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A41" w:rsidRDefault="00402A41">
      <w:pPr>
        <w:widowControl/>
        <w:adjustRightInd w:val="0"/>
        <w:spacing w:line="240" w:lineRule="atLeast"/>
        <w:jc w:val="center"/>
        <w:rPr>
          <w:rFonts w:eastAsia="方正小标宋简体" w:cs="宋体"/>
          <w:color w:val="000000"/>
          <w:sz w:val="36"/>
          <w:szCs w:val="36"/>
        </w:rPr>
      </w:pPr>
    </w:p>
    <w:p w:rsidR="00402A41" w:rsidRDefault="00402A41">
      <w:pPr>
        <w:spacing w:line="360" w:lineRule="exact"/>
        <w:rPr>
          <w:rFonts w:ascii="宋体" w:hAnsi="宋体"/>
          <w:color w:val="000000"/>
          <w:szCs w:val="21"/>
          <w:highlight w:val="white"/>
        </w:rPr>
      </w:pPr>
    </w:p>
    <w:p w:rsidR="00402A41" w:rsidRDefault="00402A41">
      <w:pPr>
        <w:spacing w:line="360" w:lineRule="exact"/>
        <w:rPr>
          <w:rFonts w:ascii="宋体" w:hAnsi="宋体"/>
          <w:color w:val="000000"/>
          <w:szCs w:val="21"/>
          <w:highlight w:val="white"/>
        </w:rPr>
      </w:pPr>
    </w:p>
    <w:p w:rsidR="00402A41" w:rsidRDefault="00402A41">
      <w:pPr>
        <w:spacing w:line="360" w:lineRule="auto"/>
        <w:ind w:firstLineChars="201" w:firstLine="565"/>
        <w:jc w:val="center"/>
        <w:rPr>
          <w:rFonts w:ascii="宋体" w:hAnsi="宋体"/>
          <w:b/>
          <w:bCs/>
          <w:kern w:val="0"/>
          <w:sz w:val="28"/>
          <w:szCs w:val="28"/>
        </w:rPr>
      </w:pPr>
    </w:p>
    <w:p w:rsidR="00402A41" w:rsidRPr="005927A6" w:rsidRDefault="00402A41">
      <w:pPr>
        <w:snapToGrid w:val="0"/>
        <w:jc w:val="center"/>
        <w:rPr>
          <w:rFonts w:ascii="仿宋" w:eastAsia="仿宋" w:hAnsi="仿宋" w:cs="方正小标宋简体"/>
          <w:b/>
          <w:kern w:val="0"/>
          <w:sz w:val="56"/>
          <w:szCs w:val="52"/>
        </w:rPr>
      </w:pPr>
      <w:r w:rsidRPr="005927A6">
        <w:rPr>
          <w:rFonts w:ascii="仿宋" w:eastAsia="仿宋" w:hAnsi="仿宋" w:cs="方正小标宋简体"/>
          <w:b/>
          <w:noProof/>
          <w:kern w:val="0"/>
          <w:sz w:val="56"/>
          <w:szCs w:val="52"/>
        </w:rPr>
        <w:t>乳山市国有资本运营有限公司</w:t>
      </w:r>
    </w:p>
    <w:p w:rsidR="00402A41" w:rsidRPr="005927A6" w:rsidRDefault="00402A41" w:rsidP="00A624DF">
      <w:pPr>
        <w:spacing w:beforeLines="200" w:line="360" w:lineRule="auto"/>
        <w:jc w:val="center"/>
        <w:rPr>
          <w:rFonts w:ascii="仿宋" w:eastAsia="仿宋" w:hAnsi="仿宋"/>
          <w:kern w:val="0"/>
          <w:sz w:val="72"/>
          <w:szCs w:val="52"/>
        </w:rPr>
      </w:pPr>
      <w:r w:rsidRPr="005927A6">
        <w:rPr>
          <w:rFonts w:ascii="仿宋" w:eastAsia="仿宋" w:hAnsi="仿宋" w:cs="方正小标宋简体" w:hint="eastAsia"/>
          <w:kern w:val="0"/>
          <w:sz w:val="72"/>
          <w:szCs w:val="52"/>
        </w:rPr>
        <w:t>公开招标文件</w:t>
      </w:r>
    </w:p>
    <w:p w:rsidR="00402A41" w:rsidRDefault="00402A41">
      <w:pPr>
        <w:spacing w:line="360" w:lineRule="auto"/>
        <w:ind w:firstLineChars="201" w:firstLine="724"/>
        <w:jc w:val="left"/>
        <w:rPr>
          <w:rFonts w:ascii="宋体" w:hAnsi="宋体"/>
          <w:sz w:val="36"/>
          <w:szCs w:val="36"/>
        </w:rPr>
      </w:pPr>
    </w:p>
    <w:p w:rsidR="00402A41" w:rsidRDefault="00402A41">
      <w:pPr>
        <w:spacing w:line="360" w:lineRule="auto"/>
        <w:jc w:val="left"/>
        <w:rPr>
          <w:rFonts w:ascii="宋体" w:hAnsi="宋体"/>
          <w:sz w:val="36"/>
          <w:szCs w:val="36"/>
        </w:rPr>
      </w:pPr>
    </w:p>
    <w:p w:rsidR="00402A41" w:rsidRPr="005927A6" w:rsidRDefault="00402A41" w:rsidP="00A624DF">
      <w:pPr>
        <w:spacing w:afterLines="50" w:line="360" w:lineRule="auto"/>
        <w:ind w:firstLineChars="201" w:firstLine="726"/>
        <w:jc w:val="left"/>
        <w:rPr>
          <w:rFonts w:ascii="仿宋" w:eastAsia="仿宋" w:hAnsi="仿宋" w:cs="方正楷体简体"/>
          <w:b/>
          <w:color w:val="FF0000"/>
          <w:sz w:val="36"/>
          <w:szCs w:val="36"/>
        </w:rPr>
      </w:pPr>
      <w:r w:rsidRPr="005927A6">
        <w:rPr>
          <w:rFonts w:ascii="仿宋" w:eastAsia="仿宋" w:hAnsi="仿宋" w:cs="方正楷体简体" w:hint="eastAsia"/>
          <w:b/>
          <w:sz w:val="36"/>
          <w:szCs w:val="36"/>
        </w:rPr>
        <w:t>项目名称：</w:t>
      </w:r>
      <w:r w:rsidR="005927A6" w:rsidRPr="005927A6">
        <w:rPr>
          <w:rFonts w:ascii="仿宋" w:eastAsia="仿宋" w:hAnsi="仿宋" w:hint="eastAsia"/>
          <w:bCs/>
          <w:color w:val="000000" w:themeColor="text1"/>
          <w:sz w:val="36"/>
          <w:szCs w:val="36"/>
        </w:rPr>
        <w:t>2026年度乳山市海域非法养殖管护清理项目</w:t>
      </w:r>
    </w:p>
    <w:p w:rsidR="00402A41" w:rsidRPr="005927A6" w:rsidRDefault="00402A41" w:rsidP="00A624DF">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项目编号：</w:t>
      </w:r>
      <w:r w:rsidR="005927A6" w:rsidRPr="005927A6">
        <w:rPr>
          <w:rFonts w:ascii="仿宋" w:eastAsia="仿宋" w:hAnsi="仿宋" w:cs="方正楷体简体" w:hint="eastAsia"/>
          <w:bCs/>
          <w:noProof/>
          <w:sz w:val="36"/>
          <w:szCs w:val="36"/>
        </w:rPr>
        <w:t>SDDX-2026-001</w:t>
      </w:r>
    </w:p>
    <w:p w:rsidR="00402A41" w:rsidRPr="005927A6" w:rsidRDefault="00402A41" w:rsidP="00A624DF">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包段名称：</w:t>
      </w:r>
      <w:r w:rsidR="005927A6" w:rsidRPr="005927A6">
        <w:rPr>
          <w:rFonts w:ascii="仿宋" w:eastAsia="仿宋" w:hAnsi="仿宋" w:cs="方正楷体简体" w:hint="eastAsia"/>
          <w:bCs/>
          <w:noProof/>
          <w:sz w:val="36"/>
          <w:szCs w:val="36"/>
        </w:rPr>
        <w:t>2026年度乳山市海域非法养殖管护清理项目</w:t>
      </w:r>
      <w:r w:rsidRPr="005927A6">
        <w:rPr>
          <w:rFonts w:ascii="仿宋" w:eastAsia="仿宋" w:hAnsi="仿宋" w:cs="方正楷体简体" w:hint="eastAsia"/>
          <w:sz w:val="36"/>
          <w:szCs w:val="36"/>
        </w:rPr>
        <w:t>(第</w:t>
      </w:r>
      <w:r w:rsidR="00D25E19">
        <w:rPr>
          <w:rFonts w:ascii="仿宋" w:eastAsia="仿宋" w:hAnsi="仿宋" w:cs="方正楷体简体" w:hint="eastAsia"/>
          <w:noProof/>
          <w:sz w:val="36"/>
          <w:szCs w:val="36"/>
        </w:rPr>
        <w:t>001</w:t>
      </w:r>
      <w:r w:rsidRPr="005927A6">
        <w:rPr>
          <w:rFonts w:ascii="仿宋" w:eastAsia="仿宋" w:hAnsi="仿宋" w:cs="方正楷体简体" w:hint="eastAsia"/>
          <w:sz w:val="36"/>
          <w:szCs w:val="36"/>
        </w:rPr>
        <w:t>包，共</w:t>
      </w:r>
      <w:r w:rsidRPr="005927A6">
        <w:rPr>
          <w:rFonts w:ascii="仿宋" w:eastAsia="仿宋" w:hAnsi="仿宋" w:cs="方正楷体简体"/>
          <w:noProof/>
          <w:sz w:val="36"/>
          <w:szCs w:val="36"/>
        </w:rPr>
        <w:t>1</w:t>
      </w:r>
      <w:r w:rsidRPr="005927A6">
        <w:rPr>
          <w:rFonts w:ascii="仿宋" w:eastAsia="仿宋" w:hAnsi="仿宋" w:cs="方正楷体简体" w:hint="eastAsia"/>
          <w:sz w:val="36"/>
          <w:szCs w:val="36"/>
        </w:rPr>
        <w:t xml:space="preserve">包) </w:t>
      </w:r>
    </w:p>
    <w:p w:rsidR="00402A41" w:rsidRPr="005927A6" w:rsidRDefault="00402A41" w:rsidP="00A624DF">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采购方式：</w:t>
      </w:r>
      <w:r w:rsidRPr="005927A6">
        <w:rPr>
          <w:rFonts w:ascii="仿宋" w:eastAsia="仿宋" w:hAnsi="仿宋" w:cs="方正楷体简体"/>
          <w:noProof/>
          <w:sz w:val="36"/>
          <w:szCs w:val="36"/>
        </w:rPr>
        <w:t>公开招标</w:t>
      </w:r>
    </w:p>
    <w:p w:rsidR="00402A41" w:rsidRPr="005927A6" w:rsidRDefault="00402A41">
      <w:pPr>
        <w:spacing w:line="360" w:lineRule="auto"/>
        <w:rPr>
          <w:rFonts w:ascii="仿宋" w:eastAsia="仿宋" w:hAnsi="仿宋" w:cs="方正楷体简体"/>
          <w:b/>
          <w:sz w:val="16"/>
          <w:szCs w:val="36"/>
        </w:rPr>
      </w:pPr>
    </w:p>
    <w:p w:rsidR="00402A41" w:rsidRDefault="00402A41" w:rsidP="005927A6">
      <w:pPr>
        <w:spacing w:line="360" w:lineRule="auto"/>
        <w:ind w:firstLineChars="201" w:firstLine="363"/>
        <w:jc w:val="center"/>
        <w:rPr>
          <w:rFonts w:ascii="仿宋" w:eastAsia="仿宋" w:hAnsi="仿宋" w:cs="方正楷体简体"/>
          <w:b/>
          <w:sz w:val="18"/>
          <w:szCs w:val="36"/>
        </w:rPr>
      </w:pPr>
    </w:p>
    <w:p w:rsidR="005927A6" w:rsidRDefault="005927A6" w:rsidP="005927A6">
      <w:pPr>
        <w:spacing w:line="360" w:lineRule="auto"/>
        <w:ind w:firstLineChars="201" w:firstLine="363"/>
        <w:jc w:val="center"/>
        <w:rPr>
          <w:rFonts w:ascii="仿宋" w:eastAsia="仿宋" w:hAnsi="仿宋" w:cs="方正楷体简体"/>
          <w:b/>
          <w:sz w:val="18"/>
          <w:szCs w:val="36"/>
        </w:rPr>
      </w:pPr>
    </w:p>
    <w:p w:rsidR="005927A6" w:rsidRDefault="005927A6" w:rsidP="005927A6">
      <w:pPr>
        <w:spacing w:line="360" w:lineRule="auto"/>
        <w:ind w:firstLineChars="201" w:firstLine="363"/>
        <w:jc w:val="center"/>
        <w:rPr>
          <w:rFonts w:ascii="仿宋" w:eastAsia="仿宋" w:hAnsi="仿宋" w:cs="方正楷体简体"/>
          <w:b/>
          <w:sz w:val="18"/>
          <w:szCs w:val="36"/>
        </w:rPr>
      </w:pPr>
    </w:p>
    <w:p w:rsidR="005927A6" w:rsidRPr="005927A6" w:rsidRDefault="005927A6" w:rsidP="005927A6">
      <w:pPr>
        <w:spacing w:line="360" w:lineRule="auto"/>
        <w:ind w:firstLineChars="201" w:firstLine="363"/>
        <w:jc w:val="center"/>
        <w:rPr>
          <w:rFonts w:ascii="仿宋" w:eastAsia="仿宋" w:hAnsi="仿宋" w:cs="方正楷体简体"/>
          <w:b/>
          <w:sz w:val="18"/>
          <w:szCs w:val="36"/>
        </w:rPr>
      </w:pPr>
    </w:p>
    <w:p w:rsidR="00402A41" w:rsidRPr="005927A6" w:rsidRDefault="00402A41" w:rsidP="00A624DF">
      <w:pPr>
        <w:spacing w:beforeLines="50" w:line="360" w:lineRule="auto"/>
        <w:jc w:val="center"/>
        <w:rPr>
          <w:rFonts w:ascii="仿宋" w:eastAsia="仿宋" w:hAnsi="仿宋"/>
          <w:b/>
          <w:bCs/>
          <w:color w:val="FF0000"/>
          <w:kern w:val="0"/>
          <w:sz w:val="36"/>
          <w:szCs w:val="36"/>
        </w:rPr>
      </w:pPr>
      <w:r w:rsidRPr="005927A6">
        <w:rPr>
          <w:rFonts w:ascii="仿宋" w:eastAsia="仿宋" w:hAnsi="仿宋" w:cs="方正楷体简体" w:hint="eastAsia"/>
          <w:b/>
          <w:sz w:val="36"/>
          <w:szCs w:val="36"/>
        </w:rPr>
        <w:t>代理机构：</w:t>
      </w:r>
      <w:r w:rsidR="005927A6">
        <w:rPr>
          <w:rFonts w:ascii="仿宋" w:eastAsia="仿宋" w:hAnsi="仿宋" w:cs="方正楷体简体" w:hint="eastAsia"/>
          <w:noProof/>
          <w:sz w:val="36"/>
          <w:szCs w:val="36"/>
        </w:rPr>
        <w:t>山东达信招标代理有限公司</w:t>
      </w:r>
    </w:p>
    <w:p w:rsidR="00402A41" w:rsidRDefault="00402A41" w:rsidP="00A624DF">
      <w:pPr>
        <w:spacing w:beforeLines="50" w:line="360" w:lineRule="auto"/>
        <w:ind w:firstLineChars="201" w:firstLine="726"/>
        <w:jc w:val="center"/>
        <w:rPr>
          <w:rFonts w:ascii="仿宋_GB2312" w:eastAsia="仿宋_GB2312" w:hAnsi="仿宋" w:cs="方正楷体简体"/>
          <w:b/>
          <w:sz w:val="36"/>
          <w:szCs w:val="36"/>
        </w:rPr>
      </w:pPr>
      <w:r w:rsidRPr="005927A6">
        <w:rPr>
          <w:rFonts w:ascii="仿宋" w:eastAsia="仿宋" w:hAnsi="仿宋" w:cs="方正楷体简体" w:hint="eastAsia"/>
          <w:b/>
          <w:sz w:val="36"/>
          <w:szCs w:val="36"/>
        </w:rPr>
        <w:t>编制时间：</w:t>
      </w:r>
      <w:r w:rsidR="004127D6" w:rsidRPr="005927A6">
        <w:rPr>
          <w:rFonts w:ascii="仿宋" w:eastAsia="仿宋" w:hAnsi="仿宋" w:cs="方正楷体简体"/>
          <w:noProof/>
          <w:sz w:val="36"/>
          <w:szCs w:val="36"/>
        </w:rPr>
        <w:t>202</w:t>
      </w:r>
      <w:r w:rsidR="00F76138">
        <w:rPr>
          <w:rFonts w:ascii="仿宋" w:eastAsia="仿宋" w:hAnsi="仿宋" w:cs="方正楷体简体" w:hint="eastAsia"/>
          <w:noProof/>
          <w:sz w:val="36"/>
          <w:szCs w:val="36"/>
        </w:rPr>
        <w:t>6</w:t>
      </w:r>
      <w:r w:rsidR="004127D6" w:rsidRPr="005927A6">
        <w:rPr>
          <w:rFonts w:ascii="仿宋" w:eastAsia="仿宋" w:hAnsi="仿宋" w:cs="方正楷体简体"/>
          <w:noProof/>
          <w:sz w:val="36"/>
          <w:szCs w:val="36"/>
        </w:rPr>
        <w:t>年</w:t>
      </w:r>
      <w:r w:rsidR="00F76138">
        <w:rPr>
          <w:rFonts w:ascii="仿宋" w:eastAsia="仿宋" w:hAnsi="仿宋" w:cs="方正楷体简体" w:hint="eastAsia"/>
          <w:noProof/>
          <w:sz w:val="36"/>
          <w:szCs w:val="36"/>
        </w:rPr>
        <w:t>04</w:t>
      </w:r>
      <w:r w:rsidR="004127D6" w:rsidRPr="005927A6">
        <w:rPr>
          <w:rFonts w:ascii="仿宋" w:eastAsia="仿宋" w:hAnsi="仿宋" w:cs="方正楷体简体"/>
          <w:noProof/>
          <w:sz w:val="36"/>
          <w:szCs w:val="36"/>
        </w:rPr>
        <w:t>月</w:t>
      </w:r>
    </w:p>
    <w:p w:rsidR="00402A41" w:rsidRDefault="00402A41">
      <w:pPr>
        <w:spacing w:line="360" w:lineRule="auto"/>
        <w:ind w:firstLineChars="201" w:firstLine="1045"/>
        <w:jc w:val="center"/>
        <w:rPr>
          <w:rFonts w:ascii="黑体" w:eastAsia="黑体" w:hAnsi="黑体" w:cs="方正小标宋简体"/>
          <w:color w:val="000000"/>
          <w:kern w:val="0"/>
          <w:sz w:val="52"/>
          <w:szCs w:val="52"/>
        </w:rPr>
        <w:sectPr w:rsidR="00402A41">
          <w:footerReference w:type="default" r:id="rId6"/>
          <w:pgSz w:w="11906" w:h="16838"/>
          <w:pgMar w:top="1440" w:right="1080" w:bottom="1440" w:left="1080" w:header="851" w:footer="992" w:gutter="0"/>
          <w:pgNumType w:start="1"/>
          <w:cols w:space="720"/>
          <w:docGrid w:type="lines" w:linePitch="312"/>
        </w:sectPr>
      </w:pPr>
    </w:p>
    <w:p w:rsidR="00402A41" w:rsidRDefault="00402A41" w:rsidP="00C00168">
      <w:pPr>
        <w:spacing w:line="360" w:lineRule="auto"/>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rsidR="00402A41" w:rsidRDefault="00402A41">
      <w:pPr>
        <w:spacing w:line="560" w:lineRule="exact"/>
        <w:ind w:firstLineChars="201" w:firstLine="563"/>
        <w:jc w:val="left"/>
        <w:rPr>
          <w:rFonts w:ascii="宋体" w:hAnsi="宋体" w:cs="方正楷体简体"/>
          <w:sz w:val="28"/>
          <w:szCs w:val="28"/>
        </w:rPr>
      </w:pPr>
    </w:p>
    <w:p w:rsidR="00402A41" w:rsidRDefault="00402A41">
      <w:pPr>
        <w:spacing w:line="560" w:lineRule="exact"/>
        <w:ind w:firstLineChars="201" w:firstLine="563"/>
        <w:jc w:val="left"/>
        <w:rPr>
          <w:rFonts w:ascii="宋体" w:hAnsi="宋体" w:cs="方正楷体简体"/>
          <w:sz w:val="28"/>
          <w:szCs w:val="28"/>
        </w:rPr>
      </w:pPr>
    </w:p>
    <w:p w:rsidR="00402A41" w:rsidRPr="00C00168" w:rsidRDefault="00402A41" w:rsidP="00C00168">
      <w:pPr>
        <w:spacing w:line="720" w:lineRule="exact"/>
        <w:ind w:firstLineChars="201" w:firstLine="565"/>
        <w:jc w:val="left"/>
        <w:rPr>
          <w:rFonts w:ascii="仿宋" w:eastAsia="仿宋" w:hAnsi="仿宋" w:cs="宋体"/>
          <w:sz w:val="24"/>
          <w:szCs w:val="44"/>
        </w:rPr>
      </w:pPr>
      <w:r w:rsidRPr="00C00168">
        <w:rPr>
          <w:rFonts w:ascii="仿宋" w:eastAsia="仿宋" w:hAnsi="仿宋" w:cs="宋体" w:hint="eastAsia"/>
          <w:b/>
          <w:bCs/>
          <w:caps/>
          <w:sz w:val="28"/>
          <w:szCs w:val="28"/>
        </w:rPr>
        <w:t>第一章   公开招标公告</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第二章   投标须知</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第三章   采购内容与要求</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第四章   评标原则和方法</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第五章   投标文件格式与要求</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第六章   政府采购合同（范本）</w:t>
      </w:r>
    </w:p>
    <w:p w:rsidR="00402A41" w:rsidRDefault="00402A41" w:rsidP="005927A6">
      <w:pPr>
        <w:spacing w:line="560" w:lineRule="exact"/>
        <w:ind w:firstLineChars="201" w:firstLine="563"/>
        <w:jc w:val="left"/>
        <w:rPr>
          <w:rFonts w:ascii="仿宋_GB2312" w:eastAsia="仿宋_GB2312" w:hAnsi="宋体" w:cs="宋体"/>
          <w:b/>
          <w:bCs/>
          <w:caps/>
          <w:sz w:val="28"/>
          <w:szCs w:val="28"/>
        </w:rPr>
      </w:pPr>
    </w:p>
    <w:p w:rsidR="00402A41" w:rsidRDefault="00402A41">
      <w:pPr>
        <w:rPr>
          <w:rFonts w:ascii="仿宋_GB2312" w:eastAsia="仿宋_GB2312" w:hAnsi="宋体"/>
          <w:b/>
        </w:rPr>
      </w:pPr>
    </w:p>
    <w:p w:rsidR="00402A41" w:rsidRDefault="00402A41" w:rsidP="005927A6">
      <w:pPr>
        <w:spacing w:line="560" w:lineRule="exact"/>
        <w:ind w:firstLineChars="201" w:firstLine="563"/>
        <w:jc w:val="left"/>
        <w:rPr>
          <w:rFonts w:ascii="仿宋_GB2312" w:eastAsia="仿宋_GB2312" w:hAnsi="宋体"/>
          <w:b/>
          <w:bCs/>
          <w:caps/>
          <w:sz w:val="28"/>
          <w:szCs w:val="28"/>
        </w:rPr>
      </w:pPr>
    </w:p>
    <w:p w:rsidR="00402A41" w:rsidRDefault="00402A41" w:rsidP="005927A6">
      <w:pPr>
        <w:spacing w:line="560" w:lineRule="exact"/>
        <w:ind w:firstLineChars="151" w:firstLine="423"/>
        <w:jc w:val="left"/>
        <w:rPr>
          <w:rFonts w:ascii="仿宋_GB2312" w:eastAsia="仿宋_GB2312" w:hAnsi="宋体" w:cs="宋体"/>
          <w:b/>
          <w:bCs/>
          <w:caps/>
          <w:sz w:val="28"/>
          <w:szCs w:val="28"/>
        </w:rPr>
      </w:pPr>
    </w:p>
    <w:p w:rsidR="00402A41" w:rsidRDefault="00402A41" w:rsidP="005927A6">
      <w:pPr>
        <w:spacing w:line="560" w:lineRule="exact"/>
        <w:ind w:firstLineChars="151" w:firstLine="423"/>
        <w:jc w:val="left"/>
        <w:rPr>
          <w:rFonts w:ascii="仿宋_GB2312" w:eastAsia="仿宋_GB2312" w:hAnsi="宋体"/>
          <w:b/>
          <w:bCs/>
          <w:caps/>
          <w:sz w:val="28"/>
          <w:szCs w:val="28"/>
        </w:rPr>
      </w:pPr>
    </w:p>
    <w:p w:rsidR="00402A41" w:rsidRPr="00402A41" w:rsidRDefault="00402A41">
      <w:pPr>
        <w:rPr>
          <w:rFonts w:ascii="宋体" w:hAnsi="宋体"/>
          <w:kern w:val="0"/>
        </w:rPr>
        <w:sectPr w:rsidR="00402A41" w:rsidRPr="00402A41">
          <w:headerReference w:type="default" r:id="rId7"/>
          <w:pgSz w:w="11906" w:h="16838"/>
          <w:pgMar w:top="1440" w:right="1080" w:bottom="1440" w:left="1080" w:header="851" w:footer="992" w:gutter="0"/>
          <w:pgNumType w:start="1"/>
          <w:cols w:space="720"/>
          <w:docGrid w:type="lines" w:linePitch="312"/>
        </w:sectPr>
      </w:pPr>
    </w:p>
    <w:p w:rsidR="00402A41" w:rsidRDefault="00402A41">
      <w:pPr>
        <w:pStyle w:val="af"/>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rsidR="00402A41" w:rsidRDefault="00402A41"/>
    <w:p w:rsidR="00402A41" w:rsidRDefault="00402A41">
      <w:pPr>
        <w:sectPr w:rsidR="00402A41">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rsidR="00402A41" w:rsidRPr="00C00168" w:rsidRDefault="00C00168">
      <w:pPr>
        <w:jc w:val="center"/>
        <w:rPr>
          <w:rFonts w:ascii="仿宋" w:eastAsia="仿宋" w:hAnsi="仿宋"/>
          <w:b/>
          <w:sz w:val="30"/>
          <w:szCs w:val="30"/>
        </w:rPr>
      </w:pPr>
      <w:r w:rsidRPr="00C00168">
        <w:rPr>
          <w:rFonts w:ascii="仿宋" w:eastAsia="仿宋" w:hAnsi="仿宋" w:hint="eastAsia"/>
          <w:b/>
          <w:noProof/>
          <w:sz w:val="30"/>
          <w:szCs w:val="30"/>
        </w:rPr>
        <w:lastRenderedPageBreak/>
        <w:t>2026年度乳山市海域非法养殖管护清理项目</w:t>
      </w:r>
      <w:r w:rsidR="00402A41" w:rsidRPr="00C00168">
        <w:rPr>
          <w:rFonts w:ascii="仿宋" w:eastAsia="仿宋" w:hAnsi="仿宋" w:hint="eastAsia"/>
          <w:b/>
          <w:sz w:val="30"/>
          <w:szCs w:val="30"/>
        </w:rPr>
        <w:t>招标公告</w:t>
      </w:r>
    </w:p>
    <w:p w:rsidR="00402A41" w:rsidRDefault="00402A41">
      <w:pPr>
        <w:jc w:val="center"/>
        <w:rPr>
          <w:rFonts w:ascii="方正小标宋简体" w:eastAsia="方正小标宋简体"/>
          <w:b/>
          <w:sz w:val="30"/>
          <w:szCs w:val="30"/>
        </w:rPr>
      </w:pPr>
    </w:p>
    <w:p w:rsidR="00402A41" w:rsidRPr="00C00168" w:rsidRDefault="00402A41">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项目概况</w:t>
      </w:r>
    </w:p>
    <w:p w:rsidR="00402A41" w:rsidRPr="00C00168" w:rsidRDefault="00C00168" w:rsidP="00C00168">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bCs/>
          <w:noProof/>
          <w:color w:val="333333"/>
          <w:spacing w:val="8"/>
          <w:kern w:val="0"/>
          <w:sz w:val="28"/>
          <w:szCs w:val="28"/>
        </w:rPr>
        <w:t>2026年度乳山市海域非法养殖管护清理项目</w:t>
      </w:r>
      <w:r w:rsidR="00402A41" w:rsidRPr="00C00168">
        <w:rPr>
          <w:rFonts w:ascii="仿宋" w:eastAsia="仿宋" w:hAnsi="仿宋" w:cs="宋体" w:hint="eastAsia"/>
          <w:color w:val="333333"/>
          <w:spacing w:val="8"/>
          <w:kern w:val="0"/>
          <w:sz w:val="28"/>
          <w:szCs w:val="28"/>
        </w:rPr>
        <w:t>的潜在投标人应</w:t>
      </w:r>
      <w:r w:rsidR="00402A41" w:rsidRPr="00C00168">
        <w:rPr>
          <w:rFonts w:ascii="仿宋" w:eastAsia="仿宋" w:hAnsi="仿宋" w:cs="宋体" w:hint="eastAsia"/>
          <w:color w:val="333333"/>
          <w:spacing w:val="8"/>
          <w:kern w:val="0"/>
          <w:sz w:val="28"/>
          <w:szCs w:val="28"/>
          <w:u w:val="single"/>
        </w:rPr>
        <w:t>登录威海市公共资源交易网（乳山分中心）</w:t>
      </w:r>
      <w:r w:rsidRPr="00C00168">
        <w:rPr>
          <w:rFonts w:ascii="仿宋" w:eastAsia="仿宋" w:hAnsi="仿宋" w:cs="宋体" w:hint="eastAsia"/>
          <w:color w:val="333333"/>
          <w:spacing w:val="8"/>
          <w:kern w:val="0"/>
          <w:sz w:val="28"/>
          <w:szCs w:val="28"/>
          <w:u w:val="single"/>
        </w:rPr>
        <w:t>首页右侧“交易服务一网通办系统-（新版）一网通办系统”</w:t>
      </w:r>
      <w:r w:rsidR="00402A41" w:rsidRPr="00C00168">
        <w:rPr>
          <w:rFonts w:ascii="仿宋" w:eastAsia="仿宋" w:hAnsi="仿宋" w:cs="宋体" w:hint="eastAsia"/>
          <w:color w:val="333333"/>
          <w:spacing w:val="8"/>
          <w:kern w:val="0"/>
          <w:sz w:val="28"/>
          <w:szCs w:val="28"/>
          <w:u w:val="single"/>
        </w:rPr>
        <w:t>进入国有企业阳光采购电子化服务平台</w:t>
      </w:r>
      <w:r w:rsidR="00402A41" w:rsidRPr="00C00168">
        <w:rPr>
          <w:rFonts w:ascii="仿宋" w:eastAsia="仿宋" w:hAnsi="仿宋" w:cs="宋体" w:hint="eastAsia"/>
          <w:color w:val="333333"/>
          <w:spacing w:val="8"/>
          <w:kern w:val="0"/>
          <w:sz w:val="28"/>
          <w:szCs w:val="28"/>
        </w:rPr>
        <w:t>获取招标文件，并于</w:t>
      </w:r>
      <w:r w:rsidR="004127D6" w:rsidRPr="00C00168">
        <w:rPr>
          <w:rFonts w:ascii="仿宋" w:eastAsia="仿宋" w:hAnsi="仿宋" w:cs="宋体"/>
          <w:noProof/>
          <w:color w:val="333333"/>
          <w:spacing w:val="8"/>
          <w:kern w:val="0"/>
          <w:sz w:val="28"/>
          <w:szCs w:val="28"/>
          <w:u w:val="single"/>
        </w:rPr>
        <w:t>202</w:t>
      </w:r>
      <w:r>
        <w:rPr>
          <w:rFonts w:ascii="仿宋" w:eastAsia="仿宋" w:hAnsi="仿宋" w:cs="宋体" w:hint="eastAsia"/>
          <w:noProof/>
          <w:color w:val="333333"/>
          <w:spacing w:val="8"/>
          <w:kern w:val="0"/>
          <w:sz w:val="28"/>
          <w:szCs w:val="28"/>
          <w:u w:val="single"/>
        </w:rPr>
        <w:t>6</w:t>
      </w:r>
      <w:r w:rsidR="004127D6" w:rsidRPr="00C00168">
        <w:rPr>
          <w:rFonts w:ascii="仿宋" w:eastAsia="仿宋" w:hAnsi="仿宋" w:cs="宋体"/>
          <w:noProof/>
          <w:color w:val="333333"/>
          <w:spacing w:val="8"/>
          <w:kern w:val="0"/>
          <w:sz w:val="28"/>
          <w:szCs w:val="28"/>
          <w:u w:val="single"/>
        </w:rPr>
        <w:t>年</w:t>
      </w:r>
      <w:r>
        <w:rPr>
          <w:rFonts w:ascii="仿宋" w:eastAsia="仿宋" w:hAnsi="仿宋" w:cs="宋体" w:hint="eastAsia"/>
          <w:noProof/>
          <w:color w:val="333333"/>
          <w:spacing w:val="8"/>
          <w:kern w:val="0"/>
          <w:sz w:val="28"/>
          <w:szCs w:val="28"/>
          <w:u w:val="single"/>
        </w:rPr>
        <w:t>04</w:t>
      </w:r>
      <w:r w:rsidR="004127D6" w:rsidRPr="00C00168">
        <w:rPr>
          <w:rFonts w:ascii="仿宋" w:eastAsia="仿宋" w:hAnsi="仿宋" w:cs="宋体"/>
          <w:noProof/>
          <w:color w:val="333333"/>
          <w:spacing w:val="8"/>
          <w:kern w:val="0"/>
          <w:sz w:val="28"/>
          <w:szCs w:val="28"/>
          <w:u w:val="single"/>
        </w:rPr>
        <w:t>月</w:t>
      </w:r>
      <w:r w:rsidR="00F82B71">
        <w:rPr>
          <w:rFonts w:ascii="仿宋" w:eastAsia="仿宋" w:hAnsi="仿宋" w:cs="宋体" w:hint="eastAsia"/>
          <w:noProof/>
          <w:color w:val="333333"/>
          <w:spacing w:val="8"/>
          <w:kern w:val="0"/>
          <w:sz w:val="28"/>
          <w:szCs w:val="28"/>
          <w:u w:val="single"/>
        </w:rPr>
        <w:t>29</w:t>
      </w:r>
      <w:r w:rsidR="004127D6" w:rsidRPr="00C00168">
        <w:rPr>
          <w:rFonts w:ascii="仿宋" w:eastAsia="仿宋" w:hAnsi="仿宋" w:cs="宋体"/>
          <w:noProof/>
          <w:color w:val="333333"/>
          <w:spacing w:val="8"/>
          <w:kern w:val="0"/>
          <w:sz w:val="28"/>
          <w:szCs w:val="28"/>
          <w:u w:val="single"/>
        </w:rPr>
        <w:t>日09时00分</w:t>
      </w:r>
      <w:r w:rsidR="00402A41" w:rsidRPr="00C00168">
        <w:rPr>
          <w:rFonts w:ascii="仿宋" w:eastAsia="仿宋" w:hAnsi="仿宋" w:cs="宋体" w:hint="eastAsia"/>
          <w:color w:val="333333"/>
          <w:spacing w:val="8"/>
          <w:kern w:val="0"/>
          <w:sz w:val="28"/>
          <w:szCs w:val="28"/>
          <w:u w:val="single"/>
        </w:rPr>
        <w:t>（北京时间）</w:t>
      </w:r>
      <w:r w:rsidR="00402A41" w:rsidRPr="00C00168">
        <w:rPr>
          <w:rFonts w:ascii="仿宋" w:eastAsia="仿宋" w:hAnsi="仿宋" w:cs="宋体" w:hint="eastAsia"/>
          <w:color w:val="333333"/>
          <w:spacing w:val="8"/>
          <w:kern w:val="0"/>
          <w:sz w:val="28"/>
          <w:szCs w:val="28"/>
        </w:rPr>
        <w:t>前递交投标文件。</w:t>
      </w:r>
    </w:p>
    <w:p w:rsidR="00402A41" w:rsidRPr="00C00168" w:rsidRDefault="00402A41">
      <w:pPr>
        <w:spacing w:line="560" w:lineRule="exact"/>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一、项目基本情况</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项目编号：</w:t>
      </w:r>
      <w:r w:rsidR="00C00168" w:rsidRPr="00C00168">
        <w:rPr>
          <w:rFonts w:ascii="仿宋" w:eastAsia="仿宋" w:hAnsi="仿宋" w:cs="宋体" w:hint="eastAsia"/>
          <w:bCs/>
          <w:noProof/>
          <w:color w:val="333333"/>
          <w:spacing w:val="8"/>
          <w:kern w:val="0"/>
          <w:sz w:val="28"/>
          <w:szCs w:val="28"/>
        </w:rPr>
        <w:t>SDDX-2026-001</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项目名称：</w:t>
      </w:r>
      <w:r w:rsidR="00C00168">
        <w:rPr>
          <w:rFonts w:ascii="仿宋" w:eastAsia="仿宋" w:hAnsi="仿宋" w:cs="宋体"/>
          <w:noProof/>
          <w:color w:val="333333"/>
          <w:spacing w:val="8"/>
          <w:kern w:val="0"/>
          <w:sz w:val="28"/>
          <w:szCs w:val="28"/>
        </w:rPr>
        <w:t>2026年度乳山市海域非法养殖管护清理</w:t>
      </w:r>
      <w:r w:rsidRPr="00C00168">
        <w:rPr>
          <w:rFonts w:ascii="仿宋" w:eastAsia="仿宋" w:hAnsi="仿宋" w:cs="宋体"/>
          <w:noProof/>
          <w:color w:val="333333"/>
          <w:spacing w:val="8"/>
          <w:kern w:val="0"/>
          <w:sz w:val="28"/>
          <w:szCs w:val="28"/>
        </w:rPr>
        <w:t>项目</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268"/>
        <w:gridCol w:w="709"/>
        <w:gridCol w:w="1818"/>
        <w:gridCol w:w="1559"/>
        <w:gridCol w:w="1417"/>
        <w:gridCol w:w="1357"/>
      </w:tblGrid>
      <w:tr w:rsidR="00402A41" w:rsidRPr="00C00168">
        <w:trPr>
          <w:trHeight w:val="1134"/>
          <w:jc w:val="center"/>
        </w:trPr>
        <w:tc>
          <w:tcPr>
            <w:tcW w:w="851" w:type="dxa"/>
            <w:tcBorders>
              <w:bottom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标包</w:t>
            </w:r>
          </w:p>
        </w:tc>
        <w:tc>
          <w:tcPr>
            <w:tcW w:w="2268" w:type="dxa"/>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名称</w:t>
            </w:r>
          </w:p>
        </w:tc>
        <w:tc>
          <w:tcPr>
            <w:tcW w:w="709" w:type="dxa"/>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数量</w:t>
            </w:r>
          </w:p>
        </w:tc>
        <w:tc>
          <w:tcPr>
            <w:tcW w:w="1818" w:type="dxa"/>
            <w:tcBorders>
              <w:right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包预算</w:t>
            </w:r>
            <w:r w:rsidR="007961AF">
              <w:rPr>
                <w:rFonts w:ascii="仿宋" w:eastAsia="仿宋" w:hAnsi="仿宋" w:cs="宋体" w:hint="eastAsia"/>
                <w:b/>
                <w:color w:val="000000"/>
                <w:kern w:val="0"/>
                <w:sz w:val="24"/>
              </w:rPr>
              <w:t>金额</w:t>
            </w:r>
          </w:p>
          <w:p w:rsidR="00402A41" w:rsidRPr="00C00168" w:rsidRDefault="00402A41" w:rsidP="007961AF">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（元）</w:t>
            </w:r>
          </w:p>
        </w:tc>
        <w:tc>
          <w:tcPr>
            <w:tcW w:w="1559" w:type="dxa"/>
            <w:vAlign w:val="center"/>
          </w:tcPr>
          <w:p w:rsidR="00402A41" w:rsidRPr="00C00168" w:rsidRDefault="00402A41" w:rsidP="007961AF">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最高</w:t>
            </w:r>
            <w:r w:rsidR="007961AF">
              <w:rPr>
                <w:rFonts w:ascii="仿宋" w:eastAsia="仿宋" w:hAnsi="仿宋" w:cs="宋体" w:hint="eastAsia"/>
                <w:b/>
                <w:color w:val="000000"/>
                <w:kern w:val="0"/>
                <w:sz w:val="24"/>
              </w:rPr>
              <w:t>限</w:t>
            </w:r>
            <w:r w:rsidRPr="00C00168">
              <w:rPr>
                <w:rFonts w:ascii="仿宋" w:eastAsia="仿宋" w:hAnsi="仿宋" w:cs="宋体" w:hint="eastAsia"/>
                <w:b/>
                <w:color w:val="000000"/>
                <w:kern w:val="0"/>
                <w:sz w:val="24"/>
              </w:rPr>
              <w:t>价（元）</w:t>
            </w:r>
          </w:p>
        </w:tc>
        <w:tc>
          <w:tcPr>
            <w:tcW w:w="1417" w:type="dxa"/>
            <w:tcBorders>
              <w:right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采购需求</w:t>
            </w:r>
          </w:p>
        </w:tc>
        <w:tc>
          <w:tcPr>
            <w:tcW w:w="1357" w:type="dxa"/>
            <w:tcBorders>
              <w:right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合同履行期限</w:t>
            </w:r>
          </w:p>
        </w:tc>
      </w:tr>
      <w:tr w:rsidR="00402A41" w:rsidRPr="00C00168">
        <w:trPr>
          <w:trHeight w:val="1134"/>
          <w:jc w:val="center"/>
        </w:trPr>
        <w:tc>
          <w:tcPr>
            <w:tcW w:w="851" w:type="dxa"/>
            <w:tcBorders>
              <w:top w:val="single" w:sz="4" w:space="0" w:color="auto"/>
              <w:bottom w:val="single" w:sz="4" w:space="0" w:color="auto"/>
            </w:tcBorders>
            <w:vAlign w:val="center"/>
          </w:tcPr>
          <w:p w:rsidR="00402A41" w:rsidRPr="00C00168" w:rsidRDefault="00D25E19">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001</w:t>
            </w:r>
          </w:p>
        </w:tc>
        <w:tc>
          <w:tcPr>
            <w:tcW w:w="2268" w:type="dxa"/>
            <w:vAlign w:val="center"/>
          </w:tcPr>
          <w:p w:rsidR="00402A41" w:rsidRPr="00C00168" w:rsidRDefault="00C00168">
            <w:pPr>
              <w:widowControl/>
              <w:adjustRightInd w:val="0"/>
              <w:snapToGrid w:val="0"/>
              <w:jc w:val="center"/>
              <w:rPr>
                <w:rFonts w:ascii="仿宋" w:eastAsia="仿宋" w:hAnsi="仿宋" w:cs="宋体"/>
                <w:color w:val="000000"/>
                <w:kern w:val="0"/>
                <w:sz w:val="24"/>
              </w:rPr>
            </w:pPr>
            <w:r>
              <w:rPr>
                <w:rFonts w:ascii="仿宋" w:eastAsia="仿宋" w:hAnsi="仿宋" w:cs="宋体"/>
                <w:color w:val="000000"/>
                <w:kern w:val="0"/>
                <w:sz w:val="24"/>
              </w:rPr>
              <w:t>2026年度乳山市海域非法养殖管护清理</w:t>
            </w:r>
            <w:r w:rsidR="00402A41" w:rsidRPr="00C00168">
              <w:rPr>
                <w:rFonts w:ascii="仿宋" w:eastAsia="仿宋" w:hAnsi="仿宋" w:cs="宋体"/>
                <w:color w:val="000000"/>
                <w:kern w:val="0"/>
                <w:sz w:val="24"/>
              </w:rPr>
              <w:t>项目</w:t>
            </w:r>
          </w:p>
        </w:tc>
        <w:tc>
          <w:tcPr>
            <w:tcW w:w="709" w:type="dxa"/>
            <w:vAlign w:val="center"/>
          </w:tcPr>
          <w:p w:rsidR="00402A41" w:rsidRPr="00C00168" w:rsidRDefault="00402A41">
            <w:pPr>
              <w:widowControl/>
              <w:adjustRightInd w:val="0"/>
              <w:snapToGrid w:val="0"/>
              <w:jc w:val="center"/>
              <w:rPr>
                <w:rFonts w:ascii="仿宋" w:eastAsia="仿宋" w:hAnsi="仿宋" w:cs="宋体"/>
                <w:color w:val="000000"/>
                <w:kern w:val="0"/>
                <w:sz w:val="24"/>
              </w:rPr>
            </w:pPr>
            <w:r w:rsidRPr="00C00168">
              <w:rPr>
                <w:rFonts w:ascii="仿宋" w:eastAsia="仿宋" w:hAnsi="仿宋" w:cs="宋体"/>
                <w:color w:val="000000"/>
                <w:kern w:val="0"/>
                <w:sz w:val="24"/>
              </w:rPr>
              <w:t>1宗</w:t>
            </w:r>
          </w:p>
        </w:tc>
        <w:tc>
          <w:tcPr>
            <w:tcW w:w="1818" w:type="dxa"/>
            <w:tcBorders>
              <w:right w:val="single" w:sz="4" w:space="0" w:color="auto"/>
            </w:tcBorders>
            <w:vAlign w:val="center"/>
          </w:tcPr>
          <w:p w:rsidR="00402A41" w:rsidRPr="00C00168" w:rsidRDefault="007961A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1860000.00</w:t>
            </w:r>
          </w:p>
        </w:tc>
        <w:tc>
          <w:tcPr>
            <w:tcW w:w="1559" w:type="dxa"/>
            <w:vAlign w:val="center"/>
          </w:tcPr>
          <w:p w:rsidR="00402A41" w:rsidRPr="00C00168" w:rsidRDefault="007961AF">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1860000.00</w:t>
            </w:r>
          </w:p>
        </w:tc>
        <w:tc>
          <w:tcPr>
            <w:tcW w:w="1417" w:type="dxa"/>
            <w:tcBorders>
              <w:right w:val="single" w:sz="4" w:space="0" w:color="auto"/>
            </w:tcBorders>
            <w:vAlign w:val="center"/>
          </w:tcPr>
          <w:p w:rsidR="00402A41" w:rsidRPr="00C00168" w:rsidRDefault="00402A41">
            <w:pPr>
              <w:widowControl/>
              <w:adjustRightInd w:val="0"/>
              <w:snapToGrid w:val="0"/>
              <w:jc w:val="center"/>
              <w:rPr>
                <w:rFonts w:ascii="仿宋" w:eastAsia="仿宋" w:hAnsi="仿宋" w:cs="宋体"/>
                <w:color w:val="000000"/>
                <w:kern w:val="0"/>
                <w:sz w:val="24"/>
              </w:rPr>
            </w:pPr>
            <w:r w:rsidRPr="00C00168">
              <w:rPr>
                <w:rFonts w:ascii="仿宋" w:eastAsia="仿宋" w:hAnsi="仿宋" w:cs="宋体" w:hint="eastAsia"/>
                <w:color w:val="000000"/>
                <w:kern w:val="0"/>
                <w:sz w:val="24"/>
              </w:rPr>
              <w:t>详见招标文件</w:t>
            </w:r>
          </w:p>
        </w:tc>
        <w:tc>
          <w:tcPr>
            <w:tcW w:w="1357" w:type="dxa"/>
            <w:tcBorders>
              <w:right w:val="single" w:sz="4" w:space="0" w:color="auto"/>
            </w:tcBorders>
            <w:vAlign w:val="center"/>
          </w:tcPr>
          <w:p w:rsidR="00402A41" w:rsidRPr="00C00168" w:rsidRDefault="00402A41">
            <w:pPr>
              <w:widowControl/>
              <w:adjustRightInd w:val="0"/>
              <w:snapToGrid w:val="0"/>
              <w:jc w:val="center"/>
              <w:rPr>
                <w:rFonts w:ascii="仿宋" w:eastAsia="仿宋" w:hAnsi="仿宋" w:cs="宋体"/>
                <w:color w:val="000000"/>
                <w:kern w:val="0"/>
                <w:sz w:val="24"/>
              </w:rPr>
            </w:pPr>
            <w:r w:rsidRPr="00C00168">
              <w:rPr>
                <w:rFonts w:ascii="仿宋" w:eastAsia="仿宋" w:hAnsi="仿宋" w:cs="宋体" w:hint="eastAsia"/>
                <w:color w:val="000000"/>
                <w:kern w:val="0"/>
                <w:sz w:val="24"/>
              </w:rPr>
              <w:t>详见招标文件</w:t>
            </w:r>
          </w:p>
        </w:tc>
      </w:tr>
    </w:tbl>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本项目不接受联合体投标</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二、申请人的资格要求：</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1.具有独立承担民事责任的能力；</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2.具有良好的商业信誉和健全的财务会计制度及履约能力；</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3.具有履行合同所必需的设备和专业技术能力；</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4.有依法缴纳税收和社会保障资金的良好记录；</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5.</w:t>
      </w:r>
      <w:r w:rsidR="00D3141E">
        <w:rPr>
          <w:rFonts w:ascii="仿宋" w:eastAsia="仿宋" w:hAnsi="仿宋" w:cs="宋体" w:hint="eastAsia"/>
          <w:noProof/>
          <w:color w:val="333333"/>
          <w:spacing w:val="8"/>
          <w:kern w:val="0"/>
          <w:sz w:val="28"/>
          <w:szCs w:val="28"/>
        </w:rPr>
        <w:t>投标人</w:t>
      </w:r>
      <w:r w:rsidRPr="00C00168">
        <w:rPr>
          <w:rFonts w:ascii="仿宋" w:eastAsia="仿宋" w:hAnsi="仿宋" w:cs="宋体"/>
          <w:noProof/>
          <w:color w:val="333333"/>
          <w:spacing w:val="8"/>
          <w:kern w:val="0"/>
          <w:sz w:val="28"/>
          <w:szCs w:val="28"/>
        </w:rPr>
        <w:t>参加采购活动前3年内在经营活动中没有重大违法记录;</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6.</w:t>
      </w:r>
      <w:r w:rsidR="00D3141E">
        <w:rPr>
          <w:rFonts w:ascii="仿宋" w:eastAsia="仿宋" w:hAnsi="仿宋" w:cs="宋体" w:hint="eastAsia"/>
          <w:noProof/>
          <w:color w:val="333333"/>
          <w:spacing w:val="8"/>
          <w:kern w:val="0"/>
          <w:sz w:val="28"/>
          <w:szCs w:val="28"/>
        </w:rPr>
        <w:t>投标人</w:t>
      </w:r>
      <w:r w:rsidRPr="00C00168">
        <w:rPr>
          <w:rFonts w:ascii="仿宋" w:eastAsia="仿宋" w:hAnsi="仿宋" w:cs="宋体"/>
          <w:noProof/>
          <w:color w:val="333333"/>
          <w:spacing w:val="8"/>
          <w:kern w:val="0"/>
          <w:sz w:val="28"/>
          <w:szCs w:val="28"/>
        </w:rPr>
        <w:t>、法定代表人、授权委托人未被最高法院列入失信被执行人；</w:t>
      </w:r>
    </w:p>
    <w:p w:rsidR="00402A41" w:rsidRDefault="00402A41">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lastRenderedPageBreak/>
        <w:t>7.</w:t>
      </w:r>
      <w:r w:rsidR="00A624DF">
        <w:rPr>
          <w:rFonts w:ascii="仿宋" w:eastAsia="仿宋" w:hAnsi="仿宋" w:cs="宋体" w:hint="eastAsia"/>
          <w:noProof/>
          <w:color w:val="333333"/>
          <w:spacing w:val="8"/>
          <w:kern w:val="0"/>
          <w:sz w:val="28"/>
          <w:szCs w:val="28"/>
        </w:rPr>
        <w:t>投标人</w:t>
      </w:r>
      <w:r w:rsidRPr="00C00168">
        <w:rPr>
          <w:rFonts w:ascii="仿宋" w:eastAsia="仿宋" w:hAnsi="仿宋" w:cs="宋体"/>
          <w:noProof/>
          <w:color w:val="333333"/>
          <w:spacing w:val="8"/>
          <w:kern w:val="0"/>
          <w:sz w:val="28"/>
          <w:szCs w:val="28"/>
        </w:rPr>
        <w:t>未被工商行政管理机关在全国企业信用信息公示系统中列入严重违法失信企业名单；</w:t>
      </w:r>
    </w:p>
    <w:p w:rsidR="00946382" w:rsidRPr="00C00168" w:rsidRDefault="00946382">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noProof/>
          <w:color w:val="333333"/>
          <w:spacing w:val="8"/>
          <w:kern w:val="0"/>
          <w:sz w:val="28"/>
          <w:szCs w:val="28"/>
        </w:rPr>
        <w:t>8.本项目不接受联合体报价。</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三、获取招标文件</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1.时间：</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04</w:t>
      </w:r>
      <w:r w:rsidR="004127D6" w:rsidRPr="00C00168">
        <w:rPr>
          <w:rFonts w:ascii="仿宋" w:eastAsia="仿宋" w:hAnsi="仿宋" w:cs="宋体"/>
          <w:noProof/>
          <w:color w:val="333333"/>
          <w:spacing w:val="8"/>
          <w:kern w:val="0"/>
          <w:sz w:val="28"/>
          <w:szCs w:val="28"/>
        </w:rPr>
        <w:t>月</w:t>
      </w:r>
      <w:r w:rsidR="00F82B71">
        <w:rPr>
          <w:rFonts w:ascii="仿宋" w:eastAsia="仿宋" w:hAnsi="仿宋" w:cs="宋体" w:hint="eastAsia"/>
          <w:noProof/>
          <w:color w:val="333333"/>
          <w:spacing w:val="8"/>
          <w:kern w:val="0"/>
          <w:sz w:val="28"/>
          <w:szCs w:val="28"/>
        </w:rPr>
        <w:t>15</w:t>
      </w:r>
      <w:r w:rsidR="004127D6" w:rsidRPr="00C00168">
        <w:rPr>
          <w:rFonts w:ascii="仿宋" w:eastAsia="仿宋" w:hAnsi="仿宋" w:cs="宋体"/>
          <w:noProof/>
          <w:color w:val="333333"/>
          <w:spacing w:val="8"/>
          <w:kern w:val="0"/>
          <w:sz w:val="28"/>
          <w:szCs w:val="28"/>
        </w:rPr>
        <w:t>日</w:t>
      </w:r>
      <w:r w:rsidR="00FE4BAA">
        <w:rPr>
          <w:rFonts w:ascii="仿宋" w:eastAsia="仿宋" w:hAnsi="仿宋" w:cs="宋体" w:hint="eastAsia"/>
          <w:noProof/>
          <w:color w:val="333333"/>
          <w:spacing w:val="8"/>
          <w:kern w:val="0"/>
          <w:sz w:val="28"/>
          <w:szCs w:val="28"/>
        </w:rPr>
        <w:t>1</w:t>
      </w:r>
      <w:r w:rsidR="008F3F56">
        <w:rPr>
          <w:rFonts w:ascii="仿宋" w:eastAsia="仿宋" w:hAnsi="仿宋" w:cs="宋体" w:hint="eastAsia"/>
          <w:noProof/>
          <w:color w:val="333333"/>
          <w:spacing w:val="8"/>
          <w:kern w:val="0"/>
          <w:sz w:val="28"/>
          <w:szCs w:val="28"/>
        </w:rPr>
        <w:t>7</w:t>
      </w:r>
      <w:r w:rsidRPr="00C00168">
        <w:rPr>
          <w:rFonts w:ascii="仿宋" w:eastAsia="仿宋" w:hAnsi="仿宋" w:cs="宋体"/>
          <w:noProof/>
          <w:color w:val="333333"/>
          <w:spacing w:val="8"/>
          <w:kern w:val="0"/>
          <w:sz w:val="28"/>
          <w:szCs w:val="28"/>
        </w:rPr>
        <w:t>时00分</w:t>
      </w:r>
      <w:r w:rsidRPr="00C00168">
        <w:rPr>
          <w:rFonts w:ascii="仿宋" w:eastAsia="仿宋" w:hAnsi="仿宋" w:cs="宋体" w:hint="eastAsia"/>
          <w:color w:val="333333"/>
          <w:spacing w:val="8"/>
          <w:kern w:val="0"/>
          <w:sz w:val="28"/>
          <w:szCs w:val="28"/>
        </w:rPr>
        <w:t>至</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04</w:t>
      </w:r>
      <w:r w:rsidR="004127D6" w:rsidRPr="00C00168">
        <w:rPr>
          <w:rFonts w:ascii="仿宋" w:eastAsia="仿宋" w:hAnsi="仿宋" w:cs="宋体"/>
          <w:noProof/>
          <w:color w:val="333333"/>
          <w:spacing w:val="8"/>
          <w:kern w:val="0"/>
          <w:sz w:val="28"/>
          <w:szCs w:val="28"/>
        </w:rPr>
        <w:t>月</w:t>
      </w:r>
      <w:r w:rsidR="00F82B71">
        <w:rPr>
          <w:rFonts w:ascii="仿宋" w:eastAsia="仿宋" w:hAnsi="仿宋" w:cs="宋体" w:hint="eastAsia"/>
          <w:noProof/>
          <w:color w:val="333333"/>
          <w:spacing w:val="8"/>
          <w:kern w:val="0"/>
          <w:sz w:val="28"/>
          <w:szCs w:val="28"/>
        </w:rPr>
        <w:t>22</w:t>
      </w:r>
      <w:r w:rsidR="004127D6" w:rsidRPr="00C00168">
        <w:rPr>
          <w:rFonts w:ascii="仿宋" w:eastAsia="仿宋" w:hAnsi="仿宋" w:cs="宋体"/>
          <w:noProof/>
          <w:color w:val="333333"/>
          <w:spacing w:val="8"/>
          <w:kern w:val="0"/>
          <w:sz w:val="28"/>
          <w:szCs w:val="28"/>
        </w:rPr>
        <w:t>日17时00分</w:t>
      </w:r>
      <w:r w:rsidRPr="00C00168">
        <w:rPr>
          <w:rFonts w:ascii="仿宋" w:eastAsia="仿宋" w:hAnsi="仿宋" w:cs="宋体" w:hint="eastAsia"/>
          <w:color w:val="333333"/>
          <w:spacing w:val="8"/>
          <w:kern w:val="0"/>
          <w:sz w:val="28"/>
          <w:szCs w:val="28"/>
        </w:rPr>
        <w:t>（北京时间）</w:t>
      </w:r>
    </w:p>
    <w:p w:rsidR="00CA264B" w:rsidRPr="00CA264B" w:rsidRDefault="00402A41" w:rsidP="00CA264B">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2.地点：</w:t>
      </w:r>
      <w:r w:rsidR="00CA264B" w:rsidRPr="00CA264B">
        <w:rPr>
          <w:rFonts w:ascii="仿宋" w:eastAsia="仿宋" w:hAnsi="仿宋" w:cs="宋体" w:hint="eastAsia"/>
          <w:color w:val="333333"/>
          <w:spacing w:val="8"/>
          <w:kern w:val="0"/>
          <w:sz w:val="28"/>
          <w:szCs w:val="28"/>
        </w:rPr>
        <w:t>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CA264B" w:rsidRPr="00CA264B" w:rsidRDefault="00CA264B" w:rsidP="00CA264B">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A264B">
        <w:rPr>
          <w:rFonts w:ascii="仿宋" w:eastAsia="仿宋"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CA264B" w:rsidRPr="00CA264B" w:rsidRDefault="00CA264B" w:rsidP="00CA264B">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A264B">
        <w:rPr>
          <w:rFonts w:ascii="仿宋" w:eastAsia="仿宋"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3.售价：免费</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四、提交投标文件截止时间、开标时间和地点</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lastRenderedPageBreak/>
        <w:t>1.提交投标文件时间：</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04</w:t>
      </w:r>
      <w:r w:rsidR="004127D6" w:rsidRPr="00C00168">
        <w:rPr>
          <w:rFonts w:ascii="仿宋" w:eastAsia="仿宋" w:hAnsi="仿宋" w:cs="宋体"/>
          <w:noProof/>
          <w:color w:val="333333"/>
          <w:spacing w:val="8"/>
          <w:kern w:val="0"/>
          <w:sz w:val="28"/>
          <w:szCs w:val="28"/>
        </w:rPr>
        <w:t>月</w:t>
      </w:r>
      <w:r w:rsidR="006477BC">
        <w:rPr>
          <w:rFonts w:ascii="仿宋" w:eastAsia="仿宋" w:hAnsi="仿宋" w:cs="宋体" w:hint="eastAsia"/>
          <w:noProof/>
          <w:color w:val="333333"/>
          <w:spacing w:val="8"/>
          <w:kern w:val="0"/>
          <w:sz w:val="28"/>
          <w:szCs w:val="28"/>
        </w:rPr>
        <w:t>16</w:t>
      </w:r>
      <w:r w:rsidR="004127D6" w:rsidRPr="00C00168">
        <w:rPr>
          <w:rFonts w:ascii="仿宋" w:eastAsia="仿宋" w:hAnsi="仿宋" w:cs="宋体"/>
          <w:noProof/>
          <w:color w:val="333333"/>
          <w:spacing w:val="8"/>
          <w:kern w:val="0"/>
          <w:sz w:val="28"/>
          <w:szCs w:val="28"/>
        </w:rPr>
        <w:t>日</w:t>
      </w:r>
      <w:r w:rsidR="007961AF">
        <w:rPr>
          <w:rFonts w:ascii="仿宋" w:eastAsia="仿宋" w:hAnsi="仿宋" w:cs="宋体" w:hint="eastAsia"/>
          <w:noProof/>
          <w:color w:val="333333"/>
          <w:spacing w:val="8"/>
          <w:kern w:val="0"/>
          <w:sz w:val="28"/>
          <w:szCs w:val="28"/>
        </w:rPr>
        <w:t>0</w:t>
      </w:r>
      <w:r w:rsidRPr="00C00168">
        <w:rPr>
          <w:rFonts w:ascii="仿宋" w:eastAsia="仿宋" w:hAnsi="仿宋" w:cs="宋体"/>
          <w:noProof/>
          <w:color w:val="333333"/>
          <w:spacing w:val="8"/>
          <w:kern w:val="0"/>
          <w:sz w:val="28"/>
          <w:szCs w:val="28"/>
        </w:rPr>
        <w:t>8时00分</w:t>
      </w:r>
      <w:r w:rsidRPr="00C00168">
        <w:rPr>
          <w:rFonts w:ascii="仿宋" w:eastAsia="仿宋" w:hAnsi="仿宋" w:cs="宋体" w:hint="eastAsia"/>
          <w:color w:val="333333"/>
          <w:spacing w:val="8"/>
          <w:kern w:val="0"/>
          <w:sz w:val="28"/>
          <w:szCs w:val="28"/>
        </w:rPr>
        <w:t>至</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04</w:t>
      </w:r>
      <w:r w:rsidR="004127D6" w:rsidRPr="00C00168">
        <w:rPr>
          <w:rFonts w:ascii="仿宋" w:eastAsia="仿宋" w:hAnsi="仿宋" w:cs="宋体"/>
          <w:noProof/>
          <w:color w:val="333333"/>
          <w:spacing w:val="8"/>
          <w:kern w:val="0"/>
          <w:sz w:val="28"/>
          <w:szCs w:val="28"/>
        </w:rPr>
        <w:t>月</w:t>
      </w:r>
      <w:r w:rsidR="006477BC">
        <w:rPr>
          <w:rFonts w:ascii="仿宋" w:eastAsia="仿宋" w:hAnsi="仿宋" w:cs="宋体" w:hint="eastAsia"/>
          <w:noProof/>
          <w:color w:val="333333"/>
          <w:spacing w:val="8"/>
          <w:kern w:val="0"/>
          <w:sz w:val="28"/>
          <w:szCs w:val="28"/>
        </w:rPr>
        <w:t>29</w:t>
      </w:r>
      <w:r w:rsidR="004127D6" w:rsidRPr="00C00168">
        <w:rPr>
          <w:rFonts w:ascii="仿宋" w:eastAsia="仿宋" w:hAnsi="仿宋" w:cs="宋体"/>
          <w:noProof/>
          <w:color w:val="333333"/>
          <w:spacing w:val="8"/>
          <w:kern w:val="0"/>
          <w:sz w:val="28"/>
          <w:szCs w:val="28"/>
        </w:rPr>
        <w:t>日09时00分</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2.地点：</w:t>
      </w:r>
      <w:r w:rsidRPr="00C00168">
        <w:rPr>
          <w:rFonts w:ascii="仿宋" w:eastAsia="仿宋"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sidRPr="00C00168">
        <w:rPr>
          <w:rFonts w:ascii="仿宋" w:eastAsia="仿宋" w:hAnsi="仿宋" w:cs="宋体" w:hint="eastAsia"/>
          <w:color w:val="333333"/>
          <w:spacing w:val="8"/>
          <w:kern w:val="0"/>
          <w:sz w:val="28"/>
          <w:szCs w:val="28"/>
        </w:rPr>
        <w:t>已在威海市国有企业阳光采购电子化服务平台获取文件的投标人在规定时间内递交电子投标文件。</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3.开标时间：</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年0</w:t>
      </w:r>
      <w:r w:rsidR="007961AF">
        <w:rPr>
          <w:rFonts w:ascii="仿宋" w:eastAsia="仿宋" w:hAnsi="仿宋" w:cs="宋体" w:hint="eastAsia"/>
          <w:noProof/>
          <w:color w:val="333333"/>
          <w:spacing w:val="8"/>
          <w:kern w:val="0"/>
          <w:sz w:val="28"/>
          <w:szCs w:val="28"/>
        </w:rPr>
        <w:t>4</w:t>
      </w:r>
      <w:r w:rsidR="004127D6" w:rsidRPr="00C00168">
        <w:rPr>
          <w:rFonts w:ascii="仿宋" w:eastAsia="仿宋" w:hAnsi="仿宋" w:cs="宋体"/>
          <w:noProof/>
          <w:color w:val="333333"/>
          <w:spacing w:val="8"/>
          <w:kern w:val="0"/>
          <w:sz w:val="28"/>
          <w:szCs w:val="28"/>
        </w:rPr>
        <w:t>月</w:t>
      </w:r>
      <w:r w:rsidR="006477BC">
        <w:rPr>
          <w:rFonts w:ascii="仿宋" w:eastAsia="仿宋" w:hAnsi="仿宋" w:cs="宋体" w:hint="eastAsia"/>
          <w:noProof/>
          <w:color w:val="333333"/>
          <w:spacing w:val="8"/>
          <w:kern w:val="0"/>
          <w:sz w:val="28"/>
          <w:szCs w:val="28"/>
        </w:rPr>
        <w:t>29</w:t>
      </w:r>
      <w:r w:rsidR="004127D6" w:rsidRPr="00C00168">
        <w:rPr>
          <w:rFonts w:ascii="仿宋" w:eastAsia="仿宋" w:hAnsi="仿宋" w:cs="宋体"/>
          <w:noProof/>
          <w:color w:val="333333"/>
          <w:spacing w:val="8"/>
          <w:kern w:val="0"/>
          <w:sz w:val="28"/>
          <w:szCs w:val="28"/>
        </w:rPr>
        <w:t>日09时00分</w:t>
      </w:r>
      <w:r w:rsidRPr="00C00168">
        <w:rPr>
          <w:rFonts w:ascii="仿宋" w:eastAsia="仿宋" w:hAnsi="仿宋" w:cs="宋体" w:hint="eastAsia"/>
          <w:color w:val="333333"/>
          <w:spacing w:val="8"/>
          <w:kern w:val="0"/>
          <w:sz w:val="28"/>
          <w:szCs w:val="28"/>
        </w:rPr>
        <w:t>（北京时间）</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4.开标地点：威海市乳山市深圳路108号市民服务中心三楼</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五、公告期限</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自本公告发布之日起5日历天。</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六、其他补充事宜</w:t>
      </w:r>
    </w:p>
    <w:p w:rsidR="00402A41" w:rsidRPr="00C00168" w:rsidRDefault="00402A41" w:rsidP="005605F4">
      <w:pPr>
        <w:spacing w:line="520" w:lineRule="exact"/>
        <w:ind w:firstLineChars="200" w:firstLine="592"/>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七、对本次招标提出询问，请按以下方式联系。</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1.采购人信息</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名  称：</w:t>
      </w:r>
      <w:r w:rsidRPr="00C00168">
        <w:rPr>
          <w:rFonts w:ascii="仿宋" w:eastAsia="仿宋" w:hAnsi="仿宋" w:cs="宋体"/>
          <w:noProof/>
          <w:color w:val="333333"/>
          <w:spacing w:val="8"/>
          <w:kern w:val="0"/>
          <w:sz w:val="28"/>
          <w:szCs w:val="28"/>
        </w:rPr>
        <w:t>乳山市国有资本运营有限公司</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地  址：</w:t>
      </w:r>
      <w:r w:rsidRPr="00C00168">
        <w:rPr>
          <w:rFonts w:ascii="仿宋" w:eastAsia="仿宋" w:hAnsi="仿宋" w:cs="宋体"/>
          <w:noProof/>
          <w:color w:val="333333"/>
          <w:spacing w:val="8"/>
          <w:kern w:val="0"/>
          <w:sz w:val="28"/>
          <w:szCs w:val="28"/>
        </w:rPr>
        <w:t>乳山市府前路12号</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联系方式：</w:t>
      </w:r>
      <w:r w:rsidRPr="00C00168">
        <w:rPr>
          <w:rFonts w:ascii="仿宋" w:eastAsia="仿宋" w:hAnsi="仿宋" w:cs="宋体"/>
          <w:noProof/>
          <w:color w:val="333333"/>
          <w:spacing w:val="8"/>
          <w:kern w:val="0"/>
          <w:sz w:val="28"/>
          <w:szCs w:val="28"/>
        </w:rPr>
        <w:t>0631-6655318</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2.采购代理机构信息</w:t>
      </w:r>
    </w:p>
    <w:p w:rsidR="009700B1" w:rsidRDefault="00402A41" w:rsidP="009700B1">
      <w:pPr>
        <w:widowControl/>
        <w:adjustRightInd w:val="0"/>
        <w:spacing w:line="360" w:lineRule="auto"/>
        <w:ind w:firstLineChars="200" w:firstLine="592"/>
        <w:jc w:val="left"/>
        <w:rPr>
          <w:rFonts w:ascii="仿宋" w:eastAsia="仿宋" w:hAnsi="仿宋" w:cs="宋体"/>
          <w:color w:val="333333"/>
          <w:spacing w:val="8"/>
          <w:sz w:val="28"/>
          <w:szCs w:val="28"/>
        </w:rPr>
      </w:pPr>
      <w:r w:rsidRPr="00C00168">
        <w:rPr>
          <w:rFonts w:ascii="仿宋" w:eastAsia="仿宋" w:hAnsi="仿宋" w:cs="宋体" w:hint="eastAsia"/>
          <w:color w:val="333333"/>
          <w:spacing w:val="8"/>
          <w:kern w:val="0"/>
          <w:sz w:val="28"/>
          <w:szCs w:val="28"/>
        </w:rPr>
        <w:t>名  称：</w:t>
      </w:r>
      <w:r w:rsidR="009700B1">
        <w:rPr>
          <w:rFonts w:ascii="仿宋" w:eastAsia="仿宋" w:hAnsi="仿宋" w:cs="宋体" w:hint="eastAsia"/>
          <w:color w:val="333333"/>
          <w:spacing w:val="8"/>
          <w:sz w:val="28"/>
          <w:szCs w:val="28"/>
        </w:rPr>
        <w:t>山东达信招标代理有限公司</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地  址：乳山市新华街322号302室</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联系方式：0631-6260976</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lastRenderedPageBreak/>
        <w:t>3.项目联系方式</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项目联系人：林美伶</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电  话：0631-6260976</w:t>
      </w:r>
    </w:p>
    <w:p w:rsidR="00402A41" w:rsidRPr="00C00168" w:rsidRDefault="00402A41" w:rsidP="009700B1">
      <w:pPr>
        <w:widowControl/>
        <w:adjustRightInd w:val="0"/>
        <w:spacing w:line="560" w:lineRule="exact"/>
        <w:ind w:firstLineChars="200" w:firstLine="560"/>
        <w:jc w:val="left"/>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八、发布公告的媒介</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402A41" w:rsidRPr="00C00168" w:rsidRDefault="00402A41">
      <w:pPr>
        <w:spacing w:line="560" w:lineRule="exact"/>
        <w:jc w:val="right"/>
        <w:rPr>
          <w:rFonts w:ascii="仿宋" w:eastAsia="仿宋" w:hAnsi="仿宋"/>
          <w:sz w:val="28"/>
          <w:szCs w:val="28"/>
        </w:rPr>
      </w:pPr>
      <w:r w:rsidRPr="00C00168">
        <w:rPr>
          <w:rFonts w:ascii="仿宋" w:eastAsia="仿宋" w:hAnsi="仿宋" w:cs="宋体" w:hint="eastAsia"/>
          <w:kern w:val="0"/>
          <w:sz w:val="28"/>
          <w:szCs w:val="28"/>
        </w:rPr>
        <w:t>发布人：</w:t>
      </w:r>
      <w:r w:rsidR="006A7692">
        <w:rPr>
          <w:rFonts w:ascii="仿宋" w:eastAsia="仿宋" w:hAnsi="仿宋" w:cs="宋体" w:hint="eastAsia"/>
          <w:color w:val="333333"/>
          <w:spacing w:val="8"/>
          <w:sz w:val="28"/>
          <w:szCs w:val="28"/>
        </w:rPr>
        <w:t>山东达信招标代理有限公司</w:t>
      </w:r>
    </w:p>
    <w:p w:rsidR="00402A41" w:rsidRPr="00C00168" w:rsidRDefault="00402A41">
      <w:pPr>
        <w:widowControl/>
        <w:adjustRightInd w:val="0"/>
        <w:spacing w:line="360" w:lineRule="auto"/>
        <w:ind w:left="-240"/>
        <w:jc w:val="right"/>
        <w:rPr>
          <w:rFonts w:ascii="仿宋" w:eastAsia="仿宋" w:hAnsi="仿宋" w:cs="宋体"/>
          <w:kern w:val="0"/>
          <w:sz w:val="28"/>
          <w:szCs w:val="28"/>
        </w:rPr>
      </w:pPr>
      <w:r w:rsidRPr="00C00168">
        <w:rPr>
          <w:rFonts w:ascii="仿宋" w:eastAsia="仿宋" w:hAnsi="仿宋" w:cs="宋体" w:hint="eastAsia"/>
          <w:kern w:val="0"/>
          <w:sz w:val="28"/>
          <w:szCs w:val="28"/>
        </w:rPr>
        <w:t>发布时间：</w:t>
      </w:r>
      <w:r w:rsidR="004127D6" w:rsidRPr="00C00168">
        <w:rPr>
          <w:rFonts w:ascii="仿宋" w:eastAsia="仿宋" w:hAnsi="仿宋" w:cs="宋体"/>
          <w:noProof/>
          <w:kern w:val="0"/>
          <w:sz w:val="28"/>
          <w:szCs w:val="28"/>
        </w:rPr>
        <w:t>202</w:t>
      </w:r>
      <w:r w:rsidR="009700B1">
        <w:rPr>
          <w:rFonts w:ascii="仿宋" w:eastAsia="仿宋" w:hAnsi="仿宋" w:cs="宋体" w:hint="eastAsia"/>
          <w:noProof/>
          <w:kern w:val="0"/>
          <w:sz w:val="28"/>
          <w:szCs w:val="28"/>
        </w:rPr>
        <w:t>6</w:t>
      </w:r>
      <w:r w:rsidR="004127D6" w:rsidRPr="00C00168">
        <w:rPr>
          <w:rFonts w:ascii="仿宋" w:eastAsia="仿宋" w:hAnsi="仿宋" w:cs="宋体"/>
          <w:noProof/>
          <w:kern w:val="0"/>
          <w:sz w:val="28"/>
          <w:szCs w:val="28"/>
        </w:rPr>
        <w:t>年</w:t>
      </w:r>
      <w:r w:rsidR="009700B1">
        <w:rPr>
          <w:rFonts w:ascii="仿宋" w:eastAsia="仿宋" w:hAnsi="仿宋" w:cs="宋体" w:hint="eastAsia"/>
          <w:noProof/>
          <w:kern w:val="0"/>
          <w:sz w:val="28"/>
          <w:szCs w:val="28"/>
        </w:rPr>
        <w:t>04</w:t>
      </w:r>
      <w:r w:rsidR="004127D6" w:rsidRPr="00C00168">
        <w:rPr>
          <w:rFonts w:ascii="仿宋" w:eastAsia="仿宋" w:hAnsi="仿宋" w:cs="宋体"/>
          <w:noProof/>
          <w:kern w:val="0"/>
          <w:sz w:val="28"/>
          <w:szCs w:val="28"/>
        </w:rPr>
        <w:t>月</w:t>
      </w:r>
      <w:r w:rsidR="00FC0E26">
        <w:rPr>
          <w:rFonts w:ascii="仿宋" w:eastAsia="仿宋" w:hAnsi="仿宋" w:cs="宋体" w:hint="eastAsia"/>
          <w:noProof/>
          <w:kern w:val="0"/>
          <w:sz w:val="28"/>
          <w:szCs w:val="28"/>
        </w:rPr>
        <w:t>15</w:t>
      </w:r>
      <w:r w:rsidR="004127D6" w:rsidRPr="00C00168">
        <w:rPr>
          <w:rFonts w:ascii="仿宋" w:eastAsia="仿宋" w:hAnsi="仿宋" w:cs="宋体"/>
          <w:noProof/>
          <w:kern w:val="0"/>
          <w:sz w:val="28"/>
          <w:szCs w:val="28"/>
        </w:rPr>
        <w:t>日</w:t>
      </w:r>
    </w:p>
    <w:p w:rsidR="00402A41" w:rsidRPr="00C00168" w:rsidRDefault="00402A41">
      <w:pPr>
        <w:widowControl/>
        <w:adjustRightInd w:val="0"/>
        <w:spacing w:line="360" w:lineRule="auto"/>
        <w:ind w:left="-240"/>
        <w:jc w:val="right"/>
        <w:rPr>
          <w:rFonts w:ascii="仿宋" w:eastAsia="仿宋" w:hAnsi="仿宋" w:cs="宋体"/>
          <w:kern w:val="0"/>
          <w:sz w:val="24"/>
        </w:rPr>
      </w:pPr>
    </w:p>
    <w:p w:rsidR="00402A41" w:rsidRPr="00C00168" w:rsidRDefault="00402A41">
      <w:pPr>
        <w:rPr>
          <w:rFonts w:ascii="仿宋" w:eastAsia="仿宋" w:hAnsi="仿宋"/>
        </w:rPr>
        <w:sectPr w:rsidR="00402A41" w:rsidRPr="00C00168">
          <w:footerReference w:type="default" r:id="rId11"/>
          <w:pgSz w:w="11906" w:h="16838"/>
          <w:pgMar w:top="1440" w:right="1080" w:bottom="1440" w:left="1080" w:header="851" w:footer="992" w:gutter="0"/>
          <w:cols w:space="720"/>
          <w:docGrid w:type="lines" w:linePitch="312"/>
        </w:sectPr>
      </w:pPr>
    </w:p>
    <w:p w:rsidR="00402A41" w:rsidRDefault="00402A41">
      <w:pPr>
        <w:pStyle w:val="af"/>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rsidR="00402A41" w:rsidRDefault="00402A41"/>
    <w:p w:rsidR="00402A41" w:rsidRDefault="00402A41">
      <w:pPr>
        <w:sectPr w:rsidR="00402A41">
          <w:pgSz w:w="11906" w:h="16838"/>
          <w:pgMar w:top="1440" w:right="1077" w:bottom="1440" w:left="1077" w:header="851" w:footer="992" w:gutter="0"/>
          <w:cols w:space="720"/>
          <w:docGrid w:type="lines" w:linePitch="312"/>
        </w:sectPr>
      </w:pPr>
    </w:p>
    <w:p w:rsidR="00402A41" w:rsidRDefault="00402A41">
      <w:pPr>
        <w:jc w:val="center"/>
        <w:rPr>
          <w:rFonts w:ascii="黑体" w:eastAsia="黑体" w:hAnsi="黑体"/>
          <w:sz w:val="32"/>
          <w:szCs w:val="32"/>
        </w:rPr>
      </w:pPr>
      <w:r>
        <w:rPr>
          <w:rFonts w:ascii="黑体" w:eastAsia="黑体" w:hAnsi="黑体" w:hint="eastAsia"/>
          <w:sz w:val="32"/>
          <w:szCs w:val="32"/>
        </w:rPr>
        <w:lastRenderedPageBreak/>
        <w:t>投标须知前附表</w:t>
      </w:r>
    </w:p>
    <w:p w:rsidR="00402A41" w:rsidRPr="006A7692" w:rsidRDefault="00402A41">
      <w:pPr>
        <w:spacing w:line="560" w:lineRule="exact"/>
        <w:ind w:firstLineChars="200" w:firstLine="560"/>
        <w:jc w:val="left"/>
        <w:rPr>
          <w:rFonts w:ascii="仿宋" w:eastAsia="仿宋" w:hAnsi="仿宋"/>
          <w:sz w:val="28"/>
          <w:szCs w:val="28"/>
        </w:rPr>
      </w:pPr>
      <w:r w:rsidRPr="006A7692">
        <w:rPr>
          <w:rFonts w:ascii="仿宋" w:eastAsia="仿宋" w:hAnsi="仿宋"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08"/>
        <w:gridCol w:w="8291"/>
      </w:tblGrid>
      <w:tr w:rsidR="00402A41" w:rsidRPr="006A7692">
        <w:trPr>
          <w:trHeight w:val="607"/>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序号</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内           容</w:t>
            </w:r>
          </w:p>
        </w:tc>
      </w:tr>
      <w:tr w:rsidR="00402A41" w:rsidRPr="006A7692">
        <w:trPr>
          <w:trHeight w:val="607"/>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项目名称：</w:t>
            </w:r>
            <w:r w:rsidR="006A7692">
              <w:rPr>
                <w:rFonts w:ascii="仿宋" w:eastAsia="仿宋" w:hAnsi="仿宋" w:cs="宋体" w:hint="eastAsia"/>
                <w:bCs/>
                <w:noProof/>
                <w:color w:val="333333"/>
                <w:spacing w:val="8"/>
                <w:kern w:val="0"/>
                <w:sz w:val="28"/>
                <w:szCs w:val="28"/>
              </w:rPr>
              <w:t>2026年度乳山市海域非法养殖管护清理项目</w:t>
            </w:r>
          </w:p>
        </w:tc>
      </w:tr>
      <w:tr w:rsidR="00402A41" w:rsidRPr="006A7692">
        <w:trPr>
          <w:trHeight w:val="6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项目编号：</w:t>
            </w:r>
            <w:r w:rsidR="006A7692" w:rsidRPr="006A7692">
              <w:rPr>
                <w:rFonts w:ascii="仿宋" w:eastAsia="仿宋" w:hAnsi="仿宋" w:hint="eastAsia"/>
                <w:bCs/>
                <w:noProof/>
                <w:sz w:val="28"/>
                <w:szCs w:val="28"/>
              </w:rPr>
              <w:t>SDDX-2026-001</w:t>
            </w:r>
          </w:p>
        </w:tc>
      </w:tr>
      <w:tr w:rsidR="00402A41" w:rsidRPr="006A7692">
        <w:trPr>
          <w:trHeight w:val="34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采购人名称：</w:t>
            </w:r>
            <w:r w:rsidRPr="006A7692">
              <w:rPr>
                <w:rFonts w:ascii="仿宋" w:eastAsia="仿宋" w:hAnsi="仿宋"/>
                <w:noProof/>
                <w:sz w:val="28"/>
                <w:szCs w:val="28"/>
              </w:rPr>
              <w:t>乳山市国有资本运营有限公司</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地址：</w:t>
            </w:r>
            <w:r w:rsidRPr="006A7692">
              <w:rPr>
                <w:rFonts w:ascii="仿宋" w:eastAsia="仿宋" w:hAnsi="仿宋" w:cs="宋体"/>
                <w:noProof/>
                <w:color w:val="333333"/>
                <w:spacing w:val="8"/>
                <w:sz w:val="28"/>
                <w:szCs w:val="28"/>
              </w:rPr>
              <w:t>乳山市府前路12号</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联系人：</w:t>
            </w:r>
            <w:r w:rsidRPr="006A7692">
              <w:rPr>
                <w:rFonts w:ascii="仿宋" w:eastAsia="仿宋" w:hAnsi="仿宋"/>
                <w:noProof/>
                <w:sz w:val="28"/>
                <w:szCs w:val="28"/>
              </w:rPr>
              <w:t>孙铭朕</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联系方式：</w:t>
            </w:r>
            <w:r w:rsidRPr="006A7692">
              <w:rPr>
                <w:rFonts w:ascii="仿宋" w:eastAsia="仿宋" w:hAnsi="仿宋"/>
                <w:noProof/>
                <w:sz w:val="28"/>
                <w:szCs w:val="28"/>
              </w:rPr>
              <w:t>0631-6655318</w:t>
            </w:r>
          </w:p>
        </w:tc>
      </w:tr>
      <w:tr w:rsidR="00402A41" w:rsidRPr="006A7692">
        <w:trPr>
          <w:trHeight w:val="1389"/>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4</w:t>
            </w:r>
          </w:p>
        </w:tc>
        <w:tc>
          <w:tcPr>
            <w:tcW w:w="8291" w:type="dxa"/>
            <w:tcBorders>
              <w:top w:val="single" w:sz="4" w:space="0" w:color="auto"/>
              <w:left w:val="single" w:sz="4" w:space="0" w:color="auto"/>
              <w:bottom w:val="single" w:sz="4" w:space="0" w:color="auto"/>
            </w:tcBorders>
            <w:vAlign w:val="center"/>
          </w:tcPr>
          <w:p w:rsidR="006A7692" w:rsidRPr="006A7692" w:rsidRDefault="00402A41" w:rsidP="006A7692">
            <w:pPr>
              <w:spacing w:line="560" w:lineRule="exact"/>
              <w:rPr>
                <w:rFonts w:ascii="仿宋" w:eastAsia="仿宋" w:hAnsi="仿宋"/>
                <w:noProof/>
                <w:sz w:val="28"/>
                <w:szCs w:val="28"/>
              </w:rPr>
            </w:pPr>
            <w:r w:rsidRPr="006A7692">
              <w:rPr>
                <w:rFonts w:ascii="仿宋" w:eastAsia="仿宋" w:hAnsi="仿宋" w:hint="eastAsia"/>
                <w:sz w:val="28"/>
                <w:szCs w:val="28"/>
              </w:rPr>
              <w:t>采购代理机构名称：</w:t>
            </w:r>
            <w:r w:rsidR="006A7692" w:rsidRPr="006A7692">
              <w:rPr>
                <w:rFonts w:ascii="仿宋" w:eastAsia="仿宋" w:hAnsi="仿宋" w:hint="eastAsia"/>
                <w:noProof/>
                <w:sz w:val="28"/>
                <w:szCs w:val="28"/>
              </w:rPr>
              <w:t>山东达信招标代理有限公司</w:t>
            </w:r>
          </w:p>
          <w:p w:rsidR="006A7692" w:rsidRDefault="006A7692" w:rsidP="006A7692">
            <w:pPr>
              <w:spacing w:line="560" w:lineRule="exact"/>
              <w:rPr>
                <w:rFonts w:ascii="仿宋" w:eastAsia="仿宋" w:hAnsi="仿宋"/>
                <w:noProof/>
                <w:sz w:val="28"/>
                <w:szCs w:val="28"/>
              </w:rPr>
            </w:pPr>
            <w:r w:rsidRPr="006A7692">
              <w:rPr>
                <w:rFonts w:ascii="仿宋" w:eastAsia="仿宋" w:hAnsi="仿宋" w:hint="eastAsia"/>
                <w:noProof/>
                <w:sz w:val="28"/>
                <w:szCs w:val="28"/>
              </w:rPr>
              <w:t>地  址：乳山市新华街322号302室</w:t>
            </w:r>
          </w:p>
          <w:p w:rsidR="006A7692" w:rsidRDefault="006A7692" w:rsidP="006A7692">
            <w:pPr>
              <w:spacing w:line="560" w:lineRule="exact"/>
              <w:rPr>
                <w:rFonts w:ascii="仿宋" w:eastAsia="仿宋" w:hAnsi="仿宋"/>
                <w:noProof/>
                <w:sz w:val="28"/>
                <w:szCs w:val="28"/>
              </w:rPr>
            </w:pPr>
            <w:r>
              <w:rPr>
                <w:rFonts w:ascii="仿宋" w:eastAsia="仿宋" w:hAnsi="仿宋" w:hint="eastAsia"/>
                <w:sz w:val="28"/>
                <w:szCs w:val="28"/>
              </w:rPr>
              <w:t>联系人：</w:t>
            </w:r>
            <w:r w:rsidRPr="006A7692">
              <w:rPr>
                <w:rFonts w:ascii="仿宋" w:eastAsia="仿宋" w:hAnsi="仿宋" w:hint="eastAsia"/>
                <w:noProof/>
                <w:sz w:val="28"/>
                <w:szCs w:val="28"/>
              </w:rPr>
              <w:t>林美伶</w:t>
            </w:r>
          </w:p>
          <w:p w:rsidR="00402A41" w:rsidRPr="006A7692" w:rsidRDefault="006A7692" w:rsidP="006A7692">
            <w:pPr>
              <w:spacing w:line="560" w:lineRule="exact"/>
              <w:rPr>
                <w:rFonts w:ascii="仿宋" w:eastAsia="仿宋" w:hAnsi="仿宋"/>
                <w:sz w:val="28"/>
                <w:szCs w:val="28"/>
              </w:rPr>
            </w:pPr>
            <w:r w:rsidRPr="006A7692">
              <w:rPr>
                <w:rFonts w:ascii="仿宋" w:eastAsia="仿宋" w:hAnsi="仿宋" w:hint="eastAsia"/>
                <w:noProof/>
                <w:sz w:val="28"/>
                <w:szCs w:val="28"/>
              </w:rPr>
              <w:t>联系方式：0631-6260976</w:t>
            </w:r>
          </w:p>
        </w:tc>
      </w:tr>
      <w:tr w:rsidR="00402A41" w:rsidRPr="006A7692">
        <w:trPr>
          <w:trHeight w:val="1389"/>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5</w:t>
            </w:r>
          </w:p>
        </w:tc>
        <w:tc>
          <w:tcPr>
            <w:tcW w:w="8291" w:type="dxa"/>
            <w:tcBorders>
              <w:top w:val="single" w:sz="4" w:space="0" w:color="auto"/>
              <w:left w:val="single" w:sz="4" w:space="0" w:color="auto"/>
              <w:bottom w:val="single" w:sz="4" w:space="0" w:color="auto"/>
            </w:tcBorders>
            <w:vAlign w:val="center"/>
          </w:tcPr>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1．登录威海市公共资源交易网（乳山分中心）（</w:t>
            </w:r>
            <w:hyperlink r:id="rId12" w:history="1">
              <w:r w:rsidRPr="00BC3989">
                <w:rPr>
                  <w:rStyle w:val="af4"/>
                  <w:rFonts w:ascii="仿宋" w:eastAsia="仿宋" w:hAnsi="仿宋" w:hint="eastAsia"/>
                  <w:sz w:val="28"/>
                  <w:szCs w:val="28"/>
                </w:rPr>
                <w:t>http://ggzyjy.weihai.cn/rushan/</w:t>
              </w:r>
            </w:hyperlink>
            <w:r w:rsidRPr="00BC3989">
              <w:rPr>
                <w:rFonts w:ascii="仿宋" w:eastAsia="仿宋" w:hAnsi="仿宋" w:hint="eastAsia"/>
                <w:sz w:val="28"/>
                <w:szCs w:val="28"/>
              </w:rPr>
              <w:t>）（</w:t>
            </w:r>
            <w:r w:rsidR="00843B07">
              <w:rPr>
                <w:rFonts w:ascii="仿宋" w:eastAsia="仿宋" w:hAnsi="仿宋" w:hint="eastAsia"/>
                <w:sz w:val="28"/>
                <w:szCs w:val="28"/>
              </w:rPr>
              <w:t>右上角【交易服务一网通办-（新版）一网通办系统】按钮</w:t>
            </w:r>
            <w:r w:rsidRPr="00BC3989">
              <w:rPr>
                <w:rFonts w:ascii="仿宋" w:eastAsia="仿宋" w:hAnsi="仿宋" w:hint="eastAsia"/>
                <w:sz w:val="28"/>
                <w:szCs w:val="28"/>
              </w:rPr>
              <w:t>进入“威海市国有企业阳光采购电子化服务平台”进行注册，取得用户名和密码（已经完成注册无须重复注册）；首次注册的投标人应及时办理安全证书（CA锁）及电子签章。</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3．电子投标文件制作及递交等有关操作见本文件及威海市公共资源</w:t>
            </w:r>
            <w:r w:rsidRPr="00BC3989">
              <w:rPr>
                <w:rFonts w:ascii="仿宋" w:eastAsia="仿宋" w:hAnsi="仿宋"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7．投标人投标文件中的相关扫描件应保证清晰度，无法辨认的评审时受到影响的，由投标人承担相应责任。</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8．除网上递交电子投标文件外，如有要求递交相关资质证明文件原件的，还须按其要求独立密封递交（被授权人身份证原件除外）</w:t>
            </w:r>
          </w:p>
          <w:p w:rsidR="00402A41" w:rsidRPr="006A7692" w:rsidRDefault="00BC3989" w:rsidP="00BC3989">
            <w:pPr>
              <w:snapToGrid w:val="0"/>
              <w:spacing w:line="560" w:lineRule="exact"/>
              <w:jc w:val="left"/>
              <w:rPr>
                <w:rFonts w:ascii="仿宋" w:eastAsia="仿宋" w:hAnsi="仿宋"/>
                <w:sz w:val="28"/>
                <w:szCs w:val="28"/>
              </w:rPr>
            </w:pPr>
            <w:r w:rsidRPr="00BC3989">
              <w:rPr>
                <w:rFonts w:ascii="仿宋" w:eastAsia="仿宋" w:hAnsi="仿宋" w:hint="eastAsia"/>
                <w:sz w:val="28"/>
                <w:szCs w:val="28"/>
              </w:rPr>
              <w:t>9．投标人应充分考虑到网上递交投标文件会发生的故障和风险。对</w:t>
            </w:r>
            <w:r w:rsidRPr="00BC3989">
              <w:rPr>
                <w:rFonts w:ascii="仿宋" w:eastAsia="仿宋" w:hAnsi="仿宋" w:hint="eastAsia"/>
                <w:sz w:val="28"/>
                <w:szCs w:val="28"/>
              </w:rPr>
              <w:lastRenderedPageBreak/>
              <w:t>发生的任何故障和风险造成投标人报价内容不一致或利益受损或投标失败的，招标人及招标代理机构不承担任何责任。</w:t>
            </w:r>
          </w:p>
        </w:tc>
      </w:tr>
      <w:tr w:rsidR="00402A41" w:rsidRPr="006A7692">
        <w:trPr>
          <w:trHeight w:val="5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lastRenderedPageBreak/>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jc w:val="left"/>
              <w:rPr>
                <w:rFonts w:ascii="仿宋" w:eastAsia="仿宋" w:hAnsi="仿宋"/>
                <w:sz w:val="28"/>
                <w:szCs w:val="28"/>
              </w:rPr>
            </w:pPr>
            <w:r w:rsidRPr="006A7692">
              <w:rPr>
                <w:rFonts w:ascii="仿宋" w:eastAsia="仿宋" w:hAnsi="仿宋" w:hint="eastAsia"/>
                <w:sz w:val="28"/>
                <w:szCs w:val="28"/>
              </w:rPr>
              <w:t>资质证明文件原件：无需提供资质证明文件原件</w:t>
            </w:r>
          </w:p>
        </w:tc>
      </w:tr>
      <w:tr w:rsidR="00402A41" w:rsidRPr="006A7692">
        <w:trPr>
          <w:trHeight w:val="5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投标文件份数：网上按时递交电子投标文件1份</w:t>
            </w:r>
          </w:p>
        </w:tc>
      </w:tr>
      <w:tr w:rsidR="00402A41" w:rsidRPr="006A7692">
        <w:trPr>
          <w:trHeight w:val="4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 xml:space="preserve">实物样品：无 </w:t>
            </w:r>
          </w:p>
        </w:tc>
      </w:tr>
      <w:tr w:rsidR="00402A41" w:rsidRPr="006A7692">
        <w:trPr>
          <w:trHeight w:val="4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9</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textAlignment w:val="top"/>
              <w:rPr>
                <w:rFonts w:ascii="仿宋" w:eastAsia="仿宋" w:hAnsi="仿宋"/>
                <w:sz w:val="28"/>
                <w:szCs w:val="28"/>
              </w:rPr>
            </w:pPr>
            <w:r w:rsidRPr="006A7692">
              <w:rPr>
                <w:rFonts w:ascii="仿宋" w:eastAsia="仿宋" w:hAnsi="仿宋" w:hint="eastAsia"/>
                <w:sz w:val="28"/>
                <w:szCs w:val="28"/>
              </w:rPr>
              <w:t xml:space="preserve">现场踏勘：无 </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10</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 xml:space="preserve">现场演示：无 </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报价有效期：开标之日起</w:t>
            </w:r>
            <w:r w:rsidRPr="006A7692">
              <w:rPr>
                <w:rFonts w:ascii="仿宋" w:eastAsia="仿宋" w:hAnsi="仿宋"/>
                <w:sz w:val="28"/>
                <w:szCs w:val="28"/>
              </w:rPr>
              <w:t>9</w:t>
            </w:r>
            <w:r w:rsidRPr="006A7692">
              <w:rPr>
                <w:rFonts w:ascii="仿宋" w:eastAsia="仿宋" w:hAnsi="仿宋" w:hint="eastAsia"/>
                <w:sz w:val="28"/>
                <w:szCs w:val="28"/>
              </w:rPr>
              <w:t>0天</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rsidP="00BC3989">
            <w:pPr>
              <w:spacing w:line="600" w:lineRule="exact"/>
              <w:rPr>
                <w:rFonts w:ascii="仿宋" w:eastAsia="仿宋" w:hAnsi="仿宋"/>
                <w:sz w:val="28"/>
                <w:szCs w:val="28"/>
              </w:rPr>
            </w:pPr>
            <w:r w:rsidRPr="006A7692">
              <w:rPr>
                <w:rFonts w:ascii="仿宋" w:eastAsia="仿宋" w:hAnsi="仿宋" w:hint="eastAsia"/>
                <w:sz w:val="28"/>
                <w:szCs w:val="28"/>
              </w:rPr>
              <w:t>本分包</w:t>
            </w:r>
            <w:r w:rsidR="00BC3989">
              <w:rPr>
                <w:rFonts w:ascii="仿宋" w:eastAsia="仿宋" w:hAnsi="仿宋" w:hint="eastAsia"/>
                <w:sz w:val="28"/>
                <w:szCs w:val="28"/>
              </w:rPr>
              <w:t>最高</w:t>
            </w:r>
            <w:r w:rsidRPr="006A7692">
              <w:rPr>
                <w:rFonts w:ascii="仿宋" w:eastAsia="仿宋" w:hAnsi="仿宋" w:hint="eastAsia"/>
                <w:sz w:val="28"/>
                <w:szCs w:val="28"/>
              </w:rPr>
              <w:t>限价：</w:t>
            </w:r>
            <w:r w:rsidR="00BC3989">
              <w:rPr>
                <w:rFonts w:ascii="仿宋" w:eastAsia="仿宋" w:hAnsi="仿宋" w:hint="eastAsia"/>
                <w:noProof/>
                <w:sz w:val="28"/>
                <w:szCs w:val="28"/>
                <w:u w:val="single"/>
              </w:rPr>
              <w:t>1860000.00</w:t>
            </w:r>
            <w:r w:rsidRPr="006A7692">
              <w:rPr>
                <w:rFonts w:ascii="仿宋" w:eastAsia="仿宋" w:hAnsi="仿宋" w:hint="eastAsia"/>
                <w:sz w:val="28"/>
                <w:szCs w:val="28"/>
              </w:rPr>
              <w:t>元</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本项目不接受联合体投标</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4</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本项目不收取投标保证金</w:t>
            </w:r>
          </w:p>
        </w:tc>
      </w:tr>
      <w:tr w:rsidR="00402A41" w:rsidRPr="006A7692">
        <w:trPr>
          <w:trHeight w:val="6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5</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投标文件递交时间：</w:t>
            </w:r>
          </w:p>
          <w:p w:rsidR="00402A41" w:rsidRPr="006A7692" w:rsidRDefault="00BC3989">
            <w:pPr>
              <w:spacing w:line="560" w:lineRule="exact"/>
              <w:rPr>
                <w:rFonts w:ascii="仿宋" w:eastAsia="仿宋" w:hAnsi="仿宋"/>
                <w:sz w:val="28"/>
                <w:szCs w:val="28"/>
              </w:rPr>
            </w:pPr>
            <w:r>
              <w:rPr>
                <w:rFonts w:ascii="仿宋" w:eastAsia="仿宋" w:hAnsi="仿宋" w:hint="eastAsia"/>
                <w:noProof/>
                <w:sz w:val="28"/>
                <w:szCs w:val="28"/>
              </w:rPr>
              <w:t>详见公告</w:t>
            </w:r>
          </w:p>
          <w:p w:rsidR="00402A41" w:rsidRPr="006A7692" w:rsidRDefault="00BC3989">
            <w:pPr>
              <w:spacing w:line="560" w:lineRule="exact"/>
              <w:rPr>
                <w:rFonts w:ascii="仿宋" w:eastAsia="仿宋" w:hAnsi="仿宋"/>
                <w:sz w:val="28"/>
                <w:szCs w:val="28"/>
              </w:rPr>
            </w:pPr>
            <w:r w:rsidRPr="00BC3989">
              <w:rPr>
                <w:rFonts w:ascii="仿宋" w:eastAsia="仿宋" w:hAnsi="仿宋" w:hint="eastAsia"/>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402A41" w:rsidRPr="006A7692">
        <w:trPr>
          <w:trHeight w:val="46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投标文件开启（解密）时间：</w:t>
            </w:r>
            <w:r w:rsidR="00BC3989">
              <w:rPr>
                <w:rFonts w:ascii="仿宋" w:eastAsia="仿宋" w:hAnsi="仿宋" w:hint="eastAsia"/>
                <w:noProof/>
                <w:sz w:val="28"/>
                <w:szCs w:val="28"/>
              </w:rPr>
              <w:t>详见公告</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开标地点：威海市乳山市深圳路108号市民服务中心三楼</w:t>
            </w:r>
          </w:p>
        </w:tc>
      </w:tr>
      <w:tr w:rsidR="00402A41" w:rsidRPr="006A7692">
        <w:trPr>
          <w:trHeight w:val="44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402A41" w:rsidRPr="006A7692">
        <w:trPr>
          <w:trHeight w:val="44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投标文件开启（解密）程序：</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投标文件开启（解密）后15分钟内完成解密</w:t>
            </w:r>
          </w:p>
        </w:tc>
      </w:tr>
      <w:tr w:rsidR="00402A41" w:rsidRPr="006A7692">
        <w:trPr>
          <w:trHeight w:val="41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19</w:t>
            </w:r>
          </w:p>
        </w:tc>
        <w:tc>
          <w:tcPr>
            <w:tcW w:w="8291" w:type="dxa"/>
            <w:tcBorders>
              <w:top w:val="single" w:sz="4" w:space="0" w:color="auto"/>
              <w:left w:val="single" w:sz="4" w:space="0" w:color="auto"/>
              <w:bottom w:val="single" w:sz="4" w:space="0" w:color="auto"/>
            </w:tcBorders>
            <w:vAlign w:val="center"/>
          </w:tcPr>
          <w:p w:rsidR="00402A41" w:rsidRPr="006A7692" w:rsidRDefault="00C00168">
            <w:pPr>
              <w:spacing w:line="560" w:lineRule="exact"/>
              <w:rPr>
                <w:rFonts w:ascii="仿宋" w:eastAsia="仿宋" w:hAnsi="仿宋"/>
                <w:sz w:val="28"/>
                <w:szCs w:val="28"/>
              </w:rPr>
            </w:pPr>
            <w:r w:rsidRPr="006A7692">
              <w:rPr>
                <w:rFonts w:ascii="仿宋" w:eastAsia="仿宋" w:hAnsi="仿宋"/>
                <w:noProof/>
                <w:sz w:val="28"/>
                <w:szCs w:val="28"/>
              </w:rPr>
              <w:t>2026年度乳山市海域非法养殖管护清理</w:t>
            </w:r>
            <w:r w:rsidR="00402A41" w:rsidRPr="006A7692">
              <w:rPr>
                <w:rFonts w:ascii="仿宋" w:eastAsia="仿宋" w:hAnsi="仿宋"/>
                <w:noProof/>
                <w:sz w:val="28"/>
                <w:szCs w:val="28"/>
              </w:rPr>
              <w:t>项目</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lastRenderedPageBreak/>
              <w:t>服务期：</w:t>
            </w:r>
            <w:r w:rsidR="00DF4915" w:rsidRPr="006A7692">
              <w:rPr>
                <w:rFonts w:ascii="仿宋" w:eastAsia="仿宋" w:hAnsi="仿宋"/>
                <w:noProof/>
                <w:sz w:val="28"/>
                <w:szCs w:val="28"/>
              </w:rPr>
              <w:t>自合同签订之日起</w:t>
            </w:r>
            <w:r w:rsidR="00BC3989">
              <w:rPr>
                <w:rFonts w:ascii="仿宋" w:eastAsia="仿宋" w:hAnsi="仿宋" w:hint="eastAsia"/>
                <w:noProof/>
                <w:sz w:val="28"/>
                <w:szCs w:val="28"/>
              </w:rPr>
              <w:t>一年</w:t>
            </w:r>
          </w:p>
        </w:tc>
      </w:tr>
      <w:tr w:rsidR="00402A41" w:rsidRPr="006A7692">
        <w:trPr>
          <w:trHeight w:val="1338"/>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lastRenderedPageBreak/>
              <w:t>20</w:t>
            </w:r>
          </w:p>
        </w:tc>
        <w:tc>
          <w:tcPr>
            <w:tcW w:w="8291" w:type="dxa"/>
            <w:tcBorders>
              <w:top w:val="single" w:sz="4" w:space="0" w:color="auto"/>
              <w:left w:val="single" w:sz="4" w:space="0" w:color="auto"/>
              <w:bottom w:val="single" w:sz="4" w:space="0" w:color="auto"/>
            </w:tcBorders>
            <w:vAlign w:val="center"/>
          </w:tcPr>
          <w:p w:rsidR="00402A41" w:rsidRPr="006A7692" w:rsidRDefault="00C00168">
            <w:pPr>
              <w:spacing w:line="560" w:lineRule="exact"/>
              <w:rPr>
                <w:rFonts w:ascii="仿宋" w:eastAsia="仿宋" w:hAnsi="仿宋"/>
                <w:sz w:val="28"/>
                <w:szCs w:val="28"/>
              </w:rPr>
            </w:pPr>
            <w:r w:rsidRPr="006A7692">
              <w:rPr>
                <w:rFonts w:ascii="仿宋" w:eastAsia="仿宋" w:hAnsi="仿宋"/>
                <w:noProof/>
                <w:sz w:val="28"/>
                <w:szCs w:val="28"/>
              </w:rPr>
              <w:t>2026年度乳山市海域非法养殖管护清理</w:t>
            </w:r>
            <w:r w:rsidR="00402A41" w:rsidRPr="006A7692">
              <w:rPr>
                <w:rFonts w:ascii="仿宋" w:eastAsia="仿宋" w:hAnsi="仿宋"/>
                <w:noProof/>
                <w:sz w:val="28"/>
                <w:szCs w:val="28"/>
              </w:rPr>
              <w:t>项目</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交付期:</w:t>
            </w:r>
            <w:r w:rsidRPr="006A7692">
              <w:rPr>
                <w:rFonts w:ascii="仿宋" w:eastAsia="仿宋" w:hAnsi="仿宋"/>
                <w:noProof/>
                <w:sz w:val="28"/>
                <w:szCs w:val="28"/>
              </w:rPr>
              <w:t>自合同签订之日起</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交付地点:采购人指定地点</w:t>
            </w:r>
          </w:p>
        </w:tc>
      </w:tr>
      <w:tr w:rsidR="00402A41" w:rsidRPr="006A7692">
        <w:trPr>
          <w:trHeight w:val="66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rsidP="00BC3989">
            <w:pPr>
              <w:spacing w:line="560" w:lineRule="exact"/>
              <w:rPr>
                <w:rFonts w:ascii="仿宋" w:eastAsia="仿宋" w:hAnsi="仿宋"/>
                <w:sz w:val="28"/>
                <w:szCs w:val="28"/>
              </w:rPr>
            </w:pPr>
            <w:r w:rsidRPr="006A7692">
              <w:rPr>
                <w:rFonts w:ascii="仿宋" w:eastAsia="仿宋" w:hAnsi="仿宋" w:hint="eastAsia"/>
                <w:sz w:val="28"/>
                <w:szCs w:val="28"/>
              </w:rPr>
              <w:t>评标办法：</w:t>
            </w:r>
            <w:r w:rsidR="00C00168" w:rsidRPr="006A7692">
              <w:rPr>
                <w:rFonts w:ascii="仿宋" w:eastAsia="仿宋" w:hAnsi="仿宋"/>
                <w:noProof/>
                <w:sz w:val="28"/>
                <w:szCs w:val="28"/>
              </w:rPr>
              <w:t>2026年度乳山市海域非法养殖管护清理</w:t>
            </w:r>
            <w:r w:rsidRPr="006A7692">
              <w:rPr>
                <w:rFonts w:ascii="仿宋" w:eastAsia="仿宋" w:hAnsi="仿宋"/>
                <w:noProof/>
                <w:sz w:val="28"/>
                <w:szCs w:val="28"/>
              </w:rPr>
              <w:t>项目</w:t>
            </w:r>
            <w:r w:rsidRPr="006A7692">
              <w:rPr>
                <w:rFonts w:ascii="仿宋" w:eastAsia="仿宋" w:hAnsi="仿宋" w:hint="eastAsia"/>
                <w:sz w:val="28"/>
                <w:szCs w:val="28"/>
              </w:rPr>
              <w:t>,综合评分法</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本项目不收取履约保证金。</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600" w:lineRule="exact"/>
              <w:rPr>
                <w:rFonts w:ascii="仿宋" w:eastAsia="仿宋" w:hAnsi="仿宋"/>
                <w:sz w:val="28"/>
                <w:szCs w:val="28"/>
              </w:rPr>
            </w:pPr>
            <w:r w:rsidRPr="006A7692">
              <w:rPr>
                <w:rFonts w:ascii="仿宋" w:eastAsia="仿宋" w:hAnsi="仿宋"/>
                <w:sz w:val="28"/>
                <w:szCs w:val="28"/>
              </w:rPr>
              <w:t>是否兼投不兼中：否</w:t>
            </w:r>
          </w:p>
        </w:tc>
      </w:tr>
      <w:tr w:rsidR="00D25E19" w:rsidRPr="006A7692">
        <w:trPr>
          <w:trHeight w:val="673"/>
          <w:jc w:val="center"/>
        </w:trPr>
        <w:tc>
          <w:tcPr>
            <w:tcW w:w="908" w:type="dxa"/>
            <w:tcBorders>
              <w:top w:val="single" w:sz="4" w:space="0" w:color="auto"/>
              <w:bottom w:val="single" w:sz="4" w:space="0" w:color="auto"/>
              <w:right w:val="single" w:sz="4" w:space="0" w:color="auto"/>
            </w:tcBorders>
            <w:vAlign w:val="center"/>
          </w:tcPr>
          <w:p w:rsidR="00D25E19" w:rsidRPr="006A7692" w:rsidRDefault="00D25E19">
            <w:pPr>
              <w:spacing w:line="560" w:lineRule="exact"/>
              <w:ind w:firstLineChars="100" w:firstLine="280"/>
              <w:rPr>
                <w:rFonts w:ascii="仿宋" w:eastAsia="仿宋" w:hAnsi="仿宋"/>
                <w:sz w:val="28"/>
                <w:szCs w:val="28"/>
              </w:rPr>
            </w:pPr>
            <w:r>
              <w:rPr>
                <w:rFonts w:ascii="仿宋" w:eastAsia="仿宋" w:hAnsi="仿宋" w:hint="eastAsia"/>
                <w:sz w:val="28"/>
                <w:szCs w:val="28"/>
              </w:rPr>
              <w:t>24</w:t>
            </w:r>
          </w:p>
        </w:tc>
        <w:tc>
          <w:tcPr>
            <w:tcW w:w="8291" w:type="dxa"/>
            <w:tcBorders>
              <w:top w:val="single" w:sz="4" w:space="0" w:color="auto"/>
              <w:left w:val="single" w:sz="4" w:space="0" w:color="auto"/>
              <w:bottom w:val="single" w:sz="4" w:space="0" w:color="auto"/>
            </w:tcBorders>
            <w:vAlign w:val="center"/>
          </w:tcPr>
          <w:p w:rsidR="00D25E19" w:rsidRPr="007A3B52"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考核机制</w:t>
            </w:r>
          </w:p>
          <w:p w:rsidR="00D25E19" w:rsidRPr="007A3B52"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实施“过程管控+结果导向”双重考核机制，保障管护清理工作达到预期成效。</w:t>
            </w:r>
          </w:p>
          <w:p w:rsidR="00D25E19" w:rsidRPr="007A3B52"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1.卫星遥感监测考核。服务期内至少组织两次以上卫星遥感监测，分别在合同签订后第6个月及服务期满时开展，通过比对清理前后海域管护状况，客观评估清理进度与实际效果。</w:t>
            </w:r>
          </w:p>
          <w:p w:rsidR="00D25E19" w:rsidRPr="00D25E19" w:rsidRDefault="00D25E19" w:rsidP="00D25E19">
            <w:pPr>
              <w:spacing w:line="600" w:lineRule="exact"/>
              <w:rPr>
                <w:rFonts w:ascii="仿宋" w:eastAsia="仿宋" w:hAnsi="仿宋"/>
                <w:sz w:val="28"/>
                <w:szCs w:val="28"/>
              </w:rPr>
            </w:pPr>
            <w:r w:rsidRPr="007A3B52">
              <w:rPr>
                <w:rFonts w:ascii="仿宋" w:eastAsia="仿宋" w:hAnsi="仿宋" w:hint="eastAsia"/>
                <w:sz w:val="28"/>
                <w:szCs w:val="28"/>
              </w:rPr>
              <w:t>2.清理效果评估。以2025年12份卫星遥感数据96800亩为清理基数面积（以下简称基数面积）</w:t>
            </w:r>
            <w:r w:rsidR="007A3B52" w:rsidRPr="007A3B52">
              <w:rPr>
                <w:rFonts w:ascii="仿宋" w:eastAsia="仿宋" w:hAnsi="仿宋" w:hint="eastAsia"/>
                <w:sz w:val="28"/>
                <w:szCs w:val="28"/>
              </w:rPr>
              <w:t>，及基数面积海域范围外的国有未确权、国企海区违规养殖面积</w:t>
            </w:r>
            <w:r w:rsidRPr="007A3B52">
              <w:rPr>
                <w:rFonts w:ascii="仿宋" w:eastAsia="仿宋" w:hAnsi="仿宋" w:hint="eastAsia"/>
                <w:sz w:val="28"/>
                <w:szCs w:val="28"/>
              </w:rPr>
              <w:t>重点考核累计清理面积达标情况，确保清理工作落地见效。</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00D25E19">
              <w:rPr>
                <w:rFonts w:ascii="仿宋" w:eastAsia="仿宋" w:hAnsi="仿宋" w:hint="eastAsia"/>
                <w:sz w:val="28"/>
                <w:szCs w:val="28"/>
              </w:rPr>
              <w:t>5</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本项目付款方式如下：</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1.中期付款。合同签订后第6个月月末完成中期考核，若测绘数据显示累计完成基数面积海域范围内总清理工作量（96800亩）的70%及以上，在1个月内支付合同总价款的55%（未达到标准，中期不予付款）。</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2.最终付款。服务期满由海洋发展局、国运公司和属地镇联合组成验</w:t>
            </w:r>
            <w:r w:rsidRPr="00BC3989">
              <w:rPr>
                <w:rFonts w:ascii="仿宋" w:eastAsia="仿宋" w:hAnsi="仿宋" w:hint="eastAsia"/>
                <w:noProof/>
                <w:sz w:val="28"/>
                <w:szCs w:val="28"/>
              </w:rPr>
              <w:lastRenderedPageBreak/>
              <w:t>收小组，结合测绘数据对清理工作进行验收，完成最终考核，按以下标准支付剩余款项：</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1）基数面积海域范围内，累计清理总面积达到或超过基数面积，或未清理的面积少于7000亩以内（含7000亩）；且基数面积海域范围外的国有未确权、国企海区违规养殖面积不超过1万亩（含1万亩），视为合格完成合同工作内容，足额支付全额剩余款项；超出基数的清理面积不另行结算费用。</w:t>
            </w:r>
          </w:p>
          <w:p w:rsidR="00BC3989" w:rsidRPr="00BC3989" w:rsidRDefault="00BC3989" w:rsidP="00BC3989">
            <w:pPr>
              <w:spacing w:line="560" w:lineRule="exact"/>
              <w:rPr>
                <w:rFonts w:ascii="仿宋" w:eastAsia="仿宋" w:hAnsi="仿宋"/>
                <w:noProof/>
                <w:sz w:val="28"/>
                <w:szCs w:val="28"/>
              </w:rPr>
            </w:pPr>
            <w:r w:rsidRPr="00BC3989">
              <w:rPr>
                <w:rFonts w:ascii="仿宋" w:eastAsia="仿宋" w:hAnsi="仿宋" w:hint="eastAsia"/>
                <w:noProof/>
                <w:sz w:val="28"/>
                <w:szCs w:val="28"/>
              </w:rPr>
              <w:t>（2）基数面积海域范围内，较基数剩余未清理的面积若超过7000亩（不含7000亩），则每超出1000亩（四舍五入）扣减2万元合同价款；基数面积海域范围外的国有未确权、国企海区违规养殖面积若超过1万亩，则每超1000亩（四舍五入）扣减0.5万元合同价款；最终按两项叠加后金额扣除合同总价款核算最终支付款项；</w:t>
            </w:r>
          </w:p>
          <w:p w:rsidR="00402A41" w:rsidRPr="00BC3989" w:rsidRDefault="00BC3989" w:rsidP="00BC3989">
            <w:pPr>
              <w:spacing w:line="560" w:lineRule="exact"/>
              <w:rPr>
                <w:rFonts w:ascii="仿宋" w:eastAsia="仿宋" w:hAnsi="仿宋"/>
                <w:sz w:val="28"/>
                <w:szCs w:val="28"/>
              </w:rPr>
            </w:pPr>
            <w:r w:rsidRPr="00BC3989">
              <w:rPr>
                <w:rFonts w:ascii="仿宋" w:eastAsia="仿宋" w:hAnsi="仿宋" w:hint="eastAsia"/>
                <w:noProof/>
                <w:sz w:val="28"/>
                <w:szCs w:val="28"/>
              </w:rPr>
              <w:t>（3）最终款项应于合同到期后1个月内支付。</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lastRenderedPageBreak/>
              <w:t>2</w:t>
            </w:r>
            <w:r w:rsidR="00D25E19">
              <w:rPr>
                <w:rFonts w:ascii="仿宋" w:eastAsia="仿宋" w:hAnsi="仿宋" w:hint="eastAsia"/>
                <w:sz w:val="28"/>
                <w:szCs w:val="28"/>
              </w:rPr>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是否委托评审委员会确定成交供应商：是</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00D25E19">
              <w:rPr>
                <w:rFonts w:ascii="仿宋" w:eastAsia="仿宋" w:hAnsi="仿宋" w:hint="eastAsia"/>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反腐倡廉监督联系方式：</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电话/邮箱：</w:t>
            </w:r>
            <w:r w:rsidRPr="006A7692">
              <w:rPr>
                <w:rFonts w:ascii="仿宋" w:eastAsia="仿宋" w:hAnsi="仿宋"/>
                <w:sz w:val="28"/>
                <w:szCs w:val="28"/>
              </w:rPr>
              <w:t>0631-6662267/rushanjyzx@wh.shandong.cn</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sz w:val="28"/>
                <w:szCs w:val="28"/>
              </w:rPr>
              <w:t>2</w:t>
            </w:r>
            <w:r w:rsidR="00D25E19">
              <w:rPr>
                <w:rFonts w:ascii="仿宋" w:eastAsia="仿宋" w:hAnsi="仿宋" w:hint="eastAsia"/>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cs="宋体"/>
                <w:sz w:val="28"/>
                <w:szCs w:val="28"/>
              </w:rPr>
            </w:pPr>
            <w:r w:rsidRPr="006A7692">
              <w:rPr>
                <w:rFonts w:ascii="仿宋" w:eastAsia="仿宋" w:hAnsi="仿宋" w:hint="eastAsia"/>
                <w:sz w:val="28"/>
                <w:szCs w:val="28"/>
              </w:rPr>
              <w:t>质疑受理方式：</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（1）当面接收：接收地址详见本表采购人及代理机构地址。</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（2）邮件接收：</w:t>
            </w:r>
            <w:r w:rsidR="00BC3989">
              <w:rPr>
                <w:rFonts w:ascii="仿宋" w:eastAsia="仿宋" w:hAnsi="仿宋" w:cs="宋体" w:hint="eastAsia"/>
                <w:noProof/>
                <w:sz w:val="28"/>
                <w:szCs w:val="28"/>
              </w:rPr>
              <w:t>dxzbrsfgs</w:t>
            </w:r>
            <w:r w:rsidRPr="006A7692">
              <w:rPr>
                <w:rFonts w:ascii="仿宋" w:eastAsia="仿宋" w:hAnsi="仿宋" w:cs="宋体"/>
                <w:noProof/>
                <w:sz w:val="28"/>
                <w:szCs w:val="28"/>
              </w:rPr>
              <w:t>@163.com</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（3）采购电子交易系统上传：通过威海市国有企业阳光采购电子化服务平台中“公文管理-供”功能上传。</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以上三种方式任选其一。</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sz w:val="28"/>
                <w:szCs w:val="28"/>
              </w:rPr>
              <w:t>2</w:t>
            </w:r>
            <w:r w:rsidR="00D25E19">
              <w:rPr>
                <w:rFonts w:ascii="仿宋" w:eastAsia="仿宋" w:hAnsi="仿宋" w:hint="eastAsia"/>
                <w:sz w:val="28"/>
                <w:szCs w:val="28"/>
              </w:rPr>
              <w:t>9</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代理服务费：参照“发改价格[2011]534号”规定的收费标准收取代理服务费。人民币</w:t>
            </w:r>
            <w:r w:rsidR="00BC3989">
              <w:rPr>
                <w:rFonts w:ascii="仿宋" w:eastAsia="仿宋" w:hAnsi="仿宋" w:hint="eastAsia"/>
                <w:noProof/>
                <w:sz w:val="28"/>
                <w:szCs w:val="28"/>
              </w:rPr>
              <w:t>8</w:t>
            </w:r>
            <w:r w:rsidR="00AE4BCF" w:rsidRPr="006A7692">
              <w:rPr>
                <w:rFonts w:ascii="仿宋" w:eastAsia="仿宋" w:hAnsi="仿宋"/>
                <w:noProof/>
                <w:sz w:val="28"/>
                <w:szCs w:val="28"/>
              </w:rPr>
              <w:t>000</w:t>
            </w:r>
            <w:r w:rsidRPr="006A7692">
              <w:rPr>
                <w:rFonts w:ascii="仿宋" w:eastAsia="仿宋" w:hAnsi="仿宋"/>
                <w:noProof/>
                <w:sz w:val="28"/>
                <w:szCs w:val="28"/>
              </w:rPr>
              <w:t>.00</w:t>
            </w:r>
            <w:r w:rsidRPr="006A7692">
              <w:rPr>
                <w:rFonts w:ascii="仿宋" w:eastAsia="仿宋" w:hAnsi="仿宋" w:hint="eastAsia"/>
                <w:sz w:val="28"/>
                <w:szCs w:val="28"/>
              </w:rPr>
              <w:t>元，由成交单位在签订合同前向采购代理</w:t>
            </w:r>
            <w:r w:rsidRPr="006A7692">
              <w:rPr>
                <w:rFonts w:ascii="仿宋" w:eastAsia="仿宋" w:hAnsi="仿宋" w:hint="eastAsia"/>
                <w:sz w:val="28"/>
                <w:szCs w:val="28"/>
              </w:rPr>
              <w:lastRenderedPageBreak/>
              <w:t>机构缴纳，包含在报价中。</w:t>
            </w:r>
          </w:p>
          <w:p w:rsidR="00BC3989"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开户名称：山东达信招标代理有限公司乳山分公司</w:t>
            </w:r>
          </w:p>
          <w:p w:rsidR="00BC3989"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开户银行：中国建设银行股份有限公司乳山支行</w:t>
            </w:r>
          </w:p>
          <w:p w:rsidR="00402A41" w:rsidRPr="006A7692"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账号：37050170810800000497。</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D25E19">
            <w:pPr>
              <w:spacing w:line="560" w:lineRule="exact"/>
              <w:ind w:firstLineChars="100" w:firstLine="280"/>
              <w:rPr>
                <w:rFonts w:ascii="仿宋" w:eastAsia="仿宋" w:hAnsi="仿宋"/>
                <w:sz w:val="28"/>
                <w:szCs w:val="28"/>
              </w:rPr>
            </w:pPr>
            <w:r>
              <w:rPr>
                <w:rFonts w:ascii="仿宋" w:eastAsia="仿宋" w:hAnsi="仿宋" w:hint="eastAsia"/>
                <w:sz w:val="28"/>
                <w:szCs w:val="28"/>
              </w:rPr>
              <w:lastRenderedPageBreak/>
              <w:t>30</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本项目按</w:t>
            </w:r>
            <w:r w:rsidRPr="006A7692">
              <w:rPr>
                <w:rFonts w:ascii="仿宋" w:eastAsia="仿宋" w:hAnsi="仿宋"/>
                <w:noProof/>
                <w:sz w:val="28"/>
                <w:szCs w:val="28"/>
              </w:rPr>
              <w:t>服务类</w:t>
            </w:r>
            <w:r w:rsidRPr="006A7692">
              <w:rPr>
                <w:rFonts w:ascii="仿宋" w:eastAsia="仿宋" w:hAnsi="仿宋" w:hint="eastAsia"/>
                <w:sz w:val="28"/>
                <w:szCs w:val="28"/>
              </w:rPr>
              <w:t>以</w:t>
            </w:r>
            <w:r w:rsidRPr="006A7692">
              <w:rPr>
                <w:rFonts w:ascii="仿宋" w:eastAsia="仿宋" w:hAnsi="仿宋"/>
                <w:noProof/>
                <w:sz w:val="28"/>
                <w:szCs w:val="28"/>
              </w:rPr>
              <w:t>公开招标</w:t>
            </w:r>
            <w:r w:rsidRPr="006A7692">
              <w:rPr>
                <w:rFonts w:ascii="仿宋" w:eastAsia="仿宋" w:hAnsi="仿宋" w:hint="eastAsia"/>
                <w:sz w:val="28"/>
                <w:szCs w:val="28"/>
              </w:rPr>
              <w:t>方式实施采购</w:t>
            </w:r>
          </w:p>
        </w:tc>
      </w:tr>
    </w:tbl>
    <w:p w:rsidR="00402A41" w:rsidRPr="006A7692" w:rsidRDefault="00402A41">
      <w:pPr>
        <w:spacing w:line="560" w:lineRule="exact"/>
        <w:ind w:firstLineChars="200" w:firstLine="560"/>
        <w:jc w:val="left"/>
        <w:rPr>
          <w:rFonts w:ascii="仿宋" w:eastAsia="仿宋" w:hAnsi="仿宋"/>
          <w:sz w:val="28"/>
          <w:szCs w:val="28"/>
        </w:rPr>
      </w:pPr>
    </w:p>
    <w:p w:rsidR="00402A41" w:rsidRPr="006A7692" w:rsidRDefault="00402A41">
      <w:pPr>
        <w:pStyle w:val="ae"/>
        <w:spacing w:line="432" w:lineRule="auto"/>
        <w:ind w:firstLineChars="150" w:firstLine="480"/>
        <w:rPr>
          <w:rFonts w:ascii="仿宋" w:eastAsia="仿宋" w:hAnsi="仿宋"/>
          <w:sz w:val="32"/>
          <w:szCs w:val="32"/>
        </w:rPr>
      </w:pPr>
    </w:p>
    <w:p w:rsidR="00402A41" w:rsidRDefault="00402A4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rsidR="00402A41" w:rsidRPr="00BC282B" w:rsidRDefault="00402A41">
      <w:pPr>
        <w:snapToGrid w:val="0"/>
        <w:ind w:firstLine="560"/>
        <w:jc w:val="left"/>
        <w:rPr>
          <w:rFonts w:ascii="仿宋" w:eastAsia="仿宋" w:hAnsi="仿宋"/>
          <w:sz w:val="28"/>
          <w:szCs w:val="28"/>
        </w:rPr>
      </w:pPr>
      <w:r w:rsidRPr="00BC282B">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494"/>
      </w:tblGrid>
      <w:tr w:rsidR="00402A41" w:rsidRPr="00BC282B">
        <w:trPr>
          <w:trHeight w:val="607"/>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b/>
                <w:sz w:val="28"/>
                <w:szCs w:val="28"/>
              </w:rPr>
            </w:pPr>
            <w:r w:rsidRPr="00BC282B">
              <w:rPr>
                <w:rFonts w:ascii="仿宋" w:eastAsia="仿宋" w:hAnsi="仿宋" w:hint="eastAsia"/>
                <w:b/>
                <w:sz w:val="28"/>
                <w:szCs w:val="28"/>
              </w:rPr>
              <w:t>资格性核查</w:t>
            </w:r>
          </w:p>
        </w:tc>
      </w:tr>
      <w:tr w:rsidR="00402A41" w:rsidRPr="00BC282B">
        <w:trPr>
          <w:trHeight w:val="607"/>
          <w:jc w:val="center"/>
        </w:trPr>
        <w:tc>
          <w:tcPr>
            <w:tcW w:w="9494" w:type="dxa"/>
            <w:tcBorders>
              <w:top w:val="single" w:sz="4" w:space="0" w:color="auto"/>
              <w:left w:val="single" w:sz="4" w:space="0" w:color="auto"/>
              <w:bottom w:val="single" w:sz="4" w:space="0" w:color="auto"/>
            </w:tcBorders>
          </w:tcPr>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1、法人或其他组织的营业执照等证明文件扫描件；</w:t>
            </w:r>
            <w:r w:rsidR="00BC282B"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2、法定代表人授权委托书；被授权人身份证扫描件；</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若响应单位代表为企业法定代表人/单位负责人的，则只需提供企业法定代表人/单位负责人身份证扫描件；</w:t>
            </w:r>
            <w:r w:rsidR="00BC282B" w:rsidRPr="00BC282B">
              <w:rPr>
                <w:rFonts w:ascii="仿宋" w:eastAsia="仿宋" w:hAnsi="仿宋"/>
                <w:sz w:val="28"/>
                <w:szCs w:val="28"/>
              </w:rPr>
              <w:t xml:space="preserve"> </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3、</w:t>
            </w:r>
            <w:r w:rsidR="00506838" w:rsidRPr="00506838">
              <w:rPr>
                <w:rFonts w:ascii="仿宋" w:eastAsia="仿宋" w:hAnsi="仿宋" w:hint="eastAsia"/>
                <w:noProof/>
                <w:sz w:val="28"/>
                <w:szCs w:val="28"/>
              </w:rPr>
              <w:t>依法缴纳税收和社会保障资金的声明（格式自拟）；近期的完税凭证及缴纳社保资金凭证的扫描件（依法免税或不需要缴纳社会保障资金的</w:t>
            </w:r>
            <w:r w:rsidR="00A624DF">
              <w:rPr>
                <w:rFonts w:ascii="仿宋" w:eastAsia="仿宋" w:hAnsi="仿宋" w:hint="eastAsia"/>
                <w:noProof/>
                <w:sz w:val="28"/>
                <w:szCs w:val="28"/>
              </w:rPr>
              <w:t>投标人</w:t>
            </w:r>
            <w:r w:rsidR="00506838" w:rsidRPr="00506838">
              <w:rPr>
                <w:rFonts w:ascii="仿宋" w:eastAsia="仿宋" w:hAnsi="仿宋" w:hint="eastAsia"/>
                <w:noProof/>
                <w:sz w:val="28"/>
                <w:szCs w:val="28"/>
              </w:rPr>
              <w:t>，应提供相关证明材料）；</w:t>
            </w:r>
            <w:r w:rsidR="00BC282B" w:rsidRPr="00BC282B">
              <w:rPr>
                <w:rFonts w:ascii="仿宋" w:eastAsia="仿宋" w:hAnsi="仿宋"/>
                <w:sz w:val="28"/>
                <w:szCs w:val="28"/>
              </w:rPr>
              <w:t xml:space="preserve"> </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4、参加本项目报价前三年内无重大违法记录声明（格式自定）；</w:t>
            </w:r>
            <w:r w:rsidR="00BC282B"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5、</w:t>
            </w:r>
            <w:r w:rsidR="005827C1">
              <w:rPr>
                <w:rFonts w:ascii="仿宋" w:eastAsia="仿宋" w:hAnsi="仿宋" w:hint="eastAsia"/>
                <w:noProof/>
                <w:sz w:val="28"/>
                <w:szCs w:val="28"/>
              </w:rPr>
              <w:t>投标人</w:t>
            </w:r>
            <w:r w:rsidRPr="00BC282B">
              <w:rPr>
                <w:rFonts w:ascii="仿宋" w:eastAsia="仿宋" w:hAnsi="仿宋"/>
                <w:noProof/>
                <w:sz w:val="28"/>
                <w:szCs w:val="28"/>
              </w:rPr>
              <w:t>未被工商行政管理机关在全国企业信用信息公示系统中列入严重违法失信企业名单网站截图（查询网址http://www.gsxt.gov.cn/index.html）；</w:t>
            </w:r>
          </w:p>
          <w:p w:rsidR="00402A41" w:rsidRPr="00BC282B" w:rsidRDefault="005827C1">
            <w:pPr>
              <w:spacing w:line="560" w:lineRule="exact"/>
              <w:ind w:firstLineChars="122" w:firstLine="342"/>
              <w:rPr>
                <w:rFonts w:ascii="仿宋" w:eastAsia="仿宋" w:hAnsi="仿宋"/>
                <w:sz w:val="28"/>
                <w:szCs w:val="28"/>
              </w:rPr>
            </w:pPr>
            <w:r>
              <w:rPr>
                <w:rFonts w:ascii="仿宋" w:eastAsia="仿宋" w:hAnsi="仿宋" w:hint="eastAsia"/>
                <w:noProof/>
                <w:sz w:val="28"/>
                <w:szCs w:val="28"/>
              </w:rPr>
              <w:t>投标人</w:t>
            </w:r>
            <w:r w:rsidR="00402A41" w:rsidRPr="00BC282B">
              <w:rPr>
                <w:rFonts w:ascii="仿宋" w:eastAsia="仿宋" w:hAnsi="仿宋"/>
                <w:noProof/>
                <w:sz w:val="28"/>
                <w:szCs w:val="28"/>
              </w:rPr>
              <w:t>及其法定代表人、授权委托人在“全国法院失信被执行人名单公布及查询（http://zxgk.court.gov.cn/shixin/）”网站截图；</w:t>
            </w:r>
            <w:r w:rsidR="00DF4915"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6、财务状况报告等相关材料</w:t>
            </w:r>
          </w:p>
          <w:p w:rsidR="009A7465" w:rsidRPr="009A7465" w:rsidRDefault="009A7465" w:rsidP="009A7465">
            <w:pPr>
              <w:spacing w:line="560" w:lineRule="exact"/>
              <w:ind w:firstLineChars="122" w:firstLine="342"/>
              <w:rPr>
                <w:rFonts w:ascii="仿宋" w:eastAsia="仿宋" w:hAnsi="仿宋"/>
                <w:noProof/>
                <w:sz w:val="28"/>
                <w:szCs w:val="28"/>
              </w:rPr>
            </w:pPr>
            <w:r w:rsidRPr="009A7465">
              <w:rPr>
                <w:rFonts w:ascii="仿宋" w:eastAsia="仿宋" w:hAnsi="仿宋" w:hint="eastAsia"/>
                <w:noProof/>
                <w:sz w:val="28"/>
                <w:szCs w:val="28"/>
              </w:rPr>
              <w:t>A.投标人自行编制的2025年度公司财务报表或由中介机构出具的2024或2025年度财务审计报告书扫描件；</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B.银行出具的有效期内的资信证明扫描件。</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注：A、B两项提供任意一项均可。</w:t>
            </w:r>
          </w:p>
          <w:p w:rsidR="00402A41" w:rsidRPr="00BC282B" w:rsidRDefault="00402A41" w:rsidP="00191F96">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7、具有履行合同所必需的设备和专业技术能力承诺函（格式自拟）；</w:t>
            </w:r>
          </w:p>
        </w:tc>
      </w:tr>
      <w:tr w:rsidR="00402A41" w:rsidRPr="00BC282B">
        <w:trPr>
          <w:trHeight w:val="759"/>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b/>
                <w:sz w:val="28"/>
                <w:szCs w:val="28"/>
              </w:rPr>
            </w:pPr>
            <w:r w:rsidRPr="00BC282B">
              <w:rPr>
                <w:rFonts w:ascii="仿宋" w:eastAsia="仿宋" w:hAnsi="仿宋" w:hint="eastAsia"/>
                <w:b/>
                <w:sz w:val="28"/>
                <w:szCs w:val="28"/>
              </w:rPr>
              <w:t>符合性检查</w:t>
            </w:r>
          </w:p>
        </w:tc>
      </w:tr>
      <w:tr w:rsidR="00402A41" w:rsidRPr="00BC282B">
        <w:trPr>
          <w:trHeight w:val="759"/>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lastRenderedPageBreak/>
              <w:t>1、响应文件未按规定签章的，作为无效报价；</w:t>
            </w:r>
            <w:r w:rsidR="00BC282B"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2、被授权人未在规定时间内答疑或澄清的，作为无效报价；</w:t>
            </w:r>
            <w:r w:rsidR="00BC282B"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3、响应文件含有采购人不能接受的附加条件的，作为无效报价；</w:t>
            </w:r>
            <w:r w:rsidR="005633CF"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4、响应报价、交付期（工期）、服务期（质保期）、付款方式、报价有效期等内容不满足采购文件要求的作为无效报价；</w:t>
            </w:r>
            <w:r w:rsidR="005633CF" w:rsidRPr="00BC282B">
              <w:rPr>
                <w:rFonts w:ascii="仿宋" w:eastAsia="仿宋" w:hAnsi="仿宋"/>
                <w:sz w:val="28"/>
                <w:szCs w:val="28"/>
              </w:rPr>
              <w:t xml:space="preserve"> </w:t>
            </w:r>
          </w:p>
          <w:p w:rsidR="00402A41" w:rsidRPr="00BC282B" w:rsidRDefault="00402A41" w:rsidP="005633CF">
            <w:pPr>
              <w:spacing w:line="560" w:lineRule="exact"/>
              <w:rPr>
                <w:rFonts w:ascii="仿宋" w:eastAsia="仿宋" w:hAnsi="仿宋"/>
                <w:sz w:val="28"/>
                <w:szCs w:val="28"/>
              </w:rPr>
            </w:pPr>
            <w:r w:rsidRPr="00BC282B">
              <w:rPr>
                <w:rFonts w:ascii="仿宋" w:eastAsia="仿宋" w:hAnsi="仿宋"/>
                <w:noProof/>
                <w:sz w:val="28"/>
                <w:szCs w:val="28"/>
              </w:rPr>
              <w:t>5、参加同一项目的不同供应商的电子投标文件文件制作机器码（MAC地址、主硬盘序列号、CPU信息、计算机名称）一致导致串标率100%</w:t>
            </w:r>
            <w:r w:rsidR="005633CF">
              <w:rPr>
                <w:rFonts w:ascii="仿宋" w:eastAsia="仿宋" w:hAnsi="仿宋"/>
                <w:noProof/>
                <w:sz w:val="28"/>
                <w:szCs w:val="28"/>
              </w:rPr>
              <w:t>，将作为无效报价；</w:t>
            </w:r>
            <w:r w:rsidRPr="00BC282B">
              <w:rPr>
                <w:rFonts w:ascii="仿宋" w:eastAsia="仿宋" w:hAnsi="仿宋"/>
                <w:noProof/>
                <w:sz w:val="28"/>
                <w:szCs w:val="28"/>
              </w:rPr>
              <w:t>6、评审小组认为不符合采购文件其他实质性要求或法律法规规定的其他情形；作为无效报价。</w:t>
            </w:r>
          </w:p>
        </w:tc>
      </w:tr>
    </w:tbl>
    <w:p w:rsidR="00402A41" w:rsidRPr="00BC282B" w:rsidRDefault="00402A41">
      <w:pPr>
        <w:rPr>
          <w:rFonts w:ascii="仿宋" w:eastAsia="仿宋" w:hAnsi="仿宋"/>
          <w:szCs w:val="28"/>
        </w:rPr>
      </w:pPr>
    </w:p>
    <w:p w:rsidR="00402A41" w:rsidRPr="005633CF" w:rsidRDefault="00402A41">
      <w:pPr>
        <w:pStyle w:val="2"/>
        <w:spacing w:before="0" w:after="0" w:line="560" w:lineRule="exact"/>
        <w:ind w:firstLineChars="200" w:firstLine="562"/>
        <w:rPr>
          <w:rFonts w:ascii="仿宋" w:eastAsia="仿宋" w:hAnsi="仿宋"/>
        </w:rPr>
      </w:pPr>
      <w:r w:rsidRPr="00BC282B">
        <w:rPr>
          <w:rFonts w:ascii="仿宋" w:eastAsia="仿宋" w:hAnsi="仿宋" w:hint="eastAsia"/>
        </w:rPr>
        <w:br w:type="page"/>
      </w:r>
      <w:r w:rsidRPr="005633CF">
        <w:rPr>
          <w:rFonts w:ascii="仿宋" w:eastAsia="仿宋" w:hAnsi="仿宋" w:hint="eastAsia"/>
        </w:rPr>
        <w:lastRenderedPageBreak/>
        <w:t>一、说明</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1.适用范围</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 本招标文件仅适用于本次招标公告中所涉及的项目和内容。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 本招标文件的解释权为</w:t>
      </w:r>
      <w:r w:rsidR="00656B1C">
        <w:rPr>
          <w:rFonts w:ascii="仿宋" w:eastAsia="仿宋" w:hAnsi="仿宋" w:hint="eastAsia"/>
          <w:noProof/>
          <w:sz w:val="28"/>
          <w:szCs w:val="28"/>
        </w:rPr>
        <w:t>山东达信招标代理有限公司</w:t>
      </w:r>
      <w:r w:rsidRPr="005633CF">
        <w:rPr>
          <w:rFonts w:ascii="仿宋" w:eastAsia="仿宋" w:hAnsi="仿宋" w:cs="宋体" w:hint="eastAsia"/>
          <w:sz w:val="28"/>
          <w:szCs w:val="28"/>
        </w:rPr>
        <w:t>，以书面解释为准。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 招标文件未做须知明示，而又有相关法律、法规规定的，从其规定。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2.采购人、采购代理机构及投标人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2.1采购人：本项目的采购人见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2.2采购代理机构：是指采购代理机构或从事采购代理业务的社会中介机构。本项目的采购代理机构见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2.3投标人</w:t>
      </w:r>
      <w:r w:rsidRPr="005633CF">
        <w:rPr>
          <w:rFonts w:ascii="仿宋" w:eastAsia="仿宋" w:hAnsi="仿宋" w:cs="宋体"/>
          <w:sz w:val="28"/>
          <w:szCs w:val="28"/>
        </w:rPr>
        <w:t>：是指向采购人提供货物</w:t>
      </w:r>
      <w:r w:rsidRPr="005633CF">
        <w:rPr>
          <w:rFonts w:ascii="仿宋" w:eastAsia="仿宋" w:hAnsi="仿宋" w:cs="宋体" w:hint="eastAsia"/>
          <w:sz w:val="28"/>
          <w:szCs w:val="28"/>
        </w:rPr>
        <w:t>及伴随的</w:t>
      </w:r>
      <w:r w:rsidRPr="005633CF">
        <w:rPr>
          <w:rFonts w:ascii="仿宋" w:eastAsia="仿宋" w:hAnsi="仿宋" w:cs="宋体"/>
          <w:sz w:val="28"/>
          <w:szCs w:val="28"/>
        </w:rPr>
        <w:t>服务的法人、其他组织或者自然人。</w:t>
      </w:r>
      <w:r w:rsidRPr="005633CF">
        <w:rPr>
          <w:rFonts w:ascii="仿宋" w:eastAsia="仿宋" w:hAnsi="仿宋" w:cs="宋体" w:hint="eastAsia"/>
          <w:sz w:val="28"/>
          <w:szCs w:val="28"/>
        </w:rPr>
        <w:t>潜在</w:t>
      </w:r>
      <w:r w:rsidRPr="005633CF">
        <w:rPr>
          <w:rFonts w:ascii="仿宋" w:eastAsia="仿宋" w:hAnsi="仿宋" w:cs="宋体"/>
          <w:sz w:val="28"/>
          <w:szCs w:val="28"/>
        </w:rPr>
        <w:t>投标人：是指</w:t>
      </w:r>
      <w:r w:rsidRPr="005633CF">
        <w:rPr>
          <w:rFonts w:ascii="仿宋" w:eastAsia="仿宋" w:hAnsi="仿宋" w:cs="宋体" w:hint="eastAsia"/>
          <w:sz w:val="28"/>
          <w:szCs w:val="28"/>
        </w:rPr>
        <w:t>响应招标</w:t>
      </w:r>
      <w:r w:rsidRPr="005633CF">
        <w:rPr>
          <w:rFonts w:ascii="仿宋" w:eastAsia="仿宋" w:hAnsi="仿宋" w:cs="宋体"/>
          <w:sz w:val="28"/>
          <w:szCs w:val="28"/>
        </w:rPr>
        <w:t>、参加投标竞争的法人、其他组织或者自然人</w:t>
      </w:r>
      <w:r w:rsidRPr="005633CF">
        <w:rPr>
          <w:rFonts w:ascii="仿宋" w:eastAsia="仿宋" w:hAnsi="仿宋" w:cs="宋体" w:hint="eastAsia"/>
          <w:sz w:val="28"/>
          <w:szCs w:val="28"/>
        </w:rPr>
        <w:t>，以招标文件规定</w:t>
      </w:r>
      <w:r w:rsidRPr="005633CF">
        <w:rPr>
          <w:rFonts w:ascii="仿宋" w:eastAsia="仿宋" w:hAnsi="仿宋" w:cs="宋体"/>
          <w:sz w:val="28"/>
          <w:szCs w:val="28"/>
        </w:rPr>
        <w:t>的方式</w:t>
      </w:r>
      <w:r w:rsidRPr="005633CF">
        <w:rPr>
          <w:rFonts w:ascii="仿宋" w:eastAsia="仿宋" w:hAnsi="仿宋" w:cs="宋体" w:hint="eastAsia"/>
          <w:sz w:val="28"/>
          <w:szCs w:val="28"/>
        </w:rPr>
        <w:t>获取本项目</w:t>
      </w:r>
      <w:r w:rsidRPr="005633CF">
        <w:rPr>
          <w:rFonts w:ascii="仿宋" w:eastAsia="仿宋" w:hAnsi="仿宋" w:cs="宋体"/>
          <w:sz w:val="28"/>
          <w:szCs w:val="28"/>
        </w:rPr>
        <w:t>招标文件的法人、其他组织或者自然人。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2.4货物，是指投标人按招标文件要求，向采购人提供全新的、未使用过的各种形态和种类的物品，包括原材料、燃料、设备、产品等。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2.5服务，是指投标人按招标文件要求，完成规定的货物供货过程中须承担的制造、运输、吊拉、安装、调试、技术协助、培训及其他各项义务。</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2.6单位</w:t>
      </w:r>
      <w:r w:rsidRPr="005633CF">
        <w:rPr>
          <w:rFonts w:ascii="仿宋" w:eastAsia="仿宋" w:hAnsi="仿宋" w:cs="宋体"/>
          <w:sz w:val="28"/>
          <w:szCs w:val="28"/>
        </w:rPr>
        <w:t>负责人为同一</w:t>
      </w:r>
      <w:r w:rsidRPr="005633CF">
        <w:rPr>
          <w:rFonts w:ascii="仿宋" w:eastAsia="仿宋" w:hAnsi="仿宋" w:cs="宋体" w:hint="eastAsia"/>
          <w:sz w:val="28"/>
          <w:szCs w:val="28"/>
        </w:rPr>
        <w:t>人</w:t>
      </w:r>
      <w:r w:rsidRPr="005633CF">
        <w:rPr>
          <w:rFonts w:ascii="仿宋" w:eastAsia="仿宋" w:hAnsi="仿宋" w:cs="宋体"/>
          <w:sz w:val="28"/>
          <w:szCs w:val="28"/>
        </w:rPr>
        <w:t>或者存在</w:t>
      </w:r>
      <w:r w:rsidRPr="005633CF">
        <w:rPr>
          <w:rFonts w:ascii="仿宋" w:eastAsia="仿宋" w:hAnsi="仿宋" w:cs="宋体" w:hint="eastAsia"/>
          <w:sz w:val="28"/>
          <w:szCs w:val="28"/>
        </w:rPr>
        <w:t>直接</w:t>
      </w:r>
      <w:r w:rsidRPr="005633CF">
        <w:rPr>
          <w:rFonts w:ascii="仿宋" w:eastAsia="仿宋" w:hAnsi="仿宋" w:cs="宋体"/>
          <w:sz w:val="28"/>
          <w:szCs w:val="28"/>
        </w:rPr>
        <w:t>控股、管理</w:t>
      </w:r>
      <w:r w:rsidRPr="005633CF">
        <w:rPr>
          <w:rFonts w:ascii="仿宋" w:eastAsia="仿宋" w:hAnsi="仿宋" w:cs="宋体" w:hint="eastAsia"/>
          <w:sz w:val="28"/>
          <w:szCs w:val="28"/>
        </w:rPr>
        <w:t>关系</w:t>
      </w:r>
      <w:r w:rsidRPr="005633CF">
        <w:rPr>
          <w:rFonts w:ascii="仿宋" w:eastAsia="仿宋" w:hAnsi="仿宋" w:cs="宋体"/>
          <w:sz w:val="28"/>
          <w:szCs w:val="28"/>
        </w:rPr>
        <w:t>的不同</w:t>
      </w:r>
      <w:r w:rsidRPr="005633CF">
        <w:rPr>
          <w:rFonts w:ascii="仿宋" w:eastAsia="仿宋" w:hAnsi="仿宋" w:cs="宋体" w:hint="eastAsia"/>
          <w:sz w:val="28"/>
          <w:szCs w:val="28"/>
        </w:rPr>
        <w:t>投标人</w:t>
      </w:r>
      <w:r w:rsidRPr="005633CF">
        <w:rPr>
          <w:rFonts w:ascii="仿宋" w:eastAsia="仿宋" w:hAnsi="仿宋" w:cs="宋体"/>
          <w:sz w:val="28"/>
          <w:szCs w:val="28"/>
        </w:rPr>
        <w:t>，不得</w:t>
      </w:r>
      <w:r w:rsidRPr="005633CF">
        <w:rPr>
          <w:rFonts w:ascii="仿宋" w:eastAsia="仿宋" w:hAnsi="仿宋" w:cs="宋体" w:hint="eastAsia"/>
          <w:sz w:val="28"/>
          <w:szCs w:val="28"/>
        </w:rPr>
        <w:t>参加同一合同项下的政府采购活动，否则其相关投标均将被认定为</w:t>
      </w:r>
      <w:r w:rsidRPr="005633CF">
        <w:rPr>
          <w:rFonts w:ascii="仿宋" w:eastAsia="仿宋" w:hAnsi="仿宋" w:cs="宋体" w:hint="eastAsia"/>
          <w:b/>
          <w:sz w:val="28"/>
          <w:szCs w:val="28"/>
        </w:rPr>
        <w:t>投标无效</w:t>
      </w:r>
      <w:r w:rsidRPr="005633CF">
        <w:rPr>
          <w:rFonts w:ascii="仿宋" w:eastAsia="仿宋" w:hAnsi="仿宋" w:cs="宋体"/>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2.7投标人在投标过程中不得向采购人提供或给予影响其正常决策行为的任</w:t>
      </w:r>
      <w:r w:rsidRPr="005633CF">
        <w:rPr>
          <w:rFonts w:ascii="仿宋" w:eastAsia="仿宋" w:hAnsi="仿宋" w:cs="宋体" w:hint="eastAsia"/>
          <w:sz w:val="28"/>
          <w:szCs w:val="28"/>
        </w:rPr>
        <w:lastRenderedPageBreak/>
        <w:t>何有价值物品或</w:t>
      </w:r>
      <w:r w:rsidRPr="005633CF">
        <w:rPr>
          <w:rFonts w:ascii="仿宋" w:eastAsia="仿宋" w:hAnsi="仿宋" w:cs="宋体"/>
          <w:sz w:val="28"/>
          <w:szCs w:val="28"/>
        </w:rPr>
        <w:t>服务</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w:t>
      </w:r>
      <w:r w:rsidRPr="005633CF">
        <w:rPr>
          <w:rFonts w:ascii="仿宋" w:eastAsia="仿宋" w:hAnsi="仿宋" w:cs="宋体"/>
          <w:sz w:val="28"/>
          <w:szCs w:val="28"/>
        </w:rPr>
        <w:t>.</w:t>
      </w:r>
      <w:r w:rsidRPr="005633CF">
        <w:rPr>
          <w:rFonts w:ascii="仿宋" w:eastAsia="仿宋" w:hAnsi="仿宋" w:cs="宋体" w:hint="eastAsia"/>
          <w:sz w:val="28"/>
          <w:szCs w:val="28"/>
        </w:rPr>
        <w:t>8投标人须对本项目指定一个项目负责人，对本项目所有事宜全程负责。未经采购人同意中途不得更换项目负责人。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3.资金来源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w:t>
      </w:r>
      <w:r w:rsidRPr="005633CF">
        <w:rPr>
          <w:rFonts w:ascii="仿宋" w:eastAsia="仿宋" w:hAnsi="仿宋" w:cs="宋体"/>
          <w:sz w:val="28"/>
          <w:szCs w:val="28"/>
        </w:rPr>
        <w:t>.1</w:t>
      </w:r>
      <w:r w:rsidRPr="005633CF">
        <w:rPr>
          <w:rFonts w:ascii="仿宋" w:eastAsia="仿宋" w:hAnsi="仿宋" w:cs="宋体" w:hint="eastAsia"/>
          <w:sz w:val="28"/>
          <w:szCs w:val="28"/>
        </w:rPr>
        <w:t>本项目的采购人已获得足以支付本次招标后所签订的合同项下的资金。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3.2项目预算金额和分项或分包最高限价见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3.3投标人报价超过招标文件规定的预算金额或者分项、分包最高限价的，其投标将被认定为</w:t>
      </w:r>
      <w:r w:rsidRPr="005633CF">
        <w:rPr>
          <w:rFonts w:ascii="仿宋" w:eastAsia="仿宋" w:hAnsi="仿宋" w:cs="宋体" w:hint="eastAsia"/>
          <w:b/>
          <w:sz w:val="28"/>
          <w:szCs w:val="28"/>
        </w:rPr>
        <w:t>投标无效</w:t>
      </w:r>
      <w:r w:rsidRPr="005633CF">
        <w:rPr>
          <w:rFonts w:ascii="仿宋" w:eastAsia="仿宋" w:hAnsi="仿宋" w:cs="宋体"/>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4.相关要求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4.1投标人应承担所有与准备和参加投标有关的费用。不论投标结果如何，采购人和采购代理机构均无义务和责任承担这些费用。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4.2本项目若涉及采购货物，则合格的货物及相应服务应满足以下要求：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4.2.1必须是全新、未使用过的原装合格正品（包括零部件），如安装或配置了软件的，须为正版软件。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4.2.2国产的货物及其有关服务必须符合中华人民共和国的设计和制造生产标准或行业标准。招标公告有其他要求的，亦应符合其要求。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中未写明允许采购进口产品，如投标人所投产品为进口产品，其投标将被认定为</w:t>
      </w:r>
      <w:r w:rsidRPr="005633CF">
        <w:rPr>
          <w:rFonts w:ascii="仿宋" w:eastAsia="仿宋" w:hAnsi="仿宋" w:cs="宋体" w:hint="eastAsia"/>
          <w:b/>
          <w:sz w:val="28"/>
          <w:szCs w:val="28"/>
        </w:rPr>
        <w:t>投标无效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4.2.4投标人应保证，其所提供的货物在提供给采购单位前具有完全的所有</w:t>
      </w:r>
      <w:r w:rsidRPr="005633CF">
        <w:rPr>
          <w:rFonts w:ascii="仿宋" w:eastAsia="仿宋"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402A41" w:rsidRPr="005633CF" w:rsidRDefault="00402A41" w:rsidP="005633CF">
      <w:pPr>
        <w:snapToGrid w:val="0"/>
        <w:spacing w:line="560" w:lineRule="exact"/>
        <w:ind w:firstLineChars="201" w:firstLine="565"/>
        <w:rPr>
          <w:rFonts w:ascii="仿宋" w:eastAsia="仿宋" w:hAnsi="仿宋" w:cs="宋体"/>
          <w:sz w:val="28"/>
          <w:szCs w:val="28"/>
        </w:rPr>
      </w:pPr>
      <w:r w:rsidRPr="005633CF">
        <w:rPr>
          <w:rFonts w:ascii="仿宋" w:eastAsia="仿宋" w:hAnsi="仿宋"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5</w:t>
      </w:r>
      <w:r w:rsidRPr="005633CF">
        <w:rPr>
          <w:rFonts w:ascii="仿宋" w:eastAsia="仿宋" w:hAnsi="仿宋" w:cs="宋体" w:hint="eastAsia"/>
          <w:b/>
          <w:sz w:val="28"/>
          <w:szCs w:val="28"/>
        </w:rPr>
        <w:t>.电子投标特别提示</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本项目必须</w:t>
      </w:r>
      <w:r w:rsidRPr="005633CF">
        <w:rPr>
          <w:rFonts w:ascii="仿宋" w:eastAsia="仿宋" w:hAnsi="仿宋" w:cs="宋体" w:hint="eastAsia"/>
          <w:b/>
          <w:sz w:val="28"/>
          <w:szCs w:val="28"/>
        </w:rPr>
        <w:t>网上递交响应文件</w:t>
      </w:r>
      <w:r w:rsidRPr="005633CF">
        <w:rPr>
          <w:rFonts w:ascii="仿宋" w:eastAsia="仿宋"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报价文件中的相关扫描件应保证清晰度，无法辨认的评审时受到影响的，由供应商承担相应责任。</w:t>
      </w:r>
    </w:p>
    <w:p w:rsidR="00402A41" w:rsidRPr="005633CF" w:rsidRDefault="005633CF">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rsidR="00402A41" w:rsidRPr="005633CF" w:rsidRDefault="00402A41" w:rsidP="005633CF">
      <w:pPr>
        <w:pStyle w:val="2"/>
        <w:spacing w:before="0" w:after="0" w:line="560" w:lineRule="exact"/>
        <w:ind w:firstLineChars="200" w:firstLine="562"/>
        <w:rPr>
          <w:rFonts w:ascii="仿宋" w:eastAsia="仿宋" w:hAnsi="仿宋"/>
        </w:rPr>
      </w:pPr>
      <w:r w:rsidRPr="005633CF">
        <w:rPr>
          <w:rFonts w:ascii="仿宋" w:eastAsia="仿宋" w:hAnsi="仿宋" w:hint="eastAsia"/>
        </w:rPr>
        <w:t>二、招标文件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7</w:t>
      </w:r>
      <w:r w:rsidRPr="005633CF">
        <w:rPr>
          <w:rFonts w:ascii="仿宋" w:eastAsia="仿宋" w:hAnsi="仿宋" w:cs="宋体" w:hint="eastAsia"/>
          <w:b/>
          <w:sz w:val="28"/>
          <w:szCs w:val="28"/>
        </w:rPr>
        <w:t>.招标文件的构成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由各包段本文件（</w:t>
      </w:r>
      <w:r w:rsidRPr="005633CF">
        <w:rPr>
          <w:rFonts w:ascii="仿宋" w:eastAsia="仿宋" w:hAnsi="仿宋" w:cs="宋体"/>
          <w:sz w:val="28"/>
          <w:szCs w:val="28"/>
        </w:rPr>
        <w:t>WORD</w:t>
      </w:r>
      <w:r w:rsidRPr="005633CF">
        <w:rPr>
          <w:rFonts w:ascii="仿宋" w:eastAsia="仿宋" w:hAnsi="仿宋" w:cs="宋体" w:hint="eastAsia"/>
          <w:sz w:val="28"/>
          <w:szCs w:val="28"/>
        </w:rPr>
        <w:t>格式）和各包段的数据文件（</w:t>
      </w:r>
      <w:r w:rsidRPr="005633CF">
        <w:rPr>
          <w:rFonts w:ascii="仿宋" w:eastAsia="仿宋" w:hAnsi="仿宋" w:cs="宋体"/>
          <w:sz w:val="28"/>
          <w:szCs w:val="28"/>
        </w:rPr>
        <w:t>EXCEL</w:t>
      </w:r>
      <w:r w:rsidRPr="005633CF">
        <w:rPr>
          <w:rFonts w:ascii="仿宋" w:eastAsia="仿宋" w:hAnsi="仿宋" w:cs="宋体" w:hint="eastAsia"/>
          <w:sz w:val="28"/>
          <w:szCs w:val="28"/>
        </w:rPr>
        <w:t>格式）构成，采用压缩包电子版文件格式提供。</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7.1本文件（WORD格式）由下列文件组成：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（1）采购公告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（2）投标须知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（3）采购内容与要求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（4）评审原则和方法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（5）投标（响应）文件格式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（6）政府采购合同（范本）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（7）在采购过程中由采购人或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发出的修正和补充文件等（如有）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7.2数据文件（EXCEL格式）由下列文件组成：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（1）封面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（2）投标报价表（含明细）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（3）需求响应表（如有）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（4）评审对照表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（5）评分对照表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5633CF">
        <w:rPr>
          <w:rFonts w:ascii="仿宋" w:eastAsia="仿宋" w:hAnsi="仿宋" w:cs="宋体" w:hint="eastAsia"/>
          <w:b/>
          <w:sz w:val="28"/>
          <w:szCs w:val="28"/>
        </w:rPr>
        <w:t>其风险应由投标人自行承担并根据有关政策和条款规定</w:t>
      </w:r>
      <w:r w:rsidRPr="005633CF">
        <w:rPr>
          <w:rFonts w:ascii="仿宋" w:eastAsia="仿宋" w:hAnsi="仿宋" w:cs="宋体" w:hint="eastAsia"/>
          <w:sz w:val="28"/>
          <w:szCs w:val="28"/>
        </w:rPr>
        <w:t>，可能导致其投标被认定为</w:t>
      </w:r>
      <w:r w:rsidRPr="005633CF">
        <w:rPr>
          <w:rFonts w:ascii="仿宋" w:eastAsia="仿宋" w:hAnsi="仿宋" w:cs="宋体" w:hint="eastAsia"/>
          <w:b/>
          <w:sz w:val="28"/>
          <w:szCs w:val="28"/>
        </w:rPr>
        <w:t>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w:t>
      </w:r>
      <w:r w:rsidRPr="005633CF">
        <w:rPr>
          <w:rFonts w:ascii="仿宋" w:eastAsia="仿宋" w:hAnsi="仿宋" w:cs="宋体" w:hint="eastAsia"/>
          <w:sz w:val="28"/>
          <w:szCs w:val="28"/>
        </w:rPr>
        <w:t>4招标文件</w:t>
      </w:r>
      <w:r w:rsidRPr="005633CF">
        <w:rPr>
          <w:rFonts w:ascii="仿宋" w:eastAsia="仿宋" w:hAnsi="仿宋" w:cs="宋体"/>
          <w:sz w:val="28"/>
          <w:szCs w:val="28"/>
        </w:rPr>
        <w:t>中有不一致的，有澄清的部分</w:t>
      </w:r>
      <w:r w:rsidRPr="005633CF">
        <w:rPr>
          <w:rFonts w:ascii="仿宋" w:eastAsia="仿宋" w:hAnsi="仿宋" w:cs="宋体" w:hint="eastAsia"/>
          <w:sz w:val="28"/>
          <w:szCs w:val="28"/>
        </w:rPr>
        <w:t>以</w:t>
      </w:r>
      <w:r w:rsidRPr="005633CF">
        <w:rPr>
          <w:rFonts w:ascii="仿宋" w:eastAsia="仿宋" w:hAnsi="仿宋" w:cs="宋体"/>
          <w:sz w:val="28"/>
          <w:szCs w:val="28"/>
        </w:rPr>
        <w:t>最终的澄清更正内容为准</w:t>
      </w:r>
      <w:r w:rsidRPr="005633CF">
        <w:rPr>
          <w:rFonts w:ascii="仿宋" w:eastAsia="仿宋" w:hAnsi="仿宋" w:cs="宋体" w:hint="eastAsia"/>
          <w:sz w:val="28"/>
          <w:szCs w:val="28"/>
        </w:rPr>
        <w:t>；未澄清的，</w:t>
      </w:r>
      <w:r w:rsidRPr="005633CF">
        <w:rPr>
          <w:rFonts w:ascii="仿宋" w:eastAsia="仿宋" w:hAnsi="仿宋" w:cs="宋体"/>
          <w:sz w:val="28"/>
          <w:szCs w:val="28"/>
        </w:rPr>
        <w:t>以</w:t>
      </w:r>
      <w:r w:rsidRPr="005633CF">
        <w:rPr>
          <w:rFonts w:ascii="仿宋" w:eastAsia="仿宋" w:hAnsi="仿宋" w:cs="宋体"/>
          <w:sz w:val="28"/>
          <w:szCs w:val="28"/>
          <w:u w:val="single"/>
        </w:rPr>
        <w:t>投标须知前附表</w:t>
      </w:r>
      <w:r w:rsidRPr="005633CF">
        <w:rPr>
          <w:rFonts w:ascii="仿宋" w:eastAsia="仿宋" w:hAnsi="仿宋" w:cs="宋体"/>
          <w:sz w:val="28"/>
          <w:szCs w:val="28"/>
        </w:rPr>
        <w:t>为准</w:t>
      </w:r>
      <w:r w:rsidRPr="005633CF">
        <w:rPr>
          <w:rFonts w:ascii="仿宋" w:eastAsia="仿宋" w:hAnsi="仿宋" w:cs="宋体" w:hint="eastAsia"/>
          <w:sz w:val="28"/>
          <w:szCs w:val="28"/>
        </w:rPr>
        <w:t>；</w:t>
      </w:r>
      <w:r w:rsidRPr="005633CF">
        <w:rPr>
          <w:rFonts w:ascii="仿宋" w:eastAsia="仿宋" w:hAnsi="仿宋" w:cs="宋体"/>
          <w:sz w:val="28"/>
          <w:szCs w:val="28"/>
          <w:u w:val="single"/>
        </w:rPr>
        <w:t>投标须知前附表</w:t>
      </w:r>
      <w:r w:rsidRPr="005633CF">
        <w:rPr>
          <w:rFonts w:ascii="仿宋" w:eastAsia="仿宋" w:hAnsi="仿宋" w:cs="宋体" w:hint="eastAsia"/>
          <w:sz w:val="28"/>
          <w:szCs w:val="28"/>
        </w:rPr>
        <w:t>不涉及的内容，以编排在后的描述为准。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7.5招标文件以中文编印，且以中文为准。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7.6除非有特殊要求，招标文件不单独提供招标货物使用地的自然环境、气候条件、公用设施等情况，投标人被视为熟悉上述与履行合同有关的一切情况。</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7.7除招标文件中另有规定外，招标文件所使用的时间单位“天”、“日”均指日历天，且所有时刻均为北京时间。</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7.8参与招标投标活动的各方应对招标文件和投标文件中的商业和技术等秘密保密，违者应对由此造成的后果承担法律责任。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8</w:t>
      </w:r>
      <w:r w:rsidRPr="005633CF">
        <w:rPr>
          <w:rFonts w:ascii="仿宋" w:eastAsia="仿宋" w:hAnsi="仿宋" w:cs="宋体" w:hint="eastAsia"/>
          <w:b/>
          <w:sz w:val="28"/>
          <w:szCs w:val="28"/>
        </w:rPr>
        <w:t>.招标文件的澄清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8</w:t>
      </w:r>
      <w:r w:rsidRPr="005633CF">
        <w:rPr>
          <w:rFonts w:ascii="仿宋" w:eastAsia="仿宋" w:hAnsi="仿宋" w:cs="宋体" w:hint="eastAsia"/>
          <w:sz w:val="28"/>
          <w:szCs w:val="28"/>
        </w:rPr>
        <w:t>.1</w:t>
      </w:r>
      <w:r w:rsidRPr="005633CF">
        <w:rPr>
          <w:rFonts w:ascii="仿宋" w:eastAsia="仿宋" w:hAnsi="仿宋" w:hint="eastAsia"/>
          <w:sz w:val="28"/>
          <w:szCs w:val="28"/>
        </w:rPr>
        <w:t>投标人</w:t>
      </w:r>
      <w:r w:rsidRPr="005633CF">
        <w:rPr>
          <w:rFonts w:ascii="仿宋" w:eastAsia="仿宋" w:hAnsi="仿宋" w:cs="宋体" w:hint="eastAsia"/>
          <w:sz w:val="28"/>
          <w:szCs w:val="28"/>
        </w:rPr>
        <w:t>在收到招标文件后，对招标文件若有任何疑问或要求澄清招标文</w:t>
      </w:r>
      <w:r w:rsidRPr="005633CF">
        <w:rPr>
          <w:rFonts w:ascii="仿宋" w:eastAsia="仿宋" w:hAnsi="仿宋" w:cs="宋体" w:hint="eastAsia"/>
          <w:sz w:val="28"/>
          <w:szCs w:val="28"/>
        </w:rPr>
        <w:lastRenderedPageBreak/>
        <w:t>件的，应在有效期内按</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向</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提出，必要时</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将协助采购人组织所有获取采购文件</w:t>
      </w:r>
      <w:r w:rsidRPr="005633CF">
        <w:rPr>
          <w:rFonts w:ascii="仿宋" w:eastAsia="仿宋" w:hAnsi="仿宋" w:hint="eastAsia"/>
          <w:sz w:val="28"/>
          <w:szCs w:val="28"/>
        </w:rPr>
        <w:t>投标人</w:t>
      </w:r>
      <w:r w:rsidRPr="005633CF">
        <w:rPr>
          <w:rFonts w:ascii="仿宋" w:eastAsia="仿宋" w:hAnsi="仿宋" w:cs="宋体" w:hint="eastAsia"/>
          <w:sz w:val="28"/>
          <w:szCs w:val="28"/>
        </w:rPr>
        <w:t>举行答疑会，</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根据需要主动对招标文件进行必要的澄清或根据</w:t>
      </w:r>
      <w:r w:rsidRPr="005633CF">
        <w:rPr>
          <w:rFonts w:ascii="仿宋" w:eastAsia="仿宋" w:hAnsi="仿宋" w:hint="eastAsia"/>
          <w:sz w:val="28"/>
          <w:szCs w:val="28"/>
        </w:rPr>
        <w:t>投标人</w:t>
      </w:r>
      <w:r w:rsidRPr="005633CF">
        <w:rPr>
          <w:rFonts w:ascii="仿宋" w:eastAsia="仿宋" w:hAnsi="仿宋" w:cs="宋体" w:hint="eastAsia"/>
          <w:sz w:val="28"/>
          <w:szCs w:val="28"/>
        </w:rPr>
        <w:t>的要求对招标文件做出澄清，都将以原网站公开发布形式（包括电子交易系统推送）答复或发送给所有</w:t>
      </w:r>
      <w:r w:rsidRPr="005633CF">
        <w:rPr>
          <w:rFonts w:ascii="仿宋" w:eastAsia="仿宋" w:hAnsi="仿宋" w:hint="eastAsia"/>
          <w:sz w:val="28"/>
          <w:szCs w:val="28"/>
        </w:rPr>
        <w:t>投标人</w:t>
      </w:r>
      <w:r w:rsidRPr="005633CF">
        <w:rPr>
          <w:rFonts w:ascii="仿宋" w:eastAsia="仿宋" w:hAnsi="仿宋" w:cs="宋体" w:hint="eastAsia"/>
          <w:sz w:val="28"/>
          <w:szCs w:val="28"/>
        </w:rPr>
        <w:t>。澄清文件作为招标文件的组成部分，对</w:t>
      </w:r>
      <w:r w:rsidRPr="005633CF">
        <w:rPr>
          <w:rFonts w:ascii="仿宋" w:eastAsia="仿宋" w:hAnsi="仿宋" w:hint="eastAsia"/>
          <w:sz w:val="28"/>
          <w:szCs w:val="28"/>
        </w:rPr>
        <w:t>投标人</w:t>
      </w:r>
      <w:r w:rsidRPr="005633CF">
        <w:rPr>
          <w:rFonts w:ascii="仿宋" w:eastAsia="仿宋" w:hAnsi="仿宋" w:cs="宋体" w:hint="eastAsia"/>
          <w:sz w:val="28"/>
          <w:szCs w:val="28"/>
        </w:rPr>
        <w:t>起约束作用。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8.2投标人在规定的时间内未对招标文件澄清或提出疑问的，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将视其为接受招标文件的所有条款，对招标文件没有异议，此后也不再受理对招标文件的相关质疑。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9.招标文件的修改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9.l在投标截止时间</w:t>
      </w:r>
      <w:r w:rsidRPr="005633CF">
        <w:rPr>
          <w:rFonts w:ascii="仿宋" w:eastAsia="仿宋" w:hAnsi="仿宋" w:cs="宋体"/>
          <w:sz w:val="28"/>
          <w:szCs w:val="28"/>
        </w:rPr>
        <w:t>3</w:t>
      </w:r>
      <w:r w:rsidRPr="005633CF">
        <w:rPr>
          <w:rFonts w:ascii="仿宋" w:eastAsia="仿宋" w:hAnsi="仿宋" w:cs="宋体" w:hint="eastAsia"/>
          <w:sz w:val="28"/>
          <w:szCs w:val="28"/>
        </w:rPr>
        <w:t>日以前，无论出于何种原因，采购人或采购代理机构可主动或在解答投标人提出的疑问时对招标文件进行修改。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9.2修改后的内容是招标文件的组成部分，采购人、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9.3澄清或者修改的内容可能影响投标文件编制的，采购人或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将在投标截止时间</w:t>
      </w:r>
      <w:r w:rsidRPr="005633CF">
        <w:rPr>
          <w:rFonts w:ascii="仿宋" w:eastAsia="仿宋" w:hAnsi="仿宋" w:cs="宋体"/>
          <w:sz w:val="28"/>
          <w:szCs w:val="28"/>
        </w:rPr>
        <w:t>3</w:t>
      </w:r>
      <w:r w:rsidRPr="005633CF">
        <w:rPr>
          <w:rFonts w:ascii="仿宋" w:eastAsia="仿宋" w:hAnsi="仿宋" w:cs="宋体" w:hint="eastAsia"/>
          <w:sz w:val="28"/>
          <w:szCs w:val="28"/>
        </w:rPr>
        <w:t>日前，通过原网站发布公告的形式（电子交易系统内发送更正提醒通知）通知所有获取招标文件的潜在投标人</w:t>
      </w:r>
      <w:r w:rsidRPr="005633CF">
        <w:rPr>
          <w:rFonts w:ascii="仿宋" w:eastAsia="仿宋" w:hAnsi="仿宋" w:hint="eastAsia"/>
          <w:sz w:val="28"/>
          <w:szCs w:val="28"/>
        </w:rPr>
        <w:t>（采购文件变更的，投标人必须从电子交易系统中重新下载采购文件，并在新下载文件的基础上编制投标文件）；</w:t>
      </w:r>
      <w:r w:rsidRPr="005633CF">
        <w:rPr>
          <w:rFonts w:ascii="仿宋" w:eastAsia="仿宋" w:hAnsi="仿宋" w:cs="宋体" w:hint="eastAsia"/>
          <w:sz w:val="28"/>
          <w:szCs w:val="28"/>
        </w:rPr>
        <w:t>不足</w:t>
      </w:r>
      <w:r w:rsidRPr="005633CF">
        <w:rPr>
          <w:rFonts w:ascii="仿宋" w:eastAsia="仿宋" w:hAnsi="仿宋" w:cs="宋体"/>
          <w:sz w:val="28"/>
          <w:szCs w:val="28"/>
        </w:rPr>
        <w:t>3</w:t>
      </w:r>
      <w:r w:rsidRPr="005633CF">
        <w:rPr>
          <w:rFonts w:ascii="仿宋" w:eastAsia="仿宋" w:hAnsi="仿宋" w:cs="宋体" w:hint="eastAsia"/>
          <w:sz w:val="28"/>
          <w:szCs w:val="28"/>
        </w:rPr>
        <w:t>日的，采购人或者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将顺延提交投标文件的截止时间。</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lastRenderedPageBreak/>
        <w:t>三、投标文件的编制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10.投标文件编制要求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10.2投标文件中使用的计量单位应使用中华人民共和国法定计量单位。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10.3投标人必须保证投标文件所提供的全部资料真实可靠，并接受采购人或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10.5</w:t>
      </w:r>
      <w:r w:rsidRPr="005633CF">
        <w:rPr>
          <w:rFonts w:ascii="仿宋" w:eastAsia="仿宋" w:hAnsi="仿宋"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5633CF">
        <w:rPr>
          <w:rFonts w:ascii="仿宋" w:eastAsia="仿宋" w:hAnsi="仿宋" w:hint="eastAsia"/>
          <w:b/>
          <w:sz w:val="28"/>
          <w:szCs w:val="28"/>
        </w:rPr>
        <w:t>对于不涉及或无法填写的评审项（评分项）（例如：报价），可在页码索引处填写1。</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10.7为了保证系统整体效率，系统对所投递的电子文件有大小的限制，因此，投标人应尽可能降低本文件的大小，小尺寸投标文件将使递交更快捷、减少差错</w:t>
      </w:r>
      <w:r w:rsidRPr="005633CF">
        <w:rPr>
          <w:rFonts w:ascii="仿宋" w:eastAsia="仿宋" w:hAnsi="仿宋" w:cs="宋体" w:hint="eastAsia"/>
          <w:sz w:val="28"/>
          <w:szCs w:val="28"/>
        </w:rPr>
        <w:lastRenderedPageBreak/>
        <w:t>发生几率，避免投标截止时间前未能完整上传文件。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10.8投标文件具有法律效力，投标人与采购人或采购代理机构任何人的口头协议不影响投标文件的任何条款和内容。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10.9投标人应自行承担其准备和参加投标活动发生的所有费用。不论投标结果如何，采购人及采购代理机构在任何情况下无义务也无责任承担这些费用。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10.10采购人或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均无义务向投标人解释其中标或未中标的原因，且无论投标人是否中标，投标人所递交的投标文件均不予退还，不提供副本拷贝。</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11.数据文件编制要求</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hint="eastAsia"/>
          <w:sz w:val="28"/>
          <w:szCs w:val="28"/>
        </w:rPr>
        <w:t>11.1投标人须从所投项目的招标文件压缩包内对应包段目录下获取本文件</w:t>
      </w:r>
      <w:r w:rsidRPr="005633CF">
        <w:rPr>
          <w:rFonts w:ascii="仿宋" w:eastAsia="仿宋" w:hAnsi="仿宋" w:hint="eastAsia"/>
          <w:sz w:val="28"/>
          <w:szCs w:val="28"/>
        </w:rPr>
        <w:t>（变更后的数据文件需要重新下载）</w:t>
      </w:r>
      <w:r w:rsidRPr="005633CF">
        <w:rPr>
          <w:rFonts w:ascii="仿宋" w:eastAsia="仿宋" w:hAnsi="仿宋" w:cs="宋体" w:hint="eastAsia"/>
          <w:sz w:val="28"/>
          <w:szCs w:val="28"/>
        </w:rPr>
        <w:t>，必须在原文件上严格按照其中要求填写，其内部已约定好固定格式和相关内容，且带有特定的唯一性数字指纹，</w:t>
      </w:r>
      <w:r w:rsidRPr="005633CF">
        <w:rPr>
          <w:rFonts w:ascii="仿宋" w:eastAsia="仿宋" w:hAnsi="仿宋" w:cs="宋体"/>
          <w:sz w:val="28"/>
          <w:szCs w:val="28"/>
        </w:rPr>
        <w:t>必须在原表上填写，</w:t>
      </w:r>
      <w:r w:rsidRPr="005633CF">
        <w:rPr>
          <w:rFonts w:ascii="仿宋" w:eastAsia="仿宋" w:hAnsi="仿宋" w:cs="宋体" w:hint="eastAsia"/>
          <w:sz w:val="28"/>
          <w:szCs w:val="28"/>
        </w:rPr>
        <w:t>对采用非该文件基础上编制或对该文件进行任何工作表、表格行、表格列的增减</w:t>
      </w:r>
      <w:r w:rsidRPr="005633CF">
        <w:rPr>
          <w:rFonts w:ascii="仿宋" w:eastAsia="仿宋" w:hAnsi="仿宋" w:cs="宋体"/>
          <w:sz w:val="28"/>
          <w:szCs w:val="28"/>
        </w:rPr>
        <w:t>、对工作表先后顺序的变动，</w:t>
      </w:r>
      <w:r w:rsidRPr="005633CF">
        <w:rPr>
          <w:rFonts w:ascii="仿宋" w:eastAsia="仿宋" w:hAnsi="仿宋" w:cs="宋体" w:hint="eastAsia"/>
          <w:sz w:val="28"/>
          <w:szCs w:val="28"/>
        </w:rPr>
        <w:t>以及对锁定区域内的数据进行更改、</w:t>
      </w:r>
      <w:r w:rsidRPr="005633CF">
        <w:rPr>
          <w:rFonts w:ascii="仿宋" w:eastAsia="仿宋" w:hAnsi="仿宋" w:cs="宋体" w:hint="eastAsia"/>
          <w:b/>
          <w:sz w:val="28"/>
          <w:szCs w:val="28"/>
        </w:rPr>
        <w:t>文件另存到其他文件</w:t>
      </w:r>
      <w:r w:rsidRPr="005633CF">
        <w:rPr>
          <w:rFonts w:ascii="仿宋" w:eastAsia="仿宋" w:hAnsi="仿宋" w:cs="宋体" w:hint="eastAsia"/>
          <w:sz w:val="28"/>
          <w:szCs w:val="28"/>
        </w:rPr>
        <w:t>等违规性操作，都会破坏本文件中的数字指纹，导致系统无法接收该文件使其</w:t>
      </w:r>
      <w:r w:rsidRPr="005633CF">
        <w:rPr>
          <w:rFonts w:ascii="仿宋" w:eastAsia="仿宋" w:hAnsi="仿宋" w:cs="宋体" w:hint="eastAsia"/>
          <w:b/>
          <w:sz w:val="28"/>
          <w:szCs w:val="28"/>
        </w:rPr>
        <w:t>投标失败</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5633CF">
        <w:rPr>
          <w:rFonts w:ascii="仿宋" w:eastAsia="仿宋" w:hAnsi="仿宋" w:cs="宋体" w:hint="eastAsia"/>
          <w:b/>
          <w:sz w:val="28"/>
          <w:szCs w:val="28"/>
        </w:rPr>
        <w:t>投标失败</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11.3投标人在对数据文件电子签章前，应按照上述2项的要求进行认真检查、确认。因投标人自身原因所导致其投标失败的，须自行承担相关责任。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12.文件构成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投标人应按不同包段分别编制投标文件，每个包段的投标文件分两册必须包括：投标文件（</w:t>
      </w:r>
      <w:r w:rsidRPr="005633CF">
        <w:rPr>
          <w:rFonts w:ascii="仿宋" w:eastAsia="仿宋" w:hAnsi="仿宋" w:cs="宋体"/>
          <w:sz w:val="28"/>
          <w:szCs w:val="28"/>
        </w:rPr>
        <w:t>PDF</w:t>
      </w:r>
      <w:r w:rsidRPr="005633CF">
        <w:rPr>
          <w:rFonts w:ascii="仿宋" w:eastAsia="仿宋" w:hAnsi="仿宋" w:cs="宋体" w:hint="eastAsia"/>
          <w:sz w:val="28"/>
          <w:szCs w:val="28"/>
        </w:rPr>
        <w:t>格式）（第一册）、数据文件（PDF格式）（第二册），以上内</w:t>
      </w:r>
      <w:r w:rsidRPr="005633CF">
        <w:rPr>
          <w:rFonts w:ascii="仿宋" w:eastAsia="仿宋" w:hAnsi="仿宋" w:cs="宋体" w:hint="eastAsia"/>
          <w:sz w:val="28"/>
          <w:szCs w:val="28"/>
        </w:rPr>
        <w:lastRenderedPageBreak/>
        <w:t>容缺一不可，否则为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12.1投标人编制的投标文件（</w:t>
      </w:r>
      <w:r w:rsidRPr="005633CF">
        <w:rPr>
          <w:rFonts w:ascii="仿宋" w:eastAsia="仿宋" w:hAnsi="仿宋" w:cs="宋体"/>
          <w:sz w:val="28"/>
          <w:szCs w:val="28"/>
        </w:rPr>
        <w:t>PDF</w:t>
      </w:r>
      <w:r w:rsidRPr="005633CF">
        <w:rPr>
          <w:rFonts w:ascii="仿宋" w:eastAsia="仿宋" w:hAnsi="仿宋" w:cs="宋体" w:hint="eastAsia"/>
          <w:sz w:val="28"/>
          <w:szCs w:val="28"/>
        </w:rPr>
        <w:t>格式）（第一册）应包括但不少于下列内容：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（1）投标文件封面（格式见本文件第五章）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（2）投标文件目录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（3）投标承诺函（格式见本文件第五章）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（4）投标人资格证明文件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①法人或其他组织的营业执照等证明文件扫描件；</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②法定代表人授权委托书；被授权人身份证扫描件；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若响应单位代表为企业法定代表人/单位负责人的，则只需提供企业法定代表人/单位负责人身份证扫描件；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③</w:t>
      </w:r>
      <w:r w:rsidR="00136471" w:rsidRPr="00136471">
        <w:rPr>
          <w:rFonts w:ascii="仿宋" w:eastAsia="仿宋" w:hAnsi="仿宋" w:hint="eastAsia"/>
          <w:noProof/>
          <w:sz w:val="28"/>
          <w:szCs w:val="28"/>
        </w:rPr>
        <w:t>依法缴纳税收和社会保障资金的声明（格式自拟）；近期的完税凭证及缴纳社保资金凭证的扫描件（依法免税或不需要缴纳社会保障资金的供应商，应提供相关证明材料）；</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④参加本项目报价前三年内无重大违法记录声明（格式自定）；</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⑤</w:t>
      </w:r>
      <w:r w:rsidR="005827C1">
        <w:rPr>
          <w:rFonts w:ascii="仿宋" w:eastAsia="仿宋" w:hAnsi="仿宋" w:hint="eastAsia"/>
          <w:noProof/>
          <w:sz w:val="28"/>
          <w:szCs w:val="28"/>
        </w:rPr>
        <w:t>投标人</w:t>
      </w:r>
      <w:r w:rsidRPr="005633CF">
        <w:rPr>
          <w:rFonts w:ascii="仿宋" w:eastAsia="仿宋" w:hAnsi="仿宋"/>
          <w:noProof/>
          <w:sz w:val="28"/>
          <w:szCs w:val="28"/>
        </w:rPr>
        <w:t>未被工商行政管理机关在全国企业信用信息公示系统中列入严重违法失信企业名单网站截图（查询网址http://www.gsxt.gov.cn/index.html）；</w:t>
      </w:r>
    </w:p>
    <w:p w:rsidR="00402A41" w:rsidRPr="005633CF" w:rsidRDefault="005827C1">
      <w:pPr>
        <w:snapToGrid w:val="0"/>
        <w:spacing w:line="560" w:lineRule="exact"/>
        <w:ind w:firstLineChars="201" w:firstLine="563"/>
        <w:rPr>
          <w:rFonts w:ascii="仿宋" w:eastAsia="仿宋" w:hAnsi="仿宋"/>
          <w:sz w:val="28"/>
          <w:szCs w:val="28"/>
        </w:rPr>
      </w:pPr>
      <w:r>
        <w:rPr>
          <w:rFonts w:ascii="仿宋" w:eastAsia="仿宋" w:hAnsi="仿宋" w:hint="eastAsia"/>
          <w:noProof/>
          <w:sz w:val="28"/>
          <w:szCs w:val="28"/>
        </w:rPr>
        <w:t>投标人</w:t>
      </w:r>
      <w:r w:rsidR="00402A41" w:rsidRPr="005633CF">
        <w:rPr>
          <w:rFonts w:ascii="仿宋" w:eastAsia="仿宋" w:hAnsi="仿宋"/>
          <w:noProof/>
          <w:sz w:val="28"/>
          <w:szCs w:val="28"/>
        </w:rPr>
        <w:t>及其法定代表人、授权委托人在“全国法院失信被执行人名单公布及查询（http://zxgk.court.gov.cn/shixin/）”网站截图；</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⑥财务状况报告等相关材料</w:t>
      </w:r>
    </w:p>
    <w:p w:rsidR="009A7465" w:rsidRPr="009A7465" w:rsidRDefault="009A7465" w:rsidP="009A7465">
      <w:pPr>
        <w:snapToGrid w:val="0"/>
        <w:spacing w:line="560" w:lineRule="exact"/>
        <w:ind w:firstLineChars="201" w:firstLine="563"/>
        <w:rPr>
          <w:rFonts w:ascii="仿宋" w:eastAsia="仿宋" w:hAnsi="仿宋"/>
          <w:noProof/>
          <w:sz w:val="28"/>
          <w:szCs w:val="28"/>
        </w:rPr>
      </w:pPr>
      <w:r w:rsidRPr="009A7465">
        <w:rPr>
          <w:rFonts w:ascii="仿宋" w:eastAsia="仿宋" w:hAnsi="仿宋" w:hint="eastAsia"/>
          <w:noProof/>
          <w:sz w:val="28"/>
          <w:szCs w:val="28"/>
        </w:rPr>
        <w:t>A.投标人自行编制的2025年度公司财务报表或由中介机构出具的2024或2025年度财务审计报告书扫描件；</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B.银行出具的有效期内的资信证明扫描件。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注：A、B两项提供任意一项均可。</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lastRenderedPageBreak/>
        <w:t>⑦具有履行合同所必需的设备和专业技术能力承诺函（格式自拟）；</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⑧采购公告中要求的有关资质资格文件；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⑨</w:t>
      </w:r>
      <w:r w:rsidR="00A624DF">
        <w:rPr>
          <w:rFonts w:ascii="仿宋" w:eastAsia="仿宋" w:hAnsi="仿宋" w:hint="eastAsia"/>
          <w:noProof/>
          <w:sz w:val="28"/>
          <w:szCs w:val="28"/>
        </w:rPr>
        <w:t>投标人</w:t>
      </w:r>
      <w:r w:rsidRPr="005633CF">
        <w:rPr>
          <w:rFonts w:ascii="仿宋" w:eastAsia="仿宋" w:hAnsi="仿宋"/>
          <w:noProof/>
          <w:sz w:val="28"/>
          <w:szCs w:val="28"/>
        </w:rPr>
        <w:t>认为需要提供的资质资格证明文件。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以上所有资质资格证明文件均需加盖投标人签章。</w:t>
      </w:r>
    </w:p>
    <w:p w:rsidR="00402A41" w:rsidRPr="005633CF" w:rsidRDefault="00402A41">
      <w:pPr>
        <w:snapToGrid w:val="0"/>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（5）投标人基本情况</w:t>
      </w:r>
      <w:r w:rsidRPr="005633CF">
        <w:rPr>
          <w:rFonts w:ascii="仿宋" w:eastAsia="仿宋" w:hAnsi="仿宋" w:cs="宋体" w:hint="eastAsia"/>
          <w:sz w:val="28"/>
          <w:szCs w:val="28"/>
        </w:rPr>
        <w:t>（格式见本文件第五章）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w:t>
      </w:r>
      <w:r w:rsidR="005633CF">
        <w:rPr>
          <w:rFonts w:ascii="仿宋" w:eastAsia="仿宋" w:hAnsi="仿宋" w:cs="宋体" w:hint="eastAsia"/>
          <w:sz w:val="28"/>
          <w:szCs w:val="28"/>
        </w:rPr>
        <w:t>技术文件</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sz w:val="28"/>
          <w:szCs w:val="28"/>
        </w:rPr>
        <w:t>①</w:t>
      </w:r>
      <w:r w:rsidRPr="005633CF">
        <w:rPr>
          <w:rFonts w:ascii="仿宋" w:eastAsia="仿宋" w:hAnsi="仿宋" w:cs="宋体" w:hint="eastAsia"/>
          <w:sz w:val="28"/>
          <w:szCs w:val="28"/>
        </w:rPr>
        <w:t>项目理解；</w:t>
      </w:r>
    </w:p>
    <w:p w:rsidR="00402A41" w:rsidRPr="00840491" w:rsidRDefault="009D2C73">
      <w:pPr>
        <w:snapToGrid w:val="0"/>
        <w:spacing w:line="560" w:lineRule="exact"/>
        <w:ind w:firstLineChars="201" w:firstLine="563"/>
        <w:rPr>
          <w:rFonts w:ascii="仿宋" w:eastAsia="仿宋" w:hAnsi="仿宋" w:cs="宋体"/>
          <w:sz w:val="28"/>
          <w:szCs w:val="28"/>
        </w:rPr>
      </w:pPr>
      <w:r w:rsidRPr="005633CF">
        <w:rPr>
          <w:rFonts w:ascii="仿宋" w:eastAsia="仿宋" w:hAnsi="仿宋"/>
          <w:noProof/>
          <w:sz w:val="28"/>
          <w:szCs w:val="28"/>
        </w:rPr>
        <w:t>②</w:t>
      </w:r>
      <w:r w:rsidR="00840491" w:rsidRPr="00840491">
        <w:rPr>
          <w:rFonts w:ascii="仿宋" w:eastAsia="仿宋" w:hAnsi="仿宋" w:cs="宋体" w:hint="eastAsia"/>
          <w:sz w:val="28"/>
          <w:szCs w:val="28"/>
        </w:rPr>
        <w:t>拟投入本项目的船舶情况表</w:t>
      </w:r>
    </w:p>
    <w:p w:rsidR="005633CF" w:rsidRPr="00840491" w:rsidRDefault="009D2C73" w:rsidP="005633CF">
      <w:pPr>
        <w:snapToGrid w:val="0"/>
        <w:spacing w:line="560" w:lineRule="exact"/>
        <w:ind w:firstLineChars="201" w:firstLine="563"/>
        <w:rPr>
          <w:rFonts w:ascii="仿宋" w:eastAsia="仿宋" w:hAnsi="仿宋" w:cs="宋体"/>
          <w:sz w:val="28"/>
          <w:szCs w:val="28"/>
        </w:rPr>
      </w:pPr>
      <w:r w:rsidRPr="00840491">
        <w:rPr>
          <w:rFonts w:ascii="仿宋" w:eastAsia="仿宋" w:hAnsi="仿宋" w:cs="宋体"/>
          <w:sz w:val="28"/>
          <w:szCs w:val="28"/>
        </w:rPr>
        <w:t>③</w:t>
      </w:r>
      <w:r w:rsidR="00840491" w:rsidRPr="00840491">
        <w:rPr>
          <w:rFonts w:ascii="仿宋" w:eastAsia="仿宋" w:hAnsi="仿宋" w:cs="宋体" w:hint="eastAsia"/>
          <w:sz w:val="28"/>
          <w:szCs w:val="28"/>
        </w:rPr>
        <w:t>拟派人员情况表；</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④</w:t>
      </w:r>
      <w:r w:rsidR="00402A41" w:rsidRPr="005633CF">
        <w:rPr>
          <w:rFonts w:ascii="仿宋" w:eastAsia="仿宋" w:hAnsi="仿宋"/>
          <w:noProof/>
          <w:sz w:val="28"/>
          <w:szCs w:val="28"/>
        </w:rPr>
        <w:t>实施方案；</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⑤</w:t>
      </w:r>
      <w:r w:rsidR="00402A41" w:rsidRPr="005633CF">
        <w:rPr>
          <w:rFonts w:ascii="仿宋" w:eastAsia="仿宋" w:hAnsi="仿宋"/>
          <w:noProof/>
          <w:sz w:val="28"/>
          <w:szCs w:val="28"/>
        </w:rPr>
        <w:t>进度控制和质量保证措施；</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⑥</w:t>
      </w:r>
      <w:r w:rsidR="00402A41" w:rsidRPr="005633CF">
        <w:rPr>
          <w:rFonts w:ascii="仿宋" w:eastAsia="仿宋" w:hAnsi="仿宋"/>
          <w:noProof/>
          <w:sz w:val="28"/>
          <w:szCs w:val="28"/>
        </w:rPr>
        <w:t>服务承诺；</w:t>
      </w:r>
    </w:p>
    <w:p w:rsidR="00402A41" w:rsidRPr="005633CF" w:rsidRDefault="009D2C73">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⑦</w:t>
      </w:r>
      <w:r w:rsidR="00402A41" w:rsidRPr="005633CF">
        <w:rPr>
          <w:rFonts w:ascii="仿宋" w:eastAsia="仿宋" w:hAnsi="仿宋"/>
          <w:noProof/>
          <w:sz w:val="28"/>
          <w:szCs w:val="28"/>
        </w:rPr>
        <w:t>评审时需要的相关证明材料。</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7</w:t>
      </w:r>
      <w:r w:rsidRPr="005633CF">
        <w:rPr>
          <w:rFonts w:ascii="仿宋" w:eastAsia="仿宋" w:hAnsi="仿宋" w:cs="宋体" w:hint="eastAsia"/>
          <w:sz w:val="28"/>
          <w:szCs w:val="28"/>
        </w:rPr>
        <w:t>）国内同类项目业绩表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8</w:t>
      </w:r>
      <w:r w:rsidRPr="005633CF">
        <w:rPr>
          <w:rFonts w:ascii="仿宋" w:eastAsia="仿宋" w:hAnsi="仿宋" w:cs="宋体" w:hint="eastAsia"/>
          <w:sz w:val="28"/>
          <w:szCs w:val="28"/>
        </w:rPr>
        <w:t>）要求采购人提供的配合；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12.2数据文件（PDF格式）（第二册）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（1）封面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（2）投标报价表（含明细）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（3）需求响应表（如有）</w:t>
      </w:r>
    </w:p>
    <w:p w:rsidR="00402A41" w:rsidRPr="005633CF" w:rsidRDefault="00402A41">
      <w:pPr>
        <w:ind w:firstLineChars="200" w:firstLine="560"/>
        <w:rPr>
          <w:rFonts w:ascii="仿宋" w:eastAsia="仿宋" w:hAnsi="仿宋"/>
          <w:sz w:val="28"/>
          <w:szCs w:val="28"/>
        </w:rPr>
      </w:pPr>
      <w:r w:rsidRPr="005633CF">
        <w:rPr>
          <w:rFonts w:ascii="仿宋" w:eastAsia="仿宋" w:hAnsi="仿宋" w:hint="eastAsia"/>
          <w:sz w:val="28"/>
          <w:szCs w:val="28"/>
        </w:rPr>
        <w:t>注：中标（成交）公告将对中标人（供应商）提交的数据文件中的报价明细</w:t>
      </w:r>
      <w:r w:rsidRPr="005633CF">
        <w:rPr>
          <w:rFonts w:ascii="仿宋" w:eastAsia="仿宋" w:hAnsi="仿宋" w:hint="eastAsia"/>
          <w:sz w:val="28"/>
          <w:szCs w:val="28"/>
        </w:rPr>
        <w:lastRenderedPageBreak/>
        <w:t>表（有二次报价的项目须公示中标人（供应商）按照最终报价重新制作的报价明细表，分项报价项目须与投标（响应）文件保持一致，但分项报价价格应逐项重新调整或整体等比例下调）、需求响应表一并予以公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13.投标报价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13.1投标人所提供的服务均以人民币报价，精确到小数点后两位。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w:t>
      </w:r>
      <w:r w:rsidRPr="005633CF">
        <w:rPr>
          <w:rFonts w:ascii="仿宋" w:eastAsia="仿宋" w:hAnsi="仿宋" w:cs="宋体"/>
          <w:sz w:val="28"/>
          <w:szCs w:val="28"/>
        </w:rPr>
        <w:t>3</w:t>
      </w:r>
      <w:r w:rsidRPr="005633CF">
        <w:rPr>
          <w:rFonts w:ascii="仿宋" w:eastAsia="仿宋" w:hAnsi="仿宋" w:cs="宋体" w:hint="eastAsia"/>
          <w:sz w:val="28"/>
          <w:szCs w:val="28"/>
        </w:rPr>
        <w:t>《投标报价表（含明细）》填写时应响应下列要求：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（1）投标人须严格按照投标报价表（含明细）说明进行填写，报价明细表投标报价表（含明细）中“*”是必填项，任何必填项为空时都可能导致本次投标无效。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（2）投标人应对本次招标的全部内容进行报价，缺项报价投标无效。如因投标人自身的原因报价失误而造成的损失，由投标人自行承担。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（3）投标报价包括完成该项目的一切费用总和，</w:t>
      </w:r>
      <w:r w:rsidRPr="005633CF">
        <w:rPr>
          <w:rFonts w:ascii="仿宋" w:eastAsia="仿宋" w:hAnsi="仿宋" w:hint="eastAsia"/>
          <w:sz w:val="28"/>
          <w:szCs w:val="28"/>
        </w:rPr>
        <w:t>包括劳务费、保险、通讯、办公、设备、差旅、食宿、交通、编制、材料、管理、印刷、专家论证费、利润、验收费、税金及其他附带服务等为实现采购需求所需的全部费用</w:t>
      </w:r>
      <w:r w:rsidRPr="005633CF">
        <w:rPr>
          <w:rFonts w:ascii="仿宋" w:eastAsia="仿宋"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（4）投标报价表（含明细）中合价将由单价*数量自动计算，无需手工录入。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（5）本次招标项目质保期见投标须知前附表或第3章。质保期大于招标文件要求的，投标人视投标需要提供制造商出具的质保函。</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w:t>
      </w:r>
      <w:r w:rsidRPr="005633CF">
        <w:rPr>
          <w:rFonts w:ascii="仿宋" w:eastAsia="仿宋" w:hAnsi="仿宋" w:cs="宋体"/>
          <w:b/>
          <w:sz w:val="28"/>
          <w:szCs w:val="28"/>
        </w:rPr>
        <w:t>6</w:t>
      </w:r>
      <w:r w:rsidRPr="005633CF">
        <w:rPr>
          <w:rFonts w:ascii="仿宋" w:eastAsia="仿宋" w:hAnsi="仿宋" w:cs="宋体" w:hint="eastAsia"/>
          <w:b/>
          <w:sz w:val="28"/>
          <w:szCs w:val="28"/>
        </w:rPr>
        <w:t>）未经检验的新产品、试制品不能参加投标。</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7</w:t>
      </w:r>
      <w:r w:rsidRPr="005633CF">
        <w:rPr>
          <w:rFonts w:ascii="仿宋" w:eastAsia="仿宋" w:hAnsi="仿宋" w:cs="宋体" w:hint="eastAsia"/>
          <w:sz w:val="28"/>
          <w:szCs w:val="28"/>
        </w:rPr>
        <w:t>）</w:t>
      </w:r>
      <w:r w:rsidRPr="005633CF">
        <w:rPr>
          <w:rFonts w:ascii="仿宋" w:eastAsia="仿宋" w:hAnsi="仿宋" w:hint="eastAsia"/>
          <w:sz w:val="28"/>
          <w:szCs w:val="28"/>
        </w:rPr>
        <w:t>投标人的报价在合同执行过程中是固定不变的，不得以任何理由改变。</w:t>
      </w:r>
      <w:r w:rsidRPr="005633CF">
        <w:rPr>
          <w:rFonts w:ascii="仿宋" w:eastAsia="仿宋" w:hAnsi="仿宋" w:hint="eastAsia"/>
          <w:sz w:val="28"/>
          <w:szCs w:val="28"/>
        </w:rPr>
        <w:lastRenderedPageBreak/>
        <w:t>所有价格折扣、优惠条件必须在报价明细表中注明，否则评审时不予认可。</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1</w:t>
      </w:r>
      <w:r w:rsidRPr="005633CF">
        <w:rPr>
          <w:rFonts w:ascii="仿宋" w:eastAsia="仿宋" w:hAnsi="仿宋" w:cs="宋体" w:hint="eastAsia"/>
          <w:sz w:val="28"/>
          <w:szCs w:val="28"/>
        </w:rPr>
        <w:t>3</w:t>
      </w:r>
      <w:r w:rsidRPr="005633CF">
        <w:rPr>
          <w:rFonts w:ascii="仿宋" w:eastAsia="仿宋" w:hAnsi="仿宋" w:cs="宋体"/>
          <w:sz w:val="28"/>
          <w:szCs w:val="28"/>
        </w:rPr>
        <w:t>.</w:t>
      </w:r>
      <w:r w:rsidRPr="005633CF">
        <w:rPr>
          <w:rFonts w:ascii="仿宋" w:eastAsia="仿宋" w:hAnsi="仿宋" w:cs="宋体" w:hint="eastAsia"/>
          <w:sz w:val="28"/>
          <w:szCs w:val="28"/>
        </w:rPr>
        <w:t>4《</w:t>
      </w:r>
      <w:r w:rsidRPr="005633CF">
        <w:rPr>
          <w:rFonts w:ascii="仿宋" w:eastAsia="仿宋" w:hAnsi="仿宋" w:cs="宋体"/>
          <w:sz w:val="28"/>
          <w:szCs w:val="28"/>
        </w:rPr>
        <w:t>需求响应表</w:t>
      </w:r>
      <w:r w:rsidRPr="005633CF">
        <w:rPr>
          <w:rFonts w:ascii="仿宋" w:eastAsia="仿宋" w:hAnsi="仿宋" w:cs="宋体" w:hint="eastAsia"/>
          <w:sz w:val="28"/>
          <w:szCs w:val="28"/>
        </w:rPr>
        <w:t>》</w:t>
      </w:r>
      <w:r w:rsidRPr="005633CF">
        <w:rPr>
          <w:rFonts w:ascii="仿宋" w:eastAsia="仿宋" w:hAnsi="仿宋" w:cs="宋体"/>
          <w:sz w:val="28"/>
          <w:szCs w:val="28"/>
        </w:rPr>
        <w:t>（如有）填写时应响应下列要求：</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（1）有底色标识的单元格须填写，有“*”的列是必输项，任何必输项为空都可能导致您的本次投标（响应）无效；</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（2）如想拷贝数据到某个待填写单元格，应采用选择性粘贴(只粘贴文本)，否则单元格填写无效或被锁死；</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（3）当招标需求列的内容显示不完整时，请点击编辑栏进行查看；</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（4）</w:t>
      </w:r>
      <w:r w:rsidRPr="005633CF">
        <w:rPr>
          <w:rFonts w:ascii="仿宋" w:eastAsia="仿宋"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5633CF">
        <w:rPr>
          <w:rFonts w:ascii="仿宋" w:eastAsia="仿宋" w:hAnsi="仿宋" w:cs="宋体"/>
          <w:sz w:val="28"/>
          <w:szCs w:val="28"/>
        </w:rPr>
        <w:t>；若与投标（响应）文件中提供的产品检测报告（如有）、生产厂家出具的产品彩页等证明材料的实质性响应情况不一致，按</w:t>
      </w:r>
      <w:r w:rsidRPr="005633CF">
        <w:rPr>
          <w:rFonts w:ascii="仿宋" w:eastAsia="仿宋" w:hAnsi="仿宋" w:cs="宋体"/>
          <w:b/>
          <w:sz w:val="28"/>
          <w:szCs w:val="28"/>
        </w:rPr>
        <w:t>无效投标（响应）处理</w:t>
      </w:r>
      <w:r w:rsidRPr="005633CF">
        <w:rPr>
          <w:rFonts w:ascii="仿宋" w:eastAsia="仿宋" w:hAnsi="仿宋" w:cs="宋体"/>
          <w:sz w:val="28"/>
          <w:szCs w:val="28"/>
        </w:rPr>
        <w:t>。</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rsidR="00402A41" w:rsidRPr="005633CF" w:rsidRDefault="00402A41" w:rsidP="005633CF">
      <w:pPr>
        <w:spacing w:line="560" w:lineRule="exact"/>
        <w:ind w:firstLineChars="200" w:firstLine="562"/>
        <w:rPr>
          <w:rFonts w:ascii="仿宋" w:eastAsia="仿宋" w:hAnsi="仿宋" w:cs="宋体"/>
          <w:b/>
          <w:sz w:val="28"/>
          <w:szCs w:val="28"/>
        </w:rPr>
      </w:pPr>
      <w:r w:rsidRPr="005633CF">
        <w:rPr>
          <w:rFonts w:ascii="仿宋" w:eastAsia="仿宋" w:hAnsi="仿宋" w:cs="宋体" w:hint="eastAsia"/>
          <w:b/>
          <w:sz w:val="28"/>
          <w:szCs w:val="28"/>
        </w:rPr>
        <w:t>（6）本次招标不允许投标人复制粘贴招标文件的技术要求作为其投标文件的响应情况。</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14.联合体投标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本项目不接受联合体投标详见《投标须知前附表》。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15.关于分包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投标人拟将成交项目的非主体、非关键性工作分包的，应当在投标文件中载明分包承担主体，分包承担主体应当具备相应资质条件且不得再次分包。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投标人应当就分包项目向采购人负责，分包承担主体就分包项目承担责任。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16.现场踏勘</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16.1</w:t>
      </w:r>
      <w:r w:rsidRPr="005633CF">
        <w:rPr>
          <w:rFonts w:ascii="仿宋" w:eastAsia="仿宋" w:hAnsi="仿宋" w:cs="宋体" w:hint="eastAsia"/>
          <w:sz w:val="28"/>
          <w:szCs w:val="28"/>
          <w:u w:val="single"/>
        </w:rPr>
        <w:t>投标须知前附表中</w:t>
      </w:r>
      <w:r w:rsidRPr="005633CF">
        <w:rPr>
          <w:rFonts w:ascii="仿宋" w:eastAsia="仿宋" w:hAnsi="仿宋" w:cs="宋体" w:hint="eastAsia"/>
          <w:sz w:val="28"/>
          <w:szCs w:val="28"/>
        </w:rPr>
        <w:t>规定组织踏勘现场的，采购人按规定的时间、地点组织投标人踏勘项目现场，踏勘现场所发生的费用由投标人承担。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16.2采购人向投标人提供的有关现场的资料和数据，是采购人现有的能使投标人利用的资料，采购人对投标人由此而做出的推论、理解和结论概不负责。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16.5未参与现场踏勘不作为否定投标人资格的理由。</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17.投标的有效期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17.1投标应在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中规定时间内保持有效。投标有效期不满足要求的投标，其投标将被认定为</w:t>
      </w:r>
      <w:r w:rsidRPr="005633CF">
        <w:rPr>
          <w:rFonts w:ascii="仿宋" w:eastAsia="仿宋" w:hAnsi="仿宋" w:cs="宋体" w:hint="eastAsia"/>
          <w:b/>
          <w:sz w:val="28"/>
          <w:szCs w:val="28"/>
        </w:rPr>
        <w:t>投标无效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17.2特殊情况下，在投标有效期满之前，</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可以要求投标人延长投标有效期，投标人可以书面形式拒绝或接受上述要求。同意延长投标有效期的投标人不得修改投标文件的实质性内容。</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1</w:t>
      </w:r>
      <w:r w:rsidRPr="005633CF">
        <w:rPr>
          <w:rFonts w:ascii="仿宋" w:eastAsia="仿宋" w:hAnsi="仿宋" w:cs="宋体" w:hint="eastAsia"/>
          <w:b/>
          <w:sz w:val="28"/>
          <w:szCs w:val="28"/>
        </w:rPr>
        <w:t>8.投标保证金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本项目不收取投标保证金</w:t>
      </w:r>
      <w:r w:rsidRPr="005633CF">
        <w:rPr>
          <w:rFonts w:ascii="仿宋" w:eastAsia="仿宋" w:hAnsi="仿宋" w:cs="宋体"/>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19.投标文件的数量和签署</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19.1投标文件（PDF格式）（第一册）1份</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19.1.1投标人应使用带电子签章功能的CA锁对投标文件须盖章或签名的部位加盖电子印章（单位电子公章、法定代表人电子人名章），电子印章与实物印章具有同等法律效力。</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sidRPr="005633CF">
        <w:rPr>
          <w:rFonts w:ascii="仿宋" w:eastAsia="仿宋" w:hAnsi="仿宋" w:cs="宋体"/>
          <w:sz w:val="28"/>
          <w:szCs w:val="28"/>
        </w:rPr>
        <w:t>PDF</w:t>
      </w:r>
      <w:r w:rsidRPr="005633CF">
        <w:rPr>
          <w:rFonts w:ascii="仿宋" w:eastAsia="仿宋" w:hAnsi="仿宋" w:cs="宋体" w:hint="eastAsia"/>
          <w:sz w:val="28"/>
          <w:szCs w:val="28"/>
        </w:rPr>
        <w:t>文件上加盖电子印章并保存到本地计算机，加盖了电子印章的</w:t>
      </w:r>
      <w:r w:rsidRPr="005633CF">
        <w:rPr>
          <w:rFonts w:ascii="仿宋" w:eastAsia="仿宋" w:hAnsi="仿宋" w:cs="宋体"/>
          <w:sz w:val="28"/>
          <w:szCs w:val="28"/>
        </w:rPr>
        <w:t>PDF</w:t>
      </w:r>
      <w:r w:rsidRPr="005633CF">
        <w:rPr>
          <w:rFonts w:ascii="仿宋" w:eastAsia="仿宋" w:hAnsi="仿宋" w:cs="宋体" w:hint="eastAsia"/>
          <w:sz w:val="28"/>
          <w:szCs w:val="28"/>
        </w:rPr>
        <w:t>文件即为最终的投标文件。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19.1.3文件中要求法定代表人签字或签章的须加盖法定代表人电子人名章。</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19.1.4</w:t>
      </w:r>
      <w:r w:rsidRPr="005633CF">
        <w:rPr>
          <w:rFonts w:ascii="仿宋" w:eastAsia="仿宋" w:hAnsi="仿宋" w:hint="eastAsia"/>
          <w:sz w:val="28"/>
          <w:szCs w:val="28"/>
        </w:rPr>
        <w:t>须被授权人签字的，被授权人又无电子章，在</w:t>
      </w:r>
      <w:r w:rsidRPr="005633CF">
        <w:rPr>
          <w:rFonts w:ascii="仿宋" w:eastAsia="仿宋" w:hAnsi="仿宋" w:cs="宋体" w:hint="eastAsia"/>
          <w:sz w:val="28"/>
          <w:szCs w:val="28"/>
        </w:rPr>
        <w:t>WORD</w:t>
      </w:r>
      <w:r w:rsidRPr="005633CF">
        <w:rPr>
          <w:rFonts w:ascii="仿宋" w:eastAsia="仿宋" w:hAnsi="仿宋" w:hint="eastAsia"/>
          <w:sz w:val="28"/>
          <w:szCs w:val="28"/>
        </w:rPr>
        <w:t>编制时可将被授权人手写签字扫描后的图片粘贴到投标文件中对应位置，并加盖单位电子公章。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19.1.5可使用系统的批量盖章功能快速签章。但须浏览检查并注意印章重叠及完整性。</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19.1.6采用扫描粘贴投标人公章或扫描法定代表人人名章而不加盖单位电子公章的为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19.2数据文件（PDF格式）（第二册）1份</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19.2.2</w:t>
      </w:r>
      <w:r w:rsidRPr="005633CF">
        <w:rPr>
          <w:rFonts w:ascii="仿宋" w:eastAsia="仿宋" w:hAnsi="仿宋" w:hint="eastAsia"/>
          <w:sz w:val="28"/>
          <w:szCs w:val="28"/>
        </w:rPr>
        <w:t>文件中要求法定代表人签字或签章的须加盖法定代表人电子人名章。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19.2.3采用扫描粘贴投标人公章或法定代表人人名章的为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四、投标文件的递交</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20.投标文件的密封和标记</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20.1电子投标文件的密封和标记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20.2资质证明文件原件的密封和标记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本项目不收取资质证明文件原件。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20.3文件递交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20.3.1投标人应在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5633CF">
        <w:rPr>
          <w:rFonts w:ascii="仿宋" w:eastAsia="仿宋" w:hAnsi="仿宋" w:cs="宋体" w:hint="eastAsia"/>
          <w:b/>
          <w:sz w:val="28"/>
          <w:szCs w:val="28"/>
        </w:rPr>
        <w:t>其投标将会被判定为无效。</w:t>
      </w:r>
    </w:p>
    <w:p w:rsidR="00402A41" w:rsidRPr="005633CF" w:rsidRDefault="00402A41" w:rsidP="005633CF">
      <w:pPr>
        <w:spacing w:line="560" w:lineRule="exact"/>
        <w:ind w:firstLineChars="201" w:firstLine="565"/>
        <w:rPr>
          <w:rFonts w:ascii="仿宋" w:eastAsia="仿宋" w:hAnsi="仿宋" w:cs="宋体"/>
          <w:sz w:val="28"/>
          <w:szCs w:val="28"/>
        </w:rPr>
      </w:pPr>
      <w:r w:rsidRPr="005633CF">
        <w:rPr>
          <w:rFonts w:ascii="仿宋" w:eastAsia="仿宋"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20.3.3除</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另有规定，</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拒绝接收纸质投标文件。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20.3.4投标人应将网上递交的已盖章未加密的数据文件和投标文件谨慎保存备份，以便启动应急开标程序时备案使用。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21.投标截止期</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本次招标的投标截止期见</w:t>
      </w:r>
      <w:r w:rsidRPr="005633CF">
        <w:rPr>
          <w:rFonts w:ascii="仿宋" w:eastAsia="仿宋" w:hAnsi="仿宋" w:cs="宋体" w:hint="eastAsia"/>
          <w:b/>
          <w:sz w:val="28"/>
          <w:szCs w:val="28"/>
          <w:u w:val="single"/>
        </w:rPr>
        <w:t>投标须知前附表</w:t>
      </w:r>
      <w:r w:rsidRPr="005633CF">
        <w:rPr>
          <w:rFonts w:ascii="仿宋" w:eastAsia="仿宋" w:hAnsi="仿宋" w:cs="宋体" w:hint="eastAsia"/>
          <w:b/>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lang w:val="zh-CN"/>
        </w:rPr>
        <w:t>采购人和</w:t>
      </w:r>
      <w:r w:rsidRPr="005633CF">
        <w:rPr>
          <w:rFonts w:ascii="仿宋" w:eastAsia="仿宋" w:hAnsi="仿宋" w:cs="宋体"/>
          <w:sz w:val="28"/>
          <w:szCs w:val="28"/>
          <w:lang w:val="zh-CN"/>
        </w:rPr>
        <w:t>采购代理机构</w:t>
      </w:r>
      <w:r w:rsidRPr="005633CF">
        <w:rPr>
          <w:rFonts w:ascii="仿宋" w:eastAsia="仿宋" w:hAnsi="仿宋" w:cs="宋体" w:hint="eastAsia"/>
          <w:sz w:val="28"/>
          <w:szCs w:val="28"/>
          <w:lang w:val="zh-CN"/>
        </w:rPr>
        <w:t>有权按本须知的规定，延迟投标截止时间。在此情况下，采购人、</w:t>
      </w:r>
      <w:r w:rsidRPr="005633CF">
        <w:rPr>
          <w:rFonts w:ascii="仿宋" w:eastAsia="仿宋" w:hAnsi="仿宋" w:cs="宋体"/>
          <w:sz w:val="28"/>
          <w:szCs w:val="28"/>
          <w:lang w:val="zh-CN"/>
        </w:rPr>
        <w:t>采购代理机构</w:t>
      </w:r>
      <w:r w:rsidRPr="005633CF">
        <w:rPr>
          <w:rFonts w:ascii="仿宋" w:eastAsia="仿宋" w:hAnsi="仿宋" w:cs="宋体" w:hint="eastAsia"/>
          <w:sz w:val="28"/>
          <w:szCs w:val="28"/>
          <w:lang w:val="zh-CN"/>
        </w:rPr>
        <w:t>和投标人受投标截止时间制约的所有权利和义务均应延长至新的截止时间。</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22.迟交的投标文件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威海市国有企业阳光采购电子化服务平台无法接收投标截止期后递交的电子投标文件。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23.</w:t>
      </w:r>
      <w:r w:rsidRPr="005633CF">
        <w:rPr>
          <w:rFonts w:ascii="仿宋" w:eastAsia="仿宋" w:hAnsi="仿宋" w:hint="eastAsia"/>
          <w:b/>
          <w:sz w:val="28"/>
          <w:szCs w:val="28"/>
        </w:rPr>
        <w:t>现场演示</w:t>
      </w:r>
      <w:r w:rsidRPr="005633CF">
        <w:rPr>
          <w:rFonts w:ascii="仿宋" w:eastAsia="仿宋" w:hAnsi="仿宋"/>
          <w:b/>
          <w:sz w:val="28"/>
          <w:szCs w:val="28"/>
        </w:rPr>
        <w:t>/</w:t>
      </w:r>
      <w:r w:rsidRPr="005633CF">
        <w:rPr>
          <w:rFonts w:ascii="仿宋" w:eastAsia="仿宋" w:hAnsi="仿宋" w:hint="eastAsia"/>
          <w:b/>
          <w:sz w:val="28"/>
          <w:szCs w:val="28"/>
        </w:rPr>
        <w:t>样品递交</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23.1采购人可以要求投标人对其提供的信息化、自动化等相关类别服务进行演示。</w:t>
      </w:r>
      <w:r w:rsidRPr="005633CF">
        <w:rPr>
          <w:rFonts w:ascii="仿宋" w:eastAsia="仿宋" w:hAnsi="仿宋" w:cs="宋体" w:hint="eastAsia"/>
          <w:sz w:val="28"/>
          <w:szCs w:val="28"/>
        </w:rPr>
        <w:t>投标人可以到现场演示，也可以使用系统“网上评标”中的“谈判”功能与评标专家进行远程演示。</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本项目投标人无需</w:t>
      </w:r>
      <w:r w:rsidRPr="005633CF">
        <w:rPr>
          <w:rFonts w:ascii="仿宋" w:eastAsia="仿宋" w:hAnsi="仿宋" w:hint="eastAsia"/>
          <w:b/>
          <w:sz w:val="28"/>
          <w:szCs w:val="28"/>
        </w:rPr>
        <w:t>提供演示/提交样品</w:t>
      </w:r>
      <w:r w:rsidRPr="005633CF">
        <w:rPr>
          <w:rFonts w:ascii="仿宋" w:eastAsia="仿宋" w:hAnsi="仿宋" w:cs="宋体" w:hint="eastAsia"/>
          <w:b/>
          <w:sz w:val="28"/>
          <w:szCs w:val="28"/>
        </w:rPr>
        <w:t>，详见</w:t>
      </w:r>
      <w:r w:rsidRPr="005633CF">
        <w:rPr>
          <w:rFonts w:ascii="仿宋" w:eastAsia="仿宋" w:hAnsi="仿宋" w:cs="宋体" w:hint="eastAsia"/>
          <w:b/>
          <w:sz w:val="28"/>
          <w:szCs w:val="28"/>
          <w:u w:val="single"/>
        </w:rPr>
        <w:t>投标须知前附表</w:t>
      </w:r>
      <w:r w:rsidRPr="005633CF">
        <w:rPr>
          <w:rFonts w:ascii="仿宋" w:eastAsia="仿宋" w:hAnsi="仿宋" w:cs="宋体" w:hint="eastAsia"/>
          <w:b/>
          <w:sz w:val="28"/>
          <w:szCs w:val="28"/>
        </w:rPr>
        <w:t>的规定。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24.投标文件的修改和撤回</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24.2投标人在递交投标文件后，可以在投标截止期之前撤回其投标。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24.3开标后不允许对投标文件做实质性修改和补充，不得撤回投标文件。</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五、开标与评审</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25.开标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25.1投标截止时间结束后，投标人不足3家的不得开标。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25.2</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25.3现场开标和远程开标的投标人代表应在签到表格相应位置上加盖CA锁中的法定代表人电子人名章以证明其出席，在开标时间前未完成签到的将会被</w:t>
      </w:r>
      <w:r w:rsidRPr="005633CF">
        <w:rPr>
          <w:rFonts w:ascii="仿宋" w:eastAsia="仿宋" w:hAnsi="仿宋" w:cs="宋体" w:hint="eastAsia"/>
          <w:b/>
          <w:sz w:val="28"/>
          <w:szCs w:val="28"/>
        </w:rPr>
        <w:t>视</w:t>
      </w:r>
      <w:r w:rsidRPr="005633CF">
        <w:rPr>
          <w:rFonts w:ascii="仿宋" w:eastAsia="仿宋" w:hAnsi="仿宋" w:cs="宋体" w:hint="eastAsia"/>
          <w:b/>
          <w:sz w:val="28"/>
          <w:szCs w:val="28"/>
        </w:rPr>
        <w:lastRenderedPageBreak/>
        <w:t>作</w:t>
      </w:r>
      <w:r w:rsidRPr="005633CF">
        <w:rPr>
          <w:rFonts w:ascii="仿宋" w:eastAsia="仿宋" w:hAnsi="仿宋" w:cs="宋体" w:hint="eastAsia"/>
          <w:sz w:val="28"/>
          <w:szCs w:val="28"/>
        </w:rPr>
        <w:t>认同开标结果。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25.5开标过程应当由采购人或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负责记录，最终形成开标一览表并由各投标人代表和相关工作人员签字或盖章确认。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25.6投标人代表对开标过程和开标记录有疑义，以及认为采购人、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相关工作人员有需要回避的情形的，应当场提出询问或者回避申请。采购人、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对投标人代表提出的询问或者回避申请应当及时处理。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25.7录音、录像：威海市公共资源交易中心乳山分中心负责从递交投标文件开始到定标结束全过程的录音、录像工作，确保声音清楚、图像清晰、内容无遗漏。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25.8评审过程中，如遇特殊情况，服从威海市公共资源交易中心乳山分中心场地调配，并遵守相关规章制度。</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25.9对投标文件报价出现前后不一致的，按以下规定修正：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（1）“投标（报价）一览表”的报价与“报价明细表”的报价不一致的，以“投标（报价）一览表”的报价为准；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（2）大写金额和小写金额不一致的，以大写金额为准；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（3）单价金额小数点或者百分比有明显错位的，以投标（报价）一览表的总价为准，并修改单价。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（4）总价金额与按单价汇总金额不一致的，以单价金额计算结果为准。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（5）同时出现两种以上不一致的，按照前款规定的顺序修正。修正后的报价经投标人确认后产生约束力，投标人不确认的，其投标</w:t>
      </w:r>
      <w:r w:rsidRPr="005633CF">
        <w:rPr>
          <w:rFonts w:ascii="仿宋" w:eastAsia="仿宋" w:hAnsi="仿宋" w:cs="宋体" w:hint="eastAsia"/>
          <w:b/>
          <w:sz w:val="28"/>
          <w:szCs w:val="28"/>
        </w:rPr>
        <w:t>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25.10.1签到：在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规定的时间完成签到。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25.10.2开标：工作人员在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规定的开标时间启动开标。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25.10.3解密：开标后工作人员启动开始解密指令，投标人开始输入解密密码，解密时间到后工作人员启动停止解密指令。</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5633CF">
        <w:rPr>
          <w:rFonts w:ascii="仿宋" w:eastAsia="仿宋" w:hAnsi="仿宋" w:cs="宋体" w:hint="eastAsia"/>
          <w:b/>
          <w:sz w:val="28"/>
          <w:szCs w:val="28"/>
        </w:rPr>
        <w:t>视为</w:t>
      </w:r>
      <w:r w:rsidRPr="005633CF">
        <w:rPr>
          <w:rFonts w:ascii="仿宋" w:eastAsia="仿宋" w:hAnsi="仿宋" w:cs="宋体" w:hint="eastAsia"/>
          <w:sz w:val="28"/>
          <w:szCs w:val="28"/>
        </w:rPr>
        <w:t>其对开标一览表中所载内容无疑议。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25.10.5投标人可使用电子交易系统“网上开标”中的“看直播”功能参与开标程序。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25.11应急开标程序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电子开标过程中如出现下列情况，导致系统无法正常运行，或者无法保证开标过程的公平、公正和信息安全时，经与行政监督部门沟通后可启动应急开标程序。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（1）系统服务器发生故障，无法访问或无法使用系统；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（2）系统的软件或数据库出现错误，不能进行正常操作；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（3）系统发现有安全漏洞，有潜在的泄密危险；</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（4）病毒发作或受到外来病毒的攻击；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（5）其他无法保证开标过程公平、公正和信息安全的情形。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应急开标程序包括：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（1）对</w:t>
      </w:r>
      <w:r w:rsidRPr="005633CF">
        <w:rPr>
          <w:rFonts w:ascii="仿宋" w:eastAsia="仿宋" w:hAnsi="仿宋" w:cs="宋体"/>
          <w:sz w:val="28"/>
          <w:szCs w:val="28"/>
        </w:rPr>
        <w:t>未在系统中开标的可暂停开标</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（2）对已在系统中开标的应停止，等待系统恢复正常后再组织进行开标。</w:t>
      </w:r>
    </w:p>
    <w:p w:rsidR="00402A41" w:rsidRPr="005633CF" w:rsidRDefault="00402A41">
      <w:pPr>
        <w:spacing w:line="560" w:lineRule="exact"/>
        <w:ind w:firstLineChars="201" w:firstLine="563"/>
        <w:rPr>
          <w:rFonts w:ascii="仿宋" w:eastAsia="仿宋" w:hAnsi="仿宋" w:cs="宋体"/>
          <w:b/>
          <w:sz w:val="28"/>
          <w:szCs w:val="28"/>
        </w:rPr>
      </w:pPr>
      <w:r w:rsidRPr="005633CF">
        <w:rPr>
          <w:rFonts w:ascii="仿宋" w:eastAsia="仿宋"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5633CF">
        <w:rPr>
          <w:rFonts w:ascii="仿宋" w:eastAsia="仿宋" w:hAnsi="仿宋" w:cs="宋体" w:hint="eastAsia"/>
          <w:b/>
          <w:sz w:val="28"/>
          <w:szCs w:val="28"/>
        </w:rPr>
        <w:t>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25.12应急开标电子邮件递交规定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接收电子邮箱：</w:t>
      </w:r>
      <w:r w:rsidR="005633CF">
        <w:rPr>
          <w:rFonts w:ascii="仿宋" w:eastAsia="仿宋" w:hAnsi="仿宋" w:cs="宋体" w:hint="eastAsia"/>
          <w:noProof/>
          <w:sz w:val="28"/>
          <w:szCs w:val="28"/>
        </w:rPr>
        <w:t>dxzbrsfgs</w:t>
      </w:r>
      <w:r w:rsidRPr="005633CF">
        <w:rPr>
          <w:rFonts w:ascii="仿宋" w:eastAsia="仿宋" w:hAnsi="仿宋" w:cs="宋体"/>
          <w:noProof/>
          <w:sz w:val="28"/>
          <w:szCs w:val="28"/>
        </w:rPr>
        <w:t>@163.com</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递交时间：以电子邮件或电话通知的时间为准；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邮件数量：一封；</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邮件主题：项目编号、投标人名称；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25.13启动电子邮件开标流程</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工作人员电话通知所有投标人启动应急开标程序；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投标人收到通知后在规定时间内通过电子邮件递交投标文件（在非应急开标期间</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不接受、不处理任何通过电子邮件提交的投标文件）；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递交截止时间到，工作人员开始下载投标文件，将投标报价形成开标报告并邮件回复各投标人；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投标人确认报价并邮件回复，不及时回复的视为对开标报告的内容无异议。</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26.评标委员会的组成和评标方法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26.1</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5633CF">
        <w:rPr>
          <w:rFonts w:ascii="仿宋" w:eastAsia="仿宋" w:hAnsi="仿宋" w:hint="eastAsia"/>
          <w:sz w:val="28"/>
          <w:szCs w:val="28"/>
        </w:rPr>
        <w:t>情况特殊，通过随机方式难以确定合适的评审专家的项目，经主管部门同意，可以自行选定评审专家。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26.2采购人员及相关人员与</w:t>
      </w:r>
      <w:r w:rsidRPr="005633CF">
        <w:rPr>
          <w:rFonts w:ascii="仿宋" w:eastAsia="仿宋" w:hAnsi="仿宋" w:hint="eastAsia"/>
          <w:sz w:val="28"/>
          <w:szCs w:val="28"/>
        </w:rPr>
        <w:t>投标人</w:t>
      </w:r>
      <w:r w:rsidRPr="005633CF">
        <w:rPr>
          <w:rFonts w:ascii="仿宋" w:eastAsia="仿宋" w:hAnsi="仿宋" w:cs="宋体" w:hint="eastAsia"/>
          <w:sz w:val="28"/>
          <w:szCs w:val="28"/>
        </w:rPr>
        <w:t>有利害关系的应当回避。曾参与招标文件征询意见或论证的专家，不得再作为评标专家参加评标。采购人不得以专家身份参与本项目的评标。采购人和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工作人员离职或退休不满三年的，不能作为专家参加评标工作。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26.3评标委员会成员职责：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（2）按照招标文件中确定的评标办法，对投标文件的内容进行评审，并对评审结果承担责任；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（3）对评标过程和结果，以及投标人的商业秘密进行保密；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（4）在评标委员会集体起草的评标报告上签字；</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（5）配合</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答复投标人质疑；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（6）配合主管部门处理投标人投诉；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（7）向主管部门反映评标工作中的问题，提出意见和建议。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26.4评标委员会集体职责：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（2）配合采购人和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答复投标人的质疑；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（3）配合主管部门做好投诉处理工作；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（4）必要时，向投标人解释评标结果；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（5）向主管部门或者有关部门报告非法干预评标工作的行为。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26.5</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或采购人的职责：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（1）核对评审专家身份和采购人委托授权，对评审专家在政府采购活动中的职责履行情况予以记录，并及时将有关违法违规行为向主管部门报告；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（2）宣布评标纪律；</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（3）公布投标人名单，告知评审专家应当回避的情形；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（4）组织评标委员会推选评标组长，采购人代表不得担任组长；</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（5）在评标期间采取必要的通讯管理措施，保证评标活动不受外界干扰；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（6）根据评标委员会的要求介绍政府采购相关政策法规、招标文件；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（8）核对评标结果，有财政部令第87号第六十四条规定的，要求评标委员会复核或者书面说明理由，评标委员会拒绝的，应予记录并向主管部门报告；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（9）评审工作完成后，按照规定向评审专家支付劳务报酬和异地评审差旅费，不得向评审专家以外的其他人员支付评审劳务报酬；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（10）处理与评标有关的其他事项。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26.6评标委员会采用集中办公、封闭方式进行评审。评标前，</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工作人员向评标委员会成员宣布评标纪律和工作规则。评标委员会成员签署《无利害关系声明表》，并遵照执行。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26.7评标委员会成员对与自己有利害关系的评标项目应当主动提出回避。</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26.9评标委员会独立履行下列职责：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（1）审查、评价投标文件是否符合招标文件的商务、技术等实质性要求；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（2）要求投标人对投标文件有关事项做出澄清或者说明；</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（3）对投标文件进行比较和评价；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（4）确定中标候选人名单，以及根据采购人委托直接确定中标人；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（5）向采购人、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或者有关部门报告评标中发现的违法行为。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26.10评标中因评标委员会成员缺席、回避或者健康等特殊原因导致评标委员会组成不符合本办法规定的，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应当依法补足后继续评标。被更换的评标委员会成员所做出的评标意见无效。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无法及时补足评标委员会成员的，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应当停止评标活动，封存所有投标文件和开标、评标资料，依法重新组建评标委员会进行评标。原评标委员会做出的评标意见无效。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采购代理机构应当将变更、重新组建评标委员会的情况予以记录，并随采购文件一并存档。</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27.投标文件的初审</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27.1资格性审查。在采购项目开标结束后,采购人或者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工作人员应当依照有关法律和招标文件的规定对投标人的资格进行审查，具体内容详见</w:t>
      </w:r>
      <w:r w:rsidRPr="005633CF">
        <w:rPr>
          <w:rFonts w:ascii="仿宋" w:eastAsia="仿宋" w:hAnsi="仿宋" w:cs="宋体" w:hint="eastAsia"/>
          <w:b/>
          <w:sz w:val="28"/>
          <w:szCs w:val="28"/>
        </w:rPr>
        <w:t>《投标须知》-《实质性条款一览表》中资格性审查条件</w:t>
      </w:r>
      <w:r w:rsidRPr="005633CF">
        <w:rPr>
          <w:rFonts w:ascii="仿宋" w:eastAsia="仿宋" w:hAnsi="仿宋" w:cs="宋体" w:hint="eastAsia"/>
          <w:sz w:val="28"/>
          <w:szCs w:val="28"/>
        </w:rPr>
        <w:t>。合格投标人不足3家的，不得评标。在资格性检查时,如有下列情况之一的，经采购人认定，视为非实质性响应，为无效投标（响应）：</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（1）单位负责人为同一人或者存在直接控股、管理关系的不同</w:t>
      </w:r>
      <w:r w:rsidRPr="005633CF">
        <w:rPr>
          <w:rFonts w:ascii="仿宋" w:eastAsia="仿宋" w:hAnsi="仿宋" w:hint="eastAsia"/>
          <w:sz w:val="28"/>
          <w:szCs w:val="28"/>
        </w:rPr>
        <w:t>投标人</w:t>
      </w:r>
      <w:r w:rsidRPr="005633CF">
        <w:rPr>
          <w:rFonts w:ascii="仿宋" w:eastAsia="仿宋" w:hAnsi="仿宋" w:cs="宋体" w:hint="eastAsia"/>
          <w:sz w:val="28"/>
          <w:szCs w:val="28"/>
        </w:rPr>
        <w:t>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（2）为采购项目提供整体设计、规范编制或者项目管理、监理、检测等服务的；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（3）投标人和投标服务资格证明文件不满足招标文件要求和过期失效的。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5633CF">
        <w:rPr>
          <w:rFonts w:ascii="仿宋" w:eastAsia="仿宋" w:hAnsi="仿宋" w:hint="eastAsia"/>
          <w:sz w:val="28"/>
          <w:szCs w:val="28"/>
        </w:rPr>
        <w:t xml:space="preserve"> 如有不满足</w:t>
      </w:r>
      <w:r w:rsidRPr="005633CF">
        <w:rPr>
          <w:rFonts w:ascii="仿宋" w:eastAsia="仿宋" w:hAnsi="仿宋" w:hint="eastAsia"/>
          <w:b/>
          <w:sz w:val="28"/>
          <w:szCs w:val="28"/>
        </w:rPr>
        <w:t>《投标须知》-《实质性条款一览表》中符合性审查条件</w:t>
      </w:r>
      <w:r w:rsidRPr="005633CF">
        <w:rPr>
          <w:rFonts w:ascii="仿宋" w:eastAsia="仿宋" w:hAnsi="仿宋" w:hint="eastAsia"/>
          <w:sz w:val="28"/>
          <w:szCs w:val="28"/>
        </w:rPr>
        <w:t>情况之一的，</w:t>
      </w:r>
      <w:r w:rsidRPr="005633CF">
        <w:rPr>
          <w:rFonts w:ascii="仿宋" w:eastAsia="仿宋" w:hAnsi="仿宋" w:cs="宋体" w:hint="eastAsia"/>
          <w:sz w:val="28"/>
          <w:szCs w:val="28"/>
        </w:rPr>
        <w:t>经评标委员会认定，视为非实质性响应，为无效投标（响应）。</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27.3</w:t>
      </w:r>
      <w:r w:rsidRPr="005633CF">
        <w:rPr>
          <w:rFonts w:ascii="仿宋" w:eastAsia="仿宋" w:hAnsi="仿宋"/>
          <w:sz w:val="28"/>
          <w:szCs w:val="28"/>
        </w:rPr>
        <w:t>经</w:t>
      </w:r>
      <w:r w:rsidRPr="005633CF">
        <w:rPr>
          <w:rFonts w:ascii="仿宋" w:eastAsia="仿宋" w:hAnsi="仿宋" w:hint="eastAsia"/>
          <w:sz w:val="28"/>
          <w:szCs w:val="28"/>
        </w:rPr>
        <w:t>评标委员会</w:t>
      </w:r>
      <w:r w:rsidRPr="005633CF">
        <w:rPr>
          <w:rFonts w:ascii="仿宋" w:eastAsia="仿宋" w:hAnsi="仿宋"/>
          <w:sz w:val="28"/>
          <w:szCs w:val="28"/>
        </w:rPr>
        <w:t>集体审核通过，</w:t>
      </w:r>
      <w:r w:rsidRPr="005633CF">
        <w:rPr>
          <w:rFonts w:ascii="仿宋" w:eastAsia="仿宋" w:hAnsi="仿宋" w:hint="eastAsia"/>
          <w:sz w:val="28"/>
          <w:szCs w:val="28"/>
        </w:rPr>
        <w:t>未实质性响应招标文件的投标文件按无效</w:t>
      </w:r>
      <w:r w:rsidRPr="005633CF">
        <w:rPr>
          <w:rFonts w:ascii="仿宋" w:eastAsia="仿宋" w:hAnsi="仿宋" w:cs="宋体" w:hint="eastAsia"/>
          <w:sz w:val="28"/>
          <w:szCs w:val="28"/>
        </w:rPr>
        <w:t>投标（响应）</w:t>
      </w:r>
      <w:r w:rsidRPr="005633CF">
        <w:rPr>
          <w:rFonts w:ascii="仿宋" w:eastAsia="仿宋" w:hAnsi="仿宋" w:hint="eastAsia"/>
          <w:sz w:val="28"/>
          <w:szCs w:val="28"/>
        </w:rPr>
        <w:t>处理，评标委员会应当告知提交投标文件的投标人，</w:t>
      </w:r>
      <w:r w:rsidRPr="005633CF">
        <w:rPr>
          <w:rFonts w:ascii="仿宋" w:eastAsia="仿宋" w:hAnsi="仿宋"/>
          <w:sz w:val="28"/>
          <w:szCs w:val="28"/>
        </w:rPr>
        <w:t>说明其不符合要求的原因，由其法定代表人或授权代表签字确认，</w:t>
      </w:r>
      <w:r w:rsidRPr="005633CF">
        <w:rPr>
          <w:rFonts w:ascii="仿宋" w:eastAsia="仿宋" w:hAnsi="仿宋" w:hint="eastAsia"/>
          <w:sz w:val="28"/>
          <w:szCs w:val="28"/>
        </w:rPr>
        <w:t>投标人被授权</w:t>
      </w:r>
      <w:r w:rsidRPr="005633CF">
        <w:rPr>
          <w:rFonts w:ascii="仿宋" w:eastAsia="仿宋" w:hAnsi="仿宋"/>
          <w:sz w:val="28"/>
          <w:szCs w:val="28"/>
        </w:rPr>
        <w:t>代表拒不签字的，并不影响</w:t>
      </w:r>
      <w:r w:rsidRPr="005633CF">
        <w:rPr>
          <w:rFonts w:ascii="仿宋" w:eastAsia="仿宋" w:hAnsi="仿宋" w:hint="eastAsia"/>
          <w:sz w:val="28"/>
          <w:szCs w:val="28"/>
        </w:rPr>
        <w:t>评标委员会</w:t>
      </w:r>
      <w:r w:rsidRPr="005633CF">
        <w:rPr>
          <w:rFonts w:ascii="仿宋" w:eastAsia="仿宋" w:hAnsi="仿宋"/>
          <w:sz w:val="28"/>
          <w:szCs w:val="28"/>
        </w:rPr>
        <w:t>所做出的结论。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lastRenderedPageBreak/>
        <w:t>28.投标文件的澄清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402A41" w:rsidRPr="005633CF" w:rsidRDefault="00402A41">
      <w:pPr>
        <w:spacing w:line="560" w:lineRule="exact"/>
        <w:ind w:firstLineChars="201" w:firstLine="563"/>
        <w:rPr>
          <w:rFonts w:ascii="仿宋" w:eastAsia="仿宋" w:hAnsi="仿宋" w:cs="宋体"/>
          <w:sz w:val="28"/>
          <w:szCs w:val="28"/>
          <w:lang w:val="zh-CN"/>
        </w:rPr>
      </w:pPr>
      <w:r w:rsidRPr="005633CF">
        <w:rPr>
          <w:rFonts w:ascii="仿宋" w:eastAsia="仿宋"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29.投标偏离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评标委员会可以接受投标文件中不构成实质性偏离的不正规或不一致。</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30.投标文件的评价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30.1评标委员会只对确定为实质响应招标文件要求的投标文件进行评价和比较，必要时需标明评审理由。</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政府代理机构工作人员负责复核、统计评标委员会成员的评审情况，发现评审意见有失公正时，提请该评标委员会成员修改评审意见，并形成书面意见备查。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30.3评审时除考虑投标人的报价之外，还将考虑以下因素：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（1）投标文件的响应状况（包括是否按照招标文件要求制作）；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（2）投标产品的技术性能、功能、质量等指标的响应情况，包括其响应是否有技术佐证文件的支持；</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（3）服务方案（包括服务机构和人员、服务响应时间、安装调试、培训方案等）、服务期、服务体系和业绩等；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（4）招标文件规定的其它评审因素。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4</w:t>
      </w:r>
      <w:r w:rsidRPr="005633CF">
        <w:rPr>
          <w:rFonts w:ascii="仿宋" w:eastAsia="仿宋"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5</w:t>
      </w:r>
      <w:r w:rsidRPr="005633CF">
        <w:rPr>
          <w:rFonts w:ascii="仿宋" w:eastAsia="仿宋"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6</w:t>
      </w:r>
      <w:r w:rsidRPr="005633CF">
        <w:rPr>
          <w:rFonts w:ascii="仿宋" w:eastAsia="仿宋"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投标人有下列情形之一的，视为投标人串通投标，其投标无效：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（1）不同投标人的投标文件由同一单位或者个人编制；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（2）不同投标人委托同一单位或者个人办理投标事宜；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（3）不同投标人的投标文件载明的项目管理成员或者联系人员为同一人；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（4）不同投标人的投标文件异常一致或者投标报价呈规律性差异；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（5）不同投标人的投标文件相互混装；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（6）不同投标人的投标保证金从同一单位或者个人的账户转出。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lastRenderedPageBreak/>
        <w:t>31.废标条款</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在招标采购中，出现下列情形之一的，应予废标：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（1）符合专业条件的</w:t>
      </w:r>
      <w:r w:rsidRPr="005633CF">
        <w:rPr>
          <w:rFonts w:ascii="仿宋" w:eastAsia="仿宋" w:hAnsi="仿宋" w:hint="eastAsia"/>
          <w:sz w:val="28"/>
          <w:szCs w:val="28"/>
        </w:rPr>
        <w:t>投标人</w:t>
      </w:r>
      <w:r w:rsidRPr="005633CF">
        <w:rPr>
          <w:rFonts w:ascii="仿宋" w:eastAsia="仿宋" w:hAnsi="仿宋" w:cs="宋体" w:hint="eastAsia"/>
          <w:sz w:val="28"/>
          <w:szCs w:val="28"/>
        </w:rPr>
        <w:t>或者对招标文件作实质响应的</w:t>
      </w:r>
      <w:r w:rsidRPr="005633CF">
        <w:rPr>
          <w:rFonts w:ascii="仿宋" w:eastAsia="仿宋" w:hAnsi="仿宋" w:hint="eastAsia"/>
          <w:sz w:val="28"/>
          <w:szCs w:val="28"/>
        </w:rPr>
        <w:t>投标人</w:t>
      </w:r>
      <w:r w:rsidRPr="005633CF">
        <w:rPr>
          <w:rFonts w:ascii="仿宋" w:eastAsia="仿宋" w:hAnsi="仿宋" w:cs="宋体" w:hint="eastAsia"/>
          <w:sz w:val="28"/>
          <w:szCs w:val="28"/>
        </w:rPr>
        <w:t>不足3家的；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（2）出现影响采购公正的违法、违规行为的；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（3）所有投标报价均超过招标文件中规定的预算金额，采购人不能支付的；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（4）因重大变故，采购人采购任务取消的。</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32.保密要求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评标将在严格保密的情况下进行，有关人员</w:t>
      </w:r>
      <w:r w:rsidRPr="005633CF">
        <w:rPr>
          <w:rFonts w:ascii="仿宋" w:eastAsia="仿宋" w:hAnsi="仿宋" w:cs="宋体"/>
          <w:sz w:val="28"/>
          <w:szCs w:val="28"/>
        </w:rPr>
        <w:t>应当</w:t>
      </w:r>
      <w:r w:rsidRPr="005633CF">
        <w:rPr>
          <w:rFonts w:ascii="仿宋" w:eastAsia="仿宋" w:hAnsi="仿宋" w:cs="宋体" w:hint="eastAsia"/>
          <w:sz w:val="28"/>
          <w:szCs w:val="28"/>
        </w:rPr>
        <w:t>遵</w:t>
      </w:r>
      <w:r w:rsidRPr="005633CF">
        <w:rPr>
          <w:rFonts w:ascii="仿宋" w:eastAsia="仿宋" w:hAnsi="仿宋" w:cs="宋体"/>
          <w:sz w:val="28"/>
          <w:szCs w:val="28"/>
        </w:rPr>
        <w:t>守评审工作纪律，</w:t>
      </w:r>
      <w:r w:rsidRPr="005633CF">
        <w:rPr>
          <w:rFonts w:ascii="仿宋" w:eastAsia="仿宋" w:hAnsi="仿宋" w:cs="宋体" w:hint="eastAsia"/>
          <w:b/>
          <w:sz w:val="28"/>
          <w:szCs w:val="28"/>
        </w:rPr>
        <w:t>不得记录、复制或者带走任何评标资料</w:t>
      </w:r>
      <w:r w:rsidRPr="005633CF">
        <w:rPr>
          <w:rFonts w:ascii="仿宋" w:eastAsia="仿宋" w:hAnsi="仿宋" w:cs="宋体" w:hint="eastAsia"/>
          <w:sz w:val="28"/>
          <w:szCs w:val="28"/>
        </w:rPr>
        <w:t>，</w:t>
      </w:r>
      <w:r w:rsidRPr="005633CF">
        <w:rPr>
          <w:rFonts w:ascii="仿宋" w:eastAsia="仿宋" w:hAnsi="仿宋" w:cs="宋体"/>
          <w:sz w:val="28"/>
          <w:szCs w:val="28"/>
        </w:rPr>
        <w:t>不得</w:t>
      </w:r>
      <w:r w:rsidRPr="005633CF">
        <w:rPr>
          <w:rFonts w:ascii="仿宋" w:eastAsia="仿宋" w:hAnsi="仿宋" w:cs="宋体" w:hint="eastAsia"/>
          <w:sz w:val="28"/>
          <w:szCs w:val="28"/>
        </w:rPr>
        <w:t>泄露</w:t>
      </w:r>
      <w:r w:rsidRPr="005633CF">
        <w:rPr>
          <w:rFonts w:ascii="仿宋" w:eastAsia="仿宋" w:hAnsi="仿宋" w:cs="宋体"/>
          <w:sz w:val="28"/>
          <w:szCs w:val="28"/>
        </w:rPr>
        <w:t>评审</w:t>
      </w:r>
      <w:r w:rsidRPr="005633CF">
        <w:rPr>
          <w:rFonts w:ascii="仿宋" w:eastAsia="仿宋" w:hAnsi="仿宋" w:cs="宋体" w:hint="eastAsia"/>
          <w:sz w:val="28"/>
          <w:szCs w:val="28"/>
        </w:rPr>
        <w:t>文件</w:t>
      </w:r>
      <w:r w:rsidRPr="005633CF">
        <w:rPr>
          <w:rFonts w:ascii="仿宋" w:eastAsia="仿宋" w:hAnsi="仿宋" w:cs="宋体"/>
          <w:sz w:val="28"/>
          <w:szCs w:val="28"/>
        </w:rPr>
        <w:t>、评审情况和评审中获悉的商业秘密。</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六、定标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33.定标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33.2评委会所有成员应当在评标报告上签字确认，评标报告的主要内容包括：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（1）招标公告刊登的媒体名称、开标日期和地点；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（2）投标人名单和评标委员会成员名单；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（3）评标方法和评标标准；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（4）开标记录和评标情况及说明，包括投标无效投标人名单及原因；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（5）评标结果，确定的中标候选人名单或者经采购人委托直接确定的中标人；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（6）其他需要说明的情况，包括评标过程中投标人根据评标委员会要求进</w:t>
      </w:r>
      <w:r w:rsidRPr="005633CF">
        <w:rPr>
          <w:rFonts w:ascii="仿宋" w:eastAsia="仿宋" w:hAnsi="仿宋" w:cs="宋体" w:hint="eastAsia"/>
          <w:sz w:val="28"/>
          <w:szCs w:val="28"/>
        </w:rPr>
        <w:lastRenderedPageBreak/>
        <w:t>行澄清、说明或者补正，评标委员会成员的更换等。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33.3由评标委员会直接确定预中标候选人的，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自评标结束之日起2个工作日内在指定媒体上公布评标结果；需要采购人确认的，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33.4评标结果汇总完成后，除下列情形外，任何人不得修改评标结果：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（1）分值汇总计算错误的；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（2）分项评分超出评分标准范围的；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（3）评标委员会成员对客观评审因素评分不一致的；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（4）经评标委员会认定评分畸高、畸低的。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33.5评标报告签署前，经复核发现存在以上情形之一的，评标委员会应当当场修改评标结果，并在评标报告中记载；评标报告签署后，采购人或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可以组织原评标委员会进行重新评审，重新评审改变评标结果的，应当书面报告本级主管部门。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七、公告</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34.公告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34.1</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自中标人确定之日起2个工作日内，在“原发布媒介”上公告中标结果。中标公告期限为1个工作日。中标公告应当包括下列内容：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的名称、地址和联系方式；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（2）项目名称和项目编号；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（3）中标人名称、地址和中标金额；</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（4）主要中标标的的名称、服务内容、数量、单价、服务要求；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（5）中标公告期限；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（6）评审专家名单；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w:t>
      </w:r>
      <w:r w:rsidRPr="005633CF">
        <w:rPr>
          <w:rFonts w:ascii="仿宋" w:eastAsia="仿宋" w:hAnsi="仿宋" w:cs="宋体"/>
          <w:sz w:val="28"/>
          <w:szCs w:val="28"/>
        </w:rPr>
        <w:t>投标人未中标的原因</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（8）采用综合评分法评审的，还将告知未中标人本人的评审得分和排序。</w:t>
      </w:r>
    </w:p>
    <w:p w:rsidR="00402A41" w:rsidRPr="005633CF" w:rsidRDefault="00402A41">
      <w:pPr>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34.2</w:t>
      </w:r>
      <w:r w:rsidRPr="005633CF">
        <w:rPr>
          <w:rFonts w:ascii="仿宋" w:eastAsia="仿宋" w:hAnsi="仿宋" w:hint="eastAsia"/>
          <w:sz w:val="28"/>
          <w:szCs w:val="28"/>
        </w:rPr>
        <w:t>采购代理机构应当在中标公告公示期满</w:t>
      </w:r>
      <w:r w:rsidRPr="005633CF">
        <w:rPr>
          <w:rFonts w:ascii="仿宋" w:eastAsia="仿宋" w:hAnsi="仿宋" w:cs="宋体" w:hint="eastAsia"/>
          <w:sz w:val="28"/>
          <w:szCs w:val="28"/>
        </w:rPr>
        <w:t>，</w:t>
      </w:r>
      <w:r w:rsidRPr="005633CF">
        <w:rPr>
          <w:rFonts w:ascii="仿宋" w:eastAsia="仿宋" w:hAnsi="仿宋" w:hint="eastAsia"/>
          <w:sz w:val="28"/>
          <w:szCs w:val="28"/>
        </w:rPr>
        <w:t>且无尚未处理的异议后，</w:t>
      </w:r>
      <w:r w:rsidRPr="005633CF">
        <w:rPr>
          <w:rFonts w:ascii="仿宋" w:eastAsia="仿宋"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5633CF">
        <w:rPr>
          <w:rFonts w:ascii="仿宋" w:eastAsia="仿宋" w:hAnsi="仿宋" w:hint="eastAsia"/>
          <w:sz w:val="28"/>
          <w:szCs w:val="28"/>
        </w:rPr>
        <w:t>采购人不得违法改变中标结果，中标人无正当理由不得放弃中标。</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八、质疑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35.质疑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委托授权范围的，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应当告知其向采购人提出。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35.2投标人认为招标文件使自己的权益受到损害的，应当在获取招标文件之日起7个工作日内向</w:t>
      </w:r>
      <w:r w:rsidRPr="005633CF">
        <w:rPr>
          <w:rFonts w:ascii="仿宋" w:eastAsia="仿宋" w:hAnsi="仿宋" w:hint="eastAsia"/>
          <w:sz w:val="28"/>
          <w:szCs w:val="28"/>
        </w:rPr>
        <w:t>采购</w:t>
      </w:r>
      <w:r w:rsidRPr="005633CF">
        <w:rPr>
          <w:rFonts w:ascii="仿宋" w:eastAsia="仿宋" w:hAnsi="仿宋" w:cs="宋体" w:hint="eastAsia"/>
          <w:sz w:val="28"/>
          <w:szCs w:val="28"/>
        </w:rPr>
        <w:t>提供书面质疑，由采购人和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按规定予以答复。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35.3投标人对采购过程提出质疑的，可以在质疑采购程序环节结束之日，以书面形式向采购人和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提出质疑。采购人和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应当在收到</w:t>
      </w:r>
      <w:r w:rsidRPr="005633CF">
        <w:rPr>
          <w:rFonts w:ascii="仿宋" w:eastAsia="仿宋" w:hAnsi="仿宋" w:cs="宋体" w:hint="eastAsia"/>
          <w:sz w:val="28"/>
          <w:szCs w:val="28"/>
        </w:rPr>
        <w:lastRenderedPageBreak/>
        <w:t>投标人的书面质疑后7个工作日内做出书面答复，但答复的内容不得涉及商业秘密。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35.4投标人认为中标结果使自己的权益受到损害的，应当在中标结果公告期限届满之日起7个工作日内提出质疑，采购人和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应当在收到投标人的书面质疑后7个工作日内做出书面答复，但答复的内容不得涉及商业秘密。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35.5采购人或者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收到</w:t>
      </w:r>
      <w:r w:rsidRPr="005633CF">
        <w:rPr>
          <w:rFonts w:ascii="仿宋" w:eastAsia="仿宋" w:hAnsi="仿宋" w:hint="eastAsia"/>
          <w:sz w:val="28"/>
          <w:szCs w:val="28"/>
        </w:rPr>
        <w:t>投标人</w:t>
      </w:r>
      <w:r w:rsidRPr="005633CF">
        <w:rPr>
          <w:rFonts w:ascii="仿宋" w:eastAsia="仿宋" w:hAnsi="仿宋" w:cs="宋体" w:hint="eastAsia"/>
          <w:sz w:val="28"/>
          <w:szCs w:val="28"/>
        </w:rPr>
        <w:t>的书面质疑后，应当签收回执。</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35.6采购人或者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应当自签收回执之日起7个工作日内对质疑事项依法予以处理并做出答复，书面通知提出质疑的</w:t>
      </w:r>
      <w:r w:rsidRPr="005633CF">
        <w:rPr>
          <w:rFonts w:ascii="仿宋" w:eastAsia="仿宋" w:hAnsi="仿宋" w:hint="eastAsia"/>
          <w:sz w:val="28"/>
          <w:szCs w:val="28"/>
        </w:rPr>
        <w:t>投标人</w:t>
      </w:r>
      <w:r w:rsidRPr="005633CF">
        <w:rPr>
          <w:rFonts w:ascii="仿宋" w:eastAsia="仿宋" w:hAnsi="仿宋" w:cs="宋体" w:hint="eastAsia"/>
          <w:sz w:val="28"/>
          <w:szCs w:val="28"/>
        </w:rPr>
        <w:t>和相关的其他</w:t>
      </w:r>
      <w:r w:rsidRPr="005633CF">
        <w:rPr>
          <w:rFonts w:ascii="仿宋" w:eastAsia="仿宋" w:hAnsi="仿宋" w:hint="eastAsia"/>
          <w:sz w:val="28"/>
          <w:szCs w:val="28"/>
        </w:rPr>
        <w:t>投标人</w:t>
      </w:r>
      <w:r w:rsidRPr="005633CF">
        <w:rPr>
          <w:rFonts w:ascii="仿宋" w:eastAsia="仿宋" w:hAnsi="仿宋" w:cs="宋体" w:hint="eastAsia"/>
          <w:sz w:val="28"/>
          <w:szCs w:val="28"/>
        </w:rPr>
        <w:t>。质疑事项成立的，应当中止采购活动并予以纠正。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35.7</w:t>
      </w:r>
      <w:r w:rsidRPr="005633CF">
        <w:rPr>
          <w:rFonts w:ascii="仿宋" w:eastAsia="仿宋" w:hAnsi="仿宋" w:hint="eastAsia"/>
          <w:sz w:val="28"/>
          <w:szCs w:val="28"/>
        </w:rPr>
        <w:t>投标人</w:t>
      </w:r>
      <w:r w:rsidRPr="005633CF">
        <w:rPr>
          <w:rFonts w:ascii="仿宋" w:eastAsia="仿宋" w:hAnsi="仿宋" w:cs="宋体" w:hint="eastAsia"/>
          <w:sz w:val="28"/>
          <w:szCs w:val="28"/>
        </w:rPr>
        <w:t>在法定质疑期内一次性提出针对同一采购程序环节的质疑。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5633CF">
        <w:rPr>
          <w:rFonts w:ascii="仿宋" w:eastAsia="仿宋" w:hAnsi="仿宋" w:hint="eastAsia"/>
          <w:sz w:val="28"/>
          <w:szCs w:val="28"/>
        </w:rPr>
        <w:t>投标人</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w:t>
      </w:r>
      <w:r w:rsidRPr="005633CF">
        <w:rPr>
          <w:rFonts w:ascii="仿宋" w:eastAsia="仿宋" w:hAnsi="仿宋" w:hint="eastAsia"/>
          <w:sz w:val="28"/>
          <w:szCs w:val="28"/>
        </w:rPr>
        <w:t>投标人</w:t>
      </w:r>
      <w:r w:rsidRPr="005633CF">
        <w:rPr>
          <w:rFonts w:ascii="仿宋" w:eastAsia="仿宋" w:hAnsi="仿宋" w:cs="宋体" w:hint="eastAsia"/>
          <w:sz w:val="28"/>
          <w:szCs w:val="28"/>
        </w:rPr>
        <w:t>的姓名或名称、地址（邮箱）、邮编、联系人及联系电话；</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（2）质疑项目的名称、编号；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（3）具体、明确的质疑事项和与质疑事项相关的请求；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（4）事实依据；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（5）必要的法律依据；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（6）提出质疑的日期。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35.9</w:t>
      </w:r>
      <w:r w:rsidRPr="005633CF">
        <w:rPr>
          <w:rFonts w:ascii="仿宋" w:eastAsia="仿宋" w:hAnsi="仿宋" w:hint="eastAsia"/>
          <w:sz w:val="28"/>
          <w:szCs w:val="28"/>
        </w:rPr>
        <w:t>投标人</w:t>
      </w:r>
      <w:r w:rsidRPr="005633CF">
        <w:rPr>
          <w:rFonts w:ascii="仿宋" w:eastAsia="仿宋" w:hAnsi="仿宋" w:cs="宋体" w:hint="eastAsia"/>
          <w:sz w:val="28"/>
          <w:szCs w:val="28"/>
        </w:rPr>
        <w:t>为自然人的，应当由本人签字；</w:t>
      </w:r>
      <w:r w:rsidRPr="005633CF">
        <w:rPr>
          <w:rFonts w:ascii="仿宋" w:eastAsia="仿宋" w:hAnsi="仿宋" w:hint="eastAsia"/>
          <w:sz w:val="28"/>
          <w:szCs w:val="28"/>
        </w:rPr>
        <w:t>投标人</w:t>
      </w:r>
      <w:r w:rsidRPr="005633CF">
        <w:rPr>
          <w:rFonts w:ascii="仿宋" w:eastAsia="仿宋" w:hAnsi="仿宋" w:cs="宋体" w:hint="eastAsia"/>
          <w:sz w:val="28"/>
          <w:szCs w:val="28"/>
        </w:rPr>
        <w:t>为法人或者其他组织的，应当由法定代表人、主要负责人，或者其被授权人签字或者盖章，并加盖公章。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35.10质疑函由法定代表人或投标授权人递交到采购人或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，受理方式见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正式受理后方可生效。否则，为无效质疑。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35.11</w:t>
      </w:r>
      <w:r w:rsidRPr="005633CF">
        <w:rPr>
          <w:rFonts w:ascii="仿宋" w:eastAsia="仿宋" w:hAnsi="仿宋" w:hint="eastAsia"/>
          <w:sz w:val="28"/>
          <w:szCs w:val="28"/>
        </w:rPr>
        <w:t>投标人</w:t>
      </w:r>
      <w:r w:rsidRPr="005633CF">
        <w:rPr>
          <w:rFonts w:ascii="仿宋" w:eastAsia="仿宋" w:hAnsi="仿宋" w:cs="宋体" w:hint="eastAsia"/>
          <w:sz w:val="28"/>
          <w:szCs w:val="28"/>
        </w:rPr>
        <w:t>对答复不满意或者采购人、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逾期未答复的，可以在答复期满后15个工作日内向主管部门投诉，并列明具体事项及事实依据。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35.12</w:t>
      </w:r>
      <w:r w:rsidRPr="005633CF">
        <w:rPr>
          <w:rFonts w:ascii="仿宋" w:eastAsia="仿宋" w:hAnsi="仿宋" w:hint="eastAsia"/>
          <w:sz w:val="28"/>
          <w:szCs w:val="28"/>
        </w:rPr>
        <w:t>投标人</w:t>
      </w:r>
      <w:r w:rsidRPr="005633CF">
        <w:rPr>
          <w:rFonts w:ascii="仿宋" w:eastAsia="仿宋" w:hAnsi="仿宋" w:cs="宋体" w:hint="eastAsia"/>
          <w:sz w:val="28"/>
          <w:szCs w:val="28"/>
        </w:rPr>
        <w:t>不得捏造事实进行虚假投诉。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35.13有下列情况之一的质疑不予受理：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（1）无质疑函件或质疑函件缺少投标人法人印章、投标人法定代表人签字、有效授权书和联系方式之一的质疑；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（2）质疑函件无实质性内容或佐证文件资料，主观臆断及推理得出结论的质疑；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（3）相应证明材料不真实或来源不合法的质疑；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（4）未按规定时间或超过公示期提出的质疑；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（5）其他不符合《政府采购质疑和投诉办法》（中华人民共和国财政部令第94号）的相关规定。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35.14对捏造事实，提供虚假材料或者以非法手段取得证明材料进行恶意质疑的，一经查实，将上报主管部门列入黑名单，并给以相应处罚。</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九、投诉</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36.投诉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疑供应商对答复不满意，或者采购人、代理机构未在规定的时间内做出书面答复的，可以在答复期满后15个工作日内向主管理部门投诉。</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十、签订合同</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37.合同的签订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采购人应当自中标通知书发出之日起</w:t>
      </w:r>
      <w:r w:rsidRPr="005633CF">
        <w:rPr>
          <w:rFonts w:ascii="仿宋" w:eastAsia="仿宋" w:hAnsi="仿宋" w:cs="宋体"/>
          <w:sz w:val="28"/>
          <w:szCs w:val="28"/>
        </w:rPr>
        <w:t>30</w:t>
      </w:r>
      <w:r w:rsidRPr="005633CF">
        <w:rPr>
          <w:rFonts w:ascii="仿宋" w:eastAsia="仿宋" w:hAnsi="仿宋" w:cs="宋体" w:hint="eastAsia"/>
          <w:sz w:val="28"/>
          <w:szCs w:val="28"/>
        </w:rPr>
        <w:t>日内，按照招标文件、中标人的投标文件及其澄清文件等的规定，与中标人签订书面合同。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采购人与中标人所签订的合同不得对招标文件和中标人的投标文件作实质性修改。采购人不得向中标人提出任何不合理的要求，作为签订合同的条件，不</w:t>
      </w:r>
      <w:r w:rsidRPr="005633CF">
        <w:rPr>
          <w:rFonts w:ascii="仿宋" w:eastAsia="仿宋" w:hAnsi="仿宋" w:cs="宋体" w:hint="eastAsia"/>
          <w:sz w:val="28"/>
          <w:szCs w:val="28"/>
        </w:rPr>
        <w:lastRenderedPageBreak/>
        <w:t>得与中标人私下订立背离合同实质性内容的协议。合同原则以第六章合同书格式为基础，并根据投标、答疑情况进行修改补充，自签订之日起生效。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当出现法规规定的中标无效或中标结果无效情形时，采购人依规可与排名下一位的中标候选人另行签订合同，或依法重新开展</w:t>
      </w:r>
      <w:r w:rsidRPr="005633CF">
        <w:rPr>
          <w:rFonts w:ascii="仿宋" w:eastAsia="仿宋" w:hAnsi="仿宋" w:cs="宋体"/>
          <w:sz w:val="28"/>
          <w:szCs w:val="28"/>
        </w:rPr>
        <w:t>采购活动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采购合同的履行、违约责任和解决争议的方法适用《中华人民共和国民法典》。</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38.履约保证金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本项目不收取履约保证金。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39</w:t>
      </w:r>
      <w:r w:rsidRPr="005633CF">
        <w:rPr>
          <w:rFonts w:ascii="仿宋" w:eastAsia="仿宋" w:hAnsi="仿宋" w:cs="宋体" w:hint="eastAsia"/>
          <w:b/>
          <w:sz w:val="28"/>
          <w:szCs w:val="28"/>
        </w:rPr>
        <w:t>.预付款</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本项目无预付款。</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预付款是在指</w:t>
      </w:r>
      <w:r w:rsidRPr="005633CF">
        <w:rPr>
          <w:rFonts w:ascii="仿宋" w:eastAsia="仿宋" w:hAnsi="仿宋" w:cs="宋体"/>
          <w:sz w:val="28"/>
          <w:szCs w:val="28"/>
        </w:rPr>
        <w:t>政府采购合同签订后</w:t>
      </w:r>
      <w:r w:rsidRPr="005633CF">
        <w:rPr>
          <w:rFonts w:ascii="仿宋" w:eastAsia="仿宋" w:hAnsi="仿宋" w:cs="宋体" w:hint="eastAsia"/>
          <w:sz w:val="28"/>
          <w:szCs w:val="28"/>
        </w:rPr>
        <w:t>、履行前，</w:t>
      </w:r>
      <w:r w:rsidRPr="005633CF">
        <w:rPr>
          <w:rFonts w:ascii="仿宋" w:eastAsia="仿宋" w:hAnsi="仿宋" w:cs="宋体"/>
          <w:sz w:val="28"/>
          <w:szCs w:val="28"/>
        </w:rPr>
        <w:t>采购人向</w:t>
      </w:r>
      <w:r w:rsidRPr="005633CF">
        <w:rPr>
          <w:rFonts w:ascii="仿宋" w:eastAsia="仿宋" w:hAnsi="仿宋" w:cs="宋体" w:hint="eastAsia"/>
          <w:sz w:val="28"/>
          <w:szCs w:val="28"/>
        </w:rPr>
        <w:t>中标供应商</w:t>
      </w:r>
      <w:r w:rsidRPr="005633CF">
        <w:rPr>
          <w:rFonts w:ascii="仿宋" w:eastAsia="仿宋" w:hAnsi="仿宋" w:cs="宋体"/>
          <w:sz w:val="28"/>
          <w:szCs w:val="28"/>
        </w:rPr>
        <w:t>预先支付部分合同款项</w:t>
      </w:r>
      <w:r w:rsidRPr="005633CF">
        <w:rPr>
          <w:rFonts w:ascii="仿宋" w:eastAsia="仿宋" w:hAnsi="仿宋" w:cs="宋体" w:hint="eastAsia"/>
          <w:sz w:val="28"/>
          <w:szCs w:val="28"/>
        </w:rPr>
        <w:t>。</w:t>
      </w:r>
      <w:r w:rsidRPr="005633CF">
        <w:rPr>
          <w:rFonts w:ascii="仿宋" w:eastAsia="仿宋" w:hAnsi="仿宋" w:cs="宋体"/>
          <w:sz w:val="28"/>
          <w:szCs w:val="28"/>
        </w:rPr>
        <w:t>采购人预付款方式见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w:t>
      </w:r>
      <w:r w:rsidRPr="005633CF">
        <w:rPr>
          <w:rFonts w:ascii="仿宋" w:eastAsia="仿宋" w:hAnsi="仿宋" w:cs="宋体"/>
          <w:b/>
          <w:sz w:val="28"/>
          <w:szCs w:val="28"/>
        </w:rPr>
        <w:t>0.</w:t>
      </w:r>
      <w:r w:rsidRPr="005633CF">
        <w:rPr>
          <w:rFonts w:ascii="仿宋" w:eastAsia="仿宋" w:hAnsi="仿宋" w:cs="宋体" w:hint="eastAsia"/>
          <w:b/>
          <w:sz w:val="28"/>
          <w:szCs w:val="28"/>
        </w:rPr>
        <w:t>廉洁自律</w:t>
      </w:r>
      <w:r w:rsidRPr="005633CF">
        <w:rPr>
          <w:rFonts w:ascii="仿宋" w:eastAsia="仿宋" w:hAnsi="仿宋" w:cs="宋体"/>
          <w:b/>
          <w:sz w:val="28"/>
          <w:szCs w:val="28"/>
        </w:rPr>
        <w:t>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采购代理机构</w:t>
      </w:r>
      <w:r w:rsidRPr="005633CF">
        <w:rPr>
          <w:rFonts w:ascii="仿宋" w:eastAsia="仿宋" w:hAnsi="仿宋" w:cs="宋体"/>
          <w:sz w:val="28"/>
          <w:szCs w:val="28"/>
        </w:rPr>
        <w:t>工作人员</w:t>
      </w:r>
      <w:r w:rsidRPr="005633CF">
        <w:rPr>
          <w:rFonts w:ascii="仿宋" w:eastAsia="仿宋" w:hAnsi="仿宋" w:cs="宋体" w:hint="eastAsia"/>
          <w:sz w:val="28"/>
          <w:szCs w:val="28"/>
        </w:rPr>
        <w:t>不得与采购人、投标人恶意串通操纵政府采购活动。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为强化采购</w:t>
      </w:r>
      <w:r w:rsidRPr="005633CF">
        <w:rPr>
          <w:rFonts w:ascii="仿宋" w:eastAsia="仿宋" w:hAnsi="仿宋" w:cs="宋体"/>
          <w:sz w:val="28"/>
          <w:szCs w:val="28"/>
        </w:rPr>
        <w:t>代理机构内部监督机制</w:t>
      </w:r>
      <w:r w:rsidRPr="005633CF">
        <w:rPr>
          <w:rFonts w:ascii="仿宋" w:eastAsia="仿宋" w:hAnsi="仿宋" w:cs="宋体" w:hint="eastAsia"/>
          <w:sz w:val="28"/>
          <w:szCs w:val="28"/>
        </w:rPr>
        <w:t>，投标人可按</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w:t>
      </w:r>
      <w:r w:rsidRPr="005633CF">
        <w:rPr>
          <w:rFonts w:ascii="仿宋" w:eastAsia="仿宋" w:hAnsi="仿宋" w:cs="宋体"/>
          <w:sz w:val="28"/>
          <w:szCs w:val="28"/>
        </w:rPr>
        <w:t>的</w:t>
      </w:r>
      <w:r w:rsidRPr="005633CF">
        <w:rPr>
          <w:rFonts w:ascii="仿宋" w:eastAsia="仿宋" w:hAnsi="仿宋" w:cs="宋体" w:hint="eastAsia"/>
          <w:sz w:val="28"/>
          <w:szCs w:val="28"/>
        </w:rPr>
        <w:t>监督电话</w:t>
      </w:r>
      <w:r w:rsidRPr="005633CF">
        <w:rPr>
          <w:rFonts w:ascii="仿宋" w:eastAsia="仿宋" w:hAnsi="仿宋" w:cs="宋体"/>
          <w:sz w:val="28"/>
          <w:szCs w:val="28"/>
        </w:rPr>
        <w:t>和</w:t>
      </w:r>
      <w:r w:rsidRPr="005633CF">
        <w:rPr>
          <w:rFonts w:ascii="仿宋" w:eastAsia="仿宋" w:hAnsi="仿宋" w:cs="宋体" w:hint="eastAsia"/>
          <w:sz w:val="28"/>
          <w:szCs w:val="28"/>
        </w:rPr>
        <w:t>邮箱，反映采购代理机构的廉洁自律</w:t>
      </w:r>
      <w:r w:rsidRPr="005633CF">
        <w:rPr>
          <w:rFonts w:ascii="仿宋" w:eastAsia="仿宋" w:hAnsi="仿宋" w:cs="宋体"/>
          <w:sz w:val="28"/>
          <w:szCs w:val="28"/>
        </w:rPr>
        <w:t>等</w:t>
      </w:r>
      <w:r w:rsidRPr="005633CF">
        <w:rPr>
          <w:rFonts w:ascii="仿宋" w:eastAsia="仿宋" w:hAnsi="仿宋" w:cs="宋体" w:hint="eastAsia"/>
          <w:sz w:val="28"/>
          <w:szCs w:val="28"/>
        </w:rPr>
        <w:t>问题。</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w:t>
      </w:r>
      <w:r w:rsidRPr="005633CF">
        <w:rPr>
          <w:rFonts w:ascii="仿宋" w:eastAsia="仿宋" w:hAnsi="仿宋" w:cs="宋体"/>
          <w:b/>
          <w:sz w:val="28"/>
          <w:szCs w:val="28"/>
        </w:rPr>
        <w:t>1</w:t>
      </w:r>
      <w:r w:rsidRPr="005633CF">
        <w:rPr>
          <w:rFonts w:ascii="仿宋" w:eastAsia="仿宋" w:hAnsi="仿宋" w:cs="宋体" w:hint="eastAsia"/>
          <w:b/>
          <w:sz w:val="28"/>
          <w:szCs w:val="28"/>
        </w:rPr>
        <w:t>.项目其他相关费用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w:t>
      </w:r>
      <w:r w:rsidRPr="005633CF">
        <w:rPr>
          <w:rFonts w:ascii="仿宋" w:eastAsia="仿宋" w:hAnsi="仿宋" w:cs="宋体"/>
          <w:sz w:val="28"/>
          <w:szCs w:val="28"/>
        </w:rPr>
        <w:t>1</w:t>
      </w:r>
      <w:r w:rsidRPr="005633CF">
        <w:rPr>
          <w:rFonts w:ascii="仿宋" w:eastAsia="仿宋" w:hAnsi="仿宋" w:cs="宋体" w:hint="eastAsia"/>
          <w:sz w:val="28"/>
          <w:szCs w:val="28"/>
        </w:rPr>
        <w:t>.1</w:t>
      </w:r>
      <w:r w:rsidRPr="005633CF">
        <w:rPr>
          <w:rFonts w:ascii="仿宋" w:eastAsia="仿宋" w:hAnsi="仿宋" w:hint="eastAsia"/>
          <w:sz w:val="28"/>
          <w:szCs w:val="28"/>
        </w:rPr>
        <w:t>代理服务费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代理服务费</w:t>
      </w:r>
      <w:r w:rsidRPr="005633CF">
        <w:rPr>
          <w:rFonts w:ascii="仿宋" w:eastAsia="仿宋" w:hAnsi="仿宋" w:cs="宋体" w:hint="eastAsia"/>
          <w:sz w:val="28"/>
          <w:szCs w:val="28"/>
        </w:rPr>
        <w:t>收取标准：</w:t>
      </w:r>
      <w:r w:rsidRPr="005633CF">
        <w:rPr>
          <w:rFonts w:ascii="仿宋" w:eastAsia="仿宋" w:hAnsi="仿宋" w:cs="宋体" w:hint="eastAsia"/>
          <w:sz w:val="28"/>
          <w:szCs w:val="28"/>
          <w:u w:val="single"/>
        </w:rPr>
        <w:t>见投标须知前附表。</w:t>
      </w:r>
    </w:p>
    <w:p w:rsidR="00402A41" w:rsidRDefault="00402A41">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402A41" w:rsidRPr="00F54B81" w:rsidRDefault="00402A41" w:rsidP="00F54B81">
      <w:pPr>
        <w:pStyle w:val="af"/>
        <w:spacing w:before="100" w:beforeAutospacing="1" w:after="100" w:afterAutospacing="1" w:line="415" w:lineRule="auto"/>
        <w:rPr>
          <w:rFonts w:ascii="楷体" w:eastAsia="楷体" w:hAnsi="楷体" w:cs="宋体"/>
          <w:sz w:val="44"/>
          <w:szCs w:val="44"/>
        </w:rPr>
      </w:pPr>
      <w:r w:rsidRPr="00F54B81">
        <w:rPr>
          <w:rFonts w:ascii="楷体" w:eastAsia="楷体" w:hAnsi="楷体" w:cs="宋体" w:hint="eastAsia"/>
          <w:sz w:val="44"/>
          <w:szCs w:val="44"/>
        </w:rPr>
        <w:t>第三章  采购内容与要求</w:t>
      </w:r>
    </w:p>
    <w:p w:rsidR="00402A41" w:rsidRDefault="00402A41"/>
    <w:p w:rsidR="00402A41" w:rsidRDefault="00402A41">
      <w:pPr>
        <w:sectPr w:rsidR="00402A41">
          <w:headerReference w:type="even" r:id="rId13"/>
          <w:footerReference w:type="default" r:id="rId14"/>
          <w:headerReference w:type="first" r:id="rId15"/>
          <w:pgSz w:w="11906" w:h="16838"/>
          <w:pgMar w:top="1440" w:right="1077" w:bottom="1440" w:left="1077" w:header="851" w:footer="992" w:gutter="0"/>
          <w:cols w:space="720"/>
          <w:docGrid w:type="lines" w:linePitch="312"/>
        </w:sectPr>
      </w:pPr>
    </w:p>
    <w:p w:rsidR="00402A41" w:rsidRPr="00F54B81" w:rsidRDefault="00402A41" w:rsidP="00F54B81">
      <w:pPr>
        <w:widowControl/>
        <w:spacing w:line="560" w:lineRule="exact"/>
        <w:ind w:firstLineChars="200" w:firstLine="643"/>
        <w:jc w:val="center"/>
        <w:rPr>
          <w:rFonts w:ascii="仿宋" w:eastAsia="仿宋" w:hAnsi="仿宋"/>
          <w:b/>
          <w:bCs/>
          <w:kern w:val="44"/>
          <w:sz w:val="32"/>
          <w:szCs w:val="30"/>
        </w:rPr>
      </w:pPr>
      <w:r w:rsidRPr="00F54B81">
        <w:rPr>
          <w:rFonts w:ascii="仿宋" w:eastAsia="仿宋" w:hAnsi="仿宋" w:hint="eastAsia"/>
          <w:b/>
          <w:bCs/>
          <w:kern w:val="44"/>
          <w:sz w:val="32"/>
          <w:szCs w:val="30"/>
        </w:rPr>
        <w:lastRenderedPageBreak/>
        <w:t>第一部分 项目背景</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一、项目概况</w:t>
      </w:r>
    </w:p>
    <w:p w:rsidR="00402A41" w:rsidRPr="00F54B81" w:rsidRDefault="00402A41">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项目名称：</w:t>
      </w:r>
      <w:r w:rsidR="00C00168" w:rsidRPr="00F54B81">
        <w:rPr>
          <w:rFonts w:ascii="仿宋" w:eastAsia="仿宋" w:hAnsi="仿宋"/>
          <w:noProof/>
          <w:sz w:val="28"/>
          <w:szCs w:val="21"/>
        </w:rPr>
        <w:t>2026年度乳山市海域非法养殖管护清理</w:t>
      </w:r>
      <w:r w:rsidRPr="00F54B81">
        <w:rPr>
          <w:rFonts w:ascii="仿宋" w:eastAsia="仿宋" w:hAnsi="仿宋"/>
          <w:noProof/>
          <w:sz w:val="28"/>
          <w:szCs w:val="21"/>
        </w:rPr>
        <w:t>项目</w:t>
      </w:r>
    </w:p>
    <w:p w:rsidR="00402A41" w:rsidRPr="00F54B81" w:rsidRDefault="00402A41">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项目编号：</w:t>
      </w:r>
      <w:r w:rsidR="00305C78">
        <w:rPr>
          <w:rFonts w:ascii="仿宋" w:eastAsia="仿宋" w:hAnsi="仿宋" w:cs="宋体" w:hint="eastAsia"/>
          <w:bCs/>
          <w:noProof/>
          <w:color w:val="333333"/>
          <w:spacing w:val="8"/>
          <w:kern w:val="0"/>
          <w:sz w:val="28"/>
          <w:szCs w:val="28"/>
        </w:rPr>
        <w:t>SDDX-2026-001</w:t>
      </w:r>
    </w:p>
    <w:p w:rsidR="00ED49E4" w:rsidRPr="00ED49E4" w:rsidRDefault="00402A41" w:rsidP="00ED49E4">
      <w:pPr>
        <w:spacing w:line="560" w:lineRule="exact"/>
        <w:ind w:firstLineChars="200" w:firstLine="560"/>
        <w:rPr>
          <w:rFonts w:ascii="仿宋" w:eastAsia="仿宋" w:hAnsi="仿宋"/>
          <w:noProof/>
          <w:sz w:val="28"/>
          <w:szCs w:val="21"/>
        </w:rPr>
      </w:pPr>
      <w:r w:rsidRPr="00F54B81">
        <w:rPr>
          <w:rFonts w:ascii="仿宋" w:eastAsia="仿宋" w:hAnsi="仿宋" w:hint="eastAsia"/>
          <w:sz w:val="28"/>
          <w:szCs w:val="21"/>
        </w:rPr>
        <w:t>项目概况说明：</w:t>
      </w:r>
      <w:r w:rsidR="009A7465" w:rsidRPr="009A7465">
        <w:rPr>
          <w:rFonts w:ascii="仿宋" w:eastAsia="仿宋" w:hAnsi="仿宋" w:hint="eastAsia"/>
          <w:sz w:val="28"/>
          <w:szCs w:val="21"/>
        </w:rPr>
        <w:t>为巩固我市海域综合整治成果，健全海域长效监管机制，有效遏制非法及超范围养殖反弹态势，2026年度拟采用“服务总包”模式，聘请第三方专业管护队伍，开展常态化、专业化的海域非法养殖管护清理工作，全面完成96800亩（该数字为2025年底遥感测绘，目前已超过该数字）非法、超范围养殖区域清理任务，以及其他国有未确权、国企海区的日常管理，防止反弹新增。主要工作内容包括：</w:t>
      </w:r>
      <w:r w:rsidR="009A7465" w:rsidRPr="00ED49E4">
        <w:rPr>
          <w:rFonts w:ascii="仿宋" w:eastAsia="仿宋" w:hAnsi="仿宋"/>
          <w:noProof/>
          <w:sz w:val="28"/>
          <w:szCs w:val="21"/>
        </w:rPr>
        <w:t xml:space="preserve"> </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1.日常巡查监管。依托前期遥感影像等基础数据，对管辖海域进行海上巡查，及时发现并制止违规养殖行为，督促养殖户对超范围养殖物资进行自查清理。</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2.现场清理处置。对拒不整改或新增的违规养殖设施，依法依规实施现场切割、打捞与清理。</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3.长效管理协同。协助健全公众举报机制，强化与属地乡镇及相关职能部门的协同联动，形成管护合力，持续巩固整治成效。</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4.网格化协作。积极配合海上网格化管理实施工作，明确清理物资的交接、转运与临时堆放责任，确保清理流程顺畅。</w:t>
      </w:r>
    </w:p>
    <w:p w:rsidR="00ED49E4" w:rsidRPr="00ED49E4" w:rsidRDefault="00ED49E4" w:rsidP="00ED49E4">
      <w:pPr>
        <w:spacing w:line="560" w:lineRule="exact"/>
        <w:ind w:firstLineChars="200" w:firstLine="560"/>
        <w:rPr>
          <w:rFonts w:ascii="仿宋" w:eastAsia="仿宋" w:hAnsi="仿宋"/>
          <w:noProof/>
          <w:sz w:val="28"/>
          <w:szCs w:val="21"/>
        </w:rPr>
      </w:pPr>
      <w:r w:rsidRPr="00ED49E4">
        <w:rPr>
          <w:rFonts w:ascii="仿宋" w:eastAsia="仿宋" w:hAnsi="仿宋" w:hint="eastAsia"/>
          <w:noProof/>
          <w:sz w:val="28"/>
          <w:szCs w:val="21"/>
        </w:rPr>
        <w:t>5.</w:t>
      </w:r>
      <w:r w:rsidR="00AF10A1" w:rsidRPr="00AF10A1">
        <w:rPr>
          <w:rFonts w:ascii="仿宋" w:eastAsia="仿宋" w:hAnsi="仿宋" w:hint="eastAsia"/>
          <w:noProof/>
          <w:sz w:val="28"/>
          <w:szCs w:val="21"/>
        </w:rPr>
        <w:t xml:space="preserve"> </w:t>
      </w:r>
      <w:r w:rsidR="00AF10A1">
        <w:rPr>
          <w:rFonts w:ascii="仿宋" w:eastAsia="仿宋" w:hAnsi="仿宋" w:hint="eastAsia"/>
          <w:noProof/>
          <w:sz w:val="28"/>
          <w:szCs w:val="21"/>
        </w:rPr>
        <w:t>配合相关部门及属地镇</w:t>
      </w:r>
      <w:r w:rsidRPr="00ED49E4">
        <w:rPr>
          <w:rFonts w:ascii="仿宋" w:eastAsia="仿宋" w:hAnsi="仿宋" w:hint="eastAsia"/>
          <w:noProof/>
          <w:sz w:val="28"/>
          <w:szCs w:val="21"/>
        </w:rPr>
        <w:t>舆情处置。清理禁养区、航道区等非法养殖海域产生的舆情，由海洋发展局牵头负责处置；清理国有企业养殖海域产生的舆情，由签订合同的属地镇协同管护清理公司进行处置。</w:t>
      </w:r>
    </w:p>
    <w:p w:rsidR="00402A41" w:rsidRPr="00F54B81" w:rsidRDefault="00ED49E4" w:rsidP="00ED49E4">
      <w:pPr>
        <w:spacing w:line="560" w:lineRule="exact"/>
        <w:ind w:firstLineChars="200" w:firstLine="560"/>
        <w:rPr>
          <w:rFonts w:ascii="仿宋" w:eastAsia="仿宋" w:hAnsi="仿宋"/>
          <w:sz w:val="28"/>
          <w:szCs w:val="21"/>
        </w:rPr>
      </w:pPr>
      <w:r w:rsidRPr="00ED49E4">
        <w:rPr>
          <w:rFonts w:ascii="仿宋" w:eastAsia="仿宋" w:hAnsi="仿宋" w:hint="eastAsia"/>
          <w:noProof/>
          <w:sz w:val="28"/>
          <w:szCs w:val="21"/>
        </w:rPr>
        <w:t>6.</w:t>
      </w:r>
      <w:r w:rsidR="00AF10A1">
        <w:rPr>
          <w:rFonts w:ascii="仿宋" w:eastAsia="仿宋" w:hAnsi="仿宋" w:hint="eastAsia"/>
          <w:noProof/>
          <w:sz w:val="28"/>
          <w:szCs w:val="21"/>
        </w:rPr>
        <w:t>配合相关部门及属地镇</w:t>
      </w:r>
      <w:r w:rsidRPr="00ED49E4">
        <w:rPr>
          <w:rFonts w:ascii="仿宋" w:eastAsia="仿宋" w:hAnsi="仿宋" w:hint="eastAsia"/>
          <w:noProof/>
          <w:sz w:val="28"/>
          <w:szCs w:val="21"/>
        </w:rPr>
        <w:t>养殖打桩作业船舶监管。</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二、采购目标</w:t>
      </w:r>
    </w:p>
    <w:p w:rsidR="00402A41" w:rsidRPr="00F54B81" w:rsidRDefault="00402A41">
      <w:pPr>
        <w:pStyle w:val="af6"/>
        <w:spacing w:line="560" w:lineRule="exact"/>
        <w:ind w:firstLine="560"/>
        <w:rPr>
          <w:rFonts w:ascii="仿宋" w:eastAsia="仿宋" w:hAnsi="仿宋"/>
        </w:rPr>
      </w:pPr>
      <w:r w:rsidRPr="00F54B81">
        <w:rPr>
          <w:rFonts w:ascii="仿宋" w:eastAsia="仿宋" w:hAnsi="仿宋" w:hint="eastAsia"/>
        </w:rPr>
        <w:t>采购标的需实现的功能或者目标：</w:t>
      </w:r>
      <w:r w:rsidR="00AE4BCF" w:rsidRPr="00F54B81">
        <w:rPr>
          <w:rFonts w:ascii="仿宋" w:eastAsia="仿宋" w:hAnsi="仿宋" w:hint="eastAsia"/>
        </w:rPr>
        <w:t>【</w:t>
      </w:r>
      <w:r w:rsidR="00AE4BCF" w:rsidRPr="00F54B81">
        <w:rPr>
          <w:rFonts w:ascii="仿宋" w:eastAsia="仿宋" w:hAnsi="仿宋" w:hint="eastAsia"/>
          <w:noProof/>
          <w:szCs w:val="21"/>
        </w:rPr>
        <w:t>对</w:t>
      </w:r>
      <w:r w:rsidR="007434CD">
        <w:rPr>
          <w:rFonts w:ascii="仿宋" w:eastAsia="仿宋" w:hAnsi="仿宋" w:hint="eastAsia"/>
          <w:noProof/>
          <w:szCs w:val="21"/>
        </w:rPr>
        <w:t>乳山市海域非法养殖管护清理</w:t>
      </w:r>
      <w:r w:rsidR="00AE4BCF" w:rsidRPr="00F54B81">
        <w:rPr>
          <w:rFonts w:ascii="仿宋" w:eastAsia="仿宋" w:hAnsi="仿宋" w:hint="eastAsia"/>
          <w:noProof/>
          <w:szCs w:val="21"/>
        </w:rPr>
        <w:t>。</w:t>
      </w:r>
      <w:r w:rsidR="00AE4BCF" w:rsidRPr="00F54B81">
        <w:rPr>
          <w:rFonts w:ascii="仿宋" w:eastAsia="仿宋" w:hAnsi="仿宋" w:hint="eastAsia"/>
        </w:rPr>
        <w:t>】</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lastRenderedPageBreak/>
        <w:t>三、采购预算</w:t>
      </w:r>
    </w:p>
    <w:p w:rsidR="00AE4BCF" w:rsidRPr="00F54B81" w:rsidRDefault="00AE4BCF" w:rsidP="00AE4BCF">
      <w:pPr>
        <w:pStyle w:val="af6"/>
        <w:spacing w:line="560" w:lineRule="exact"/>
        <w:ind w:firstLine="560"/>
        <w:rPr>
          <w:rFonts w:ascii="仿宋" w:eastAsia="仿宋" w:hAnsi="仿宋"/>
        </w:rPr>
      </w:pPr>
      <w:r w:rsidRPr="00F54B81">
        <w:rPr>
          <w:rFonts w:ascii="仿宋" w:eastAsia="仿宋" w:hAnsi="仿宋" w:hint="eastAsia"/>
        </w:rPr>
        <w:t>本项目包段的采购预算</w:t>
      </w:r>
      <w:r w:rsidR="007434CD" w:rsidRPr="007434CD">
        <w:rPr>
          <w:rFonts w:ascii="仿宋" w:eastAsia="仿宋" w:hAnsi="仿宋" w:hint="eastAsia"/>
        </w:rPr>
        <w:t>金额</w:t>
      </w:r>
      <w:r w:rsidRPr="00F54B81">
        <w:rPr>
          <w:rFonts w:ascii="仿宋" w:eastAsia="仿宋" w:hAnsi="仿宋" w:hint="eastAsia"/>
        </w:rPr>
        <w:t>为</w:t>
      </w:r>
      <w:r w:rsidR="007434CD">
        <w:rPr>
          <w:rFonts w:ascii="仿宋" w:eastAsia="仿宋" w:hAnsi="仿宋" w:hint="eastAsia"/>
          <w:noProof/>
        </w:rPr>
        <w:t>1860000</w:t>
      </w:r>
      <w:r w:rsidRPr="00F54B81">
        <w:rPr>
          <w:rFonts w:ascii="仿宋" w:eastAsia="仿宋" w:hAnsi="仿宋" w:hint="eastAsia"/>
          <w:noProof/>
        </w:rPr>
        <w:t>.00</w:t>
      </w:r>
      <w:r w:rsidRPr="00F54B81">
        <w:rPr>
          <w:rFonts w:ascii="仿宋" w:eastAsia="仿宋" w:hAnsi="仿宋" w:hint="eastAsia"/>
        </w:rPr>
        <w:t>元。</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四、采购方式</w:t>
      </w:r>
    </w:p>
    <w:p w:rsidR="00402A41" w:rsidRPr="00F54B81" w:rsidRDefault="00402A41">
      <w:pPr>
        <w:pStyle w:val="af6"/>
        <w:spacing w:line="560" w:lineRule="exact"/>
        <w:ind w:firstLine="560"/>
        <w:rPr>
          <w:rFonts w:ascii="仿宋" w:eastAsia="仿宋" w:hAnsi="仿宋"/>
        </w:rPr>
      </w:pPr>
      <w:r w:rsidRPr="00F54B81">
        <w:rPr>
          <w:rFonts w:ascii="仿宋" w:eastAsia="仿宋" w:hAnsi="仿宋" w:hint="eastAsia"/>
        </w:rPr>
        <w:t>本项目包段采用公开招标方式进行采购。</w:t>
      </w:r>
    </w:p>
    <w:p w:rsidR="00402A41" w:rsidRDefault="00402A41">
      <w:pPr>
        <w:widowControl/>
        <w:spacing w:line="560" w:lineRule="exact"/>
        <w:ind w:firstLineChars="200" w:firstLine="640"/>
        <w:jc w:val="center"/>
        <w:rPr>
          <w:rFonts w:ascii="楷体_GB2312" w:eastAsia="楷体_GB2312" w:hAnsi="宋体"/>
          <w:b/>
          <w:bCs/>
          <w:kern w:val="44"/>
          <w:sz w:val="32"/>
          <w:szCs w:val="30"/>
        </w:rPr>
        <w:sectPr w:rsidR="00402A41">
          <w:headerReference w:type="default" r:id="rId16"/>
          <w:footerReference w:type="default" r:id="rId17"/>
          <w:pgSz w:w="11906" w:h="16838"/>
          <w:pgMar w:top="1440" w:right="1077" w:bottom="1440" w:left="1077" w:header="851" w:footer="992" w:gutter="0"/>
          <w:cols w:space="720"/>
          <w:docGrid w:type="lines" w:linePitch="312"/>
        </w:sectPr>
      </w:pPr>
    </w:p>
    <w:p w:rsidR="00402A41" w:rsidRPr="007434CD" w:rsidRDefault="00402A41" w:rsidP="007434CD">
      <w:pPr>
        <w:widowControl/>
        <w:spacing w:line="560" w:lineRule="exact"/>
        <w:ind w:firstLineChars="200" w:firstLine="643"/>
        <w:jc w:val="center"/>
        <w:rPr>
          <w:rFonts w:ascii="楷体" w:eastAsia="楷体" w:hAnsi="楷体"/>
          <w:b/>
          <w:bCs/>
          <w:kern w:val="44"/>
          <w:sz w:val="32"/>
          <w:szCs w:val="30"/>
        </w:rPr>
      </w:pPr>
      <w:r w:rsidRPr="007434CD">
        <w:rPr>
          <w:rFonts w:ascii="楷体" w:eastAsia="楷体" w:hAnsi="楷体" w:hint="eastAsia"/>
          <w:b/>
          <w:bCs/>
          <w:kern w:val="44"/>
          <w:sz w:val="32"/>
          <w:szCs w:val="30"/>
        </w:rPr>
        <w:lastRenderedPageBreak/>
        <w:t>第二部分 采购清单及技术参数</w:t>
      </w:r>
    </w:p>
    <w:p w:rsidR="00402A41" w:rsidRPr="007434CD" w:rsidRDefault="00402A41">
      <w:pPr>
        <w:pStyle w:val="a6"/>
        <w:spacing w:line="560" w:lineRule="exact"/>
        <w:ind w:firstLineChars="200" w:firstLine="560"/>
        <w:rPr>
          <w:rFonts w:ascii="仿宋" w:eastAsia="仿宋" w:hAnsi="仿宋"/>
          <w:szCs w:val="21"/>
        </w:rPr>
      </w:pPr>
      <w:r w:rsidRPr="007434CD">
        <w:rPr>
          <w:rFonts w:ascii="仿宋" w:eastAsia="仿宋" w:hAnsi="仿宋" w:hint="eastAsia"/>
          <w:szCs w:val="21"/>
        </w:rPr>
        <w:t xml:space="preserve">本项目包段的采购标的物如下，供应商需逐项进行报价： </w:t>
      </w:r>
    </w:p>
    <w:tbl>
      <w:tblPr>
        <w:tblW w:w="13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05"/>
        <w:gridCol w:w="993"/>
        <w:gridCol w:w="992"/>
        <w:gridCol w:w="2166"/>
        <w:gridCol w:w="1134"/>
        <w:gridCol w:w="851"/>
        <w:gridCol w:w="6237"/>
      </w:tblGrid>
      <w:tr w:rsidR="00402A41" w:rsidRPr="007434CD" w:rsidTr="00FE2C7A">
        <w:trPr>
          <w:trHeight w:val="454"/>
          <w:jc w:val="center"/>
        </w:trPr>
        <w:tc>
          <w:tcPr>
            <w:tcW w:w="705"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序号</w:t>
            </w:r>
          </w:p>
        </w:tc>
        <w:tc>
          <w:tcPr>
            <w:tcW w:w="993"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分类</w:t>
            </w:r>
          </w:p>
        </w:tc>
        <w:tc>
          <w:tcPr>
            <w:tcW w:w="992"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清单</w:t>
            </w:r>
          </w:p>
          <w:p w:rsidR="00402A41" w:rsidRPr="007434CD" w:rsidRDefault="00402A41">
            <w:pPr>
              <w:jc w:val="center"/>
              <w:rPr>
                <w:rFonts w:ascii="仿宋" w:eastAsia="仿宋" w:hAnsi="仿宋"/>
                <w:b/>
                <w:sz w:val="24"/>
              </w:rPr>
            </w:pPr>
            <w:r w:rsidRPr="007434CD">
              <w:rPr>
                <w:rFonts w:ascii="仿宋" w:eastAsia="仿宋" w:hAnsi="仿宋" w:hint="eastAsia"/>
                <w:b/>
                <w:sz w:val="24"/>
              </w:rPr>
              <w:t>分组</w:t>
            </w:r>
          </w:p>
        </w:tc>
        <w:tc>
          <w:tcPr>
            <w:tcW w:w="2166"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清单名称</w:t>
            </w:r>
          </w:p>
        </w:tc>
        <w:tc>
          <w:tcPr>
            <w:tcW w:w="1134"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数量</w:t>
            </w:r>
          </w:p>
        </w:tc>
        <w:tc>
          <w:tcPr>
            <w:tcW w:w="851"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单位</w:t>
            </w:r>
          </w:p>
        </w:tc>
        <w:tc>
          <w:tcPr>
            <w:tcW w:w="6237"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功能与技术参数</w:t>
            </w:r>
          </w:p>
        </w:tc>
      </w:tr>
      <w:tr w:rsidR="00402A41" w:rsidRPr="007434CD" w:rsidTr="00FE2C7A">
        <w:trPr>
          <w:trHeight w:val="970"/>
          <w:jc w:val="center"/>
        </w:trPr>
        <w:tc>
          <w:tcPr>
            <w:tcW w:w="705"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1</w:t>
            </w:r>
          </w:p>
        </w:tc>
        <w:tc>
          <w:tcPr>
            <w:tcW w:w="993"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服务</w:t>
            </w:r>
          </w:p>
        </w:tc>
        <w:tc>
          <w:tcPr>
            <w:tcW w:w="992" w:type="dxa"/>
            <w:vAlign w:val="center"/>
          </w:tcPr>
          <w:p w:rsidR="00402A41" w:rsidRPr="007434CD" w:rsidRDefault="00402A41">
            <w:pPr>
              <w:jc w:val="center"/>
              <w:rPr>
                <w:rFonts w:ascii="仿宋" w:eastAsia="仿宋" w:hAnsi="仿宋"/>
                <w:sz w:val="24"/>
              </w:rPr>
            </w:pPr>
          </w:p>
        </w:tc>
        <w:tc>
          <w:tcPr>
            <w:tcW w:w="2166" w:type="dxa"/>
            <w:vAlign w:val="center"/>
          </w:tcPr>
          <w:p w:rsidR="00402A41" w:rsidRPr="007434CD" w:rsidRDefault="007434CD">
            <w:pPr>
              <w:jc w:val="center"/>
              <w:rPr>
                <w:rFonts w:ascii="仿宋" w:eastAsia="仿宋" w:hAnsi="仿宋"/>
                <w:sz w:val="24"/>
              </w:rPr>
            </w:pPr>
            <w:r w:rsidRPr="007434CD">
              <w:rPr>
                <w:rFonts w:ascii="仿宋" w:eastAsia="仿宋" w:hAnsi="仿宋" w:hint="eastAsia"/>
                <w:noProof/>
                <w:sz w:val="24"/>
              </w:rPr>
              <w:t>2026年度乳山市海域非法养殖管护清理项目</w:t>
            </w:r>
          </w:p>
        </w:tc>
        <w:tc>
          <w:tcPr>
            <w:tcW w:w="1134"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1</w:t>
            </w:r>
          </w:p>
        </w:tc>
        <w:tc>
          <w:tcPr>
            <w:tcW w:w="851" w:type="dxa"/>
            <w:vAlign w:val="center"/>
          </w:tcPr>
          <w:p w:rsidR="00402A41" w:rsidRPr="007434CD" w:rsidRDefault="007434CD">
            <w:pPr>
              <w:jc w:val="center"/>
              <w:rPr>
                <w:rFonts w:ascii="仿宋" w:eastAsia="仿宋" w:hAnsi="仿宋"/>
                <w:sz w:val="24"/>
              </w:rPr>
            </w:pPr>
            <w:r>
              <w:rPr>
                <w:rFonts w:ascii="仿宋" w:eastAsia="仿宋" w:hAnsi="仿宋" w:hint="eastAsia"/>
                <w:sz w:val="24"/>
              </w:rPr>
              <w:t>宗</w:t>
            </w:r>
          </w:p>
        </w:tc>
        <w:tc>
          <w:tcPr>
            <w:tcW w:w="6237" w:type="dxa"/>
          </w:tcPr>
          <w:p w:rsidR="00402A41" w:rsidRPr="007434CD" w:rsidRDefault="00FE2C7A" w:rsidP="009E7DC1">
            <w:pPr>
              <w:rPr>
                <w:rFonts w:ascii="仿宋" w:eastAsia="仿宋" w:hAnsi="仿宋"/>
                <w:sz w:val="24"/>
              </w:rPr>
            </w:pPr>
            <w:r>
              <w:rPr>
                <w:rFonts w:ascii="仿宋" w:eastAsia="仿宋" w:hAnsi="仿宋" w:hint="eastAsia"/>
                <w:sz w:val="24"/>
              </w:rPr>
              <w:t>详见技术要求</w:t>
            </w:r>
          </w:p>
        </w:tc>
      </w:tr>
    </w:tbl>
    <w:p w:rsidR="00402A41" w:rsidRDefault="00402A41">
      <w:pPr>
        <w:widowControl/>
        <w:spacing w:line="200" w:lineRule="exact"/>
        <w:ind w:firstLineChars="200" w:firstLine="200"/>
        <w:jc w:val="center"/>
        <w:rPr>
          <w:rFonts w:ascii="仿宋_GB2312" w:eastAsia="仿宋_GB2312" w:hAnsi="宋体"/>
          <w:sz w:val="10"/>
          <w:szCs w:val="10"/>
        </w:rPr>
      </w:pPr>
    </w:p>
    <w:p w:rsidR="00402A41" w:rsidRDefault="00402A41">
      <w:pPr>
        <w:widowControl/>
        <w:spacing w:line="560" w:lineRule="exact"/>
        <w:ind w:firstLineChars="200" w:firstLine="640"/>
        <w:jc w:val="left"/>
        <w:rPr>
          <w:rFonts w:ascii="楷体_GB2312" w:eastAsia="楷体_GB2312" w:hAnsi="宋体"/>
          <w:b/>
          <w:bCs/>
          <w:kern w:val="44"/>
          <w:sz w:val="32"/>
          <w:szCs w:val="30"/>
        </w:rPr>
      </w:pPr>
    </w:p>
    <w:p w:rsidR="00402A41" w:rsidRDefault="00402A41">
      <w:pPr>
        <w:widowControl/>
        <w:spacing w:line="560" w:lineRule="exact"/>
        <w:ind w:firstLineChars="253" w:firstLine="708"/>
        <w:jc w:val="left"/>
        <w:rPr>
          <w:rFonts w:ascii="仿宋_GB2312" w:eastAsia="仿宋_GB2312" w:hAnsi="宋体"/>
          <w:sz w:val="28"/>
          <w:szCs w:val="21"/>
        </w:rPr>
        <w:sectPr w:rsidR="00402A41">
          <w:pgSz w:w="16838" w:h="11906" w:orient="landscape"/>
          <w:pgMar w:top="1077" w:right="1440" w:bottom="1077" w:left="1440" w:header="851" w:footer="992" w:gutter="0"/>
          <w:cols w:space="720"/>
          <w:docGrid w:type="lines" w:linePitch="312"/>
        </w:sectPr>
      </w:pPr>
    </w:p>
    <w:p w:rsidR="00402A41" w:rsidRPr="00FE2C7A" w:rsidRDefault="00402A41" w:rsidP="00FE2C7A">
      <w:pPr>
        <w:widowControl/>
        <w:spacing w:line="560" w:lineRule="exact"/>
        <w:ind w:firstLineChars="200" w:firstLine="643"/>
        <w:jc w:val="center"/>
        <w:rPr>
          <w:rFonts w:ascii="楷体" w:eastAsia="楷体" w:hAnsi="楷体"/>
          <w:b/>
          <w:bCs/>
          <w:kern w:val="44"/>
          <w:sz w:val="32"/>
          <w:szCs w:val="30"/>
        </w:rPr>
      </w:pPr>
      <w:r w:rsidRPr="00FE2C7A">
        <w:rPr>
          <w:rFonts w:ascii="楷体" w:eastAsia="楷体" w:hAnsi="楷体" w:hint="eastAsia"/>
          <w:b/>
          <w:bCs/>
          <w:kern w:val="44"/>
          <w:sz w:val="32"/>
          <w:szCs w:val="30"/>
        </w:rPr>
        <w:lastRenderedPageBreak/>
        <w:t>第三部分 技术要求</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一、需执行的标准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1）国家相关标准：按照国家最新标准执行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2）行业标准：按照行业最新标准执行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3）地方标准：按照地方最新标准执行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4）其他标准：按照最新标准执行  </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二、实施及交付</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1）质量要求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合格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2）安全要求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 使用安全、可靠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3）</w:t>
      </w:r>
      <w:r w:rsidR="00754B63">
        <w:rPr>
          <w:rFonts w:ascii="仿宋" w:eastAsia="仿宋" w:hAnsi="仿宋" w:hint="eastAsia"/>
          <w:sz w:val="28"/>
          <w:szCs w:val="21"/>
        </w:rPr>
        <w:t>服务</w:t>
      </w:r>
      <w:r w:rsidRPr="00FE2C7A">
        <w:rPr>
          <w:rFonts w:ascii="仿宋" w:eastAsia="仿宋" w:hAnsi="仿宋" w:hint="eastAsia"/>
          <w:sz w:val="28"/>
          <w:szCs w:val="21"/>
        </w:rPr>
        <w:t>期</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noProof/>
          <w:sz w:val="28"/>
          <w:szCs w:val="21"/>
        </w:rPr>
        <w:t>自合同签订之日起</w:t>
      </w:r>
      <w:r w:rsidR="00754B63">
        <w:rPr>
          <w:rFonts w:ascii="仿宋" w:eastAsia="仿宋" w:hAnsi="仿宋"/>
          <w:noProof/>
          <w:sz w:val="28"/>
          <w:szCs w:val="21"/>
        </w:rPr>
        <w:t>一年</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4）交付（实施）地点</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采购人指定地点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5）付款方式</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1.中期付款。合同签订后第6个月月末完成中期考核，若测绘数据显示累计完成基数面积海域范围内总清理工作量（96800亩）的70%及以上，在1个月内支付合同总价款的55%（未达到标准，中期不予付款）。</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2.最终付款。服务期满由海洋发展局、国运公司和属地镇联合组成验收小组，结合测绘数据对清理工作进行验收，完成最终考核，按以下标准支付剩余款项：</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1）基数面积海域范围内，累计清理总面积达到或超过基数面积，或未清理的面积少于7000亩以内（含7000亩）；且基数面积海域范围外的国有未确权、国企海区违规养殖面积不超过1万亩（含1万亩），视为合格完成合同工作内容，</w:t>
      </w:r>
      <w:r w:rsidRPr="0036158D">
        <w:rPr>
          <w:rFonts w:ascii="仿宋" w:eastAsia="仿宋" w:hAnsi="仿宋" w:hint="eastAsia"/>
          <w:noProof/>
          <w:sz w:val="28"/>
          <w:szCs w:val="28"/>
        </w:rPr>
        <w:lastRenderedPageBreak/>
        <w:t>足额支付全额剩余款项；超出基数的清理面积不另行结算费用。</w:t>
      </w:r>
    </w:p>
    <w:p w:rsidR="0036158D" w:rsidRP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2）基数面积海域范围内，较基数剩余未清理的面积若超过7000亩（不含7000亩），则每超出1000亩（四舍五入）扣减2万元合同价款；基数面积海域范围外的国有未确权、国企海区违规养殖面积若超过1万亩，则每超1000亩（四舍五入）扣减0.5万元合同价款；最终按两项叠加后金额扣除合同总价款核算最终支付款项；</w:t>
      </w:r>
    </w:p>
    <w:p w:rsidR="0036158D" w:rsidRDefault="0036158D" w:rsidP="0036158D">
      <w:pPr>
        <w:spacing w:line="560" w:lineRule="exact"/>
        <w:ind w:firstLineChars="200" w:firstLine="560"/>
        <w:rPr>
          <w:rFonts w:ascii="仿宋" w:eastAsia="仿宋" w:hAnsi="仿宋"/>
          <w:noProof/>
          <w:sz w:val="28"/>
          <w:szCs w:val="28"/>
        </w:rPr>
      </w:pPr>
      <w:r w:rsidRPr="0036158D">
        <w:rPr>
          <w:rFonts w:ascii="仿宋" w:eastAsia="仿宋" w:hAnsi="仿宋" w:hint="eastAsia"/>
          <w:noProof/>
          <w:sz w:val="28"/>
          <w:szCs w:val="28"/>
        </w:rPr>
        <w:t>（3）最终款项应于合同到期后1个月内支付。</w:t>
      </w:r>
    </w:p>
    <w:p w:rsidR="00402A41" w:rsidRPr="00FE2C7A" w:rsidRDefault="00402A41" w:rsidP="0036158D">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三、服务要求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1）服务标准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在规定的期限内，保质保量完成</w:t>
      </w:r>
      <w:r w:rsidR="009E7DC1" w:rsidRPr="00FE2C7A">
        <w:rPr>
          <w:rFonts w:ascii="仿宋" w:eastAsia="仿宋" w:hAnsi="仿宋" w:hint="eastAsia"/>
          <w:sz w:val="28"/>
          <w:szCs w:val="21"/>
        </w:rPr>
        <w:t>清理</w:t>
      </w:r>
      <w:r w:rsidRPr="00FE2C7A">
        <w:rPr>
          <w:rFonts w:ascii="仿宋" w:eastAsia="仿宋" w:hAnsi="仿宋" w:hint="eastAsia"/>
          <w:sz w:val="28"/>
          <w:szCs w:val="21"/>
        </w:rPr>
        <w:t xml:space="preserve">任务。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2）</w:t>
      </w:r>
      <w:r w:rsidRPr="00FE2C7A">
        <w:rPr>
          <w:rFonts w:ascii="仿宋" w:eastAsia="仿宋" w:hAnsi="仿宋" w:hint="eastAsia"/>
          <w:sz w:val="28"/>
          <w:szCs w:val="21"/>
        </w:rPr>
        <w:t>服务期</w:t>
      </w:r>
    </w:p>
    <w:p w:rsidR="00402A41" w:rsidRPr="00FE2C7A" w:rsidRDefault="00B94BD5">
      <w:pPr>
        <w:spacing w:line="560" w:lineRule="exact"/>
        <w:ind w:firstLineChars="200" w:firstLine="560"/>
        <w:rPr>
          <w:rFonts w:ascii="仿宋" w:eastAsia="仿宋" w:hAnsi="仿宋"/>
          <w:sz w:val="28"/>
          <w:szCs w:val="21"/>
        </w:rPr>
      </w:pPr>
      <w:r>
        <w:rPr>
          <w:rFonts w:ascii="仿宋" w:eastAsia="仿宋" w:hAnsi="仿宋" w:hint="eastAsia"/>
          <w:noProof/>
          <w:sz w:val="28"/>
          <w:szCs w:val="21"/>
        </w:rPr>
        <w:t>自合同签订之日起一年</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四、验收标准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8"/>
        </w:rPr>
        <w:t xml:space="preserve">符合相关技术要求及行业标准。 </w:t>
      </w:r>
    </w:p>
    <w:p w:rsidR="00402A41" w:rsidRPr="006F7E36" w:rsidRDefault="00402A41">
      <w:pPr>
        <w:spacing w:line="560" w:lineRule="exact"/>
        <w:ind w:firstLineChars="200" w:firstLine="562"/>
        <w:rPr>
          <w:rFonts w:ascii="仿宋" w:eastAsia="仿宋" w:hAnsi="仿宋"/>
          <w:b/>
          <w:sz w:val="28"/>
          <w:szCs w:val="21"/>
        </w:rPr>
      </w:pPr>
      <w:r w:rsidRPr="006F7E36">
        <w:rPr>
          <w:rFonts w:ascii="仿宋" w:eastAsia="仿宋" w:hAnsi="仿宋" w:hint="eastAsia"/>
          <w:b/>
          <w:sz w:val="28"/>
          <w:szCs w:val="21"/>
        </w:rPr>
        <w:t>五、其他技术及服务要求</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（一）船舶配置</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1.保障船1艘（船长≥18米，功率70千瓦马力以上），配备1名船长（兼操作员）及至少1名作业人员，主要承担人员安全保障、生活补给、物资运输及现场指挥等职能；</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2.清理作业</w:t>
      </w:r>
      <w:r w:rsidRPr="0069569A">
        <w:rPr>
          <w:rFonts w:ascii="仿宋" w:eastAsia="仿宋" w:hAnsi="仿宋" w:hint="eastAsia"/>
          <w:sz w:val="28"/>
          <w:szCs w:val="21"/>
        </w:rPr>
        <w:t>船2艘（船长≥7米，功率29千</w:t>
      </w:r>
      <w:r w:rsidRPr="006F7E36">
        <w:rPr>
          <w:rFonts w:ascii="仿宋" w:eastAsia="仿宋" w:hAnsi="仿宋" w:hint="eastAsia"/>
          <w:sz w:val="28"/>
          <w:szCs w:val="21"/>
        </w:rPr>
        <w:t>瓦以上），每艘配备1名船长（兼操作员）及3名作业人员，加装起重吊机、切割工具等专业设备，满足现场清理作业需求。</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（二）人员配置</w:t>
      </w:r>
    </w:p>
    <w:p w:rsidR="00974CA0" w:rsidRPr="006F7E36" w:rsidRDefault="00974CA0" w:rsidP="00974CA0">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总计配置工作人员10名，其中设置管理协调组1人（兼任队长），主要负责</w:t>
      </w:r>
      <w:r w:rsidRPr="006F7E36">
        <w:rPr>
          <w:rFonts w:ascii="仿宋" w:eastAsia="仿宋" w:hAnsi="仿宋" w:hint="eastAsia"/>
          <w:sz w:val="28"/>
          <w:szCs w:val="21"/>
        </w:rPr>
        <w:lastRenderedPageBreak/>
        <w:t>整体工作调度、与沿海乡镇沟通联络及现场纠纷协调处置，保障各项管护清理工作有序推进。</w:t>
      </w:r>
    </w:p>
    <w:p w:rsidR="00D24DB8" w:rsidRPr="006F7E36" w:rsidRDefault="00974CA0" w:rsidP="00974CA0">
      <w:pPr>
        <w:spacing w:line="560" w:lineRule="exact"/>
        <w:ind w:firstLineChars="200" w:firstLine="560"/>
        <w:rPr>
          <w:rFonts w:ascii="仿宋" w:eastAsia="仿宋" w:hAnsi="仿宋"/>
          <w:b/>
          <w:sz w:val="28"/>
          <w:szCs w:val="21"/>
        </w:rPr>
      </w:pPr>
      <w:r w:rsidRPr="006F7E36">
        <w:rPr>
          <w:rFonts w:ascii="仿宋" w:eastAsia="仿宋" w:hAnsi="仿宋" w:hint="eastAsia"/>
          <w:sz w:val="28"/>
          <w:szCs w:val="21"/>
        </w:rPr>
        <w:t>（三</w:t>
      </w:r>
      <w:r w:rsidR="00D24DB8" w:rsidRPr="006F7E36">
        <w:rPr>
          <w:rFonts w:ascii="仿宋" w:eastAsia="仿宋" w:hAnsi="仿宋" w:hint="eastAsia"/>
          <w:sz w:val="28"/>
          <w:szCs w:val="21"/>
        </w:rPr>
        <w:t>）</w:t>
      </w:r>
      <w:r w:rsidR="00671E11" w:rsidRPr="006F7E36">
        <w:rPr>
          <w:rFonts w:ascii="仿宋" w:eastAsia="仿宋" w:hAnsi="仿宋" w:hint="eastAsia"/>
          <w:sz w:val="28"/>
          <w:szCs w:val="21"/>
        </w:rPr>
        <w:t>本项目服务期为：自合同签订之日起一年，乙方对本项目负有海域维护责任，在服务期内出现的非法养殖复养问题，均由乙方负责清理维护，有关维护费由乙方承担。</w:t>
      </w:r>
    </w:p>
    <w:p w:rsidR="004C6E14" w:rsidRPr="006F7E36" w:rsidRDefault="00974CA0" w:rsidP="004C6E14">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（四</w:t>
      </w:r>
      <w:r w:rsidR="004C6E14" w:rsidRPr="006F7E36">
        <w:rPr>
          <w:rFonts w:ascii="仿宋" w:eastAsia="仿宋" w:hAnsi="仿宋" w:hint="eastAsia"/>
          <w:sz w:val="28"/>
          <w:szCs w:val="21"/>
        </w:rPr>
        <w:t>）</w:t>
      </w:r>
      <w:r w:rsidR="00A624DF">
        <w:rPr>
          <w:rFonts w:ascii="仿宋" w:eastAsia="仿宋" w:hAnsi="仿宋" w:hint="eastAsia"/>
          <w:sz w:val="28"/>
          <w:szCs w:val="21"/>
        </w:rPr>
        <w:t>中标人</w:t>
      </w:r>
      <w:r w:rsidR="004C6E14" w:rsidRPr="006F7E36">
        <w:rPr>
          <w:rFonts w:ascii="仿宋" w:eastAsia="仿宋" w:hAnsi="仿宋" w:hint="eastAsia"/>
          <w:sz w:val="28"/>
          <w:szCs w:val="21"/>
        </w:rPr>
        <w:t>承揽清理海域过程中，</w:t>
      </w:r>
      <w:r w:rsidR="00A624DF">
        <w:rPr>
          <w:rFonts w:ascii="仿宋" w:eastAsia="仿宋" w:hAnsi="仿宋" w:hint="eastAsia"/>
          <w:sz w:val="28"/>
          <w:szCs w:val="21"/>
        </w:rPr>
        <w:t>中标人</w:t>
      </w:r>
      <w:r w:rsidR="004C6E14" w:rsidRPr="006F7E36">
        <w:rPr>
          <w:rFonts w:ascii="仿宋" w:eastAsia="仿宋" w:hAnsi="仿宋" w:hint="eastAsia"/>
          <w:sz w:val="28"/>
          <w:szCs w:val="21"/>
        </w:rPr>
        <w:t>必须严格执行安全作业法律法规规定，加强安全管理，做好完备的安全措施，避免发生安全事故。如发生安全事故，责任完全由</w:t>
      </w:r>
      <w:r w:rsidR="00A624DF">
        <w:rPr>
          <w:rFonts w:ascii="仿宋" w:eastAsia="仿宋" w:hAnsi="仿宋" w:hint="eastAsia"/>
          <w:sz w:val="28"/>
          <w:szCs w:val="21"/>
        </w:rPr>
        <w:t>中标人</w:t>
      </w:r>
      <w:r w:rsidR="004C6E14" w:rsidRPr="006F7E36">
        <w:rPr>
          <w:rFonts w:ascii="仿宋" w:eastAsia="仿宋" w:hAnsi="仿宋" w:hint="eastAsia"/>
          <w:sz w:val="28"/>
          <w:szCs w:val="21"/>
        </w:rPr>
        <w:t>承担，并承担因此而造成的采购人的损失。</w:t>
      </w:r>
    </w:p>
    <w:p w:rsidR="00D24DB8" w:rsidRPr="006F7E36" w:rsidRDefault="00974CA0" w:rsidP="004C6E14">
      <w:pPr>
        <w:spacing w:line="560" w:lineRule="exact"/>
        <w:ind w:firstLineChars="200" w:firstLine="560"/>
        <w:rPr>
          <w:rFonts w:ascii="仿宋" w:eastAsia="仿宋" w:hAnsi="仿宋"/>
          <w:sz w:val="28"/>
          <w:szCs w:val="21"/>
        </w:rPr>
      </w:pPr>
      <w:r w:rsidRPr="006F7E36">
        <w:rPr>
          <w:rFonts w:ascii="仿宋" w:eastAsia="仿宋" w:hAnsi="仿宋" w:hint="eastAsia"/>
          <w:sz w:val="28"/>
          <w:szCs w:val="21"/>
        </w:rPr>
        <w:t>（五</w:t>
      </w:r>
      <w:r w:rsidR="004C6E14" w:rsidRPr="006F7E36">
        <w:rPr>
          <w:rFonts w:ascii="仿宋" w:eastAsia="仿宋" w:hAnsi="仿宋" w:hint="eastAsia"/>
          <w:sz w:val="28"/>
          <w:szCs w:val="21"/>
        </w:rPr>
        <w:t>）清理海域非法养殖设施的船舶、器具、设施由</w:t>
      </w:r>
      <w:r w:rsidR="00A624DF">
        <w:rPr>
          <w:rFonts w:ascii="仿宋" w:eastAsia="仿宋" w:hAnsi="仿宋" w:hint="eastAsia"/>
          <w:sz w:val="28"/>
          <w:szCs w:val="21"/>
        </w:rPr>
        <w:t>中标人</w:t>
      </w:r>
      <w:r w:rsidR="004C6E14" w:rsidRPr="006F7E36">
        <w:rPr>
          <w:rFonts w:ascii="仿宋" w:eastAsia="仿宋" w:hAnsi="仿宋" w:hint="eastAsia"/>
          <w:sz w:val="28"/>
          <w:szCs w:val="21"/>
        </w:rPr>
        <w:t>配备，作业人员与成交</w:t>
      </w:r>
      <w:r w:rsidR="00A624DF">
        <w:rPr>
          <w:rFonts w:ascii="仿宋" w:eastAsia="仿宋" w:hAnsi="仿宋" w:hint="eastAsia"/>
          <w:sz w:val="28"/>
          <w:szCs w:val="21"/>
        </w:rPr>
        <w:t>单位</w:t>
      </w:r>
      <w:r w:rsidR="004C6E14" w:rsidRPr="006F7E36">
        <w:rPr>
          <w:rFonts w:ascii="仿宋" w:eastAsia="仿宋" w:hAnsi="仿宋" w:hint="eastAsia"/>
          <w:sz w:val="28"/>
          <w:szCs w:val="21"/>
        </w:rPr>
        <w:t>形成雇佣关系，如发生船舶损伤及人员伤亡，由成交</w:t>
      </w:r>
      <w:r w:rsidR="00A624DF">
        <w:rPr>
          <w:rFonts w:ascii="仿宋" w:eastAsia="仿宋" w:hAnsi="仿宋" w:hint="eastAsia"/>
          <w:sz w:val="28"/>
          <w:szCs w:val="21"/>
        </w:rPr>
        <w:t>单位</w:t>
      </w:r>
      <w:r w:rsidR="004C6E14" w:rsidRPr="006F7E36">
        <w:rPr>
          <w:rFonts w:ascii="仿宋" w:eastAsia="仿宋" w:hAnsi="仿宋" w:hint="eastAsia"/>
          <w:sz w:val="28"/>
          <w:szCs w:val="21"/>
        </w:rPr>
        <w:t>承担赔偿责任。</w:t>
      </w:r>
    </w:p>
    <w:p w:rsidR="009E7DC1" w:rsidRPr="006F7E36" w:rsidRDefault="00974CA0" w:rsidP="009E7DC1">
      <w:pPr>
        <w:spacing w:line="360" w:lineRule="auto"/>
        <w:ind w:firstLineChars="200" w:firstLine="560"/>
        <w:rPr>
          <w:rFonts w:ascii="仿宋" w:eastAsia="仿宋" w:hAnsi="仿宋" w:cs="宋体"/>
          <w:bCs/>
          <w:sz w:val="28"/>
          <w:szCs w:val="28"/>
        </w:rPr>
      </w:pPr>
      <w:r w:rsidRPr="006F7E36">
        <w:rPr>
          <w:rFonts w:ascii="仿宋" w:eastAsia="仿宋" w:hAnsi="仿宋" w:hint="eastAsia"/>
          <w:sz w:val="28"/>
          <w:szCs w:val="21"/>
        </w:rPr>
        <w:t>（六</w:t>
      </w:r>
      <w:r w:rsidR="009E7DC1" w:rsidRPr="006F7E36">
        <w:rPr>
          <w:rFonts w:ascii="仿宋" w:eastAsia="仿宋" w:hAnsi="仿宋" w:hint="eastAsia"/>
          <w:sz w:val="28"/>
          <w:szCs w:val="21"/>
        </w:rPr>
        <w:t>）</w:t>
      </w:r>
      <w:r w:rsidR="00A624DF">
        <w:rPr>
          <w:rFonts w:ascii="仿宋" w:eastAsia="仿宋" w:hAnsi="仿宋" w:hint="eastAsia"/>
          <w:noProof/>
          <w:sz w:val="28"/>
          <w:szCs w:val="28"/>
        </w:rPr>
        <w:t>中标人</w:t>
      </w:r>
      <w:r w:rsidR="009E7DC1" w:rsidRPr="006F7E36">
        <w:rPr>
          <w:rFonts w:ascii="仿宋" w:eastAsia="仿宋" w:hAnsi="仿宋" w:hint="eastAsia"/>
          <w:sz w:val="28"/>
          <w:szCs w:val="21"/>
        </w:rPr>
        <w:t>须在中标后5日内为从事作业的人员办理意外伤害保险（意外身故+医疗），每人保险额度不低于80万元，且将保险保单原件或电子保单送至</w:t>
      </w:r>
      <w:r w:rsidR="004C6E14" w:rsidRPr="006F7E36">
        <w:rPr>
          <w:rFonts w:ascii="仿宋" w:eastAsia="仿宋" w:hAnsi="仿宋" w:hint="eastAsia"/>
          <w:sz w:val="28"/>
          <w:szCs w:val="21"/>
        </w:rPr>
        <w:t>采购人</w:t>
      </w:r>
      <w:r w:rsidR="009E7DC1" w:rsidRPr="006F7E36">
        <w:rPr>
          <w:rFonts w:ascii="仿宋" w:eastAsia="仿宋" w:hAnsi="仿宋" w:hint="eastAsia"/>
          <w:sz w:val="28"/>
          <w:szCs w:val="21"/>
        </w:rPr>
        <w:t>备案，其保险费由</w:t>
      </w:r>
      <w:r w:rsidR="00A624DF">
        <w:rPr>
          <w:rFonts w:ascii="仿宋" w:eastAsia="仿宋" w:hAnsi="仿宋" w:hint="eastAsia"/>
          <w:sz w:val="28"/>
          <w:szCs w:val="21"/>
        </w:rPr>
        <w:t>中标人</w:t>
      </w:r>
      <w:r w:rsidR="009E7DC1" w:rsidRPr="006F7E36">
        <w:rPr>
          <w:rFonts w:ascii="仿宋" w:eastAsia="仿宋" w:hAnsi="仿宋" w:hint="eastAsia"/>
          <w:sz w:val="28"/>
          <w:szCs w:val="21"/>
        </w:rPr>
        <w:t>自行承担。未在规定时间内办理保险的，</w:t>
      </w:r>
      <w:r w:rsidR="00D24DB8" w:rsidRPr="006F7E36">
        <w:rPr>
          <w:rFonts w:ascii="仿宋" w:eastAsia="仿宋" w:hAnsi="仿宋" w:hint="eastAsia"/>
          <w:sz w:val="28"/>
          <w:szCs w:val="21"/>
        </w:rPr>
        <w:t>采购</w:t>
      </w:r>
      <w:r w:rsidR="009E7DC1" w:rsidRPr="006F7E36">
        <w:rPr>
          <w:rFonts w:ascii="仿宋" w:eastAsia="仿宋" w:hAnsi="仿宋" w:hint="eastAsia"/>
          <w:sz w:val="28"/>
          <w:szCs w:val="21"/>
        </w:rPr>
        <w:t>人有权取消其中标资格。</w:t>
      </w:r>
    </w:p>
    <w:p w:rsidR="009E7DC1" w:rsidRPr="006F7E36" w:rsidRDefault="00974CA0" w:rsidP="009E7DC1">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（七</w:t>
      </w:r>
      <w:r w:rsidR="009E7DC1" w:rsidRPr="006F7E36">
        <w:rPr>
          <w:rFonts w:ascii="仿宋" w:eastAsia="仿宋" w:hAnsi="仿宋" w:cs="宋体" w:hint="eastAsia"/>
          <w:bCs/>
          <w:sz w:val="28"/>
          <w:szCs w:val="28"/>
        </w:rPr>
        <w:t>）施工过程中，</w:t>
      </w:r>
      <w:r w:rsidR="00A624DF">
        <w:rPr>
          <w:rFonts w:ascii="仿宋" w:eastAsia="仿宋" w:hAnsi="仿宋" w:hint="eastAsia"/>
          <w:noProof/>
          <w:sz w:val="28"/>
          <w:szCs w:val="28"/>
        </w:rPr>
        <w:t>中标人</w:t>
      </w:r>
      <w:r w:rsidR="009E7DC1" w:rsidRPr="006F7E36">
        <w:rPr>
          <w:rFonts w:ascii="仿宋" w:eastAsia="仿宋" w:hAnsi="仿宋" w:cs="宋体" w:hint="eastAsia"/>
          <w:bCs/>
          <w:sz w:val="28"/>
          <w:szCs w:val="28"/>
        </w:rPr>
        <w:t>必须严格执行安全生产法律法规规定，加强安全管理，做好完备的安全措施，避免发生安全事故。如发生安全事故，责任完全由</w:t>
      </w:r>
      <w:r w:rsidR="00A624DF">
        <w:rPr>
          <w:rFonts w:ascii="仿宋" w:eastAsia="仿宋" w:hAnsi="仿宋" w:hint="eastAsia"/>
          <w:noProof/>
          <w:sz w:val="28"/>
          <w:szCs w:val="28"/>
        </w:rPr>
        <w:t>中标人</w:t>
      </w:r>
      <w:r w:rsidR="009E7DC1" w:rsidRPr="006F7E36">
        <w:rPr>
          <w:rFonts w:ascii="仿宋" w:eastAsia="仿宋" w:hAnsi="仿宋" w:cs="宋体" w:hint="eastAsia"/>
          <w:bCs/>
          <w:sz w:val="28"/>
          <w:szCs w:val="28"/>
        </w:rPr>
        <w:t>承担，并承担因此而造成的</w:t>
      </w:r>
      <w:r w:rsidR="00D24DB8" w:rsidRPr="006F7E36">
        <w:rPr>
          <w:rFonts w:ascii="仿宋" w:eastAsia="仿宋" w:hAnsi="仿宋" w:cs="宋体" w:hint="eastAsia"/>
          <w:bCs/>
          <w:sz w:val="28"/>
          <w:szCs w:val="28"/>
        </w:rPr>
        <w:t>采购人</w:t>
      </w:r>
      <w:r w:rsidR="009E7DC1" w:rsidRPr="006F7E36">
        <w:rPr>
          <w:rFonts w:ascii="仿宋" w:eastAsia="仿宋" w:hAnsi="仿宋" w:cs="宋体" w:hint="eastAsia"/>
          <w:bCs/>
          <w:sz w:val="28"/>
          <w:szCs w:val="28"/>
        </w:rPr>
        <w:t>的损失。</w:t>
      </w:r>
    </w:p>
    <w:p w:rsidR="00B94BD5" w:rsidRPr="006F7E36" w:rsidRDefault="00B94BD5" w:rsidP="009E7DC1">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（八）考核机制</w:t>
      </w:r>
    </w:p>
    <w:p w:rsidR="00B94BD5" w:rsidRPr="006F7E36" w:rsidRDefault="00B94BD5" w:rsidP="00B94BD5">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实施“过程管控+结果导向”双重考核机制，保障管护清理工作达到预期成效。</w:t>
      </w:r>
    </w:p>
    <w:p w:rsidR="00B94BD5" w:rsidRPr="006F7E36" w:rsidRDefault="00B94BD5" w:rsidP="00B94BD5">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1.卫星遥感监测考核。服务期内至少组织两次以上卫星遥感监测，分别在合同签订后第6个月及服务期满时开展，通过比对清理前后海域管护状况，客观评估清理进度与实际效果。</w:t>
      </w:r>
    </w:p>
    <w:p w:rsidR="00B94BD5" w:rsidRPr="006F7E36" w:rsidRDefault="00B94BD5" w:rsidP="00B94BD5">
      <w:pPr>
        <w:spacing w:line="360" w:lineRule="auto"/>
        <w:ind w:firstLineChars="200" w:firstLine="560"/>
        <w:rPr>
          <w:rFonts w:ascii="仿宋" w:eastAsia="仿宋" w:hAnsi="仿宋" w:cs="宋体"/>
          <w:bCs/>
          <w:sz w:val="28"/>
          <w:szCs w:val="28"/>
        </w:rPr>
      </w:pPr>
      <w:r w:rsidRPr="006F7E36">
        <w:rPr>
          <w:rFonts w:ascii="仿宋" w:eastAsia="仿宋" w:hAnsi="仿宋" w:cs="宋体" w:hint="eastAsia"/>
          <w:bCs/>
          <w:sz w:val="28"/>
          <w:szCs w:val="28"/>
        </w:rPr>
        <w:t>2.清理效果评估。以2025年12份卫星遥感数据96800亩为清理基数面积（以</w:t>
      </w:r>
      <w:r w:rsidRPr="006F7E36">
        <w:rPr>
          <w:rFonts w:ascii="仿宋" w:eastAsia="仿宋" w:hAnsi="仿宋" w:cs="宋体" w:hint="eastAsia"/>
          <w:bCs/>
          <w:sz w:val="28"/>
          <w:szCs w:val="28"/>
        </w:rPr>
        <w:lastRenderedPageBreak/>
        <w:t>下简称基数面积）</w:t>
      </w:r>
      <w:r w:rsidR="007A3B52" w:rsidRPr="006F7E36">
        <w:rPr>
          <w:rFonts w:ascii="仿宋" w:eastAsia="仿宋" w:hAnsi="仿宋" w:cs="宋体" w:hint="eastAsia"/>
          <w:bCs/>
          <w:sz w:val="28"/>
          <w:szCs w:val="28"/>
        </w:rPr>
        <w:t>，及基数面积海域范围外的国有未确权、国企海区违规养殖面积</w:t>
      </w:r>
      <w:r w:rsidR="00B35788" w:rsidRPr="006F7E36">
        <w:rPr>
          <w:rFonts w:ascii="仿宋" w:eastAsia="仿宋" w:hAnsi="仿宋" w:cs="宋体" w:hint="eastAsia"/>
          <w:bCs/>
          <w:sz w:val="28"/>
          <w:szCs w:val="28"/>
        </w:rPr>
        <w:t>，</w:t>
      </w:r>
      <w:r w:rsidRPr="006F7E36">
        <w:rPr>
          <w:rFonts w:ascii="仿宋" w:eastAsia="仿宋" w:hAnsi="仿宋" w:cs="宋体" w:hint="eastAsia"/>
          <w:bCs/>
          <w:sz w:val="28"/>
          <w:szCs w:val="28"/>
        </w:rPr>
        <w:t>重点考核累计清理面积达标情况，确保清理工作落地见效。</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 xml:space="preserve">六、联系方式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采购人：</w:t>
      </w:r>
      <w:r w:rsidRPr="00FE2C7A">
        <w:rPr>
          <w:rFonts w:ascii="仿宋" w:eastAsia="仿宋" w:hAnsi="仿宋"/>
          <w:noProof/>
          <w:sz w:val="28"/>
          <w:szCs w:val="21"/>
        </w:rPr>
        <w:t>乳山市国有资本运营有限公司</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采购人地址：</w:t>
      </w:r>
      <w:r w:rsidRPr="00FE2C7A">
        <w:rPr>
          <w:rFonts w:ascii="仿宋" w:eastAsia="仿宋" w:hAnsi="仿宋"/>
          <w:noProof/>
          <w:sz w:val="28"/>
          <w:szCs w:val="21"/>
        </w:rPr>
        <w:t>乳山市府前路12号</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联系人：</w:t>
      </w:r>
      <w:r w:rsidRPr="00FE2C7A">
        <w:rPr>
          <w:rFonts w:ascii="仿宋" w:eastAsia="仿宋" w:hAnsi="仿宋"/>
          <w:noProof/>
          <w:sz w:val="28"/>
          <w:szCs w:val="21"/>
        </w:rPr>
        <w:t>孙铭朕</w:t>
      </w:r>
    </w:p>
    <w:p w:rsidR="00402A41" w:rsidRDefault="00402A41">
      <w:pPr>
        <w:spacing w:line="560" w:lineRule="exact"/>
        <w:ind w:firstLineChars="200" w:firstLine="560"/>
        <w:rPr>
          <w:rFonts w:ascii="仿宋" w:eastAsia="仿宋" w:hAnsi="仿宋"/>
          <w:noProof/>
          <w:sz w:val="28"/>
          <w:szCs w:val="21"/>
        </w:rPr>
      </w:pPr>
      <w:r w:rsidRPr="00FE2C7A">
        <w:rPr>
          <w:rFonts w:ascii="仿宋" w:eastAsia="仿宋" w:hAnsi="仿宋" w:hint="eastAsia"/>
          <w:sz w:val="28"/>
          <w:szCs w:val="21"/>
        </w:rPr>
        <w:t>联系电话：</w:t>
      </w:r>
      <w:r w:rsidRPr="00FE2C7A">
        <w:rPr>
          <w:rFonts w:ascii="仿宋" w:eastAsia="仿宋" w:hAnsi="仿宋"/>
          <w:noProof/>
          <w:sz w:val="28"/>
          <w:szCs w:val="21"/>
        </w:rPr>
        <w:t>0631-6655318</w:t>
      </w: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Pr="00FE2C7A" w:rsidRDefault="00B94BD5">
      <w:pPr>
        <w:spacing w:line="560" w:lineRule="exact"/>
        <w:ind w:firstLineChars="200" w:firstLine="560"/>
        <w:rPr>
          <w:rFonts w:ascii="仿宋" w:eastAsia="仿宋" w:hAnsi="仿宋"/>
          <w:sz w:val="28"/>
          <w:szCs w:val="21"/>
        </w:rPr>
      </w:pPr>
    </w:p>
    <w:p w:rsidR="00402A41" w:rsidRPr="00822737" w:rsidRDefault="00402A41" w:rsidP="00286772">
      <w:pPr>
        <w:pStyle w:val="af"/>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sidRPr="00822737">
        <w:rPr>
          <w:rFonts w:ascii="宋体" w:hAnsi="宋体" w:cs="宋体" w:hint="eastAsia"/>
          <w:sz w:val="44"/>
          <w:szCs w:val="44"/>
        </w:rPr>
        <w:t>评标原则、程序与方法</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一、评审原则</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“公平、公正、科学、择优”为本次评标的基本原则，评标委员会将按照这一原则的要求，公正、平等地对待各投标人，同时，在评标时恪守以下原则：</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2.统一性原则：评标委员会将按照统一的评标原则和评标方法，采用统一标准进行评标。</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3.独立性原则：评标工作在评标委员会内部独立进行，不受外界任何因素的干扰和影响。</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4.保密性原则：评标委员会及熟知情况的有关工作人员必须对每位评委的评标意见和投标人的商业秘密严格保密，不得外泄。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5.综合性原则：评标委员会将综合分析、评审投标人的各项指标，而不以单项指标的优劣评定出中标人。</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二、评标程序</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1．宣布评标纪律；</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2．公布投标人名单，告知评审专家应当回避的情形；</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3．组织评标委员会推选评标组长，采购人代表不得担任组长；</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4．核对评审专家身份和采购人代表授权函。</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5．开标结束后，采购人或者采购代理机构依法对投标人的资格进行审查。</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6．评标委员会对符合资格的投标人的投标文件进行符合性审查，以确定其是否满足招标文件的实质性要求。</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lastRenderedPageBreak/>
        <w:t>7．出现下列情形之一的，视为对招标文件未做出实质性响应，按照无效投标处理。</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详见《投标须知前附表》-《实质性条款一览表》中符合性检查条款。</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9.澄清、说明或者补正</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(2)投标人依据评审要求进行澄清、说明或者补正的内容构成投标文件的组成部分。</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10.比较与评价</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11.出现下列情况之一的，均予以废标</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(1)合格的投标人或参加投标的企业不足三家的；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(2)出现影响采购公正的违法、违规行为的；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(3)投标人的报价均超过了预算上限价格，采购人不能支付的；</w:t>
      </w:r>
    </w:p>
    <w:p w:rsidR="00402A41" w:rsidRPr="00822737" w:rsidRDefault="00402A41">
      <w:pPr>
        <w:spacing w:line="520" w:lineRule="exact"/>
        <w:ind w:firstLineChars="200" w:firstLine="560"/>
        <w:rPr>
          <w:rFonts w:ascii="仿宋" w:eastAsia="仿宋" w:hAnsi="仿宋"/>
          <w:sz w:val="24"/>
          <w:szCs w:val="21"/>
        </w:rPr>
      </w:pPr>
      <w:r w:rsidRPr="00822737">
        <w:rPr>
          <w:rFonts w:ascii="仿宋" w:eastAsia="仿宋" w:hAnsi="仿宋" w:hint="eastAsia"/>
          <w:sz w:val="28"/>
          <w:szCs w:val="21"/>
        </w:rPr>
        <w:t>(4)因重大变故，采购任务取消的。</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三、评标方法</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lastRenderedPageBreak/>
        <w:t>（1）评标方法：综合评分法，即投标人的投标文件满足招标文件全部实质性要求，且按评审因素的量化指标评审得分最高的投标人为中标候选</w:t>
      </w:r>
      <w:r w:rsidR="00A624DF">
        <w:rPr>
          <w:rFonts w:ascii="仿宋" w:eastAsia="仿宋" w:hAnsi="仿宋" w:hint="eastAsia"/>
          <w:sz w:val="28"/>
          <w:szCs w:val="21"/>
        </w:rPr>
        <w:t>人</w:t>
      </w:r>
      <w:r w:rsidRPr="00822737">
        <w:rPr>
          <w:rFonts w:ascii="仿宋" w:eastAsia="仿宋" w:hAnsi="仿宋" w:hint="eastAsia"/>
          <w:sz w:val="28"/>
          <w:szCs w:val="21"/>
        </w:rPr>
        <w:t>的评审方法。</w:t>
      </w:r>
    </w:p>
    <w:p w:rsidR="00402A41" w:rsidRPr="00822737" w:rsidRDefault="00402A41">
      <w:pPr>
        <w:spacing w:line="520" w:lineRule="exact"/>
        <w:ind w:firstLineChars="200" w:firstLine="560"/>
        <w:rPr>
          <w:rFonts w:ascii="仿宋" w:eastAsia="仿宋" w:hAnsi="仿宋" w:cs="Arial"/>
          <w:sz w:val="28"/>
          <w:szCs w:val="21"/>
        </w:rPr>
      </w:pPr>
      <w:r w:rsidRPr="00822737">
        <w:rPr>
          <w:rFonts w:ascii="仿宋" w:eastAsia="仿宋" w:hAnsi="仿宋" w:cs="Arial"/>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826"/>
        <w:gridCol w:w="773"/>
        <w:gridCol w:w="1665"/>
        <w:gridCol w:w="4689"/>
        <w:gridCol w:w="1026"/>
        <w:gridCol w:w="773"/>
      </w:tblGrid>
      <w:tr w:rsidR="00402A41" w:rsidRPr="00822737">
        <w:trPr>
          <w:trHeight w:val="454"/>
          <w:jc w:val="center"/>
        </w:trPr>
        <w:tc>
          <w:tcPr>
            <w:tcW w:w="826"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编号</w:t>
            </w:r>
          </w:p>
        </w:tc>
        <w:tc>
          <w:tcPr>
            <w:tcW w:w="773"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类型</w:t>
            </w:r>
          </w:p>
        </w:tc>
        <w:tc>
          <w:tcPr>
            <w:tcW w:w="1665"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评分标题</w:t>
            </w:r>
          </w:p>
        </w:tc>
        <w:tc>
          <w:tcPr>
            <w:tcW w:w="4689"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评分标准</w:t>
            </w:r>
          </w:p>
        </w:tc>
        <w:tc>
          <w:tcPr>
            <w:tcW w:w="1026"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性质</w:t>
            </w:r>
          </w:p>
        </w:tc>
        <w:tc>
          <w:tcPr>
            <w:tcW w:w="773"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分数</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价格</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报价</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报价采用低价优先法计算，满足</w:t>
            </w:r>
            <w:r w:rsidR="00F236B8">
              <w:rPr>
                <w:rFonts w:ascii="仿宋" w:eastAsia="仿宋" w:hAnsi="仿宋" w:cs="Arial" w:hint="eastAsia"/>
                <w:sz w:val="24"/>
                <w:szCs w:val="24"/>
              </w:rPr>
              <w:t>招标</w:t>
            </w:r>
            <w:r w:rsidRPr="00822737">
              <w:rPr>
                <w:rFonts w:ascii="仿宋" w:eastAsia="仿宋" w:hAnsi="仿宋" w:cs="Arial"/>
                <w:sz w:val="24"/>
                <w:szCs w:val="24"/>
              </w:rPr>
              <w:t>文件要求且最终报价最低的报价单位的价格为评审基准价，其价格分为满分。其他报价单位的价格分统一按照下列公式计算：报价得分=（评审基准价/最终报价）×10分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系统分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10</w:t>
            </w:r>
          </w:p>
        </w:tc>
      </w:tr>
      <w:tr w:rsidR="0005580D" w:rsidRPr="00822737">
        <w:trPr>
          <w:trHeight w:val="454"/>
          <w:jc w:val="center"/>
        </w:trPr>
        <w:tc>
          <w:tcPr>
            <w:tcW w:w="826" w:type="dxa"/>
            <w:vAlign w:val="center"/>
          </w:tcPr>
          <w:p w:rsidR="0005580D" w:rsidRPr="00822737" w:rsidRDefault="0005580D">
            <w:pPr>
              <w:pStyle w:val="a3"/>
              <w:ind w:firstLine="0"/>
              <w:jc w:val="center"/>
              <w:rPr>
                <w:rFonts w:ascii="仿宋" w:eastAsia="仿宋" w:hAnsi="仿宋" w:cs="Arial"/>
                <w:sz w:val="24"/>
                <w:szCs w:val="24"/>
              </w:rPr>
            </w:pPr>
            <w:r>
              <w:rPr>
                <w:rFonts w:ascii="仿宋" w:eastAsia="仿宋" w:hAnsi="仿宋" w:cs="Arial" w:hint="eastAsia"/>
                <w:sz w:val="24"/>
                <w:szCs w:val="24"/>
              </w:rPr>
              <w:t>2</w:t>
            </w:r>
          </w:p>
        </w:tc>
        <w:tc>
          <w:tcPr>
            <w:tcW w:w="773" w:type="dxa"/>
            <w:vAlign w:val="center"/>
          </w:tcPr>
          <w:p w:rsidR="0005580D" w:rsidRPr="00822737" w:rsidRDefault="0005580D">
            <w:pPr>
              <w:pStyle w:val="a3"/>
              <w:ind w:firstLine="0"/>
              <w:jc w:val="center"/>
              <w:rPr>
                <w:rFonts w:ascii="仿宋" w:eastAsia="仿宋" w:hAnsi="仿宋" w:cs="Arial"/>
                <w:sz w:val="24"/>
                <w:szCs w:val="24"/>
              </w:rPr>
            </w:pPr>
            <w:r>
              <w:rPr>
                <w:rFonts w:ascii="仿宋" w:eastAsia="仿宋" w:hAnsi="仿宋" w:cs="Arial" w:hint="eastAsia"/>
                <w:sz w:val="24"/>
                <w:szCs w:val="24"/>
              </w:rPr>
              <w:t>商务</w:t>
            </w:r>
          </w:p>
        </w:tc>
        <w:tc>
          <w:tcPr>
            <w:tcW w:w="1665" w:type="dxa"/>
            <w:vAlign w:val="center"/>
          </w:tcPr>
          <w:p w:rsidR="0005580D" w:rsidRDefault="0005580D">
            <w:pPr>
              <w:tabs>
                <w:tab w:val="left" w:pos="540"/>
              </w:tabs>
              <w:jc w:val="center"/>
              <w:rPr>
                <w:rFonts w:ascii="仿宋" w:eastAsia="仿宋" w:hAnsi="仿宋"/>
                <w:bCs/>
                <w:sz w:val="24"/>
              </w:rPr>
            </w:pPr>
            <w:r>
              <w:rPr>
                <w:rFonts w:ascii="仿宋" w:eastAsia="仿宋" w:hAnsi="仿宋" w:hint="eastAsia"/>
                <w:bCs/>
                <w:sz w:val="24"/>
              </w:rPr>
              <w:t>企业业绩</w:t>
            </w:r>
          </w:p>
        </w:tc>
        <w:tc>
          <w:tcPr>
            <w:tcW w:w="4689" w:type="dxa"/>
            <w:vAlign w:val="center"/>
          </w:tcPr>
          <w:p w:rsidR="0005580D" w:rsidRDefault="0005580D">
            <w:pPr>
              <w:pStyle w:val="a3"/>
              <w:ind w:firstLineChars="100" w:firstLine="240"/>
              <w:rPr>
                <w:rFonts w:ascii="仿宋" w:eastAsia="仿宋" w:hAnsi="仿宋"/>
                <w:bCs/>
                <w:color w:val="000000"/>
                <w:sz w:val="24"/>
              </w:rPr>
            </w:pPr>
            <w:r>
              <w:rPr>
                <w:rFonts w:ascii="仿宋" w:eastAsia="仿宋" w:hAnsi="仿宋" w:hint="eastAsia"/>
                <w:bCs/>
                <w:color w:val="000000"/>
                <w:sz w:val="24"/>
              </w:rPr>
              <w:t>2023年4月1日至今</w:t>
            </w:r>
            <w:r w:rsidR="005523AB">
              <w:rPr>
                <w:rFonts w:ascii="仿宋" w:eastAsia="仿宋" w:hAnsi="仿宋" w:hint="eastAsia"/>
                <w:bCs/>
                <w:color w:val="000000"/>
                <w:sz w:val="24"/>
              </w:rPr>
              <w:t>（以合同签订时间为准）</w:t>
            </w:r>
            <w:r>
              <w:rPr>
                <w:rFonts w:ascii="仿宋" w:eastAsia="仿宋" w:hAnsi="仿宋" w:hint="eastAsia"/>
                <w:bCs/>
                <w:color w:val="000000"/>
                <w:sz w:val="24"/>
              </w:rPr>
              <w:t>，投标人承揽的类似项目业绩</w:t>
            </w:r>
            <w:r w:rsidR="00667838">
              <w:rPr>
                <w:rFonts w:ascii="仿宋" w:eastAsia="仿宋" w:hAnsi="仿宋" w:hint="eastAsia"/>
                <w:bCs/>
                <w:color w:val="000000"/>
                <w:sz w:val="24"/>
              </w:rPr>
              <w:t>，</w:t>
            </w:r>
            <w:r>
              <w:rPr>
                <w:rFonts w:ascii="仿宋" w:eastAsia="仿宋" w:hAnsi="仿宋" w:hint="eastAsia"/>
                <w:bCs/>
                <w:color w:val="000000"/>
                <w:sz w:val="24"/>
              </w:rPr>
              <w:t>每有一个得</w:t>
            </w:r>
            <w:r w:rsidR="002528E7">
              <w:rPr>
                <w:rFonts w:ascii="仿宋" w:eastAsia="仿宋" w:hAnsi="仿宋" w:hint="eastAsia"/>
                <w:bCs/>
                <w:color w:val="000000"/>
                <w:sz w:val="24"/>
              </w:rPr>
              <w:t>1.5</w:t>
            </w:r>
            <w:r>
              <w:rPr>
                <w:rFonts w:ascii="仿宋" w:eastAsia="仿宋" w:hAnsi="仿宋" w:hint="eastAsia"/>
                <w:bCs/>
                <w:color w:val="000000"/>
                <w:sz w:val="24"/>
              </w:rPr>
              <w:t>分，最高得</w:t>
            </w:r>
            <w:r w:rsidR="002528E7">
              <w:rPr>
                <w:rFonts w:ascii="仿宋" w:eastAsia="仿宋" w:hAnsi="仿宋" w:hint="eastAsia"/>
                <w:bCs/>
                <w:color w:val="000000"/>
                <w:sz w:val="24"/>
              </w:rPr>
              <w:t>3</w:t>
            </w:r>
            <w:r>
              <w:rPr>
                <w:rFonts w:ascii="仿宋" w:eastAsia="仿宋" w:hAnsi="仿宋" w:hint="eastAsia"/>
                <w:bCs/>
                <w:color w:val="000000"/>
                <w:sz w:val="24"/>
              </w:rPr>
              <w:t>分。</w:t>
            </w:r>
          </w:p>
          <w:p w:rsidR="0005580D" w:rsidRDefault="0005580D" w:rsidP="009D21E8">
            <w:pPr>
              <w:pStyle w:val="a3"/>
              <w:ind w:firstLine="480"/>
              <w:rPr>
                <w:rFonts w:ascii="仿宋" w:eastAsia="仿宋" w:hAnsi="仿宋"/>
                <w:sz w:val="24"/>
                <w:szCs w:val="24"/>
              </w:rPr>
            </w:pPr>
            <w:r>
              <w:rPr>
                <w:rFonts w:ascii="仿宋" w:eastAsia="仿宋" w:hAnsi="仿宋" w:hint="eastAsia"/>
                <w:bCs/>
                <w:color w:val="000000"/>
                <w:sz w:val="24"/>
              </w:rPr>
              <w:t>注：响应文件附</w:t>
            </w:r>
            <w:r w:rsidR="005F52E4" w:rsidRPr="005F52E4">
              <w:rPr>
                <w:rFonts w:ascii="仿宋" w:eastAsia="仿宋" w:hAnsi="仿宋" w:hint="eastAsia"/>
                <w:bCs/>
                <w:color w:val="000000"/>
                <w:sz w:val="24"/>
              </w:rPr>
              <w:t>中标公告网上截图</w:t>
            </w:r>
            <w:r w:rsidR="005F52E4">
              <w:rPr>
                <w:rFonts w:ascii="仿宋" w:eastAsia="仿宋" w:hAnsi="仿宋" w:hint="eastAsia"/>
                <w:bCs/>
                <w:color w:val="000000"/>
                <w:sz w:val="24"/>
              </w:rPr>
              <w:t>、</w:t>
            </w:r>
            <w:r>
              <w:rPr>
                <w:rFonts w:ascii="仿宋" w:eastAsia="仿宋" w:hAnsi="仿宋" w:hint="eastAsia"/>
                <w:bCs/>
                <w:color w:val="000000"/>
                <w:sz w:val="24"/>
              </w:rPr>
              <w:t>中标通知书、合同</w:t>
            </w:r>
            <w:r w:rsidR="005F52E4">
              <w:rPr>
                <w:rFonts w:ascii="仿宋" w:eastAsia="仿宋" w:hAnsi="仿宋" w:hint="eastAsia"/>
                <w:bCs/>
                <w:color w:val="000000"/>
                <w:sz w:val="24"/>
              </w:rPr>
              <w:t>扫描件</w:t>
            </w:r>
            <w:r>
              <w:rPr>
                <w:rFonts w:ascii="仿宋" w:eastAsia="仿宋" w:hAnsi="仿宋" w:hint="eastAsia"/>
                <w:bCs/>
                <w:color w:val="000000"/>
                <w:sz w:val="24"/>
              </w:rPr>
              <w:t>，否则不予计分。</w:t>
            </w:r>
          </w:p>
        </w:tc>
        <w:tc>
          <w:tcPr>
            <w:tcW w:w="1026" w:type="dxa"/>
            <w:vAlign w:val="center"/>
          </w:tcPr>
          <w:p w:rsidR="0005580D" w:rsidRPr="002528E7" w:rsidRDefault="002528E7">
            <w:pPr>
              <w:pStyle w:val="a3"/>
              <w:ind w:firstLine="0"/>
              <w:jc w:val="center"/>
              <w:rPr>
                <w:rFonts w:ascii="仿宋" w:eastAsia="仿宋" w:hAnsi="仿宋" w:cs="Arial"/>
                <w:sz w:val="24"/>
                <w:szCs w:val="24"/>
              </w:rPr>
            </w:pPr>
            <w:r>
              <w:rPr>
                <w:rFonts w:ascii="仿宋" w:eastAsia="仿宋" w:hAnsi="仿宋" w:cs="Arial"/>
                <w:sz w:val="24"/>
                <w:szCs w:val="24"/>
              </w:rPr>
              <w:t>客观分</w:t>
            </w:r>
          </w:p>
        </w:tc>
        <w:tc>
          <w:tcPr>
            <w:tcW w:w="773" w:type="dxa"/>
            <w:vAlign w:val="center"/>
          </w:tcPr>
          <w:p w:rsidR="0005580D" w:rsidRPr="00822737" w:rsidRDefault="002528E7">
            <w:pPr>
              <w:pStyle w:val="a3"/>
              <w:ind w:firstLine="0"/>
              <w:jc w:val="center"/>
              <w:rPr>
                <w:rFonts w:ascii="仿宋" w:eastAsia="仿宋" w:hAnsi="仿宋" w:cs="Arial"/>
                <w:sz w:val="24"/>
                <w:szCs w:val="24"/>
              </w:rPr>
            </w:pPr>
            <w:r>
              <w:rPr>
                <w:rFonts w:ascii="仿宋" w:eastAsia="仿宋" w:hAnsi="仿宋" w:cs="Arial" w:hint="eastAsia"/>
                <w:sz w:val="24"/>
                <w:szCs w:val="24"/>
              </w:rPr>
              <w:t>3</w:t>
            </w:r>
          </w:p>
        </w:tc>
      </w:tr>
      <w:tr w:rsidR="00402A41" w:rsidRPr="00822737">
        <w:trPr>
          <w:trHeight w:val="454"/>
          <w:jc w:val="center"/>
        </w:trPr>
        <w:tc>
          <w:tcPr>
            <w:tcW w:w="826" w:type="dxa"/>
            <w:vAlign w:val="center"/>
          </w:tcPr>
          <w:p w:rsidR="00402A41" w:rsidRPr="00822737" w:rsidRDefault="004B0E98">
            <w:pPr>
              <w:pStyle w:val="a3"/>
              <w:ind w:firstLine="0"/>
              <w:jc w:val="center"/>
              <w:rPr>
                <w:rFonts w:ascii="仿宋" w:eastAsia="仿宋" w:hAnsi="仿宋" w:cs="Arial"/>
                <w:sz w:val="24"/>
                <w:szCs w:val="24"/>
              </w:rPr>
            </w:pPr>
            <w:r>
              <w:rPr>
                <w:rFonts w:ascii="仿宋" w:eastAsia="仿宋" w:hAnsi="仿宋" w:cs="Arial" w:hint="eastAsia"/>
                <w:sz w:val="24"/>
                <w:szCs w:val="24"/>
              </w:rPr>
              <w:t>3</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技术</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项目理解</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由评委审阅报价单位的</w:t>
            </w:r>
            <w:r w:rsidR="00931C97">
              <w:rPr>
                <w:rFonts w:ascii="仿宋" w:eastAsia="仿宋" w:hAnsi="仿宋" w:cs="Arial" w:hint="eastAsia"/>
                <w:sz w:val="24"/>
                <w:szCs w:val="24"/>
              </w:rPr>
              <w:t>投标</w:t>
            </w:r>
            <w:r w:rsidRPr="00822737">
              <w:rPr>
                <w:rFonts w:ascii="仿宋" w:eastAsia="仿宋" w:hAnsi="仿宋" w:cs="Arial"/>
                <w:sz w:val="24"/>
                <w:szCs w:val="24"/>
              </w:rPr>
              <w:t>文件后根据以下标准以0.1分为单位进行打分：</w:t>
            </w:r>
          </w:p>
          <w:p w:rsid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1.对本项目的理解是否符合目前的实际情况、是否具有前瞻性、技术路线表达是否清晰。</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2.对拟作业海域的实际情况能够采取实地考察进行摸底。</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3.对本项目的工作重点和难点的理解是否准确到位。</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【10分-15分】：报价单位针对上述各项内容响应详细全面，具有突出的优势。</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【6分-9分】：报价单位针对上述内容有1-2处瑕疵或缺陷。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【0分-5分】：报价单位针对上述内容有3处及以上描述不清晰，表述简单或存在瑕疵。</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B0E98">
            <w:pPr>
              <w:pStyle w:val="a3"/>
              <w:ind w:firstLine="0"/>
              <w:jc w:val="center"/>
              <w:rPr>
                <w:rFonts w:ascii="仿宋" w:eastAsia="仿宋" w:hAnsi="仿宋" w:cs="Arial"/>
                <w:sz w:val="24"/>
                <w:szCs w:val="24"/>
              </w:rPr>
            </w:pPr>
            <w:r>
              <w:rPr>
                <w:rFonts w:ascii="仿宋" w:eastAsia="仿宋" w:hAnsi="仿宋" w:cs="Arial" w:hint="eastAsia"/>
                <w:sz w:val="24"/>
                <w:szCs w:val="24"/>
              </w:rPr>
              <w:t>4</w:t>
            </w:r>
          </w:p>
        </w:tc>
        <w:tc>
          <w:tcPr>
            <w:tcW w:w="773" w:type="dxa"/>
            <w:vAlign w:val="center"/>
          </w:tcPr>
          <w:p w:rsidR="00402A41" w:rsidRPr="005F52E4" w:rsidRDefault="00402A41">
            <w:pPr>
              <w:pStyle w:val="a3"/>
              <w:ind w:firstLine="0"/>
              <w:jc w:val="center"/>
              <w:rPr>
                <w:rFonts w:ascii="仿宋" w:eastAsia="仿宋" w:hAnsi="仿宋" w:cs="Arial"/>
                <w:sz w:val="24"/>
                <w:szCs w:val="24"/>
              </w:rPr>
            </w:pPr>
            <w:r w:rsidRPr="005F52E4">
              <w:rPr>
                <w:rFonts w:ascii="仿宋" w:eastAsia="仿宋" w:hAnsi="仿宋" w:cs="Arial"/>
                <w:sz w:val="24"/>
                <w:szCs w:val="24"/>
              </w:rPr>
              <w:t>技术</w:t>
            </w:r>
          </w:p>
        </w:tc>
        <w:tc>
          <w:tcPr>
            <w:tcW w:w="1665" w:type="dxa"/>
            <w:vAlign w:val="center"/>
          </w:tcPr>
          <w:p w:rsidR="00402A41" w:rsidRPr="005F52E4" w:rsidRDefault="00822737">
            <w:pPr>
              <w:pStyle w:val="a3"/>
              <w:ind w:firstLine="0"/>
              <w:jc w:val="center"/>
              <w:rPr>
                <w:rFonts w:ascii="仿宋" w:eastAsia="仿宋" w:hAnsi="仿宋" w:cs="Arial"/>
                <w:sz w:val="24"/>
                <w:szCs w:val="24"/>
              </w:rPr>
            </w:pPr>
            <w:r w:rsidRPr="005F52E4">
              <w:rPr>
                <w:rFonts w:ascii="仿宋" w:eastAsia="仿宋" w:hAnsi="仿宋" w:cs="Arial" w:hint="eastAsia"/>
                <w:sz w:val="24"/>
                <w:szCs w:val="24"/>
              </w:rPr>
              <w:t>船舶配置</w:t>
            </w:r>
          </w:p>
        </w:tc>
        <w:tc>
          <w:tcPr>
            <w:tcW w:w="4689" w:type="dxa"/>
            <w:vAlign w:val="center"/>
          </w:tcPr>
          <w:p w:rsidR="004B0E98" w:rsidRPr="005F52E4" w:rsidRDefault="0014070F" w:rsidP="004B0E98">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至少</w:t>
            </w:r>
            <w:r w:rsidRPr="005F52E4">
              <w:rPr>
                <w:rFonts w:ascii="仿宋" w:eastAsia="仿宋" w:hAnsi="仿宋" w:cs="Arial"/>
                <w:sz w:val="24"/>
                <w:szCs w:val="24"/>
              </w:rPr>
              <w:t>配备</w:t>
            </w:r>
            <w:r w:rsidRPr="005F52E4">
              <w:rPr>
                <w:rFonts w:ascii="仿宋" w:eastAsia="仿宋" w:hAnsi="仿宋" w:cs="Arial" w:hint="eastAsia"/>
                <w:sz w:val="24"/>
                <w:szCs w:val="24"/>
              </w:rPr>
              <w:t>保障船</w:t>
            </w:r>
            <w:r w:rsidRPr="005F52E4">
              <w:rPr>
                <w:rFonts w:ascii="仿宋" w:eastAsia="仿宋" w:hAnsi="仿宋" w:cs="Arial"/>
                <w:sz w:val="24"/>
                <w:szCs w:val="24"/>
              </w:rPr>
              <w:t>1</w:t>
            </w:r>
            <w:r w:rsidRPr="005F52E4">
              <w:rPr>
                <w:rFonts w:ascii="仿宋" w:eastAsia="仿宋" w:hAnsi="仿宋" w:cs="Arial" w:hint="eastAsia"/>
                <w:sz w:val="24"/>
                <w:szCs w:val="24"/>
              </w:rPr>
              <w:t>艘（船长</w:t>
            </w:r>
            <w:r w:rsidRPr="005F52E4">
              <w:rPr>
                <w:rFonts w:ascii="仿宋" w:eastAsia="仿宋" w:hAnsi="仿宋" w:cs="Arial"/>
                <w:sz w:val="24"/>
                <w:szCs w:val="24"/>
              </w:rPr>
              <w:t>≥18</w:t>
            </w:r>
            <w:r w:rsidRPr="005F52E4">
              <w:rPr>
                <w:rFonts w:ascii="仿宋" w:eastAsia="仿宋" w:hAnsi="仿宋" w:cs="Arial" w:hint="eastAsia"/>
                <w:sz w:val="24"/>
                <w:szCs w:val="24"/>
              </w:rPr>
              <w:t>米，功率</w:t>
            </w:r>
            <w:r w:rsidRPr="005F52E4">
              <w:rPr>
                <w:rFonts w:ascii="仿宋" w:eastAsia="仿宋" w:hAnsi="仿宋" w:cs="Arial"/>
                <w:sz w:val="24"/>
                <w:szCs w:val="24"/>
              </w:rPr>
              <w:t>70</w:t>
            </w:r>
            <w:r w:rsidRPr="005F52E4">
              <w:rPr>
                <w:rFonts w:ascii="仿宋" w:eastAsia="仿宋" w:hAnsi="仿宋" w:cs="Arial" w:hint="eastAsia"/>
                <w:sz w:val="24"/>
                <w:szCs w:val="24"/>
              </w:rPr>
              <w:t>千瓦马力以上）</w:t>
            </w:r>
            <w:bookmarkStart w:id="0" w:name="_GoBack"/>
            <w:bookmarkEnd w:id="0"/>
            <w:r w:rsidRPr="005F52E4">
              <w:rPr>
                <w:rFonts w:ascii="仿宋" w:eastAsia="仿宋" w:hAnsi="仿宋" w:cs="Arial" w:hint="eastAsia"/>
                <w:sz w:val="24"/>
                <w:szCs w:val="24"/>
              </w:rPr>
              <w:t>；</w:t>
            </w:r>
          </w:p>
          <w:p w:rsidR="0014070F" w:rsidRPr="005F52E4" w:rsidRDefault="0014070F" w:rsidP="004B0E98">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清理作业船</w:t>
            </w:r>
            <w:r w:rsidRPr="005F52E4">
              <w:rPr>
                <w:rFonts w:ascii="仿宋" w:eastAsia="仿宋" w:hAnsi="仿宋" w:cs="Arial"/>
                <w:sz w:val="24"/>
                <w:szCs w:val="24"/>
              </w:rPr>
              <w:t>2</w:t>
            </w:r>
            <w:r w:rsidRPr="005F52E4">
              <w:rPr>
                <w:rFonts w:ascii="仿宋" w:eastAsia="仿宋" w:hAnsi="仿宋" w:cs="Arial" w:hint="eastAsia"/>
                <w:sz w:val="24"/>
                <w:szCs w:val="24"/>
              </w:rPr>
              <w:t>艘（船长≥</w:t>
            </w:r>
            <w:r w:rsidRPr="005F52E4">
              <w:rPr>
                <w:rFonts w:ascii="仿宋" w:eastAsia="仿宋" w:hAnsi="仿宋" w:cs="Arial"/>
                <w:sz w:val="24"/>
                <w:szCs w:val="24"/>
              </w:rPr>
              <w:t>7</w:t>
            </w:r>
            <w:r w:rsidRPr="005F52E4">
              <w:rPr>
                <w:rFonts w:ascii="仿宋" w:eastAsia="仿宋" w:hAnsi="仿宋" w:cs="Arial" w:hint="eastAsia"/>
                <w:sz w:val="24"/>
                <w:szCs w:val="24"/>
              </w:rPr>
              <w:t>米，功率</w:t>
            </w:r>
            <w:r w:rsidRPr="005F52E4">
              <w:rPr>
                <w:rFonts w:ascii="仿宋" w:eastAsia="仿宋" w:hAnsi="仿宋" w:cs="Arial"/>
                <w:sz w:val="24"/>
                <w:szCs w:val="24"/>
              </w:rPr>
              <w:t>29</w:t>
            </w:r>
            <w:r w:rsidRPr="005F52E4">
              <w:rPr>
                <w:rFonts w:ascii="仿宋" w:eastAsia="仿宋" w:hAnsi="仿宋" w:cs="Arial" w:hint="eastAsia"/>
                <w:sz w:val="24"/>
                <w:szCs w:val="24"/>
              </w:rPr>
              <w:t>千瓦以上）</w:t>
            </w:r>
            <w:r w:rsidR="004B0E98" w:rsidRPr="005F52E4">
              <w:rPr>
                <w:rFonts w:ascii="仿宋" w:eastAsia="仿宋" w:hAnsi="仿宋" w:cs="Arial" w:hint="eastAsia"/>
                <w:sz w:val="24"/>
                <w:szCs w:val="24"/>
              </w:rPr>
              <w:t>加装起重</w:t>
            </w:r>
            <w:r w:rsidR="004B0E98" w:rsidRPr="005F52E4">
              <w:rPr>
                <w:rFonts w:ascii="仿宋" w:eastAsia="仿宋" w:hAnsi="仿宋" w:cs="Arial"/>
                <w:sz w:val="24"/>
                <w:szCs w:val="24"/>
              </w:rPr>
              <w:t>吊机、切割工具等专业设备，满足现场清理作业需求。</w:t>
            </w:r>
          </w:p>
          <w:p w:rsidR="0014070F" w:rsidRPr="005F52E4" w:rsidRDefault="0014070F" w:rsidP="00931C97">
            <w:pPr>
              <w:spacing w:line="440" w:lineRule="exact"/>
              <w:ind w:firstLineChars="100" w:firstLine="241"/>
              <w:rPr>
                <w:rFonts w:ascii="仿宋" w:eastAsia="仿宋" w:hAnsi="仿宋" w:cs="Arial"/>
                <w:b/>
                <w:sz w:val="24"/>
                <w:szCs w:val="24"/>
              </w:rPr>
            </w:pPr>
            <w:r w:rsidRPr="00931C97">
              <w:rPr>
                <w:rFonts w:ascii="仿宋" w:eastAsia="仿宋" w:hAnsi="仿宋" w:cs="Arial" w:hint="eastAsia"/>
                <w:b/>
                <w:sz w:val="24"/>
                <w:szCs w:val="24"/>
              </w:rPr>
              <w:t>拟投入船舶配置不满足上述基本要求的作无效报价处理。</w:t>
            </w:r>
            <w:r w:rsidR="00AA58FD" w:rsidRPr="00931C97">
              <w:rPr>
                <w:rFonts w:ascii="仿宋" w:eastAsia="仿宋" w:hAnsi="仿宋" w:cs="Arial" w:hint="eastAsia"/>
                <w:b/>
                <w:sz w:val="24"/>
                <w:szCs w:val="24"/>
              </w:rPr>
              <w:t>（</w:t>
            </w:r>
            <w:r w:rsidR="00AA58FD" w:rsidRPr="005F52E4">
              <w:rPr>
                <w:rFonts w:ascii="仿宋" w:eastAsia="仿宋" w:hAnsi="仿宋" w:cs="Arial" w:hint="eastAsia"/>
                <w:b/>
                <w:sz w:val="24"/>
                <w:szCs w:val="24"/>
              </w:rPr>
              <w:t>响应文件中附船舶证书扫描件）</w:t>
            </w:r>
          </w:p>
          <w:p w:rsidR="00402A41" w:rsidRPr="005F52E4" w:rsidRDefault="00AA58FD" w:rsidP="00AA58FD">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满足上述基本要求的前提下，评委根据拟投入的船舶上</w:t>
            </w:r>
            <w:r w:rsidRPr="005F52E4">
              <w:rPr>
                <w:rFonts w:ascii="仿宋" w:eastAsia="仿宋" w:hAnsi="仿宋" w:cs="Arial"/>
                <w:sz w:val="24"/>
                <w:szCs w:val="24"/>
              </w:rPr>
              <w:t>安全、生活设施是否完备</w:t>
            </w:r>
            <w:r w:rsidRPr="005F52E4">
              <w:rPr>
                <w:rFonts w:ascii="仿宋" w:eastAsia="仿宋" w:hAnsi="仿宋" w:cs="Arial" w:hint="eastAsia"/>
                <w:sz w:val="24"/>
                <w:szCs w:val="24"/>
              </w:rPr>
              <w:t>；</w:t>
            </w:r>
            <w:r w:rsidRPr="005F52E4">
              <w:rPr>
                <w:rFonts w:ascii="仿宋" w:eastAsia="仿宋" w:hAnsi="仿宋" w:cs="Arial"/>
                <w:sz w:val="24"/>
                <w:szCs w:val="24"/>
              </w:rPr>
              <w:t>拟</w:t>
            </w:r>
            <w:r w:rsidRPr="005F52E4">
              <w:rPr>
                <w:rFonts w:ascii="仿宋" w:eastAsia="仿宋" w:hAnsi="仿宋" w:cs="Arial"/>
                <w:sz w:val="24"/>
                <w:szCs w:val="24"/>
              </w:rPr>
              <w:lastRenderedPageBreak/>
              <w:t>派船只及设施的配置是否合理可行</w:t>
            </w:r>
            <w:r w:rsidRPr="005F52E4">
              <w:rPr>
                <w:rFonts w:ascii="仿宋" w:eastAsia="仿宋" w:hAnsi="仿宋" w:cs="Arial" w:hint="eastAsia"/>
                <w:sz w:val="24"/>
                <w:szCs w:val="24"/>
              </w:rPr>
              <w:t>，能否保证工程的顺利实施情况，以0.1分为单位在1-12分之间进行打分。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主观分</w:t>
            </w:r>
          </w:p>
        </w:tc>
        <w:tc>
          <w:tcPr>
            <w:tcW w:w="773" w:type="dxa"/>
            <w:vAlign w:val="center"/>
          </w:tcPr>
          <w:p w:rsidR="00402A41" w:rsidRPr="00822737" w:rsidRDefault="00402A41" w:rsidP="005903CC">
            <w:pPr>
              <w:pStyle w:val="a3"/>
              <w:ind w:firstLine="0"/>
              <w:jc w:val="center"/>
              <w:rPr>
                <w:rFonts w:ascii="仿宋" w:eastAsia="仿宋" w:hAnsi="仿宋" w:cs="Arial"/>
                <w:sz w:val="24"/>
                <w:szCs w:val="24"/>
              </w:rPr>
            </w:pPr>
            <w:r w:rsidRPr="00822737">
              <w:rPr>
                <w:rFonts w:ascii="仿宋" w:eastAsia="仿宋" w:hAnsi="仿宋" w:cs="Arial"/>
                <w:sz w:val="24"/>
                <w:szCs w:val="24"/>
              </w:rPr>
              <w:t>1</w:t>
            </w:r>
            <w:r w:rsidR="005903CC">
              <w:rPr>
                <w:rFonts w:ascii="仿宋" w:eastAsia="仿宋" w:hAnsi="仿宋" w:cs="Arial" w:hint="eastAsia"/>
                <w:sz w:val="24"/>
                <w:szCs w:val="24"/>
              </w:rPr>
              <w:t>2</w:t>
            </w:r>
          </w:p>
        </w:tc>
      </w:tr>
      <w:tr w:rsidR="00402A41" w:rsidRPr="00822737">
        <w:trPr>
          <w:trHeight w:val="454"/>
          <w:jc w:val="center"/>
        </w:trPr>
        <w:tc>
          <w:tcPr>
            <w:tcW w:w="826" w:type="dxa"/>
            <w:vAlign w:val="center"/>
          </w:tcPr>
          <w:p w:rsidR="00402A41" w:rsidRPr="00822737" w:rsidRDefault="004B0E98">
            <w:pPr>
              <w:pStyle w:val="a3"/>
              <w:ind w:firstLine="0"/>
              <w:jc w:val="center"/>
              <w:rPr>
                <w:rFonts w:ascii="仿宋" w:eastAsia="仿宋" w:hAnsi="仿宋" w:cs="Arial"/>
                <w:sz w:val="24"/>
                <w:szCs w:val="24"/>
              </w:rPr>
            </w:pPr>
            <w:r>
              <w:rPr>
                <w:rFonts w:ascii="仿宋" w:eastAsia="仿宋" w:hAnsi="仿宋" w:cs="Arial" w:hint="eastAsia"/>
                <w:sz w:val="24"/>
                <w:szCs w:val="24"/>
              </w:rPr>
              <w:lastRenderedPageBreak/>
              <w:t>5</w:t>
            </w:r>
          </w:p>
        </w:tc>
        <w:tc>
          <w:tcPr>
            <w:tcW w:w="773" w:type="dxa"/>
            <w:vAlign w:val="center"/>
          </w:tcPr>
          <w:p w:rsidR="00402A41" w:rsidRPr="005F52E4" w:rsidRDefault="00402A41">
            <w:pPr>
              <w:pStyle w:val="a3"/>
              <w:ind w:firstLine="0"/>
              <w:jc w:val="center"/>
              <w:rPr>
                <w:rFonts w:ascii="仿宋" w:eastAsia="仿宋" w:hAnsi="仿宋" w:cs="Arial"/>
                <w:sz w:val="24"/>
                <w:szCs w:val="24"/>
              </w:rPr>
            </w:pPr>
            <w:r w:rsidRPr="005F52E4">
              <w:rPr>
                <w:rFonts w:ascii="仿宋" w:eastAsia="仿宋" w:hAnsi="仿宋" w:cs="Arial"/>
                <w:sz w:val="24"/>
                <w:szCs w:val="24"/>
              </w:rPr>
              <w:t>技术</w:t>
            </w:r>
          </w:p>
        </w:tc>
        <w:tc>
          <w:tcPr>
            <w:tcW w:w="1665" w:type="dxa"/>
            <w:vAlign w:val="center"/>
          </w:tcPr>
          <w:p w:rsidR="00402A41" w:rsidRPr="005F52E4" w:rsidRDefault="004B0E98">
            <w:pPr>
              <w:pStyle w:val="a3"/>
              <w:ind w:firstLine="0"/>
              <w:jc w:val="center"/>
              <w:rPr>
                <w:rFonts w:ascii="仿宋" w:eastAsia="仿宋" w:hAnsi="仿宋" w:cs="Arial"/>
                <w:sz w:val="24"/>
                <w:szCs w:val="24"/>
              </w:rPr>
            </w:pPr>
            <w:r w:rsidRPr="005F52E4">
              <w:rPr>
                <w:rFonts w:ascii="仿宋" w:eastAsia="仿宋" w:hAnsi="仿宋" w:cs="Arial" w:hint="eastAsia"/>
                <w:sz w:val="24"/>
                <w:szCs w:val="24"/>
              </w:rPr>
              <w:t>人员配备</w:t>
            </w:r>
          </w:p>
        </w:tc>
        <w:tc>
          <w:tcPr>
            <w:tcW w:w="4689" w:type="dxa"/>
            <w:vAlign w:val="center"/>
          </w:tcPr>
          <w:p w:rsidR="004B0E98" w:rsidRPr="005F52E4" w:rsidRDefault="004B0E98" w:rsidP="004B0E98">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本项目根据船舶配置情况进行人员配备：1.每艘保障船需配备1名船长（兼操作员）及至少1名作业人员，主要承担人员安全保障、生活补给、物资运输及现场指挥等职能；</w:t>
            </w:r>
          </w:p>
          <w:p w:rsidR="004B0E98" w:rsidRPr="005F52E4" w:rsidRDefault="004B0E98" w:rsidP="004B0E98">
            <w:pPr>
              <w:pStyle w:val="a3"/>
              <w:ind w:firstLine="0"/>
              <w:rPr>
                <w:rFonts w:ascii="仿宋" w:eastAsia="仿宋" w:hAnsi="仿宋" w:cs="Arial"/>
                <w:sz w:val="24"/>
                <w:szCs w:val="24"/>
              </w:rPr>
            </w:pPr>
            <w:r w:rsidRPr="005F52E4">
              <w:rPr>
                <w:rFonts w:ascii="仿宋" w:eastAsia="仿宋" w:hAnsi="仿宋" w:cs="Arial" w:hint="eastAsia"/>
                <w:sz w:val="24"/>
                <w:szCs w:val="24"/>
              </w:rPr>
              <w:t>2.每艘清理作业船需配备1名船长（兼操作员）及3名作业人员。</w:t>
            </w:r>
          </w:p>
          <w:p w:rsidR="00887ED2" w:rsidRPr="00931C97" w:rsidRDefault="00887ED2" w:rsidP="00931C97">
            <w:pPr>
              <w:spacing w:line="440" w:lineRule="exact"/>
              <w:ind w:firstLineChars="100" w:firstLine="241"/>
              <w:rPr>
                <w:rFonts w:ascii="仿宋" w:eastAsia="仿宋" w:hAnsi="仿宋" w:cs="Arial"/>
                <w:b/>
                <w:sz w:val="24"/>
                <w:szCs w:val="24"/>
              </w:rPr>
            </w:pPr>
            <w:r w:rsidRPr="00931C97">
              <w:rPr>
                <w:rFonts w:ascii="仿宋" w:eastAsia="仿宋" w:hAnsi="仿宋" w:cs="Arial" w:hint="eastAsia"/>
                <w:b/>
                <w:sz w:val="24"/>
                <w:szCs w:val="24"/>
              </w:rPr>
              <w:t>拟派人员配备不满足上述基本要求的作无效报价处理。</w:t>
            </w:r>
          </w:p>
          <w:p w:rsidR="00402A41" w:rsidRPr="005F52E4" w:rsidRDefault="00887ED2" w:rsidP="009E64C7">
            <w:pPr>
              <w:pStyle w:val="a3"/>
              <w:ind w:firstLineChars="100" w:firstLine="240"/>
              <w:rPr>
                <w:rFonts w:ascii="仿宋" w:eastAsia="仿宋" w:hAnsi="仿宋" w:cs="Arial"/>
                <w:sz w:val="24"/>
                <w:szCs w:val="24"/>
              </w:rPr>
            </w:pPr>
            <w:r w:rsidRPr="005F52E4">
              <w:rPr>
                <w:rFonts w:ascii="仿宋" w:eastAsia="仿宋" w:hAnsi="仿宋" w:cs="Arial" w:hint="eastAsia"/>
                <w:sz w:val="24"/>
                <w:szCs w:val="24"/>
              </w:rPr>
              <w:t>满足上述基本要求的前提下，</w:t>
            </w:r>
            <w:r w:rsidR="00402A41" w:rsidRPr="005F52E4">
              <w:rPr>
                <w:rFonts w:ascii="仿宋" w:eastAsia="仿宋" w:hAnsi="仿宋" w:cs="Arial"/>
                <w:sz w:val="24"/>
                <w:szCs w:val="24"/>
              </w:rPr>
              <w:t>由评委审阅</w:t>
            </w:r>
            <w:r w:rsidR="00931C97">
              <w:rPr>
                <w:rFonts w:ascii="仿宋" w:eastAsia="仿宋" w:hAnsi="仿宋" w:cs="Arial" w:hint="eastAsia"/>
                <w:sz w:val="24"/>
                <w:szCs w:val="24"/>
              </w:rPr>
              <w:t>投标人</w:t>
            </w:r>
            <w:r w:rsidR="00402A41" w:rsidRPr="005F52E4">
              <w:rPr>
                <w:rFonts w:ascii="仿宋" w:eastAsia="仿宋" w:hAnsi="仿宋" w:cs="Arial"/>
                <w:sz w:val="24"/>
                <w:szCs w:val="24"/>
              </w:rPr>
              <w:t>拟派实施团队</w:t>
            </w:r>
            <w:r w:rsidR="00B471DA" w:rsidRPr="005F52E4">
              <w:rPr>
                <w:rFonts w:ascii="仿宋" w:eastAsia="仿宋" w:hAnsi="仿宋" w:cs="Arial" w:hint="eastAsia"/>
                <w:sz w:val="24"/>
                <w:szCs w:val="24"/>
              </w:rPr>
              <w:t>专业人员是否全面；从业经验丰富</w:t>
            </w:r>
            <w:r w:rsidR="00402A41" w:rsidRPr="005F52E4">
              <w:rPr>
                <w:rFonts w:ascii="仿宋" w:eastAsia="仿宋" w:hAnsi="仿宋" w:cs="Arial"/>
                <w:sz w:val="24"/>
                <w:szCs w:val="24"/>
              </w:rPr>
              <w:t>情况</w:t>
            </w:r>
            <w:r w:rsidR="00B471DA" w:rsidRPr="005F52E4">
              <w:rPr>
                <w:rFonts w:ascii="仿宋" w:eastAsia="仿宋" w:hAnsi="仿宋" w:cs="Arial"/>
                <w:sz w:val="24"/>
                <w:szCs w:val="24"/>
              </w:rPr>
              <w:t>；团</w:t>
            </w:r>
            <w:r w:rsidR="00B471DA" w:rsidRPr="005F52E4">
              <w:rPr>
                <w:rFonts w:ascii="仿宋" w:eastAsia="仿宋" w:hAnsi="仿宋" w:cs="Arial" w:hint="eastAsia"/>
                <w:sz w:val="24"/>
                <w:szCs w:val="24"/>
              </w:rPr>
              <w:t>队整体实力是否能满足采购人的服务项目内容要求、服从指挥调度情况，以0.1分为单位在1-15分之间进行打分。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5</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技术</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实施方案</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w:t>
            </w:r>
            <w:r w:rsidR="00931C97">
              <w:rPr>
                <w:rFonts w:ascii="仿宋" w:eastAsia="仿宋" w:hAnsi="仿宋" w:cs="Arial" w:hint="eastAsia"/>
                <w:sz w:val="24"/>
                <w:szCs w:val="24"/>
              </w:rPr>
              <w:t>投标人</w:t>
            </w:r>
            <w:r w:rsidRPr="00822737">
              <w:rPr>
                <w:rFonts w:ascii="仿宋" w:eastAsia="仿宋" w:hAnsi="仿宋" w:cs="Arial"/>
                <w:sz w:val="24"/>
                <w:szCs w:val="24"/>
              </w:rPr>
              <w:t xml:space="preserve">提报的工作内容、工作流程、工作部署和工作方案后根据以下标准以0.1分为单位进行打分： </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实施方案内容全面、工作流程完善、服务标准严格、风险防范措施完善，方案结构清晰、科学合理。2.内容梳理清晰明了，对应措施准确到位。3.能够根据采购人的需求，采取合适的基础形式和方法，项目实施有保障。</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【11分-15分】：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针对上述各项内容承诺详细合理，表述思路清晰，具有规范统一的服务标准和制度，有突出的服务特点。</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【6分-10分】：报价单位针对上述内容有1-2处瑕疵或缺陷。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针对上述内容有3处及以上描述不清晰，表述简单或存在瑕疵，所表述内容无法反映或无法判断其服务质量。</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6</w:t>
            </w:r>
          </w:p>
        </w:tc>
        <w:tc>
          <w:tcPr>
            <w:tcW w:w="773" w:type="dxa"/>
            <w:vAlign w:val="center"/>
          </w:tcPr>
          <w:p w:rsidR="00402A41" w:rsidRPr="00822737" w:rsidRDefault="00931C97">
            <w:pPr>
              <w:pStyle w:val="a3"/>
              <w:ind w:firstLine="0"/>
              <w:jc w:val="center"/>
              <w:rPr>
                <w:rFonts w:ascii="仿宋" w:eastAsia="仿宋" w:hAnsi="仿宋" w:cs="Arial"/>
                <w:sz w:val="24"/>
                <w:szCs w:val="24"/>
              </w:rPr>
            </w:pPr>
            <w:r>
              <w:rPr>
                <w:rFonts w:ascii="仿宋" w:eastAsia="仿宋" w:hAnsi="仿宋" w:cs="Arial" w:hint="eastAsia"/>
                <w:sz w:val="24"/>
                <w:szCs w:val="24"/>
              </w:rPr>
              <w:t>技术</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进度控制和质量保证措施</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w:t>
            </w:r>
            <w:r w:rsidR="00931C97">
              <w:rPr>
                <w:rFonts w:ascii="仿宋" w:eastAsia="仿宋" w:hAnsi="仿宋" w:cs="Arial" w:hint="eastAsia"/>
                <w:sz w:val="24"/>
                <w:szCs w:val="24"/>
              </w:rPr>
              <w:t>投标人</w:t>
            </w:r>
            <w:r w:rsidRPr="00822737">
              <w:rPr>
                <w:rFonts w:ascii="仿宋" w:eastAsia="仿宋" w:hAnsi="仿宋" w:cs="Arial"/>
                <w:sz w:val="24"/>
                <w:szCs w:val="24"/>
              </w:rPr>
              <w:t>所提报的进度控制和质量保证措施后根据以下标准以0.1分为单位进行打分：</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w:t>
            </w:r>
            <w:r w:rsidR="00931C97">
              <w:rPr>
                <w:rFonts w:ascii="仿宋" w:eastAsia="仿宋" w:hAnsi="仿宋" w:cs="Arial" w:hint="eastAsia"/>
                <w:sz w:val="24"/>
                <w:szCs w:val="24"/>
              </w:rPr>
              <w:t>投标人</w:t>
            </w:r>
            <w:r w:rsidRPr="00822737">
              <w:rPr>
                <w:rFonts w:ascii="仿宋" w:eastAsia="仿宋" w:hAnsi="仿宋" w:cs="Arial"/>
                <w:sz w:val="24"/>
                <w:szCs w:val="24"/>
              </w:rPr>
              <w:t>所报进度控制和质量保证措施内容完善。</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2.针对性强，进度安排得当，有完备的进度控制和质量保证措施。</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3.针对本项目提出了更加优化的措施；</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lastRenderedPageBreak/>
              <w:t>【10分-15分】：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针对上述各项内容承诺详细合理，表述思路清晰，具有突出的特点。</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【5分-9分】：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针对上述内容有1-2处瑕疵或缺陷。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【0分-4分】：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针对上述内容有3处及以上描述不清晰，表述简单或存在瑕疵，所表述内容无法反映或无法判断其服务质量。</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7</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服务</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服务承诺</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由评委审阅</w:t>
            </w:r>
            <w:r w:rsidR="00931C97">
              <w:rPr>
                <w:rFonts w:ascii="仿宋" w:eastAsia="仿宋" w:hAnsi="仿宋" w:cs="Arial" w:hint="eastAsia"/>
                <w:sz w:val="24"/>
                <w:szCs w:val="24"/>
              </w:rPr>
              <w:t>投标人</w:t>
            </w:r>
            <w:r w:rsidRPr="00822737">
              <w:rPr>
                <w:rFonts w:ascii="仿宋" w:eastAsia="仿宋" w:hAnsi="仿宋" w:cs="Arial"/>
                <w:sz w:val="24"/>
                <w:szCs w:val="24"/>
              </w:rPr>
              <w:t>的</w:t>
            </w:r>
            <w:r w:rsidR="00931C97">
              <w:rPr>
                <w:rFonts w:ascii="仿宋" w:eastAsia="仿宋" w:hAnsi="仿宋" w:cs="Arial" w:hint="eastAsia"/>
                <w:sz w:val="24"/>
                <w:szCs w:val="24"/>
              </w:rPr>
              <w:t>投标</w:t>
            </w:r>
            <w:r w:rsidRPr="00822737">
              <w:rPr>
                <w:rFonts w:ascii="仿宋" w:eastAsia="仿宋" w:hAnsi="仿宋" w:cs="Arial"/>
                <w:sz w:val="24"/>
                <w:szCs w:val="24"/>
              </w:rPr>
              <w:t>文件后根据以下标准以0.1分为单位进行打分：</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1.服务承诺内容全面、措施完善。</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2.服务计划安排周详，措施与手段突出重点、难点。</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3.服务及时、便捷、服务系统完善，具有明确的措施。</w:t>
            </w:r>
          </w:p>
          <w:p w:rsidR="00B471DA"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4.具有资料保密、随时汇报、批后服务等方面的保障措施及应急预案，针对性强。</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5.能够提供科学完善且对采购人有实用价值的意见、建议。</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【10分-15分】：</w:t>
            </w:r>
            <w:r w:rsidR="00931C97">
              <w:rPr>
                <w:rFonts w:ascii="仿宋" w:eastAsia="仿宋" w:hAnsi="仿宋" w:cs="Arial" w:hint="eastAsia"/>
                <w:sz w:val="24"/>
                <w:szCs w:val="24"/>
              </w:rPr>
              <w:t>投标人</w:t>
            </w:r>
            <w:r w:rsidRPr="00822737">
              <w:rPr>
                <w:rFonts w:ascii="仿宋" w:eastAsia="仿宋" w:hAnsi="仿宋" w:cs="Arial"/>
                <w:sz w:val="24"/>
                <w:szCs w:val="24"/>
              </w:rPr>
              <w:t>针对上述各项内容承诺详细合理，表述思路清晰，具有规范统一的服务标准和制度，有突出的售后服务特点。</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【5分-9分】：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针对上述内容有1-3处瑕疵或缺陷。</w:t>
            </w:r>
          </w:p>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【0分-4分】：</w:t>
            </w:r>
            <w:r w:rsidR="00931C97">
              <w:rPr>
                <w:rFonts w:ascii="仿宋" w:eastAsia="仿宋" w:hAnsi="仿宋" w:cs="Arial" w:hint="eastAsia"/>
                <w:sz w:val="24"/>
                <w:szCs w:val="24"/>
              </w:rPr>
              <w:t>投标人</w:t>
            </w:r>
            <w:r w:rsidRPr="00822737">
              <w:rPr>
                <w:rFonts w:ascii="仿宋" w:eastAsia="仿宋" w:hAnsi="仿宋" w:cs="Arial"/>
                <w:sz w:val="24"/>
                <w:szCs w:val="24"/>
              </w:rPr>
              <w:t>针对上述内容有4及以上描述不清晰，表述简单或存在瑕疵，所表述内容无法反映或无法判断其服务质量。</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15</w:t>
            </w:r>
          </w:p>
        </w:tc>
      </w:tr>
    </w:tbl>
    <w:p w:rsidR="00402A41" w:rsidRDefault="00402A41">
      <w:pPr>
        <w:spacing w:line="520" w:lineRule="exact"/>
        <w:ind w:firstLineChars="200" w:firstLine="420"/>
        <w:rPr>
          <w:rFonts w:ascii="仿宋_GB2312" w:eastAsia="仿宋_GB2312" w:hAnsi="宋体"/>
          <w:szCs w:val="21"/>
        </w:rPr>
      </w:pPr>
    </w:p>
    <w:p w:rsidR="00402A41" w:rsidRDefault="00402A41">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rsidP="00B471DA">
      <w:pPr>
        <w:spacing w:before="100" w:beforeAutospacing="1" w:after="100" w:afterAutospacing="1" w:line="412" w:lineRule="auto"/>
        <w:ind w:left="2410"/>
        <w:outlineLvl w:val="0"/>
        <w:rPr>
          <w:rFonts w:ascii="宋体" w:hAnsi="宋体" w:cs="宋体"/>
          <w:b/>
          <w:bCs/>
          <w:sz w:val="44"/>
          <w:szCs w:val="44"/>
        </w:rPr>
      </w:pPr>
      <w:r>
        <w:rPr>
          <w:rFonts w:ascii="宋体" w:hAnsi="宋体" w:cs="宋体" w:hint="eastAsia"/>
          <w:b/>
          <w:bCs/>
          <w:sz w:val="44"/>
          <w:szCs w:val="44"/>
        </w:rPr>
        <w:t>第五章 投标（响应）文件格式</w:t>
      </w: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tabs>
          <w:tab w:val="left" w:pos="5447"/>
        </w:tabs>
        <w:rPr>
          <w:rFonts w:ascii="宋体" w:hAnsi="宋体" w:cs="宋体"/>
          <w:sz w:val="44"/>
          <w:szCs w:val="44"/>
        </w:rPr>
      </w:pPr>
      <w:r>
        <w:rPr>
          <w:rFonts w:ascii="宋体" w:hAnsi="宋体" w:cs="宋体" w:hint="eastAsia"/>
          <w:sz w:val="44"/>
          <w:szCs w:val="44"/>
        </w:rPr>
        <w:tab/>
      </w:r>
    </w:p>
    <w:p w:rsidR="00B471DA" w:rsidRDefault="00B471DA" w:rsidP="00B471DA">
      <w:pPr>
        <w:rPr>
          <w:rFonts w:ascii="宋体" w:hAnsi="宋体" w:cs="宋体"/>
          <w:sz w:val="44"/>
          <w:szCs w:val="44"/>
        </w:rPr>
      </w:pPr>
    </w:p>
    <w:p w:rsidR="00B471DA" w:rsidRDefault="00B471DA" w:rsidP="00B471DA">
      <w:pPr>
        <w:widowControl/>
        <w:jc w:val="left"/>
        <w:rPr>
          <w:rFonts w:ascii="宋体" w:hAnsi="宋体" w:cs="宋体"/>
          <w:sz w:val="44"/>
          <w:szCs w:val="44"/>
        </w:rPr>
        <w:sectPr w:rsidR="00B471DA">
          <w:headerReference w:type="even" r:id="rId18"/>
          <w:footerReference w:type="default" r:id="rId19"/>
          <w:headerReference w:type="first" r:id="rId20"/>
          <w:pgSz w:w="11906" w:h="16838"/>
          <w:pgMar w:top="1440" w:right="1077" w:bottom="1440" w:left="1077" w:header="851" w:footer="992" w:gutter="0"/>
          <w:cols w:space="720"/>
        </w:sectPr>
      </w:pPr>
    </w:p>
    <w:p w:rsidR="00B471DA" w:rsidRDefault="00B471DA" w:rsidP="00B471DA">
      <w:pPr>
        <w:spacing w:line="460" w:lineRule="exact"/>
        <w:jc w:val="left"/>
        <w:rPr>
          <w:b/>
          <w:kern w:val="0"/>
          <w:sz w:val="24"/>
        </w:rPr>
      </w:pPr>
    </w:p>
    <w:p w:rsidR="00B471DA" w:rsidRDefault="00B471DA" w:rsidP="00B471DA">
      <w:pPr>
        <w:ind w:right="2080"/>
        <w:rPr>
          <w:rFonts w:ascii="仿宋" w:eastAsia="仿宋" w:hAnsi="仿宋"/>
          <w:sz w:val="52"/>
        </w:rPr>
      </w:pPr>
    </w:p>
    <w:p w:rsidR="00B471DA" w:rsidRDefault="00B471DA" w:rsidP="00B471DA">
      <w:pPr>
        <w:ind w:right="2080"/>
        <w:rPr>
          <w:rFonts w:ascii="仿宋" w:eastAsia="仿宋" w:hAnsi="仿宋"/>
          <w:sz w:val="52"/>
        </w:rPr>
      </w:pPr>
    </w:p>
    <w:p w:rsidR="00B471DA" w:rsidRDefault="00B471DA" w:rsidP="00B471DA">
      <w:pPr>
        <w:rPr>
          <w:rFonts w:ascii="方正小标宋简体" w:eastAsia="方正小标宋简体" w:hAnsi="仿宋"/>
          <w:bCs/>
          <w:sz w:val="84"/>
        </w:rPr>
      </w:pPr>
    </w:p>
    <w:p w:rsidR="00B471DA" w:rsidRDefault="00B471DA" w:rsidP="00B471DA">
      <w:pPr>
        <w:jc w:val="center"/>
        <w:rPr>
          <w:rFonts w:ascii="宋体" w:hAnsi="宋体"/>
          <w:bCs/>
          <w:sz w:val="84"/>
        </w:rPr>
      </w:pPr>
      <w:r>
        <w:rPr>
          <w:rFonts w:ascii="宋体" w:hAnsi="宋体" w:hint="eastAsia"/>
          <w:bCs/>
          <w:sz w:val="84"/>
        </w:rPr>
        <w:t>投 标 文 件</w:t>
      </w:r>
    </w:p>
    <w:p w:rsidR="00B471DA" w:rsidRDefault="00B471DA" w:rsidP="00B471DA">
      <w:pPr>
        <w:jc w:val="center"/>
        <w:rPr>
          <w:rFonts w:ascii="仿宋" w:eastAsia="仿宋" w:hAnsi="仿宋"/>
          <w:color w:val="FF0000"/>
          <w:sz w:val="72"/>
        </w:rPr>
      </w:pPr>
      <w:r>
        <w:rPr>
          <w:rFonts w:ascii="仿宋" w:eastAsia="仿宋" w:hAnsi="仿宋" w:hint="eastAsia"/>
          <w:color w:val="FF0000"/>
          <w:sz w:val="72"/>
        </w:rPr>
        <w:t>（第一册）</w:t>
      </w:r>
    </w:p>
    <w:p w:rsidR="00B471DA" w:rsidRDefault="00B471DA" w:rsidP="00B471DA">
      <w:pPr>
        <w:jc w:val="center"/>
        <w:rPr>
          <w:rFonts w:ascii="仿宋" w:eastAsia="仿宋" w:hAnsi="仿宋"/>
          <w:sz w:val="72"/>
        </w:rPr>
      </w:pPr>
    </w:p>
    <w:p w:rsidR="00B471DA" w:rsidRDefault="00B471DA" w:rsidP="00B471DA">
      <w:pPr>
        <w:jc w:val="center"/>
        <w:rPr>
          <w:rFonts w:ascii="仿宋" w:eastAsia="仿宋" w:hAnsi="仿宋"/>
          <w:sz w:val="72"/>
        </w:rPr>
      </w:pPr>
    </w:p>
    <w:p w:rsidR="00B471DA" w:rsidRDefault="00B471DA" w:rsidP="00B471DA">
      <w:pPr>
        <w:ind w:firstLineChars="100" w:firstLine="360"/>
        <w:jc w:val="left"/>
        <w:rPr>
          <w:rFonts w:ascii="仿宋" w:eastAsia="仿宋" w:hAnsi="仿宋"/>
          <w:sz w:val="36"/>
          <w:szCs w:val="36"/>
        </w:rPr>
      </w:pPr>
      <w:r>
        <w:rPr>
          <w:rFonts w:ascii="仿宋" w:eastAsia="仿宋" w:hAnsi="仿宋" w:hint="eastAsia"/>
          <w:bCs/>
          <w:sz w:val="36"/>
          <w:szCs w:val="36"/>
        </w:rPr>
        <w:t>采购项目：</w:t>
      </w:r>
      <w:r>
        <w:rPr>
          <w:rFonts w:ascii="仿宋" w:eastAsia="仿宋" w:hAnsi="仿宋" w:hint="eastAsia"/>
          <w:bCs/>
          <w:noProof/>
          <w:kern w:val="0"/>
          <w:sz w:val="36"/>
          <w:szCs w:val="36"/>
        </w:rPr>
        <w:t>2026年度乳山市海域非法养殖管护清理项目</w:t>
      </w:r>
    </w:p>
    <w:p w:rsidR="00B471DA" w:rsidRDefault="00B471DA" w:rsidP="00B471DA">
      <w:pPr>
        <w:ind w:firstLineChars="100" w:firstLine="360"/>
        <w:jc w:val="left"/>
        <w:rPr>
          <w:rFonts w:ascii="仿宋" w:eastAsia="仿宋" w:hAnsi="仿宋"/>
          <w:sz w:val="36"/>
          <w:szCs w:val="36"/>
        </w:rPr>
      </w:pPr>
      <w:r>
        <w:rPr>
          <w:rFonts w:ascii="仿宋" w:eastAsia="仿宋" w:hAnsi="仿宋" w:hint="eastAsia"/>
          <w:bCs/>
          <w:sz w:val="36"/>
          <w:szCs w:val="36"/>
        </w:rPr>
        <w:t>采购编号：</w:t>
      </w:r>
      <w:r>
        <w:rPr>
          <w:rFonts w:ascii="仿宋" w:eastAsia="仿宋" w:hAnsi="仿宋" w:cs="方正楷体简体" w:hint="eastAsia"/>
          <w:bCs/>
          <w:noProof/>
          <w:sz w:val="36"/>
          <w:szCs w:val="36"/>
        </w:rPr>
        <w:t>SDDX-2026-001</w:t>
      </w:r>
    </w:p>
    <w:p w:rsidR="00B471DA" w:rsidRDefault="00B471DA" w:rsidP="00B471DA">
      <w:pPr>
        <w:ind w:firstLineChars="100" w:firstLine="360"/>
        <w:jc w:val="left"/>
        <w:rPr>
          <w:rFonts w:ascii="仿宋" w:eastAsia="仿宋" w:hAnsi="仿宋"/>
          <w:bCs/>
          <w:sz w:val="36"/>
          <w:szCs w:val="36"/>
        </w:rPr>
      </w:pPr>
      <w:r>
        <w:rPr>
          <w:rFonts w:ascii="仿宋" w:eastAsia="仿宋" w:hAnsi="仿宋" w:hint="eastAsia"/>
          <w:bCs/>
          <w:sz w:val="36"/>
          <w:szCs w:val="36"/>
        </w:rPr>
        <w:t>所投包段：</w:t>
      </w:r>
      <w:r w:rsidR="009D2170">
        <w:rPr>
          <w:rFonts w:ascii="仿宋" w:eastAsia="仿宋" w:hAnsi="仿宋" w:hint="eastAsia"/>
          <w:bCs/>
          <w:noProof/>
          <w:sz w:val="36"/>
          <w:szCs w:val="36"/>
        </w:rPr>
        <w:t>001</w:t>
      </w:r>
      <w:r>
        <w:rPr>
          <w:rFonts w:ascii="仿宋" w:eastAsia="仿宋" w:hAnsi="仿宋" w:hint="eastAsia"/>
          <w:bCs/>
          <w:sz w:val="36"/>
          <w:szCs w:val="36"/>
        </w:rPr>
        <w:t>包</w:t>
      </w:r>
    </w:p>
    <w:p w:rsidR="00B471DA" w:rsidRDefault="00B471DA" w:rsidP="00B471DA">
      <w:pPr>
        <w:jc w:val="left"/>
        <w:rPr>
          <w:rFonts w:ascii="仿宋" w:eastAsia="仿宋" w:hAnsi="仿宋"/>
          <w:sz w:val="44"/>
        </w:rPr>
      </w:pPr>
    </w:p>
    <w:p w:rsidR="00B471DA" w:rsidRDefault="00B471DA" w:rsidP="00B471DA">
      <w:pPr>
        <w:jc w:val="left"/>
        <w:rPr>
          <w:rFonts w:ascii="仿宋" w:eastAsia="仿宋" w:hAnsi="仿宋"/>
          <w:sz w:val="36"/>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36"/>
        </w:rPr>
      </w:pPr>
    </w:p>
    <w:p w:rsidR="00B471DA" w:rsidRDefault="00B471DA" w:rsidP="00B471DA">
      <w:pPr>
        <w:tabs>
          <w:tab w:val="left" w:pos="580"/>
        </w:tabs>
        <w:ind w:firstLineChars="500" w:firstLine="1800"/>
        <w:rPr>
          <w:rFonts w:ascii="仿宋" w:eastAsia="仿宋" w:hAnsi="仿宋"/>
          <w:kern w:val="0"/>
          <w:sz w:val="36"/>
          <w:szCs w:val="36"/>
        </w:rPr>
      </w:pPr>
      <w:r>
        <w:rPr>
          <w:rFonts w:ascii="仿宋" w:eastAsia="仿宋" w:hAnsi="仿宋" w:hint="eastAsia"/>
          <w:kern w:val="0"/>
          <w:sz w:val="36"/>
          <w:szCs w:val="36"/>
        </w:rPr>
        <w:t>投标人名称：***有限公司</w:t>
      </w:r>
    </w:p>
    <w:p w:rsidR="00B471DA" w:rsidRDefault="00B471DA" w:rsidP="00B471DA">
      <w:pPr>
        <w:tabs>
          <w:tab w:val="left" w:pos="580"/>
        </w:tabs>
        <w:ind w:firstLineChars="500" w:firstLine="1800"/>
        <w:rPr>
          <w:rFonts w:ascii="仿宋" w:eastAsia="仿宋" w:hAnsi="仿宋"/>
          <w:kern w:val="0"/>
          <w:sz w:val="36"/>
          <w:szCs w:val="36"/>
        </w:rPr>
      </w:pPr>
      <w:r>
        <w:rPr>
          <w:rFonts w:ascii="仿宋" w:eastAsia="仿宋" w:hAnsi="仿宋" w:hint="eastAsia"/>
          <w:kern w:val="0"/>
          <w:sz w:val="36"/>
          <w:szCs w:val="36"/>
        </w:rPr>
        <w:t>日      期：   年  月  日</w:t>
      </w:r>
    </w:p>
    <w:p w:rsidR="00B471DA" w:rsidRDefault="00B471DA" w:rsidP="00B471DA">
      <w:pPr>
        <w:tabs>
          <w:tab w:val="left" w:pos="580"/>
        </w:tabs>
        <w:ind w:firstLineChars="500" w:firstLine="1800"/>
        <w:rPr>
          <w:rFonts w:ascii="仿宋_GB2312" w:eastAsia="仿宋_GB2312" w:hAnsi="仿宋"/>
          <w:kern w:val="0"/>
          <w:sz w:val="36"/>
          <w:szCs w:val="36"/>
        </w:rPr>
      </w:pPr>
    </w:p>
    <w:p w:rsidR="00B471DA" w:rsidRDefault="00B471DA" w:rsidP="00B471DA"/>
    <w:p w:rsidR="00B471DA" w:rsidRDefault="00B471DA" w:rsidP="00B471DA">
      <w:pPr>
        <w:widowControl/>
        <w:jc w:val="left"/>
        <w:rPr>
          <w:rFonts w:ascii="仿宋_GB2312" w:eastAsia="仿宋_GB2312" w:hAnsi="宋体"/>
          <w:b/>
          <w:bCs/>
          <w:sz w:val="30"/>
          <w:szCs w:val="30"/>
        </w:rPr>
        <w:sectPr w:rsidR="00B471DA">
          <w:pgSz w:w="11906" w:h="16838"/>
          <w:pgMar w:top="1440" w:right="1077" w:bottom="1440" w:left="1077" w:header="851" w:footer="992" w:gutter="0"/>
          <w:cols w:space="720"/>
        </w:sectPr>
      </w:pPr>
    </w:p>
    <w:p w:rsidR="00B471DA" w:rsidRPr="00B471DA" w:rsidRDefault="00B471DA" w:rsidP="00B471DA">
      <w:pPr>
        <w:jc w:val="center"/>
        <w:rPr>
          <w:rFonts w:ascii="仿宋" w:eastAsia="仿宋" w:hAnsi="仿宋"/>
          <w:sz w:val="44"/>
          <w:szCs w:val="44"/>
        </w:rPr>
      </w:pPr>
      <w:r w:rsidRPr="00B471DA">
        <w:rPr>
          <w:rFonts w:ascii="仿宋" w:eastAsia="仿宋" w:hAnsi="仿宋" w:hint="eastAsia"/>
          <w:sz w:val="44"/>
          <w:szCs w:val="44"/>
        </w:rPr>
        <w:lastRenderedPageBreak/>
        <w:t>目录</w:t>
      </w:r>
    </w:p>
    <w:p w:rsidR="00B471DA" w:rsidRPr="00B471DA" w:rsidRDefault="00B471DA" w:rsidP="00B471DA">
      <w:pPr>
        <w:jc w:val="center"/>
        <w:rPr>
          <w:rFonts w:ascii="仿宋" w:eastAsia="仿宋" w:hAnsi="仿宋"/>
          <w:b/>
          <w:bCs/>
          <w:sz w:val="30"/>
          <w:szCs w:val="30"/>
        </w:rPr>
      </w:pPr>
      <w:r w:rsidRPr="00B471DA">
        <w:rPr>
          <w:rFonts w:ascii="仿宋" w:eastAsia="仿宋" w:hAnsi="仿宋" w:hint="eastAsia"/>
          <w:b/>
          <w:bCs/>
          <w:sz w:val="30"/>
          <w:szCs w:val="30"/>
        </w:rPr>
        <w:t>（由投标人自行编制）</w:t>
      </w:r>
    </w:p>
    <w:p w:rsidR="00B471DA" w:rsidRPr="00B471DA" w:rsidRDefault="00B471DA" w:rsidP="00B471DA">
      <w:pPr>
        <w:keepNext/>
        <w:keepLines/>
        <w:spacing w:before="120" w:after="120" w:line="560" w:lineRule="exact"/>
        <w:jc w:val="center"/>
        <w:outlineLvl w:val="1"/>
        <w:rPr>
          <w:rFonts w:ascii="仿宋" w:eastAsia="仿宋" w:hAnsi="仿宋"/>
          <w:bCs/>
          <w:sz w:val="44"/>
          <w:szCs w:val="32"/>
        </w:rPr>
      </w:pPr>
      <w:r>
        <w:rPr>
          <w:rFonts w:ascii="仿宋_GB2312" w:eastAsia="仿宋_GB2312" w:hAnsi="宋体" w:hint="eastAsia"/>
          <w:b/>
          <w:bCs/>
          <w:sz w:val="30"/>
          <w:szCs w:val="30"/>
        </w:rPr>
        <w:br w:type="page"/>
      </w:r>
      <w:r w:rsidRPr="00B471DA">
        <w:rPr>
          <w:rFonts w:ascii="仿宋" w:eastAsia="仿宋" w:hAnsi="仿宋" w:hint="eastAsia"/>
          <w:bCs/>
          <w:sz w:val="44"/>
          <w:szCs w:val="32"/>
        </w:rPr>
        <w:lastRenderedPageBreak/>
        <w:t>投标承诺函</w:t>
      </w:r>
    </w:p>
    <w:p w:rsidR="00B471DA" w:rsidRPr="00B471DA" w:rsidRDefault="00B471DA" w:rsidP="00B471DA">
      <w:pPr>
        <w:spacing w:line="560" w:lineRule="exact"/>
        <w:rPr>
          <w:rFonts w:ascii="仿宋" w:eastAsia="仿宋" w:hAnsi="仿宋"/>
          <w:color w:val="C00000"/>
          <w:kern w:val="0"/>
          <w:sz w:val="30"/>
          <w:szCs w:val="30"/>
        </w:rPr>
      </w:pPr>
      <w:r>
        <w:rPr>
          <w:rFonts w:ascii="仿宋" w:eastAsia="仿宋" w:hAnsi="仿宋" w:hint="eastAsia"/>
          <w:noProof/>
          <w:color w:val="000000"/>
          <w:sz w:val="30"/>
          <w:szCs w:val="30"/>
        </w:rPr>
        <w:t>山东达信招标代理有限公司</w:t>
      </w:r>
      <w:r w:rsidRPr="00B471DA">
        <w:rPr>
          <w:rFonts w:ascii="仿宋" w:eastAsia="仿宋" w:hAnsi="仿宋" w:hint="eastAsia"/>
          <w:color w:val="000000"/>
          <w:kern w:val="0"/>
          <w:sz w:val="30"/>
          <w:szCs w:val="30"/>
        </w:rPr>
        <w:t>：</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我方根据项目编号为</w:t>
      </w:r>
      <w:r w:rsidRPr="009D2170">
        <w:rPr>
          <w:rFonts w:ascii="仿宋" w:eastAsia="仿宋" w:hAnsi="仿宋" w:cs="宋体" w:hint="eastAsia"/>
          <w:bCs/>
          <w:noProof/>
          <w:kern w:val="0"/>
          <w:sz w:val="30"/>
          <w:szCs w:val="30"/>
        </w:rPr>
        <w:t>SDDX-2026-001</w:t>
      </w:r>
      <w:r w:rsidRPr="00B471DA">
        <w:rPr>
          <w:rFonts w:ascii="仿宋" w:eastAsia="仿宋" w:hAnsi="仿宋" w:cs="宋体" w:hint="eastAsia"/>
          <w:kern w:val="0"/>
          <w:sz w:val="30"/>
          <w:szCs w:val="30"/>
        </w:rPr>
        <w:t>名称</w:t>
      </w:r>
      <w:r w:rsidRPr="00B471DA">
        <w:rPr>
          <w:rFonts w:ascii="仿宋" w:eastAsia="仿宋" w:hAnsi="仿宋" w:cs="宋体" w:hint="eastAsia"/>
          <w:noProof/>
          <w:kern w:val="0"/>
          <w:sz w:val="30"/>
          <w:szCs w:val="30"/>
        </w:rPr>
        <w:t>2026年度乳山市海域非法养殖管护清理项目</w:t>
      </w:r>
      <w:r w:rsidRPr="00B471DA">
        <w:rPr>
          <w:rFonts w:ascii="仿宋" w:eastAsia="仿宋" w:hAnsi="仿宋" w:cs="宋体" w:hint="eastAsia"/>
          <w:kern w:val="0"/>
          <w:sz w:val="30"/>
          <w:szCs w:val="30"/>
        </w:rPr>
        <w:t>的</w:t>
      </w:r>
      <w:r w:rsidRPr="00B471DA">
        <w:rPr>
          <w:rFonts w:ascii="仿宋" w:eastAsia="仿宋" w:hAnsi="仿宋" w:hint="eastAsia"/>
          <w:kern w:val="0"/>
          <w:sz w:val="30"/>
          <w:szCs w:val="30"/>
        </w:rPr>
        <w:t>招标文件的要求，经详细研究决定参加投标。</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2.我方同意</w:t>
      </w:r>
      <w:r w:rsidRPr="00B471DA">
        <w:rPr>
          <w:rFonts w:ascii="仿宋" w:eastAsia="仿宋" w:hAnsi="仿宋" w:cs="宋体" w:hint="eastAsia"/>
          <w:kern w:val="0"/>
          <w:sz w:val="30"/>
          <w:szCs w:val="30"/>
        </w:rPr>
        <w:t>90天</w:t>
      </w:r>
      <w:r w:rsidRPr="00B471DA">
        <w:rPr>
          <w:rFonts w:ascii="仿宋" w:eastAsia="仿宋"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3.</w:t>
      </w:r>
      <w:r w:rsidRPr="00B471DA">
        <w:rPr>
          <w:rFonts w:ascii="仿宋" w:eastAsia="仿宋"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rsidR="00B471DA" w:rsidRPr="00B471DA" w:rsidRDefault="00B471DA" w:rsidP="00B471DA">
      <w:pPr>
        <w:spacing w:line="560" w:lineRule="exact"/>
        <w:ind w:firstLineChars="200" w:firstLine="600"/>
        <w:rPr>
          <w:rFonts w:ascii="仿宋" w:eastAsia="仿宋" w:hAnsi="仿宋"/>
          <w:color w:val="000000"/>
          <w:kern w:val="0"/>
          <w:sz w:val="30"/>
          <w:szCs w:val="30"/>
        </w:rPr>
      </w:pPr>
      <w:r w:rsidRPr="00B471DA">
        <w:rPr>
          <w:rFonts w:ascii="仿宋" w:eastAsia="仿宋" w:hAnsi="仿宋" w:hint="eastAsia"/>
          <w:color w:val="000000"/>
          <w:kern w:val="0"/>
          <w:sz w:val="30"/>
          <w:szCs w:val="30"/>
        </w:rPr>
        <w:t>4.我方同意最低价是中标的主要选择标准，但不是唯一的选择标准。</w:t>
      </w:r>
    </w:p>
    <w:p w:rsidR="00B471DA" w:rsidRPr="00B471DA" w:rsidRDefault="00B471DA" w:rsidP="00B471DA">
      <w:pPr>
        <w:spacing w:line="560" w:lineRule="exact"/>
        <w:ind w:firstLineChars="200" w:firstLine="600"/>
        <w:rPr>
          <w:rFonts w:ascii="仿宋" w:eastAsia="仿宋" w:hAnsi="仿宋"/>
          <w:color w:val="000000"/>
          <w:kern w:val="0"/>
          <w:sz w:val="30"/>
          <w:szCs w:val="30"/>
        </w:rPr>
      </w:pPr>
      <w:r w:rsidRPr="00B471DA">
        <w:rPr>
          <w:rFonts w:ascii="仿宋" w:eastAsia="仿宋" w:hAnsi="仿宋" w:hint="eastAsia"/>
          <w:color w:val="000000"/>
          <w:kern w:val="0"/>
          <w:sz w:val="30"/>
          <w:szCs w:val="30"/>
        </w:rPr>
        <w:t>5.如果我方中标：</w:t>
      </w:r>
    </w:p>
    <w:p w:rsidR="00B471DA" w:rsidRPr="00B471DA" w:rsidRDefault="00B471DA" w:rsidP="00B471DA">
      <w:pPr>
        <w:spacing w:line="560" w:lineRule="exact"/>
        <w:ind w:leftChars="213" w:left="447"/>
        <w:rPr>
          <w:rFonts w:ascii="仿宋" w:eastAsia="仿宋" w:hAnsi="仿宋"/>
          <w:color w:val="000000"/>
          <w:kern w:val="0"/>
          <w:sz w:val="30"/>
          <w:szCs w:val="30"/>
        </w:rPr>
      </w:pPr>
      <w:r w:rsidRPr="00B471DA">
        <w:rPr>
          <w:rFonts w:ascii="仿宋" w:eastAsia="仿宋" w:hAnsi="仿宋" w:hint="eastAsia"/>
          <w:color w:val="000000"/>
          <w:kern w:val="0"/>
          <w:sz w:val="30"/>
          <w:szCs w:val="30"/>
        </w:rPr>
        <w:t>（1）我方承诺在中标通知书发出后，在规定期限内与招标人签订合同；（2）我方承诺在合同约定的期限内，按期、保质、保量完成服务任务;</w:t>
      </w:r>
    </w:p>
    <w:p w:rsidR="00B471DA" w:rsidRPr="00B471DA" w:rsidRDefault="00B471DA" w:rsidP="00B471DA">
      <w:pPr>
        <w:spacing w:line="560" w:lineRule="exact"/>
        <w:ind w:firstLineChars="150" w:firstLine="450"/>
        <w:rPr>
          <w:rFonts w:ascii="仿宋" w:eastAsia="仿宋" w:hAnsi="仿宋"/>
          <w:color w:val="000000"/>
          <w:kern w:val="0"/>
          <w:sz w:val="30"/>
          <w:szCs w:val="30"/>
        </w:rPr>
      </w:pPr>
      <w:r w:rsidRPr="00B471DA">
        <w:rPr>
          <w:rFonts w:ascii="仿宋" w:eastAsia="仿宋" w:hAnsi="仿宋" w:hint="eastAsia"/>
          <w:color w:val="000000"/>
          <w:kern w:val="0"/>
          <w:sz w:val="30"/>
          <w:szCs w:val="30"/>
        </w:rPr>
        <w:t>（3）我方承诺将按照招标文件的规定交纳代理服务费。</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6.所有有关本投标的函电，请按下列地址联系：</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单    位：                     邮政编码：</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地    址：                     联 系 人：</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电    话：                     传    真：</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开户名称：</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开户银行：</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lastRenderedPageBreak/>
        <w:t>开户账号：</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 xml:space="preserve">投标人（盖章）： </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法定代表人或被授权人（签字或盖章）：</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 xml:space="preserve">投标日期：××年××月××日 </w:t>
      </w:r>
    </w:p>
    <w:p w:rsidR="00B471DA" w:rsidRDefault="00B471DA" w:rsidP="00B471DA">
      <w:pPr>
        <w:spacing w:line="560" w:lineRule="exact"/>
        <w:ind w:firstLine="640"/>
        <w:rPr>
          <w:rFonts w:ascii="仿宋_GB2312" w:eastAsia="仿宋_GB2312" w:hAnsi="仿宋"/>
          <w:kern w:val="0"/>
          <w:sz w:val="30"/>
          <w:szCs w:val="30"/>
        </w:rPr>
      </w:pPr>
    </w:p>
    <w:p w:rsidR="00B471DA" w:rsidRDefault="00B471DA" w:rsidP="00B471DA">
      <w:pPr>
        <w:keepNext/>
        <w:keepLines/>
        <w:spacing w:before="120" w:after="120" w:line="560" w:lineRule="exact"/>
        <w:jc w:val="center"/>
        <w:outlineLvl w:val="1"/>
        <w:rPr>
          <w:rFonts w:ascii="Arial" w:eastAsia="黑体" w:hAnsi="Arial"/>
          <w:bCs/>
          <w:sz w:val="44"/>
          <w:szCs w:val="32"/>
        </w:rPr>
      </w:pPr>
      <w:r>
        <w:rPr>
          <w:rFonts w:ascii="仿宋_GB2312" w:eastAsia="仿宋_GB2312" w:hAnsi="仿宋" w:hint="eastAsia"/>
          <w:bCs/>
          <w:sz w:val="30"/>
          <w:szCs w:val="30"/>
        </w:rPr>
        <w:br w:type="page"/>
      </w:r>
      <w:r>
        <w:rPr>
          <w:rFonts w:ascii="Arial" w:eastAsia="黑体" w:hAnsi="Arial" w:hint="eastAsia"/>
          <w:bCs/>
          <w:sz w:val="44"/>
          <w:szCs w:val="32"/>
        </w:rPr>
        <w:lastRenderedPageBreak/>
        <w:t>投标人资格证明文件</w:t>
      </w:r>
    </w:p>
    <w:p w:rsidR="00B471DA" w:rsidRPr="00B471DA"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t>有效的营业执照副本扫描件</w:t>
      </w:r>
    </w:p>
    <w:p w:rsidR="00B471DA" w:rsidRDefault="00B471DA" w:rsidP="00B471DA"/>
    <w:p w:rsidR="00B471DA" w:rsidRDefault="00B471DA" w:rsidP="00B471DA">
      <w:pPr>
        <w:keepNext/>
        <w:keepLines/>
        <w:spacing w:before="120" w:after="120" w:line="560" w:lineRule="exact"/>
        <w:jc w:val="center"/>
        <w:outlineLvl w:val="2"/>
        <w:rPr>
          <w:rFonts w:eastAsia="黑体"/>
          <w:bCs/>
          <w:sz w:val="32"/>
          <w:szCs w:val="32"/>
        </w:rPr>
      </w:pPr>
      <w:r>
        <w:rPr>
          <w:rFonts w:eastAsia="黑体"/>
          <w:bCs/>
          <w:sz w:val="32"/>
          <w:szCs w:val="32"/>
        </w:rPr>
        <w:br w:type="page"/>
      </w:r>
    </w:p>
    <w:p w:rsidR="00B471DA" w:rsidRPr="00B471DA"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lastRenderedPageBreak/>
        <w:t>法定代表人（依法登记的负责人）身份证明书</w:t>
      </w:r>
    </w:p>
    <w:p w:rsidR="00B471DA" w:rsidRPr="00B471DA" w:rsidRDefault="00B471DA" w:rsidP="00B471DA">
      <w:pPr>
        <w:ind w:right="840"/>
        <w:jc w:val="center"/>
        <w:rPr>
          <w:rFonts w:ascii="仿宋" w:eastAsia="仿宋" w:hAnsi="仿宋"/>
        </w:rPr>
      </w:pPr>
    </w:p>
    <w:p w:rsidR="00B471DA" w:rsidRPr="00B471DA" w:rsidRDefault="00B471DA" w:rsidP="00B471DA">
      <w:pPr>
        <w:spacing w:line="560" w:lineRule="exact"/>
        <w:rPr>
          <w:rFonts w:ascii="仿宋" w:eastAsia="仿宋" w:hAnsi="仿宋"/>
          <w:color w:val="C00000"/>
          <w:kern w:val="0"/>
          <w:sz w:val="30"/>
          <w:szCs w:val="30"/>
        </w:rPr>
      </w:pPr>
      <w:r w:rsidRPr="00B471DA">
        <w:rPr>
          <w:rFonts w:ascii="仿宋" w:eastAsia="仿宋" w:hAnsi="仿宋" w:hint="eastAsia"/>
          <w:sz w:val="32"/>
          <w:szCs w:val="32"/>
        </w:rPr>
        <w:t>致</w:t>
      </w:r>
      <w:r>
        <w:rPr>
          <w:rFonts w:ascii="仿宋" w:eastAsia="仿宋" w:hAnsi="仿宋" w:hint="eastAsia"/>
          <w:noProof/>
          <w:color w:val="000000"/>
          <w:sz w:val="30"/>
          <w:szCs w:val="30"/>
        </w:rPr>
        <w:t>山东达信招标代理有限公司</w:t>
      </w:r>
      <w:r w:rsidRPr="00B471DA">
        <w:rPr>
          <w:rFonts w:ascii="仿宋" w:eastAsia="仿宋" w:hAnsi="仿宋" w:hint="eastAsia"/>
          <w:color w:val="000000"/>
          <w:kern w:val="0"/>
          <w:sz w:val="30"/>
          <w:szCs w:val="30"/>
        </w:rPr>
        <w:t>：</w:t>
      </w:r>
    </w:p>
    <w:p w:rsidR="00B471DA" w:rsidRPr="00B471DA" w:rsidRDefault="00B471DA" w:rsidP="00B471DA">
      <w:pPr>
        <w:tabs>
          <w:tab w:val="left" w:pos="5580"/>
        </w:tabs>
        <w:spacing w:line="600" w:lineRule="exact"/>
        <w:ind w:leftChars="-29" w:left="1100" w:hanging="1161"/>
        <w:rPr>
          <w:rFonts w:ascii="仿宋" w:eastAsia="仿宋" w:hAnsi="仿宋"/>
          <w:sz w:val="32"/>
          <w:szCs w:val="32"/>
        </w:rPr>
      </w:pPr>
    </w:p>
    <w:p w:rsidR="00B471DA" w:rsidRPr="00B471DA" w:rsidRDefault="00B471DA" w:rsidP="00B471DA">
      <w:pPr>
        <w:tabs>
          <w:tab w:val="left" w:pos="5580"/>
        </w:tabs>
        <w:spacing w:line="600" w:lineRule="exact"/>
        <w:ind w:leftChars="-54" w:left="-113" w:firstLineChars="200" w:firstLine="640"/>
        <w:rPr>
          <w:rFonts w:ascii="仿宋" w:eastAsia="仿宋" w:hAnsi="仿宋"/>
          <w:sz w:val="32"/>
          <w:szCs w:val="32"/>
        </w:rPr>
      </w:pPr>
      <w:r w:rsidRPr="00B471DA">
        <w:rPr>
          <w:rFonts w:ascii="仿宋" w:eastAsia="仿宋" w:hAnsi="仿宋" w:hint="eastAsia"/>
          <w:sz w:val="32"/>
          <w:szCs w:val="32"/>
        </w:rPr>
        <w:t>（姓名、性别、年龄、身份证号码）在我单位任 （董事长、总经理等）职务，是我单位的法定代表人/（依法登记的负责人）。</w:t>
      </w:r>
    </w:p>
    <w:p w:rsidR="00B471DA" w:rsidRPr="00B471DA" w:rsidRDefault="00B471DA" w:rsidP="00B471DA">
      <w:pPr>
        <w:tabs>
          <w:tab w:val="left" w:pos="5580"/>
        </w:tabs>
        <w:spacing w:line="600" w:lineRule="exact"/>
        <w:rPr>
          <w:rFonts w:ascii="仿宋" w:eastAsia="仿宋" w:hAnsi="仿宋"/>
          <w:sz w:val="32"/>
          <w:szCs w:val="32"/>
        </w:rPr>
      </w:pPr>
    </w:p>
    <w:p w:rsidR="00B471DA" w:rsidRPr="00B471DA" w:rsidRDefault="00B471DA" w:rsidP="00B471DA">
      <w:pPr>
        <w:tabs>
          <w:tab w:val="left" w:pos="5580"/>
        </w:tabs>
        <w:spacing w:line="600" w:lineRule="exact"/>
        <w:ind w:leftChars="257" w:left="1080" w:hanging="540"/>
        <w:rPr>
          <w:rFonts w:ascii="仿宋" w:eastAsia="仿宋" w:hAnsi="仿宋"/>
          <w:sz w:val="32"/>
          <w:szCs w:val="32"/>
        </w:rPr>
      </w:pPr>
      <w:r w:rsidRPr="00B471DA">
        <w:rPr>
          <w:rFonts w:ascii="仿宋" w:eastAsia="仿宋" w:hAnsi="仿宋" w:hint="eastAsia"/>
          <w:sz w:val="32"/>
          <w:szCs w:val="32"/>
        </w:rPr>
        <w:t>特此证明。</w:t>
      </w:r>
    </w:p>
    <w:p w:rsidR="00B471DA" w:rsidRPr="00B471DA" w:rsidRDefault="00B471DA" w:rsidP="00B471DA">
      <w:pPr>
        <w:spacing w:line="600" w:lineRule="exact"/>
        <w:rPr>
          <w:rFonts w:ascii="仿宋" w:eastAsia="仿宋" w:hAnsi="仿宋"/>
          <w:sz w:val="32"/>
          <w:szCs w:val="32"/>
        </w:rPr>
      </w:pPr>
    </w:p>
    <w:p w:rsidR="00B471DA" w:rsidRPr="00B471DA" w:rsidRDefault="00B471DA" w:rsidP="00B471DA">
      <w:pPr>
        <w:tabs>
          <w:tab w:val="left" w:pos="5580"/>
        </w:tabs>
        <w:spacing w:line="600" w:lineRule="exact"/>
        <w:ind w:leftChars="-257" w:left="-540" w:right="960" w:firstLineChars="375" w:firstLine="1200"/>
        <w:jc w:val="right"/>
        <w:rPr>
          <w:rFonts w:ascii="仿宋" w:eastAsia="仿宋" w:hAnsi="仿宋"/>
          <w:sz w:val="32"/>
          <w:szCs w:val="32"/>
        </w:rPr>
      </w:pPr>
      <w:r w:rsidRPr="00B471DA">
        <w:rPr>
          <w:rFonts w:ascii="仿宋" w:eastAsia="仿宋" w:hAnsi="仿宋" w:hint="eastAsia"/>
          <w:sz w:val="32"/>
          <w:szCs w:val="32"/>
        </w:rPr>
        <w:t>投标人名称（公章）：</w:t>
      </w:r>
    </w:p>
    <w:p w:rsidR="00B471DA" w:rsidRPr="00B471DA" w:rsidRDefault="00B471DA" w:rsidP="00B471DA">
      <w:pPr>
        <w:keepNext/>
        <w:keepLines/>
        <w:spacing w:line="560" w:lineRule="exact"/>
        <w:jc w:val="center"/>
        <w:outlineLvl w:val="2"/>
        <w:rPr>
          <w:rFonts w:ascii="仿宋" w:eastAsia="仿宋" w:hAnsi="仿宋"/>
          <w:b/>
          <w:bCs/>
          <w:sz w:val="44"/>
          <w:szCs w:val="32"/>
        </w:rPr>
      </w:pPr>
      <w:r w:rsidRPr="00B471DA">
        <w:rPr>
          <w:rFonts w:ascii="仿宋" w:eastAsia="仿宋" w:hAnsi="仿宋"/>
        </w:rPr>
        <w:br w:type="page"/>
      </w:r>
      <w:r w:rsidRPr="00B471DA">
        <w:rPr>
          <w:rFonts w:ascii="仿宋" w:eastAsia="仿宋" w:hAnsi="仿宋" w:hint="eastAsia"/>
          <w:b/>
          <w:bCs/>
          <w:sz w:val="32"/>
          <w:szCs w:val="32"/>
        </w:rPr>
        <w:lastRenderedPageBreak/>
        <w:t>授权委托书</w:t>
      </w:r>
    </w:p>
    <w:p w:rsidR="00B471DA" w:rsidRPr="00B471DA" w:rsidRDefault="00B471DA" w:rsidP="00B471DA">
      <w:pPr>
        <w:spacing w:line="480" w:lineRule="exact"/>
        <w:ind w:firstLineChars="200" w:firstLine="640"/>
        <w:rPr>
          <w:rFonts w:ascii="仿宋" w:eastAsia="仿宋" w:hAnsi="仿宋"/>
        </w:rPr>
      </w:pPr>
      <w:r w:rsidRPr="00B471DA">
        <w:rPr>
          <w:rFonts w:ascii="仿宋" w:eastAsia="仿宋" w:hAnsi="仿宋" w:hint="eastAsia"/>
          <w:sz w:val="32"/>
          <w:szCs w:val="32"/>
        </w:rPr>
        <w:t>本授权书声明：注册于</w:t>
      </w:r>
      <w:r w:rsidRPr="00B471DA">
        <w:rPr>
          <w:rFonts w:ascii="仿宋" w:eastAsia="仿宋" w:hAnsi="仿宋" w:hint="eastAsia"/>
          <w:sz w:val="32"/>
          <w:szCs w:val="32"/>
          <w:u w:val="single"/>
        </w:rPr>
        <w:t xml:space="preserve">   （国家或地区的名称）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（公司名称）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（法人代表/负责人姓名、职务）  （</w:t>
      </w:r>
      <w:r w:rsidRPr="00B471DA">
        <w:rPr>
          <w:rFonts w:ascii="仿宋" w:eastAsia="仿宋" w:hAnsi="仿宋" w:hint="eastAsia"/>
          <w:kern w:val="0"/>
          <w:sz w:val="32"/>
          <w:szCs w:val="32"/>
        </w:rPr>
        <w:t>身份证号码： ）</w:t>
      </w:r>
      <w:r w:rsidRPr="00B471DA">
        <w:rPr>
          <w:rFonts w:ascii="仿宋" w:eastAsia="仿宋" w:hAnsi="仿宋" w:hint="eastAsia"/>
          <w:sz w:val="32"/>
          <w:szCs w:val="32"/>
        </w:rPr>
        <w:t>，代表本公司授权</w:t>
      </w:r>
      <w:r w:rsidRPr="00B471DA">
        <w:rPr>
          <w:rFonts w:ascii="仿宋" w:eastAsia="仿宋" w:hAnsi="仿宋" w:hint="eastAsia"/>
          <w:sz w:val="32"/>
          <w:szCs w:val="32"/>
          <w:u w:val="single"/>
        </w:rPr>
        <w:t xml:space="preserve">  （被授权单位名称）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（被授权人的姓名、职务）（</w:t>
      </w:r>
      <w:r w:rsidRPr="00B471DA">
        <w:rPr>
          <w:rFonts w:ascii="仿宋" w:eastAsia="仿宋" w:hAnsi="仿宋" w:hint="eastAsia"/>
          <w:kern w:val="0"/>
          <w:sz w:val="32"/>
          <w:szCs w:val="32"/>
        </w:rPr>
        <w:t>身份证号码： ）</w:t>
      </w:r>
      <w:r w:rsidRPr="00B471DA">
        <w:rPr>
          <w:rFonts w:ascii="仿宋" w:eastAsia="仿宋" w:hAnsi="仿宋" w:hint="eastAsia"/>
          <w:sz w:val="32"/>
          <w:szCs w:val="32"/>
        </w:rPr>
        <w:t>为本公司的合法代理人，参加编号为</w:t>
      </w:r>
      <w:r w:rsidRPr="00B471DA">
        <w:rPr>
          <w:rFonts w:ascii="仿宋" w:eastAsia="仿宋" w:hAnsi="仿宋" w:hint="eastAsia"/>
          <w:bCs/>
          <w:noProof/>
          <w:sz w:val="32"/>
          <w:szCs w:val="32"/>
        </w:rPr>
        <w:t>SDDX-2026-001</w:t>
      </w:r>
      <w:r w:rsidRPr="00B471DA">
        <w:rPr>
          <w:rFonts w:ascii="仿宋" w:eastAsia="仿宋" w:hAnsi="仿宋" w:hint="eastAsia"/>
          <w:sz w:val="32"/>
          <w:szCs w:val="32"/>
        </w:rPr>
        <w:t>号的公开招标采购活动，以本公司名义处理一切与之有关的事宜。</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如果本公司在此次采购活动中成交，被授权人有权代表本公司签署采购合同。</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本授权书于年月日法定代表人签字或盖章并由被授权人签字、单位盖章生效，特此声明。</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被授权人无转委托权。</w:t>
      </w:r>
    </w:p>
    <w:p w:rsidR="00B471DA" w:rsidRPr="00B471DA" w:rsidRDefault="00B471DA" w:rsidP="00B471DA">
      <w:pPr>
        <w:spacing w:line="480" w:lineRule="exact"/>
        <w:ind w:firstLineChars="200" w:firstLine="640"/>
        <w:jc w:val="left"/>
        <w:rPr>
          <w:rFonts w:ascii="仿宋" w:eastAsia="仿宋" w:hAnsi="仿宋"/>
          <w:kern w:val="0"/>
          <w:sz w:val="32"/>
          <w:szCs w:val="32"/>
        </w:rPr>
      </w:pPr>
      <w:r w:rsidRPr="00B471DA">
        <w:rPr>
          <w:rFonts w:ascii="仿宋" w:eastAsia="仿宋" w:hAnsi="仿宋" w:hint="eastAsia"/>
          <w:kern w:val="0"/>
          <w:sz w:val="32"/>
          <w:szCs w:val="32"/>
        </w:rPr>
        <w:t>法定代表人</w:t>
      </w:r>
      <w:r w:rsidRPr="00B471DA">
        <w:rPr>
          <w:rFonts w:ascii="仿宋" w:eastAsia="仿宋" w:hAnsi="仿宋" w:hint="eastAsia"/>
          <w:sz w:val="32"/>
          <w:szCs w:val="32"/>
        </w:rPr>
        <w:t>（依法登记的负责人）</w:t>
      </w:r>
      <w:r w:rsidRPr="00B471DA">
        <w:rPr>
          <w:rFonts w:ascii="仿宋" w:eastAsia="仿宋" w:hAnsi="仿宋" w:hint="eastAsia"/>
          <w:kern w:val="0"/>
          <w:sz w:val="32"/>
          <w:szCs w:val="32"/>
        </w:rPr>
        <w:t>签章：</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被授权人签字：</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投标人（公章）:</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详细通讯地址：</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邮 政 编 码 ：</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传 真：</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电 话：</w:t>
      </w:r>
    </w:p>
    <w:p w:rsidR="00B471DA" w:rsidRPr="00B471DA" w:rsidRDefault="00B471DA" w:rsidP="00B471DA">
      <w:pPr>
        <w:spacing w:line="560" w:lineRule="exact"/>
        <w:ind w:firstLineChars="200" w:firstLine="640"/>
        <w:jc w:val="left"/>
        <w:rPr>
          <w:rFonts w:ascii="仿宋" w:eastAsia="仿宋"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B471DA" w:rsidRPr="00B471DA" w:rsidTr="00B471DA">
        <w:trPr>
          <w:trHeight w:val="2963"/>
        </w:trPr>
        <w:tc>
          <w:tcPr>
            <w:tcW w:w="4503" w:type="dxa"/>
            <w:tcBorders>
              <w:top w:val="single" w:sz="4" w:space="0" w:color="auto"/>
              <w:left w:val="single" w:sz="4" w:space="0" w:color="auto"/>
              <w:bottom w:val="single" w:sz="4" w:space="0" w:color="auto"/>
              <w:right w:val="single" w:sz="4" w:space="0" w:color="auto"/>
            </w:tcBorders>
            <w:vAlign w:val="center"/>
            <w:hideMark/>
          </w:tcPr>
          <w:p w:rsidR="00B471DA" w:rsidRPr="00B471DA" w:rsidRDefault="00B471DA">
            <w:pPr>
              <w:widowControl/>
              <w:spacing w:before="100" w:beforeAutospacing="1" w:after="100" w:afterAutospacing="1" w:line="360" w:lineRule="auto"/>
              <w:jc w:val="center"/>
              <w:rPr>
                <w:rFonts w:ascii="仿宋" w:eastAsia="仿宋" w:hAnsi="仿宋" w:cs="宋体"/>
                <w:kern w:val="0"/>
                <w:sz w:val="32"/>
                <w:szCs w:val="32"/>
              </w:rPr>
            </w:pPr>
            <w:r w:rsidRPr="00B471DA">
              <w:rPr>
                <w:rFonts w:ascii="仿宋" w:eastAsia="仿宋" w:hAnsi="仿宋" w:cs="宋体" w:hint="eastAsia"/>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hideMark/>
          </w:tcPr>
          <w:p w:rsidR="00B471DA" w:rsidRPr="00B471DA" w:rsidRDefault="00B471DA">
            <w:pPr>
              <w:widowControl/>
              <w:spacing w:before="100" w:beforeAutospacing="1" w:after="100" w:afterAutospacing="1" w:line="360" w:lineRule="auto"/>
              <w:jc w:val="center"/>
              <w:rPr>
                <w:rFonts w:ascii="仿宋" w:eastAsia="仿宋" w:hAnsi="仿宋" w:cs="宋体"/>
                <w:sz w:val="32"/>
                <w:szCs w:val="32"/>
              </w:rPr>
            </w:pPr>
            <w:r w:rsidRPr="00B471DA">
              <w:rPr>
                <w:rFonts w:ascii="仿宋" w:eastAsia="仿宋" w:hAnsi="仿宋" w:cs="宋体" w:hint="eastAsia"/>
                <w:sz w:val="32"/>
                <w:szCs w:val="32"/>
              </w:rPr>
              <w:t>被授权人身份证扫描件反面</w:t>
            </w:r>
          </w:p>
        </w:tc>
      </w:tr>
    </w:tbl>
    <w:p w:rsidR="00B471DA" w:rsidRPr="00B471DA" w:rsidRDefault="00B471DA" w:rsidP="00B471DA">
      <w:pPr>
        <w:rPr>
          <w:rFonts w:ascii="仿宋" w:eastAsia="仿宋" w:hAnsi="仿宋"/>
          <w:vanish/>
        </w:rPr>
      </w:pPr>
    </w:p>
    <w:p w:rsidR="00B471DA" w:rsidRPr="00B471DA" w:rsidRDefault="00B471DA" w:rsidP="00B471DA">
      <w:pPr>
        <w:spacing w:line="520" w:lineRule="exact"/>
        <w:rPr>
          <w:rFonts w:ascii="仿宋" w:eastAsia="仿宋" w:hAnsi="仿宋"/>
          <w:b/>
          <w:kern w:val="0"/>
          <w:sz w:val="36"/>
          <w:szCs w:val="21"/>
        </w:rPr>
      </w:pPr>
    </w:p>
    <w:p w:rsidR="00B471DA" w:rsidRPr="00B471DA" w:rsidRDefault="00B471DA" w:rsidP="00B471DA">
      <w:pPr>
        <w:keepNext/>
        <w:keepLines/>
        <w:spacing w:line="560" w:lineRule="exact"/>
        <w:jc w:val="center"/>
        <w:outlineLvl w:val="2"/>
        <w:rPr>
          <w:rFonts w:ascii="仿宋" w:eastAsia="仿宋" w:hAnsi="仿宋"/>
          <w:b/>
          <w:bCs/>
          <w:sz w:val="44"/>
          <w:szCs w:val="32"/>
        </w:rPr>
      </w:pPr>
      <w:r w:rsidRPr="00B471DA">
        <w:rPr>
          <w:rFonts w:ascii="仿宋" w:eastAsia="仿宋" w:hAnsi="仿宋" w:hint="eastAsia"/>
          <w:bCs/>
          <w:sz w:val="28"/>
          <w:szCs w:val="28"/>
        </w:rPr>
        <w:br w:type="page"/>
      </w:r>
      <w:r w:rsidRPr="00B471DA">
        <w:rPr>
          <w:rFonts w:ascii="仿宋" w:eastAsia="仿宋" w:hAnsi="仿宋" w:hint="eastAsia"/>
          <w:b/>
          <w:bCs/>
          <w:sz w:val="32"/>
          <w:szCs w:val="32"/>
        </w:rPr>
        <w:lastRenderedPageBreak/>
        <w:t>投标人依法缴纳税收和社会保障资金的声明</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（格式自拟，加盖投标人公章）</w:t>
      </w:r>
    </w:p>
    <w:p w:rsidR="009D2170"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Cs/>
          <w:sz w:val="28"/>
          <w:szCs w:val="28"/>
        </w:rPr>
        <w:br w:type="page"/>
      </w:r>
      <w:r w:rsidR="009D2170" w:rsidRPr="009D2170">
        <w:rPr>
          <w:rFonts w:ascii="仿宋" w:eastAsia="仿宋" w:hAnsi="仿宋" w:hint="eastAsia"/>
          <w:b/>
          <w:bCs/>
          <w:sz w:val="32"/>
          <w:szCs w:val="32"/>
        </w:rPr>
        <w:lastRenderedPageBreak/>
        <w:t>近期的完税凭证及缴纳社保资金凭证的扫描件</w:t>
      </w:r>
    </w:p>
    <w:p w:rsidR="009D2170" w:rsidRDefault="009D2170" w:rsidP="00B471DA">
      <w:pPr>
        <w:keepNext/>
        <w:keepLines/>
        <w:spacing w:line="560" w:lineRule="exact"/>
        <w:jc w:val="center"/>
        <w:outlineLvl w:val="2"/>
        <w:rPr>
          <w:rFonts w:ascii="仿宋" w:eastAsia="仿宋" w:hAnsi="仿宋"/>
          <w:b/>
          <w:bCs/>
          <w:sz w:val="32"/>
          <w:szCs w:val="32"/>
        </w:rPr>
      </w:pPr>
      <w:r w:rsidRPr="009D2170">
        <w:rPr>
          <w:rFonts w:ascii="仿宋" w:eastAsia="仿宋" w:hAnsi="仿宋" w:hint="eastAsia"/>
          <w:b/>
          <w:bCs/>
          <w:sz w:val="32"/>
          <w:szCs w:val="32"/>
        </w:rPr>
        <w:t>（依法免税或不需要缴纳社会保障资金的供应商，应提供相关证明材料）；</w:t>
      </w: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B471DA" w:rsidRPr="009D2170"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lastRenderedPageBreak/>
        <w:t>无重大违法记录声明</w:t>
      </w:r>
    </w:p>
    <w:p w:rsidR="00B471DA" w:rsidRPr="00B471DA" w:rsidRDefault="00B471DA" w:rsidP="00B471DA">
      <w:pPr>
        <w:tabs>
          <w:tab w:val="left" w:pos="5580"/>
        </w:tabs>
        <w:spacing w:line="360" w:lineRule="auto"/>
        <w:rPr>
          <w:rFonts w:ascii="仿宋" w:eastAsia="仿宋" w:hAnsi="仿宋"/>
          <w:bCs/>
          <w:sz w:val="28"/>
          <w:szCs w:val="28"/>
        </w:rPr>
      </w:pPr>
    </w:p>
    <w:p w:rsidR="00B471DA" w:rsidRPr="00B471DA" w:rsidRDefault="00B471DA" w:rsidP="00B471DA">
      <w:pPr>
        <w:spacing w:line="480" w:lineRule="auto"/>
        <w:rPr>
          <w:rFonts w:ascii="仿宋" w:eastAsia="仿宋" w:hAnsi="仿宋"/>
          <w:bCs/>
          <w:sz w:val="28"/>
          <w:szCs w:val="28"/>
        </w:rPr>
      </w:pPr>
      <w:r w:rsidRPr="00B471DA">
        <w:rPr>
          <w:rFonts w:ascii="仿宋" w:eastAsia="仿宋" w:hAnsi="仿宋" w:hint="eastAsia"/>
          <w:bCs/>
          <w:sz w:val="28"/>
          <w:szCs w:val="28"/>
        </w:rPr>
        <w:t>本单位郑重声明：</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我单位在参加采购活动前三年内在经营活动中没有重大违法记录，包括：</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我单位或者其法定代表人、董事、监事、高级管理人员未因经营活动中的违法行为受到刑事处罚或者责令停产停业、吊销许可证或者执照、较大数额罚款等行政处罚。</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如有瞒报、虚报，我公司自行承担因此产生的所有法律责任。</w:t>
      </w:r>
    </w:p>
    <w:p w:rsidR="00B471DA" w:rsidRPr="00B471DA" w:rsidRDefault="00B471DA" w:rsidP="00B471DA">
      <w:pPr>
        <w:spacing w:line="600" w:lineRule="exact"/>
        <w:ind w:firstLineChars="200" w:firstLine="560"/>
        <w:rPr>
          <w:rFonts w:ascii="仿宋" w:eastAsia="仿宋" w:hAnsi="仿宋"/>
          <w:bCs/>
          <w:sz w:val="28"/>
          <w:szCs w:val="28"/>
        </w:rPr>
      </w:pPr>
      <w:r w:rsidRPr="00B471DA">
        <w:rPr>
          <w:rFonts w:ascii="仿宋" w:eastAsia="仿宋" w:hAnsi="仿宋" w:hint="eastAsia"/>
          <w:bCs/>
          <w:sz w:val="28"/>
          <w:szCs w:val="28"/>
        </w:rPr>
        <w:t>特此声明！</w:t>
      </w: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wordWrap w:val="0"/>
        <w:spacing w:line="360" w:lineRule="auto"/>
        <w:ind w:firstLineChars="1476" w:firstLine="4133"/>
        <w:jc w:val="right"/>
        <w:rPr>
          <w:rFonts w:ascii="仿宋" w:eastAsia="仿宋" w:hAnsi="仿宋"/>
          <w:kern w:val="0"/>
          <w:sz w:val="28"/>
          <w:szCs w:val="28"/>
        </w:rPr>
      </w:pPr>
      <w:r w:rsidRPr="00B471DA">
        <w:rPr>
          <w:rFonts w:ascii="仿宋" w:eastAsia="仿宋" w:hAnsi="仿宋" w:hint="eastAsia"/>
          <w:kern w:val="0"/>
          <w:sz w:val="28"/>
          <w:szCs w:val="28"/>
        </w:rPr>
        <w:t xml:space="preserve">投标人全称（公章）：          </w:t>
      </w:r>
    </w:p>
    <w:p w:rsidR="00B471DA" w:rsidRPr="00B471DA" w:rsidRDefault="00B471DA" w:rsidP="00B471DA">
      <w:pPr>
        <w:tabs>
          <w:tab w:val="left" w:pos="5580"/>
        </w:tabs>
        <w:wordWrap w:val="0"/>
        <w:spacing w:line="360" w:lineRule="auto"/>
        <w:ind w:right="560"/>
        <w:rPr>
          <w:rFonts w:ascii="仿宋" w:eastAsia="仿宋" w:hAnsi="仿宋"/>
          <w:kern w:val="0"/>
          <w:sz w:val="28"/>
          <w:szCs w:val="28"/>
        </w:rPr>
      </w:pPr>
      <w:r w:rsidRPr="00B471DA">
        <w:rPr>
          <w:rFonts w:ascii="仿宋" w:eastAsia="仿宋" w:hAnsi="仿宋" w:hint="eastAsia"/>
          <w:bCs/>
          <w:sz w:val="28"/>
          <w:szCs w:val="28"/>
        </w:rPr>
        <w:t>法定代表人（依法登记的负责人）或授权代表（签字或签章）</w:t>
      </w:r>
      <w:r w:rsidRPr="00B471DA">
        <w:rPr>
          <w:rFonts w:ascii="仿宋" w:eastAsia="仿宋" w:hAnsi="仿宋" w:hint="eastAsia"/>
          <w:kern w:val="0"/>
          <w:sz w:val="28"/>
          <w:szCs w:val="28"/>
        </w:rPr>
        <w:t>：</w:t>
      </w:r>
    </w:p>
    <w:p w:rsidR="00B471DA" w:rsidRPr="00B471DA" w:rsidRDefault="00B471DA" w:rsidP="00B471DA">
      <w:pPr>
        <w:tabs>
          <w:tab w:val="left" w:pos="5580"/>
        </w:tabs>
        <w:spacing w:line="360" w:lineRule="auto"/>
        <w:ind w:firstLineChars="1476" w:firstLine="4133"/>
        <w:rPr>
          <w:rFonts w:ascii="仿宋" w:eastAsia="仿宋" w:hAnsi="仿宋"/>
          <w:kern w:val="0"/>
          <w:sz w:val="28"/>
          <w:szCs w:val="28"/>
        </w:rPr>
      </w:pPr>
    </w:p>
    <w:p w:rsidR="00B471DA" w:rsidRPr="00B471DA" w:rsidRDefault="00B471DA" w:rsidP="00B471DA">
      <w:pPr>
        <w:widowControl/>
        <w:wordWrap w:val="0"/>
        <w:ind w:firstLineChars="1500" w:firstLine="4200"/>
        <w:jc w:val="right"/>
        <w:rPr>
          <w:rFonts w:ascii="仿宋" w:eastAsia="仿宋" w:hAnsi="仿宋"/>
          <w:kern w:val="0"/>
          <w:sz w:val="28"/>
          <w:szCs w:val="28"/>
        </w:rPr>
      </w:pPr>
      <w:r w:rsidRPr="00B471DA">
        <w:rPr>
          <w:rFonts w:ascii="仿宋" w:eastAsia="仿宋" w:hAnsi="仿宋" w:hint="eastAsia"/>
          <w:sz w:val="28"/>
          <w:szCs w:val="28"/>
        </w:rPr>
        <w:t>年</w:t>
      </w:r>
      <w:r w:rsidR="00257AD3">
        <w:rPr>
          <w:rFonts w:ascii="仿宋" w:eastAsia="仿宋" w:hAnsi="仿宋" w:hint="eastAsia"/>
          <w:sz w:val="28"/>
          <w:szCs w:val="28"/>
        </w:rPr>
        <w:t xml:space="preserve">  </w:t>
      </w:r>
      <w:r w:rsidRPr="00B471DA">
        <w:rPr>
          <w:rFonts w:ascii="仿宋" w:eastAsia="仿宋" w:hAnsi="仿宋" w:hint="eastAsia"/>
          <w:sz w:val="28"/>
          <w:szCs w:val="28"/>
        </w:rPr>
        <w:t>月</w:t>
      </w:r>
      <w:r w:rsidR="00257AD3">
        <w:rPr>
          <w:rFonts w:ascii="仿宋" w:eastAsia="仿宋" w:hAnsi="仿宋" w:hint="eastAsia"/>
          <w:sz w:val="28"/>
          <w:szCs w:val="28"/>
        </w:rPr>
        <w:t xml:space="preserve">   </w:t>
      </w:r>
      <w:r w:rsidRPr="00B471DA">
        <w:rPr>
          <w:rFonts w:ascii="仿宋" w:eastAsia="仿宋" w:hAnsi="仿宋" w:hint="eastAsia"/>
          <w:sz w:val="28"/>
          <w:szCs w:val="28"/>
        </w:rPr>
        <w:t xml:space="preserve">日   </w:t>
      </w: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Cs/>
          <w:kern w:val="0"/>
          <w:sz w:val="28"/>
          <w:szCs w:val="28"/>
        </w:rPr>
        <w:br w:type="page"/>
      </w:r>
      <w:r w:rsidRPr="00F83498">
        <w:rPr>
          <w:rFonts w:ascii="仿宋" w:eastAsia="仿宋" w:hAnsi="仿宋" w:hint="eastAsia"/>
          <w:b/>
          <w:bCs/>
          <w:sz w:val="32"/>
          <w:szCs w:val="32"/>
        </w:rPr>
        <w:lastRenderedPageBreak/>
        <w:t>投标人具有履行合同所必需的设备和专业技术能力承诺函</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（格式自拟，加盖投标人公章）</w:t>
      </w:r>
    </w:p>
    <w:p w:rsidR="00B471DA" w:rsidRPr="00B471DA" w:rsidRDefault="00B471DA" w:rsidP="00B471DA">
      <w:pPr>
        <w:jc w:val="center"/>
        <w:rPr>
          <w:rFonts w:ascii="仿宋" w:eastAsia="仿宋" w:hAnsi="仿宋"/>
          <w:sz w:val="28"/>
          <w:szCs w:val="28"/>
        </w:rPr>
      </w:pP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sz w:val="28"/>
          <w:szCs w:val="28"/>
        </w:rPr>
        <w:br w:type="page"/>
      </w:r>
      <w:r w:rsidRPr="00F83498">
        <w:rPr>
          <w:rFonts w:ascii="仿宋" w:eastAsia="仿宋" w:hAnsi="仿宋" w:hint="eastAsia"/>
          <w:b/>
          <w:bCs/>
          <w:sz w:val="32"/>
          <w:szCs w:val="32"/>
        </w:rPr>
        <w:lastRenderedPageBreak/>
        <w:t>财务会计报表扫描件</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（加盖投标人公章）</w:t>
      </w:r>
    </w:p>
    <w:p w:rsidR="00B471DA" w:rsidRPr="00B471DA" w:rsidRDefault="00B471DA" w:rsidP="00B471DA">
      <w:pPr>
        <w:jc w:val="center"/>
        <w:rPr>
          <w:rFonts w:ascii="仿宋" w:eastAsia="仿宋" w:hAnsi="仿宋"/>
          <w:sz w:val="28"/>
          <w:szCs w:val="28"/>
        </w:rPr>
      </w:pP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sz w:val="28"/>
          <w:szCs w:val="28"/>
        </w:rPr>
        <w:br w:type="page"/>
      </w:r>
      <w:r w:rsidRPr="00F83498">
        <w:rPr>
          <w:rFonts w:ascii="仿宋" w:eastAsia="仿宋" w:hAnsi="仿宋" w:hint="eastAsia"/>
          <w:b/>
          <w:bCs/>
          <w:sz w:val="32"/>
          <w:szCs w:val="32"/>
        </w:rPr>
        <w:lastRenderedPageBreak/>
        <w:t>投标人失信查询</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（加盖投标人公章）</w:t>
      </w:r>
    </w:p>
    <w:p w:rsidR="00B471DA" w:rsidRPr="00B471DA" w:rsidRDefault="00B471DA" w:rsidP="00B471DA">
      <w:pPr>
        <w:snapToGrid w:val="0"/>
        <w:spacing w:line="560" w:lineRule="exact"/>
        <w:ind w:firstLineChars="201" w:firstLine="563"/>
        <w:rPr>
          <w:rFonts w:ascii="仿宋" w:eastAsia="仿宋" w:hAnsi="仿宋"/>
          <w:sz w:val="28"/>
          <w:szCs w:val="28"/>
        </w:rPr>
      </w:pPr>
      <w:r w:rsidRPr="00B471DA">
        <w:rPr>
          <w:rFonts w:ascii="仿宋" w:eastAsia="仿宋" w:hAnsi="仿宋" w:hint="eastAsia"/>
          <w:sz w:val="28"/>
          <w:szCs w:val="28"/>
        </w:rPr>
        <w:t>投标人在工商行政管理机关全国企业信用信息公示系统中未被列入严重违法失信企业名单截图（</w:t>
      </w:r>
      <w:r w:rsidRPr="00B471DA">
        <w:rPr>
          <w:rFonts w:ascii="仿宋" w:eastAsia="仿宋" w:hAnsi="仿宋" w:hint="eastAsia"/>
          <w:sz w:val="28"/>
          <w:szCs w:val="28"/>
          <w:lang w:val="zh-CN"/>
        </w:rPr>
        <w:t>网址</w:t>
      </w:r>
      <w:hyperlink r:id="rId21" w:history="1">
        <w:r w:rsidRPr="00B471DA">
          <w:rPr>
            <w:rStyle w:val="af4"/>
            <w:rFonts w:ascii="仿宋" w:eastAsia="仿宋" w:hAnsi="仿宋" w:hint="eastAsia"/>
            <w:sz w:val="28"/>
            <w:szCs w:val="28"/>
          </w:rPr>
          <w:t>http://www.gsxt.gov.cn/index.html</w:t>
        </w:r>
      </w:hyperlink>
      <w:r w:rsidRPr="00B471DA">
        <w:rPr>
          <w:rFonts w:ascii="仿宋" w:eastAsia="仿宋" w:hAnsi="仿宋" w:hint="eastAsia"/>
          <w:sz w:val="28"/>
          <w:szCs w:val="28"/>
        </w:rPr>
        <w:t>）；</w:t>
      </w:r>
    </w:p>
    <w:p w:rsidR="00F83498" w:rsidRDefault="00B471DA" w:rsidP="00B471DA">
      <w:pPr>
        <w:jc w:val="center"/>
        <w:rPr>
          <w:rFonts w:ascii="仿宋" w:eastAsia="仿宋" w:hAnsi="仿宋"/>
          <w:sz w:val="28"/>
          <w:szCs w:val="28"/>
        </w:rPr>
      </w:pPr>
      <w:r w:rsidRPr="00B471DA">
        <w:rPr>
          <w:rFonts w:ascii="仿宋" w:eastAsia="仿宋" w:hAnsi="仿宋" w:hint="eastAsia"/>
          <w:color w:val="FF0000"/>
          <w:sz w:val="28"/>
          <w:szCs w:val="28"/>
        </w:rPr>
        <w:br w:type="page"/>
      </w:r>
      <w:r w:rsidRPr="00F83498">
        <w:rPr>
          <w:rFonts w:ascii="仿宋" w:eastAsia="仿宋" w:hAnsi="仿宋" w:hint="eastAsia"/>
          <w:b/>
          <w:sz w:val="28"/>
          <w:szCs w:val="28"/>
        </w:rPr>
        <w:lastRenderedPageBreak/>
        <w:t>投标人、法定代表人(授权委托人)未被最高院列入失信被执行人截图</w:t>
      </w:r>
    </w:p>
    <w:p w:rsidR="00B471DA" w:rsidRPr="00B471DA" w:rsidRDefault="00B471DA" w:rsidP="00B471DA">
      <w:pPr>
        <w:jc w:val="center"/>
        <w:rPr>
          <w:rFonts w:ascii="仿宋" w:eastAsia="仿宋" w:hAnsi="仿宋"/>
          <w:sz w:val="32"/>
          <w:szCs w:val="32"/>
        </w:rPr>
      </w:pPr>
      <w:r w:rsidRPr="00B471DA">
        <w:rPr>
          <w:rFonts w:ascii="仿宋" w:eastAsia="仿宋" w:hAnsi="仿宋" w:hint="eastAsia"/>
          <w:sz w:val="28"/>
          <w:szCs w:val="28"/>
        </w:rPr>
        <w:t>（</w:t>
      </w:r>
      <w:r w:rsidRPr="00B471DA">
        <w:rPr>
          <w:rFonts w:ascii="仿宋" w:eastAsia="仿宋" w:hAnsi="仿宋" w:hint="eastAsia"/>
          <w:sz w:val="28"/>
          <w:szCs w:val="28"/>
          <w:lang w:val="zh-CN"/>
        </w:rPr>
        <w:t>网址</w:t>
      </w:r>
      <w:hyperlink r:id="rId22" w:history="1">
        <w:r w:rsidRPr="00B471DA">
          <w:rPr>
            <w:rStyle w:val="af4"/>
            <w:rFonts w:ascii="仿宋" w:eastAsia="仿宋" w:hAnsi="仿宋" w:hint="eastAsia"/>
            <w:sz w:val="28"/>
            <w:szCs w:val="28"/>
          </w:rPr>
          <w:t>http://zxgk.court.gov.cn/shixin/</w:t>
        </w:r>
      </w:hyperlink>
      <w:r w:rsidRPr="00B471DA">
        <w:rPr>
          <w:rFonts w:ascii="仿宋" w:eastAsia="仿宋" w:hAnsi="仿宋" w:hint="eastAsia"/>
          <w:sz w:val="28"/>
          <w:szCs w:val="28"/>
        </w:rPr>
        <w:t>）</w:t>
      </w:r>
    </w:p>
    <w:p w:rsidR="00B471DA" w:rsidRPr="00B471DA" w:rsidRDefault="00B471DA" w:rsidP="00B471DA">
      <w:pPr>
        <w:jc w:val="center"/>
        <w:rPr>
          <w:rFonts w:ascii="仿宋" w:eastAsia="仿宋" w:hAnsi="仿宋"/>
          <w:sz w:val="28"/>
          <w:szCs w:val="28"/>
        </w:rPr>
      </w:pPr>
    </w:p>
    <w:p w:rsidR="00B471DA" w:rsidRPr="00F83498" w:rsidRDefault="00B471DA" w:rsidP="00B471DA">
      <w:pPr>
        <w:jc w:val="center"/>
        <w:rPr>
          <w:rFonts w:ascii="仿宋" w:eastAsia="仿宋" w:hAnsi="仿宋"/>
          <w:b/>
          <w:sz w:val="32"/>
          <w:szCs w:val="32"/>
        </w:rPr>
      </w:pPr>
      <w:r w:rsidRPr="00B471DA">
        <w:rPr>
          <w:rFonts w:ascii="仿宋" w:eastAsia="仿宋" w:hAnsi="仿宋"/>
        </w:rPr>
        <w:br w:type="page"/>
      </w:r>
      <w:r w:rsidRPr="00F83498">
        <w:rPr>
          <w:rFonts w:ascii="仿宋" w:eastAsia="仿宋" w:hAnsi="仿宋" w:hint="eastAsia"/>
          <w:b/>
          <w:sz w:val="32"/>
          <w:szCs w:val="32"/>
        </w:rPr>
        <w:lastRenderedPageBreak/>
        <w:t>其他资质资格文件</w:t>
      </w:r>
    </w:p>
    <w:p w:rsidR="00B471DA" w:rsidRPr="00B471DA" w:rsidRDefault="00B471DA" w:rsidP="00B471DA">
      <w:pPr>
        <w:rPr>
          <w:rFonts w:ascii="仿宋" w:eastAsia="仿宋" w:hAnsi="仿宋"/>
        </w:rPr>
      </w:pPr>
    </w:p>
    <w:p w:rsidR="00B471DA" w:rsidRDefault="00B471DA" w:rsidP="00B471DA">
      <w:pPr>
        <w:jc w:val="center"/>
        <w:rPr>
          <w:rFonts w:ascii="黑体" w:eastAsia="黑体" w:hAnsi="黑体"/>
          <w:sz w:val="40"/>
          <w:szCs w:val="44"/>
        </w:rPr>
      </w:pPr>
      <w:r w:rsidRPr="00B471DA">
        <w:rPr>
          <w:rFonts w:ascii="仿宋" w:eastAsia="仿宋" w:hAnsi="仿宋"/>
        </w:rP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投标人情况简介</w:t>
            </w:r>
          </w:p>
        </w:tc>
      </w:tr>
      <w:tr w:rsidR="00B471DA" w:rsidRPr="00F83498" w:rsidTr="00B471DA">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B471DA" w:rsidRPr="00F83498" w:rsidRDefault="00B471DA">
            <w:pPr>
              <w:spacing w:line="440" w:lineRule="exact"/>
              <w:rPr>
                <w:rFonts w:ascii="仿宋" w:eastAsia="仿宋" w:hAnsi="仿宋"/>
                <w:sz w:val="28"/>
                <w:szCs w:val="28"/>
              </w:rPr>
            </w:pPr>
          </w:p>
        </w:tc>
      </w:tr>
    </w:tbl>
    <w:p w:rsidR="00B471DA" w:rsidRPr="00F83498" w:rsidRDefault="00B471DA" w:rsidP="00B471DA">
      <w:pPr>
        <w:jc w:val="center"/>
        <w:rPr>
          <w:rFonts w:ascii="仿宋" w:eastAsia="仿宋" w:hAnsi="仿宋"/>
          <w:b/>
          <w:sz w:val="44"/>
          <w:szCs w:val="44"/>
        </w:rPr>
      </w:pPr>
    </w:p>
    <w:p w:rsidR="00B471DA" w:rsidRPr="00F83498" w:rsidRDefault="00B471DA" w:rsidP="00B471DA">
      <w:pPr>
        <w:wordWrap w:val="0"/>
        <w:spacing w:line="560" w:lineRule="exact"/>
        <w:jc w:val="right"/>
        <w:rPr>
          <w:rFonts w:ascii="仿宋" w:eastAsia="仿宋" w:hAnsi="仿宋"/>
          <w:sz w:val="32"/>
          <w:szCs w:val="32"/>
        </w:rPr>
      </w:pPr>
      <w:r w:rsidRPr="00F83498">
        <w:rPr>
          <w:rFonts w:ascii="仿宋" w:eastAsia="仿宋" w:hAnsi="仿宋" w:hint="eastAsia"/>
          <w:sz w:val="32"/>
          <w:szCs w:val="32"/>
        </w:rPr>
        <w:t xml:space="preserve">投标人单位（盖章）： </w:t>
      </w:r>
    </w:p>
    <w:p w:rsidR="00B471DA" w:rsidRPr="00F83498" w:rsidRDefault="00B471DA" w:rsidP="00B471DA">
      <w:pPr>
        <w:wordWrap w:val="0"/>
        <w:spacing w:line="560" w:lineRule="exact"/>
        <w:jc w:val="right"/>
        <w:rPr>
          <w:rFonts w:ascii="仿宋" w:eastAsia="仿宋" w:hAnsi="仿宋"/>
          <w:sz w:val="32"/>
          <w:szCs w:val="32"/>
        </w:rPr>
      </w:pPr>
      <w:r w:rsidRPr="00F83498">
        <w:rPr>
          <w:rFonts w:ascii="仿宋" w:eastAsia="仿宋" w:hAnsi="仿宋" w:hint="eastAsia"/>
          <w:sz w:val="32"/>
          <w:szCs w:val="32"/>
        </w:rPr>
        <w:t xml:space="preserve">法定代表人（依法登记的负责人）或授权代表（签字或签章）： </w:t>
      </w: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CE76A5" w:rsidRPr="00CE76A5" w:rsidRDefault="00CE76A5" w:rsidP="00CE76A5">
      <w:pPr>
        <w:pStyle w:val="a9"/>
        <w:jc w:val="center"/>
        <w:rPr>
          <w:rFonts w:hAnsi="宋体" w:cs="宋体"/>
          <w:b/>
          <w:bCs/>
          <w:sz w:val="32"/>
          <w:szCs w:val="32"/>
        </w:rPr>
      </w:pPr>
      <w:r w:rsidRPr="00CE76A5">
        <w:rPr>
          <w:rFonts w:hAnsi="宋体" w:cs="宋体" w:hint="eastAsia"/>
          <w:b/>
          <w:bCs/>
          <w:sz w:val="32"/>
          <w:szCs w:val="32"/>
        </w:rPr>
        <w:lastRenderedPageBreak/>
        <w:t>拟投入本项目的船舶情况表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435"/>
        <w:gridCol w:w="1985"/>
        <w:gridCol w:w="1920"/>
        <w:gridCol w:w="1800"/>
      </w:tblGrid>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序号</w:t>
            </w:r>
          </w:p>
        </w:tc>
        <w:tc>
          <w:tcPr>
            <w:tcW w:w="2435"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船名</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配置</w:t>
            </w:r>
          </w:p>
        </w:tc>
        <w:tc>
          <w:tcPr>
            <w:tcW w:w="1920"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sidRPr="00CE76A5">
              <w:rPr>
                <w:rFonts w:ascii="仿宋" w:eastAsia="仿宋" w:hAnsi="仿宋" w:cs="仿宋" w:hint="eastAsia"/>
                <w:sz w:val="24"/>
              </w:rPr>
              <w:t>用于施工部位</w:t>
            </w:r>
          </w:p>
        </w:tc>
        <w:tc>
          <w:tcPr>
            <w:tcW w:w="1800" w:type="dxa"/>
            <w:tcBorders>
              <w:top w:val="single" w:sz="4" w:space="0" w:color="auto"/>
              <w:left w:val="single" w:sz="4" w:space="0" w:color="auto"/>
              <w:bottom w:val="single" w:sz="4" w:space="0" w:color="auto"/>
              <w:right w:val="single" w:sz="4" w:space="0" w:color="auto"/>
            </w:tcBorders>
            <w:vAlign w:val="center"/>
            <w:hideMark/>
          </w:tcPr>
          <w:p w:rsidR="00CE76A5" w:rsidRDefault="00CE76A5">
            <w:pPr>
              <w:spacing w:line="460" w:lineRule="exact"/>
              <w:jc w:val="center"/>
              <w:rPr>
                <w:rFonts w:ascii="仿宋" w:eastAsia="仿宋" w:hAnsi="仿宋" w:cs="仿宋"/>
                <w:sz w:val="24"/>
                <w:szCs w:val="24"/>
              </w:rPr>
            </w:pPr>
            <w:r>
              <w:rPr>
                <w:rFonts w:ascii="仿宋" w:eastAsia="仿宋" w:hAnsi="仿宋" w:cs="仿宋" w:hint="eastAsia"/>
                <w:sz w:val="24"/>
              </w:rPr>
              <w:t>备注</w:t>
            </w: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r w:rsidR="00CE76A5" w:rsidTr="00CE76A5">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243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85"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CE76A5" w:rsidRDefault="00CE76A5">
            <w:pPr>
              <w:spacing w:line="460" w:lineRule="exact"/>
              <w:jc w:val="center"/>
              <w:rPr>
                <w:rFonts w:ascii="仿宋" w:eastAsia="仿宋" w:hAnsi="仿宋" w:cs="仿宋"/>
                <w:sz w:val="24"/>
                <w:szCs w:val="24"/>
              </w:rPr>
            </w:pPr>
          </w:p>
        </w:tc>
        <w:tc>
          <w:tcPr>
            <w:tcW w:w="1800" w:type="dxa"/>
            <w:tcBorders>
              <w:top w:val="single" w:sz="4" w:space="0" w:color="auto"/>
              <w:left w:val="single" w:sz="4" w:space="0" w:color="auto"/>
              <w:bottom w:val="single" w:sz="4" w:space="0" w:color="auto"/>
              <w:right w:val="single" w:sz="4" w:space="0" w:color="auto"/>
            </w:tcBorders>
          </w:tcPr>
          <w:p w:rsidR="00CE76A5" w:rsidRDefault="00CE76A5">
            <w:pPr>
              <w:spacing w:line="460" w:lineRule="exact"/>
              <w:rPr>
                <w:rFonts w:ascii="仿宋" w:eastAsia="仿宋" w:hAnsi="仿宋" w:cs="仿宋"/>
                <w:sz w:val="24"/>
                <w:szCs w:val="24"/>
              </w:rPr>
            </w:pPr>
          </w:p>
        </w:tc>
      </w:tr>
    </w:tbl>
    <w:p w:rsidR="00CE76A5" w:rsidRDefault="00CE76A5" w:rsidP="00CE76A5">
      <w:pPr>
        <w:spacing w:line="400" w:lineRule="exact"/>
        <w:ind w:firstLineChars="200" w:firstLine="600"/>
        <w:rPr>
          <w:rFonts w:ascii="仿宋" w:eastAsia="仿宋" w:hAnsi="仿宋" w:cs="仿宋"/>
          <w:sz w:val="30"/>
          <w:szCs w:val="30"/>
        </w:rPr>
      </w:pPr>
      <w:r>
        <w:rPr>
          <w:rFonts w:ascii="仿宋" w:eastAsia="仿宋" w:hAnsi="仿宋" w:cs="仿宋" w:hint="eastAsia"/>
          <w:sz w:val="30"/>
          <w:szCs w:val="30"/>
        </w:rPr>
        <w:t>后附船舶相关证书扫描件</w:t>
      </w:r>
    </w:p>
    <w:p w:rsidR="00CE76A5" w:rsidRDefault="00CE76A5" w:rsidP="00CE76A5">
      <w:pPr>
        <w:spacing w:line="460" w:lineRule="exact"/>
        <w:ind w:left="450" w:hangingChars="150" w:hanging="450"/>
        <w:rPr>
          <w:rFonts w:ascii="仿宋_GB2312" w:eastAsia="仿宋_GB2312" w:hAnsi="仿宋" w:cs="仿宋"/>
          <w:sz w:val="30"/>
          <w:szCs w:val="30"/>
        </w:rPr>
      </w:pPr>
    </w:p>
    <w:p w:rsidR="00CE76A5" w:rsidRDefault="00CE76A5" w:rsidP="00CE76A5">
      <w:pPr>
        <w:spacing w:line="460" w:lineRule="exact"/>
        <w:rPr>
          <w:rFonts w:ascii="仿宋_GB2312" w:eastAsia="仿宋_GB2312" w:hAnsi="仿宋" w:cs="仿宋"/>
          <w:sz w:val="30"/>
          <w:szCs w:val="30"/>
        </w:rPr>
      </w:pPr>
    </w:p>
    <w:p w:rsidR="00CE76A5" w:rsidRDefault="00CE76A5" w:rsidP="00CE76A5">
      <w:pPr>
        <w:wordWrap w:val="0"/>
        <w:spacing w:line="520" w:lineRule="exact"/>
        <w:ind w:right="600" w:firstLineChars="1300" w:firstLine="3900"/>
        <w:rPr>
          <w:rFonts w:ascii="仿宋" w:eastAsia="仿宋" w:hAnsi="仿宋"/>
          <w:sz w:val="30"/>
          <w:szCs w:val="30"/>
        </w:rPr>
      </w:pPr>
      <w:r>
        <w:rPr>
          <w:rFonts w:ascii="仿宋" w:eastAsia="仿宋" w:hAnsi="仿宋" w:hint="eastAsia"/>
          <w:sz w:val="30"/>
          <w:szCs w:val="30"/>
        </w:rPr>
        <w:t xml:space="preserve">投标人名称(盖章):  </w:t>
      </w:r>
    </w:p>
    <w:p w:rsidR="00CE76A5" w:rsidRDefault="00CE76A5" w:rsidP="00CE76A5">
      <w:pPr>
        <w:widowControl/>
        <w:wordWrap w:val="0"/>
        <w:jc w:val="right"/>
        <w:rPr>
          <w:rFonts w:ascii="仿宋" w:eastAsia="仿宋" w:hAnsi="仿宋"/>
          <w:sz w:val="30"/>
          <w:szCs w:val="30"/>
        </w:rPr>
      </w:pPr>
      <w:r>
        <w:rPr>
          <w:rFonts w:ascii="仿宋" w:eastAsia="仿宋" w:hAnsi="仿宋" w:hint="eastAsia"/>
          <w:sz w:val="30"/>
          <w:szCs w:val="30"/>
        </w:rPr>
        <w:t xml:space="preserve">法定代表人（依法登记的负责人）或授权代表（签字或签章）:  </w:t>
      </w:r>
    </w:p>
    <w:p w:rsidR="00CE76A5" w:rsidRDefault="00CE76A5"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r>
        <w:rPr>
          <w:rFonts w:ascii="仿宋" w:eastAsia="仿宋" w:hAnsi="仿宋" w:hint="eastAsia"/>
          <w:b/>
          <w:sz w:val="32"/>
          <w:szCs w:val="32"/>
        </w:rPr>
        <w:lastRenderedPageBreak/>
        <w:t>拟派人员情况表</w:t>
      </w:r>
    </w:p>
    <w:p w:rsidR="00F83498" w:rsidRDefault="00F83498" w:rsidP="00F83498">
      <w:pPr>
        <w:jc w:val="right"/>
        <w:rPr>
          <w:rFonts w:ascii="宋体" w:hAnsi="宋体"/>
          <w:b/>
          <w:bCs/>
          <w:sz w:val="28"/>
          <w:szCs w:val="28"/>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671"/>
        <w:gridCol w:w="1058"/>
        <w:gridCol w:w="2878"/>
        <w:gridCol w:w="2869"/>
      </w:tblGrid>
      <w:tr w:rsidR="00F83498" w:rsidTr="00BD61E1">
        <w:trPr>
          <w:trHeight w:val="1034"/>
          <w:jc w:val="center"/>
        </w:trPr>
        <w:tc>
          <w:tcPr>
            <w:tcW w:w="9649" w:type="dxa"/>
            <w:gridSpan w:val="5"/>
            <w:tcBorders>
              <w:top w:val="single" w:sz="4" w:space="0" w:color="auto"/>
              <w:left w:val="single" w:sz="4" w:space="0" w:color="auto"/>
              <w:bottom w:val="single" w:sz="4" w:space="0" w:color="auto"/>
              <w:right w:val="single" w:sz="4" w:space="0" w:color="auto"/>
            </w:tcBorders>
            <w:vAlign w:val="center"/>
            <w:hideMark/>
          </w:tcPr>
          <w:p w:rsidR="00F83498" w:rsidRDefault="00F83498">
            <w:pPr>
              <w:jc w:val="left"/>
              <w:rPr>
                <w:rFonts w:ascii="宋体" w:hAnsi="宋体"/>
                <w:sz w:val="24"/>
              </w:rPr>
            </w:pPr>
            <w:r>
              <w:rPr>
                <w:rFonts w:ascii="宋体" w:hAnsi="宋体" w:hint="eastAsia"/>
                <w:sz w:val="24"/>
              </w:rPr>
              <w:t>拟派技术人员总人数：人</w:t>
            </w:r>
          </w:p>
        </w:tc>
      </w:tr>
      <w:tr w:rsidR="006E0762" w:rsidTr="00BD61E1">
        <w:trPr>
          <w:trHeight w:val="919"/>
          <w:jc w:val="center"/>
        </w:trPr>
        <w:tc>
          <w:tcPr>
            <w:tcW w:w="1173"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sz w:val="24"/>
              </w:rPr>
              <w:t>序号</w:t>
            </w:r>
          </w:p>
        </w:tc>
        <w:tc>
          <w:tcPr>
            <w:tcW w:w="1671"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姓名</w:t>
            </w:r>
          </w:p>
        </w:tc>
        <w:tc>
          <w:tcPr>
            <w:tcW w:w="1058"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性别</w:t>
            </w:r>
          </w:p>
        </w:tc>
        <w:tc>
          <w:tcPr>
            <w:tcW w:w="2878"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身份证号</w:t>
            </w:r>
          </w:p>
        </w:tc>
        <w:tc>
          <w:tcPr>
            <w:tcW w:w="2869" w:type="dxa"/>
            <w:tcBorders>
              <w:top w:val="single" w:sz="4" w:space="0" w:color="auto"/>
              <w:left w:val="single" w:sz="4" w:space="0" w:color="auto"/>
              <w:bottom w:val="single" w:sz="4" w:space="0" w:color="auto"/>
              <w:right w:val="single" w:sz="4" w:space="0" w:color="auto"/>
            </w:tcBorders>
            <w:vAlign w:val="center"/>
            <w:hideMark/>
          </w:tcPr>
          <w:p w:rsidR="006E0762" w:rsidRDefault="006E0762">
            <w:pPr>
              <w:jc w:val="center"/>
              <w:rPr>
                <w:rFonts w:ascii="宋体" w:hAnsi="宋体"/>
                <w:sz w:val="24"/>
              </w:rPr>
            </w:pPr>
            <w:r>
              <w:rPr>
                <w:rFonts w:ascii="宋体" w:hAnsi="宋体" w:hint="eastAsia"/>
                <w:sz w:val="24"/>
              </w:rPr>
              <w:t>拟在本项目中担任职务</w:t>
            </w: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r w:rsidR="006E0762" w:rsidTr="00BD61E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6E0762" w:rsidRDefault="006E0762">
            <w:pPr>
              <w:jc w:val="center"/>
              <w:rPr>
                <w:rFonts w:ascii="宋体" w:hAnsi="宋体"/>
                <w:sz w:val="24"/>
              </w:rPr>
            </w:pPr>
          </w:p>
        </w:tc>
      </w:tr>
    </w:tbl>
    <w:p w:rsidR="00F83498" w:rsidRDefault="00F83498" w:rsidP="00F83498">
      <w:pPr>
        <w:rPr>
          <w:rFonts w:ascii="宋体" w:hAnsi="宋体"/>
        </w:rPr>
      </w:pPr>
    </w:p>
    <w:p w:rsidR="00194FBD" w:rsidRDefault="00194FBD" w:rsidP="00194FBD">
      <w:pPr>
        <w:spacing w:line="400" w:lineRule="exact"/>
        <w:ind w:firstLineChars="200" w:firstLine="600"/>
        <w:rPr>
          <w:rFonts w:ascii="仿宋" w:eastAsia="仿宋" w:hAnsi="仿宋" w:cs="仿宋"/>
          <w:sz w:val="30"/>
          <w:szCs w:val="30"/>
        </w:rPr>
      </w:pPr>
      <w:r>
        <w:rPr>
          <w:rFonts w:ascii="仿宋" w:eastAsia="仿宋" w:hAnsi="仿宋" w:cs="仿宋" w:hint="eastAsia"/>
          <w:sz w:val="30"/>
          <w:szCs w:val="30"/>
        </w:rPr>
        <w:t>后附人员相关证书扫描件</w:t>
      </w:r>
    </w:p>
    <w:p w:rsidR="00F83498" w:rsidRPr="00194FBD" w:rsidRDefault="00F83498" w:rsidP="00F83498">
      <w:pPr>
        <w:rPr>
          <w:rFonts w:ascii="宋体" w:hAnsi="宋体"/>
          <w:sz w:val="28"/>
        </w:rPr>
      </w:pPr>
    </w:p>
    <w:p w:rsidR="00CE76A5" w:rsidRDefault="00CE76A5" w:rsidP="00CE76A5">
      <w:pPr>
        <w:wordWrap w:val="0"/>
        <w:spacing w:line="520" w:lineRule="exact"/>
        <w:ind w:right="600" w:firstLineChars="1300" w:firstLine="3900"/>
        <w:rPr>
          <w:rFonts w:ascii="仿宋" w:eastAsia="仿宋" w:hAnsi="仿宋"/>
          <w:sz w:val="30"/>
          <w:szCs w:val="30"/>
        </w:rPr>
      </w:pPr>
      <w:r>
        <w:rPr>
          <w:rFonts w:ascii="仿宋" w:eastAsia="仿宋" w:hAnsi="仿宋" w:hint="eastAsia"/>
          <w:sz w:val="30"/>
          <w:szCs w:val="30"/>
        </w:rPr>
        <w:t xml:space="preserve">投标人名称(盖章):  </w:t>
      </w:r>
    </w:p>
    <w:p w:rsidR="00CE76A5" w:rsidRDefault="00CE76A5" w:rsidP="00CE76A5">
      <w:pPr>
        <w:widowControl/>
        <w:wordWrap w:val="0"/>
        <w:jc w:val="right"/>
        <w:rPr>
          <w:rFonts w:ascii="仿宋" w:eastAsia="仿宋" w:hAnsi="仿宋"/>
          <w:sz w:val="30"/>
          <w:szCs w:val="30"/>
        </w:rPr>
      </w:pPr>
      <w:r>
        <w:rPr>
          <w:rFonts w:ascii="仿宋" w:eastAsia="仿宋" w:hAnsi="仿宋" w:hint="eastAsia"/>
          <w:sz w:val="30"/>
          <w:szCs w:val="30"/>
        </w:rPr>
        <w:t xml:space="preserve">法定代表人（依法登记的负责人）或授权代表（签字或签章）:  </w:t>
      </w:r>
    </w:p>
    <w:p w:rsidR="00B471DA" w:rsidRPr="00CE76A5" w:rsidRDefault="00B471DA" w:rsidP="00B471DA">
      <w:pPr>
        <w:wordWrap w:val="0"/>
        <w:spacing w:line="520" w:lineRule="exact"/>
        <w:jc w:val="right"/>
        <w:rPr>
          <w:rFonts w:ascii="仿宋_GB2312" w:eastAsia="仿宋_GB2312" w:hAnsi="仿宋"/>
          <w:sz w:val="30"/>
          <w:szCs w:val="30"/>
        </w:rPr>
      </w:pPr>
    </w:p>
    <w:p w:rsidR="00B471DA" w:rsidRDefault="00B471DA" w:rsidP="00B471DA">
      <w:pPr>
        <w:snapToGrid w:val="0"/>
        <w:spacing w:line="560" w:lineRule="exact"/>
        <w:ind w:firstLineChars="201" w:firstLine="603"/>
        <w:jc w:val="center"/>
        <w:rPr>
          <w:rFonts w:ascii="黑体" w:eastAsia="黑体" w:hAnsi="黑体"/>
          <w:sz w:val="32"/>
          <w:szCs w:val="32"/>
        </w:rPr>
      </w:pPr>
      <w:r>
        <w:rPr>
          <w:rFonts w:ascii="仿宋_GB2312" w:eastAsia="仿宋_GB2312" w:hAnsi="仿宋" w:hint="eastAsia"/>
          <w:sz w:val="30"/>
          <w:szCs w:val="30"/>
        </w:rPr>
        <w:br w:type="page"/>
      </w:r>
      <w:r>
        <w:rPr>
          <w:rFonts w:ascii="黑体" w:eastAsia="黑体" w:hAnsi="黑体" w:hint="eastAsia"/>
          <w:sz w:val="32"/>
          <w:szCs w:val="32"/>
        </w:rPr>
        <w:lastRenderedPageBreak/>
        <w:t>技术部分</w:t>
      </w:r>
    </w:p>
    <w:p w:rsidR="00B471DA" w:rsidRDefault="00B471DA" w:rsidP="00B471DA">
      <w:pPr>
        <w:rPr>
          <w:rFonts w:ascii="仿宋" w:eastAsia="仿宋" w:hAnsi="仿宋"/>
          <w:sz w:val="30"/>
          <w:szCs w:val="30"/>
        </w:rPr>
      </w:pPr>
    </w:p>
    <w:p w:rsidR="00B471DA" w:rsidRDefault="00B471DA" w:rsidP="00B471DA">
      <w:pPr>
        <w:jc w:val="right"/>
        <w:rPr>
          <w:rFonts w:ascii="仿宋_GB2312" w:eastAsia="仿宋_GB2312" w:hAnsi="宋体"/>
          <w:sz w:val="22"/>
          <w:szCs w:val="28"/>
        </w:rPr>
      </w:pPr>
      <w:r>
        <w:rPr>
          <w:rFonts w:ascii="仿宋_GB2312" w:eastAsia="仿宋_GB2312" w:hAnsi="仿宋" w:hint="eastAsia"/>
          <w:bCs/>
          <w:sz w:val="30"/>
          <w:szCs w:val="30"/>
        </w:rPr>
        <w:br w:type="page"/>
      </w:r>
    </w:p>
    <w:p w:rsidR="00B471DA" w:rsidRDefault="00B471DA" w:rsidP="00B471DA">
      <w:pPr>
        <w:widowControl/>
        <w:jc w:val="center"/>
        <w:rPr>
          <w:rFonts w:ascii="黑体" w:eastAsia="黑体" w:hAnsi="黑体"/>
          <w:sz w:val="44"/>
          <w:szCs w:val="44"/>
        </w:rPr>
      </w:pPr>
      <w:r>
        <w:rPr>
          <w:rFonts w:ascii="黑体" w:eastAsia="黑体" w:hAnsi="黑体" w:hint="eastAsia"/>
          <w:sz w:val="44"/>
          <w:szCs w:val="44"/>
        </w:rPr>
        <w:lastRenderedPageBreak/>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4"/>
        <w:gridCol w:w="917"/>
        <w:gridCol w:w="2552"/>
        <w:gridCol w:w="1134"/>
        <w:gridCol w:w="1417"/>
        <w:gridCol w:w="1276"/>
        <w:gridCol w:w="1210"/>
      </w:tblGrid>
      <w:tr w:rsidR="00B471DA" w:rsidRPr="00194FBD" w:rsidTr="00B471DA">
        <w:trPr>
          <w:trHeight w:val="465"/>
        </w:trPr>
        <w:tc>
          <w:tcPr>
            <w:tcW w:w="1034"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序号</w:t>
            </w:r>
          </w:p>
        </w:tc>
        <w:tc>
          <w:tcPr>
            <w:tcW w:w="917"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用户名称</w:t>
            </w:r>
          </w:p>
        </w:tc>
        <w:tc>
          <w:tcPr>
            <w:tcW w:w="2552"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项目名称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合同额</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签订时间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电话/联系人</w:t>
            </w:r>
          </w:p>
        </w:tc>
        <w:tc>
          <w:tcPr>
            <w:tcW w:w="1210"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备注</w:t>
            </w: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bl>
    <w:p w:rsidR="00B471DA" w:rsidRPr="00194FBD" w:rsidRDefault="00B471DA" w:rsidP="00B471DA">
      <w:pPr>
        <w:rPr>
          <w:rFonts w:ascii="仿宋" w:eastAsia="仿宋" w:hAnsi="仿宋"/>
          <w:sz w:val="24"/>
        </w:rPr>
      </w:pPr>
      <w:r w:rsidRPr="00194FBD">
        <w:rPr>
          <w:rFonts w:ascii="仿宋" w:eastAsia="仿宋" w:hAnsi="仿宋" w:hint="eastAsia"/>
          <w:sz w:val="24"/>
        </w:rPr>
        <w:t>备注：此表应认真填写，不得提供虚假业绩。</w:t>
      </w:r>
    </w:p>
    <w:p w:rsidR="00B471DA" w:rsidRPr="00194FBD" w:rsidRDefault="00B471DA" w:rsidP="00B471DA">
      <w:pPr>
        <w:ind w:firstLineChars="300" w:firstLine="720"/>
        <w:rPr>
          <w:rFonts w:ascii="仿宋" w:eastAsia="仿宋" w:hAnsi="仿宋"/>
          <w:sz w:val="24"/>
        </w:rPr>
      </w:pPr>
    </w:p>
    <w:p w:rsidR="00B471DA" w:rsidRPr="00194FBD" w:rsidRDefault="00B471DA" w:rsidP="00B471DA">
      <w:pPr>
        <w:wordWrap w:val="0"/>
        <w:jc w:val="right"/>
        <w:rPr>
          <w:rFonts w:ascii="仿宋" w:eastAsia="仿宋" w:hAnsi="仿宋"/>
          <w:sz w:val="24"/>
        </w:rPr>
      </w:pPr>
      <w:r w:rsidRPr="00194FBD">
        <w:rPr>
          <w:rFonts w:ascii="仿宋" w:eastAsia="仿宋" w:hAnsi="仿宋" w:hint="eastAsia"/>
          <w:sz w:val="30"/>
          <w:szCs w:val="30"/>
        </w:rPr>
        <w:t xml:space="preserve">投标人名称(盖章): </w:t>
      </w:r>
    </w:p>
    <w:p w:rsidR="00B471DA" w:rsidRPr="00194FBD" w:rsidRDefault="00B471DA" w:rsidP="00B471DA">
      <w:pPr>
        <w:wordWrap w:val="0"/>
        <w:spacing w:line="560" w:lineRule="exact"/>
        <w:jc w:val="right"/>
        <w:rPr>
          <w:rFonts w:ascii="仿宋" w:eastAsia="仿宋" w:hAnsi="仿宋"/>
          <w:sz w:val="30"/>
          <w:szCs w:val="30"/>
        </w:rPr>
      </w:pPr>
      <w:r w:rsidRPr="00194FBD">
        <w:rPr>
          <w:rFonts w:ascii="仿宋" w:eastAsia="仿宋" w:hAnsi="仿宋" w:hint="eastAsia"/>
          <w:sz w:val="30"/>
          <w:szCs w:val="30"/>
        </w:rPr>
        <w:t xml:space="preserve">法定代表人（依法登记的负责人）或授权代表（签字或签章）: </w:t>
      </w:r>
    </w:p>
    <w:p w:rsidR="00B471DA" w:rsidRDefault="00B471DA" w:rsidP="00B471DA">
      <w:pPr>
        <w:jc w:val="center"/>
        <w:rPr>
          <w:rFonts w:ascii="黑体" w:eastAsia="黑体" w:hAnsi="黑体"/>
          <w:sz w:val="44"/>
          <w:szCs w:val="44"/>
        </w:rPr>
      </w:pPr>
      <w:r w:rsidRPr="00194FBD">
        <w:rPr>
          <w:rFonts w:ascii="仿宋" w:eastAsia="仿宋" w:hAnsi="仿宋" w:hint="eastAsia"/>
          <w:sz w:val="30"/>
          <w:szCs w:val="30"/>
        </w:rPr>
        <w:br w:type="page"/>
      </w:r>
      <w:r>
        <w:rPr>
          <w:rFonts w:ascii="黑体" w:eastAsia="黑体" w:hAnsi="黑体" w:hint="eastAsia"/>
          <w:sz w:val="44"/>
          <w:szCs w:val="44"/>
        </w:rPr>
        <w:lastRenderedPageBreak/>
        <w:t>需要采购人提供的配合</w:t>
      </w:r>
    </w:p>
    <w:p w:rsidR="00B471DA" w:rsidRDefault="00B471DA" w:rsidP="00B471DA">
      <w:pPr>
        <w:widowControl/>
        <w:jc w:val="left"/>
        <w:sectPr w:rsidR="00B471DA">
          <w:pgSz w:w="11906" w:h="16838"/>
          <w:pgMar w:top="1440" w:right="1080" w:bottom="1440" w:left="1080" w:header="851" w:footer="992" w:gutter="0"/>
          <w:cols w:space="720"/>
          <w:docGrid w:type="lines" w:linePitch="312"/>
        </w:sectPr>
      </w:pPr>
    </w:p>
    <w:p w:rsidR="00B471DA" w:rsidRPr="00194FBD" w:rsidRDefault="00B471DA" w:rsidP="00B471DA">
      <w:pPr>
        <w:pStyle w:val="af"/>
        <w:spacing w:before="100" w:beforeAutospacing="1" w:after="100" w:afterAutospacing="1" w:line="412" w:lineRule="auto"/>
        <w:rPr>
          <w:rFonts w:ascii="楷体" w:eastAsia="楷体" w:hAnsi="楷体" w:cs="宋体"/>
          <w:sz w:val="44"/>
          <w:szCs w:val="44"/>
        </w:rPr>
      </w:pPr>
      <w:r w:rsidRPr="00194FBD">
        <w:rPr>
          <w:rFonts w:ascii="楷体" w:eastAsia="楷体" w:hAnsi="楷体" w:cs="宋体" w:hint="eastAsia"/>
          <w:sz w:val="44"/>
          <w:szCs w:val="44"/>
        </w:rPr>
        <w:lastRenderedPageBreak/>
        <w:t>第六章采购合同（范本）</w:t>
      </w:r>
    </w:p>
    <w:p w:rsidR="00B471DA" w:rsidRDefault="00B471DA" w:rsidP="00B471DA">
      <w:r>
        <w:br w:type="page"/>
      </w:r>
    </w:p>
    <w:p w:rsidR="00B471DA" w:rsidRPr="00194FBD" w:rsidRDefault="00B471DA" w:rsidP="00B471DA">
      <w:pPr>
        <w:pStyle w:val="a8"/>
        <w:tabs>
          <w:tab w:val="left" w:pos="930"/>
          <w:tab w:val="left" w:pos="1980"/>
          <w:tab w:val="left" w:pos="6400"/>
        </w:tabs>
        <w:spacing w:before="240" w:line="360" w:lineRule="auto"/>
        <w:ind w:firstLine="0"/>
        <w:jc w:val="right"/>
        <w:textAlignment w:val="center"/>
        <w:rPr>
          <w:rFonts w:ascii="仿宋" w:eastAsia="仿宋" w:hAnsi="仿宋" w:cs="宋体"/>
          <w:color w:val="000000"/>
          <w:sz w:val="32"/>
          <w:szCs w:val="32"/>
        </w:rPr>
      </w:pPr>
      <w:r w:rsidRPr="00194FBD">
        <w:rPr>
          <w:rFonts w:ascii="仿宋" w:eastAsia="仿宋" w:hAnsi="仿宋" w:cs="宋体" w:hint="eastAsia"/>
          <w:b/>
          <w:bCs/>
          <w:color w:val="000000"/>
          <w:sz w:val="32"/>
          <w:szCs w:val="32"/>
          <w:shd w:val="solid" w:color="EEECE1" w:fill="FFFFFF"/>
        </w:rPr>
        <w:lastRenderedPageBreak/>
        <w:t>合同编号：</w:t>
      </w:r>
      <w:r w:rsidR="00194FBD" w:rsidRPr="00194FBD">
        <w:rPr>
          <w:rFonts w:ascii="仿宋" w:eastAsia="仿宋" w:hAnsi="仿宋" w:cs="宋体" w:hint="eastAsia"/>
          <w:b/>
          <w:bCs/>
          <w:noProof/>
          <w:color w:val="000000"/>
          <w:sz w:val="32"/>
          <w:szCs w:val="32"/>
          <w:shd w:val="solid" w:color="EEECE1" w:fill="FFFFFF"/>
        </w:rPr>
        <w:t>SDDX-2026-001</w:t>
      </w:r>
    </w:p>
    <w:p w:rsidR="00B471DA" w:rsidRPr="00194FBD" w:rsidRDefault="00B471DA" w:rsidP="00B471DA">
      <w:pPr>
        <w:jc w:val="center"/>
        <w:rPr>
          <w:rFonts w:ascii="仿宋" w:eastAsia="仿宋" w:hAnsi="仿宋"/>
          <w:b/>
          <w:sz w:val="44"/>
          <w:szCs w:val="44"/>
        </w:rPr>
      </w:pPr>
    </w:p>
    <w:p w:rsidR="00B471DA" w:rsidRPr="00194FBD" w:rsidRDefault="00B471DA" w:rsidP="00B471DA">
      <w:pPr>
        <w:pStyle w:val="21"/>
        <w:ind w:firstLine="880"/>
        <w:rPr>
          <w:rFonts w:ascii="仿宋" w:eastAsia="仿宋" w:hAnsi="仿宋"/>
          <w:sz w:val="44"/>
          <w:szCs w:val="44"/>
        </w:rPr>
      </w:pPr>
    </w:p>
    <w:p w:rsidR="00B471DA" w:rsidRPr="00194FBD" w:rsidRDefault="00B471DA" w:rsidP="00B471DA">
      <w:pPr>
        <w:pStyle w:val="21"/>
        <w:ind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jc w:val="center"/>
        <w:rPr>
          <w:rFonts w:ascii="仿宋" w:eastAsia="仿宋" w:hAnsi="仿宋"/>
          <w:b/>
          <w:sz w:val="44"/>
          <w:szCs w:val="44"/>
        </w:rPr>
      </w:pPr>
      <w:r w:rsidRPr="00194FBD">
        <w:rPr>
          <w:rFonts w:ascii="仿宋" w:eastAsia="仿宋" w:hAnsi="仿宋" w:hint="eastAsia"/>
          <w:b/>
          <w:noProof/>
          <w:sz w:val="44"/>
          <w:szCs w:val="44"/>
        </w:rPr>
        <w:t>乳山市国有资本运营有限公司</w:t>
      </w:r>
      <w:r w:rsidRPr="00194FBD">
        <w:rPr>
          <w:rFonts w:ascii="仿宋" w:eastAsia="仿宋" w:hAnsi="仿宋" w:hint="eastAsia"/>
          <w:b/>
          <w:sz w:val="44"/>
          <w:szCs w:val="44"/>
        </w:rPr>
        <w:t>采购</w:t>
      </w:r>
    </w:p>
    <w:p w:rsidR="00B471DA" w:rsidRPr="00194FBD" w:rsidRDefault="00B471DA" w:rsidP="00194FBD">
      <w:pPr>
        <w:ind w:firstLineChars="200" w:firstLine="883"/>
        <w:rPr>
          <w:rFonts w:ascii="仿宋" w:eastAsia="仿宋" w:hAnsi="仿宋"/>
          <w:b/>
          <w:sz w:val="44"/>
          <w:szCs w:val="44"/>
        </w:rPr>
      </w:pPr>
    </w:p>
    <w:p w:rsidR="00B471DA" w:rsidRPr="00194FBD" w:rsidRDefault="00B471DA" w:rsidP="00B471DA">
      <w:pPr>
        <w:jc w:val="center"/>
        <w:rPr>
          <w:rFonts w:ascii="仿宋" w:eastAsia="仿宋" w:hAnsi="仿宋"/>
          <w:b/>
          <w:sz w:val="44"/>
          <w:szCs w:val="44"/>
        </w:rPr>
      </w:pPr>
      <w:r w:rsidRPr="00194FBD">
        <w:rPr>
          <w:rFonts w:ascii="仿宋" w:eastAsia="仿宋" w:hAnsi="仿宋" w:hint="eastAsia"/>
          <w:b/>
          <w:noProof/>
          <w:sz w:val="44"/>
          <w:szCs w:val="44"/>
        </w:rPr>
        <w:t>2026年度乳山市海域非法养殖管护清理项目</w:t>
      </w:r>
      <w:r w:rsidRPr="00194FBD">
        <w:rPr>
          <w:rFonts w:ascii="仿宋" w:eastAsia="仿宋" w:hAnsi="仿宋" w:hint="eastAsia"/>
          <w:b/>
          <w:sz w:val="44"/>
          <w:szCs w:val="44"/>
        </w:rPr>
        <w:t>合同</w:t>
      </w:r>
    </w:p>
    <w:p w:rsidR="00B471DA" w:rsidRPr="00194FBD" w:rsidRDefault="00B471DA" w:rsidP="00B471DA">
      <w:pPr>
        <w:ind w:firstLineChars="700" w:firstLine="30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ind w:firstLineChars="650" w:firstLine="2080"/>
        <w:rPr>
          <w:rFonts w:ascii="仿宋" w:eastAsia="仿宋" w:hAnsi="仿宋"/>
          <w:sz w:val="32"/>
          <w:szCs w:val="32"/>
        </w:rPr>
      </w:pPr>
      <w:r w:rsidRPr="00194FBD">
        <w:rPr>
          <w:rFonts w:ascii="仿宋" w:eastAsia="仿宋" w:hAnsi="仿宋" w:hint="eastAsia"/>
          <w:sz w:val="32"/>
          <w:szCs w:val="32"/>
        </w:rPr>
        <w:t xml:space="preserve">甲    方: </w:t>
      </w:r>
      <w:r w:rsidRPr="00194FBD">
        <w:rPr>
          <w:rFonts w:ascii="仿宋" w:eastAsia="仿宋" w:hAnsi="仿宋" w:hint="eastAsia"/>
          <w:noProof/>
          <w:sz w:val="32"/>
          <w:szCs w:val="32"/>
        </w:rPr>
        <w:t>乳山市国有资本运营有限公司</w:t>
      </w:r>
    </w:p>
    <w:p w:rsidR="00B471DA" w:rsidRPr="00194FBD" w:rsidRDefault="00B471DA" w:rsidP="00B471DA">
      <w:pPr>
        <w:ind w:firstLineChars="650" w:firstLine="2080"/>
        <w:rPr>
          <w:rFonts w:ascii="仿宋" w:eastAsia="仿宋" w:hAnsi="仿宋"/>
          <w:sz w:val="32"/>
          <w:szCs w:val="32"/>
        </w:rPr>
      </w:pPr>
    </w:p>
    <w:p w:rsidR="00B471DA" w:rsidRPr="00194FBD" w:rsidRDefault="00B471DA" w:rsidP="00B471DA">
      <w:pPr>
        <w:ind w:firstLineChars="650" w:firstLine="2080"/>
        <w:rPr>
          <w:rFonts w:ascii="仿宋" w:eastAsia="仿宋" w:hAnsi="仿宋"/>
          <w:sz w:val="32"/>
          <w:szCs w:val="32"/>
        </w:rPr>
      </w:pPr>
      <w:r w:rsidRPr="00194FBD">
        <w:rPr>
          <w:rFonts w:ascii="仿宋" w:eastAsia="仿宋" w:hAnsi="仿宋" w:hint="eastAsia"/>
          <w:sz w:val="32"/>
          <w:szCs w:val="32"/>
        </w:rPr>
        <w:t xml:space="preserve">乙    方: </w:t>
      </w:r>
    </w:p>
    <w:p w:rsidR="00B471DA" w:rsidRPr="00194FBD" w:rsidRDefault="00B471DA" w:rsidP="00B471DA">
      <w:pPr>
        <w:pStyle w:val="a9"/>
        <w:ind w:firstLineChars="620" w:firstLine="2728"/>
        <w:rPr>
          <w:rFonts w:ascii="仿宋" w:eastAsia="仿宋" w:hAnsi="仿宋"/>
          <w:sz w:val="44"/>
          <w:szCs w:val="44"/>
        </w:rPr>
      </w:pPr>
    </w:p>
    <w:p w:rsidR="00B471DA" w:rsidRPr="00194FBD" w:rsidRDefault="00B471DA" w:rsidP="00B471DA">
      <w:pPr>
        <w:pStyle w:val="a9"/>
        <w:ind w:firstLineChars="620" w:firstLine="1984"/>
        <w:rPr>
          <w:rFonts w:ascii="仿宋" w:eastAsia="仿宋" w:hAnsi="仿宋"/>
          <w:sz w:val="32"/>
          <w:szCs w:val="32"/>
        </w:rPr>
      </w:pPr>
      <w:r w:rsidRPr="00194FBD">
        <w:rPr>
          <w:rFonts w:ascii="仿宋" w:eastAsia="仿宋" w:hAnsi="仿宋" w:hint="eastAsia"/>
          <w:sz w:val="32"/>
          <w:szCs w:val="32"/>
        </w:rPr>
        <w:t>签订日期:    年   月  日</w:t>
      </w:r>
    </w:p>
    <w:p w:rsidR="00B471DA" w:rsidRPr="00194FBD" w:rsidRDefault="00B471DA" w:rsidP="00B471DA">
      <w:pPr>
        <w:spacing w:line="560" w:lineRule="exact"/>
        <w:ind w:firstLineChars="96" w:firstLine="424"/>
        <w:rPr>
          <w:rFonts w:ascii="仿宋" w:eastAsia="仿宋" w:hAnsi="仿宋"/>
          <w:sz w:val="24"/>
          <w:szCs w:val="28"/>
        </w:rPr>
      </w:pPr>
      <w:r w:rsidRPr="00194FBD">
        <w:rPr>
          <w:rFonts w:ascii="仿宋" w:eastAsia="仿宋" w:hAnsi="仿宋" w:hint="eastAsia"/>
          <w:b/>
          <w:bCs/>
          <w:sz w:val="44"/>
          <w:szCs w:val="44"/>
        </w:rPr>
        <w:br w:type="page"/>
      </w:r>
      <w:r w:rsidR="004671C9">
        <w:rPr>
          <w:rFonts w:ascii="仿宋" w:eastAsia="仿宋" w:hAnsi="仿宋" w:hint="eastAsia"/>
          <w:sz w:val="24"/>
          <w:szCs w:val="28"/>
        </w:rPr>
        <w:lastRenderedPageBreak/>
        <w:t>甲方</w:t>
      </w:r>
      <w:r w:rsidRPr="00194FBD">
        <w:rPr>
          <w:rFonts w:ascii="仿宋" w:eastAsia="仿宋" w:hAnsi="仿宋" w:hint="eastAsia"/>
          <w:sz w:val="24"/>
          <w:szCs w:val="28"/>
        </w:rPr>
        <w:t>（全称）：乳山市国有资本运营有限公司</w:t>
      </w:r>
    </w:p>
    <w:p w:rsidR="00B471DA" w:rsidRPr="00194FBD" w:rsidRDefault="004671C9"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乙方</w:t>
      </w:r>
      <w:r w:rsidR="00B471DA" w:rsidRPr="00194FBD">
        <w:rPr>
          <w:rFonts w:ascii="仿宋" w:eastAsia="仿宋" w:hAnsi="仿宋" w:hint="eastAsia"/>
          <w:sz w:val="24"/>
          <w:szCs w:val="28"/>
        </w:rPr>
        <w:t xml:space="preserve">（全称）：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根据《中华人民共和国民法典》及有关法律规定，遵循平等、自愿、公平和诚实信用的原则，双方就2026年度乳山市海域非法养殖管护清理项目有关事项协商一致，共同达成如下协议：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一、</w:t>
      </w:r>
      <w:r w:rsidR="004671C9">
        <w:rPr>
          <w:rFonts w:ascii="仿宋" w:eastAsia="仿宋" w:hAnsi="仿宋" w:hint="eastAsia"/>
          <w:sz w:val="24"/>
          <w:szCs w:val="28"/>
        </w:rPr>
        <w:t>项目</w:t>
      </w:r>
      <w:r w:rsidRPr="00194FBD">
        <w:rPr>
          <w:rFonts w:ascii="仿宋" w:eastAsia="仿宋" w:hAnsi="仿宋" w:hint="eastAsia"/>
          <w:sz w:val="24"/>
          <w:szCs w:val="28"/>
        </w:rPr>
        <w:t>概况</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1.项目名称：2026年度乳山市海域非法养殖管护清理项目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2.承包范围：</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3.承包内容：</w:t>
      </w:r>
      <w:r w:rsidR="00194FBD" w:rsidRPr="00194FBD">
        <w:rPr>
          <w:rFonts w:ascii="仿宋" w:eastAsia="仿宋" w:hAnsi="仿宋" w:hint="eastAsia"/>
          <w:sz w:val="24"/>
          <w:szCs w:val="28"/>
        </w:rPr>
        <w:t xml:space="preserve">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4.资金来源： 自筹资金 。 </w:t>
      </w:r>
    </w:p>
    <w:p w:rsidR="00194FBD" w:rsidRPr="00DF293C" w:rsidRDefault="00B471DA" w:rsidP="00B471DA">
      <w:pPr>
        <w:spacing w:line="560" w:lineRule="exact"/>
        <w:ind w:firstLineChars="200" w:firstLine="480"/>
        <w:rPr>
          <w:rFonts w:ascii="仿宋" w:eastAsia="仿宋" w:hAnsi="仿宋"/>
          <w:color w:val="FF0000"/>
          <w:sz w:val="24"/>
          <w:szCs w:val="28"/>
        </w:rPr>
      </w:pPr>
      <w:r w:rsidRPr="00194FBD">
        <w:rPr>
          <w:rFonts w:ascii="仿宋" w:eastAsia="仿宋" w:hAnsi="仿宋" w:hint="eastAsia"/>
          <w:sz w:val="24"/>
          <w:szCs w:val="28"/>
        </w:rPr>
        <w:t>二、</w:t>
      </w:r>
      <w:r w:rsidR="00194FBD">
        <w:rPr>
          <w:rFonts w:ascii="仿宋" w:eastAsia="仿宋" w:hAnsi="仿宋" w:hint="eastAsia"/>
          <w:sz w:val="24"/>
          <w:szCs w:val="28"/>
        </w:rPr>
        <w:t>服务</w:t>
      </w:r>
      <w:r w:rsidRPr="00194FBD">
        <w:rPr>
          <w:rFonts w:ascii="仿宋" w:eastAsia="仿宋" w:hAnsi="仿宋" w:hint="eastAsia"/>
          <w:sz w:val="24"/>
          <w:szCs w:val="28"/>
        </w:rPr>
        <w:t>期限</w:t>
      </w:r>
      <w:r w:rsidRPr="005F52E4">
        <w:rPr>
          <w:rFonts w:ascii="仿宋" w:eastAsia="仿宋" w:hAnsi="仿宋" w:hint="eastAsia"/>
          <w:sz w:val="24"/>
          <w:szCs w:val="28"/>
        </w:rPr>
        <w:t>：</w:t>
      </w:r>
      <w:r w:rsidR="006A04A3" w:rsidRPr="005F52E4">
        <w:rPr>
          <w:rFonts w:ascii="仿宋" w:eastAsia="仿宋" w:hAnsi="仿宋" w:hint="eastAsia"/>
          <w:sz w:val="24"/>
          <w:szCs w:val="28"/>
        </w:rPr>
        <w:t>自合同签订之日起一年，</w:t>
      </w:r>
      <w:r w:rsidR="00DF293C" w:rsidRPr="005F52E4">
        <w:rPr>
          <w:rFonts w:ascii="仿宋" w:eastAsia="仿宋" w:hAnsi="仿宋" w:hint="eastAsia"/>
          <w:sz w:val="24"/>
          <w:szCs w:val="28"/>
        </w:rPr>
        <w:t>乙方对本项目负有海域维护责任，</w:t>
      </w:r>
      <w:r w:rsidR="006A04A3" w:rsidRPr="005F52E4">
        <w:rPr>
          <w:rFonts w:ascii="仿宋" w:eastAsia="仿宋" w:hAnsi="仿宋" w:hint="eastAsia"/>
          <w:sz w:val="24"/>
          <w:szCs w:val="28"/>
        </w:rPr>
        <w:t>在</w:t>
      </w:r>
      <w:r w:rsidR="00DF293C" w:rsidRPr="005F52E4">
        <w:rPr>
          <w:rFonts w:ascii="仿宋" w:eastAsia="仿宋" w:hAnsi="仿宋" w:hint="eastAsia"/>
          <w:sz w:val="24"/>
          <w:szCs w:val="28"/>
        </w:rPr>
        <w:t>服务</w:t>
      </w:r>
      <w:r w:rsidR="006A04A3" w:rsidRPr="005F52E4">
        <w:rPr>
          <w:rFonts w:ascii="仿宋" w:eastAsia="仿宋" w:hAnsi="仿宋" w:hint="eastAsia"/>
          <w:sz w:val="24"/>
          <w:szCs w:val="28"/>
        </w:rPr>
        <w:t>期内出现的非法养殖复养问题，</w:t>
      </w:r>
      <w:r w:rsidR="00DF293C" w:rsidRPr="005F52E4">
        <w:rPr>
          <w:rFonts w:ascii="仿宋" w:eastAsia="仿宋" w:hAnsi="仿宋" w:hint="eastAsia"/>
          <w:sz w:val="24"/>
          <w:szCs w:val="28"/>
        </w:rPr>
        <w:t>均</w:t>
      </w:r>
      <w:r w:rsidR="006A04A3" w:rsidRPr="005F52E4">
        <w:rPr>
          <w:rFonts w:ascii="仿宋" w:eastAsia="仿宋" w:hAnsi="仿宋" w:hint="eastAsia"/>
          <w:sz w:val="24"/>
          <w:szCs w:val="28"/>
        </w:rPr>
        <w:t>由乙方负责清理维护，有关维护费由乙方承担。</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三、质量要求</w:t>
      </w:r>
    </w:p>
    <w:p w:rsidR="00B471DA" w:rsidRPr="00194FBD" w:rsidRDefault="00194FBD"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合格</w:t>
      </w:r>
      <w:r w:rsidR="00B471DA" w:rsidRPr="00194FBD">
        <w:rPr>
          <w:rFonts w:ascii="仿宋" w:eastAsia="仿宋" w:hAnsi="仿宋" w:hint="eastAsia"/>
          <w:sz w:val="24"/>
          <w:szCs w:val="28"/>
        </w:rPr>
        <w:t>。</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四、合同文件构成</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本协议书与下列文件一起构成合同文件：</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w:t>
      </w:r>
      <w:r w:rsidR="002D7684">
        <w:rPr>
          <w:rFonts w:ascii="仿宋" w:eastAsia="仿宋" w:hAnsi="仿宋" w:hint="eastAsia"/>
          <w:sz w:val="24"/>
          <w:szCs w:val="28"/>
        </w:rPr>
        <w:t>中标</w:t>
      </w:r>
      <w:r w:rsidRPr="00194FBD">
        <w:rPr>
          <w:rFonts w:ascii="仿宋" w:eastAsia="仿宋" w:hAnsi="仿宋" w:hint="eastAsia"/>
          <w:sz w:val="24"/>
          <w:szCs w:val="28"/>
        </w:rPr>
        <w:t>通知书；</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（2）报价函；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（3）技术标准和要求；</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（4）图纸</w:t>
      </w:r>
      <w:r w:rsidR="008A3369">
        <w:rPr>
          <w:rFonts w:ascii="仿宋" w:eastAsia="仿宋" w:hAnsi="仿宋" w:hint="eastAsia"/>
          <w:sz w:val="24"/>
          <w:szCs w:val="28"/>
        </w:rPr>
        <w:t>（如有）</w:t>
      </w:r>
      <w:r w:rsidRPr="00194FBD">
        <w:rPr>
          <w:rFonts w:ascii="仿宋" w:eastAsia="仿宋" w:hAnsi="仿宋" w:hint="eastAsia"/>
          <w:sz w:val="24"/>
          <w:szCs w:val="28"/>
        </w:rPr>
        <w:t>；</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（5）其他合同文件。</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在合同订立及履行过程中形成的与合同有关的文件均构成合同文件组成部分。</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上述各项合同文件包括合同当事人就该项合同文件所做出的补充和修改，属于同一类内容的文件，应以最新签署的为准。专用合同条款及其附件须经合同当事人签字或盖章。</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lastRenderedPageBreak/>
        <w:t xml:space="preserve">五、合同金额： </w:t>
      </w:r>
    </w:p>
    <w:p w:rsidR="00B471DA" w:rsidRPr="00F423E2" w:rsidRDefault="00B471DA" w:rsidP="00B471DA">
      <w:pPr>
        <w:spacing w:line="560" w:lineRule="exact"/>
        <w:ind w:firstLineChars="200" w:firstLine="480"/>
        <w:rPr>
          <w:rFonts w:ascii="仿宋" w:eastAsia="仿宋" w:hAnsi="仿宋"/>
          <w:sz w:val="24"/>
          <w:szCs w:val="28"/>
        </w:rPr>
      </w:pPr>
      <w:r w:rsidRPr="00F423E2">
        <w:rPr>
          <w:rFonts w:ascii="仿宋" w:eastAsia="仿宋" w:hAnsi="仿宋" w:hint="eastAsia"/>
          <w:sz w:val="24"/>
          <w:szCs w:val="28"/>
        </w:rPr>
        <w:t>本合同总价款为：人民币</w:t>
      </w:r>
      <w:r w:rsidRPr="00F423E2">
        <w:rPr>
          <w:rFonts w:ascii="仿宋" w:eastAsia="仿宋" w:hAnsi="仿宋" w:hint="eastAsia"/>
          <w:sz w:val="24"/>
          <w:szCs w:val="28"/>
          <w:u w:val="single"/>
        </w:rPr>
        <w:t xml:space="preserve">      （含税价）</w:t>
      </w:r>
      <w:r w:rsidRPr="00F423E2">
        <w:rPr>
          <w:rFonts w:ascii="仿宋" w:eastAsia="仿宋" w:hAnsi="仿宋" w:hint="eastAsia"/>
          <w:sz w:val="24"/>
          <w:szCs w:val="28"/>
        </w:rPr>
        <w:t>（</w:t>
      </w:r>
      <w:r w:rsidR="006D6806" w:rsidRPr="00F423E2">
        <w:rPr>
          <w:rFonts w:ascii="仿宋" w:eastAsia="仿宋" w:hAnsi="仿宋" w:hint="eastAsia"/>
          <w:sz w:val="24"/>
          <w:szCs w:val="28"/>
        </w:rPr>
        <w:t>最终付款以最终考核结果或相关报告为准</w:t>
      </w:r>
      <w:r w:rsidRPr="00F423E2">
        <w:rPr>
          <w:rFonts w:ascii="仿宋" w:eastAsia="仿宋" w:hAnsi="仿宋" w:hint="eastAsia"/>
          <w:sz w:val="24"/>
          <w:szCs w:val="28"/>
        </w:rPr>
        <w:t>）</w:t>
      </w:r>
    </w:p>
    <w:p w:rsidR="00AA31E1" w:rsidRPr="007A3B52" w:rsidRDefault="00B471DA" w:rsidP="00B471DA">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六、</w:t>
      </w:r>
      <w:r w:rsidR="00AA31E1" w:rsidRPr="007A3B52">
        <w:rPr>
          <w:rFonts w:ascii="仿宋" w:eastAsia="仿宋" w:hAnsi="仿宋" w:hint="eastAsia"/>
          <w:sz w:val="24"/>
          <w:szCs w:val="28"/>
        </w:rPr>
        <w:t>考核机制</w:t>
      </w:r>
    </w:p>
    <w:p w:rsidR="00AA31E1" w:rsidRPr="007A3B52" w:rsidRDefault="00AA31E1" w:rsidP="00AA31E1">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实施“过程管控+结果导向”双重考核机制，保障管护清理工作达到预期成效。</w:t>
      </w:r>
    </w:p>
    <w:p w:rsidR="00AA31E1" w:rsidRPr="007A3B52" w:rsidRDefault="00AA31E1" w:rsidP="00AA31E1">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1.卫星遥感监测考核。服务期内至少组织两次以上卫星遥感监测，分别在合同签订后第6个月及服务期满时开展，通过比对清理前后海域管护状况，客观评估清理进度与实际效果。</w:t>
      </w:r>
    </w:p>
    <w:p w:rsidR="00AA31E1" w:rsidRPr="007A3B52" w:rsidRDefault="00AA31E1" w:rsidP="00AA31E1">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2.清理效果评估。以2025年12份卫星遥感数据96800亩为清理基数面积（以下简称基数面积），</w:t>
      </w:r>
      <w:r w:rsidR="006D7D62" w:rsidRPr="006D7D62">
        <w:rPr>
          <w:rFonts w:ascii="仿宋" w:eastAsia="仿宋" w:hAnsi="仿宋" w:hint="eastAsia"/>
          <w:sz w:val="24"/>
          <w:szCs w:val="28"/>
        </w:rPr>
        <w:t>及基数面积海域范围外的国有未确权、国企海区违规养殖面积</w:t>
      </w:r>
      <w:r w:rsidR="00A75C6F" w:rsidRPr="007A3B52">
        <w:rPr>
          <w:rFonts w:ascii="仿宋" w:eastAsia="仿宋" w:hAnsi="仿宋" w:hint="eastAsia"/>
          <w:sz w:val="24"/>
          <w:szCs w:val="28"/>
        </w:rPr>
        <w:t>，</w:t>
      </w:r>
      <w:r w:rsidRPr="007A3B52">
        <w:rPr>
          <w:rFonts w:ascii="仿宋" w:eastAsia="仿宋" w:hAnsi="仿宋" w:hint="eastAsia"/>
          <w:sz w:val="24"/>
          <w:szCs w:val="28"/>
        </w:rPr>
        <w:t>重点考核累计清理面积达标情况，确保清理工作落地见效。</w:t>
      </w:r>
    </w:p>
    <w:p w:rsidR="00B471DA" w:rsidRPr="00194FBD" w:rsidRDefault="00AA31E1"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七、</w:t>
      </w:r>
      <w:r w:rsidR="00B471DA" w:rsidRPr="00194FBD">
        <w:rPr>
          <w:rFonts w:ascii="仿宋" w:eastAsia="仿宋" w:hAnsi="仿宋" w:hint="eastAsia"/>
          <w:sz w:val="24"/>
          <w:szCs w:val="28"/>
        </w:rPr>
        <w:t>付款</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1.中期付款。合同签订后第6个月月末完成中期考核，若测绘数据显示累计完成基数面积海域范围内总清理工作量（96800亩）的70%及以上，在1个月内支付合同总价款的55%（未达到标准，中期不予付款）。</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2.最终付款。服务期满由海洋发展局、国运公司和属地镇联合组成验收小组，结合测绘数据对清理工作进行验收，完成最终考核，按以下标准支付剩余款项：</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基数面积海域范围内，累计清理总面积达到或超过基数面积，或未清理的面积少于7000亩以内（含7000亩）；且基数面积海域范围外的国有未确权、国企海区违规养殖面积不超过1万亩（含1万亩），视为合格完成合同工作内容，足额支付全额剩余款项；超出基数的清理面积不另行结算费用。</w:t>
      </w:r>
    </w:p>
    <w:p w:rsidR="00194FBD" w:rsidRP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基数面积海域范围内，较基数剩余未清理的面积若超过7000亩（不含7000亩），则每超出1000亩（四舍五入）扣减2万元合同价款；基数面积海域范围外的国有未确权、国企海区违规养殖面积若超过1万亩，则每超1000亩（四舍五入）扣减0.5万元合同价款；最终按两项叠加后金额扣除合同总价款核算最终支付款项；</w:t>
      </w:r>
    </w:p>
    <w:p w:rsidR="00194FBD" w:rsidRDefault="00194FBD" w:rsidP="00194FBD">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（3）最终款项应于合同到期后1个月内支付。</w:t>
      </w:r>
    </w:p>
    <w:p w:rsidR="00B471DA" w:rsidRPr="00194FBD" w:rsidRDefault="00AA31E1"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lastRenderedPageBreak/>
        <w:t>八</w:t>
      </w:r>
      <w:r w:rsidR="00B471DA" w:rsidRPr="00194FBD">
        <w:rPr>
          <w:rFonts w:ascii="仿宋" w:eastAsia="仿宋" w:hAnsi="仿宋" w:hint="eastAsia"/>
          <w:sz w:val="24"/>
          <w:szCs w:val="28"/>
        </w:rPr>
        <w:t>、双方的权利和义务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1、甲方应按照合同约定的期限和方式支付合同价款。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2、乙方应按照法律规定及合同约定组织完成项目任务，确保质量和安全，不进行转包及违法分包，并在缺陷责任期及海域维护期内承担相应的项目维护责任。</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3、乙方必须严格按照项目任务要求，进行实施，严格实行自检制度，做到完成一项，合格一项。按合同规定的时间尽量提前完成项目任务。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清理项目验收合格后交付甲方前，乙方应负责清理工作所产生的所有养殖设施、养殖清理垃圾等，做到工完场清，所发生的费用由乙方承担。如海域交付时乙方未能完成上述工作，则视为乙方委托甲方完成该部分工作，所产生的费用均由乙方承担且无须取得乙方的事前认可，结算时由甲方不予计取直接从合同价款中扣除。</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5、乙方承揽清理海域过程中，乙方必须严格执行安全作业法律法规规定，加强安全管理，做好完备的安全措施，避免发生安全事故。如发生安全事故，责任完全由乙方承担，并承担因此而造成的甲方的损失。</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6.清理海域非法养殖设施的船舶、器具、设施由乙方配备，作业人员与乙方形成雇佣关系，如发生船舶损伤及人员伤亡，由乙方承担赔偿责任。</w:t>
      </w:r>
    </w:p>
    <w:p w:rsidR="00B471DA" w:rsidRPr="00194FBD" w:rsidRDefault="006A04A3"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九</w:t>
      </w:r>
      <w:r w:rsidR="00B471DA" w:rsidRPr="00194FBD">
        <w:rPr>
          <w:rFonts w:ascii="仿宋" w:eastAsia="仿宋" w:hAnsi="仿宋" w:hint="eastAsia"/>
          <w:sz w:val="24"/>
          <w:szCs w:val="28"/>
        </w:rPr>
        <w:t>、违约条款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1、如乙方延误工期，按每日向甲方承担</w:t>
      </w:r>
      <w:r w:rsidRPr="00194FBD">
        <w:rPr>
          <w:rFonts w:ascii="仿宋" w:eastAsia="仿宋" w:hAnsi="仿宋" w:hint="eastAsia"/>
          <w:sz w:val="24"/>
          <w:szCs w:val="28"/>
          <w:u w:val="single"/>
        </w:rPr>
        <w:t xml:space="preserve">  1000  </w:t>
      </w:r>
      <w:r w:rsidRPr="00194FBD">
        <w:rPr>
          <w:rFonts w:ascii="仿宋" w:eastAsia="仿宋" w:hAnsi="仿宋" w:hint="eastAsia"/>
          <w:sz w:val="24"/>
          <w:szCs w:val="28"/>
        </w:rPr>
        <w:t xml:space="preserve"> 元的违约金。</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海域维护期内，非法养殖出现复养的问题，乙方应在收到甲方通知之日起三日内进行清理维护，否则甲方有权自行清理维护，维护所产生的费用由乙方承担，乙方拒不支付的，应按照合同总价每日万分之二向甲方支付违约金。</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3、因乙方原因项目实施不合格经整改仍达不到验收标准的，甲方有权委托其他单位进行整改，乙方承担全部整改费用，并按该整改费用的20%向甲方支付违约金。</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4、甲乙双方应严格履行本合同约定，否则违约方应当向守约方支付违约金并赔偿因违约而给对方造成的损失。</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lastRenderedPageBreak/>
        <w:t>十、管辖</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双方因履行本合同产生的纠纷应友好协商解决，协商不成，一致同意向乳山市人民法院起诉。</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6A04A3">
        <w:rPr>
          <w:rFonts w:ascii="仿宋" w:eastAsia="仿宋" w:hAnsi="仿宋" w:hint="eastAsia"/>
          <w:sz w:val="24"/>
          <w:szCs w:val="28"/>
        </w:rPr>
        <w:t>一</w:t>
      </w:r>
      <w:r w:rsidRPr="00194FBD">
        <w:rPr>
          <w:rFonts w:ascii="仿宋" w:eastAsia="仿宋" w:hAnsi="仿宋" w:hint="eastAsia"/>
          <w:sz w:val="24"/>
          <w:szCs w:val="28"/>
        </w:rPr>
        <w:t>、补充协议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合同未尽事宜，合同当事人另行签订补充协议，补充协议是合同的组成部分。</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6A04A3">
        <w:rPr>
          <w:rFonts w:ascii="仿宋" w:eastAsia="仿宋" w:hAnsi="仿宋" w:hint="eastAsia"/>
          <w:sz w:val="24"/>
          <w:szCs w:val="28"/>
        </w:rPr>
        <w:t>二</w:t>
      </w:r>
      <w:r w:rsidRPr="00194FBD">
        <w:rPr>
          <w:rFonts w:ascii="仿宋" w:eastAsia="仿宋" w:hAnsi="仿宋" w:hint="eastAsia"/>
          <w:sz w:val="24"/>
          <w:szCs w:val="28"/>
        </w:rPr>
        <w:t>、合同生效</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本合同自 </w:t>
      </w:r>
      <w:r w:rsidRPr="00194FBD">
        <w:rPr>
          <w:rFonts w:ascii="仿宋" w:eastAsia="仿宋" w:hAnsi="仿宋" w:hint="eastAsia"/>
          <w:sz w:val="24"/>
          <w:szCs w:val="28"/>
          <w:u w:val="single"/>
        </w:rPr>
        <w:t xml:space="preserve">  双方签字盖章后  </w:t>
      </w:r>
      <w:r w:rsidRPr="00194FBD">
        <w:rPr>
          <w:rFonts w:ascii="仿宋" w:eastAsia="仿宋" w:hAnsi="仿宋" w:hint="eastAsia"/>
          <w:sz w:val="24"/>
          <w:szCs w:val="28"/>
        </w:rPr>
        <w:t xml:space="preserve"> 生效。</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6A04A3">
        <w:rPr>
          <w:rFonts w:ascii="仿宋" w:eastAsia="仿宋" w:hAnsi="仿宋" w:hint="eastAsia"/>
          <w:sz w:val="24"/>
          <w:szCs w:val="28"/>
        </w:rPr>
        <w:t>三</w:t>
      </w:r>
      <w:r w:rsidRPr="00194FBD">
        <w:rPr>
          <w:rFonts w:ascii="仿宋" w:eastAsia="仿宋" w:hAnsi="仿宋" w:hint="eastAsia"/>
          <w:sz w:val="24"/>
          <w:szCs w:val="28"/>
        </w:rPr>
        <w:t>、通知与送达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双方地址与联系方式如下：</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如致甲方：</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地址：【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电话：【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邮政编码：【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如致乙方：</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地址：【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电话：【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邮政编码：【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十四、合同份数</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本合同一式四份，均具有同等法律效力。</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发包人：  (公章)               </w:t>
      </w:r>
      <w:r w:rsidRPr="00194FBD">
        <w:rPr>
          <w:rFonts w:ascii="仿宋" w:eastAsia="仿宋" w:hAnsi="仿宋" w:hint="eastAsia"/>
          <w:sz w:val="24"/>
          <w:szCs w:val="28"/>
        </w:rPr>
        <w:tab/>
      </w:r>
      <w:r w:rsidRPr="00194FBD">
        <w:rPr>
          <w:rFonts w:ascii="仿宋" w:eastAsia="仿宋" w:hAnsi="仿宋" w:hint="eastAsia"/>
          <w:sz w:val="24"/>
          <w:szCs w:val="28"/>
        </w:rPr>
        <w:tab/>
        <w:t xml:space="preserve">     承包人：  (公章)</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法定代表人或其委托代理人：    </w:t>
      </w:r>
      <w:r w:rsidRPr="00194FBD">
        <w:rPr>
          <w:rFonts w:ascii="仿宋" w:eastAsia="仿宋" w:hAnsi="仿宋" w:hint="eastAsia"/>
          <w:sz w:val="24"/>
          <w:szCs w:val="28"/>
        </w:rPr>
        <w:tab/>
      </w:r>
      <w:r w:rsidRPr="00194FBD">
        <w:rPr>
          <w:rFonts w:ascii="仿宋" w:eastAsia="仿宋" w:hAnsi="仿宋" w:hint="eastAsia"/>
          <w:sz w:val="24"/>
          <w:szCs w:val="28"/>
        </w:rPr>
        <w:tab/>
        <w:t xml:space="preserve">    法定代表人或其委托代理人：</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（签字）                       </w:t>
      </w:r>
      <w:r w:rsidRPr="00194FBD">
        <w:rPr>
          <w:rFonts w:ascii="仿宋" w:eastAsia="仿宋" w:hAnsi="仿宋" w:hint="eastAsia"/>
          <w:sz w:val="24"/>
          <w:szCs w:val="28"/>
        </w:rPr>
        <w:tab/>
      </w:r>
      <w:r w:rsidRPr="00194FBD">
        <w:rPr>
          <w:rFonts w:ascii="仿宋" w:eastAsia="仿宋" w:hAnsi="仿宋" w:hint="eastAsia"/>
          <w:sz w:val="24"/>
          <w:szCs w:val="28"/>
        </w:rPr>
        <w:tab/>
        <w:t xml:space="preserve">  （签字）</w:t>
      </w:r>
    </w:p>
    <w:p w:rsidR="00B471DA" w:rsidRPr="00194FBD" w:rsidRDefault="00B471DA" w:rsidP="00B471DA">
      <w:pPr>
        <w:spacing w:line="560" w:lineRule="exact"/>
        <w:ind w:firstLineChars="200" w:firstLine="420"/>
        <w:rPr>
          <w:rFonts w:ascii="仿宋" w:eastAsia="仿宋" w:hAnsi="仿宋"/>
        </w:rPr>
      </w:pPr>
    </w:p>
    <w:p w:rsidR="00B471DA" w:rsidRPr="00194FBD" w:rsidRDefault="00B471DA" w:rsidP="00B471DA">
      <w:pPr>
        <w:rPr>
          <w:rFonts w:ascii="仿宋" w:eastAsia="仿宋" w:hAnsi="仿宋"/>
        </w:rPr>
      </w:pPr>
    </w:p>
    <w:p w:rsidR="00402A41" w:rsidRPr="00194FBD" w:rsidRDefault="00402A41" w:rsidP="00B471DA">
      <w:pPr>
        <w:spacing w:before="100" w:beforeAutospacing="1" w:after="100" w:afterAutospacing="1" w:line="415" w:lineRule="auto"/>
        <w:ind w:left="2410"/>
        <w:outlineLvl w:val="0"/>
        <w:rPr>
          <w:rFonts w:ascii="仿宋" w:eastAsia="仿宋" w:hAnsi="仿宋"/>
        </w:rPr>
      </w:pPr>
    </w:p>
    <w:sectPr w:rsidR="00402A41" w:rsidRPr="00194FBD" w:rsidSect="00B471DA">
      <w:footerReference w:type="default" r:id="rId23"/>
      <w:pgSz w:w="11906" w:h="16838"/>
      <w:pgMar w:top="1440" w:right="1077" w:bottom="1440" w:left="107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067" w:rsidRDefault="00B55067">
      <w:r>
        <w:separator/>
      </w:r>
    </w:p>
  </w:endnote>
  <w:endnote w:type="continuationSeparator" w:id="1">
    <w:p w:rsidR="00B55067" w:rsidRDefault="00B55067">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Arial Unicode MS"/>
    <w:charset w:val="86"/>
    <w:family w:val="auto"/>
    <w:pitch w:val="default"/>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pStyle w:val="ab"/>
      <w:jc w:val="center"/>
    </w:pPr>
    <w:fldSimple w:instr="PAGE   \* MERGEFORMAT">
      <w:r w:rsidR="00A624DF" w:rsidRPr="00A624DF">
        <w:rPr>
          <w:noProof/>
          <w:lang w:val="zh-CN"/>
        </w:rPr>
        <w:t>1</w:t>
      </w:r>
    </w:fldSimple>
  </w:p>
  <w:p w:rsidR="00D3141E" w:rsidRDefault="00D3141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jc w:val="center"/>
    </w:pPr>
    <w:r w:rsidRPr="0088492C">
      <w:fldChar w:fldCharType="begin"/>
    </w:r>
    <w:r w:rsidR="00D3141E">
      <w:instrText xml:space="preserve"> PAGE   \* MERGEFORMAT </w:instrText>
    </w:r>
    <w:r w:rsidRPr="0088492C">
      <w:fldChar w:fldCharType="separate"/>
    </w:r>
    <w:r w:rsidR="00A624DF">
      <w:rPr>
        <w:noProof/>
      </w:rPr>
      <w:t>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jc w:val="center"/>
    </w:pPr>
    <w:r w:rsidRPr="0088492C">
      <w:fldChar w:fldCharType="begin"/>
    </w:r>
    <w:r w:rsidR="00D3141E">
      <w:instrText xml:space="preserve"> PAGE   \* MERGEFORMAT </w:instrText>
    </w:r>
    <w:r w:rsidRPr="0088492C">
      <w:fldChar w:fldCharType="separate"/>
    </w:r>
    <w:r w:rsidR="00A624DF" w:rsidRPr="00A624DF">
      <w:rPr>
        <w:noProof/>
        <w:lang w:val="zh-CN"/>
      </w:rPr>
      <w:t>4</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jc w:val="center"/>
    </w:pPr>
    <w:r w:rsidRPr="0088492C">
      <w:fldChar w:fldCharType="begin"/>
    </w:r>
    <w:r w:rsidR="00D3141E">
      <w:instrText xml:space="preserve"> PAGE   \* MERGEFORMAT </w:instrText>
    </w:r>
    <w:r w:rsidRPr="0088492C">
      <w:fldChar w:fldCharType="separate"/>
    </w:r>
    <w:r w:rsidR="00A624DF">
      <w:rPr>
        <w:noProof/>
      </w:rPr>
      <w:t>12</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pStyle w:val="ab"/>
      <w:jc w:val="center"/>
    </w:pPr>
    <w:fldSimple w:instr="PAGE   \* MERGEFORMAT">
      <w:r w:rsidR="00A624DF" w:rsidRPr="00A624DF">
        <w:rPr>
          <w:noProof/>
          <w:lang w:val="zh-CN"/>
        </w:rPr>
        <w:t>50</w:t>
      </w:r>
    </w:fldSimple>
  </w:p>
  <w:p w:rsidR="00D3141E" w:rsidRDefault="00D3141E">
    <w:pPr>
      <w:pStyle w:val="ab"/>
      <w:tabs>
        <w:tab w:val="clear" w:pos="4153"/>
        <w:tab w:val="clear" w:pos="8306"/>
      </w:tabs>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jc w:val="center"/>
    </w:pPr>
    <w:r w:rsidRPr="0088492C">
      <w:fldChar w:fldCharType="begin"/>
    </w:r>
    <w:r w:rsidR="00D3141E">
      <w:instrText xml:space="preserve"> PAGE   \* MERGEFORMAT </w:instrText>
    </w:r>
    <w:r w:rsidRPr="0088492C">
      <w:fldChar w:fldCharType="separate"/>
    </w:r>
    <w:r w:rsidR="00A624DF">
      <w:rPr>
        <w:noProof/>
      </w:rPr>
      <w:t>69</w:t>
    </w:r>
    <w:r>
      <w:rPr>
        <w:lang w:val="zh-C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88492C">
    <w:pPr>
      <w:pStyle w:val="ab"/>
      <w:jc w:val="center"/>
    </w:pPr>
    <w:r w:rsidRPr="0088492C">
      <w:fldChar w:fldCharType="begin"/>
    </w:r>
    <w:r w:rsidR="00D3141E">
      <w:instrText>PAGE   \* MERGEFORMAT</w:instrText>
    </w:r>
    <w:r w:rsidRPr="0088492C">
      <w:fldChar w:fldCharType="separate"/>
    </w:r>
    <w:r w:rsidR="00A624DF" w:rsidRPr="00A624DF">
      <w:rPr>
        <w:noProof/>
        <w:lang w:val="zh-CN"/>
      </w:rPr>
      <w:t>88</w:t>
    </w:r>
    <w:r>
      <w:rPr>
        <w:lang w:val="zh-CN"/>
      </w:rPr>
      <w:fldChar w:fldCharType="end"/>
    </w:r>
  </w:p>
  <w:p w:rsidR="00D3141E" w:rsidRDefault="00D3141E">
    <w:pPr>
      <w:pStyle w:val="a7"/>
      <w:spacing w:line="14" w:lineRule="auto"/>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067" w:rsidRDefault="00B55067">
      <w:r>
        <w:separator/>
      </w:r>
    </w:p>
  </w:footnote>
  <w:footnote w:type="continuationSeparator" w:id="1">
    <w:p w:rsidR="00B55067" w:rsidRDefault="00B550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Pr="00C003F4" w:rsidRDefault="00D3141E" w:rsidP="00C003F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1E" w:rsidRDefault="00D3141E">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22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2025"/>
    <w:rsid w:val="0005580D"/>
    <w:rsid w:val="00081DC3"/>
    <w:rsid w:val="00083D0D"/>
    <w:rsid w:val="000840F3"/>
    <w:rsid w:val="000A25A8"/>
    <w:rsid w:val="000B0976"/>
    <w:rsid w:val="000E311C"/>
    <w:rsid w:val="00136471"/>
    <w:rsid w:val="0014070F"/>
    <w:rsid w:val="00163B9A"/>
    <w:rsid w:val="0016523F"/>
    <w:rsid w:val="001724C5"/>
    <w:rsid w:val="00190C83"/>
    <w:rsid w:val="00191F96"/>
    <w:rsid w:val="00194FBD"/>
    <w:rsid w:val="001C56EB"/>
    <w:rsid w:val="001F1E15"/>
    <w:rsid w:val="00201637"/>
    <w:rsid w:val="002528E7"/>
    <w:rsid w:val="00257AD3"/>
    <w:rsid w:val="00273D25"/>
    <w:rsid w:val="002741C4"/>
    <w:rsid w:val="00286772"/>
    <w:rsid w:val="002D7182"/>
    <w:rsid w:val="002D7684"/>
    <w:rsid w:val="002F4D59"/>
    <w:rsid w:val="00305C78"/>
    <w:rsid w:val="0034588C"/>
    <w:rsid w:val="00357A30"/>
    <w:rsid w:val="0036158D"/>
    <w:rsid w:val="0038254C"/>
    <w:rsid w:val="00390822"/>
    <w:rsid w:val="003A3A80"/>
    <w:rsid w:val="003A47C8"/>
    <w:rsid w:val="00402A41"/>
    <w:rsid w:val="004117A2"/>
    <w:rsid w:val="004127D6"/>
    <w:rsid w:val="0041532C"/>
    <w:rsid w:val="0043345E"/>
    <w:rsid w:val="00436940"/>
    <w:rsid w:val="004624FD"/>
    <w:rsid w:val="004652FC"/>
    <w:rsid w:val="004671C9"/>
    <w:rsid w:val="00471BA3"/>
    <w:rsid w:val="004B0E98"/>
    <w:rsid w:val="004B18F4"/>
    <w:rsid w:val="004C0BC9"/>
    <w:rsid w:val="004C6E14"/>
    <w:rsid w:val="004F057F"/>
    <w:rsid w:val="00506838"/>
    <w:rsid w:val="00551CDE"/>
    <w:rsid w:val="005523AB"/>
    <w:rsid w:val="005605F4"/>
    <w:rsid w:val="005633CF"/>
    <w:rsid w:val="00563F97"/>
    <w:rsid w:val="005827C1"/>
    <w:rsid w:val="005903CC"/>
    <w:rsid w:val="005927A6"/>
    <w:rsid w:val="005B04D6"/>
    <w:rsid w:val="005F52E4"/>
    <w:rsid w:val="006300BA"/>
    <w:rsid w:val="006477BC"/>
    <w:rsid w:val="00656B1C"/>
    <w:rsid w:val="00667838"/>
    <w:rsid w:val="00671E11"/>
    <w:rsid w:val="00695675"/>
    <w:rsid w:val="0069569A"/>
    <w:rsid w:val="006A04A3"/>
    <w:rsid w:val="006A3488"/>
    <w:rsid w:val="006A7692"/>
    <w:rsid w:val="006D6806"/>
    <w:rsid w:val="006D7D62"/>
    <w:rsid w:val="006E0762"/>
    <w:rsid w:val="006E1FF6"/>
    <w:rsid w:val="006E35BD"/>
    <w:rsid w:val="006F7E36"/>
    <w:rsid w:val="00715160"/>
    <w:rsid w:val="0071519A"/>
    <w:rsid w:val="007318A6"/>
    <w:rsid w:val="007434CD"/>
    <w:rsid w:val="007522FC"/>
    <w:rsid w:val="00752EA0"/>
    <w:rsid w:val="00753A17"/>
    <w:rsid w:val="00753F50"/>
    <w:rsid w:val="00754B63"/>
    <w:rsid w:val="007961AF"/>
    <w:rsid w:val="007A3B52"/>
    <w:rsid w:val="007D5393"/>
    <w:rsid w:val="00822737"/>
    <w:rsid w:val="00826846"/>
    <w:rsid w:val="00840491"/>
    <w:rsid w:val="00842025"/>
    <w:rsid w:val="00843B07"/>
    <w:rsid w:val="0088105C"/>
    <w:rsid w:val="0088492C"/>
    <w:rsid w:val="00887ED2"/>
    <w:rsid w:val="008902A7"/>
    <w:rsid w:val="008A00E5"/>
    <w:rsid w:val="008A3369"/>
    <w:rsid w:val="008C0629"/>
    <w:rsid w:val="008C52F9"/>
    <w:rsid w:val="008E7D71"/>
    <w:rsid w:val="008F0001"/>
    <w:rsid w:val="008F3F56"/>
    <w:rsid w:val="00931C97"/>
    <w:rsid w:val="00946382"/>
    <w:rsid w:val="00966C69"/>
    <w:rsid w:val="009700B1"/>
    <w:rsid w:val="00974CA0"/>
    <w:rsid w:val="009A7465"/>
    <w:rsid w:val="009B426C"/>
    <w:rsid w:val="009D2170"/>
    <w:rsid w:val="009D21E8"/>
    <w:rsid w:val="009D2C73"/>
    <w:rsid w:val="009E64C7"/>
    <w:rsid w:val="009E7DC1"/>
    <w:rsid w:val="00A12853"/>
    <w:rsid w:val="00A31784"/>
    <w:rsid w:val="00A42D5D"/>
    <w:rsid w:val="00A54CFD"/>
    <w:rsid w:val="00A56BB4"/>
    <w:rsid w:val="00A624DF"/>
    <w:rsid w:val="00A678C6"/>
    <w:rsid w:val="00A75C6F"/>
    <w:rsid w:val="00A91B96"/>
    <w:rsid w:val="00A92BE1"/>
    <w:rsid w:val="00A93289"/>
    <w:rsid w:val="00AA31E1"/>
    <w:rsid w:val="00AA58FD"/>
    <w:rsid w:val="00AE4BCF"/>
    <w:rsid w:val="00AF10A1"/>
    <w:rsid w:val="00AF321F"/>
    <w:rsid w:val="00B0503D"/>
    <w:rsid w:val="00B35788"/>
    <w:rsid w:val="00B471DA"/>
    <w:rsid w:val="00B476EF"/>
    <w:rsid w:val="00B55067"/>
    <w:rsid w:val="00B66CF2"/>
    <w:rsid w:val="00B74580"/>
    <w:rsid w:val="00B77255"/>
    <w:rsid w:val="00B92FE2"/>
    <w:rsid w:val="00B94BD5"/>
    <w:rsid w:val="00BC282B"/>
    <w:rsid w:val="00BC3989"/>
    <w:rsid w:val="00BD61E1"/>
    <w:rsid w:val="00BD6457"/>
    <w:rsid w:val="00BD7792"/>
    <w:rsid w:val="00BE2FD2"/>
    <w:rsid w:val="00C00168"/>
    <w:rsid w:val="00C003F4"/>
    <w:rsid w:val="00C126F1"/>
    <w:rsid w:val="00C22577"/>
    <w:rsid w:val="00C4392D"/>
    <w:rsid w:val="00C6468C"/>
    <w:rsid w:val="00C96135"/>
    <w:rsid w:val="00CA264B"/>
    <w:rsid w:val="00CC77D6"/>
    <w:rsid w:val="00CE76A5"/>
    <w:rsid w:val="00D01166"/>
    <w:rsid w:val="00D24DB8"/>
    <w:rsid w:val="00D25E19"/>
    <w:rsid w:val="00D3141E"/>
    <w:rsid w:val="00D80CA2"/>
    <w:rsid w:val="00DC5426"/>
    <w:rsid w:val="00DC747D"/>
    <w:rsid w:val="00DE4493"/>
    <w:rsid w:val="00DF293C"/>
    <w:rsid w:val="00DF4915"/>
    <w:rsid w:val="00E006CA"/>
    <w:rsid w:val="00E11D66"/>
    <w:rsid w:val="00E22BD0"/>
    <w:rsid w:val="00E4589B"/>
    <w:rsid w:val="00E52910"/>
    <w:rsid w:val="00EA07A6"/>
    <w:rsid w:val="00EA0AF9"/>
    <w:rsid w:val="00EC27C2"/>
    <w:rsid w:val="00EC429D"/>
    <w:rsid w:val="00EC5EA5"/>
    <w:rsid w:val="00ED49E4"/>
    <w:rsid w:val="00F00356"/>
    <w:rsid w:val="00F070F7"/>
    <w:rsid w:val="00F236B8"/>
    <w:rsid w:val="00F32236"/>
    <w:rsid w:val="00F423E2"/>
    <w:rsid w:val="00F53ED9"/>
    <w:rsid w:val="00F54B81"/>
    <w:rsid w:val="00F63943"/>
    <w:rsid w:val="00F65C0C"/>
    <w:rsid w:val="00F76138"/>
    <w:rsid w:val="00F82B71"/>
    <w:rsid w:val="00F83498"/>
    <w:rsid w:val="00F84E42"/>
    <w:rsid w:val="00FB2CED"/>
    <w:rsid w:val="00FC0E26"/>
    <w:rsid w:val="00FC0FCE"/>
    <w:rsid w:val="00FC7C94"/>
    <w:rsid w:val="00FD4331"/>
    <w:rsid w:val="00FD5806"/>
    <w:rsid w:val="00FE2C7A"/>
    <w:rsid w:val="00FE4BAA"/>
    <w:rsid w:val="365E22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76A5"/>
    <w:pPr>
      <w:widowControl w:val="0"/>
      <w:jc w:val="both"/>
    </w:pPr>
    <w:rPr>
      <w:rFonts w:ascii="Times New Roman" w:eastAsia="宋体" w:hAnsi="Times New Roman"/>
      <w:kern w:val="2"/>
      <w:sz w:val="21"/>
      <w:szCs w:val="22"/>
    </w:rPr>
  </w:style>
  <w:style w:type="paragraph" w:styleId="1">
    <w:name w:val="heading 1"/>
    <w:basedOn w:val="a"/>
    <w:next w:val="a"/>
    <w:link w:val="1Char"/>
    <w:qFormat/>
    <w:rsid w:val="00A92BE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2BE1"/>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Char"/>
    <w:qFormat/>
    <w:rsid w:val="00A92BE1"/>
    <w:pPr>
      <w:keepNext/>
      <w:keepLines/>
      <w:spacing w:before="260" w:after="260" w:line="416" w:lineRule="auto"/>
      <w:outlineLvl w:val="2"/>
    </w:pPr>
    <w:rPr>
      <w:b/>
      <w:bCs/>
      <w:kern w:val="0"/>
      <w:sz w:val="32"/>
      <w:szCs w:val="32"/>
    </w:rPr>
  </w:style>
  <w:style w:type="paragraph" w:styleId="4">
    <w:name w:val="heading 4"/>
    <w:basedOn w:val="a"/>
    <w:next w:val="a"/>
    <w:link w:val="4Char1"/>
    <w:qFormat/>
    <w:rsid w:val="00A92BE1"/>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rsid w:val="00A92BE1"/>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Char"/>
    <w:qFormat/>
    <w:rsid w:val="00A92BE1"/>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A92BE1"/>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A92BE1"/>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A92BE1"/>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92BE1"/>
    <w:rPr>
      <w:rFonts w:ascii="Times New Roman" w:eastAsia="宋体" w:hAnsi="Times New Roman" w:cs="Times New Roman"/>
      <w:b/>
      <w:bCs/>
      <w:kern w:val="44"/>
      <w:sz w:val="44"/>
      <w:szCs w:val="44"/>
    </w:rPr>
  </w:style>
  <w:style w:type="character" w:customStyle="1" w:styleId="2Char">
    <w:name w:val="标题 2 Char"/>
    <w:link w:val="2"/>
    <w:rsid w:val="00A92BE1"/>
    <w:rPr>
      <w:rFonts w:ascii="Cambria" w:eastAsia="宋体" w:hAnsi="Cambria" w:cs="Times New Roman"/>
      <w:b/>
      <w:bCs/>
      <w:kern w:val="0"/>
      <w:sz w:val="28"/>
      <w:szCs w:val="28"/>
    </w:rPr>
  </w:style>
  <w:style w:type="character" w:customStyle="1" w:styleId="3Char">
    <w:name w:val="标题 3 Char"/>
    <w:link w:val="3"/>
    <w:rsid w:val="00A92BE1"/>
    <w:rPr>
      <w:rFonts w:ascii="Times New Roman" w:eastAsia="宋体" w:hAnsi="Times New Roman" w:cs="Times New Roman"/>
      <w:b/>
      <w:bCs/>
      <w:kern w:val="0"/>
      <w:sz w:val="32"/>
      <w:szCs w:val="32"/>
    </w:rPr>
  </w:style>
  <w:style w:type="character" w:customStyle="1" w:styleId="4Char1">
    <w:name w:val="标题 4 Char1"/>
    <w:link w:val="4"/>
    <w:rsid w:val="00A92BE1"/>
    <w:rPr>
      <w:rFonts w:ascii="Cambria" w:eastAsia="宋体" w:hAnsi="Cambria" w:cs="Times New Roman"/>
      <w:b/>
      <w:bCs/>
      <w:kern w:val="0"/>
      <w:sz w:val="28"/>
      <w:szCs w:val="28"/>
    </w:rPr>
  </w:style>
  <w:style w:type="character" w:customStyle="1" w:styleId="5Char">
    <w:name w:val="标题 5 Char"/>
    <w:link w:val="5"/>
    <w:rsid w:val="00A92BE1"/>
    <w:rPr>
      <w:rFonts w:ascii="Times New Roman" w:eastAsia="宋体" w:hAnsi="Times New Roman" w:cs="Times New Roman"/>
      <w:b/>
      <w:bCs/>
      <w:kern w:val="0"/>
      <w:sz w:val="28"/>
      <w:szCs w:val="28"/>
    </w:rPr>
  </w:style>
  <w:style w:type="character" w:customStyle="1" w:styleId="6Char">
    <w:name w:val="标题 6 Char"/>
    <w:link w:val="6"/>
    <w:rsid w:val="00A92BE1"/>
    <w:rPr>
      <w:rFonts w:ascii="Arial" w:eastAsia="黑体" w:hAnsi="Arial" w:cs="Times New Roman"/>
      <w:b/>
      <w:bCs/>
      <w:kern w:val="0"/>
      <w:sz w:val="24"/>
      <w:szCs w:val="24"/>
    </w:rPr>
  </w:style>
  <w:style w:type="character" w:customStyle="1" w:styleId="7Char">
    <w:name w:val="标题 7 Char"/>
    <w:link w:val="7"/>
    <w:rsid w:val="00A92BE1"/>
    <w:rPr>
      <w:rFonts w:ascii="Times New Roman" w:eastAsia="宋体" w:hAnsi="Times New Roman" w:cs="Times New Roman"/>
      <w:b/>
      <w:bCs/>
      <w:kern w:val="0"/>
      <w:sz w:val="24"/>
      <w:szCs w:val="24"/>
    </w:rPr>
  </w:style>
  <w:style w:type="character" w:customStyle="1" w:styleId="8Char">
    <w:name w:val="标题 8 Char"/>
    <w:link w:val="8"/>
    <w:rsid w:val="00A92BE1"/>
    <w:rPr>
      <w:rFonts w:ascii="Arial" w:eastAsia="黑体" w:hAnsi="Arial" w:cs="Times New Roman"/>
      <w:kern w:val="0"/>
      <w:sz w:val="24"/>
      <w:szCs w:val="24"/>
    </w:rPr>
  </w:style>
  <w:style w:type="character" w:customStyle="1" w:styleId="9Char">
    <w:name w:val="标题 9 Char"/>
    <w:link w:val="9"/>
    <w:rsid w:val="00A92BE1"/>
    <w:rPr>
      <w:rFonts w:ascii="Arial" w:eastAsia="黑体" w:hAnsi="Arial" w:cs="Times New Roman"/>
      <w:kern w:val="0"/>
      <w:sz w:val="20"/>
      <w:szCs w:val="20"/>
    </w:rPr>
  </w:style>
  <w:style w:type="paragraph" w:styleId="a3">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Char"/>
    <w:uiPriority w:val="99"/>
    <w:qFormat/>
    <w:rsid w:val="00A92BE1"/>
    <w:pPr>
      <w:ind w:firstLine="420"/>
    </w:pPr>
    <w:rPr>
      <w:szCs w:val="21"/>
    </w:rPr>
  </w:style>
  <w:style w:type="character" w:customStyle="1" w:styleId="Char">
    <w:name w:val="正文缩进 Char"/>
    <w:aliases w:val="正文缩进1 Char,正文不缩进 Char,Alt+X Char,mr正文缩进 Char,正文缩进（首行缩进两字） Char,±íÕýÎÄ Char,ÕýÎÄ·ÇËõ½ø Char,正文对齐 Char,Alt+Z Char,正文（首行缩进两字） Char Char Char,正文（首行缩进两字） Char Char Char Char Char Char Char Char,水上软件 Char,正文（首行缩进两字）＋行距：1.5倍行距 Char,首行缩进 Char,小 Char"/>
    <w:link w:val="a3"/>
    <w:uiPriority w:val="99"/>
    <w:qFormat/>
    <w:locked/>
    <w:rsid w:val="00A92BE1"/>
    <w:rPr>
      <w:rFonts w:ascii="Times New Roman" w:eastAsia="宋体" w:hAnsi="Times New Roman" w:cs="Times New Roman"/>
      <w:szCs w:val="21"/>
    </w:rPr>
  </w:style>
  <w:style w:type="paragraph" w:styleId="a4">
    <w:name w:val="List Bullet"/>
    <w:basedOn w:val="a"/>
    <w:rsid w:val="00A92BE1"/>
    <w:pPr>
      <w:tabs>
        <w:tab w:val="left" w:pos="360"/>
      </w:tabs>
      <w:ind w:left="360" w:hangingChars="200" w:hanging="200"/>
    </w:pPr>
    <w:rPr>
      <w:szCs w:val="21"/>
    </w:rPr>
  </w:style>
  <w:style w:type="paragraph" w:styleId="a5">
    <w:name w:val="Document Map"/>
    <w:basedOn w:val="a"/>
    <w:link w:val="Char0"/>
    <w:rsid w:val="00A92BE1"/>
    <w:rPr>
      <w:rFonts w:ascii="宋体"/>
      <w:sz w:val="18"/>
      <w:szCs w:val="18"/>
    </w:rPr>
  </w:style>
  <w:style w:type="character" w:customStyle="1" w:styleId="Char0">
    <w:name w:val="文档结构图 Char"/>
    <w:link w:val="a5"/>
    <w:rsid w:val="00A92BE1"/>
    <w:rPr>
      <w:rFonts w:ascii="宋体" w:eastAsia="宋体" w:hAnsi="Times New Roman" w:cs="Times New Roman"/>
      <w:sz w:val="18"/>
      <w:szCs w:val="18"/>
    </w:rPr>
  </w:style>
  <w:style w:type="paragraph" w:styleId="a6">
    <w:name w:val="annotation text"/>
    <w:basedOn w:val="a"/>
    <w:link w:val="Char1"/>
    <w:rsid w:val="00A92BE1"/>
    <w:pPr>
      <w:jc w:val="left"/>
    </w:pPr>
    <w:rPr>
      <w:kern w:val="0"/>
      <w:sz w:val="28"/>
      <w:szCs w:val="28"/>
    </w:rPr>
  </w:style>
  <w:style w:type="character" w:customStyle="1" w:styleId="Char1">
    <w:name w:val="批注文字 Char"/>
    <w:link w:val="a6"/>
    <w:rsid w:val="00A92BE1"/>
    <w:rPr>
      <w:rFonts w:ascii="Times New Roman" w:eastAsia="宋体" w:hAnsi="Times New Roman" w:cs="Times New Roman"/>
      <w:kern w:val="0"/>
      <w:sz w:val="28"/>
      <w:szCs w:val="28"/>
    </w:rPr>
  </w:style>
  <w:style w:type="paragraph" w:styleId="a7">
    <w:name w:val="Body Text"/>
    <w:basedOn w:val="a"/>
    <w:link w:val="Char2"/>
    <w:rsid w:val="00A92BE1"/>
    <w:pPr>
      <w:spacing w:line="420" w:lineRule="auto"/>
    </w:pPr>
    <w:rPr>
      <w:kern w:val="0"/>
      <w:sz w:val="24"/>
      <w:szCs w:val="24"/>
    </w:rPr>
  </w:style>
  <w:style w:type="character" w:customStyle="1" w:styleId="Char2">
    <w:name w:val="正文文本 Char"/>
    <w:link w:val="a7"/>
    <w:rsid w:val="00A92BE1"/>
    <w:rPr>
      <w:rFonts w:ascii="Times New Roman" w:eastAsia="宋体" w:hAnsi="Times New Roman" w:cs="Times New Roman"/>
      <w:kern w:val="0"/>
      <w:sz w:val="24"/>
      <w:szCs w:val="24"/>
    </w:rPr>
  </w:style>
  <w:style w:type="paragraph" w:styleId="a8">
    <w:name w:val="Body Text Indent"/>
    <w:basedOn w:val="a"/>
    <w:link w:val="Char3"/>
    <w:uiPriority w:val="99"/>
    <w:rsid w:val="00A92BE1"/>
    <w:pPr>
      <w:ind w:firstLine="600"/>
    </w:pPr>
    <w:rPr>
      <w:kern w:val="0"/>
      <w:sz w:val="20"/>
      <w:szCs w:val="20"/>
    </w:rPr>
  </w:style>
  <w:style w:type="character" w:customStyle="1" w:styleId="Char3">
    <w:name w:val="正文文本缩进 Char"/>
    <w:link w:val="a8"/>
    <w:uiPriority w:val="99"/>
    <w:rsid w:val="00A92BE1"/>
    <w:rPr>
      <w:rFonts w:ascii="Times New Roman" w:eastAsia="宋体" w:hAnsi="Times New Roman" w:cs="Times New Roman"/>
      <w:kern w:val="0"/>
      <w:sz w:val="20"/>
      <w:szCs w:val="20"/>
    </w:rPr>
  </w:style>
  <w:style w:type="paragraph" w:styleId="30">
    <w:name w:val="toc 3"/>
    <w:basedOn w:val="a"/>
    <w:next w:val="a"/>
    <w:rsid w:val="00A92BE1"/>
    <w:pPr>
      <w:ind w:leftChars="400" w:left="840"/>
    </w:pPr>
    <w:rPr>
      <w:szCs w:val="21"/>
    </w:rPr>
  </w:style>
  <w:style w:type="paragraph" w:styleId="a9">
    <w:name w:val="Plain Text"/>
    <w:aliases w:val="普通文字1,普通文字2,普通文字3,普通文字4,普通文字5,普通文字6,普通文字11,普通文字21,普通文字31,普通文字41,普通文字7,孙普文字,Texte,Char Char Char Char Char Char Char Char,普通文字,纯文本 Char Char,普通文字 Char Char Char Char,正 文 1,普通文字 Char Char Char,纯文本2,s,普通文字 Cha"/>
    <w:basedOn w:val="a"/>
    <w:link w:val="Char4"/>
    <w:qFormat/>
    <w:rsid w:val="00A92BE1"/>
    <w:rPr>
      <w:rFonts w:ascii="宋体" w:hAnsi="Courier New"/>
      <w:kern w:val="0"/>
      <w:szCs w:val="21"/>
    </w:rPr>
  </w:style>
  <w:style w:type="character" w:customStyle="1" w:styleId="Char4">
    <w:name w:val="纯文本 Char"/>
    <w:aliases w:val="普通文字1 Char,普通文字2 Char,普通文字3 Char,普通文字4 Char,普通文字5 Char,普通文字6 Char,普通文字11 Char,普通文字21 Char,普通文字31 Char,普通文字41 Char,普通文字7 Char,孙普文字 Char,Texte Char,Char Char Char Char Char Char Char Char Char,普通文字 Char,纯文本 Char Char Char,正 文 1 Char,纯文本2 Char"/>
    <w:link w:val="a9"/>
    <w:qFormat/>
    <w:rsid w:val="00A92BE1"/>
    <w:rPr>
      <w:rFonts w:ascii="宋体" w:eastAsia="宋体" w:hAnsi="Courier New" w:cs="Times New Roman"/>
      <w:kern w:val="0"/>
      <w:szCs w:val="21"/>
    </w:rPr>
  </w:style>
  <w:style w:type="paragraph" w:styleId="aa">
    <w:name w:val="Balloon Text"/>
    <w:basedOn w:val="a"/>
    <w:link w:val="Char5"/>
    <w:rsid w:val="00A92BE1"/>
    <w:rPr>
      <w:kern w:val="0"/>
      <w:sz w:val="18"/>
      <w:szCs w:val="18"/>
    </w:rPr>
  </w:style>
  <w:style w:type="character" w:customStyle="1" w:styleId="Char5">
    <w:name w:val="批注框文本 Char"/>
    <w:link w:val="aa"/>
    <w:rsid w:val="00A92BE1"/>
    <w:rPr>
      <w:rFonts w:ascii="Times New Roman" w:eastAsia="宋体" w:hAnsi="Times New Roman" w:cs="Times New Roman"/>
      <w:kern w:val="0"/>
      <w:sz w:val="18"/>
      <w:szCs w:val="18"/>
    </w:rPr>
  </w:style>
  <w:style w:type="paragraph" w:styleId="ab">
    <w:name w:val="footer"/>
    <w:basedOn w:val="a"/>
    <w:link w:val="Char6"/>
    <w:uiPriority w:val="99"/>
    <w:rsid w:val="00A92BE1"/>
    <w:pPr>
      <w:tabs>
        <w:tab w:val="center" w:pos="4153"/>
        <w:tab w:val="right" w:pos="8306"/>
      </w:tabs>
      <w:snapToGrid w:val="0"/>
      <w:jc w:val="left"/>
    </w:pPr>
    <w:rPr>
      <w:kern w:val="0"/>
      <w:sz w:val="18"/>
      <w:szCs w:val="18"/>
    </w:rPr>
  </w:style>
  <w:style w:type="character" w:customStyle="1" w:styleId="Char6">
    <w:name w:val="页脚 Char"/>
    <w:link w:val="ab"/>
    <w:uiPriority w:val="99"/>
    <w:rsid w:val="00A92BE1"/>
    <w:rPr>
      <w:rFonts w:ascii="Times New Roman" w:eastAsia="宋体" w:hAnsi="Times New Roman" w:cs="Times New Roman"/>
      <w:kern w:val="0"/>
      <w:sz w:val="18"/>
      <w:szCs w:val="18"/>
    </w:rPr>
  </w:style>
  <w:style w:type="paragraph" w:styleId="ac">
    <w:name w:val="header"/>
    <w:basedOn w:val="a"/>
    <w:link w:val="Char7"/>
    <w:rsid w:val="00A92BE1"/>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c"/>
    <w:rsid w:val="00A92BE1"/>
    <w:rPr>
      <w:rFonts w:ascii="Times New Roman" w:eastAsia="宋体" w:hAnsi="Times New Roman" w:cs="Times New Roman"/>
      <w:kern w:val="0"/>
      <w:sz w:val="18"/>
      <w:szCs w:val="18"/>
    </w:rPr>
  </w:style>
  <w:style w:type="paragraph" w:styleId="10">
    <w:name w:val="toc 1"/>
    <w:basedOn w:val="a"/>
    <w:next w:val="a"/>
    <w:rsid w:val="00A92BE1"/>
    <w:rPr>
      <w:szCs w:val="21"/>
    </w:rPr>
  </w:style>
  <w:style w:type="paragraph" w:styleId="ad">
    <w:name w:val="index heading"/>
    <w:basedOn w:val="a"/>
    <w:rsid w:val="00A92BE1"/>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Char0"/>
    <w:rsid w:val="00A92BE1"/>
    <w:pPr>
      <w:spacing w:after="120"/>
      <w:ind w:leftChars="200" w:left="420"/>
    </w:pPr>
    <w:rPr>
      <w:kern w:val="0"/>
      <w:sz w:val="16"/>
      <w:szCs w:val="16"/>
    </w:rPr>
  </w:style>
  <w:style w:type="character" w:customStyle="1" w:styleId="3Char0">
    <w:name w:val="正文文本缩进 3 Char"/>
    <w:link w:val="31"/>
    <w:rsid w:val="00A92BE1"/>
    <w:rPr>
      <w:rFonts w:ascii="Times New Roman" w:eastAsia="宋体" w:hAnsi="Times New Roman" w:cs="Times New Roman"/>
      <w:kern w:val="0"/>
      <w:sz w:val="16"/>
      <w:szCs w:val="16"/>
    </w:rPr>
  </w:style>
  <w:style w:type="paragraph" w:styleId="20">
    <w:name w:val="Body Text 2"/>
    <w:basedOn w:val="a"/>
    <w:link w:val="2Char0"/>
    <w:rsid w:val="00A92BE1"/>
    <w:pPr>
      <w:spacing w:after="120" w:line="480" w:lineRule="auto"/>
    </w:pPr>
    <w:rPr>
      <w:kern w:val="0"/>
      <w:sz w:val="24"/>
      <w:szCs w:val="24"/>
    </w:rPr>
  </w:style>
  <w:style w:type="character" w:customStyle="1" w:styleId="2Char0">
    <w:name w:val="正文文本 2 Char"/>
    <w:link w:val="20"/>
    <w:rsid w:val="00A92BE1"/>
    <w:rPr>
      <w:rFonts w:ascii="Times New Roman" w:eastAsia="宋体" w:hAnsi="Times New Roman" w:cs="Times New Roman"/>
      <w:kern w:val="0"/>
      <w:sz w:val="24"/>
      <w:szCs w:val="24"/>
    </w:rPr>
  </w:style>
  <w:style w:type="paragraph" w:styleId="ae">
    <w:name w:val="Normal (Web)"/>
    <w:basedOn w:val="a"/>
    <w:rsid w:val="00A92BE1"/>
    <w:rPr>
      <w:sz w:val="24"/>
      <w:szCs w:val="24"/>
    </w:rPr>
  </w:style>
  <w:style w:type="paragraph" w:styleId="11">
    <w:name w:val="index 1"/>
    <w:basedOn w:val="a"/>
    <w:next w:val="a"/>
    <w:rsid w:val="00A92BE1"/>
  </w:style>
  <w:style w:type="paragraph" w:styleId="af">
    <w:name w:val="Title"/>
    <w:basedOn w:val="a"/>
    <w:next w:val="a"/>
    <w:link w:val="Char8"/>
    <w:qFormat/>
    <w:rsid w:val="00A92BE1"/>
    <w:pPr>
      <w:spacing w:before="240" w:after="60"/>
      <w:jc w:val="center"/>
      <w:outlineLvl w:val="0"/>
    </w:pPr>
    <w:rPr>
      <w:rFonts w:ascii="Cambria" w:hAnsi="Cambria"/>
      <w:b/>
      <w:bCs/>
      <w:kern w:val="0"/>
      <w:sz w:val="32"/>
      <w:szCs w:val="32"/>
    </w:rPr>
  </w:style>
  <w:style w:type="character" w:customStyle="1" w:styleId="Char8">
    <w:name w:val="标题 Char"/>
    <w:link w:val="af"/>
    <w:rsid w:val="00A92BE1"/>
    <w:rPr>
      <w:rFonts w:ascii="Cambria" w:eastAsia="宋体" w:hAnsi="Cambria" w:cs="Times New Roman"/>
      <w:b/>
      <w:bCs/>
      <w:kern w:val="0"/>
      <w:sz w:val="32"/>
      <w:szCs w:val="32"/>
    </w:rPr>
  </w:style>
  <w:style w:type="paragraph" w:styleId="21">
    <w:name w:val="Body Text First Indent 2"/>
    <w:basedOn w:val="a8"/>
    <w:link w:val="2Char1"/>
    <w:unhideWhenUsed/>
    <w:qFormat/>
    <w:rsid w:val="00A92BE1"/>
    <w:pPr>
      <w:spacing w:after="120"/>
      <w:ind w:leftChars="200" w:left="420" w:firstLineChars="200" w:firstLine="420"/>
    </w:pPr>
    <w:rPr>
      <w:kern w:val="2"/>
      <w:sz w:val="21"/>
      <w:szCs w:val="22"/>
    </w:rPr>
  </w:style>
  <w:style w:type="character" w:customStyle="1" w:styleId="2Char1">
    <w:name w:val="正文首行缩进 2 Char"/>
    <w:link w:val="21"/>
    <w:semiHidden/>
    <w:qFormat/>
    <w:rsid w:val="00A92BE1"/>
  </w:style>
  <w:style w:type="table" w:styleId="af0">
    <w:name w:val="Table Grid"/>
    <w:basedOn w:val="a1"/>
    <w:rsid w:val="00A92BE1"/>
    <w:rPr>
      <w:rFonts w:ascii="Times New Roman" w:eastAsia="宋体"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sid w:val="00A92BE1"/>
    <w:rPr>
      <w:b/>
      <w:bCs/>
    </w:rPr>
  </w:style>
  <w:style w:type="character" w:styleId="af2">
    <w:name w:val="page number"/>
    <w:rsid w:val="00A92BE1"/>
  </w:style>
  <w:style w:type="character" w:styleId="af3">
    <w:name w:val="FollowedHyperlink"/>
    <w:rsid w:val="00A92BE1"/>
    <w:rPr>
      <w:color w:val="800080"/>
      <w:u w:val="single"/>
    </w:rPr>
  </w:style>
  <w:style w:type="character" w:styleId="af4">
    <w:name w:val="Hyperlink"/>
    <w:qFormat/>
    <w:rsid w:val="00A92BE1"/>
    <w:rPr>
      <w:color w:val="0000FF"/>
      <w:u w:val="single"/>
    </w:rPr>
  </w:style>
  <w:style w:type="character" w:styleId="af5">
    <w:name w:val="annotation reference"/>
    <w:rsid w:val="00A92BE1"/>
    <w:rPr>
      <w:sz w:val="21"/>
      <w:szCs w:val="21"/>
    </w:rPr>
  </w:style>
  <w:style w:type="paragraph" w:styleId="af6">
    <w:name w:val="List Paragraph"/>
    <w:basedOn w:val="a"/>
    <w:qFormat/>
    <w:rsid w:val="00A92BE1"/>
    <w:pPr>
      <w:ind w:firstLineChars="200" w:firstLine="420"/>
    </w:pPr>
    <w:rPr>
      <w:sz w:val="28"/>
      <w:szCs w:val="28"/>
    </w:rPr>
  </w:style>
  <w:style w:type="character" w:customStyle="1" w:styleId="4Char">
    <w:name w:val="标题 4 Char"/>
    <w:rsid w:val="00A92BE1"/>
    <w:rPr>
      <w:rFonts w:ascii="Cambria" w:eastAsia="宋体" w:hAnsi="Cambria" w:cs="Times New Roman"/>
      <w:b/>
      <w:bCs/>
      <w:kern w:val="2"/>
      <w:sz w:val="28"/>
      <w:szCs w:val="28"/>
    </w:rPr>
  </w:style>
  <w:style w:type="table" w:customStyle="1" w:styleId="12">
    <w:name w:val="网格型1"/>
    <w:basedOn w:val="a1"/>
    <w:rsid w:val="00A92BE1"/>
    <w:rPr>
      <w:rFonts w:ascii="Times New Roman" w:eastAsia="宋体" w:hAnsi="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rsid w:val="00A92BE1"/>
    <w:pPr>
      <w:ind w:firstLineChars="200" w:firstLine="420"/>
    </w:pPr>
    <w:rPr>
      <w:rFonts w:cs="Calibri"/>
      <w:szCs w:val="21"/>
    </w:rPr>
  </w:style>
  <w:style w:type="paragraph" w:customStyle="1" w:styleId="14">
    <w:name w:val="无间隔1"/>
    <w:rsid w:val="00A92BE1"/>
    <w:pPr>
      <w:widowControl w:val="0"/>
      <w:jc w:val="both"/>
    </w:pPr>
    <w:rPr>
      <w:rFonts w:ascii="Times New Roman" w:eastAsia="宋体" w:hAnsi="Times New Roman" w:cs="Calibri"/>
      <w:kern w:val="2"/>
      <w:sz w:val="21"/>
      <w:szCs w:val="21"/>
    </w:rPr>
  </w:style>
  <w:style w:type="paragraph" w:customStyle="1" w:styleId="CharChar">
    <w:name w:val="Char Char"/>
    <w:basedOn w:val="a"/>
    <w:rsid w:val="00A92BE1"/>
    <w:rPr>
      <w:rFonts w:ascii="Tahoma" w:hAnsi="Tahoma" w:cs="Tahoma"/>
      <w:sz w:val="24"/>
      <w:szCs w:val="24"/>
    </w:rPr>
  </w:style>
  <w:style w:type="paragraph" w:customStyle="1" w:styleId="af7">
    <w:name w:val="大汉方案正文"/>
    <w:basedOn w:val="a"/>
    <w:rsid w:val="00A92BE1"/>
    <w:pPr>
      <w:spacing w:line="360" w:lineRule="auto"/>
      <w:ind w:firstLineChars="200" w:firstLine="200"/>
    </w:pPr>
    <w:rPr>
      <w:rFonts w:ascii="Arial" w:hAnsi="Arial" w:cs="Arial"/>
      <w:sz w:val="24"/>
      <w:szCs w:val="24"/>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孙普文字 Char1,Texte Char1,Char Char Char Char Char Char Char Char Char1,普通文字 Char1,纯文本 Char Char Char1,小 Char1"/>
    <w:qFormat/>
    <w:rsid w:val="00A92BE1"/>
    <w:rPr>
      <w:rFonts w:ascii="宋体" w:hAnsi="Courier New" w:cs="宋体"/>
      <w:kern w:val="2"/>
      <w:sz w:val="21"/>
      <w:szCs w:val="21"/>
    </w:rPr>
  </w:style>
  <w:style w:type="character" w:customStyle="1" w:styleId="Char11">
    <w:name w:val="批注文字 Char1"/>
    <w:rsid w:val="00A92BE1"/>
    <w:rPr>
      <w:rFonts w:ascii="Times New Roman" w:eastAsia="宋体" w:hAnsi="Times New Roman" w:cs="Times New Roman"/>
      <w:sz w:val="24"/>
      <w:szCs w:val="24"/>
    </w:rPr>
  </w:style>
  <w:style w:type="paragraph" w:customStyle="1" w:styleId="retrait3">
    <w:name w:val="retrait3"/>
    <w:basedOn w:val="a"/>
    <w:rsid w:val="00A92BE1"/>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rsid w:val="00A92BE1"/>
  </w:style>
  <w:style w:type="paragraph" w:customStyle="1" w:styleId="xl26">
    <w:name w:val="xl26"/>
    <w:basedOn w:val="a"/>
    <w:rsid w:val="00A92BE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rsid w:val="00A92BE1"/>
    <w:pPr>
      <w:widowControl w:val="0"/>
      <w:autoSpaceDE w:val="0"/>
      <w:autoSpaceDN w:val="0"/>
      <w:adjustRightInd w:val="0"/>
    </w:pPr>
    <w:rPr>
      <w:rFonts w:ascii="宋体" w:eastAsia="宋体" w:hAnsi="Times New Roman" w:cs="宋体"/>
      <w:color w:val="000000"/>
      <w:sz w:val="24"/>
      <w:szCs w:val="24"/>
    </w:rPr>
  </w:style>
  <w:style w:type="paragraph" w:customStyle="1" w:styleId="22">
    <w:name w:val="列出段落2"/>
    <w:basedOn w:val="a"/>
    <w:rsid w:val="00A92BE1"/>
    <w:pPr>
      <w:ind w:firstLineChars="200" w:firstLine="420"/>
    </w:pPr>
    <w:rPr>
      <w:rFonts w:cs="Calibri"/>
      <w:szCs w:val="21"/>
    </w:rPr>
  </w:style>
  <w:style w:type="paragraph" w:customStyle="1" w:styleId="23">
    <w:name w:val="无间隔2"/>
    <w:rsid w:val="00A92BE1"/>
    <w:pPr>
      <w:widowControl w:val="0"/>
      <w:jc w:val="both"/>
    </w:pPr>
    <w:rPr>
      <w:rFonts w:ascii="Times New Roman" w:eastAsia="宋体" w:hAnsi="Times New Roman" w:cs="Calibri"/>
      <w:kern w:val="2"/>
      <w:sz w:val="21"/>
      <w:szCs w:val="21"/>
    </w:rPr>
  </w:style>
  <w:style w:type="character" w:customStyle="1" w:styleId="3Char1">
    <w:name w:val="标题 3 Char1"/>
    <w:rsid w:val="00A92BE1"/>
    <w:rPr>
      <w:rFonts w:ascii="Times New Roman" w:eastAsia="宋体" w:hAnsi="Times New Roman" w:cs="Times New Roman"/>
      <w:sz w:val="20"/>
      <w:szCs w:val="20"/>
    </w:rPr>
  </w:style>
  <w:style w:type="paragraph" w:customStyle="1" w:styleId="CharChar11CharCharCharChar">
    <w:name w:val="Char Char11 Char Char Char Char"/>
    <w:basedOn w:val="a"/>
    <w:rsid w:val="00A92BE1"/>
    <w:pPr>
      <w:tabs>
        <w:tab w:val="left" w:pos="360"/>
      </w:tabs>
    </w:pPr>
    <w:rPr>
      <w:szCs w:val="21"/>
    </w:rPr>
  </w:style>
  <w:style w:type="paragraph" w:customStyle="1" w:styleId="xl65">
    <w:name w:val="xl65"/>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rsid w:val="00A92BE1"/>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rsid w:val="00A92BE1"/>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rsid w:val="00A92BE1"/>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rsid w:val="00A92BE1"/>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rsid w:val="00A92BE1"/>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rsid w:val="00A92BE1"/>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rsid w:val="00A92BE1"/>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rsid w:val="00A92BE1"/>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rsid w:val="00A92BE1"/>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rsid w:val="00A92BE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rsid w:val="00A92BE1"/>
    <w:pPr>
      <w:autoSpaceDE w:val="0"/>
      <w:autoSpaceDN w:val="0"/>
      <w:jc w:val="left"/>
    </w:pPr>
    <w:rPr>
      <w:rFonts w:ascii="Noto Sans Mono CJK JP Regular" w:hAnsi="Noto Sans Mono CJK JP Regular" w:cs="Noto Sans Mono CJK JP Regular"/>
      <w:kern w:val="0"/>
      <w:sz w:val="22"/>
      <w:lang w:val="zh-CN"/>
    </w:rPr>
  </w:style>
  <w:style w:type="character" w:customStyle="1" w:styleId="Char30">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sid w:val="00A92BE1"/>
    <w:rPr>
      <w:rFonts w:ascii="宋体" w:hAnsi="Courier New"/>
      <w:sz w:val="21"/>
      <w:szCs w:val="21"/>
    </w:rPr>
  </w:style>
  <w:style w:type="paragraph" w:customStyle="1" w:styleId="Style1">
    <w:name w:val="Style1"/>
    <w:rsid w:val="00A92BE1"/>
    <w:pPr>
      <w:spacing w:after="120"/>
      <w:jc w:val="both"/>
    </w:pPr>
    <w:rPr>
      <w:rFonts w:ascii="Times New Roman" w:eastAsia="Times New Roman" w:hAnsi="Times New Roman"/>
      <w:color w:val="000000"/>
      <w:spacing w:val="-3"/>
      <w:sz w:val="24"/>
      <w:szCs w:val="24"/>
    </w:rPr>
  </w:style>
  <w:style w:type="character" w:customStyle="1" w:styleId="UnresolvedMention">
    <w:name w:val="Unresolved Mention"/>
    <w:uiPriority w:val="99"/>
    <w:unhideWhenUsed/>
    <w:rsid w:val="00A92BE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7937755">
      <w:bodyDiv w:val="1"/>
      <w:marLeft w:val="0"/>
      <w:marRight w:val="0"/>
      <w:marTop w:val="0"/>
      <w:marBottom w:val="0"/>
      <w:divBdr>
        <w:top w:val="none" w:sz="0" w:space="0" w:color="auto"/>
        <w:left w:val="none" w:sz="0" w:space="0" w:color="auto"/>
        <w:bottom w:val="none" w:sz="0" w:space="0" w:color="auto"/>
        <w:right w:val="none" w:sz="0" w:space="0" w:color="auto"/>
      </w:divBdr>
    </w:div>
    <w:div w:id="170225386">
      <w:bodyDiv w:val="1"/>
      <w:marLeft w:val="0"/>
      <w:marRight w:val="0"/>
      <w:marTop w:val="0"/>
      <w:marBottom w:val="0"/>
      <w:divBdr>
        <w:top w:val="none" w:sz="0" w:space="0" w:color="auto"/>
        <w:left w:val="none" w:sz="0" w:space="0" w:color="auto"/>
        <w:bottom w:val="none" w:sz="0" w:space="0" w:color="auto"/>
        <w:right w:val="none" w:sz="0" w:space="0" w:color="auto"/>
      </w:divBdr>
    </w:div>
    <w:div w:id="273371442">
      <w:bodyDiv w:val="1"/>
      <w:marLeft w:val="0"/>
      <w:marRight w:val="0"/>
      <w:marTop w:val="0"/>
      <w:marBottom w:val="0"/>
      <w:divBdr>
        <w:top w:val="none" w:sz="0" w:space="0" w:color="auto"/>
        <w:left w:val="none" w:sz="0" w:space="0" w:color="auto"/>
        <w:bottom w:val="none" w:sz="0" w:space="0" w:color="auto"/>
        <w:right w:val="none" w:sz="0" w:space="0" w:color="auto"/>
      </w:divBdr>
    </w:div>
    <w:div w:id="330838207">
      <w:bodyDiv w:val="1"/>
      <w:marLeft w:val="0"/>
      <w:marRight w:val="0"/>
      <w:marTop w:val="0"/>
      <w:marBottom w:val="0"/>
      <w:divBdr>
        <w:top w:val="none" w:sz="0" w:space="0" w:color="auto"/>
        <w:left w:val="none" w:sz="0" w:space="0" w:color="auto"/>
        <w:bottom w:val="none" w:sz="0" w:space="0" w:color="auto"/>
        <w:right w:val="none" w:sz="0" w:space="0" w:color="auto"/>
      </w:divBdr>
    </w:div>
    <w:div w:id="407074948">
      <w:bodyDiv w:val="1"/>
      <w:marLeft w:val="0"/>
      <w:marRight w:val="0"/>
      <w:marTop w:val="0"/>
      <w:marBottom w:val="0"/>
      <w:divBdr>
        <w:top w:val="none" w:sz="0" w:space="0" w:color="auto"/>
        <w:left w:val="none" w:sz="0" w:space="0" w:color="auto"/>
        <w:bottom w:val="none" w:sz="0" w:space="0" w:color="auto"/>
        <w:right w:val="none" w:sz="0" w:space="0" w:color="auto"/>
      </w:divBdr>
    </w:div>
    <w:div w:id="416050920">
      <w:bodyDiv w:val="1"/>
      <w:marLeft w:val="0"/>
      <w:marRight w:val="0"/>
      <w:marTop w:val="0"/>
      <w:marBottom w:val="0"/>
      <w:divBdr>
        <w:top w:val="none" w:sz="0" w:space="0" w:color="auto"/>
        <w:left w:val="none" w:sz="0" w:space="0" w:color="auto"/>
        <w:bottom w:val="none" w:sz="0" w:space="0" w:color="auto"/>
        <w:right w:val="none" w:sz="0" w:space="0" w:color="auto"/>
      </w:divBdr>
    </w:div>
    <w:div w:id="455106349">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31572654">
      <w:bodyDiv w:val="1"/>
      <w:marLeft w:val="0"/>
      <w:marRight w:val="0"/>
      <w:marTop w:val="0"/>
      <w:marBottom w:val="0"/>
      <w:divBdr>
        <w:top w:val="none" w:sz="0" w:space="0" w:color="auto"/>
        <w:left w:val="none" w:sz="0" w:space="0" w:color="auto"/>
        <w:bottom w:val="none" w:sz="0" w:space="0" w:color="auto"/>
        <w:right w:val="none" w:sz="0" w:space="0" w:color="auto"/>
      </w:divBdr>
    </w:div>
    <w:div w:id="539049126">
      <w:bodyDiv w:val="1"/>
      <w:marLeft w:val="0"/>
      <w:marRight w:val="0"/>
      <w:marTop w:val="0"/>
      <w:marBottom w:val="0"/>
      <w:divBdr>
        <w:top w:val="none" w:sz="0" w:space="0" w:color="auto"/>
        <w:left w:val="none" w:sz="0" w:space="0" w:color="auto"/>
        <w:bottom w:val="none" w:sz="0" w:space="0" w:color="auto"/>
        <w:right w:val="none" w:sz="0" w:space="0" w:color="auto"/>
      </w:divBdr>
    </w:div>
    <w:div w:id="543565784">
      <w:bodyDiv w:val="1"/>
      <w:marLeft w:val="0"/>
      <w:marRight w:val="0"/>
      <w:marTop w:val="0"/>
      <w:marBottom w:val="0"/>
      <w:divBdr>
        <w:top w:val="none" w:sz="0" w:space="0" w:color="auto"/>
        <w:left w:val="none" w:sz="0" w:space="0" w:color="auto"/>
        <w:bottom w:val="none" w:sz="0" w:space="0" w:color="auto"/>
        <w:right w:val="none" w:sz="0" w:space="0" w:color="auto"/>
      </w:divBdr>
    </w:div>
    <w:div w:id="548340629">
      <w:bodyDiv w:val="1"/>
      <w:marLeft w:val="0"/>
      <w:marRight w:val="0"/>
      <w:marTop w:val="0"/>
      <w:marBottom w:val="0"/>
      <w:divBdr>
        <w:top w:val="none" w:sz="0" w:space="0" w:color="auto"/>
        <w:left w:val="none" w:sz="0" w:space="0" w:color="auto"/>
        <w:bottom w:val="none" w:sz="0" w:space="0" w:color="auto"/>
        <w:right w:val="none" w:sz="0" w:space="0" w:color="auto"/>
      </w:divBdr>
    </w:div>
    <w:div w:id="608128453">
      <w:bodyDiv w:val="1"/>
      <w:marLeft w:val="0"/>
      <w:marRight w:val="0"/>
      <w:marTop w:val="0"/>
      <w:marBottom w:val="0"/>
      <w:divBdr>
        <w:top w:val="none" w:sz="0" w:space="0" w:color="auto"/>
        <w:left w:val="none" w:sz="0" w:space="0" w:color="auto"/>
        <w:bottom w:val="none" w:sz="0" w:space="0" w:color="auto"/>
        <w:right w:val="none" w:sz="0" w:space="0" w:color="auto"/>
      </w:divBdr>
    </w:div>
    <w:div w:id="623119053">
      <w:bodyDiv w:val="1"/>
      <w:marLeft w:val="0"/>
      <w:marRight w:val="0"/>
      <w:marTop w:val="0"/>
      <w:marBottom w:val="0"/>
      <w:divBdr>
        <w:top w:val="none" w:sz="0" w:space="0" w:color="auto"/>
        <w:left w:val="none" w:sz="0" w:space="0" w:color="auto"/>
        <w:bottom w:val="none" w:sz="0" w:space="0" w:color="auto"/>
        <w:right w:val="none" w:sz="0" w:space="0" w:color="auto"/>
      </w:divBdr>
    </w:div>
    <w:div w:id="640887443">
      <w:bodyDiv w:val="1"/>
      <w:marLeft w:val="0"/>
      <w:marRight w:val="0"/>
      <w:marTop w:val="0"/>
      <w:marBottom w:val="0"/>
      <w:divBdr>
        <w:top w:val="none" w:sz="0" w:space="0" w:color="auto"/>
        <w:left w:val="none" w:sz="0" w:space="0" w:color="auto"/>
        <w:bottom w:val="none" w:sz="0" w:space="0" w:color="auto"/>
        <w:right w:val="none" w:sz="0" w:space="0" w:color="auto"/>
      </w:divBdr>
    </w:div>
    <w:div w:id="650402817">
      <w:bodyDiv w:val="1"/>
      <w:marLeft w:val="0"/>
      <w:marRight w:val="0"/>
      <w:marTop w:val="0"/>
      <w:marBottom w:val="0"/>
      <w:divBdr>
        <w:top w:val="none" w:sz="0" w:space="0" w:color="auto"/>
        <w:left w:val="none" w:sz="0" w:space="0" w:color="auto"/>
        <w:bottom w:val="none" w:sz="0" w:space="0" w:color="auto"/>
        <w:right w:val="none" w:sz="0" w:space="0" w:color="auto"/>
      </w:divBdr>
    </w:div>
    <w:div w:id="744839273">
      <w:bodyDiv w:val="1"/>
      <w:marLeft w:val="0"/>
      <w:marRight w:val="0"/>
      <w:marTop w:val="0"/>
      <w:marBottom w:val="0"/>
      <w:divBdr>
        <w:top w:val="none" w:sz="0" w:space="0" w:color="auto"/>
        <w:left w:val="none" w:sz="0" w:space="0" w:color="auto"/>
        <w:bottom w:val="none" w:sz="0" w:space="0" w:color="auto"/>
        <w:right w:val="none" w:sz="0" w:space="0" w:color="auto"/>
      </w:divBdr>
    </w:div>
    <w:div w:id="762720399">
      <w:bodyDiv w:val="1"/>
      <w:marLeft w:val="0"/>
      <w:marRight w:val="0"/>
      <w:marTop w:val="0"/>
      <w:marBottom w:val="0"/>
      <w:divBdr>
        <w:top w:val="none" w:sz="0" w:space="0" w:color="auto"/>
        <w:left w:val="none" w:sz="0" w:space="0" w:color="auto"/>
        <w:bottom w:val="none" w:sz="0" w:space="0" w:color="auto"/>
        <w:right w:val="none" w:sz="0" w:space="0" w:color="auto"/>
      </w:divBdr>
    </w:div>
    <w:div w:id="828866269">
      <w:bodyDiv w:val="1"/>
      <w:marLeft w:val="0"/>
      <w:marRight w:val="0"/>
      <w:marTop w:val="0"/>
      <w:marBottom w:val="0"/>
      <w:divBdr>
        <w:top w:val="none" w:sz="0" w:space="0" w:color="auto"/>
        <w:left w:val="none" w:sz="0" w:space="0" w:color="auto"/>
        <w:bottom w:val="none" w:sz="0" w:space="0" w:color="auto"/>
        <w:right w:val="none" w:sz="0" w:space="0" w:color="auto"/>
      </w:divBdr>
    </w:div>
    <w:div w:id="1027755532">
      <w:bodyDiv w:val="1"/>
      <w:marLeft w:val="0"/>
      <w:marRight w:val="0"/>
      <w:marTop w:val="0"/>
      <w:marBottom w:val="0"/>
      <w:divBdr>
        <w:top w:val="none" w:sz="0" w:space="0" w:color="auto"/>
        <w:left w:val="none" w:sz="0" w:space="0" w:color="auto"/>
        <w:bottom w:val="none" w:sz="0" w:space="0" w:color="auto"/>
        <w:right w:val="none" w:sz="0" w:space="0" w:color="auto"/>
      </w:divBdr>
    </w:div>
    <w:div w:id="1030036541">
      <w:bodyDiv w:val="1"/>
      <w:marLeft w:val="0"/>
      <w:marRight w:val="0"/>
      <w:marTop w:val="0"/>
      <w:marBottom w:val="0"/>
      <w:divBdr>
        <w:top w:val="none" w:sz="0" w:space="0" w:color="auto"/>
        <w:left w:val="none" w:sz="0" w:space="0" w:color="auto"/>
        <w:bottom w:val="none" w:sz="0" w:space="0" w:color="auto"/>
        <w:right w:val="none" w:sz="0" w:space="0" w:color="auto"/>
      </w:divBdr>
    </w:div>
    <w:div w:id="1063790775">
      <w:bodyDiv w:val="1"/>
      <w:marLeft w:val="0"/>
      <w:marRight w:val="0"/>
      <w:marTop w:val="0"/>
      <w:marBottom w:val="0"/>
      <w:divBdr>
        <w:top w:val="none" w:sz="0" w:space="0" w:color="auto"/>
        <w:left w:val="none" w:sz="0" w:space="0" w:color="auto"/>
        <w:bottom w:val="none" w:sz="0" w:space="0" w:color="auto"/>
        <w:right w:val="none" w:sz="0" w:space="0" w:color="auto"/>
      </w:divBdr>
    </w:div>
    <w:div w:id="1137534248">
      <w:bodyDiv w:val="1"/>
      <w:marLeft w:val="0"/>
      <w:marRight w:val="0"/>
      <w:marTop w:val="0"/>
      <w:marBottom w:val="0"/>
      <w:divBdr>
        <w:top w:val="none" w:sz="0" w:space="0" w:color="auto"/>
        <w:left w:val="none" w:sz="0" w:space="0" w:color="auto"/>
        <w:bottom w:val="none" w:sz="0" w:space="0" w:color="auto"/>
        <w:right w:val="none" w:sz="0" w:space="0" w:color="auto"/>
      </w:divBdr>
    </w:div>
    <w:div w:id="1241713250">
      <w:bodyDiv w:val="1"/>
      <w:marLeft w:val="0"/>
      <w:marRight w:val="0"/>
      <w:marTop w:val="0"/>
      <w:marBottom w:val="0"/>
      <w:divBdr>
        <w:top w:val="none" w:sz="0" w:space="0" w:color="auto"/>
        <w:left w:val="none" w:sz="0" w:space="0" w:color="auto"/>
        <w:bottom w:val="none" w:sz="0" w:space="0" w:color="auto"/>
        <w:right w:val="none" w:sz="0" w:space="0" w:color="auto"/>
      </w:divBdr>
    </w:div>
    <w:div w:id="1279525856">
      <w:bodyDiv w:val="1"/>
      <w:marLeft w:val="0"/>
      <w:marRight w:val="0"/>
      <w:marTop w:val="0"/>
      <w:marBottom w:val="0"/>
      <w:divBdr>
        <w:top w:val="none" w:sz="0" w:space="0" w:color="auto"/>
        <w:left w:val="none" w:sz="0" w:space="0" w:color="auto"/>
        <w:bottom w:val="none" w:sz="0" w:space="0" w:color="auto"/>
        <w:right w:val="none" w:sz="0" w:space="0" w:color="auto"/>
      </w:divBdr>
    </w:div>
    <w:div w:id="1319265463">
      <w:bodyDiv w:val="1"/>
      <w:marLeft w:val="0"/>
      <w:marRight w:val="0"/>
      <w:marTop w:val="0"/>
      <w:marBottom w:val="0"/>
      <w:divBdr>
        <w:top w:val="none" w:sz="0" w:space="0" w:color="auto"/>
        <w:left w:val="none" w:sz="0" w:space="0" w:color="auto"/>
        <w:bottom w:val="none" w:sz="0" w:space="0" w:color="auto"/>
        <w:right w:val="none" w:sz="0" w:space="0" w:color="auto"/>
      </w:divBdr>
    </w:div>
    <w:div w:id="1366826031">
      <w:bodyDiv w:val="1"/>
      <w:marLeft w:val="0"/>
      <w:marRight w:val="0"/>
      <w:marTop w:val="0"/>
      <w:marBottom w:val="0"/>
      <w:divBdr>
        <w:top w:val="none" w:sz="0" w:space="0" w:color="auto"/>
        <w:left w:val="none" w:sz="0" w:space="0" w:color="auto"/>
        <w:bottom w:val="none" w:sz="0" w:space="0" w:color="auto"/>
        <w:right w:val="none" w:sz="0" w:space="0" w:color="auto"/>
      </w:divBdr>
    </w:div>
    <w:div w:id="1434281475">
      <w:bodyDiv w:val="1"/>
      <w:marLeft w:val="0"/>
      <w:marRight w:val="0"/>
      <w:marTop w:val="0"/>
      <w:marBottom w:val="0"/>
      <w:divBdr>
        <w:top w:val="none" w:sz="0" w:space="0" w:color="auto"/>
        <w:left w:val="none" w:sz="0" w:space="0" w:color="auto"/>
        <w:bottom w:val="none" w:sz="0" w:space="0" w:color="auto"/>
        <w:right w:val="none" w:sz="0" w:space="0" w:color="auto"/>
      </w:divBdr>
    </w:div>
    <w:div w:id="1516339048">
      <w:bodyDiv w:val="1"/>
      <w:marLeft w:val="0"/>
      <w:marRight w:val="0"/>
      <w:marTop w:val="0"/>
      <w:marBottom w:val="0"/>
      <w:divBdr>
        <w:top w:val="none" w:sz="0" w:space="0" w:color="auto"/>
        <w:left w:val="none" w:sz="0" w:space="0" w:color="auto"/>
        <w:bottom w:val="none" w:sz="0" w:space="0" w:color="auto"/>
        <w:right w:val="none" w:sz="0" w:space="0" w:color="auto"/>
      </w:divBdr>
    </w:div>
    <w:div w:id="1581678370">
      <w:bodyDiv w:val="1"/>
      <w:marLeft w:val="0"/>
      <w:marRight w:val="0"/>
      <w:marTop w:val="0"/>
      <w:marBottom w:val="0"/>
      <w:divBdr>
        <w:top w:val="none" w:sz="0" w:space="0" w:color="auto"/>
        <w:left w:val="none" w:sz="0" w:space="0" w:color="auto"/>
        <w:bottom w:val="none" w:sz="0" w:space="0" w:color="auto"/>
        <w:right w:val="none" w:sz="0" w:space="0" w:color="auto"/>
      </w:divBdr>
    </w:div>
    <w:div w:id="1624729590">
      <w:bodyDiv w:val="1"/>
      <w:marLeft w:val="0"/>
      <w:marRight w:val="0"/>
      <w:marTop w:val="0"/>
      <w:marBottom w:val="0"/>
      <w:divBdr>
        <w:top w:val="none" w:sz="0" w:space="0" w:color="auto"/>
        <w:left w:val="none" w:sz="0" w:space="0" w:color="auto"/>
        <w:bottom w:val="none" w:sz="0" w:space="0" w:color="auto"/>
        <w:right w:val="none" w:sz="0" w:space="0" w:color="auto"/>
      </w:divBdr>
    </w:div>
    <w:div w:id="1651010100">
      <w:bodyDiv w:val="1"/>
      <w:marLeft w:val="0"/>
      <w:marRight w:val="0"/>
      <w:marTop w:val="0"/>
      <w:marBottom w:val="0"/>
      <w:divBdr>
        <w:top w:val="none" w:sz="0" w:space="0" w:color="auto"/>
        <w:left w:val="none" w:sz="0" w:space="0" w:color="auto"/>
        <w:bottom w:val="none" w:sz="0" w:space="0" w:color="auto"/>
        <w:right w:val="none" w:sz="0" w:space="0" w:color="auto"/>
      </w:divBdr>
    </w:div>
    <w:div w:id="1705516322">
      <w:bodyDiv w:val="1"/>
      <w:marLeft w:val="0"/>
      <w:marRight w:val="0"/>
      <w:marTop w:val="0"/>
      <w:marBottom w:val="0"/>
      <w:divBdr>
        <w:top w:val="none" w:sz="0" w:space="0" w:color="auto"/>
        <w:left w:val="none" w:sz="0" w:space="0" w:color="auto"/>
        <w:bottom w:val="none" w:sz="0" w:space="0" w:color="auto"/>
        <w:right w:val="none" w:sz="0" w:space="0" w:color="auto"/>
      </w:divBdr>
    </w:div>
    <w:div w:id="1725642821">
      <w:bodyDiv w:val="1"/>
      <w:marLeft w:val="0"/>
      <w:marRight w:val="0"/>
      <w:marTop w:val="0"/>
      <w:marBottom w:val="0"/>
      <w:divBdr>
        <w:top w:val="none" w:sz="0" w:space="0" w:color="auto"/>
        <w:left w:val="none" w:sz="0" w:space="0" w:color="auto"/>
        <w:bottom w:val="none" w:sz="0" w:space="0" w:color="auto"/>
        <w:right w:val="none" w:sz="0" w:space="0" w:color="auto"/>
      </w:divBdr>
    </w:div>
    <w:div w:id="1733038990">
      <w:bodyDiv w:val="1"/>
      <w:marLeft w:val="0"/>
      <w:marRight w:val="0"/>
      <w:marTop w:val="0"/>
      <w:marBottom w:val="0"/>
      <w:divBdr>
        <w:top w:val="none" w:sz="0" w:space="0" w:color="auto"/>
        <w:left w:val="none" w:sz="0" w:space="0" w:color="auto"/>
        <w:bottom w:val="none" w:sz="0" w:space="0" w:color="auto"/>
        <w:right w:val="none" w:sz="0" w:space="0" w:color="auto"/>
      </w:divBdr>
    </w:div>
    <w:div w:id="1745684194">
      <w:bodyDiv w:val="1"/>
      <w:marLeft w:val="0"/>
      <w:marRight w:val="0"/>
      <w:marTop w:val="0"/>
      <w:marBottom w:val="0"/>
      <w:divBdr>
        <w:top w:val="none" w:sz="0" w:space="0" w:color="auto"/>
        <w:left w:val="none" w:sz="0" w:space="0" w:color="auto"/>
        <w:bottom w:val="none" w:sz="0" w:space="0" w:color="auto"/>
        <w:right w:val="none" w:sz="0" w:space="0" w:color="auto"/>
      </w:divBdr>
    </w:div>
    <w:div w:id="1906528960">
      <w:bodyDiv w:val="1"/>
      <w:marLeft w:val="0"/>
      <w:marRight w:val="0"/>
      <w:marTop w:val="0"/>
      <w:marBottom w:val="0"/>
      <w:divBdr>
        <w:top w:val="none" w:sz="0" w:space="0" w:color="auto"/>
        <w:left w:val="none" w:sz="0" w:space="0" w:color="auto"/>
        <w:bottom w:val="none" w:sz="0" w:space="0" w:color="auto"/>
        <w:right w:val="none" w:sz="0" w:space="0" w:color="auto"/>
      </w:divBdr>
    </w:div>
    <w:div w:id="1980190334">
      <w:bodyDiv w:val="1"/>
      <w:marLeft w:val="0"/>
      <w:marRight w:val="0"/>
      <w:marTop w:val="0"/>
      <w:marBottom w:val="0"/>
      <w:divBdr>
        <w:top w:val="none" w:sz="0" w:space="0" w:color="auto"/>
        <w:left w:val="none" w:sz="0" w:space="0" w:color="auto"/>
        <w:bottom w:val="none" w:sz="0" w:space="0" w:color="auto"/>
        <w:right w:val="none" w:sz="0" w:space="0" w:color="auto"/>
      </w:divBdr>
    </w:div>
    <w:div w:id="2003315777">
      <w:bodyDiv w:val="1"/>
      <w:marLeft w:val="0"/>
      <w:marRight w:val="0"/>
      <w:marTop w:val="0"/>
      <w:marBottom w:val="0"/>
      <w:divBdr>
        <w:top w:val="none" w:sz="0" w:space="0" w:color="auto"/>
        <w:left w:val="none" w:sz="0" w:space="0" w:color="auto"/>
        <w:bottom w:val="none" w:sz="0" w:space="0" w:color="auto"/>
        <w:right w:val="none" w:sz="0" w:space="0" w:color="auto"/>
      </w:divBdr>
    </w:div>
    <w:div w:id="2010861825">
      <w:bodyDiv w:val="1"/>
      <w:marLeft w:val="0"/>
      <w:marRight w:val="0"/>
      <w:marTop w:val="0"/>
      <w:marBottom w:val="0"/>
      <w:divBdr>
        <w:top w:val="none" w:sz="0" w:space="0" w:color="auto"/>
        <w:left w:val="none" w:sz="0" w:space="0" w:color="auto"/>
        <w:bottom w:val="none" w:sz="0" w:space="0" w:color="auto"/>
        <w:right w:val="none" w:sz="0" w:space="0" w:color="auto"/>
      </w:divBdr>
    </w:div>
    <w:div w:id="20444756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hyperlink" Target="http://www.gsxt.gov.cn/index.html" TargetMode="External"/><Relationship Id="rId7" Type="http://schemas.openxmlformats.org/officeDocument/2006/relationships/header" Target="header1.xml"/><Relationship Id="rId12" Type="http://schemas.openxmlformats.org/officeDocument/2006/relationships/hyperlink" Target="http://rc.whggzyjy.cn/" TargetMode="Externa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hyperlink" Target="http://zxgk.court.gov.cn/shixin%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89</Pages>
  <Words>5545</Words>
  <Characters>31611</Characters>
  <Application>Microsoft Office Word</Application>
  <DocSecurity>0</DocSecurity>
  <Lines>263</Lines>
  <Paragraphs>74</Paragraphs>
  <ScaleCrop>false</ScaleCrop>
  <Company/>
  <LinksUpToDate>false</LinksUpToDate>
  <CharactersWithSpaces>37082</CharactersWithSpaces>
  <SharedDoc>false</SharedDoc>
  <HLinks>
    <vt:vector size="24" baseType="variant">
      <vt:variant>
        <vt:i4>5701723</vt:i4>
      </vt:variant>
      <vt:variant>
        <vt:i4>414</vt:i4>
      </vt:variant>
      <vt:variant>
        <vt:i4>0</vt:i4>
      </vt:variant>
      <vt:variant>
        <vt:i4>5</vt:i4>
      </vt:variant>
      <vt:variant>
        <vt:lpwstr>http://zxgk.court.gov.cn/shixin /</vt:lpwstr>
      </vt:variant>
      <vt:variant>
        <vt:lpwstr/>
      </vt:variant>
      <vt:variant>
        <vt:i4>4522075</vt:i4>
      </vt:variant>
      <vt:variant>
        <vt:i4>411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lenovo</cp:lastModifiedBy>
  <cp:revision>119</cp:revision>
  <dcterms:created xsi:type="dcterms:W3CDTF">2024-08-23T00:43:00Z</dcterms:created>
  <dcterms:modified xsi:type="dcterms:W3CDTF">2026-04-15T07:25:00Z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