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727B1" w14:textId="77777777" w:rsidR="009B10FE" w:rsidRDefault="009B10FE">
      <w:pPr>
        <w:widowControl/>
        <w:adjustRightInd w:val="0"/>
        <w:spacing w:line="240" w:lineRule="atLeast"/>
        <w:jc w:val="center"/>
        <w:rPr>
          <w:rFonts w:eastAsia="方正小标宋简体" w:cs="宋体"/>
          <w:color w:val="000000"/>
          <w:sz w:val="36"/>
          <w:szCs w:val="36"/>
        </w:rPr>
      </w:pPr>
    </w:p>
    <w:p w14:paraId="1F3A8D64" w14:textId="77777777" w:rsidR="009B10FE" w:rsidRDefault="009B10FE">
      <w:pPr>
        <w:spacing w:line="360" w:lineRule="exact"/>
        <w:rPr>
          <w:rFonts w:ascii="宋体" w:hAnsi="宋体"/>
          <w:color w:val="000000"/>
          <w:szCs w:val="21"/>
          <w:highlight w:val="white"/>
        </w:rPr>
      </w:pPr>
    </w:p>
    <w:p w14:paraId="244EF1DF" w14:textId="77777777" w:rsidR="009B10FE" w:rsidRDefault="009B10FE">
      <w:pPr>
        <w:spacing w:line="360" w:lineRule="exact"/>
        <w:rPr>
          <w:rFonts w:ascii="宋体" w:hAnsi="宋体"/>
          <w:color w:val="000000"/>
          <w:szCs w:val="21"/>
          <w:highlight w:val="white"/>
        </w:rPr>
      </w:pPr>
    </w:p>
    <w:p w14:paraId="03A1C8DD" w14:textId="77777777" w:rsidR="009B10FE" w:rsidRDefault="009B10FE">
      <w:pPr>
        <w:spacing w:line="360" w:lineRule="auto"/>
        <w:ind w:firstLineChars="201" w:firstLine="565"/>
        <w:jc w:val="center"/>
        <w:rPr>
          <w:rFonts w:ascii="宋体" w:hAnsi="宋体"/>
          <w:b/>
          <w:bCs/>
          <w:kern w:val="0"/>
          <w:sz w:val="28"/>
          <w:szCs w:val="28"/>
        </w:rPr>
      </w:pPr>
    </w:p>
    <w:p w14:paraId="70A37962" w14:textId="77777777" w:rsidR="009B10FE" w:rsidRDefault="009B10FE">
      <w:pPr>
        <w:snapToGrid w:val="0"/>
        <w:jc w:val="center"/>
        <w:rPr>
          <w:rFonts w:ascii="方正小标宋简体" w:eastAsia="方正小标宋简体" w:hAnsi="黑体" w:cs="方正小标宋简体"/>
          <w:kern w:val="0"/>
          <w:sz w:val="56"/>
          <w:szCs w:val="52"/>
        </w:rPr>
      </w:pPr>
      <w:r w:rsidRPr="00ED45FF">
        <w:rPr>
          <w:rFonts w:ascii="方正小标宋简体" w:eastAsia="方正小标宋简体" w:hAnsi="黑体" w:cs="方正小标宋简体"/>
          <w:noProof/>
          <w:kern w:val="0"/>
          <w:sz w:val="56"/>
          <w:szCs w:val="52"/>
        </w:rPr>
        <w:t>山东省丰汇贵合建筑工程有限责任公司</w:t>
      </w:r>
    </w:p>
    <w:p w14:paraId="4A74A028" w14:textId="77777777" w:rsidR="009B10FE" w:rsidRDefault="009B10FE">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7310C99" w14:textId="77777777" w:rsidR="009B10FE" w:rsidRDefault="009B10FE">
      <w:pPr>
        <w:spacing w:line="360" w:lineRule="auto"/>
        <w:ind w:firstLineChars="201" w:firstLine="724"/>
        <w:jc w:val="left"/>
        <w:rPr>
          <w:rFonts w:ascii="宋体" w:hAnsi="宋体"/>
          <w:sz w:val="36"/>
          <w:szCs w:val="36"/>
        </w:rPr>
      </w:pPr>
    </w:p>
    <w:p w14:paraId="2FBD4344" w14:textId="77777777" w:rsidR="009B10FE" w:rsidRDefault="009B10FE">
      <w:pPr>
        <w:spacing w:line="360" w:lineRule="auto"/>
        <w:jc w:val="left"/>
        <w:rPr>
          <w:rFonts w:ascii="宋体" w:hAnsi="宋体"/>
          <w:sz w:val="36"/>
          <w:szCs w:val="36"/>
        </w:rPr>
      </w:pPr>
      <w:r>
        <w:rPr>
          <w:rFonts w:ascii="宋体" w:hAnsi="宋体" w:hint="eastAsia"/>
          <w:sz w:val="36"/>
          <w:szCs w:val="36"/>
        </w:rPr>
        <w:t xml:space="preserve">    </w:t>
      </w:r>
    </w:p>
    <w:p w14:paraId="0ACA60F2" w14:textId="77777777" w:rsidR="009B10FE" w:rsidRDefault="009B10FE">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ED45FF">
        <w:rPr>
          <w:rFonts w:ascii="仿宋_GB2312" w:eastAsia="仿宋_GB2312" w:hAnsi="仿宋" w:cs="方正楷体简体"/>
          <w:noProof/>
          <w:sz w:val="36"/>
          <w:szCs w:val="36"/>
        </w:rPr>
        <w:t>2026年乳山经济开发区市政道路绿化改造提升工程</w:t>
      </w:r>
    </w:p>
    <w:p w14:paraId="10F5E435" w14:textId="77777777" w:rsidR="009B10FE" w:rsidRDefault="009B10FE">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ED45FF">
        <w:rPr>
          <w:rFonts w:ascii="仿宋_GB2312" w:eastAsia="仿宋_GB2312" w:hAnsi="仿宋" w:cs="方正楷体简体"/>
          <w:noProof/>
          <w:sz w:val="36"/>
          <w:szCs w:val="36"/>
        </w:rPr>
        <w:t>SDRS-HD-2026021</w:t>
      </w:r>
    </w:p>
    <w:p w14:paraId="444072E3" w14:textId="77777777" w:rsidR="009B10FE" w:rsidRDefault="009B10FE">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ED45FF">
        <w:rPr>
          <w:rFonts w:ascii="仿宋_GB2312" w:eastAsia="仿宋_GB2312" w:hAnsi="仿宋" w:cs="方正楷体简体"/>
          <w:noProof/>
          <w:sz w:val="36"/>
          <w:szCs w:val="36"/>
        </w:rPr>
        <w:t>2026年乳山经济开发区市政道路绿化改造提升工程-唐山路、海潮街、盛兴街</w:t>
      </w:r>
      <w:r>
        <w:rPr>
          <w:rFonts w:ascii="仿宋_GB2312" w:eastAsia="仿宋_GB2312" w:hAnsi="仿宋" w:cs="方正楷体简体" w:hint="eastAsia"/>
          <w:sz w:val="36"/>
          <w:szCs w:val="36"/>
        </w:rPr>
        <w:t>(第</w:t>
      </w:r>
      <w:r w:rsidRPr="00ED45FF">
        <w:rPr>
          <w:rFonts w:ascii="仿宋_GB2312" w:eastAsia="仿宋_GB2312" w:hAnsi="仿宋" w:cs="方正楷体简体"/>
          <w:noProof/>
          <w:sz w:val="36"/>
          <w:szCs w:val="36"/>
        </w:rPr>
        <w:t>B</w:t>
      </w:r>
      <w:r>
        <w:rPr>
          <w:rFonts w:ascii="仿宋_GB2312" w:eastAsia="仿宋_GB2312" w:hAnsi="仿宋" w:cs="方正楷体简体" w:hint="eastAsia"/>
          <w:sz w:val="36"/>
          <w:szCs w:val="36"/>
        </w:rPr>
        <w:t>包，共</w:t>
      </w:r>
      <w:r w:rsidRPr="00ED45FF">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778439B1" w14:textId="77777777" w:rsidR="009B10FE" w:rsidRDefault="009B10FE">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ED45FF">
        <w:rPr>
          <w:rFonts w:ascii="仿宋_GB2312" w:eastAsia="仿宋_GB2312" w:hAnsi="仿宋" w:cs="方正楷体简体"/>
          <w:noProof/>
          <w:sz w:val="36"/>
          <w:szCs w:val="36"/>
        </w:rPr>
        <w:t>自愿公开招标</w:t>
      </w:r>
    </w:p>
    <w:p w14:paraId="26A6233A" w14:textId="77777777" w:rsidR="009B10FE" w:rsidRDefault="009B10FE">
      <w:pPr>
        <w:spacing w:line="360" w:lineRule="auto"/>
        <w:rPr>
          <w:rFonts w:ascii="仿宋_GB2312" w:eastAsia="仿宋_GB2312" w:hAnsi="仿宋" w:cs="方正楷体简体"/>
          <w:b/>
          <w:sz w:val="16"/>
          <w:szCs w:val="36"/>
        </w:rPr>
      </w:pPr>
    </w:p>
    <w:p w14:paraId="4EA23F83" w14:textId="77777777" w:rsidR="009B10FE" w:rsidRDefault="009B10FE">
      <w:pPr>
        <w:spacing w:line="360" w:lineRule="auto"/>
        <w:ind w:firstLineChars="201" w:firstLine="363"/>
        <w:jc w:val="center"/>
        <w:rPr>
          <w:rFonts w:ascii="仿宋_GB2312" w:eastAsia="仿宋_GB2312" w:hAnsi="仿宋" w:cs="方正楷体简体"/>
          <w:b/>
          <w:sz w:val="18"/>
          <w:szCs w:val="36"/>
        </w:rPr>
      </w:pPr>
    </w:p>
    <w:p w14:paraId="416B5D74" w14:textId="77777777" w:rsidR="009B10FE" w:rsidRDefault="009B10FE">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ED45FF">
        <w:rPr>
          <w:rFonts w:ascii="仿宋_GB2312" w:eastAsia="仿宋_GB2312" w:hAnsi="仿宋" w:cs="方正楷体简体"/>
          <w:noProof/>
          <w:sz w:val="36"/>
          <w:szCs w:val="36"/>
        </w:rPr>
        <w:t>乳山宏大工程咨询有限公司</w:t>
      </w:r>
    </w:p>
    <w:p w14:paraId="4EED1550" w14:textId="77777777" w:rsidR="009B10FE" w:rsidRDefault="009B10FE">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ED45FF">
        <w:rPr>
          <w:rFonts w:ascii="仿宋_GB2312" w:eastAsia="仿宋_GB2312" w:hAnsi="仿宋" w:cs="方正楷体简体"/>
          <w:noProof/>
          <w:sz w:val="36"/>
          <w:szCs w:val="36"/>
        </w:rPr>
        <w:t>2026年03月24日</w:t>
      </w:r>
    </w:p>
    <w:p w14:paraId="785786A9" w14:textId="77777777" w:rsidR="009B10FE" w:rsidRDefault="009B10FE">
      <w:pPr>
        <w:spacing w:beforeLines="50" w:before="156" w:line="360" w:lineRule="auto"/>
        <w:ind w:firstLineChars="201" w:firstLine="726"/>
        <w:jc w:val="center"/>
        <w:rPr>
          <w:rFonts w:ascii="仿宋_GB2312" w:eastAsia="仿宋_GB2312" w:hAnsi="仿宋" w:cs="方正楷体简体"/>
          <w:b/>
          <w:sz w:val="36"/>
          <w:szCs w:val="36"/>
        </w:rPr>
      </w:pPr>
    </w:p>
    <w:p w14:paraId="50D5F11D" w14:textId="77777777" w:rsidR="009B10FE" w:rsidRDefault="009B10FE">
      <w:pPr>
        <w:spacing w:line="360" w:lineRule="auto"/>
        <w:ind w:firstLineChars="201" w:firstLine="1045"/>
        <w:jc w:val="center"/>
        <w:rPr>
          <w:rFonts w:ascii="黑体" w:eastAsia="黑体" w:hAnsi="黑体" w:cs="方正小标宋简体"/>
          <w:color w:val="000000"/>
          <w:kern w:val="0"/>
          <w:sz w:val="52"/>
          <w:szCs w:val="52"/>
        </w:rPr>
        <w:sectPr w:rsidR="009B10FE">
          <w:footerReference w:type="default" r:id="rId7"/>
          <w:pgSz w:w="11906" w:h="16838"/>
          <w:pgMar w:top="1440" w:right="1080" w:bottom="1440" w:left="1080" w:header="851" w:footer="992" w:gutter="0"/>
          <w:pgNumType w:start="1"/>
          <w:cols w:space="720"/>
          <w:docGrid w:type="lines" w:linePitch="312"/>
        </w:sectPr>
      </w:pPr>
    </w:p>
    <w:p w14:paraId="3A8FB8C8" w14:textId="77777777" w:rsidR="009B10FE" w:rsidRDefault="009B10FE">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6B0A2EE" w14:textId="77777777" w:rsidR="009B10FE" w:rsidRDefault="009B10FE">
      <w:pPr>
        <w:spacing w:line="560" w:lineRule="exact"/>
        <w:ind w:firstLineChars="201" w:firstLine="563"/>
        <w:jc w:val="left"/>
        <w:rPr>
          <w:rFonts w:ascii="宋体" w:hAnsi="宋体" w:cs="方正楷体简体"/>
          <w:sz w:val="28"/>
          <w:szCs w:val="28"/>
        </w:rPr>
      </w:pPr>
    </w:p>
    <w:p w14:paraId="316748DF" w14:textId="77777777" w:rsidR="009B10FE" w:rsidRDefault="009B10FE">
      <w:pPr>
        <w:spacing w:line="560" w:lineRule="exact"/>
        <w:ind w:firstLineChars="201" w:firstLine="563"/>
        <w:jc w:val="left"/>
        <w:rPr>
          <w:rFonts w:ascii="宋体" w:hAnsi="宋体" w:cs="方正楷体简体"/>
          <w:sz w:val="28"/>
          <w:szCs w:val="28"/>
        </w:rPr>
      </w:pPr>
    </w:p>
    <w:p w14:paraId="626366A1" w14:textId="77777777" w:rsidR="009B10FE" w:rsidRDefault="009B10FE">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1A65239B" w14:textId="77777777" w:rsidR="009B10FE" w:rsidRDefault="009B10FE">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3513A11D" w14:textId="77777777" w:rsidR="009B10FE" w:rsidRDefault="009B10FE">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D18AB07" w14:textId="77777777" w:rsidR="009B10FE" w:rsidRDefault="009B10FE">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46660F0C" w14:textId="77777777" w:rsidR="009B10FE" w:rsidRDefault="009B10FE">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545C2197" w14:textId="77777777" w:rsidR="009B10FE" w:rsidRDefault="009B10FE">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6D817CB6" w14:textId="77777777" w:rsidR="009B10FE" w:rsidRDefault="009B10FE">
      <w:pPr>
        <w:spacing w:line="560" w:lineRule="exact"/>
        <w:ind w:firstLineChars="201" w:firstLine="565"/>
        <w:jc w:val="left"/>
        <w:rPr>
          <w:rFonts w:ascii="仿宋_GB2312" w:eastAsia="仿宋_GB2312" w:hAnsi="宋体" w:cs="宋体"/>
          <w:b/>
          <w:bCs/>
          <w:caps/>
          <w:sz w:val="28"/>
          <w:szCs w:val="28"/>
        </w:rPr>
      </w:pPr>
    </w:p>
    <w:p w14:paraId="1B9A50AC" w14:textId="77777777" w:rsidR="009B10FE" w:rsidRDefault="009B10FE">
      <w:pPr>
        <w:rPr>
          <w:rFonts w:ascii="仿宋_GB2312" w:eastAsia="仿宋_GB2312" w:hAnsi="宋体"/>
          <w:b/>
        </w:rPr>
      </w:pPr>
    </w:p>
    <w:p w14:paraId="0A15A862" w14:textId="77777777" w:rsidR="009B10FE" w:rsidRDefault="009B10FE">
      <w:pPr>
        <w:spacing w:line="560" w:lineRule="exact"/>
        <w:ind w:firstLineChars="201" w:firstLine="565"/>
        <w:jc w:val="left"/>
        <w:rPr>
          <w:rFonts w:ascii="仿宋_GB2312" w:eastAsia="仿宋_GB2312" w:hAnsi="宋体"/>
          <w:b/>
          <w:bCs/>
          <w:caps/>
          <w:sz w:val="28"/>
          <w:szCs w:val="28"/>
        </w:rPr>
      </w:pPr>
    </w:p>
    <w:p w14:paraId="7BE97F88" w14:textId="77777777" w:rsidR="009B10FE" w:rsidRDefault="009B10FE">
      <w:pPr>
        <w:spacing w:line="560" w:lineRule="exact"/>
        <w:ind w:firstLineChars="151" w:firstLine="424"/>
        <w:jc w:val="left"/>
        <w:rPr>
          <w:rFonts w:ascii="仿宋_GB2312" w:eastAsia="仿宋_GB2312" w:hAnsi="宋体" w:cs="宋体"/>
          <w:b/>
          <w:bCs/>
          <w:caps/>
          <w:sz w:val="28"/>
          <w:szCs w:val="28"/>
        </w:rPr>
      </w:pPr>
    </w:p>
    <w:p w14:paraId="47CE6CA2" w14:textId="77777777" w:rsidR="009B10FE" w:rsidRDefault="009B10FE">
      <w:pPr>
        <w:spacing w:line="560" w:lineRule="exact"/>
        <w:ind w:firstLineChars="151" w:firstLine="424"/>
        <w:jc w:val="left"/>
        <w:rPr>
          <w:rFonts w:ascii="仿宋_GB2312" w:eastAsia="仿宋_GB2312" w:hAnsi="宋体"/>
          <w:b/>
          <w:bCs/>
          <w:caps/>
          <w:sz w:val="28"/>
          <w:szCs w:val="28"/>
        </w:rPr>
      </w:pPr>
    </w:p>
    <w:p w14:paraId="552A4FCD" w14:textId="77777777" w:rsidR="009B10FE" w:rsidRDefault="009B10FE">
      <w:pPr>
        <w:rPr>
          <w:rFonts w:ascii="宋体" w:hAnsi="宋体"/>
          <w:kern w:val="0"/>
        </w:rPr>
        <w:sectPr w:rsidR="009B10FE">
          <w:headerReference w:type="default" r:id="rId8"/>
          <w:pgSz w:w="11906" w:h="16838"/>
          <w:pgMar w:top="1440" w:right="1080" w:bottom="1440" w:left="1080" w:header="851" w:footer="992" w:gutter="0"/>
          <w:pgNumType w:start="1"/>
          <w:cols w:space="720"/>
          <w:docGrid w:type="lines" w:linePitch="312"/>
        </w:sectPr>
      </w:pPr>
    </w:p>
    <w:p w14:paraId="53445A37" w14:textId="77777777" w:rsidR="009B10FE" w:rsidRDefault="009B10FE">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0045DBA8" w14:textId="77777777" w:rsidR="009B10FE" w:rsidRDefault="009B10FE"/>
    <w:p w14:paraId="1308702F" w14:textId="77777777" w:rsidR="009B10FE" w:rsidRDefault="009B10FE">
      <w:pPr>
        <w:sectPr w:rsidR="009B10FE">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45C47EBC" w14:textId="77777777" w:rsidR="009B10FE" w:rsidRDefault="009B10FE">
      <w:pPr>
        <w:jc w:val="center"/>
        <w:rPr>
          <w:rFonts w:ascii="方正小标宋简体" w:eastAsia="方正小标宋简体"/>
          <w:b/>
          <w:sz w:val="30"/>
          <w:szCs w:val="30"/>
        </w:rPr>
      </w:pPr>
      <w:r w:rsidRPr="00ED45FF">
        <w:rPr>
          <w:rFonts w:ascii="方正小标宋简体" w:eastAsia="方正小标宋简体"/>
          <w:b/>
          <w:noProof/>
          <w:sz w:val="30"/>
          <w:szCs w:val="30"/>
        </w:rPr>
        <w:lastRenderedPageBreak/>
        <w:t>2026年乳山经济开发区市政道路绿化改造提升工程</w:t>
      </w:r>
    </w:p>
    <w:p w14:paraId="1E3EDB54" w14:textId="77777777" w:rsidR="009B10FE" w:rsidRDefault="009B10FE">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453AC0A7" w14:textId="77777777" w:rsidR="009B10FE" w:rsidRDefault="009B10FE">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79FDAFF0" w14:textId="36ACA21E" w:rsidR="009B10FE" w:rsidRDefault="009B10FE">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ED45FF">
        <w:rPr>
          <w:rFonts w:ascii="仿宋_GB2312" w:eastAsia="仿宋_GB2312" w:hAnsi="仿宋" w:cs="宋体"/>
          <w:noProof/>
          <w:color w:val="333333"/>
          <w:spacing w:val="8"/>
          <w:kern w:val="0"/>
          <w:sz w:val="28"/>
          <w:szCs w:val="28"/>
        </w:rPr>
        <w:t>2026年乳山经济开发区市政道路绿化改造提升工程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w:t>
      </w:r>
      <w:r w:rsidR="00106709">
        <w:rPr>
          <w:rFonts w:ascii="仿宋_GB2312" w:eastAsia="仿宋_GB2312" w:hAnsi="仿宋" w:cs="宋体" w:hint="eastAsia"/>
          <w:color w:val="333333"/>
          <w:spacing w:val="8"/>
          <w:kern w:val="0"/>
          <w:sz w:val="28"/>
          <w:szCs w:val="28"/>
          <w:u w:val="single"/>
        </w:rPr>
        <w:t>交易服务一网通办系统-新版</w:t>
      </w:r>
      <w:r>
        <w:rPr>
          <w:rFonts w:ascii="仿宋_GB2312" w:eastAsia="仿宋_GB2312" w:hAnsi="仿宋" w:cs="宋体" w:hint="eastAsia"/>
          <w:color w:val="333333"/>
          <w:spacing w:val="8"/>
          <w:kern w:val="0"/>
          <w:sz w:val="28"/>
          <w:szCs w:val="28"/>
          <w:u w:val="single"/>
        </w:rPr>
        <w:t>”进行平台切换点击“国企采购”进入国有企业阳光采购电子化服务平台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Pr="00ED45FF">
        <w:rPr>
          <w:rFonts w:ascii="仿宋_GB2312" w:eastAsia="仿宋_GB2312" w:hAnsi="仿宋" w:cs="宋体"/>
          <w:noProof/>
          <w:color w:val="333333"/>
          <w:spacing w:val="8"/>
          <w:kern w:val="0"/>
          <w:sz w:val="28"/>
          <w:szCs w:val="28"/>
          <w:u w:val="single"/>
        </w:rPr>
        <w:t>2026年04月09日14时00分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4539243" w14:textId="77777777" w:rsidR="009B10FE" w:rsidRDefault="009B10FE"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651EC26B" w14:textId="77777777" w:rsidR="009B10FE" w:rsidRDefault="009B10F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ED45FF">
        <w:rPr>
          <w:rFonts w:ascii="仿宋_GB2312" w:eastAsia="仿宋_GB2312" w:hAnsi="仿宋" w:cs="宋体"/>
          <w:noProof/>
          <w:color w:val="333333"/>
          <w:spacing w:val="8"/>
          <w:kern w:val="0"/>
          <w:sz w:val="28"/>
          <w:szCs w:val="28"/>
        </w:rPr>
        <w:t>SDRS-HD-2026021</w:t>
      </w:r>
    </w:p>
    <w:p w14:paraId="681577E8" w14:textId="77777777" w:rsidR="009B10FE" w:rsidRDefault="009B10FE">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ED45FF">
        <w:rPr>
          <w:rFonts w:ascii="仿宋_GB2312" w:eastAsia="仿宋_GB2312" w:hAnsi="仿宋" w:cs="宋体"/>
          <w:noProof/>
          <w:color w:val="333333"/>
          <w:spacing w:val="8"/>
          <w:kern w:val="0"/>
          <w:sz w:val="28"/>
          <w:szCs w:val="28"/>
        </w:rPr>
        <w:t>2026年乳山经济开发区市政道路绿化改造提升工程</w:t>
      </w:r>
    </w:p>
    <w:p w14:paraId="1AA5F4D9" w14:textId="77777777" w:rsidR="009B10FE" w:rsidRDefault="009B10FE">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9B10FE" w14:paraId="0B5DE8BE" w14:textId="77777777">
        <w:trPr>
          <w:trHeight w:val="1021"/>
          <w:jc w:val="center"/>
        </w:trPr>
        <w:tc>
          <w:tcPr>
            <w:tcW w:w="851" w:type="dxa"/>
            <w:tcBorders>
              <w:bottom w:val="single" w:sz="4" w:space="0" w:color="auto"/>
            </w:tcBorders>
            <w:vAlign w:val="center"/>
          </w:tcPr>
          <w:p w14:paraId="6BAEDC15" w14:textId="77777777" w:rsidR="009B10FE" w:rsidRDefault="009B10F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2E3DF4C3" w14:textId="77777777" w:rsidR="009B10FE" w:rsidRDefault="009B10F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19E39C4F" w14:textId="77777777" w:rsidR="009B10FE" w:rsidRDefault="009B10F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4BF03068" w14:textId="77777777" w:rsidR="009B10FE" w:rsidRDefault="009B10F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587DD7FA" w14:textId="77777777" w:rsidR="009B10FE" w:rsidRDefault="009B10F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6ED3759F" w14:textId="77777777" w:rsidR="009B10FE" w:rsidRDefault="009B10F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415452DE" w14:textId="77777777" w:rsidR="009B10FE" w:rsidRDefault="009B10F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5AFBDD19" w14:textId="77777777" w:rsidR="009B10FE" w:rsidRDefault="009B10F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9B10FE" w14:paraId="196780D2" w14:textId="77777777">
        <w:trPr>
          <w:trHeight w:val="1021"/>
          <w:jc w:val="center"/>
        </w:trPr>
        <w:tc>
          <w:tcPr>
            <w:tcW w:w="851" w:type="dxa"/>
            <w:tcBorders>
              <w:top w:val="single" w:sz="4" w:space="0" w:color="auto"/>
              <w:bottom w:val="single" w:sz="4" w:space="0" w:color="auto"/>
            </w:tcBorders>
            <w:vAlign w:val="center"/>
          </w:tcPr>
          <w:p w14:paraId="2CB680A4" w14:textId="77777777" w:rsidR="009B10FE" w:rsidRDefault="009B10F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7071CF38" w14:textId="77777777" w:rsidR="009B10FE" w:rsidRDefault="009B10F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2026年乳山经济开发区市政道路绿化改造提升工程-唐山路、海潮街、盛兴街</w:t>
            </w:r>
          </w:p>
        </w:tc>
        <w:tc>
          <w:tcPr>
            <w:tcW w:w="709" w:type="dxa"/>
            <w:vAlign w:val="center"/>
          </w:tcPr>
          <w:p w14:paraId="592787A9" w14:textId="77777777" w:rsidR="009B10FE" w:rsidRDefault="009B10F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5C8C4306" w14:textId="77777777" w:rsidR="009B10FE" w:rsidRDefault="009B10F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342000.00</w:t>
            </w:r>
          </w:p>
        </w:tc>
        <w:tc>
          <w:tcPr>
            <w:tcW w:w="1559" w:type="dxa"/>
            <w:vAlign w:val="center"/>
          </w:tcPr>
          <w:p w14:paraId="0BF414D9" w14:textId="77777777" w:rsidR="009B10FE" w:rsidRDefault="009B10F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342000.00</w:t>
            </w:r>
          </w:p>
        </w:tc>
        <w:tc>
          <w:tcPr>
            <w:tcW w:w="1417" w:type="dxa"/>
            <w:tcBorders>
              <w:right w:val="single" w:sz="4" w:space="0" w:color="auto"/>
            </w:tcBorders>
            <w:vAlign w:val="center"/>
          </w:tcPr>
          <w:p w14:paraId="2DD0903D" w14:textId="77777777" w:rsidR="009B10FE" w:rsidRDefault="009B10F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353A51F9" w14:textId="77777777" w:rsidR="009B10FE" w:rsidRDefault="009B10F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2C5B715" w14:textId="77777777" w:rsidR="009B10FE" w:rsidRDefault="009B10FE">
      <w:pPr>
        <w:spacing w:line="560" w:lineRule="exact"/>
        <w:ind w:firstLineChars="200" w:firstLine="592"/>
        <w:rPr>
          <w:rFonts w:ascii="仿宋_GB2312" w:eastAsia="仿宋_GB2312" w:hAnsi="黑体" w:cs="宋体" w:hint="eastAsia"/>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660D5C58" w14:textId="77777777" w:rsidR="009B10FE" w:rsidRDefault="009B10F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299C9342" w14:textId="77777777" w:rsidR="009B10FE" w:rsidRPr="00ED45FF" w:rsidRDefault="009B10FE" w:rsidP="001C48BE">
      <w:pPr>
        <w:spacing w:line="560" w:lineRule="exact"/>
        <w:ind w:firstLineChars="200" w:firstLine="592"/>
        <w:rPr>
          <w:rFonts w:ascii="仿宋_GB2312" w:eastAsia="仿宋_GB2312" w:hAnsi="黑体" w:cs="宋体"/>
          <w:noProof/>
          <w:color w:val="333333"/>
          <w:spacing w:val="8"/>
          <w:kern w:val="0"/>
          <w:sz w:val="28"/>
          <w:szCs w:val="28"/>
        </w:rPr>
      </w:pPr>
      <w:r w:rsidRPr="00ED45FF">
        <w:rPr>
          <w:rFonts w:ascii="仿宋_GB2312" w:eastAsia="仿宋_GB2312" w:hAnsi="黑体" w:cs="宋体"/>
          <w:noProof/>
          <w:color w:val="333333"/>
          <w:spacing w:val="8"/>
          <w:kern w:val="0"/>
          <w:sz w:val="28"/>
          <w:szCs w:val="28"/>
        </w:rPr>
        <w:t>1.具有独立承担民事责任的能力；</w:t>
      </w:r>
    </w:p>
    <w:p w14:paraId="76CA050B" w14:textId="1A48493D" w:rsidR="009B10FE" w:rsidRPr="00ED45FF" w:rsidRDefault="009B10FE" w:rsidP="001C48BE">
      <w:pPr>
        <w:spacing w:line="560" w:lineRule="exact"/>
        <w:ind w:firstLineChars="200" w:firstLine="592"/>
        <w:rPr>
          <w:rFonts w:ascii="仿宋_GB2312" w:eastAsia="仿宋_GB2312" w:hAnsi="黑体" w:cs="宋体"/>
          <w:noProof/>
          <w:color w:val="333333"/>
          <w:spacing w:val="8"/>
          <w:kern w:val="0"/>
          <w:sz w:val="28"/>
          <w:szCs w:val="28"/>
        </w:rPr>
      </w:pPr>
      <w:r w:rsidRPr="00ED45FF">
        <w:rPr>
          <w:rFonts w:ascii="仿宋_GB2312" w:eastAsia="仿宋_GB2312" w:hAnsi="黑体" w:cs="宋体"/>
          <w:noProof/>
          <w:color w:val="333333"/>
          <w:spacing w:val="8"/>
          <w:kern w:val="0"/>
          <w:sz w:val="28"/>
          <w:szCs w:val="28"/>
        </w:rPr>
        <w:t>2.工程负责人具有市政公用工程贰级及以上注册建造师执业资格或有效期内的园林绿化专业项目经理资格或园林绿化专业中级及以上职称</w:t>
      </w:r>
      <w:r>
        <w:rPr>
          <w:rFonts w:ascii="仿宋_GB2312" w:eastAsia="仿宋_GB2312" w:hAnsi="黑体" w:cs="宋体" w:hint="eastAsia"/>
          <w:noProof/>
          <w:color w:val="333333"/>
          <w:spacing w:val="8"/>
          <w:kern w:val="0"/>
          <w:sz w:val="28"/>
          <w:szCs w:val="28"/>
        </w:rPr>
        <w:t>；</w:t>
      </w:r>
    </w:p>
    <w:p w14:paraId="3F306E6F" w14:textId="77777777" w:rsidR="009B10FE" w:rsidRPr="00ED45FF" w:rsidRDefault="009B10FE" w:rsidP="001C48BE">
      <w:pPr>
        <w:spacing w:line="560" w:lineRule="exact"/>
        <w:ind w:firstLineChars="200" w:firstLine="592"/>
        <w:rPr>
          <w:rFonts w:ascii="仿宋_GB2312" w:eastAsia="仿宋_GB2312" w:hAnsi="黑体" w:cs="宋体"/>
          <w:noProof/>
          <w:color w:val="333333"/>
          <w:spacing w:val="8"/>
          <w:kern w:val="0"/>
          <w:sz w:val="28"/>
          <w:szCs w:val="28"/>
        </w:rPr>
      </w:pPr>
      <w:r w:rsidRPr="00ED45FF">
        <w:rPr>
          <w:rFonts w:ascii="仿宋_GB2312" w:eastAsia="仿宋_GB2312" w:hAnsi="黑体" w:cs="宋体"/>
          <w:noProof/>
          <w:color w:val="333333"/>
          <w:spacing w:val="8"/>
          <w:kern w:val="0"/>
          <w:sz w:val="28"/>
          <w:szCs w:val="28"/>
        </w:rPr>
        <w:t>3.具有良好的商业信誉和健全的财务会计制度及履约能力；</w:t>
      </w:r>
    </w:p>
    <w:p w14:paraId="4009607B" w14:textId="77777777" w:rsidR="009B10FE" w:rsidRPr="00ED45FF" w:rsidRDefault="009B10FE" w:rsidP="001C48BE">
      <w:pPr>
        <w:spacing w:line="560" w:lineRule="exact"/>
        <w:ind w:firstLineChars="200" w:firstLine="592"/>
        <w:rPr>
          <w:rFonts w:ascii="仿宋_GB2312" w:eastAsia="仿宋_GB2312" w:hAnsi="黑体" w:cs="宋体"/>
          <w:noProof/>
          <w:color w:val="333333"/>
          <w:spacing w:val="8"/>
          <w:kern w:val="0"/>
          <w:sz w:val="28"/>
          <w:szCs w:val="28"/>
        </w:rPr>
      </w:pPr>
      <w:r w:rsidRPr="00ED45FF">
        <w:rPr>
          <w:rFonts w:ascii="仿宋_GB2312" w:eastAsia="仿宋_GB2312" w:hAnsi="黑体" w:cs="宋体"/>
          <w:noProof/>
          <w:color w:val="333333"/>
          <w:spacing w:val="8"/>
          <w:kern w:val="0"/>
          <w:sz w:val="28"/>
          <w:szCs w:val="28"/>
        </w:rPr>
        <w:t>4.具有履行合同所必需的设备和专业技术能力；</w:t>
      </w:r>
    </w:p>
    <w:p w14:paraId="42C72573" w14:textId="77777777" w:rsidR="009B10FE" w:rsidRPr="00ED45FF" w:rsidRDefault="009B10FE" w:rsidP="001C48BE">
      <w:pPr>
        <w:spacing w:line="560" w:lineRule="exact"/>
        <w:ind w:firstLineChars="200" w:firstLine="592"/>
        <w:rPr>
          <w:rFonts w:ascii="仿宋_GB2312" w:eastAsia="仿宋_GB2312" w:hAnsi="黑体" w:cs="宋体"/>
          <w:noProof/>
          <w:color w:val="333333"/>
          <w:spacing w:val="8"/>
          <w:kern w:val="0"/>
          <w:sz w:val="28"/>
          <w:szCs w:val="28"/>
        </w:rPr>
      </w:pPr>
      <w:r w:rsidRPr="00ED45FF">
        <w:rPr>
          <w:rFonts w:ascii="仿宋_GB2312" w:eastAsia="仿宋_GB2312" w:hAnsi="黑体" w:cs="宋体"/>
          <w:noProof/>
          <w:color w:val="333333"/>
          <w:spacing w:val="8"/>
          <w:kern w:val="0"/>
          <w:sz w:val="28"/>
          <w:szCs w:val="28"/>
        </w:rPr>
        <w:t>5.有依法缴纳税收和社会保障资金的良好记录；</w:t>
      </w:r>
    </w:p>
    <w:p w14:paraId="6CF493A7" w14:textId="77777777" w:rsidR="009B10FE" w:rsidRPr="00ED45FF" w:rsidRDefault="009B10FE" w:rsidP="001C48BE">
      <w:pPr>
        <w:spacing w:line="560" w:lineRule="exact"/>
        <w:ind w:firstLineChars="200" w:firstLine="592"/>
        <w:rPr>
          <w:rFonts w:ascii="仿宋_GB2312" w:eastAsia="仿宋_GB2312" w:hAnsi="黑体" w:cs="宋体"/>
          <w:noProof/>
          <w:color w:val="333333"/>
          <w:spacing w:val="8"/>
          <w:kern w:val="0"/>
          <w:sz w:val="28"/>
          <w:szCs w:val="28"/>
        </w:rPr>
      </w:pPr>
      <w:r w:rsidRPr="00ED45FF">
        <w:rPr>
          <w:rFonts w:ascii="仿宋_GB2312" w:eastAsia="仿宋_GB2312" w:hAnsi="黑体" w:cs="宋体"/>
          <w:noProof/>
          <w:color w:val="333333"/>
          <w:spacing w:val="8"/>
          <w:kern w:val="0"/>
          <w:sz w:val="28"/>
          <w:szCs w:val="28"/>
        </w:rPr>
        <w:lastRenderedPageBreak/>
        <w:t>6.投标人参加采购活动前3年内在经营活动中没有重大违法记录;</w:t>
      </w:r>
    </w:p>
    <w:p w14:paraId="7DD15690" w14:textId="77777777" w:rsidR="009B10FE" w:rsidRPr="00ED45FF" w:rsidRDefault="009B10FE" w:rsidP="001C48BE">
      <w:pPr>
        <w:spacing w:line="560" w:lineRule="exact"/>
        <w:ind w:firstLineChars="200" w:firstLine="592"/>
        <w:rPr>
          <w:rFonts w:ascii="仿宋_GB2312" w:eastAsia="仿宋_GB2312" w:hAnsi="黑体" w:cs="宋体"/>
          <w:noProof/>
          <w:color w:val="333333"/>
          <w:spacing w:val="8"/>
          <w:kern w:val="0"/>
          <w:sz w:val="28"/>
          <w:szCs w:val="28"/>
        </w:rPr>
      </w:pPr>
      <w:r w:rsidRPr="00ED45FF">
        <w:rPr>
          <w:rFonts w:ascii="仿宋_GB2312" w:eastAsia="仿宋_GB2312" w:hAnsi="黑体" w:cs="宋体"/>
          <w:noProof/>
          <w:color w:val="333333"/>
          <w:spacing w:val="8"/>
          <w:kern w:val="0"/>
          <w:sz w:val="28"/>
          <w:szCs w:val="28"/>
        </w:rPr>
        <w:t>7.投标人、法定代表人、授权委托人未被最高法院列入失信被执行人；</w:t>
      </w:r>
    </w:p>
    <w:p w14:paraId="62F2DDE7" w14:textId="77777777" w:rsidR="009B10FE" w:rsidRDefault="009B10FE">
      <w:pPr>
        <w:spacing w:line="560" w:lineRule="exact"/>
        <w:ind w:firstLineChars="200" w:firstLine="592"/>
        <w:rPr>
          <w:rFonts w:ascii="仿宋_GB2312" w:eastAsia="仿宋_GB2312" w:hAnsi="黑体" w:cs="宋体" w:hint="eastAsia"/>
          <w:color w:val="333333"/>
          <w:spacing w:val="8"/>
          <w:kern w:val="0"/>
          <w:sz w:val="28"/>
          <w:szCs w:val="28"/>
        </w:rPr>
      </w:pPr>
      <w:r w:rsidRPr="00ED45FF">
        <w:rPr>
          <w:rFonts w:ascii="仿宋_GB2312" w:eastAsia="仿宋_GB2312" w:hAnsi="黑体" w:cs="宋体"/>
          <w:noProof/>
          <w:color w:val="333333"/>
          <w:spacing w:val="8"/>
          <w:kern w:val="0"/>
          <w:sz w:val="28"/>
          <w:szCs w:val="28"/>
        </w:rPr>
        <w:t>8.投标人未被工商行政管理机关在全国企业信用信息公示系统中列入严重违法失信企业名单。</w:t>
      </w:r>
    </w:p>
    <w:p w14:paraId="1A37D00C" w14:textId="77777777" w:rsidR="009B10FE" w:rsidRDefault="009B10F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A3509C4" w14:textId="77777777" w:rsidR="009B10FE" w:rsidRDefault="009B10FE">
      <w:pPr>
        <w:spacing w:line="560" w:lineRule="exact"/>
        <w:ind w:firstLineChars="200" w:firstLine="592"/>
        <w:rPr>
          <w:rFonts w:ascii="仿宋_GB2312" w:eastAsia="仿宋_GB2312" w:hAnsi="黑体" w:cs="宋体" w:hint="eastAsia"/>
          <w:color w:val="333333"/>
          <w:spacing w:val="8"/>
          <w:kern w:val="0"/>
          <w:sz w:val="28"/>
          <w:szCs w:val="28"/>
        </w:rPr>
      </w:pPr>
      <w:r>
        <w:rPr>
          <w:rFonts w:ascii="仿宋_GB2312" w:eastAsia="仿宋_GB2312" w:hAnsi="黑体" w:cs="宋体" w:hint="eastAsia"/>
          <w:color w:val="333333"/>
          <w:spacing w:val="8"/>
          <w:kern w:val="0"/>
          <w:sz w:val="28"/>
          <w:szCs w:val="28"/>
        </w:rPr>
        <w:t>1.时间：</w:t>
      </w:r>
      <w:r w:rsidRPr="00ED45FF">
        <w:rPr>
          <w:rFonts w:ascii="仿宋_GB2312" w:eastAsia="仿宋_GB2312" w:hAnsi="黑体" w:cs="宋体"/>
          <w:noProof/>
          <w:color w:val="333333"/>
          <w:spacing w:val="8"/>
          <w:kern w:val="0"/>
          <w:sz w:val="28"/>
          <w:szCs w:val="28"/>
        </w:rPr>
        <w:t>2026年03月24日17时00分</w:t>
      </w:r>
      <w:r>
        <w:rPr>
          <w:rFonts w:ascii="仿宋_GB2312" w:eastAsia="仿宋_GB2312" w:hAnsi="黑体" w:cs="宋体" w:hint="eastAsia"/>
          <w:color w:val="333333"/>
          <w:spacing w:val="8"/>
          <w:kern w:val="0"/>
          <w:sz w:val="28"/>
          <w:szCs w:val="28"/>
        </w:rPr>
        <w:t>至</w:t>
      </w:r>
      <w:r w:rsidRPr="00ED45FF">
        <w:rPr>
          <w:rFonts w:ascii="仿宋_GB2312" w:eastAsia="仿宋_GB2312" w:hAnsi="黑体" w:cs="宋体"/>
          <w:noProof/>
          <w:color w:val="333333"/>
          <w:spacing w:val="8"/>
          <w:kern w:val="0"/>
          <w:sz w:val="28"/>
          <w:szCs w:val="28"/>
        </w:rPr>
        <w:t>2026年03月31日17时00分</w:t>
      </w:r>
      <w:r>
        <w:rPr>
          <w:rFonts w:ascii="仿宋_GB2312" w:eastAsia="仿宋_GB2312" w:hAnsi="黑体" w:cs="宋体" w:hint="eastAsia"/>
          <w:color w:val="333333"/>
          <w:spacing w:val="8"/>
          <w:kern w:val="0"/>
          <w:sz w:val="28"/>
          <w:szCs w:val="28"/>
        </w:rPr>
        <w:t>（北京时间）</w:t>
      </w:r>
    </w:p>
    <w:p w14:paraId="0FC480E5" w14:textId="42B9ADAF" w:rsidR="009B10FE" w:rsidRDefault="009B10FE">
      <w:pPr>
        <w:spacing w:line="560" w:lineRule="exact"/>
        <w:ind w:firstLineChars="200" w:firstLine="592"/>
        <w:rPr>
          <w:rFonts w:ascii="仿宋_GB2312" w:eastAsia="仿宋_GB2312" w:hAnsi="黑体" w:cs="宋体" w:hint="eastAsia"/>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w:t>
      </w:r>
      <w:r w:rsidR="00106709">
        <w:rPr>
          <w:rFonts w:ascii="仿宋_GB2312" w:eastAsia="仿宋_GB2312" w:hAnsi="黑体" w:cs="宋体" w:hint="eastAsia"/>
          <w:color w:val="333333"/>
          <w:spacing w:val="8"/>
          <w:kern w:val="0"/>
          <w:sz w:val="28"/>
          <w:szCs w:val="28"/>
        </w:rPr>
        <w:t>交易服务一网通办系统-新版</w:t>
      </w:r>
      <w:r>
        <w:rPr>
          <w:rFonts w:ascii="仿宋_GB2312" w:eastAsia="仿宋_GB2312" w:hAnsi="黑体" w:cs="宋体" w:hint="eastAsia"/>
          <w:color w:val="333333"/>
          <w:spacing w:val="8"/>
          <w:kern w:val="0"/>
          <w:sz w:val="28"/>
          <w:szCs w:val="28"/>
        </w:rPr>
        <w:t>”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009178C2" w14:textId="533A724E" w:rsidR="009B10FE" w:rsidRDefault="00106709">
      <w:pPr>
        <w:spacing w:line="560" w:lineRule="exact"/>
        <w:ind w:firstLineChars="200" w:firstLine="592"/>
        <w:rPr>
          <w:rFonts w:ascii="仿宋_GB2312" w:eastAsia="仿宋_GB2312" w:hAnsi="黑体" w:cs="宋体" w:hint="eastAsia"/>
          <w:color w:val="333333"/>
          <w:spacing w:val="8"/>
          <w:kern w:val="0"/>
          <w:sz w:val="28"/>
          <w:szCs w:val="28"/>
        </w:rPr>
      </w:pPr>
      <w:r>
        <w:rPr>
          <w:rFonts w:ascii="仿宋_GB2312" w:eastAsia="仿宋_GB2312" w:hAnsi="黑体" w:cs="宋体" w:hint="eastAsia"/>
          <w:color w:val="333333"/>
          <w:spacing w:val="8"/>
          <w:kern w:val="0"/>
          <w:sz w:val="28"/>
          <w:szCs w:val="28"/>
        </w:rPr>
        <w:t>交易服务一网通办系统-新版</w:t>
      </w:r>
      <w:r w:rsidR="009B10FE">
        <w:rPr>
          <w:rFonts w:ascii="仿宋_GB2312" w:eastAsia="仿宋_GB2312" w:hAnsi="黑体" w:cs="宋体" w:hint="eastAsia"/>
          <w:color w:val="333333"/>
          <w:spacing w:val="8"/>
          <w:kern w:val="0"/>
          <w:sz w:val="28"/>
          <w:szCs w:val="28"/>
        </w:rPr>
        <w:t>技术支持电话：</w:t>
      </w:r>
      <w:r w:rsidR="009B10FE">
        <w:rPr>
          <w:rFonts w:ascii="仿宋_GB2312" w:eastAsia="仿宋_GB2312" w:hAnsi="微软雅黑" w:cs="宋体" w:hint="eastAsia"/>
          <w:color w:val="333333"/>
          <w:spacing w:val="8"/>
          <w:kern w:val="0"/>
          <w:sz w:val="28"/>
          <w:szCs w:val="28"/>
        </w:rPr>
        <w:t>4009980000</w:t>
      </w:r>
      <w:r w:rsidR="009B10FE">
        <w:rPr>
          <w:rFonts w:ascii="仿宋_GB2312" w:eastAsia="仿宋_GB2312" w:hAnsi="黑体" w:cs="宋体" w:hint="eastAsia"/>
          <w:color w:val="333333"/>
          <w:spacing w:val="8"/>
          <w:kern w:val="0"/>
          <w:sz w:val="28"/>
          <w:szCs w:val="28"/>
        </w:rPr>
        <w:t>（受理问题：系统登录、CA锁绑定、平台切换）， 一网通办技术支持QQ群：1143439694 ；CA锁办理咨询电话：0631-5307028；国企采购技术支持电话：18769124292 ，国企技术支持QQ群（供应商）：1146578397。</w:t>
      </w:r>
    </w:p>
    <w:p w14:paraId="67D25A5B" w14:textId="77777777" w:rsidR="009B10FE" w:rsidRDefault="009B10FE">
      <w:pPr>
        <w:spacing w:line="560" w:lineRule="exact"/>
        <w:ind w:firstLineChars="200" w:firstLine="592"/>
        <w:rPr>
          <w:rFonts w:ascii="仿宋_GB2312" w:eastAsia="仿宋_GB2312" w:hAnsi="黑体" w:cs="宋体" w:hint="eastAsia"/>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0BE13186" w14:textId="77777777" w:rsidR="009B10FE" w:rsidRDefault="009B10FE">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5935A62A" w14:textId="77777777" w:rsidR="009B10FE" w:rsidRDefault="009B10F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7A3473D8" w14:textId="77777777" w:rsidR="009B10FE" w:rsidRDefault="009B10F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1.提交投标文件时间：</w:t>
      </w:r>
      <w:r w:rsidRPr="00ED45FF">
        <w:rPr>
          <w:rFonts w:ascii="仿宋_GB2312" w:eastAsia="仿宋_GB2312" w:hAnsi="仿宋" w:cs="宋体"/>
          <w:noProof/>
          <w:color w:val="333333"/>
          <w:spacing w:val="8"/>
          <w:kern w:val="0"/>
          <w:sz w:val="28"/>
          <w:szCs w:val="28"/>
        </w:rPr>
        <w:t>2026年03月24日18时00分</w:t>
      </w:r>
      <w:r>
        <w:rPr>
          <w:rFonts w:ascii="仿宋_GB2312" w:eastAsia="仿宋_GB2312" w:hAnsi="仿宋" w:cs="宋体" w:hint="eastAsia"/>
          <w:color w:val="333333"/>
          <w:spacing w:val="8"/>
          <w:kern w:val="0"/>
          <w:sz w:val="28"/>
          <w:szCs w:val="28"/>
        </w:rPr>
        <w:t>至</w:t>
      </w:r>
      <w:r w:rsidRPr="00ED45FF">
        <w:rPr>
          <w:rFonts w:ascii="仿宋_GB2312" w:eastAsia="仿宋_GB2312" w:hAnsi="仿宋" w:cs="宋体"/>
          <w:noProof/>
          <w:color w:val="333333"/>
          <w:spacing w:val="8"/>
          <w:kern w:val="0"/>
          <w:sz w:val="28"/>
          <w:szCs w:val="28"/>
        </w:rPr>
        <w:t>2026年04月09日14时00分</w:t>
      </w:r>
    </w:p>
    <w:p w14:paraId="494D1676" w14:textId="25870883" w:rsidR="009B10FE" w:rsidRDefault="009B10F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w:t>
      </w:r>
      <w:r w:rsidR="00106709">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2D638369" w14:textId="77777777" w:rsidR="009B10FE" w:rsidRDefault="009B10F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Pr="00ED45FF">
        <w:rPr>
          <w:rFonts w:ascii="仿宋_GB2312" w:eastAsia="仿宋_GB2312" w:hAnsi="仿宋" w:cs="宋体"/>
          <w:noProof/>
          <w:color w:val="333333"/>
          <w:spacing w:val="8"/>
          <w:kern w:val="0"/>
          <w:sz w:val="28"/>
          <w:szCs w:val="28"/>
        </w:rPr>
        <w:t>2026年04月09日14时00分</w:t>
      </w:r>
      <w:r>
        <w:rPr>
          <w:rFonts w:ascii="仿宋_GB2312" w:eastAsia="仿宋_GB2312" w:hAnsi="仿宋" w:cs="宋体" w:hint="eastAsia"/>
          <w:color w:val="333333"/>
          <w:spacing w:val="8"/>
          <w:kern w:val="0"/>
          <w:sz w:val="28"/>
          <w:szCs w:val="28"/>
        </w:rPr>
        <w:t>（北京时间）</w:t>
      </w:r>
    </w:p>
    <w:p w14:paraId="5DB5251D" w14:textId="77777777" w:rsidR="009B10FE" w:rsidRDefault="009B10F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095DBECD" w14:textId="77777777" w:rsidR="009B10FE" w:rsidRDefault="009B10F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6C6D7C36" w14:textId="77777777" w:rsidR="009B10FE" w:rsidRDefault="009B10FE">
      <w:pPr>
        <w:spacing w:line="560" w:lineRule="exact"/>
        <w:ind w:firstLineChars="200" w:firstLine="592"/>
        <w:rPr>
          <w:rFonts w:ascii="仿宋_GB2312" w:eastAsia="仿宋_GB2312" w:hAnsi="黑体" w:cs="宋体" w:hint="eastAsia"/>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3F43173B" w14:textId="77777777" w:rsidR="009B10FE" w:rsidRDefault="009B10F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0BDF16C4" w14:textId="77777777" w:rsidR="009B10FE" w:rsidRDefault="009B10FE" w:rsidP="00675C12">
      <w:pPr>
        <w:spacing w:line="520" w:lineRule="exact"/>
        <w:ind w:firstLineChars="200" w:firstLine="592"/>
        <w:rPr>
          <w:rFonts w:ascii="仿宋_GB2312" w:eastAsia="仿宋_GB2312" w:hAnsi="黑体" w:cs="宋体" w:hint="eastAsia"/>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08791900" w14:textId="77777777" w:rsidR="009B10FE" w:rsidRDefault="009B10F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8C0C688" w14:textId="77777777" w:rsidR="009B10FE" w:rsidRDefault="009B10FE">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068D055C" w14:textId="77777777" w:rsidR="009B10FE" w:rsidRDefault="009B10FE">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名  称：</w:t>
      </w:r>
      <w:r w:rsidRPr="00ED45FF">
        <w:rPr>
          <w:rFonts w:ascii="仿宋_GB2312" w:eastAsia="仿宋_GB2312" w:hAnsi="仿宋" w:cs="宋体"/>
          <w:noProof/>
          <w:color w:val="333333"/>
          <w:spacing w:val="8"/>
          <w:kern w:val="0"/>
          <w:sz w:val="28"/>
          <w:szCs w:val="28"/>
        </w:rPr>
        <w:t>山东省丰汇贵合建筑工程有限责任公司</w:t>
      </w:r>
    </w:p>
    <w:p w14:paraId="6B134581" w14:textId="77777777" w:rsidR="009B10FE" w:rsidRDefault="009B10F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ED45FF">
        <w:rPr>
          <w:rFonts w:ascii="仿宋_GB2312" w:eastAsia="仿宋_GB2312" w:hAnsi="仿宋" w:cs="宋体"/>
          <w:noProof/>
          <w:color w:val="333333"/>
          <w:spacing w:val="8"/>
          <w:kern w:val="0"/>
          <w:sz w:val="28"/>
          <w:szCs w:val="28"/>
        </w:rPr>
        <w:t>山东省威海市乳山市乳山口镇秦家庄村乳山科技创业中心1203室</w:t>
      </w:r>
    </w:p>
    <w:p w14:paraId="5D5E50B6" w14:textId="77777777" w:rsidR="009B10FE" w:rsidRDefault="009B10FE">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ED45FF">
        <w:rPr>
          <w:rFonts w:ascii="仿宋_GB2312" w:eastAsia="仿宋_GB2312" w:hAnsi="仿宋" w:cs="宋体"/>
          <w:noProof/>
          <w:color w:val="333333"/>
          <w:spacing w:val="8"/>
          <w:kern w:val="0"/>
          <w:sz w:val="28"/>
          <w:szCs w:val="28"/>
        </w:rPr>
        <w:t>0631-6681339</w:t>
      </w:r>
    </w:p>
    <w:p w14:paraId="064B30DC" w14:textId="77777777" w:rsidR="009B10FE" w:rsidRDefault="009B10FE">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0D9E1A21" w14:textId="77777777" w:rsidR="009B10FE" w:rsidRDefault="009B10FE">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名  称：</w:t>
      </w:r>
      <w:r w:rsidRPr="00ED45FF">
        <w:rPr>
          <w:rFonts w:ascii="仿宋_GB2312" w:eastAsia="仿宋_GB2312" w:hAnsi="仿宋" w:cs="宋体"/>
          <w:noProof/>
          <w:color w:val="333333"/>
          <w:spacing w:val="8"/>
          <w:kern w:val="0"/>
          <w:sz w:val="28"/>
          <w:szCs w:val="28"/>
        </w:rPr>
        <w:t>乳山宏大工程咨询有限公司</w:t>
      </w:r>
    </w:p>
    <w:p w14:paraId="055D0BEE" w14:textId="77777777" w:rsidR="009B10FE" w:rsidRDefault="009B10FE">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地  址：</w:t>
      </w:r>
      <w:r w:rsidRPr="00ED45FF">
        <w:rPr>
          <w:rFonts w:ascii="仿宋_GB2312" w:eastAsia="仿宋_GB2312" w:hAnsi="仿宋" w:cs="宋体"/>
          <w:noProof/>
          <w:color w:val="333333"/>
          <w:spacing w:val="8"/>
          <w:kern w:val="0"/>
          <w:sz w:val="28"/>
          <w:szCs w:val="28"/>
        </w:rPr>
        <w:t>乳山市世纪大道260号北楼二楼</w:t>
      </w:r>
    </w:p>
    <w:p w14:paraId="5D9F55D1" w14:textId="77777777" w:rsidR="009B10FE" w:rsidRDefault="009B10FE">
      <w:pPr>
        <w:widowControl/>
        <w:adjustRightInd w:val="0"/>
        <w:spacing w:line="560" w:lineRule="exact"/>
        <w:ind w:firstLineChars="200" w:firstLine="592"/>
        <w:jc w:val="left"/>
        <w:rPr>
          <w:rFonts w:ascii="仿宋_GB2312" w:eastAsia="仿宋_GB2312" w:hAnsi="仿宋" w:cs="宋体" w:hint="eastAsia"/>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ED45FF">
        <w:rPr>
          <w:rFonts w:ascii="仿宋_GB2312" w:eastAsia="仿宋_GB2312" w:hAnsi="仿宋" w:cs="宋体"/>
          <w:noProof/>
          <w:color w:val="333333"/>
          <w:spacing w:val="8"/>
          <w:kern w:val="0"/>
          <w:sz w:val="28"/>
          <w:szCs w:val="28"/>
        </w:rPr>
        <w:t>柯耀辉</w:t>
      </w:r>
    </w:p>
    <w:p w14:paraId="44AC2125" w14:textId="77777777" w:rsidR="009B10FE" w:rsidRDefault="009B10F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ED45FF">
        <w:rPr>
          <w:rFonts w:ascii="仿宋_GB2312" w:eastAsia="仿宋_GB2312" w:hAnsi="仿宋" w:cs="宋体"/>
          <w:noProof/>
          <w:color w:val="333333"/>
          <w:spacing w:val="8"/>
          <w:kern w:val="0"/>
          <w:sz w:val="28"/>
          <w:szCs w:val="28"/>
        </w:rPr>
        <w:t>0631-6675889</w:t>
      </w:r>
    </w:p>
    <w:p w14:paraId="1A8069B3" w14:textId="77777777" w:rsidR="009B10FE" w:rsidRDefault="009B10FE">
      <w:pPr>
        <w:spacing w:line="560" w:lineRule="exact"/>
        <w:ind w:firstLineChars="200" w:firstLine="560"/>
        <w:rPr>
          <w:rFonts w:ascii="黑体" w:eastAsia="黑体" w:hAnsi="黑体" w:cs="宋体" w:hint="eastAsia"/>
          <w:color w:val="000000"/>
          <w:kern w:val="0"/>
          <w:sz w:val="28"/>
          <w:szCs w:val="28"/>
        </w:rPr>
      </w:pPr>
      <w:r>
        <w:rPr>
          <w:rFonts w:ascii="黑体" w:eastAsia="黑体" w:hAnsi="黑体" w:cs="宋体" w:hint="eastAsia"/>
          <w:color w:val="000000"/>
          <w:kern w:val="0"/>
          <w:sz w:val="28"/>
          <w:szCs w:val="28"/>
        </w:rPr>
        <w:t>八、发布公告的媒介</w:t>
      </w:r>
    </w:p>
    <w:p w14:paraId="4B63C906" w14:textId="77777777" w:rsidR="009B10FE" w:rsidRDefault="009B10F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4E23D295" w14:textId="77777777" w:rsidR="009B10FE" w:rsidRDefault="009B10FE">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ED45FF">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4F526B14" w14:textId="77777777" w:rsidR="009B10FE" w:rsidRDefault="009B10FE">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Pr="00ED45FF">
        <w:rPr>
          <w:rFonts w:ascii="仿宋_GB2312" w:eastAsia="仿宋_GB2312" w:hAnsi="宋体" w:cs="宋体"/>
          <w:noProof/>
          <w:kern w:val="0"/>
          <w:sz w:val="28"/>
          <w:szCs w:val="28"/>
        </w:rPr>
        <w:t>2026年03月24日</w:t>
      </w:r>
    </w:p>
    <w:p w14:paraId="27E2CD03" w14:textId="77777777" w:rsidR="009B10FE" w:rsidRDefault="009B10FE">
      <w:pPr>
        <w:widowControl/>
        <w:adjustRightInd w:val="0"/>
        <w:spacing w:line="360" w:lineRule="auto"/>
        <w:ind w:left="-240"/>
        <w:jc w:val="right"/>
        <w:rPr>
          <w:rFonts w:ascii="宋体" w:hAnsi="宋体" w:cs="宋体" w:hint="eastAsia"/>
          <w:kern w:val="0"/>
          <w:sz w:val="24"/>
        </w:rPr>
      </w:pPr>
    </w:p>
    <w:p w14:paraId="42DFB166" w14:textId="77777777" w:rsidR="009B10FE" w:rsidRDefault="009B10FE">
      <w:pPr>
        <w:sectPr w:rsidR="009B10FE">
          <w:footerReference w:type="default" r:id="rId12"/>
          <w:pgSz w:w="11906" w:h="16838"/>
          <w:pgMar w:top="1440" w:right="1080" w:bottom="1440" w:left="1080" w:header="851" w:footer="992" w:gutter="0"/>
          <w:cols w:space="720"/>
          <w:docGrid w:type="lines" w:linePitch="312"/>
        </w:sectPr>
      </w:pPr>
    </w:p>
    <w:p w14:paraId="1AA57092" w14:textId="77777777" w:rsidR="009B10FE" w:rsidRDefault="009B10FE">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7DC54B3" w14:textId="77777777" w:rsidR="009B10FE" w:rsidRDefault="009B10FE"/>
    <w:p w14:paraId="3AAA31B1" w14:textId="77777777" w:rsidR="009B10FE" w:rsidRDefault="009B10FE">
      <w:pPr>
        <w:sectPr w:rsidR="009B10FE">
          <w:pgSz w:w="11906" w:h="16838"/>
          <w:pgMar w:top="1440" w:right="1077" w:bottom="1440" w:left="1077" w:header="851" w:footer="992" w:gutter="0"/>
          <w:cols w:space="720"/>
          <w:docGrid w:type="lines" w:linePitch="312"/>
        </w:sectPr>
      </w:pPr>
    </w:p>
    <w:p w14:paraId="2E4124E6" w14:textId="77777777" w:rsidR="009B10FE" w:rsidRDefault="009B10FE">
      <w:pPr>
        <w:jc w:val="center"/>
        <w:rPr>
          <w:rFonts w:ascii="黑体" w:eastAsia="黑体" w:hAnsi="黑体"/>
          <w:sz w:val="32"/>
          <w:szCs w:val="32"/>
        </w:rPr>
      </w:pPr>
      <w:r>
        <w:rPr>
          <w:rFonts w:ascii="黑体" w:eastAsia="黑体" w:hAnsi="黑体" w:hint="eastAsia"/>
          <w:sz w:val="32"/>
          <w:szCs w:val="32"/>
        </w:rPr>
        <w:lastRenderedPageBreak/>
        <w:t>投标须知前附表</w:t>
      </w:r>
    </w:p>
    <w:p w14:paraId="44EF122B" w14:textId="77777777" w:rsidR="009B10FE" w:rsidRDefault="009B10FE">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Ind w:w="0"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9B10FE" w14:paraId="43606FA0"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2298C700" w14:textId="77777777" w:rsidR="009B10FE" w:rsidRDefault="009B10FE">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5A171A7F" w14:textId="77777777" w:rsidR="009B10FE" w:rsidRDefault="009B10FE">
            <w:pPr>
              <w:spacing w:line="560" w:lineRule="exact"/>
              <w:jc w:val="center"/>
              <w:rPr>
                <w:rFonts w:ascii="仿宋_GB2312" w:eastAsia="仿宋_GB2312" w:hAnsi="宋体" w:hint="eastAsia"/>
                <w:sz w:val="28"/>
                <w:szCs w:val="28"/>
              </w:rPr>
            </w:pPr>
            <w:r>
              <w:rPr>
                <w:rFonts w:ascii="仿宋_GB2312" w:eastAsia="仿宋_GB2312" w:hAnsi="宋体" w:hint="eastAsia"/>
                <w:sz w:val="28"/>
                <w:szCs w:val="28"/>
              </w:rPr>
              <w:t>内           容</w:t>
            </w:r>
          </w:p>
        </w:tc>
      </w:tr>
      <w:tr w:rsidR="009B10FE" w14:paraId="18B7CA4E"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65A71FC5"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577AAFD1"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项目名称：</w:t>
            </w:r>
            <w:r w:rsidRPr="00ED45FF">
              <w:rPr>
                <w:rFonts w:ascii="仿宋_GB2312" w:eastAsia="仿宋_GB2312" w:hAnsi="宋体"/>
                <w:noProof/>
                <w:sz w:val="28"/>
                <w:szCs w:val="28"/>
              </w:rPr>
              <w:t>2026年乳山经济开发区市政道路绿化改造提升工程</w:t>
            </w:r>
          </w:p>
        </w:tc>
      </w:tr>
      <w:tr w:rsidR="009B10FE" w14:paraId="464154A7"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DD8E2F5"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6487BBED"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项目编号：</w:t>
            </w:r>
            <w:r w:rsidRPr="00ED45FF">
              <w:rPr>
                <w:rFonts w:ascii="仿宋_GB2312" w:eastAsia="仿宋_GB2312" w:hAnsi="宋体"/>
                <w:noProof/>
                <w:sz w:val="28"/>
                <w:szCs w:val="28"/>
              </w:rPr>
              <w:t>SDRS-HD-2026021</w:t>
            </w:r>
          </w:p>
        </w:tc>
      </w:tr>
      <w:tr w:rsidR="009B10FE" w14:paraId="54BFDB98"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5359778A" w14:textId="77777777" w:rsidR="009B10FE" w:rsidRDefault="009B10FE">
            <w:pPr>
              <w:spacing w:line="560" w:lineRule="exact"/>
              <w:jc w:val="center"/>
              <w:rPr>
                <w:rFonts w:ascii="仿宋_GB2312" w:eastAsia="仿宋_GB2312" w:hAnsi="宋体" w:hint="eastAsia"/>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2A4BC00D"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采购人名称：</w:t>
            </w:r>
            <w:r w:rsidRPr="00ED45FF">
              <w:rPr>
                <w:rFonts w:ascii="仿宋_GB2312" w:eastAsia="仿宋_GB2312" w:hAnsi="宋体"/>
                <w:noProof/>
                <w:sz w:val="28"/>
                <w:szCs w:val="28"/>
              </w:rPr>
              <w:t>山东省丰汇贵合建筑工程有限责任公司</w:t>
            </w:r>
          </w:p>
          <w:p w14:paraId="3713812C"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地址：</w:t>
            </w:r>
            <w:r w:rsidRPr="00ED45FF">
              <w:rPr>
                <w:rFonts w:ascii="仿宋_GB2312" w:eastAsia="仿宋_GB2312" w:hAnsi="仿宋" w:cs="宋体"/>
                <w:noProof/>
                <w:color w:val="333333"/>
                <w:spacing w:val="8"/>
                <w:sz w:val="28"/>
                <w:szCs w:val="28"/>
              </w:rPr>
              <w:t>山东省威海市乳山市乳山口镇秦家庄村乳山科技创业中心1203室</w:t>
            </w:r>
          </w:p>
          <w:p w14:paraId="024F55A5"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联系人：</w:t>
            </w:r>
            <w:r w:rsidRPr="00ED45FF">
              <w:rPr>
                <w:rFonts w:ascii="仿宋_GB2312" w:eastAsia="仿宋_GB2312" w:hAnsi="宋体"/>
                <w:noProof/>
                <w:sz w:val="28"/>
                <w:szCs w:val="28"/>
              </w:rPr>
              <w:t>梁欢欢</w:t>
            </w:r>
          </w:p>
          <w:p w14:paraId="38955A8E"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联系方式：</w:t>
            </w:r>
            <w:r w:rsidRPr="00ED45FF">
              <w:rPr>
                <w:rFonts w:ascii="仿宋_GB2312" w:eastAsia="仿宋_GB2312" w:hAnsi="宋体"/>
                <w:noProof/>
                <w:sz w:val="28"/>
                <w:szCs w:val="28"/>
              </w:rPr>
              <w:t>0631-6681339</w:t>
            </w:r>
          </w:p>
        </w:tc>
      </w:tr>
      <w:tr w:rsidR="009B10FE" w14:paraId="3C704B01"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5F58372D" w14:textId="77777777" w:rsidR="009B10FE" w:rsidRDefault="009B10FE">
            <w:pPr>
              <w:spacing w:line="560" w:lineRule="exact"/>
              <w:jc w:val="center"/>
              <w:rPr>
                <w:rFonts w:ascii="仿宋_GB2312" w:eastAsia="仿宋_GB2312" w:hAnsi="宋体" w:hint="eastAsia"/>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564994D6"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采购代理机构名称：</w:t>
            </w:r>
            <w:r w:rsidRPr="00ED45FF">
              <w:rPr>
                <w:rFonts w:ascii="仿宋_GB2312" w:eastAsia="仿宋_GB2312" w:hAnsi="宋体"/>
                <w:noProof/>
                <w:sz w:val="28"/>
                <w:szCs w:val="28"/>
              </w:rPr>
              <w:t>乳山宏大工程咨询有限公司</w:t>
            </w:r>
          </w:p>
          <w:p w14:paraId="5FDFA743"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地址：</w:t>
            </w:r>
            <w:r w:rsidRPr="00ED45FF">
              <w:rPr>
                <w:rFonts w:ascii="仿宋_GB2312" w:eastAsia="仿宋_GB2312" w:hAnsi="宋体"/>
                <w:noProof/>
                <w:sz w:val="28"/>
                <w:szCs w:val="28"/>
              </w:rPr>
              <w:t>乳山市世纪大道260号北楼二楼</w:t>
            </w:r>
            <w:r>
              <w:rPr>
                <w:rFonts w:ascii="仿宋_GB2312" w:eastAsia="仿宋_GB2312" w:hAnsi="宋体" w:hint="eastAsia"/>
                <w:sz w:val="28"/>
                <w:szCs w:val="28"/>
              </w:rPr>
              <w:t xml:space="preserve"> </w:t>
            </w:r>
          </w:p>
          <w:p w14:paraId="2220A728"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联系人：</w:t>
            </w:r>
            <w:r w:rsidRPr="00ED45FF">
              <w:rPr>
                <w:rFonts w:ascii="仿宋_GB2312" w:eastAsia="仿宋_GB2312" w:hAnsi="宋体"/>
                <w:noProof/>
                <w:sz w:val="28"/>
                <w:szCs w:val="28"/>
              </w:rPr>
              <w:t>柯耀辉</w:t>
            </w:r>
          </w:p>
          <w:p w14:paraId="59B97FFF"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联系方式：</w:t>
            </w:r>
            <w:r w:rsidRPr="00ED45FF">
              <w:rPr>
                <w:rFonts w:ascii="仿宋_GB2312" w:eastAsia="仿宋_GB2312" w:hAnsi="宋体"/>
                <w:noProof/>
                <w:sz w:val="28"/>
                <w:szCs w:val="28"/>
              </w:rPr>
              <w:t>0631-6675889</w:t>
            </w:r>
          </w:p>
        </w:tc>
      </w:tr>
      <w:tr w:rsidR="009B10FE" w14:paraId="6185C6F9"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3AFA3862" w14:textId="77777777" w:rsidR="009B10FE" w:rsidRDefault="009B10FE">
            <w:pPr>
              <w:spacing w:line="560" w:lineRule="exact"/>
              <w:jc w:val="center"/>
              <w:rPr>
                <w:rFonts w:ascii="仿宋_GB2312" w:eastAsia="仿宋_GB2312" w:hAnsi="宋体" w:hint="eastAsia"/>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2C51EB55" w14:textId="64CF0A86" w:rsidR="009B10FE" w:rsidRDefault="009B10FE">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w:t>
            </w:r>
            <w:r w:rsidR="00106709">
              <w:rPr>
                <w:rFonts w:ascii="仿宋_GB2312" w:eastAsia="仿宋_GB2312" w:hAnsi="宋体" w:hint="eastAsia"/>
                <w:sz w:val="28"/>
                <w:szCs w:val="28"/>
              </w:rPr>
              <w:t>交易服务一网通办系统-新版</w:t>
            </w:r>
            <w:r>
              <w:rPr>
                <w:rFonts w:ascii="仿宋_GB2312" w:eastAsia="仿宋_GB2312" w:hAnsi="宋体" w:hint="eastAsia"/>
                <w:sz w:val="28"/>
                <w:szCs w:val="28"/>
              </w:rPr>
              <w:t>】按钮）进入“威海市国有企业阳光采购电子化服务平台”进行注册，取得用户名和密码（已经完成注册无须重复注册）；首次注册的投标人应及时办理安全证书（CA锁）及电子签章。</w:t>
            </w:r>
          </w:p>
          <w:p w14:paraId="5DBDECA6" w14:textId="77777777" w:rsidR="009B10FE" w:rsidRDefault="009B10FE">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A2C952A" w14:textId="77777777" w:rsidR="009B10FE" w:rsidRDefault="009B10FE">
            <w:pPr>
              <w:rPr>
                <w:rFonts w:ascii="仿宋_GB2312" w:eastAsia="仿宋_GB2312" w:hAnsi="宋体" w:hint="eastAsia"/>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7B634592" w14:textId="77777777" w:rsidR="009B10FE" w:rsidRDefault="009B10FE">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A70DFA9" w14:textId="77777777" w:rsidR="009B10FE" w:rsidRDefault="009B10FE">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7412658" w14:textId="77777777" w:rsidR="009B10FE" w:rsidRDefault="009B10FE">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968D08B" w14:textId="77777777" w:rsidR="009B10FE" w:rsidRDefault="009B10FE">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5151E6B" w14:textId="77777777" w:rsidR="009B10FE" w:rsidRDefault="009B10FE">
            <w:pPr>
              <w:snapToGrid w:val="0"/>
              <w:spacing w:line="560" w:lineRule="exact"/>
              <w:ind w:rightChars="-50" w:right="-105"/>
              <w:jc w:val="left"/>
              <w:rPr>
                <w:rFonts w:ascii="仿宋_GB2312" w:eastAsia="仿宋_GB2312" w:hAnsi="宋体" w:hint="eastAsia"/>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63CB203" w14:textId="77777777" w:rsidR="009B10FE" w:rsidRDefault="009B10FE">
            <w:pPr>
              <w:snapToGrid w:val="0"/>
              <w:spacing w:line="560" w:lineRule="exact"/>
              <w:jc w:val="left"/>
              <w:rPr>
                <w:rFonts w:ascii="仿宋_GB2312" w:eastAsia="仿宋_GB2312" w:hAnsi="宋体" w:hint="eastAsia"/>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9B10FE" w14:paraId="56167C7A"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642F2CE6"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00DA69B9" w14:textId="77777777" w:rsidR="009B10FE" w:rsidRDefault="009B10FE">
            <w:pPr>
              <w:spacing w:line="560" w:lineRule="exact"/>
              <w:jc w:val="left"/>
              <w:rPr>
                <w:rFonts w:ascii="仿宋_GB2312" w:eastAsia="仿宋_GB2312" w:hAnsi="宋体" w:hint="eastAsia"/>
                <w:sz w:val="28"/>
                <w:szCs w:val="28"/>
              </w:rPr>
            </w:pPr>
            <w:r>
              <w:rPr>
                <w:rFonts w:ascii="仿宋_GB2312" w:eastAsia="仿宋_GB2312" w:hAnsi="宋体" w:hint="eastAsia"/>
                <w:sz w:val="28"/>
                <w:szCs w:val="28"/>
              </w:rPr>
              <w:t>资质证明文件原件：无需提供资质证明文件原件</w:t>
            </w:r>
          </w:p>
        </w:tc>
      </w:tr>
      <w:tr w:rsidR="009B10FE" w14:paraId="4A06EED9"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37B23CD9"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4BD51EAF"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投标文件份数：网上按时递交电子投标文件1份</w:t>
            </w:r>
          </w:p>
        </w:tc>
      </w:tr>
      <w:tr w:rsidR="009B10FE" w14:paraId="7480BE14"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0705DB6B"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06BF5085"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 xml:space="preserve">实物样品：无 </w:t>
            </w:r>
          </w:p>
        </w:tc>
      </w:tr>
      <w:tr w:rsidR="009B10FE" w14:paraId="52D16D8F"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0A08F536"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14B3DA7B" w14:textId="77777777" w:rsidR="009B10FE" w:rsidRDefault="009B10FE">
            <w:pPr>
              <w:spacing w:line="560" w:lineRule="exact"/>
              <w:textAlignment w:val="top"/>
              <w:rPr>
                <w:rFonts w:ascii="仿宋_GB2312" w:eastAsia="仿宋_GB2312" w:hAnsi="宋体" w:hint="eastAsia"/>
                <w:sz w:val="28"/>
                <w:szCs w:val="28"/>
              </w:rPr>
            </w:pPr>
            <w:r>
              <w:rPr>
                <w:rFonts w:ascii="仿宋_GB2312" w:eastAsia="仿宋_GB2312" w:hAnsi="宋体" w:hint="eastAsia"/>
                <w:sz w:val="28"/>
                <w:szCs w:val="28"/>
              </w:rPr>
              <w:t xml:space="preserve">现场踏勘：无 </w:t>
            </w:r>
          </w:p>
        </w:tc>
      </w:tr>
      <w:tr w:rsidR="009B10FE" w14:paraId="25DD1D24"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764EEBA"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06271F01"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 xml:space="preserve">现场演示：无 </w:t>
            </w:r>
          </w:p>
        </w:tc>
      </w:tr>
      <w:tr w:rsidR="009B10FE" w14:paraId="386D049C"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2EB3B543"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3F3D943F"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报价有效期：开标之日起90天</w:t>
            </w:r>
          </w:p>
        </w:tc>
      </w:tr>
      <w:tr w:rsidR="009B10FE" w14:paraId="41DF89DC"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956B8B3"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1EF897AD" w14:textId="77777777" w:rsidR="009B10FE" w:rsidRDefault="009B10FE">
            <w:pPr>
              <w:spacing w:line="600" w:lineRule="exact"/>
              <w:rPr>
                <w:rFonts w:ascii="仿宋_GB2312" w:eastAsia="仿宋_GB2312" w:hAnsi="宋体" w:hint="eastAsia"/>
                <w:sz w:val="28"/>
                <w:szCs w:val="28"/>
              </w:rPr>
            </w:pPr>
            <w:r>
              <w:rPr>
                <w:rFonts w:ascii="仿宋_GB2312" w:eastAsia="仿宋_GB2312" w:hAnsi="宋体" w:hint="eastAsia"/>
                <w:sz w:val="28"/>
                <w:szCs w:val="28"/>
              </w:rPr>
              <w:t>本分包最高限价：</w:t>
            </w:r>
            <w:r w:rsidRPr="00ED45FF">
              <w:rPr>
                <w:rFonts w:ascii="仿宋_GB2312" w:eastAsia="仿宋_GB2312" w:hAnsi="宋体"/>
                <w:noProof/>
                <w:sz w:val="28"/>
                <w:szCs w:val="28"/>
                <w:u w:val="single"/>
              </w:rPr>
              <w:t>342000.00</w:t>
            </w:r>
            <w:r>
              <w:rPr>
                <w:rFonts w:ascii="仿宋_GB2312" w:eastAsia="仿宋_GB2312" w:hAnsi="宋体" w:hint="eastAsia"/>
                <w:sz w:val="28"/>
                <w:szCs w:val="28"/>
              </w:rPr>
              <w:t>元</w:t>
            </w:r>
          </w:p>
        </w:tc>
      </w:tr>
      <w:tr w:rsidR="009B10FE" w14:paraId="4121438F"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7B897BC"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3FA1E6D5"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本项目不接受联合体投标</w:t>
            </w:r>
          </w:p>
        </w:tc>
      </w:tr>
      <w:tr w:rsidR="009B10FE" w14:paraId="2AB22151"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429980C"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3ABAC8B2"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本项目不收取投标保证金</w:t>
            </w:r>
          </w:p>
        </w:tc>
      </w:tr>
      <w:tr w:rsidR="009B10FE" w14:paraId="54D7BEF9"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EB4F34D"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4EE68067"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投标文件递交时间：</w:t>
            </w:r>
          </w:p>
          <w:p w14:paraId="7BD8C86E" w14:textId="77777777" w:rsidR="009B10FE" w:rsidRDefault="009B10FE">
            <w:pPr>
              <w:spacing w:line="560" w:lineRule="exact"/>
              <w:rPr>
                <w:rFonts w:ascii="仿宋_GB2312" w:eastAsia="仿宋_GB2312" w:hAnsi="宋体" w:hint="eastAsia"/>
                <w:sz w:val="28"/>
                <w:szCs w:val="28"/>
              </w:rPr>
            </w:pPr>
            <w:r w:rsidRPr="00ED45FF">
              <w:rPr>
                <w:rFonts w:ascii="仿宋_GB2312" w:eastAsia="仿宋_GB2312" w:hAnsi="宋体"/>
                <w:noProof/>
                <w:sz w:val="28"/>
                <w:szCs w:val="28"/>
              </w:rPr>
              <w:t>2026年03月24日18时00分</w:t>
            </w:r>
            <w:r>
              <w:rPr>
                <w:rFonts w:ascii="仿宋_GB2312" w:eastAsia="仿宋_GB2312" w:hAnsi="宋体" w:hint="eastAsia"/>
                <w:sz w:val="28"/>
                <w:szCs w:val="28"/>
              </w:rPr>
              <w:t>至</w:t>
            </w:r>
            <w:r w:rsidRPr="00ED45FF">
              <w:rPr>
                <w:rFonts w:ascii="仿宋_GB2312" w:eastAsia="仿宋_GB2312" w:hAnsi="宋体"/>
                <w:noProof/>
                <w:sz w:val="28"/>
                <w:szCs w:val="28"/>
              </w:rPr>
              <w:t>2026年04月09日14时00分</w:t>
            </w:r>
            <w:r>
              <w:rPr>
                <w:rFonts w:ascii="仿宋_GB2312" w:eastAsia="仿宋_GB2312" w:hAnsi="宋体" w:hint="eastAsia"/>
                <w:sz w:val="28"/>
                <w:szCs w:val="28"/>
              </w:rPr>
              <w:t>（以电子交易系统具体显示时间为准）</w:t>
            </w:r>
          </w:p>
          <w:p w14:paraId="468E1C12" w14:textId="53055156"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w:t>
            </w:r>
            <w:r w:rsidR="00106709">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w:t>
            </w:r>
          </w:p>
        </w:tc>
      </w:tr>
      <w:tr w:rsidR="009B10FE" w14:paraId="4B8DC53B"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73C62787"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13E7546A"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投标文件开启（解密）时间：</w:t>
            </w:r>
            <w:r w:rsidRPr="00ED45FF">
              <w:rPr>
                <w:rFonts w:ascii="仿宋_GB2312" w:eastAsia="仿宋_GB2312" w:hAnsi="宋体"/>
                <w:noProof/>
                <w:sz w:val="28"/>
                <w:szCs w:val="28"/>
              </w:rPr>
              <w:t>2026年04月09日14时00分</w:t>
            </w:r>
          </w:p>
          <w:p w14:paraId="2C9E2F6A"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开标地点：威海市乳山市深圳路108号市民服务中心三楼</w:t>
            </w:r>
          </w:p>
        </w:tc>
      </w:tr>
      <w:tr w:rsidR="009B10FE" w14:paraId="6F0C84F6"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18D44C77"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23863784" w14:textId="77777777" w:rsidR="009B10FE" w:rsidRDefault="009B10FE">
            <w:pPr>
              <w:spacing w:line="560" w:lineRule="exact"/>
              <w:rPr>
                <w:rFonts w:ascii="仿宋_GB2312" w:eastAsia="仿宋_GB2312" w:hAnsi="宋体" w:hint="eastAsia"/>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9B10FE" w14:paraId="27CA7617"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4E55D28B"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right w:val="single" w:sz="4" w:space="0" w:color="auto"/>
            </w:tcBorders>
            <w:vAlign w:val="center"/>
          </w:tcPr>
          <w:p w14:paraId="4D7AFE07"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投标文件开启（解密）程序：</w:t>
            </w:r>
          </w:p>
          <w:p w14:paraId="02704317"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lastRenderedPageBreak/>
              <w:t>投标文件开启（解密）后15分钟内完成解密</w:t>
            </w:r>
          </w:p>
        </w:tc>
      </w:tr>
      <w:tr w:rsidR="009B10FE" w14:paraId="7BE330D0"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1D2114B2"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right w:val="single" w:sz="4" w:space="0" w:color="auto"/>
            </w:tcBorders>
            <w:vAlign w:val="center"/>
          </w:tcPr>
          <w:p w14:paraId="1923ADF5" w14:textId="77777777" w:rsidR="009B10FE" w:rsidRDefault="009B10FE">
            <w:pPr>
              <w:spacing w:line="560" w:lineRule="exact"/>
              <w:rPr>
                <w:rFonts w:ascii="仿宋_GB2312" w:eastAsia="仿宋_GB2312" w:hAnsi="宋体" w:hint="eastAsia"/>
                <w:sz w:val="28"/>
                <w:szCs w:val="28"/>
              </w:rPr>
            </w:pPr>
            <w:r w:rsidRPr="00ED45FF">
              <w:rPr>
                <w:rFonts w:ascii="仿宋_GB2312" w:eastAsia="仿宋_GB2312" w:hAnsi="宋体"/>
                <w:noProof/>
                <w:sz w:val="28"/>
                <w:szCs w:val="28"/>
              </w:rPr>
              <w:t>2026年乳山经济开发区市政道路绿化改造提升工程-唐山路、海潮街、盛兴街</w:t>
            </w:r>
            <w:r>
              <w:rPr>
                <w:rFonts w:ascii="仿宋_GB2312" w:eastAsia="仿宋_GB2312" w:hAnsi="宋体" w:hint="eastAsia"/>
                <w:sz w:val="28"/>
                <w:szCs w:val="28"/>
              </w:rPr>
              <w:t>(</w:t>
            </w:r>
            <w:r w:rsidRPr="00ED45FF">
              <w:rPr>
                <w:rFonts w:ascii="仿宋_GB2312" w:eastAsia="仿宋_GB2312" w:hAnsi="宋体"/>
                <w:noProof/>
                <w:sz w:val="28"/>
                <w:szCs w:val="28"/>
              </w:rPr>
              <w:t>B</w:t>
            </w:r>
            <w:r>
              <w:rPr>
                <w:rFonts w:ascii="仿宋_GB2312" w:eastAsia="仿宋_GB2312" w:hAnsi="宋体" w:hint="eastAsia"/>
                <w:sz w:val="28"/>
                <w:szCs w:val="28"/>
              </w:rPr>
              <w:t>包)</w:t>
            </w:r>
          </w:p>
          <w:p w14:paraId="08D559D0" w14:textId="75C6F358"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保修期</w:t>
            </w:r>
            <w:r w:rsidR="00106709">
              <w:rPr>
                <w:rFonts w:ascii="仿宋_GB2312" w:eastAsia="仿宋_GB2312" w:hAnsi="宋体" w:hint="eastAsia"/>
                <w:sz w:val="28"/>
                <w:szCs w:val="28"/>
              </w:rPr>
              <w:t>/</w:t>
            </w:r>
            <w:r w:rsidRPr="00ED45FF">
              <w:rPr>
                <w:rFonts w:ascii="仿宋_GB2312" w:eastAsia="仿宋_GB2312" w:hAnsi="宋体"/>
                <w:noProof/>
                <w:sz w:val="28"/>
                <w:szCs w:val="28"/>
              </w:rPr>
              <w:t>养护期：两年</w:t>
            </w:r>
          </w:p>
        </w:tc>
      </w:tr>
      <w:tr w:rsidR="009B10FE" w14:paraId="2BD58D7D"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55D49ADD"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58460180" w14:textId="77777777" w:rsidR="009B10FE" w:rsidRDefault="009B10FE">
            <w:pPr>
              <w:spacing w:line="560" w:lineRule="exact"/>
              <w:rPr>
                <w:rFonts w:ascii="仿宋_GB2312" w:eastAsia="仿宋_GB2312" w:hAnsi="宋体" w:hint="eastAsia"/>
                <w:sz w:val="28"/>
                <w:szCs w:val="28"/>
              </w:rPr>
            </w:pPr>
            <w:r w:rsidRPr="00ED45FF">
              <w:rPr>
                <w:rFonts w:ascii="仿宋_GB2312" w:eastAsia="仿宋_GB2312" w:hAnsi="宋体"/>
                <w:noProof/>
                <w:sz w:val="28"/>
                <w:szCs w:val="28"/>
              </w:rPr>
              <w:t>2026年乳山经济开发区市政道路绿化改造提升工程-唐山路、海潮街、盛兴街</w:t>
            </w:r>
            <w:r>
              <w:rPr>
                <w:rFonts w:ascii="仿宋_GB2312" w:eastAsia="仿宋_GB2312" w:hAnsi="宋体" w:hint="eastAsia"/>
                <w:sz w:val="28"/>
                <w:szCs w:val="28"/>
              </w:rPr>
              <w:t>(</w:t>
            </w:r>
            <w:r w:rsidRPr="00ED45FF">
              <w:rPr>
                <w:rFonts w:ascii="仿宋_GB2312" w:eastAsia="仿宋_GB2312" w:hAnsi="宋体"/>
                <w:noProof/>
                <w:sz w:val="28"/>
                <w:szCs w:val="28"/>
              </w:rPr>
              <w:t>B</w:t>
            </w:r>
            <w:r>
              <w:rPr>
                <w:rFonts w:ascii="仿宋_GB2312" w:eastAsia="仿宋_GB2312" w:hAnsi="宋体" w:hint="eastAsia"/>
                <w:sz w:val="28"/>
                <w:szCs w:val="28"/>
              </w:rPr>
              <w:t>包)</w:t>
            </w:r>
          </w:p>
          <w:p w14:paraId="10B476F3"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交付期:</w:t>
            </w:r>
            <w:r w:rsidRPr="00ED45FF">
              <w:rPr>
                <w:rFonts w:ascii="仿宋_GB2312" w:eastAsia="仿宋_GB2312" w:hAnsi="宋体"/>
                <w:noProof/>
                <w:sz w:val="28"/>
                <w:szCs w:val="28"/>
              </w:rPr>
              <w:t>2026年9月底</w:t>
            </w:r>
          </w:p>
          <w:p w14:paraId="76440DE2" w14:textId="67BB7A9D"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交付地点:招标人指定地点</w:t>
            </w:r>
          </w:p>
        </w:tc>
      </w:tr>
      <w:tr w:rsidR="009B10FE" w14:paraId="3CCB1590"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3AA1CDF3"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6C66BF70"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评标办法：</w:t>
            </w:r>
            <w:r w:rsidRPr="00ED45FF">
              <w:rPr>
                <w:rFonts w:ascii="仿宋_GB2312" w:eastAsia="仿宋_GB2312" w:hAnsi="宋体"/>
                <w:noProof/>
                <w:sz w:val="28"/>
                <w:szCs w:val="28"/>
              </w:rPr>
              <w:t>2026年乳山经济开发区市政道路绿化改造提升工程-唐山路、海潮街、盛兴街</w:t>
            </w:r>
            <w:r>
              <w:rPr>
                <w:rFonts w:ascii="仿宋_GB2312" w:eastAsia="仿宋_GB2312" w:hAnsi="宋体" w:hint="eastAsia"/>
                <w:sz w:val="28"/>
                <w:szCs w:val="28"/>
              </w:rPr>
              <w:t>(</w:t>
            </w:r>
            <w:r w:rsidRPr="00ED45FF">
              <w:rPr>
                <w:rFonts w:ascii="仿宋_GB2312" w:eastAsia="仿宋_GB2312" w:hAnsi="宋体"/>
                <w:noProof/>
                <w:sz w:val="28"/>
                <w:szCs w:val="28"/>
              </w:rPr>
              <w:t>B</w:t>
            </w:r>
            <w:r>
              <w:rPr>
                <w:rFonts w:ascii="仿宋_GB2312" w:eastAsia="仿宋_GB2312" w:hAnsi="宋体" w:hint="eastAsia"/>
                <w:sz w:val="28"/>
                <w:szCs w:val="28"/>
              </w:rPr>
              <w:t>包),综合评分法</w:t>
            </w:r>
          </w:p>
        </w:tc>
      </w:tr>
      <w:tr w:rsidR="009B10FE" w14:paraId="34CC4485"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607021D"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65E8F357"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本项目不收取履约保证金。</w:t>
            </w:r>
          </w:p>
        </w:tc>
      </w:tr>
      <w:tr w:rsidR="009B10FE" w14:paraId="2F062664"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1B6D7C15"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523DFC55" w14:textId="4017DF78" w:rsidR="009B10FE" w:rsidRDefault="009B10FE">
            <w:pPr>
              <w:spacing w:line="600" w:lineRule="exact"/>
              <w:rPr>
                <w:rFonts w:ascii="仿宋_GB2312" w:eastAsia="仿宋_GB2312" w:hAnsi="宋体" w:hint="eastAsia"/>
                <w:sz w:val="28"/>
                <w:szCs w:val="28"/>
              </w:rPr>
            </w:pPr>
            <w:r>
              <w:rPr>
                <w:rFonts w:ascii="仿宋_GB2312" w:eastAsia="仿宋_GB2312" w:hAnsi="宋体" w:hint="eastAsia"/>
                <w:sz w:val="28"/>
                <w:szCs w:val="28"/>
              </w:rPr>
              <w:t>是否兼投不兼中：/</w:t>
            </w:r>
          </w:p>
        </w:tc>
      </w:tr>
      <w:tr w:rsidR="009B10FE" w14:paraId="3417E800"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19FB982E"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6409EBFC"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本项目付款方式如下：</w:t>
            </w:r>
          </w:p>
          <w:p w14:paraId="6BAF0321" w14:textId="77777777" w:rsidR="009B10FE" w:rsidRDefault="009B10FE">
            <w:pPr>
              <w:spacing w:line="560" w:lineRule="exact"/>
              <w:rPr>
                <w:rFonts w:ascii="仿宋_GB2312" w:eastAsia="仿宋_GB2312" w:hAnsi="宋体" w:hint="eastAsia"/>
                <w:sz w:val="28"/>
                <w:szCs w:val="28"/>
              </w:rPr>
            </w:pPr>
            <w:r w:rsidRPr="00ED45FF">
              <w:rPr>
                <w:rFonts w:ascii="仿宋_GB2312" w:eastAsia="仿宋_GB2312" w:hAnsi="宋体"/>
                <w:noProof/>
                <w:sz w:val="28"/>
                <w:szCs w:val="28"/>
              </w:rPr>
              <w:t>本工程无预付款，按月计量，支付进度款的50%，工程竣工验收合格后付至进度价款的70%，经第三方审计后付至结算价款的90%，剩余10%质保期满一次性付清。</w:t>
            </w:r>
          </w:p>
        </w:tc>
      </w:tr>
      <w:tr w:rsidR="009B10FE" w14:paraId="4C27E7BB"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42C07C4"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7832B3C8"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是否委托评审委员会确定成交供应商：是</w:t>
            </w:r>
          </w:p>
        </w:tc>
      </w:tr>
      <w:tr w:rsidR="009B10FE" w14:paraId="1B6B20B2"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31F1D650"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25B78BB0"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反腐倡廉监督联系方式：</w:t>
            </w:r>
          </w:p>
          <w:p w14:paraId="0D76A380"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电话/邮箱：0631-6662267/rushanjyzx@wh.shandong.cn</w:t>
            </w:r>
          </w:p>
        </w:tc>
      </w:tr>
      <w:tr w:rsidR="009B10FE" w14:paraId="60BCF2FE"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77D2132B"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513655E7" w14:textId="77777777" w:rsidR="009B10FE" w:rsidRDefault="009B10FE">
            <w:pPr>
              <w:spacing w:line="560" w:lineRule="exact"/>
              <w:rPr>
                <w:rFonts w:ascii="仿宋_GB2312" w:eastAsia="仿宋_GB2312" w:hAnsi="仿宋" w:cs="宋体" w:hint="eastAsia"/>
                <w:sz w:val="28"/>
                <w:szCs w:val="28"/>
              </w:rPr>
            </w:pPr>
            <w:r>
              <w:rPr>
                <w:rFonts w:ascii="仿宋_GB2312" w:eastAsia="仿宋_GB2312" w:hAnsi="宋体" w:hint="eastAsia"/>
                <w:sz w:val="28"/>
                <w:szCs w:val="28"/>
              </w:rPr>
              <w:t>质疑受理方式：</w:t>
            </w:r>
          </w:p>
          <w:p w14:paraId="2C8A4D5F" w14:textId="77777777" w:rsidR="009B10FE" w:rsidRDefault="009B10FE">
            <w:pPr>
              <w:spacing w:line="560" w:lineRule="exact"/>
              <w:rPr>
                <w:rFonts w:ascii="仿宋_GB2312" w:eastAsia="仿宋_GB2312" w:hAnsi="仿宋" w:cs="宋体" w:hint="eastAsia"/>
                <w:sz w:val="28"/>
                <w:szCs w:val="28"/>
              </w:rPr>
            </w:pPr>
            <w:r>
              <w:rPr>
                <w:rFonts w:ascii="仿宋_GB2312" w:eastAsia="仿宋_GB2312" w:hAnsi="仿宋" w:cs="宋体" w:hint="eastAsia"/>
                <w:sz w:val="28"/>
                <w:szCs w:val="28"/>
              </w:rPr>
              <w:t>（1）当面接收：接收地址详见本表采购人及代理机构地址。</w:t>
            </w:r>
          </w:p>
          <w:p w14:paraId="50C6EFCE" w14:textId="77777777" w:rsidR="009B10FE" w:rsidRDefault="009B10FE">
            <w:pPr>
              <w:spacing w:line="560" w:lineRule="exact"/>
              <w:rPr>
                <w:rFonts w:ascii="仿宋_GB2312" w:eastAsia="仿宋_GB2312" w:hAnsi="仿宋" w:cs="宋体" w:hint="eastAsia"/>
                <w:sz w:val="28"/>
                <w:szCs w:val="28"/>
              </w:rPr>
            </w:pPr>
            <w:r>
              <w:rPr>
                <w:rFonts w:ascii="仿宋_GB2312" w:eastAsia="仿宋_GB2312" w:hAnsi="仿宋" w:cs="宋体" w:hint="eastAsia"/>
                <w:sz w:val="28"/>
                <w:szCs w:val="28"/>
              </w:rPr>
              <w:t>（2）邮件接收：</w:t>
            </w:r>
            <w:r w:rsidRPr="00ED45FF">
              <w:rPr>
                <w:rFonts w:ascii="仿宋_GB2312" w:eastAsia="仿宋_GB2312" w:hAnsi="仿宋" w:cs="宋体"/>
                <w:noProof/>
                <w:sz w:val="28"/>
                <w:szCs w:val="28"/>
              </w:rPr>
              <w:t>rshdzb@163.com</w:t>
            </w:r>
          </w:p>
          <w:p w14:paraId="7AEA97CF" w14:textId="77777777" w:rsidR="009B10FE" w:rsidRDefault="009B10FE">
            <w:pPr>
              <w:spacing w:line="560" w:lineRule="exact"/>
              <w:rPr>
                <w:rFonts w:ascii="仿宋_GB2312" w:eastAsia="仿宋_GB2312" w:hAnsi="仿宋" w:cs="宋体" w:hint="eastAsia"/>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4CEE892" w14:textId="77777777" w:rsidR="009B10FE" w:rsidRDefault="009B10FE">
            <w:pPr>
              <w:spacing w:line="560" w:lineRule="exact"/>
              <w:rPr>
                <w:rFonts w:ascii="仿宋_GB2312" w:eastAsia="仿宋_GB2312" w:hAnsi="仿宋" w:cs="宋体" w:hint="eastAsia"/>
                <w:sz w:val="28"/>
                <w:szCs w:val="28"/>
              </w:rPr>
            </w:pPr>
            <w:r>
              <w:rPr>
                <w:rFonts w:ascii="仿宋_GB2312" w:eastAsia="仿宋_GB2312" w:hAnsi="仿宋" w:cs="宋体" w:hint="eastAsia"/>
                <w:sz w:val="28"/>
                <w:szCs w:val="28"/>
              </w:rPr>
              <w:lastRenderedPageBreak/>
              <w:t>以上三种方式任选其一。</w:t>
            </w:r>
          </w:p>
        </w:tc>
      </w:tr>
      <w:tr w:rsidR="009B10FE" w14:paraId="0E54FF7A"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BC2DED4"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right w:val="single" w:sz="4" w:space="0" w:color="auto"/>
            </w:tcBorders>
            <w:vAlign w:val="center"/>
          </w:tcPr>
          <w:p w14:paraId="0DEB3BB7"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代理服务费：参照“发改价格[2011]534号”规定的收费标准收取代理服务费。人民币</w:t>
            </w:r>
            <w:r w:rsidRPr="00ED45FF">
              <w:rPr>
                <w:rFonts w:ascii="仿宋_GB2312" w:eastAsia="仿宋_GB2312" w:hAnsi="宋体"/>
                <w:noProof/>
                <w:sz w:val="28"/>
                <w:szCs w:val="28"/>
              </w:rPr>
              <w:t>3420.00</w:t>
            </w:r>
            <w:r>
              <w:rPr>
                <w:rFonts w:ascii="仿宋_GB2312" w:eastAsia="仿宋_GB2312" w:hAnsi="宋体" w:hint="eastAsia"/>
                <w:sz w:val="28"/>
                <w:szCs w:val="28"/>
              </w:rPr>
              <w:t>元，由成交单位在签订合同前向采购代理机构缴纳，包含在报价中。</w:t>
            </w:r>
          </w:p>
          <w:p w14:paraId="145EA703" w14:textId="77777777" w:rsidR="009B10FE" w:rsidRDefault="009B10FE">
            <w:pPr>
              <w:snapToGrid w:val="0"/>
              <w:spacing w:line="560" w:lineRule="exact"/>
              <w:jc w:val="left"/>
              <w:rPr>
                <w:rFonts w:ascii="仿宋_GB2312" w:eastAsia="仿宋_GB2312" w:hAnsi="宋体" w:hint="eastAsia"/>
                <w:sz w:val="28"/>
                <w:szCs w:val="28"/>
              </w:rPr>
            </w:pPr>
            <w:r>
              <w:rPr>
                <w:rFonts w:ascii="仿宋_GB2312" w:eastAsia="仿宋_GB2312" w:hAnsi="宋体" w:hint="eastAsia"/>
                <w:sz w:val="28"/>
                <w:szCs w:val="28"/>
              </w:rPr>
              <w:t>开户名称：</w:t>
            </w:r>
            <w:r w:rsidRPr="00ED45FF">
              <w:rPr>
                <w:rFonts w:ascii="仿宋_GB2312" w:eastAsia="仿宋_GB2312" w:hAnsi="宋体"/>
                <w:noProof/>
                <w:sz w:val="28"/>
                <w:szCs w:val="28"/>
              </w:rPr>
              <w:t>乳山宏大工程咨询有限公司</w:t>
            </w:r>
          </w:p>
          <w:p w14:paraId="0E39D52A"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开户行：</w:t>
            </w:r>
            <w:r w:rsidRPr="00ED45FF">
              <w:rPr>
                <w:rFonts w:ascii="仿宋_GB2312" w:eastAsia="仿宋_GB2312" w:hAnsi="宋体"/>
                <w:noProof/>
                <w:sz w:val="28"/>
                <w:szCs w:val="28"/>
              </w:rPr>
              <w:t>威海银行股份有限公司乳山支行</w:t>
            </w:r>
          </w:p>
          <w:p w14:paraId="5BB37323"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账号：</w:t>
            </w:r>
            <w:r w:rsidRPr="00ED45FF">
              <w:rPr>
                <w:rFonts w:ascii="仿宋_GB2312" w:eastAsia="仿宋_GB2312" w:hAnsi="宋体"/>
                <w:noProof/>
                <w:sz w:val="28"/>
                <w:szCs w:val="28"/>
              </w:rPr>
              <w:t>817892001421012945</w:t>
            </w:r>
          </w:p>
        </w:tc>
      </w:tr>
      <w:tr w:rsidR="009B10FE" w14:paraId="5383FFD3"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DD9A52A" w14:textId="77777777" w:rsidR="009B10FE" w:rsidRDefault="009B10FE">
            <w:pPr>
              <w:spacing w:line="560" w:lineRule="exact"/>
              <w:ind w:firstLineChars="100" w:firstLine="280"/>
              <w:rPr>
                <w:rFonts w:ascii="仿宋_GB2312" w:eastAsia="仿宋_GB2312" w:hAnsi="宋体" w:hint="eastAsia"/>
                <w:sz w:val="28"/>
                <w:szCs w:val="28"/>
              </w:rPr>
            </w:pPr>
            <w:r>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right w:val="single" w:sz="4" w:space="0" w:color="auto"/>
            </w:tcBorders>
            <w:vAlign w:val="center"/>
          </w:tcPr>
          <w:p w14:paraId="51A21ECA" w14:textId="77777777" w:rsidR="009B10FE" w:rsidRDefault="009B10FE">
            <w:pPr>
              <w:spacing w:line="560" w:lineRule="exact"/>
              <w:rPr>
                <w:rFonts w:ascii="仿宋_GB2312" w:eastAsia="仿宋_GB2312" w:hAnsi="宋体" w:hint="eastAsia"/>
                <w:sz w:val="28"/>
                <w:szCs w:val="28"/>
              </w:rPr>
            </w:pPr>
            <w:r>
              <w:rPr>
                <w:rFonts w:ascii="仿宋_GB2312" w:eastAsia="仿宋_GB2312" w:hAnsi="宋体" w:hint="eastAsia"/>
                <w:sz w:val="28"/>
                <w:szCs w:val="28"/>
              </w:rPr>
              <w:t>本项目按</w:t>
            </w:r>
            <w:r w:rsidRPr="00ED45FF">
              <w:rPr>
                <w:rFonts w:ascii="仿宋_GB2312" w:eastAsia="仿宋_GB2312" w:hAnsi="宋体"/>
                <w:noProof/>
                <w:sz w:val="28"/>
                <w:szCs w:val="28"/>
              </w:rPr>
              <w:t>工程类</w:t>
            </w:r>
            <w:r>
              <w:rPr>
                <w:rFonts w:ascii="仿宋_GB2312" w:eastAsia="仿宋_GB2312" w:hAnsi="宋体" w:hint="eastAsia"/>
                <w:sz w:val="28"/>
                <w:szCs w:val="28"/>
              </w:rPr>
              <w:t>以</w:t>
            </w:r>
            <w:r w:rsidRPr="00ED45FF">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09FA36B2" w14:textId="77777777" w:rsidR="009B10FE" w:rsidRDefault="009B10FE">
      <w:pPr>
        <w:spacing w:line="560" w:lineRule="exact"/>
        <w:ind w:firstLineChars="200" w:firstLine="560"/>
        <w:jc w:val="left"/>
        <w:rPr>
          <w:rFonts w:ascii="仿宋_GB2312" w:eastAsia="仿宋_GB2312" w:hAnsi="宋体"/>
          <w:sz w:val="28"/>
          <w:szCs w:val="28"/>
        </w:rPr>
      </w:pPr>
    </w:p>
    <w:p w14:paraId="5F10F380" w14:textId="77777777" w:rsidR="009B10FE" w:rsidRDefault="009B10FE">
      <w:pPr>
        <w:pStyle w:val="af7"/>
        <w:spacing w:line="432" w:lineRule="auto"/>
        <w:ind w:firstLineChars="150" w:firstLine="480"/>
        <w:rPr>
          <w:rFonts w:eastAsia="黑体"/>
          <w:sz w:val="32"/>
          <w:szCs w:val="32"/>
        </w:rPr>
      </w:pPr>
      <w:r>
        <w:rPr>
          <w:rFonts w:eastAsia="黑体" w:hint="eastAsia"/>
          <w:sz w:val="32"/>
          <w:szCs w:val="32"/>
        </w:rPr>
        <w:t xml:space="preserve"> </w:t>
      </w:r>
    </w:p>
    <w:p w14:paraId="285A4F1E" w14:textId="77777777" w:rsidR="009B10FE" w:rsidRDefault="009B10FE">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2B99EEAB" w14:textId="77777777" w:rsidR="009B10FE" w:rsidRDefault="009B10FE">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Ind w:w="0"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9B10FE" w14:paraId="1CBCCFB2"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4B65D583" w14:textId="77777777" w:rsidR="009B10FE" w:rsidRDefault="009B10FE"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9B10FE" w14:paraId="039F29A1" w14:textId="77777777" w:rsidTr="00F62314">
        <w:trPr>
          <w:trHeight w:val="607"/>
          <w:jc w:val="center"/>
        </w:trPr>
        <w:tc>
          <w:tcPr>
            <w:tcW w:w="9309" w:type="dxa"/>
            <w:tcBorders>
              <w:top w:val="single" w:sz="4" w:space="0" w:color="auto"/>
              <w:left w:val="single" w:sz="4" w:space="0" w:color="auto"/>
              <w:bottom w:val="single" w:sz="4" w:space="0" w:color="auto"/>
            </w:tcBorders>
          </w:tcPr>
          <w:p w14:paraId="12788F9F"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1、有效的营业执照副本扫描件或其他能证明具有独立承担民事责任能力的材料扫描件（分公司投标须提供总公司的授权）；(B)包</w:t>
            </w:r>
          </w:p>
          <w:p w14:paraId="362A83D4"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2、法定代表人授权委托书；被授权人身份证扫描件；</w:t>
            </w:r>
          </w:p>
          <w:p w14:paraId="18103748"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若响应单位代表为企业法定代表人/单位负责人的，则只需提供企业法定代表人/单位负责人身份证扫描件；(B)包</w:t>
            </w:r>
          </w:p>
          <w:p w14:paraId="412581C6"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3、项目经理具有市政公用工程贰级及以上注册建造师执业资格或有效期内的园林绿化专业项目经理资格或园林绿化专业中级及以上职称；(B)包</w:t>
            </w:r>
          </w:p>
          <w:p w14:paraId="56F060BF"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4、项目经理未担任其他在建、预中标或中标工程项目的项目经理及其它职务声明（格式自拟）；(B)包</w:t>
            </w:r>
          </w:p>
          <w:p w14:paraId="5EBC54BA"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5、依法缴纳税收和社会保障资金的声明（格式自拟）；近期的完税凭证及缴纳社保资金凭证的扫描件（依法免税或不需要缴纳社会保障资金的投标人，应提供相关证明材料）；(B)包</w:t>
            </w:r>
          </w:p>
          <w:p w14:paraId="7A0B5F80"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6、参加本项目报价前三年内无重大违法记录声明（格式自定）；(B)包</w:t>
            </w:r>
          </w:p>
          <w:p w14:paraId="215B9BFA"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527B7DA4"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投标人及其法定代表人、授权委托人在</w:t>
            </w:r>
            <w:r w:rsidRPr="00ED45FF">
              <w:rPr>
                <w:rFonts w:ascii="仿宋_GB2312" w:eastAsia="仿宋_GB2312" w:hAnsi="宋体"/>
                <w:noProof/>
                <w:sz w:val="28"/>
                <w:szCs w:val="28"/>
              </w:rPr>
              <w:t>“</w:t>
            </w:r>
            <w:r w:rsidRPr="00ED45FF">
              <w:rPr>
                <w:rFonts w:ascii="仿宋_GB2312" w:eastAsia="仿宋_GB2312" w:hAnsi="宋体"/>
                <w:noProof/>
                <w:sz w:val="28"/>
                <w:szCs w:val="28"/>
              </w:rPr>
              <w:t>全国法院失信被执行人名单公布及查询（http://zxgk.court.gov.cn/shixin/）</w:t>
            </w:r>
            <w:r w:rsidRPr="00ED45FF">
              <w:rPr>
                <w:rFonts w:ascii="仿宋_GB2312" w:eastAsia="仿宋_GB2312" w:hAnsi="宋体"/>
                <w:noProof/>
                <w:sz w:val="28"/>
                <w:szCs w:val="28"/>
              </w:rPr>
              <w:t>”</w:t>
            </w:r>
            <w:r w:rsidRPr="00ED45FF">
              <w:rPr>
                <w:rFonts w:ascii="仿宋_GB2312" w:eastAsia="仿宋_GB2312" w:hAnsi="宋体"/>
                <w:noProof/>
                <w:sz w:val="28"/>
                <w:szCs w:val="28"/>
              </w:rPr>
              <w:t>网站截图；(B)包</w:t>
            </w:r>
          </w:p>
          <w:p w14:paraId="668FE2C7"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8、财务状况报告等相关材料</w:t>
            </w:r>
          </w:p>
          <w:p w14:paraId="38FBE334"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w:t>
            </w:r>
            <w:r w:rsidRPr="00ED45FF">
              <w:rPr>
                <w:rFonts w:ascii="仿宋_GB2312" w:eastAsia="仿宋_GB2312" w:hAnsi="宋体"/>
                <w:noProof/>
                <w:sz w:val="28"/>
                <w:szCs w:val="28"/>
              </w:rPr>
              <w:lastRenderedPageBreak/>
              <w:t>的，应提供近一季度的财务会计报表）；</w:t>
            </w:r>
          </w:p>
          <w:p w14:paraId="324825D9"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B.银行出具的有效期内的资信证明扫描件。</w:t>
            </w:r>
          </w:p>
          <w:p w14:paraId="14E0B526" w14:textId="77777777" w:rsidR="009B10FE" w:rsidRPr="00ED45FF" w:rsidRDefault="009B10FE" w:rsidP="001C48BE">
            <w:pPr>
              <w:spacing w:line="560" w:lineRule="exact"/>
              <w:ind w:firstLineChars="122" w:firstLine="342"/>
              <w:rPr>
                <w:rFonts w:ascii="仿宋_GB2312" w:eastAsia="仿宋_GB2312" w:hAnsi="宋体"/>
                <w:noProof/>
                <w:sz w:val="28"/>
                <w:szCs w:val="28"/>
              </w:rPr>
            </w:pPr>
            <w:r w:rsidRPr="00ED45FF">
              <w:rPr>
                <w:rFonts w:ascii="仿宋_GB2312" w:eastAsia="仿宋_GB2312" w:hAnsi="宋体"/>
                <w:noProof/>
                <w:sz w:val="28"/>
                <w:szCs w:val="28"/>
              </w:rPr>
              <w:t>注：A、B两项提供任意一项均可。(B)包</w:t>
            </w:r>
          </w:p>
          <w:p w14:paraId="0B9238F1" w14:textId="77777777" w:rsidR="009B10FE" w:rsidRDefault="009B10FE" w:rsidP="00F62314">
            <w:pPr>
              <w:spacing w:line="560" w:lineRule="exact"/>
              <w:ind w:firstLineChars="122" w:firstLine="342"/>
              <w:rPr>
                <w:rFonts w:ascii="仿宋_GB2312" w:eastAsia="仿宋_GB2312" w:hAnsi="宋体"/>
                <w:sz w:val="28"/>
                <w:szCs w:val="28"/>
              </w:rPr>
            </w:pPr>
            <w:r w:rsidRPr="00ED45FF">
              <w:rPr>
                <w:rFonts w:ascii="仿宋_GB2312" w:eastAsia="仿宋_GB2312" w:hAnsi="宋体"/>
                <w:noProof/>
                <w:sz w:val="28"/>
                <w:szCs w:val="28"/>
              </w:rPr>
              <w:t>9、具有履行合同所必需的设备和专业技术能力承诺函（格式自拟）；(B)包</w:t>
            </w:r>
          </w:p>
        </w:tc>
      </w:tr>
      <w:tr w:rsidR="009B10FE" w14:paraId="60823D7E"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0C0CC22F" w14:textId="77777777" w:rsidR="009B10FE" w:rsidRDefault="009B10FE"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9B10FE" w14:paraId="303DC044"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7F7E025B" w14:textId="77777777" w:rsidR="009B10FE" w:rsidRPr="00ED45FF" w:rsidRDefault="009B10FE" w:rsidP="001C48BE">
            <w:pPr>
              <w:widowControl/>
              <w:adjustRightInd w:val="0"/>
              <w:spacing w:line="520" w:lineRule="exact"/>
              <w:ind w:firstLineChars="122" w:firstLine="342"/>
              <w:jc w:val="left"/>
              <w:rPr>
                <w:rFonts w:ascii="仿宋_GB2312" w:eastAsia="仿宋_GB2312" w:hAnsi="宋体"/>
                <w:noProof/>
                <w:sz w:val="28"/>
                <w:szCs w:val="28"/>
              </w:rPr>
            </w:pPr>
            <w:r w:rsidRPr="00ED45FF">
              <w:rPr>
                <w:rFonts w:ascii="仿宋_GB2312" w:eastAsia="仿宋_GB2312" w:hAnsi="宋体"/>
                <w:noProof/>
                <w:sz w:val="28"/>
                <w:szCs w:val="28"/>
              </w:rPr>
              <w:t>1、投标文件未按规定签章的，作为无效投标；(B)包</w:t>
            </w:r>
          </w:p>
          <w:p w14:paraId="202D595E" w14:textId="77777777" w:rsidR="009B10FE" w:rsidRPr="00ED45FF" w:rsidRDefault="009B10FE" w:rsidP="001C48BE">
            <w:pPr>
              <w:widowControl/>
              <w:adjustRightInd w:val="0"/>
              <w:spacing w:line="520" w:lineRule="exact"/>
              <w:ind w:firstLineChars="122" w:firstLine="342"/>
              <w:jc w:val="left"/>
              <w:rPr>
                <w:rFonts w:ascii="仿宋_GB2312" w:eastAsia="仿宋_GB2312" w:hAnsi="宋体"/>
                <w:noProof/>
                <w:sz w:val="28"/>
                <w:szCs w:val="28"/>
              </w:rPr>
            </w:pPr>
            <w:r w:rsidRPr="00ED45FF">
              <w:rPr>
                <w:rFonts w:ascii="仿宋_GB2312" w:eastAsia="仿宋_GB2312" w:hAnsi="宋体"/>
                <w:noProof/>
                <w:sz w:val="28"/>
                <w:szCs w:val="28"/>
              </w:rPr>
              <w:t>2、被授权人未在规定时间内答疑或澄清的，作为无效投标；(B)包</w:t>
            </w:r>
          </w:p>
          <w:p w14:paraId="06CA2BD1" w14:textId="77777777" w:rsidR="009B10FE" w:rsidRPr="00ED45FF" w:rsidRDefault="009B10FE" w:rsidP="001C48BE">
            <w:pPr>
              <w:widowControl/>
              <w:adjustRightInd w:val="0"/>
              <w:spacing w:line="520" w:lineRule="exact"/>
              <w:ind w:firstLineChars="122" w:firstLine="342"/>
              <w:jc w:val="left"/>
              <w:rPr>
                <w:rFonts w:ascii="仿宋_GB2312" w:eastAsia="仿宋_GB2312" w:hAnsi="宋体"/>
                <w:noProof/>
                <w:sz w:val="28"/>
                <w:szCs w:val="28"/>
              </w:rPr>
            </w:pPr>
            <w:r w:rsidRPr="00ED45FF">
              <w:rPr>
                <w:rFonts w:ascii="仿宋_GB2312" w:eastAsia="仿宋_GB2312" w:hAnsi="宋体"/>
                <w:noProof/>
                <w:sz w:val="28"/>
                <w:szCs w:val="28"/>
              </w:rPr>
              <w:t>3、投标文件含有招标人不能接受的附加条件的，作为无效投标；(B)包</w:t>
            </w:r>
          </w:p>
          <w:p w14:paraId="14FF9B0A" w14:textId="77777777" w:rsidR="009B10FE" w:rsidRPr="00ED45FF" w:rsidRDefault="009B10FE" w:rsidP="001C48BE">
            <w:pPr>
              <w:widowControl/>
              <w:adjustRightInd w:val="0"/>
              <w:spacing w:line="520" w:lineRule="exact"/>
              <w:ind w:firstLineChars="122" w:firstLine="342"/>
              <w:jc w:val="left"/>
              <w:rPr>
                <w:rFonts w:ascii="仿宋_GB2312" w:eastAsia="仿宋_GB2312" w:hAnsi="宋体"/>
                <w:noProof/>
                <w:sz w:val="28"/>
                <w:szCs w:val="28"/>
              </w:rPr>
            </w:pPr>
            <w:r w:rsidRPr="00ED45FF">
              <w:rPr>
                <w:rFonts w:ascii="仿宋_GB2312" w:eastAsia="仿宋_GB2312" w:hAnsi="宋体"/>
                <w:noProof/>
                <w:sz w:val="28"/>
                <w:szCs w:val="28"/>
              </w:rPr>
              <w:t>4、投标报价、交付期（工期）、服务期（质保期）、付款方式、投标有效期等内容不满足招标文件要求的作为无效投标；(B)包</w:t>
            </w:r>
          </w:p>
          <w:p w14:paraId="2CEB8542" w14:textId="77777777" w:rsidR="009B10FE" w:rsidRPr="00ED45FF" w:rsidRDefault="009B10FE" w:rsidP="001C48BE">
            <w:pPr>
              <w:widowControl/>
              <w:adjustRightInd w:val="0"/>
              <w:spacing w:line="520" w:lineRule="exact"/>
              <w:ind w:firstLineChars="122" w:firstLine="342"/>
              <w:jc w:val="left"/>
              <w:rPr>
                <w:rFonts w:ascii="仿宋_GB2312" w:eastAsia="仿宋_GB2312" w:hAnsi="宋体"/>
                <w:noProof/>
                <w:sz w:val="28"/>
                <w:szCs w:val="28"/>
              </w:rPr>
            </w:pPr>
            <w:r w:rsidRPr="00ED45FF">
              <w:rPr>
                <w:rFonts w:ascii="仿宋_GB2312" w:eastAsia="仿宋_GB2312" w:hAnsi="宋体"/>
                <w:noProof/>
                <w:sz w:val="28"/>
                <w:szCs w:val="28"/>
              </w:rPr>
              <w:t>5、参加同一项目的不同投标人的电子投标文件文件制作机器码（MAC地址、主硬盘序列号、CPU信息、计算机名称）一致导致串标率100%，将作为无效投标；(B)包</w:t>
            </w:r>
          </w:p>
          <w:p w14:paraId="6263F869" w14:textId="77777777" w:rsidR="009B10FE" w:rsidRDefault="009B10FE" w:rsidP="00F62314">
            <w:pPr>
              <w:widowControl/>
              <w:adjustRightInd w:val="0"/>
              <w:spacing w:line="520" w:lineRule="exact"/>
              <w:ind w:firstLineChars="122" w:firstLine="342"/>
              <w:jc w:val="left"/>
              <w:rPr>
                <w:rFonts w:ascii="仿宋_GB2312" w:eastAsia="仿宋_GB2312" w:hAnsi="宋体"/>
                <w:sz w:val="28"/>
                <w:szCs w:val="28"/>
              </w:rPr>
            </w:pPr>
            <w:r w:rsidRPr="00ED45FF">
              <w:rPr>
                <w:rFonts w:ascii="仿宋_GB2312" w:eastAsia="仿宋_GB2312" w:hAnsi="宋体"/>
                <w:noProof/>
                <w:sz w:val="28"/>
                <w:szCs w:val="28"/>
              </w:rPr>
              <w:t>6、评审小组认为不符合招标文件其他实质性要求或法律法规规定的其他情形；作为无效投标。(B)包</w:t>
            </w:r>
          </w:p>
        </w:tc>
      </w:tr>
    </w:tbl>
    <w:p w14:paraId="4C05CEAA" w14:textId="77777777" w:rsidR="009B10FE" w:rsidRDefault="009B10FE">
      <w:pPr>
        <w:rPr>
          <w:rFonts w:ascii="宋体" w:hAnsi="宋体"/>
          <w:szCs w:val="28"/>
        </w:rPr>
      </w:pPr>
    </w:p>
    <w:p w14:paraId="15D6210F" w14:textId="77777777" w:rsidR="009B10FE" w:rsidRDefault="009B10FE">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52BEF2F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27D0379"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10FADC7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02E8EB8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ED45FF">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3CA11F5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C3B4EE2"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5A4DE028"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89D573D"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728B0E7"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7F175D90"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3E6D60BD"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0524FD38"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712F68D"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何有价值物品或服务。</w:t>
      </w:r>
    </w:p>
    <w:p w14:paraId="2D897BAE"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0E5A90D0" w14:textId="77777777" w:rsidR="009B10FE" w:rsidRDefault="009B10FE">
      <w:pPr>
        <w:spacing w:line="560" w:lineRule="exact"/>
        <w:ind w:firstLineChars="201" w:firstLine="563"/>
        <w:rPr>
          <w:rFonts w:ascii="楷体_GB2312" w:eastAsia="楷体_GB2312" w:hAnsi="仿宋" w:cs="宋体" w:hint="eastAsia"/>
          <w:b/>
          <w:sz w:val="28"/>
          <w:szCs w:val="28"/>
        </w:rPr>
      </w:pPr>
      <w:r>
        <w:rPr>
          <w:rFonts w:ascii="楷体_GB2312" w:eastAsia="楷体_GB2312" w:hAnsi="仿宋" w:cs="宋体" w:hint="eastAsia"/>
          <w:b/>
          <w:sz w:val="28"/>
          <w:szCs w:val="28"/>
        </w:rPr>
        <w:t>3.资金来源</w:t>
      </w:r>
    </w:p>
    <w:p w14:paraId="437243CB"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3.1本项目的采购人已获得足以支付本次招标后所签订的合同项下的资金。</w:t>
      </w:r>
    </w:p>
    <w:p w14:paraId="119FA07C"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3DC7171"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AF8BEF7" w14:textId="77777777" w:rsidR="009B10FE" w:rsidRDefault="009B10FE">
      <w:pPr>
        <w:spacing w:line="560" w:lineRule="exact"/>
        <w:ind w:firstLineChars="201" w:firstLine="563"/>
        <w:rPr>
          <w:rFonts w:ascii="楷体_GB2312" w:eastAsia="楷体_GB2312" w:hAnsi="仿宋" w:cs="宋体" w:hint="eastAsia"/>
          <w:b/>
          <w:sz w:val="28"/>
          <w:szCs w:val="28"/>
        </w:rPr>
      </w:pPr>
      <w:r>
        <w:rPr>
          <w:rFonts w:ascii="楷体_GB2312" w:eastAsia="楷体_GB2312" w:hAnsi="仿宋" w:cs="宋体" w:hint="eastAsia"/>
          <w:b/>
          <w:sz w:val="28"/>
          <w:szCs w:val="28"/>
        </w:rPr>
        <w:t>4.相关要求</w:t>
      </w:r>
    </w:p>
    <w:p w14:paraId="23C2C513"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020F3E5A"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4.2本项目若涉及采购货物，则合格的货物及相应服务应满足以下要求：</w:t>
      </w:r>
    </w:p>
    <w:p w14:paraId="1DD7AB02"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75C83AED"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1D8986B8"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001F49F"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6123EF2" w14:textId="77777777" w:rsidR="009B10FE" w:rsidRDefault="009B10FE">
      <w:pPr>
        <w:snapToGrid w:val="0"/>
        <w:spacing w:line="560" w:lineRule="exact"/>
        <w:ind w:firstLineChars="201" w:firstLine="565"/>
        <w:rPr>
          <w:rFonts w:ascii="仿宋_GB2312" w:eastAsia="仿宋_GB2312" w:hAnsi="仿宋" w:cs="宋体" w:hint="eastAsia"/>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250592D2" w14:textId="77777777" w:rsidR="009B10FE" w:rsidRDefault="009B10FE">
      <w:pPr>
        <w:spacing w:line="560" w:lineRule="exact"/>
        <w:ind w:firstLineChars="201" w:firstLine="563"/>
        <w:rPr>
          <w:rFonts w:ascii="楷体_GB2312" w:eastAsia="楷体_GB2312" w:hAnsi="仿宋" w:cs="宋体" w:hint="eastAsia"/>
          <w:b/>
          <w:sz w:val="28"/>
          <w:szCs w:val="28"/>
        </w:rPr>
      </w:pPr>
      <w:r>
        <w:rPr>
          <w:rFonts w:ascii="楷体_GB2312" w:eastAsia="楷体_GB2312" w:hAnsi="仿宋" w:cs="宋体" w:hint="eastAsia"/>
          <w:b/>
          <w:sz w:val="28"/>
          <w:szCs w:val="28"/>
        </w:rPr>
        <w:t>5.电子投标特别提示</w:t>
      </w:r>
    </w:p>
    <w:p w14:paraId="61DE5203" w14:textId="537F1620"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本项目供应商必须登录威海市公共资源交易网（乳山分中心）（http://ggzyjy.weihai.cn/rushan/），点击右侧【交易服务一网通办】按钮，进入“威海市</w:t>
      </w:r>
      <w:r w:rsidR="00106709">
        <w:rPr>
          <w:rFonts w:ascii="仿宋_GB2312" w:eastAsia="仿宋_GB2312" w:hAnsi="仿宋" w:cs="宋体" w:hint="eastAsia"/>
          <w:sz w:val="28"/>
          <w:szCs w:val="28"/>
        </w:rPr>
        <w:t>交易服务一网通办系统-新版</w:t>
      </w:r>
      <w:r>
        <w:rPr>
          <w:rFonts w:ascii="仿宋_GB2312" w:eastAsia="仿宋_GB2312" w:hAnsi="仿宋" w:cs="宋体" w:hint="eastAsia"/>
          <w:sz w:val="28"/>
          <w:szCs w:val="28"/>
        </w:rPr>
        <w:t>”进行注册，取得用户名和密码（已经完成注册的供应商无须重复注册）；首次注册供应商应及时在威海市公共资源交易网（乳山分中心）申请办理安全证书（CA锁）及电子签章。</w:t>
      </w:r>
    </w:p>
    <w:p w14:paraId="28FD211F"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11EC688C"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网上报价时，登录交易平台的电脑须满足以下环境要求：（1）操作系统：Windows 7 / Windows 10（2）浏览器：Internet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w:t>
      </w:r>
      <w:r>
        <w:rPr>
          <w:rFonts w:ascii="仿宋_GB2312" w:eastAsia="仿宋_GB2312" w:hAnsi="宋体" w:hint="eastAsia"/>
          <w:sz w:val="28"/>
          <w:szCs w:val="28"/>
        </w:rPr>
        <w:lastRenderedPageBreak/>
        <w:t>务平台供应商操作视频教程》，网址: http://ggzyjy.weihai.cn/bszn/005005/20200902/98115c60-a132-4b41-b609-6b7c08ad502b.html、响应文件制作及系统使用咨询电话：18769124292；0631-5307028；平台QQ服务群：1146578397。</w:t>
      </w:r>
    </w:p>
    <w:p w14:paraId="357384DF" w14:textId="77777777" w:rsidR="009B10FE" w:rsidRDefault="009B10FE">
      <w:pPr>
        <w:snapToGrid w:val="0"/>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2BBD39D4" w14:textId="77777777" w:rsidR="009B10FE" w:rsidRDefault="009B10FE">
      <w:pPr>
        <w:snapToGrid w:val="0"/>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5603330" w14:textId="77777777" w:rsidR="009B10FE" w:rsidRDefault="009B10FE">
      <w:pPr>
        <w:snapToGrid w:val="0"/>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2698829E" w14:textId="77777777" w:rsidR="009B10FE" w:rsidRDefault="009B10FE">
      <w:pPr>
        <w:snapToGrid w:val="0"/>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3D7BA7E" w14:textId="77777777" w:rsidR="009B10FE" w:rsidRDefault="009B10FE">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461A5E79"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7CA7149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30CE778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7BCCE56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7E8AE0A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30D8BD3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（3）采购内容与要求</w:t>
      </w:r>
    </w:p>
    <w:p w14:paraId="05E06F8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0E245C6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23F894C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1270A88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06FF18A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0361293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177E4F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2F97055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4FB3890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359CCFD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5BDF814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86FE79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6813B74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576A5C6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2667DE2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79C2F00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7.8参与招标投标活动的各方应对招标文件和投标文件中的商业和技术等秘密保密，违者应对由此造成的后果承担法律责任。</w:t>
      </w:r>
    </w:p>
    <w:p w14:paraId="467F6FFF"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21F864A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513B0EE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61B857E9"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7811803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52711134"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56ADD38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w:t>
      </w:r>
      <w:r>
        <w:rPr>
          <w:rFonts w:ascii="仿宋_GB2312" w:eastAsia="仿宋_GB2312" w:hAnsi="仿宋" w:cs="宋体" w:hint="eastAsia"/>
          <w:sz w:val="28"/>
          <w:szCs w:val="28"/>
        </w:rPr>
        <w:lastRenderedPageBreak/>
        <w:t>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6598C180" w14:textId="77777777" w:rsidR="009B10FE" w:rsidRDefault="009B10FE">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30443513"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43B4F11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0F92F63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13FCB8E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14D773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73E34CE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7209FE2D" w14:textId="77777777" w:rsidR="009B10FE" w:rsidRDefault="009B10F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w:t>
      </w:r>
      <w:r>
        <w:rPr>
          <w:rFonts w:ascii="仿宋_GB2312" w:eastAsia="仿宋_GB2312" w:hAnsi="宋体" w:hint="eastAsia"/>
          <w:b/>
          <w:sz w:val="28"/>
          <w:szCs w:val="28"/>
        </w:rPr>
        <w:lastRenderedPageBreak/>
        <w:t>索引处填写1。</w:t>
      </w:r>
    </w:p>
    <w:p w14:paraId="0468F07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48DE09A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09243DC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4E61EDE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1DF09A20"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325583FC" w14:textId="77777777" w:rsidR="009B10FE" w:rsidRDefault="009B10FE">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5B5238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120C8B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w:t>
      </w:r>
      <w:r>
        <w:rPr>
          <w:rFonts w:ascii="仿宋_GB2312" w:eastAsia="仿宋_GB2312" w:hAnsi="仿宋" w:cs="宋体" w:hint="eastAsia"/>
          <w:sz w:val="28"/>
          <w:szCs w:val="28"/>
        </w:rPr>
        <w:lastRenderedPageBreak/>
        <w:t>查、确认。因投标人自身原因所导致其投标失败的，须自行承担相关责任。</w:t>
      </w:r>
    </w:p>
    <w:p w14:paraId="41C1B435"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3F2B1BE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3DA9E7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4FF5AB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7347B33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20B3EAB4"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313FB01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3524A40"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①</w:t>
      </w:r>
      <w:r w:rsidRPr="00ED45FF">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6F75D6E"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②</w:t>
      </w:r>
      <w:r w:rsidRPr="00ED45FF">
        <w:rPr>
          <w:rFonts w:ascii="仿宋_GB2312" w:eastAsia="仿宋_GB2312" w:hAnsi="宋体"/>
          <w:noProof/>
          <w:sz w:val="28"/>
          <w:szCs w:val="28"/>
        </w:rPr>
        <w:t>法定代表人授权委托书；被授权人身份证扫描件；</w:t>
      </w:r>
    </w:p>
    <w:p w14:paraId="4AC81941"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若响应单位代表为企业法定代表人/单位负责人的，则只需提供企业法定代表人/单位负责人身份证扫描件；</w:t>
      </w:r>
    </w:p>
    <w:p w14:paraId="797DB9B6"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③</w:t>
      </w:r>
      <w:r w:rsidRPr="00ED45FF">
        <w:rPr>
          <w:rFonts w:ascii="仿宋_GB2312" w:eastAsia="仿宋_GB2312" w:hAnsi="宋体"/>
          <w:noProof/>
          <w:sz w:val="28"/>
          <w:szCs w:val="28"/>
        </w:rPr>
        <w:t>项目经理具有市政公用工程贰级及以上注册建造师执业资格或有效期内的园林绿化专业项目经理资格或园林绿化专业中级及以上职称；</w:t>
      </w:r>
    </w:p>
    <w:p w14:paraId="674A78EB"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④</w:t>
      </w:r>
      <w:r w:rsidRPr="00ED45FF">
        <w:rPr>
          <w:rFonts w:ascii="仿宋_GB2312" w:eastAsia="仿宋_GB2312" w:hAnsi="宋体"/>
          <w:noProof/>
          <w:sz w:val="28"/>
          <w:szCs w:val="28"/>
        </w:rPr>
        <w:t>项目经理未担任其他在建、预中标或中标工程项目的项目经理及其它职务声明（格式自拟）；</w:t>
      </w:r>
    </w:p>
    <w:p w14:paraId="2F0DCEAD"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⑤</w:t>
      </w:r>
      <w:r w:rsidRPr="00ED45FF">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依法缴纳税收和社会保障资金的声明（格式自拟）；近期的完税凭证及缴纳社保资金凭证的扫描件（依法免税或不需要缴纳社会保障资金的投标人，应提供相关证明材料）；</w:t>
      </w:r>
    </w:p>
    <w:p w14:paraId="3FBE8DA0"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⑥</w:t>
      </w:r>
      <w:r w:rsidRPr="00ED45FF">
        <w:rPr>
          <w:rFonts w:ascii="仿宋_GB2312" w:eastAsia="仿宋_GB2312" w:hAnsi="宋体"/>
          <w:noProof/>
          <w:sz w:val="28"/>
          <w:szCs w:val="28"/>
        </w:rPr>
        <w:t>参加本项目报价前三年内无重大违法记录声明（格式自定）；</w:t>
      </w:r>
    </w:p>
    <w:p w14:paraId="0C4C179B"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lastRenderedPageBreak/>
        <w:t>⑦</w:t>
      </w:r>
      <w:r w:rsidRPr="00ED45FF">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5E325F09"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投标人及其法定代表人、授权委托人在</w:t>
      </w:r>
      <w:r w:rsidRPr="00ED45FF">
        <w:rPr>
          <w:rFonts w:ascii="仿宋_GB2312" w:eastAsia="仿宋_GB2312" w:hAnsi="宋体"/>
          <w:noProof/>
          <w:sz w:val="28"/>
          <w:szCs w:val="28"/>
        </w:rPr>
        <w:t>“</w:t>
      </w:r>
      <w:r w:rsidRPr="00ED45FF">
        <w:rPr>
          <w:rFonts w:ascii="仿宋_GB2312" w:eastAsia="仿宋_GB2312" w:hAnsi="宋体"/>
          <w:noProof/>
          <w:sz w:val="28"/>
          <w:szCs w:val="28"/>
        </w:rPr>
        <w:t>全国法院失信被执行人名单公布及查询（http://zxgk.court.gov.cn/shixin/）</w:t>
      </w:r>
      <w:r w:rsidRPr="00ED45FF">
        <w:rPr>
          <w:rFonts w:ascii="仿宋_GB2312" w:eastAsia="仿宋_GB2312" w:hAnsi="宋体"/>
          <w:noProof/>
          <w:sz w:val="28"/>
          <w:szCs w:val="28"/>
        </w:rPr>
        <w:t>”</w:t>
      </w:r>
      <w:r w:rsidRPr="00ED45FF">
        <w:rPr>
          <w:rFonts w:ascii="仿宋_GB2312" w:eastAsia="仿宋_GB2312" w:hAnsi="宋体"/>
          <w:noProof/>
          <w:sz w:val="28"/>
          <w:szCs w:val="28"/>
        </w:rPr>
        <w:t>网站截图；</w:t>
      </w:r>
    </w:p>
    <w:p w14:paraId="4D74D248"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⑧</w:t>
      </w:r>
      <w:r w:rsidRPr="00ED45FF">
        <w:rPr>
          <w:rFonts w:ascii="仿宋_GB2312" w:eastAsia="仿宋_GB2312" w:hAnsi="宋体"/>
          <w:noProof/>
          <w:sz w:val="28"/>
          <w:szCs w:val="28"/>
        </w:rPr>
        <w:t>财务状况报告等相关材料</w:t>
      </w:r>
    </w:p>
    <w:p w14:paraId="15B3F138"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3339BBC0"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B.银行出具的有效期内的资信证明扫描件。</w:t>
      </w:r>
    </w:p>
    <w:p w14:paraId="48E47663"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注：A、B两项提供任意一项均可。</w:t>
      </w:r>
    </w:p>
    <w:p w14:paraId="7F9E924C"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⑨</w:t>
      </w:r>
      <w:r w:rsidRPr="00ED45FF">
        <w:rPr>
          <w:rFonts w:ascii="仿宋_GB2312" w:eastAsia="仿宋_GB2312" w:hAnsi="宋体"/>
          <w:noProof/>
          <w:sz w:val="28"/>
          <w:szCs w:val="28"/>
        </w:rPr>
        <w:t>具有履行合同所必需的设备和专业技术能力承诺函（格式自拟）；</w:t>
      </w:r>
    </w:p>
    <w:p w14:paraId="015F61C1" w14:textId="77777777" w:rsidR="009B10FE" w:rsidRPr="00ED45FF" w:rsidRDefault="009B10FE" w:rsidP="001C48BE">
      <w:pPr>
        <w:snapToGrid w:val="0"/>
        <w:spacing w:line="560" w:lineRule="exact"/>
        <w:ind w:firstLineChars="201" w:firstLine="563"/>
        <w:rPr>
          <w:rFonts w:ascii="仿宋_GB2312" w:eastAsia="仿宋_GB2312" w:hAnsi="宋体"/>
          <w:noProof/>
          <w:sz w:val="28"/>
          <w:szCs w:val="28"/>
        </w:rPr>
      </w:pPr>
      <w:r w:rsidRPr="00ED45FF">
        <w:rPr>
          <w:rFonts w:ascii="仿宋_GB2312" w:eastAsia="仿宋_GB2312" w:hAnsi="宋体"/>
          <w:noProof/>
          <w:sz w:val="28"/>
          <w:szCs w:val="28"/>
        </w:rPr>
        <w:t>⑩</w:t>
      </w:r>
      <w:r w:rsidRPr="00ED45FF">
        <w:rPr>
          <w:rFonts w:ascii="仿宋_GB2312" w:eastAsia="仿宋_GB2312" w:hAnsi="宋体"/>
          <w:noProof/>
          <w:sz w:val="28"/>
          <w:szCs w:val="28"/>
        </w:rPr>
        <w:t>采购公告中要求的有关资质资格文件；</w:t>
      </w:r>
    </w:p>
    <w:p w14:paraId="4335CB35" w14:textId="77777777" w:rsidR="009B10FE" w:rsidRDefault="009B10FE" w:rsidP="00BB3732">
      <w:pPr>
        <w:snapToGrid w:val="0"/>
        <w:spacing w:line="560" w:lineRule="exact"/>
        <w:ind w:firstLineChars="201" w:firstLine="563"/>
        <w:rPr>
          <w:rFonts w:ascii="仿宋_GB2312" w:eastAsia="仿宋_GB2312" w:hAnsi="宋体"/>
          <w:sz w:val="28"/>
          <w:szCs w:val="28"/>
        </w:rPr>
      </w:pPr>
      <w:r w:rsidRPr="00ED45FF">
        <w:rPr>
          <w:rFonts w:ascii="Cambria Math" w:eastAsia="仿宋_GB2312" w:hAnsi="Cambria Math" w:cs="Cambria Math"/>
          <w:noProof/>
          <w:sz w:val="28"/>
          <w:szCs w:val="28"/>
        </w:rPr>
        <w:t>⑪</w:t>
      </w:r>
      <w:r w:rsidRPr="00ED45FF">
        <w:rPr>
          <w:rFonts w:ascii="仿宋_GB2312" w:eastAsia="仿宋_GB2312" w:hAnsi="仿宋_GB2312" w:cs="仿宋_GB2312" w:hint="eastAsia"/>
          <w:noProof/>
          <w:sz w:val="28"/>
          <w:szCs w:val="28"/>
        </w:rPr>
        <w:t>报价供应商认为需要提供的资质资格证明文件。</w:t>
      </w:r>
    </w:p>
    <w:p w14:paraId="01C17C8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76D34F4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01E1506A" w14:textId="77777777" w:rsidR="009B10FE" w:rsidRDefault="009B10FE" w:rsidP="009B10F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①报价编制说明；</w:t>
      </w:r>
    </w:p>
    <w:p w14:paraId="3BD6A7B5"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②工程量清单；</w:t>
      </w:r>
    </w:p>
    <w:p w14:paraId="34ECA33F"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③投标人基本情况；</w:t>
      </w:r>
    </w:p>
    <w:p w14:paraId="753F8638"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④拟投入本工程的主要设备；</w:t>
      </w:r>
    </w:p>
    <w:p w14:paraId="210D067C"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⑤同类项目业绩；</w:t>
      </w:r>
    </w:p>
    <w:p w14:paraId="0BBE8B82"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 xml:space="preserve">⑥关于质量、工期、服务等方面的承诺及合理化建议； </w:t>
      </w:r>
    </w:p>
    <w:p w14:paraId="27FAA024"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⑦要求招标人提供的配合；</w:t>
      </w:r>
    </w:p>
    <w:p w14:paraId="54DE5B78" w14:textId="77777777" w:rsidR="009B10FE" w:rsidRDefault="009B10FE" w:rsidP="009B10FE">
      <w:pPr>
        <w:snapToGrid w:val="0"/>
        <w:spacing w:line="560" w:lineRule="exact"/>
        <w:ind w:firstLineChars="201" w:firstLine="563"/>
        <w:rPr>
          <w:rFonts w:ascii="仿宋_GB2312" w:eastAsia="仿宋_GB2312" w:hAnsi="宋体" w:hint="eastAsia"/>
          <w:sz w:val="28"/>
          <w:szCs w:val="28"/>
        </w:rPr>
      </w:pPr>
      <w:r>
        <w:rPr>
          <w:rFonts w:ascii="仿宋_GB2312" w:eastAsia="仿宋_GB2312" w:hAnsi="宋体" w:hint="eastAsia"/>
          <w:sz w:val="28"/>
          <w:szCs w:val="28"/>
        </w:rPr>
        <w:t>⑧投标人认为需要提供的其他资料。</w:t>
      </w:r>
    </w:p>
    <w:p w14:paraId="1AD9CF5C" w14:textId="77777777" w:rsidR="009B10FE" w:rsidRDefault="009B10F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（7）技术文件，包括但不限于以下内容：</w:t>
      </w:r>
    </w:p>
    <w:p w14:paraId="53AEF6B2" w14:textId="77777777" w:rsidR="009B10FE" w:rsidRDefault="009B10FE" w:rsidP="009B10F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①对工程整体有深刻认识，表述清晰完整，施工段划分、临时设施、临时道路、施工总平面图布置设计合理。</w:t>
      </w:r>
    </w:p>
    <w:p w14:paraId="7A3ADA03"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3ECA8CA4"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③有完整的质量保证措施，先进可行，有针对本工程的通病治理措施。</w:t>
      </w:r>
    </w:p>
    <w:p w14:paraId="7B824A9D"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④针对项目实际情况有完整的安全文明措施和应急救援预案，且措施齐全，预案可行。</w:t>
      </w:r>
    </w:p>
    <w:p w14:paraId="50755D79"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⑤环境保护措施安全得力，减少噪音、降低环境污染、扬尘治理措施、地下管线及其他地上地下设施的保护加固措施等，冬季、雨季施工方案。</w:t>
      </w:r>
    </w:p>
    <w:p w14:paraId="418FCF49"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⑥施工进度计划和进度措施（包括以横道图或标明关键线路的网络进度计划、保障进度计划需要的主要施工机械设备、劳动力需求计划及保证措施、材料设备进场计划及其他保证措施等）。</w:t>
      </w:r>
    </w:p>
    <w:p w14:paraId="451005AD"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⑦资源配备计划。投入的劳动力、机械设备等计划合理，与进度计划呼应，满足施工需要。</w:t>
      </w:r>
    </w:p>
    <w:p w14:paraId="12B695BE"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⑧项目管理机构人员配备齐全合理。</w:t>
      </w:r>
    </w:p>
    <w:p w14:paraId="019B4FFA"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⑨成品保护、工程保修制度、总包和分包配合、与发包、分包、监理、设计的配合等。</w:t>
      </w:r>
    </w:p>
    <w:p w14:paraId="3E57D4E8" w14:textId="77777777" w:rsidR="009B10FE" w:rsidRDefault="009B10FE" w:rsidP="009B10FE">
      <w:pPr>
        <w:snapToGrid w:val="0"/>
        <w:spacing w:line="560" w:lineRule="exact"/>
        <w:ind w:firstLineChars="202" w:firstLine="566"/>
        <w:rPr>
          <w:rFonts w:ascii="仿宋_GB2312" w:eastAsia="仿宋_GB2312" w:hAnsi="宋体" w:hint="eastAsia"/>
          <w:sz w:val="28"/>
          <w:szCs w:val="28"/>
        </w:rPr>
      </w:pPr>
      <w:r>
        <w:rPr>
          <w:rFonts w:ascii="仿宋_GB2312" w:eastAsia="仿宋_GB2312" w:hAnsi="宋体" w:hint="eastAsia"/>
          <w:sz w:val="28"/>
          <w:szCs w:val="28"/>
        </w:rPr>
        <w:t>⑩绿色建筑、新技术、新产品、新工艺、新材料应用。</w:t>
      </w:r>
    </w:p>
    <w:p w14:paraId="796E7779" w14:textId="38C0A397" w:rsidR="009B10FE" w:rsidRDefault="009B10FE">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1DEA4B4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（9）要求采购人提供的配合；</w:t>
      </w:r>
    </w:p>
    <w:p w14:paraId="4055BE7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34791B3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w:t>
      </w:r>
      <w:r>
        <w:rPr>
          <w:rFonts w:ascii="仿宋_GB2312" w:eastAsia="仿宋_GB2312" w:hAnsi="仿宋" w:cs="宋体" w:hint="eastAsia"/>
          <w:sz w:val="28"/>
          <w:szCs w:val="28"/>
        </w:rPr>
        <w:lastRenderedPageBreak/>
        <w:t>平台中上传该数据文件（EXCEL格式），系统将自动转换为PDF格式，再加盖投标人电子印章，未按要求填写或盖章为无效投标（响应）。数据文件（PDF格式）包含下列内容：</w:t>
      </w:r>
    </w:p>
    <w:p w14:paraId="251534F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99CCAF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F23D95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D550C56" w14:textId="77777777" w:rsidR="009B10FE" w:rsidRDefault="009B10FE">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2C70826"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1890698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772D441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1E99533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7B191A9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0D1E485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5DC9BC5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规费、税金、各种措施费、建筑垃圾清运费、所有各项试验检测费（包</w:t>
      </w:r>
      <w:r>
        <w:rPr>
          <w:rFonts w:ascii="仿宋_GB2312" w:eastAsia="仿宋_GB2312" w:hAnsi="仿宋" w:cs="宋体" w:hint="eastAsia"/>
          <w:sz w:val="28"/>
          <w:szCs w:val="28"/>
        </w:rPr>
        <w:lastRenderedPageBreak/>
        <w:t>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以人民币为结算单位。投标报价中免费提供的项目，应注明免费。所有根据合同或其它原因应由投标人支付的税款和其它应交纳的费用都要包括在投标人提交的报价中。</w:t>
      </w:r>
    </w:p>
    <w:p w14:paraId="1F4A6EA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0583E6D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303BAEB5" w14:textId="77777777" w:rsidR="009B10FE" w:rsidRDefault="009B10F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7CAA1F1B" w14:textId="77777777" w:rsidR="009B10FE" w:rsidRDefault="009B10FE">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5784858" w14:textId="77777777" w:rsidR="009B10FE" w:rsidRDefault="009B10FE">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127C236D" w14:textId="77777777" w:rsidR="009B10FE" w:rsidRDefault="009B10FE">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3F67BCB4" w14:textId="77777777" w:rsidR="009B10FE" w:rsidRDefault="009B10FE">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09BF1066" w14:textId="77777777" w:rsidR="009B10FE" w:rsidRDefault="009B10FE">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01E4C5B7" w14:textId="77777777" w:rsidR="009B10FE" w:rsidRDefault="009B10FE">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4081BAD9" w14:textId="77777777" w:rsidR="009B10FE" w:rsidRDefault="009B10FE">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4BE9E79B" w14:textId="77777777" w:rsidR="009B10FE" w:rsidRDefault="009B10FE">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67670ECE"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7AFEB72" w14:textId="77777777" w:rsidR="009B10FE" w:rsidRDefault="009B10F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32E862DC"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182561E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投标人拟将成交项目的非主体、非关键性工作分包的，应当在响应文件中载明分包承担主体，分包承担主体应当具备相应资质条件且不得再次分包。</w:t>
      </w:r>
    </w:p>
    <w:p w14:paraId="6D287A9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44F38669"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4D7853B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1C30911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E39D6C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5BF13A1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504EDEE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16.5未参与现场踏勘不作为否定投标人资格的理由。</w:t>
      </w:r>
    </w:p>
    <w:p w14:paraId="7CCAD7A7"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0CC00C4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EA45F0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42DD8753"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479D4C7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788AB4AF"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7C42A6C4"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24049D8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601BDBF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27D1AA9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3189DD89" w14:textId="77777777" w:rsidR="009B10FE" w:rsidRDefault="009B10FE">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1104AE9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7BAA4D7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w:t>
      </w:r>
      <w:r>
        <w:rPr>
          <w:rFonts w:ascii="仿宋_GB2312" w:eastAsia="仿宋_GB2312" w:hAnsi="仿宋" w:cs="宋体" w:hint="eastAsia"/>
          <w:sz w:val="28"/>
          <w:szCs w:val="28"/>
        </w:rPr>
        <w:lastRenderedPageBreak/>
        <w:t>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F6B999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6DEF0B8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69AB25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77B9256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4DC99D1" w14:textId="77777777" w:rsidR="009B10FE" w:rsidRDefault="009B10FE">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E059FCB"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68D029C7" w14:textId="77777777" w:rsidR="009B10FE" w:rsidRDefault="009B10F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14DF9B0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614B05F3" w14:textId="77777777" w:rsidR="009B10FE" w:rsidRDefault="009B10F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16303424" w14:textId="77777777" w:rsidR="009B10FE" w:rsidRDefault="009B10FE">
      <w:pPr>
        <w:spacing w:line="560" w:lineRule="exact"/>
        <w:ind w:firstLineChars="201" w:firstLine="563"/>
        <w:rPr>
          <w:rFonts w:ascii="仿宋_GB2312" w:eastAsia="仿宋_GB2312" w:hAnsi="仿宋" w:cs="宋体" w:hint="eastAsia"/>
          <w:sz w:val="28"/>
          <w:szCs w:val="28"/>
        </w:rPr>
      </w:pPr>
      <w:r>
        <w:rPr>
          <w:rFonts w:ascii="仿宋_GB2312" w:eastAsia="仿宋_GB2312" w:hAnsi="仿宋" w:cs="宋体" w:hint="eastAsia"/>
          <w:sz w:val="28"/>
          <w:szCs w:val="28"/>
        </w:rPr>
        <w:t>本项目不收取资质证明文件原件。</w:t>
      </w:r>
    </w:p>
    <w:p w14:paraId="524CFC07" w14:textId="77777777" w:rsidR="009B10FE" w:rsidRDefault="009B10F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6E6D862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7AC0C921" w14:textId="77777777" w:rsidR="009B10FE" w:rsidRDefault="009B10FE">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w:t>
      </w:r>
      <w:r>
        <w:rPr>
          <w:rFonts w:ascii="仿宋_GB2312" w:eastAsia="仿宋_GB2312" w:hAnsi="仿宋" w:cs="宋体" w:hint="eastAsia"/>
          <w:b/>
          <w:sz w:val="28"/>
          <w:szCs w:val="28"/>
        </w:rPr>
        <w:lastRenderedPageBreak/>
        <w:t>文件，如忘记密码或输入错误密码超过5次，其递交的电子投标文件将无法解密，导致无法提取数据和供他人阅读文件，致使其投标失败。</w:t>
      </w:r>
    </w:p>
    <w:p w14:paraId="50F0E91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452B7CD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3061EBC6"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79EDB54" w14:textId="77777777" w:rsidR="009B10FE" w:rsidRDefault="009B10F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6450FB8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1CE7E54"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9D121E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70E560A"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C077D2B" w14:textId="77777777" w:rsidR="009B10FE" w:rsidRDefault="009B10FE">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7659DC05" w14:textId="77777777" w:rsidR="009B10FE" w:rsidRDefault="009B10FE">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23.2若服务项目涉及货物时，采购人可以要求投标人提供样品，样品作为响应文件的一部分。未中标人提供的样品将于评审结束后退还。中标人的样品由采购人保留，作为验收的依据。</w:t>
      </w:r>
    </w:p>
    <w:p w14:paraId="705AA054" w14:textId="77777777" w:rsidR="009B10FE" w:rsidRDefault="009B10F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5FC5A1BD"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BDAA6C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w:t>
      </w:r>
      <w:r>
        <w:rPr>
          <w:rFonts w:ascii="仿宋_GB2312" w:eastAsia="仿宋_GB2312" w:hAnsi="仿宋" w:cs="宋体" w:hint="eastAsia"/>
          <w:sz w:val="28"/>
          <w:szCs w:val="28"/>
        </w:rPr>
        <w:lastRenderedPageBreak/>
        <w:t>对其投标文件做任何修改。</w:t>
      </w:r>
    </w:p>
    <w:p w14:paraId="4E3DE9D4"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8403E5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13A343CE" w14:textId="77777777" w:rsidR="009B10FE" w:rsidRDefault="009B10FE">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796CE6E9"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61E377D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6E7A905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F00036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6E8FE12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0BCB74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02D02E9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0797D36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66962F5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w:t>
      </w:r>
      <w:r>
        <w:rPr>
          <w:rFonts w:ascii="仿宋_GB2312" w:eastAsia="仿宋_GB2312" w:hAnsi="仿宋" w:cs="宋体" w:hint="eastAsia"/>
          <w:sz w:val="28"/>
          <w:szCs w:val="28"/>
        </w:rPr>
        <w:lastRenderedPageBreak/>
        <w:t>场地调配，并遵守相关规章制度。</w:t>
      </w:r>
    </w:p>
    <w:p w14:paraId="2AA34FC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56374EE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22DB62D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556C9BC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2A1769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475043E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6D49806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7CF016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B76739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A3C214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FD62D1C" w14:textId="77777777" w:rsidR="009B10FE" w:rsidRDefault="009B10F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368D767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6C06B7A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25.10.5投标人可使用电子交易系统“网上开标”中的“看直播”功能参与开标程序。</w:t>
      </w:r>
    </w:p>
    <w:p w14:paraId="58BF73C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43C88C0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7FB1BFD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611A65C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4CBEDA0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50BE555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30DCE9E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26065A6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5CC7C5B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6F8C73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0FF3244" w14:textId="77777777" w:rsidR="009B10FE" w:rsidRDefault="009B10FE">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193837D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1CC3047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25.12应急开标电子邮件递交规定</w:t>
      </w:r>
    </w:p>
    <w:p w14:paraId="008FA034"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ED45FF">
        <w:rPr>
          <w:rFonts w:ascii="仿宋_GB2312" w:eastAsia="仿宋_GB2312" w:hAnsi="仿宋" w:cs="宋体"/>
          <w:noProof/>
          <w:sz w:val="28"/>
          <w:szCs w:val="28"/>
        </w:rPr>
        <w:t>rshdzb@163.com</w:t>
      </w:r>
    </w:p>
    <w:p w14:paraId="2101A33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6E0256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7008391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6825CB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22C28B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322792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5C8DA48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40ECC79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56B133A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6717AB64"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121702B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17D08CE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36B9A8D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0B8F522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144F099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372FCFE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4046C56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760FD20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57F8B5E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7B6624B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89B989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2439822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D427C2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AA13B7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6673C5A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0273A8E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2A23C06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899B78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7C2324D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6B4921A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6F9DAE1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0F2D2DE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5347E17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07A29D6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047D513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56A1417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0359123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B1D040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3313D6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430DEB6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80D2E8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w:t>
      </w:r>
      <w:r>
        <w:rPr>
          <w:rFonts w:ascii="仿宋_GB2312" w:eastAsia="仿宋_GB2312" w:hAnsi="仿宋" w:cs="宋体" w:hint="eastAsia"/>
          <w:sz w:val="28"/>
          <w:szCs w:val="28"/>
        </w:rPr>
        <w:lastRenderedPageBreak/>
        <w:t>投标人进行资格性审查，评标委员会对投标文件的评审内容分为符合性审查、商务评议、技术评议和价格评议。</w:t>
      </w:r>
    </w:p>
    <w:p w14:paraId="7CBED5E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40209EC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3E77805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0982AFB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759AF45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549C7BA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1241A68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7B9EDE4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18C294C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7BD24C50"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4DC697D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56BBF9D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046C3B5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w:t>
      </w:r>
      <w:r>
        <w:rPr>
          <w:rFonts w:ascii="仿宋_GB2312" w:eastAsia="仿宋_GB2312" w:hAnsi="仿宋" w:cs="宋体" w:hint="eastAsia"/>
          <w:sz w:val="28"/>
          <w:szCs w:val="28"/>
        </w:rPr>
        <w:lastRenderedPageBreak/>
        <w:t>务的；</w:t>
      </w:r>
    </w:p>
    <w:p w14:paraId="472D661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3B1CF34"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4766D1BC" w14:textId="77777777" w:rsidR="009B10FE" w:rsidRDefault="009B10FE">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4E88FCF3"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785CE67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F017A0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6B35DD9" w14:textId="77777777" w:rsidR="009B10FE" w:rsidRDefault="009B10FE">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w:t>
      </w:r>
      <w:r>
        <w:rPr>
          <w:rFonts w:ascii="仿宋_GB2312" w:eastAsia="仿宋_GB2312" w:hAnsi="仿宋" w:cs="宋体" w:hint="eastAsia"/>
          <w:sz w:val="28"/>
          <w:szCs w:val="28"/>
          <w:lang w:val="zh-CN"/>
        </w:rPr>
        <w:lastRenderedPageBreak/>
        <w:t>性能情况。</w:t>
      </w:r>
    </w:p>
    <w:p w14:paraId="7A24189B"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55D0FD2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4D8C8AF9"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23BC4914"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094C36D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4BE0C73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0948A05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23CFFE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39312A6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2E33F50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1A4BD7F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6AA846E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54B55D5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w:t>
      </w:r>
      <w:r>
        <w:rPr>
          <w:rFonts w:ascii="仿宋_GB2312" w:eastAsia="仿宋_GB2312" w:hAnsi="仿宋" w:cs="宋体" w:hint="eastAsia"/>
          <w:sz w:val="28"/>
          <w:szCs w:val="28"/>
        </w:rPr>
        <w:lastRenderedPageBreak/>
        <w:t>采购代理机构沟通并作书面记录。采购人确认后，应当修改招标文件，重新组织采购活动。</w:t>
      </w:r>
    </w:p>
    <w:p w14:paraId="4CCAC6B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1A3755B2" w14:textId="77777777" w:rsidR="009B10FE" w:rsidRDefault="009B10F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57DF4C0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2C73A10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6AF4404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7530EB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0867F5A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174878A4"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5248E50C"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5187E36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652C1C1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683F971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6A9458A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5819A57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6AEE3CF8"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50A5D56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04F8AC0F" w14:textId="77777777" w:rsidR="009B10FE" w:rsidRDefault="009B10FE">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六、定标</w:t>
      </w:r>
    </w:p>
    <w:p w14:paraId="52ED748B"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7A9CE21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F99A3C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742C0D6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590C51E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48B02C5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29A202B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474FCD2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5B7EF9E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3145385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478ED79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4DF0A27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2396032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4D02D68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00ED45E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（4）经评标委员会认定评分畸高、畸低的。</w:t>
      </w:r>
    </w:p>
    <w:p w14:paraId="299F534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6049E87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0E68DCC4" w14:textId="77777777" w:rsidR="009B10FE" w:rsidRDefault="009B10FE">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7EA02CC"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177A43C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4886B97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7386602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0523820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3E40E41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5A7B4F7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47A4BE3B"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622BF2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4E0B9C8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E808F5B" w14:textId="77777777" w:rsidR="009B10FE" w:rsidRDefault="009B10FE">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w:t>
      </w:r>
      <w:r>
        <w:rPr>
          <w:rFonts w:ascii="仿宋_GB2312" w:eastAsia="仿宋_GB2312" w:hAnsi="仿宋" w:cs="宋体" w:hint="eastAsia"/>
          <w:sz w:val="28"/>
          <w:szCs w:val="28"/>
        </w:rPr>
        <w:lastRenderedPageBreak/>
        <w:t>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15086543" w14:textId="77777777" w:rsidR="009B10FE" w:rsidRDefault="009B10FE">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7E216E96"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639C79F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05009E61"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03C89CF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239C21C"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CD88FFA"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5B18418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4C97FFB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7E38DCA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6674D03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2A64FC5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7F316314"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4B2EF6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7F97F77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03FEA73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5B62C2C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6D70A2E"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32AE884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6CAE4E6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76038E8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017EBBB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75F40EA7"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2EE31F3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5A309036"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141959A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35.14对捏造事实，提供虚假材料或者以非法手段取得证明材料进行恶意质疑的，一经查实，将上报主管部门列入黑名单，并给以相应处罚。</w:t>
      </w:r>
    </w:p>
    <w:p w14:paraId="2B916D68" w14:textId="77777777" w:rsidR="009B10FE" w:rsidRDefault="009B10FE">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051EED6D"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0E871C62"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70588E66" w14:textId="77777777" w:rsidR="009B10FE" w:rsidRDefault="009B10FE">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105BE51B"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3070EEA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77FB50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9510198"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33B710A4"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1063720"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367D8E68"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09CD0613" w14:textId="77777777" w:rsidR="009B10FE" w:rsidRDefault="009B10FE">
      <w:pPr>
        <w:spacing w:line="560" w:lineRule="exact"/>
        <w:ind w:firstLineChars="201" w:firstLine="563"/>
        <w:rPr>
          <w:rFonts w:ascii="楷体_GB2312" w:eastAsia="楷体_GB2312" w:hAnsi="仿宋" w:cs="宋体" w:hint="eastAsia"/>
          <w:b/>
          <w:sz w:val="28"/>
          <w:szCs w:val="28"/>
        </w:rPr>
      </w:pPr>
      <w:r>
        <w:rPr>
          <w:rFonts w:ascii="楷体_GB2312" w:eastAsia="楷体_GB2312" w:hAnsi="仿宋" w:cs="宋体" w:hint="eastAsia"/>
          <w:b/>
          <w:sz w:val="28"/>
          <w:szCs w:val="28"/>
        </w:rPr>
        <w:t>本项目不收取履约保证金。</w:t>
      </w:r>
    </w:p>
    <w:p w14:paraId="196EB5A9"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473BD50F"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D6970EC" w14:textId="77777777" w:rsidR="009B10FE" w:rsidRDefault="009B10F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11DEAB9"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不得与采购人、投标人恶意串通操纵采购活动。</w:t>
      </w:r>
    </w:p>
    <w:p w14:paraId="63C27EA4"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378145B3"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55BC1FC" w14:textId="77777777" w:rsidR="009B10FE" w:rsidRDefault="009B10F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5C2DD835"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65CC463D" w14:textId="77777777" w:rsidR="009B10FE" w:rsidRDefault="009B10FE">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68AF7BF5" w14:textId="77777777" w:rsidR="009B10FE" w:rsidRDefault="009B10FE">
      <w:pPr>
        <w:ind w:firstLineChars="152" w:firstLine="426"/>
        <w:rPr>
          <w:rFonts w:ascii="仿宋_GB2312" w:eastAsia="仿宋_GB2312" w:hAnsi="仿宋" w:cs="宋体"/>
          <w:sz w:val="28"/>
          <w:szCs w:val="28"/>
        </w:rPr>
      </w:pPr>
    </w:p>
    <w:p w14:paraId="2F335220" w14:textId="77777777" w:rsidR="009B10FE" w:rsidRDefault="009B10FE">
      <w:pPr>
        <w:sectPr w:rsidR="009B10FE">
          <w:headerReference w:type="default" r:id="rId14"/>
          <w:footerReference w:type="default" r:id="rId15"/>
          <w:pgSz w:w="11906" w:h="16838"/>
          <w:pgMar w:top="1440" w:right="1080" w:bottom="1440" w:left="1080" w:header="851" w:footer="992" w:gutter="0"/>
          <w:cols w:space="720"/>
          <w:docGrid w:type="lines" w:linePitch="312"/>
        </w:sectPr>
      </w:pPr>
    </w:p>
    <w:p w14:paraId="5EE27395" w14:textId="77777777" w:rsidR="009B10FE" w:rsidRDefault="009B10FE">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307912CA" w14:textId="77777777" w:rsidR="009B10FE" w:rsidRDefault="009B10FE"/>
    <w:p w14:paraId="2FD2AC4C" w14:textId="77777777" w:rsidR="009B10FE" w:rsidRDefault="009B10FE">
      <w:pPr>
        <w:sectPr w:rsidR="009B10FE">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40289C14" w14:textId="77777777" w:rsidR="009B10FE" w:rsidRDefault="009B10FE">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0F87524" w14:textId="77777777" w:rsidR="009B10FE" w:rsidRDefault="009B10FE">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06B2EA08"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ED45FF">
        <w:rPr>
          <w:rFonts w:ascii="仿宋_GB2312" w:eastAsia="仿宋_GB2312" w:hAnsi="宋体"/>
          <w:noProof/>
          <w:sz w:val="28"/>
          <w:szCs w:val="21"/>
        </w:rPr>
        <w:t>2026年乳山经济开发区市政道路绿化改造提升工程</w:t>
      </w:r>
    </w:p>
    <w:p w14:paraId="18C8E370"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ED45FF">
        <w:rPr>
          <w:rFonts w:ascii="仿宋_GB2312" w:eastAsia="仿宋_GB2312" w:hAnsi="宋体"/>
          <w:noProof/>
          <w:sz w:val="28"/>
          <w:szCs w:val="21"/>
        </w:rPr>
        <w:t>SDRS-HD-2026021</w:t>
      </w:r>
    </w:p>
    <w:p w14:paraId="6DCA11CE" w14:textId="0DB76D48"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ED45FF">
        <w:rPr>
          <w:rFonts w:ascii="仿宋_GB2312" w:eastAsia="仿宋_GB2312" w:hAnsi="宋体"/>
          <w:noProof/>
          <w:sz w:val="28"/>
          <w:szCs w:val="21"/>
        </w:rPr>
        <w:t>2026年乳山经济开发区市政道路绿化改造提升工程，其中包B为乳山市唐山路、海潮街、盛兴街路段苗木新增购买、栽植、养护、平整场地等。</w:t>
      </w:r>
    </w:p>
    <w:p w14:paraId="7C1A0F08" w14:textId="77777777" w:rsidR="009B10FE" w:rsidRDefault="009B10FE">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69A4CE4C" w14:textId="5D48A05F" w:rsidR="009B10FE" w:rsidRDefault="009B10FE" w:rsidP="009B10FE">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ED45FF">
        <w:rPr>
          <w:rFonts w:ascii="仿宋_GB2312" w:eastAsia="仿宋_GB2312" w:hAnsi="宋体"/>
          <w:noProof/>
          <w:szCs w:val="21"/>
        </w:rPr>
        <w:t>2026年乳山经济开发区市政道路绿化改造提升工程</w:t>
      </w:r>
      <w:r>
        <w:rPr>
          <w:rFonts w:ascii="仿宋_GB2312" w:eastAsia="仿宋_GB2312" w:hAnsi="宋体" w:hint="eastAsia"/>
        </w:rPr>
        <w:t>】</w:t>
      </w:r>
    </w:p>
    <w:p w14:paraId="728B19AA" w14:textId="77777777" w:rsidR="009B10FE" w:rsidRDefault="009B10FE">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D6489B7" w14:textId="77777777" w:rsidR="009B10FE" w:rsidRDefault="009B10FE">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ED45FF">
        <w:rPr>
          <w:rFonts w:ascii="仿宋_GB2312" w:eastAsia="仿宋_GB2312" w:hAnsi="宋体"/>
          <w:noProof/>
        </w:rPr>
        <w:t>342000.00</w:t>
      </w:r>
      <w:r>
        <w:rPr>
          <w:rFonts w:ascii="仿宋_GB2312" w:eastAsia="仿宋_GB2312" w:hAnsi="宋体" w:hint="eastAsia"/>
        </w:rPr>
        <w:t>元。</w:t>
      </w:r>
    </w:p>
    <w:p w14:paraId="75040E2A" w14:textId="77777777" w:rsidR="009B10FE" w:rsidRDefault="009B10FE">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7A0558C" w14:textId="77777777" w:rsidR="009B10FE" w:rsidRDefault="009B10FE">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1CFEB21B" w14:textId="77777777" w:rsidR="009B10FE" w:rsidRDefault="009B10FE">
      <w:pPr>
        <w:widowControl/>
        <w:spacing w:line="560" w:lineRule="exact"/>
        <w:ind w:firstLineChars="200" w:firstLine="640"/>
        <w:jc w:val="center"/>
        <w:rPr>
          <w:rFonts w:ascii="楷体_GB2312" w:eastAsia="楷体_GB2312" w:hAnsi="宋体"/>
          <w:b/>
          <w:bCs/>
          <w:kern w:val="44"/>
          <w:sz w:val="32"/>
          <w:szCs w:val="30"/>
        </w:rPr>
        <w:sectPr w:rsidR="009B10FE">
          <w:headerReference w:type="default" r:id="rId19"/>
          <w:footerReference w:type="default" r:id="rId20"/>
          <w:pgSz w:w="11906" w:h="16838"/>
          <w:pgMar w:top="1440" w:right="1077" w:bottom="1440" w:left="1077" w:header="851" w:footer="992" w:gutter="0"/>
          <w:cols w:space="720"/>
          <w:docGrid w:type="lines" w:linePitch="312"/>
        </w:sectPr>
      </w:pPr>
    </w:p>
    <w:p w14:paraId="72036BE7" w14:textId="77777777" w:rsidR="009B10FE" w:rsidRDefault="009B10FE">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84F82AB" w14:textId="77777777" w:rsidR="009B10FE" w:rsidRDefault="009B10FE">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2126"/>
        <w:gridCol w:w="992"/>
        <w:gridCol w:w="709"/>
        <w:gridCol w:w="6583"/>
      </w:tblGrid>
      <w:tr w:rsidR="009B10FE" w14:paraId="070025FF" w14:textId="77777777" w:rsidTr="00A753EA">
        <w:trPr>
          <w:trHeight w:val="454"/>
          <w:jc w:val="center"/>
        </w:trPr>
        <w:tc>
          <w:tcPr>
            <w:tcW w:w="705" w:type="dxa"/>
            <w:shd w:val="clear" w:color="auto" w:fill="D9D9D9"/>
            <w:vAlign w:val="center"/>
          </w:tcPr>
          <w:p w14:paraId="6D549670" w14:textId="77777777" w:rsidR="009B10FE" w:rsidRDefault="009B10FE">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11C28FE" w14:textId="77777777" w:rsidR="009B10FE" w:rsidRDefault="009B10FE">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105D7E1B" w14:textId="77777777" w:rsidR="009B10FE" w:rsidRDefault="009B10FE">
            <w:pPr>
              <w:jc w:val="center"/>
              <w:rPr>
                <w:rFonts w:ascii="仿宋_GB2312" w:eastAsia="仿宋_GB2312" w:hAnsi="宋体"/>
                <w:b/>
                <w:sz w:val="24"/>
              </w:rPr>
            </w:pPr>
            <w:r>
              <w:rPr>
                <w:rFonts w:ascii="仿宋_GB2312" w:eastAsia="仿宋_GB2312" w:hAnsi="宋体" w:hint="eastAsia"/>
                <w:b/>
                <w:sz w:val="24"/>
              </w:rPr>
              <w:t>清单</w:t>
            </w:r>
          </w:p>
          <w:p w14:paraId="6DBB7F83" w14:textId="77777777" w:rsidR="009B10FE" w:rsidRDefault="009B10FE">
            <w:pPr>
              <w:jc w:val="center"/>
              <w:rPr>
                <w:rFonts w:ascii="仿宋_GB2312" w:eastAsia="仿宋_GB2312" w:hAnsi="宋体"/>
                <w:b/>
                <w:sz w:val="24"/>
              </w:rPr>
            </w:pPr>
            <w:r>
              <w:rPr>
                <w:rFonts w:ascii="仿宋_GB2312" w:eastAsia="仿宋_GB2312" w:hAnsi="宋体" w:hint="eastAsia"/>
                <w:b/>
                <w:sz w:val="24"/>
              </w:rPr>
              <w:t>分组</w:t>
            </w:r>
          </w:p>
        </w:tc>
        <w:tc>
          <w:tcPr>
            <w:tcW w:w="2126" w:type="dxa"/>
            <w:shd w:val="clear" w:color="auto" w:fill="D9D9D9"/>
            <w:vAlign w:val="center"/>
          </w:tcPr>
          <w:p w14:paraId="4D17BD26" w14:textId="77777777" w:rsidR="009B10FE" w:rsidRDefault="009B10FE">
            <w:pPr>
              <w:jc w:val="center"/>
              <w:rPr>
                <w:rFonts w:ascii="仿宋_GB2312" w:eastAsia="仿宋_GB2312" w:hAnsi="宋体"/>
                <w:b/>
                <w:sz w:val="24"/>
              </w:rPr>
            </w:pPr>
            <w:r>
              <w:rPr>
                <w:rFonts w:ascii="仿宋_GB2312" w:eastAsia="仿宋_GB2312" w:hAnsi="宋体" w:hint="eastAsia"/>
                <w:b/>
                <w:sz w:val="24"/>
              </w:rPr>
              <w:t>清单名称</w:t>
            </w:r>
          </w:p>
        </w:tc>
        <w:tc>
          <w:tcPr>
            <w:tcW w:w="992" w:type="dxa"/>
            <w:shd w:val="clear" w:color="auto" w:fill="D9D9D9"/>
            <w:vAlign w:val="center"/>
          </w:tcPr>
          <w:p w14:paraId="22C03EB0" w14:textId="77777777" w:rsidR="009B10FE" w:rsidRDefault="009B10FE">
            <w:pPr>
              <w:jc w:val="center"/>
              <w:rPr>
                <w:rFonts w:ascii="仿宋_GB2312" w:eastAsia="仿宋_GB2312" w:hAnsi="宋体"/>
                <w:b/>
                <w:sz w:val="24"/>
              </w:rPr>
            </w:pPr>
            <w:r>
              <w:rPr>
                <w:rFonts w:ascii="仿宋_GB2312" w:eastAsia="仿宋_GB2312" w:hAnsi="宋体" w:hint="eastAsia"/>
                <w:b/>
                <w:sz w:val="24"/>
              </w:rPr>
              <w:t>数量</w:t>
            </w:r>
          </w:p>
        </w:tc>
        <w:tc>
          <w:tcPr>
            <w:tcW w:w="709" w:type="dxa"/>
            <w:shd w:val="clear" w:color="auto" w:fill="D9D9D9"/>
            <w:vAlign w:val="center"/>
          </w:tcPr>
          <w:p w14:paraId="44319E49" w14:textId="77777777" w:rsidR="009B10FE" w:rsidRDefault="009B10FE">
            <w:pPr>
              <w:jc w:val="center"/>
              <w:rPr>
                <w:rFonts w:ascii="仿宋_GB2312" w:eastAsia="仿宋_GB2312" w:hAnsi="宋体"/>
                <w:b/>
                <w:sz w:val="24"/>
              </w:rPr>
            </w:pPr>
            <w:r>
              <w:rPr>
                <w:rFonts w:ascii="仿宋_GB2312" w:eastAsia="仿宋_GB2312" w:hAnsi="宋体" w:hint="eastAsia"/>
                <w:b/>
                <w:sz w:val="24"/>
              </w:rPr>
              <w:t>单位</w:t>
            </w:r>
          </w:p>
        </w:tc>
        <w:tc>
          <w:tcPr>
            <w:tcW w:w="6583" w:type="dxa"/>
            <w:shd w:val="clear" w:color="auto" w:fill="D9D9D9"/>
            <w:vAlign w:val="center"/>
          </w:tcPr>
          <w:p w14:paraId="3E9220C6" w14:textId="77777777" w:rsidR="009B10FE" w:rsidRDefault="009B10FE">
            <w:pPr>
              <w:jc w:val="center"/>
              <w:rPr>
                <w:rFonts w:ascii="仿宋_GB2312" w:eastAsia="仿宋_GB2312" w:hAnsi="宋体"/>
                <w:b/>
                <w:sz w:val="24"/>
              </w:rPr>
            </w:pPr>
            <w:r>
              <w:rPr>
                <w:rFonts w:ascii="仿宋_GB2312" w:eastAsia="仿宋_GB2312" w:hAnsi="宋体" w:hint="eastAsia"/>
                <w:b/>
                <w:sz w:val="24"/>
              </w:rPr>
              <w:t>功能与技术参数</w:t>
            </w:r>
          </w:p>
        </w:tc>
      </w:tr>
      <w:tr w:rsidR="009B10FE" w14:paraId="4132CEDC" w14:textId="77777777" w:rsidTr="00A753EA">
        <w:trPr>
          <w:trHeight w:val="970"/>
          <w:jc w:val="center"/>
        </w:trPr>
        <w:tc>
          <w:tcPr>
            <w:tcW w:w="705" w:type="dxa"/>
            <w:vAlign w:val="center"/>
          </w:tcPr>
          <w:p w14:paraId="2BBE67DA" w14:textId="77777777" w:rsidR="009B10FE" w:rsidRDefault="009B10FE">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42A2E339" w14:textId="77777777" w:rsidR="009B10FE" w:rsidRDefault="009B10FE">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7DF3D10D" w14:textId="77777777" w:rsidR="009B10FE" w:rsidRDefault="009B10FE">
            <w:pPr>
              <w:jc w:val="center"/>
              <w:rPr>
                <w:rFonts w:ascii="仿宋_GB2312" w:eastAsia="仿宋_GB2312" w:hAnsi="宋体"/>
                <w:sz w:val="24"/>
              </w:rPr>
            </w:pPr>
          </w:p>
        </w:tc>
        <w:tc>
          <w:tcPr>
            <w:tcW w:w="2126" w:type="dxa"/>
            <w:vAlign w:val="center"/>
          </w:tcPr>
          <w:p w14:paraId="0DA7EDA4" w14:textId="77777777" w:rsidR="009B10FE" w:rsidRDefault="009B10FE">
            <w:pPr>
              <w:jc w:val="center"/>
              <w:rPr>
                <w:rFonts w:ascii="仿宋_GB2312" w:eastAsia="仿宋_GB2312" w:hAnsi="宋体"/>
                <w:sz w:val="24"/>
              </w:rPr>
            </w:pPr>
            <w:r w:rsidRPr="00ED45FF">
              <w:rPr>
                <w:rFonts w:ascii="仿宋_GB2312" w:eastAsia="仿宋_GB2312" w:hAnsi="宋体"/>
                <w:noProof/>
                <w:sz w:val="24"/>
              </w:rPr>
              <w:t>2026年乳山经济开发区市政道路绿化改造提升工程-唐山路、海潮街、盛兴街</w:t>
            </w:r>
          </w:p>
        </w:tc>
        <w:tc>
          <w:tcPr>
            <w:tcW w:w="992" w:type="dxa"/>
            <w:vAlign w:val="center"/>
          </w:tcPr>
          <w:p w14:paraId="7E546140" w14:textId="77777777" w:rsidR="009B10FE" w:rsidRDefault="009B10FE">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0623C8B1" w14:textId="77777777" w:rsidR="009B10FE" w:rsidRDefault="009B10FE">
            <w:pPr>
              <w:jc w:val="center"/>
              <w:rPr>
                <w:rFonts w:ascii="仿宋_GB2312" w:eastAsia="仿宋_GB2312" w:hAnsi="宋体"/>
                <w:sz w:val="24"/>
              </w:rPr>
            </w:pPr>
            <w:r>
              <w:rPr>
                <w:rFonts w:ascii="仿宋_GB2312" w:eastAsia="仿宋_GB2312" w:hAnsi="宋体" w:hint="eastAsia"/>
                <w:sz w:val="24"/>
              </w:rPr>
              <w:t>宗</w:t>
            </w:r>
          </w:p>
        </w:tc>
        <w:tc>
          <w:tcPr>
            <w:tcW w:w="6583" w:type="dxa"/>
            <w:vAlign w:val="center"/>
          </w:tcPr>
          <w:p w14:paraId="25D6EC45" w14:textId="44D56670" w:rsidR="009B10FE" w:rsidRDefault="00A753EA">
            <w:pPr>
              <w:rPr>
                <w:rFonts w:ascii="仿宋_GB2312" w:eastAsia="仿宋_GB2312" w:hAnsi="宋体"/>
                <w:sz w:val="24"/>
              </w:rPr>
            </w:pPr>
            <w:r>
              <w:rPr>
                <w:rFonts w:ascii="仿宋_GB2312" w:eastAsia="仿宋_GB2312" w:hAnsi="宋体" w:hint="eastAsia"/>
                <w:noProof/>
                <w:sz w:val="24"/>
              </w:rPr>
              <w:t>乳山市唐山路、海潮街、盛兴街路段苗木新增购买、栽植、养护、平整场地等。</w:t>
            </w:r>
            <w:r>
              <w:rPr>
                <w:rFonts w:ascii="仿宋_GB2312" w:eastAsia="仿宋_GB2312" w:hAnsi="宋体" w:hint="eastAsia"/>
                <w:sz w:val="24"/>
              </w:rPr>
              <w:t>具体内容详见工程量清单。</w:t>
            </w:r>
          </w:p>
        </w:tc>
      </w:tr>
    </w:tbl>
    <w:p w14:paraId="5536A5D0" w14:textId="77777777" w:rsidR="009B10FE" w:rsidRDefault="009B10FE">
      <w:pPr>
        <w:widowControl/>
        <w:spacing w:line="200" w:lineRule="exact"/>
        <w:ind w:firstLineChars="200" w:firstLine="200"/>
        <w:jc w:val="center"/>
        <w:rPr>
          <w:rFonts w:ascii="仿宋_GB2312" w:eastAsia="仿宋_GB2312" w:hAnsi="宋体"/>
          <w:sz w:val="10"/>
          <w:szCs w:val="10"/>
        </w:rPr>
      </w:pPr>
    </w:p>
    <w:p w14:paraId="2C83F8E0" w14:textId="77777777" w:rsidR="009B10FE" w:rsidRDefault="009B10FE">
      <w:pPr>
        <w:widowControl/>
        <w:spacing w:line="560" w:lineRule="exact"/>
        <w:ind w:firstLineChars="200" w:firstLine="560"/>
        <w:jc w:val="left"/>
        <w:rPr>
          <w:rFonts w:ascii="仿宋_GB2312" w:eastAsia="仿宋_GB2312" w:hAnsi="宋体"/>
          <w:sz w:val="28"/>
          <w:szCs w:val="21"/>
        </w:rPr>
      </w:pPr>
    </w:p>
    <w:p w14:paraId="5DEF7AD2" w14:textId="77777777" w:rsidR="009B10FE" w:rsidRDefault="009B10FE">
      <w:pPr>
        <w:widowControl/>
        <w:spacing w:line="560" w:lineRule="exact"/>
        <w:ind w:firstLineChars="200" w:firstLine="640"/>
        <w:jc w:val="center"/>
        <w:rPr>
          <w:rFonts w:ascii="楷体_GB2312" w:eastAsia="楷体_GB2312" w:hAnsi="宋体"/>
          <w:b/>
          <w:bCs/>
          <w:kern w:val="44"/>
          <w:sz w:val="32"/>
          <w:szCs w:val="30"/>
        </w:rPr>
        <w:sectPr w:rsidR="009B10FE">
          <w:pgSz w:w="16838" w:h="11906" w:orient="landscape"/>
          <w:pgMar w:top="1077" w:right="1440" w:bottom="1077" w:left="1440" w:header="851" w:footer="992" w:gutter="0"/>
          <w:cols w:space="720"/>
          <w:docGrid w:type="lines" w:linePitch="312"/>
        </w:sectPr>
      </w:pPr>
    </w:p>
    <w:p w14:paraId="4747B523" w14:textId="77777777" w:rsidR="009B10FE" w:rsidRDefault="009B10FE">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4FCDA4E" w14:textId="77777777" w:rsidR="009B10FE" w:rsidRDefault="009B10FE">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34FACF8"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72AB5645"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2198D67"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9527778"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0BBE0246" w14:textId="77777777" w:rsidR="009B10FE" w:rsidRDefault="009B10FE">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369FC71"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640639B0"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5DE00F72" w14:textId="77777777" w:rsidR="009B10FE" w:rsidRDefault="009B10FE">
      <w:pPr>
        <w:spacing w:line="560" w:lineRule="exact"/>
        <w:ind w:firstLineChars="200" w:firstLine="560"/>
        <w:rPr>
          <w:rFonts w:ascii="仿宋_GB2312" w:eastAsia="仿宋_GB2312" w:hAnsi="宋体" w:hint="eastAsia"/>
          <w:sz w:val="28"/>
          <w:szCs w:val="21"/>
        </w:rPr>
      </w:pPr>
      <w:r>
        <w:rPr>
          <w:rFonts w:ascii="仿宋_GB2312" w:eastAsia="仿宋_GB2312" w:hAnsi="宋体" w:hint="eastAsia"/>
          <w:sz w:val="28"/>
          <w:szCs w:val="21"/>
        </w:rPr>
        <w:t>3）交付期：</w:t>
      </w:r>
      <w:r w:rsidRPr="00ED45FF">
        <w:rPr>
          <w:rFonts w:ascii="仿宋_GB2312" w:eastAsia="仿宋_GB2312" w:hAnsi="宋体"/>
          <w:noProof/>
          <w:sz w:val="28"/>
          <w:szCs w:val="21"/>
        </w:rPr>
        <w:t>2026年9月底</w:t>
      </w:r>
    </w:p>
    <w:p w14:paraId="77BD6193"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37554A73"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E15F5F7"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0B89FCEB" w14:textId="77777777" w:rsidR="009B10FE" w:rsidRDefault="009B10FE">
      <w:pPr>
        <w:spacing w:line="560" w:lineRule="exact"/>
        <w:ind w:firstLineChars="200" w:firstLine="560"/>
        <w:rPr>
          <w:rFonts w:ascii="仿宋_GB2312" w:eastAsia="仿宋_GB2312" w:hAnsi="宋体" w:hint="eastAsia"/>
          <w:sz w:val="28"/>
          <w:szCs w:val="21"/>
        </w:rPr>
      </w:pPr>
      <w:r w:rsidRPr="00ED45FF">
        <w:rPr>
          <w:rFonts w:ascii="仿宋_GB2312" w:eastAsia="仿宋_GB2312" w:hAnsi="宋体"/>
          <w:noProof/>
          <w:sz w:val="28"/>
          <w:szCs w:val="21"/>
        </w:rPr>
        <w:t>本工程无预付款，按月计量，支付进度款的50%，工程竣工验收合格后付至进度价款的70%，经第三方审计后付至结算价款的90%，剩余10%质保期满一次性付清。</w:t>
      </w:r>
    </w:p>
    <w:p w14:paraId="47B88455" w14:textId="77777777" w:rsidR="009B10FE" w:rsidRDefault="009B10FE">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CB99D3B"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47D18692"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4C247A56" w14:textId="51F3EDDD"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00A753EA">
        <w:rPr>
          <w:rFonts w:ascii="仿宋_GB2312" w:eastAsia="仿宋_GB2312" w:hAnsi="宋体" w:hint="eastAsia"/>
          <w:sz w:val="28"/>
          <w:szCs w:val="21"/>
        </w:rPr>
        <w:t>/</w:t>
      </w:r>
      <w:r w:rsidRPr="00ED45FF">
        <w:rPr>
          <w:rFonts w:ascii="仿宋_GB2312" w:eastAsia="仿宋_GB2312" w:hAnsi="宋体"/>
          <w:noProof/>
          <w:sz w:val="28"/>
          <w:szCs w:val="21"/>
        </w:rPr>
        <w:t>养护期：两年</w:t>
      </w:r>
    </w:p>
    <w:p w14:paraId="2E761347" w14:textId="77777777" w:rsidR="009B10FE" w:rsidRDefault="009B10FE">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2CE6310"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42BB0F3D" w14:textId="77777777" w:rsidR="009B10FE" w:rsidRDefault="009B10FE">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D447A5F" w14:textId="19E82AA1" w:rsidR="009B10FE" w:rsidRDefault="009B10FE">
      <w:pPr>
        <w:spacing w:line="560" w:lineRule="exact"/>
        <w:ind w:firstLineChars="200" w:firstLine="560"/>
        <w:rPr>
          <w:rFonts w:ascii="仿宋_GB2312" w:eastAsia="仿宋_GB2312" w:hAnsi="宋体"/>
          <w:sz w:val="28"/>
          <w:szCs w:val="28"/>
        </w:rPr>
      </w:pPr>
    </w:p>
    <w:p w14:paraId="5C3E360E" w14:textId="77777777" w:rsidR="00A753EA" w:rsidRDefault="00A753EA" w:rsidP="00A753EA">
      <w:pPr>
        <w:spacing w:line="560" w:lineRule="exact"/>
        <w:ind w:firstLineChars="200" w:firstLine="643"/>
        <w:jc w:val="center"/>
        <w:rPr>
          <w:rFonts w:ascii="仿宋_GB2312" w:eastAsia="仿宋_GB2312" w:hAnsi="宋体"/>
          <w:b/>
          <w:bCs/>
          <w:sz w:val="32"/>
          <w:szCs w:val="32"/>
        </w:rPr>
      </w:pPr>
      <w:r>
        <w:rPr>
          <w:rFonts w:ascii="仿宋_GB2312" w:eastAsia="仿宋_GB2312" w:hAnsi="宋体" w:hint="eastAsia"/>
          <w:b/>
          <w:bCs/>
          <w:sz w:val="32"/>
          <w:szCs w:val="32"/>
        </w:rPr>
        <w:lastRenderedPageBreak/>
        <w:t>工程清单编制说明</w:t>
      </w:r>
    </w:p>
    <w:p w14:paraId="59AC94E5"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4CD8FEEA"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2、所有清单综合单价应含其子目的全部工作内容的费用（与图纸和技术要求不一致、特别注明的除外），对不予计量的工作内容，其费用应视为已分摊在综合单价或总价之中。</w:t>
      </w:r>
    </w:p>
    <w:p w14:paraId="3BB83C29"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3、投标单位在投标报价时，应根据企业自身实力结合市场信息，充分考虑市场竞争因素和市场风险进行自主报价。</w:t>
      </w:r>
    </w:p>
    <w:p w14:paraId="25E8D2FA"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4、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6FF291BE"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5、投标单位应详细填写工程量清单计价表中的每一项综合单价及合价，如某一项没有填写视为已包括在其它项目清单的综合单价及总价内。</w:t>
      </w:r>
    </w:p>
    <w:p w14:paraId="47CE0675"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6、投标单位必须完成所有按国家相关法律法规、行业规范等文件要求的检验、检测和验收工作；由此产生的费用投标单位在报价时须予以考虑，结算时不增加此部分费用。</w:t>
      </w:r>
    </w:p>
    <w:p w14:paraId="45DA87A7"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7、工程施工中，为保证工程质量，施工单位自行采取的施工工艺、施工措施项目，均由投标单位在报价时自行考虑，结算时不增加此部分费用。</w:t>
      </w:r>
    </w:p>
    <w:p w14:paraId="6B92E0A4"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8、所有材料均应选用符合国标的产品，在投标文件中注明选用材料的品牌，</w:t>
      </w:r>
      <w:r>
        <w:rPr>
          <w:rFonts w:ascii="仿宋_GB2312" w:eastAsia="仿宋_GB2312" w:hAnsi="宋体" w:hint="eastAsia"/>
          <w:sz w:val="28"/>
          <w:szCs w:val="28"/>
        </w:rPr>
        <w:lastRenderedPageBreak/>
        <w:t>所有由投标单位自主报价的材料，采购前中标单位均须提供样品，经招标人同意后方可使用；若中标单位提供的样品不符合招标文件的质量档次要求，招标人有权指定供应商，一切费用由中标单位承担。</w:t>
      </w:r>
    </w:p>
    <w:p w14:paraId="7CC0DEA6"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9、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0E2A75E0"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10、图纸与清单不符的以清单为准，清单未注明的以图纸为准。</w:t>
      </w:r>
    </w:p>
    <w:p w14:paraId="0DF8D7B0"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11、清单单价中，应综合考虑施工现场非正常施工因素增加的费用。</w:t>
      </w:r>
    </w:p>
    <w:p w14:paraId="1E772F17"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12、材料搬运、卫生清理、垂直运输等零星费用均由投标单位在报价时自行考虑，分别包含在各个相应清单的综合单价中，结算时无论何种情况均不调整。</w:t>
      </w:r>
    </w:p>
    <w:p w14:paraId="5D564904"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13、若投标人有不平衡报价的单项产生了做法或材质变更，结算价格以清单控制价的单价为基准来调差。</w:t>
      </w:r>
    </w:p>
    <w:p w14:paraId="523BF91E"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14、变更导致实际完成的工程量超过已标价工程量清单工程量15％的，招标人有权将实际完成的工程量超过已标价工程量清单工程量15％以外部分单价重新组价。</w:t>
      </w:r>
    </w:p>
    <w:p w14:paraId="61D0C57E"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15、本工程量清单按增值税一般计税模式编制。</w:t>
      </w:r>
    </w:p>
    <w:p w14:paraId="21356B8F"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16、养护期：两年。</w:t>
      </w:r>
    </w:p>
    <w:p w14:paraId="196C1F4C" w14:textId="77777777"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17、本次招标列有暂列金14940.84元，投标单位应按照给定的金额正常计取规费税金后计入投标总价中，不能随意删除、改动。</w:t>
      </w:r>
    </w:p>
    <w:p w14:paraId="7AB81955" w14:textId="63F971FC" w:rsidR="00A753EA" w:rsidRDefault="00A753EA" w:rsidP="00A753EA">
      <w:pPr>
        <w:spacing w:line="56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18、此次清单表格仅供参考，以投标系统自动生成的表格为准。若有疑问按规定提出答疑。</w:t>
      </w:r>
    </w:p>
    <w:p w14:paraId="67174582" w14:textId="77777777" w:rsidR="009B10FE" w:rsidRDefault="009B10FE">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lastRenderedPageBreak/>
        <w:t xml:space="preserve">六、联系方式 </w:t>
      </w:r>
    </w:p>
    <w:p w14:paraId="02D27282"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ED45FF">
        <w:rPr>
          <w:rFonts w:ascii="仿宋_GB2312" w:eastAsia="仿宋_GB2312" w:hAnsi="宋体"/>
          <w:noProof/>
          <w:sz w:val="28"/>
          <w:szCs w:val="21"/>
        </w:rPr>
        <w:t>山东省丰汇贵合建筑工程有限责任公司</w:t>
      </w:r>
    </w:p>
    <w:p w14:paraId="5E7F9661"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ED45FF">
        <w:rPr>
          <w:rFonts w:ascii="仿宋_GB2312" w:eastAsia="仿宋_GB2312" w:hAnsi="宋体"/>
          <w:noProof/>
          <w:sz w:val="28"/>
          <w:szCs w:val="21"/>
        </w:rPr>
        <w:t>山东省威海市乳山市乳山口镇秦家庄村乳山科技创业中心1203室</w:t>
      </w:r>
    </w:p>
    <w:p w14:paraId="5FB8E713" w14:textId="77777777"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ED45FF">
        <w:rPr>
          <w:rFonts w:ascii="仿宋_GB2312" w:eastAsia="仿宋_GB2312" w:hAnsi="宋体"/>
          <w:noProof/>
          <w:sz w:val="28"/>
          <w:szCs w:val="21"/>
        </w:rPr>
        <w:t>梁欢欢</w:t>
      </w:r>
    </w:p>
    <w:p w14:paraId="47889920" w14:textId="32521372" w:rsidR="009B10FE" w:rsidRDefault="009B10F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ED45FF">
        <w:rPr>
          <w:rFonts w:ascii="仿宋_GB2312" w:eastAsia="仿宋_GB2312" w:hAnsi="宋体"/>
          <w:noProof/>
          <w:sz w:val="28"/>
          <w:szCs w:val="21"/>
        </w:rPr>
        <w:t>0631-6681339</w:t>
      </w:r>
    </w:p>
    <w:p w14:paraId="5E674DA5" w14:textId="77777777" w:rsidR="009B10FE" w:rsidRDefault="009B10FE">
      <w:pPr>
        <w:sectPr w:rsidR="009B10FE">
          <w:headerReference w:type="default" r:id="rId21"/>
          <w:footerReference w:type="default" r:id="rId22"/>
          <w:pgSz w:w="11906" w:h="16838"/>
          <w:pgMar w:top="1440" w:right="1077" w:bottom="1440" w:left="1077" w:header="851" w:footer="992" w:gutter="0"/>
          <w:cols w:space="720"/>
          <w:docGrid w:type="lines" w:linePitch="312"/>
        </w:sectPr>
      </w:pPr>
    </w:p>
    <w:p w14:paraId="3C1A97CC" w14:textId="77777777" w:rsidR="009B10FE" w:rsidRDefault="009B10FE">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633E3351" w14:textId="77777777" w:rsidR="009B10FE" w:rsidRDefault="009B10FE">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64438BD5"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0E584951"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C016138"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0BFB9569"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D9F9E8E"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7F929D60"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36AC6C61" w14:textId="77777777" w:rsidR="009B10FE" w:rsidRDefault="009B10FE">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0FC68C80"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4F08B402"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1BEEA2B2"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2CE444B5"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4C2C9684"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659719B9"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0C2AAE4"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7722E11D"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10231225"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2C7BCB9E"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243F2C64"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696B074"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7DFC077C"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48B82CD6"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C9CF345"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0C2D7CA1"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4812E8CE"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187A0925"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1CBD8FE8" w14:textId="77777777" w:rsidR="009B10FE" w:rsidRDefault="009B10FE">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2F468B5A" w14:textId="77777777" w:rsidR="009B10FE" w:rsidRDefault="009B10FE">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405CCDE4"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w:t>
      </w:r>
      <w:r>
        <w:rPr>
          <w:rFonts w:ascii="仿宋_GB2312" w:eastAsia="仿宋_GB2312" w:hAnsi="宋体" w:hint="eastAsia"/>
          <w:sz w:val="28"/>
          <w:szCs w:val="21"/>
        </w:rPr>
        <w:lastRenderedPageBreak/>
        <w:t>性要求，且按评审因素的量化指标评审得分最高的投标人为中标候选供应商的评审方法。</w:t>
      </w:r>
    </w:p>
    <w:p w14:paraId="435387A2" w14:textId="77777777" w:rsidR="009B10FE" w:rsidRDefault="009B10F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9B10FE" w14:paraId="6877C6F1" w14:textId="77777777">
        <w:trPr>
          <w:trHeight w:val="454"/>
          <w:jc w:val="center"/>
        </w:trPr>
        <w:tc>
          <w:tcPr>
            <w:tcW w:w="826" w:type="dxa"/>
            <w:shd w:val="clear" w:color="auto" w:fill="D9D9D9"/>
            <w:vAlign w:val="center"/>
          </w:tcPr>
          <w:p w14:paraId="76872997" w14:textId="77777777" w:rsidR="009B10FE" w:rsidRDefault="009B10F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A537A98" w14:textId="77777777" w:rsidR="009B10FE" w:rsidRDefault="009B10F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2F92F30F" w14:textId="77777777" w:rsidR="009B10FE" w:rsidRDefault="009B10F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3383581F" w14:textId="77777777" w:rsidR="009B10FE" w:rsidRDefault="009B10F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0D876A7" w14:textId="77777777" w:rsidR="009B10FE" w:rsidRDefault="009B10F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1B4CB2E5" w14:textId="77777777" w:rsidR="009B10FE" w:rsidRDefault="009B10F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9B10FE" w14:paraId="12FF2186" w14:textId="77777777">
        <w:trPr>
          <w:trHeight w:val="454"/>
          <w:jc w:val="center"/>
        </w:trPr>
        <w:tc>
          <w:tcPr>
            <w:tcW w:w="826" w:type="dxa"/>
            <w:vAlign w:val="center"/>
          </w:tcPr>
          <w:p w14:paraId="5617FDE4"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7173F4B5"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087FBEA4"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7C148DC"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系统报价为</w:t>
            </w:r>
            <w:r>
              <w:rPr>
                <w:rFonts w:ascii="仿宋_GB2312" w:eastAsia="仿宋_GB2312" w:hAnsi="宋体"/>
                <w:sz w:val="24"/>
                <w:szCs w:val="24"/>
              </w:rPr>
              <w:t>0分</w:t>
            </w:r>
          </w:p>
        </w:tc>
        <w:tc>
          <w:tcPr>
            <w:tcW w:w="1026" w:type="dxa"/>
            <w:vAlign w:val="center"/>
          </w:tcPr>
          <w:p w14:paraId="3D14EB00"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668838FD"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9B10FE" w14:paraId="77529138" w14:textId="77777777">
        <w:trPr>
          <w:trHeight w:val="454"/>
          <w:jc w:val="center"/>
        </w:trPr>
        <w:tc>
          <w:tcPr>
            <w:tcW w:w="826" w:type="dxa"/>
            <w:vAlign w:val="center"/>
          </w:tcPr>
          <w:p w14:paraId="60B5BC76"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370BF035"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600AE5F6"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D24FDDD"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1、投标人的报价超过采购控制价，作无效报价处理。</w:t>
            </w:r>
          </w:p>
          <w:p w14:paraId="2F2BC58D"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2、报价与评标基准价一致的，得最高分60分；</w:t>
            </w:r>
          </w:p>
          <w:p w14:paraId="3D4689E4"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在评标基准价以上，每提高一个百分点，在</w:t>
            </w:r>
            <w:r>
              <w:rPr>
                <w:rFonts w:ascii="仿宋_GB2312" w:eastAsia="仿宋_GB2312" w:hAnsi="宋体"/>
                <w:sz w:val="24"/>
                <w:szCs w:val="24"/>
              </w:rPr>
              <w:t>60分基础上减0.1分；</w:t>
            </w:r>
          </w:p>
          <w:p w14:paraId="5624B73C"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w:t>
            </w:r>
            <w:r>
              <w:rPr>
                <w:rFonts w:ascii="仿宋_GB2312" w:eastAsia="仿宋_GB2312" w:hAnsi="宋体"/>
                <w:sz w:val="24"/>
                <w:szCs w:val="24"/>
              </w:rPr>
              <w:t>60分的基础上减0.1分，扣完为止。</w:t>
            </w:r>
          </w:p>
          <w:p w14:paraId="5996569B"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77856208"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评标基准价计算方法</w:t>
            </w:r>
            <w:r>
              <w:rPr>
                <w:rFonts w:ascii="仿宋_GB2312" w:eastAsia="仿宋_GB2312" w:hAnsi="宋体"/>
                <w:sz w:val="24"/>
                <w:szCs w:val="24"/>
              </w:rPr>
              <w:t>:</w:t>
            </w:r>
          </w:p>
          <w:p w14:paraId="530EB20F"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    当n（有效投标人个数，以下相同）＜5时，评标基准价=所有报价价的算术平均值；</w:t>
            </w:r>
          </w:p>
          <w:p w14:paraId="75D1CBAD"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    当5</w:t>
            </w:r>
            <w:r>
              <w:rPr>
                <w:rFonts w:ascii="仿宋_GB2312" w:eastAsia="仿宋_GB2312" w:hAnsi="宋体"/>
                <w:sz w:val="24"/>
                <w:szCs w:val="24"/>
              </w:rPr>
              <w:t>≤</w:t>
            </w:r>
            <w:r>
              <w:rPr>
                <w:rFonts w:ascii="仿宋_GB2312" w:eastAsia="仿宋_GB2312" w:hAnsi="宋体"/>
                <w:sz w:val="24"/>
                <w:szCs w:val="24"/>
              </w:rPr>
              <w:t>n＜9时，评标基准价=所有报价中去掉1个最高价、1个最低价后的算术平均值；</w:t>
            </w:r>
          </w:p>
          <w:p w14:paraId="0C7FB113"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    当n</w:t>
            </w:r>
            <w:r>
              <w:rPr>
                <w:rFonts w:ascii="仿宋_GB2312" w:eastAsia="仿宋_GB2312" w:hAnsi="宋体"/>
                <w:sz w:val="24"/>
                <w:szCs w:val="24"/>
              </w:rPr>
              <w:t>≥</w:t>
            </w:r>
            <w:r>
              <w:rPr>
                <w:rFonts w:ascii="仿宋_GB2312" w:eastAsia="仿宋_GB2312" w:hAnsi="宋体"/>
                <w:sz w:val="24"/>
                <w:szCs w:val="24"/>
              </w:rPr>
              <w:t>9时，评标基准</w:t>
            </w:r>
            <w:r>
              <w:rPr>
                <w:rFonts w:ascii="仿宋_GB2312" w:eastAsia="仿宋_GB2312" w:hAnsi="宋体" w:hint="eastAsia"/>
                <w:sz w:val="24"/>
                <w:szCs w:val="24"/>
              </w:rPr>
              <w:t>价</w:t>
            </w:r>
            <w:r>
              <w:rPr>
                <w:rFonts w:ascii="仿宋_GB2312" w:eastAsia="仿宋_GB2312" w:hAnsi="宋体"/>
                <w:sz w:val="24"/>
                <w:szCs w:val="24"/>
              </w:rPr>
              <w:t>=所有报价中去掉2个最高价、2个最低价后的算术平均值。</w:t>
            </w:r>
          </w:p>
        </w:tc>
        <w:tc>
          <w:tcPr>
            <w:tcW w:w="1026" w:type="dxa"/>
            <w:vAlign w:val="center"/>
          </w:tcPr>
          <w:p w14:paraId="19B8D7E2"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633EB27F"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60</w:t>
            </w:r>
          </w:p>
        </w:tc>
      </w:tr>
      <w:tr w:rsidR="009B10FE" w14:paraId="222F1505" w14:textId="77777777">
        <w:trPr>
          <w:trHeight w:val="454"/>
          <w:jc w:val="center"/>
        </w:trPr>
        <w:tc>
          <w:tcPr>
            <w:tcW w:w="826" w:type="dxa"/>
            <w:vAlign w:val="center"/>
          </w:tcPr>
          <w:p w14:paraId="3599FE71"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6FC2FA82"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61135AE"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7D450FC7"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近三年（指从开标日向前推算，精确到日，以此类推，以合同签订时间为准），投标人承揽的类似绿化改造提升项目业绩；每有一个得</w:t>
            </w:r>
            <w:r>
              <w:rPr>
                <w:rFonts w:ascii="仿宋_GB2312" w:eastAsia="仿宋_GB2312" w:hAnsi="宋体"/>
                <w:sz w:val="24"/>
                <w:szCs w:val="24"/>
              </w:rPr>
              <w:t>1分，最高得3分。</w:t>
            </w:r>
          </w:p>
          <w:p w14:paraId="5D7B2EA4"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59B93267"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0CF77AE"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9B10FE" w14:paraId="6CA72F19" w14:textId="77777777">
        <w:trPr>
          <w:trHeight w:val="454"/>
          <w:jc w:val="center"/>
        </w:trPr>
        <w:tc>
          <w:tcPr>
            <w:tcW w:w="826" w:type="dxa"/>
            <w:vAlign w:val="center"/>
          </w:tcPr>
          <w:p w14:paraId="03462D3F"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364287DA"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3162985B"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服务承诺</w:t>
            </w:r>
          </w:p>
        </w:tc>
        <w:tc>
          <w:tcPr>
            <w:tcW w:w="4689" w:type="dxa"/>
            <w:vAlign w:val="center"/>
          </w:tcPr>
          <w:p w14:paraId="2E7BA397"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评委根据服务措施及承诺以</w:t>
            </w:r>
            <w:r>
              <w:rPr>
                <w:rFonts w:ascii="仿宋_GB2312" w:eastAsia="仿宋_GB2312" w:hAnsi="宋体"/>
                <w:sz w:val="24"/>
                <w:szCs w:val="24"/>
              </w:rPr>
              <w:t>0.1分为单位进行打分：</w:t>
            </w:r>
          </w:p>
          <w:p w14:paraId="583FAB1A"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售后服务内容全面、措施完善，技术支持响应时间快，服务技术人员、经验丰富，能够很好的满足用户需求，有突出的服务优势，得</w:t>
            </w:r>
            <w:r>
              <w:rPr>
                <w:rFonts w:ascii="仿宋_GB2312" w:eastAsia="仿宋_GB2312" w:hAnsi="宋体"/>
                <w:sz w:val="24"/>
                <w:szCs w:val="24"/>
              </w:rPr>
              <w:t>6-7分</w:t>
            </w:r>
          </w:p>
          <w:p w14:paraId="1D93D6B8"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服务内容比较全面、服务措施比较完善，技术支持响应时间略长，能够满足用户实际使用要求，得</w:t>
            </w:r>
            <w:r>
              <w:rPr>
                <w:rFonts w:ascii="仿宋_GB2312" w:eastAsia="仿宋_GB2312" w:hAnsi="宋体"/>
                <w:sz w:val="24"/>
                <w:szCs w:val="24"/>
              </w:rPr>
              <w:t>3-5分</w:t>
            </w:r>
          </w:p>
          <w:p w14:paraId="4BA11541"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服务内容比较简陋或存在部分缺陷，承诺的服务水平相对较低，仅能基本满足用户实</w:t>
            </w:r>
            <w:r>
              <w:rPr>
                <w:rFonts w:ascii="仿宋_GB2312" w:eastAsia="仿宋_GB2312" w:hAnsi="宋体" w:hint="eastAsia"/>
                <w:sz w:val="24"/>
                <w:szCs w:val="24"/>
              </w:rPr>
              <w:lastRenderedPageBreak/>
              <w:t>际使用要求，得</w:t>
            </w:r>
            <w:r>
              <w:rPr>
                <w:rFonts w:ascii="仿宋_GB2312" w:eastAsia="仿宋_GB2312" w:hAnsi="宋体"/>
                <w:sz w:val="24"/>
                <w:szCs w:val="24"/>
              </w:rPr>
              <w:t>0-2分</w:t>
            </w:r>
          </w:p>
        </w:tc>
        <w:tc>
          <w:tcPr>
            <w:tcW w:w="1026" w:type="dxa"/>
            <w:vAlign w:val="center"/>
          </w:tcPr>
          <w:p w14:paraId="7DB9323B"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44C8F68C"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7</w:t>
            </w:r>
          </w:p>
        </w:tc>
      </w:tr>
      <w:tr w:rsidR="009B10FE" w14:paraId="07F21904" w14:textId="77777777">
        <w:trPr>
          <w:trHeight w:val="454"/>
          <w:jc w:val="center"/>
        </w:trPr>
        <w:tc>
          <w:tcPr>
            <w:tcW w:w="826" w:type="dxa"/>
            <w:vAlign w:val="center"/>
          </w:tcPr>
          <w:p w14:paraId="64C6D4E8"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3AE2A7D1"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44CC71B"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施工总平面图布置设计</w:t>
            </w:r>
          </w:p>
        </w:tc>
        <w:tc>
          <w:tcPr>
            <w:tcW w:w="4689" w:type="dxa"/>
            <w:vAlign w:val="center"/>
          </w:tcPr>
          <w:p w14:paraId="307F29E8"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1）对工程整体有深刻认识，表述清晰完整，施工段划分、临时设施、临时道路、施工总平面图布置设计合理；</w:t>
            </w:r>
          </w:p>
          <w:p w14:paraId="19776D9E"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15B5130E"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EA8AC98"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9B10FE" w14:paraId="45D87CAE" w14:textId="77777777">
        <w:trPr>
          <w:trHeight w:val="454"/>
          <w:jc w:val="center"/>
        </w:trPr>
        <w:tc>
          <w:tcPr>
            <w:tcW w:w="826" w:type="dxa"/>
            <w:vAlign w:val="center"/>
          </w:tcPr>
          <w:p w14:paraId="6DB6611A"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08B81A8F"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9DF9A05"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施工方案和技术措施合理</w:t>
            </w:r>
          </w:p>
        </w:tc>
        <w:tc>
          <w:tcPr>
            <w:tcW w:w="4689" w:type="dxa"/>
            <w:vAlign w:val="center"/>
          </w:tcPr>
          <w:p w14:paraId="322482E4"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(2)施工方案和技术措施合理，对关键工序和关键部位施工具有针对性，措施得力、经济、安全、可行；</w:t>
            </w:r>
          </w:p>
          <w:p w14:paraId="3DBE2CD6"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43CAD693"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7968E28"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9B10FE" w14:paraId="0C3FA0EE" w14:textId="77777777">
        <w:trPr>
          <w:trHeight w:val="454"/>
          <w:jc w:val="center"/>
        </w:trPr>
        <w:tc>
          <w:tcPr>
            <w:tcW w:w="826" w:type="dxa"/>
            <w:vAlign w:val="center"/>
          </w:tcPr>
          <w:p w14:paraId="1D340B7C"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70A95994"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BDE7230"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0FCF52D0"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(3)有完整的质量保证措施，先进可行，有针对本工程的通病治理措施；</w:t>
            </w:r>
          </w:p>
          <w:p w14:paraId="1FA8B1F5"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25BFC6EB"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93EE0B7"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9B10FE" w14:paraId="76948201" w14:textId="77777777">
        <w:trPr>
          <w:trHeight w:val="454"/>
          <w:jc w:val="center"/>
        </w:trPr>
        <w:tc>
          <w:tcPr>
            <w:tcW w:w="826" w:type="dxa"/>
            <w:vAlign w:val="center"/>
          </w:tcPr>
          <w:p w14:paraId="000D72C7"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1EF8E522"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D7AFC9A"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施安全文明措施和应急救援预案</w:t>
            </w:r>
          </w:p>
        </w:tc>
        <w:tc>
          <w:tcPr>
            <w:tcW w:w="4689" w:type="dxa"/>
            <w:vAlign w:val="center"/>
          </w:tcPr>
          <w:p w14:paraId="023990B7"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(4）针对项目实际情况有完整的安全文明措施和应急救援预案，且措施齐全，预案可行；</w:t>
            </w:r>
          </w:p>
          <w:p w14:paraId="75717E1D"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1E00233D"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6549994"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9B10FE" w14:paraId="4EC91FD4" w14:textId="77777777">
        <w:trPr>
          <w:trHeight w:val="454"/>
          <w:jc w:val="center"/>
        </w:trPr>
        <w:tc>
          <w:tcPr>
            <w:tcW w:w="826" w:type="dxa"/>
            <w:vAlign w:val="center"/>
          </w:tcPr>
          <w:p w14:paraId="3A4C45E4"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1B221A77"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65E0A85"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环境保护措施</w:t>
            </w:r>
          </w:p>
        </w:tc>
        <w:tc>
          <w:tcPr>
            <w:tcW w:w="4689" w:type="dxa"/>
            <w:vAlign w:val="center"/>
          </w:tcPr>
          <w:p w14:paraId="60C64823"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(5)环境保护措施安全得力，减少噪音、降低环境污染、扬尘治理措施、地下管线及其他地上地下设施的保护加固措施等，冬季、雨季施工方案；</w:t>
            </w:r>
          </w:p>
          <w:p w14:paraId="31CA4CEB"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38F5A3EB"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29E5253"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9B10FE" w14:paraId="62027B5F" w14:textId="77777777">
        <w:trPr>
          <w:trHeight w:val="454"/>
          <w:jc w:val="center"/>
        </w:trPr>
        <w:tc>
          <w:tcPr>
            <w:tcW w:w="826" w:type="dxa"/>
            <w:vAlign w:val="center"/>
          </w:tcPr>
          <w:p w14:paraId="14D6F484"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156F2008"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32C8F99"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施工进度计划和进度措施</w:t>
            </w:r>
          </w:p>
        </w:tc>
        <w:tc>
          <w:tcPr>
            <w:tcW w:w="4689" w:type="dxa"/>
            <w:vAlign w:val="center"/>
          </w:tcPr>
          <w:p w14:paraId="3F8DBF5E"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(6)施工进度计划和进度措施（包括以横道图或标明关键线路的网络进度计划、保障进度计划需要的主要施工机械设备、劳动力需求计划及保证措施、材料设备进场计划及其他保证措施等）；</w:t>
            </w:r>
          </w:p>
          <w:p w14:paraId="3BF34A5F"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7F78F473"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E46ED17"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9B10FE" w14:paraId="7EBA4D06" w14:textId="77777777">
        <w:trPr>
          <w:trHeight w:val="454"/>
          <w:jc w:val="center"/>
        </w:trPr>
        <w:tc>
          <w:tcPr>
            <w:tcW w:w="826" w:type="dxa"/>
            <w:vAlign w:val="center"/>
          </w:tcPr>
          <w:p w14:paraId="1443DA8F"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0A245AC6"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FBB0199"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资源配备计划</w:t>
            </w:r>
          </w:p>
        </w:tc>
        <w:tc>
          <w:tcPr>
            <w:tcW w:w="4689" w:type="dxa"/>
            <w:vAlign w:val="center"/>
          </w:tcPr>
          <w:p w14:paraId="34390FBE"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(7)资源配备计划。投入的劳动力、机械设备等计划合理，与进度计划呼应，满足施工需要；</w:t>
            </w:r>
          </w:p>
          <w:p w14:paraId="0C1DB89B"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w:t>
            </w:r>
            <w:r>
              <w:rPr>
                <w:rFonts w:ascii="仿宋_GB2312" w:eastAsia="仿宋_GB2312" w:hAnsi="宋体" w:hint="eastAsia"/>
                <w:sz w:val="24"/>
                <w:szCs w:val="24"/>
              </w:rPr>
              <w:lastRenderedPageBreak/>
              <w:t>情况以</w:t>
            </w:r>
            <w:r>
              <w:rPr>
                <w:rFonts w:ascii="仿宋_GB2312" w:eastAsia="仿宋_GB2312" w:hAnsi="宋体"/>
                <w:sz w:val="24"/>
                <w:szCs w:val="24"/>
              </w:rPr>
              <w:t>0.1分为单位在0-3.0分之间进行打分。</w:t>
            </w:r>
          </w:p>
        </w:tc>
        <w:tc>
          <w:tcPr>
            <w:tcW w:w="1026" w:type="dxa"/>
            <w:vAlign w:val="center"/>
          </w:tcPr>
          <w:p w14:paraId="6B3FB7D8"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067CD9C0"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9B10FE" w14:paraId="08FDB930" w14:textId="77777777">
        <w:trPr>
          <w:trHeight w:val="454"/>
          <w:jc w:val="center"/>
        </w:trPr>
        <w:tc>
          <w:tcPr>
            <w:tcW w:w="826" w:type="dxa"/>
            <w:vAlign w:val="center"/>
          </w:tcPr>
          <w:p w14:paraId="4C29DAD0"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7CBC2C4F"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9FCCF3B"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项目管理机构人员配备</w:t>
            </w:r>
          </w:p>
        </w:tc>
        <w:tc>
          <w:tcPr>
            <w:tcW w:w="4689" w:type="dxa"/>
            <w:vAlign w:val="center"/>
          </w:tcPr>
          <w:p w14:paraId="52A6E013"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(8)项目管理机构人员配备齐全合理；</w:t>
            </w:r>
          </w:p>
          <w:p w14:paraId="66EF2A57"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00384BF6"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AC6D59E"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9B10FE" w14:paraId="5DE1FC9B" w14:textId="77777777">
        <w:trPr>
          <w:trHeight w:val="454"/>
          <w:jc w:val="center"/>
        </w:trPr>
        <w:tc>
          <w:tcPr>
            <w:tcW w:w="826" w:type="dxa"/>
            <w:vAlign w:val="center"/>
          </w:tcPr>
          <w:p w14:paraId="08B61D6E"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4D93B59E"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6AB4B3A"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成品保护、工程保修制度</w:t>
            </w:r>
          </w:p>
        </w:tc>
        <w:tc>
          <w:tcPr>
            <w:tcW w:w="4689" w:type="dxa"/>
            <w:vAlign w:val="center"/>
          </w:tcPr>
          <w:p w14:paraId="6471BCA5"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sz w:val="24"/>
                <w:szCs w:val="24"/>
              </w:rPr>
              <w:t>(9)成品保护、工程保修制度、总包和分包配合、与发包、分包、监理、设计的配合等；</w:t>
            </w:r>
          </w:p>
          <w:p w14:paraId="7A5EF834"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2864E32B"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16BC143"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9B10FE" w14:paraId="570790AF" w14:textId="77777777">
        <w:trPr>
          <w:trHeight w:val="454"/>
          <w:jc w:val="center"/>
        </w:trPr>
        <w:tc>
          <w:tcPr>
            <w:tcW w:w="826" w:type="dxa"/>
            <w:vAlign w:val="center"/>
          </w:tcPr>
          <w:p w14:paraId="41A4BB46"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14</w:t>
            </w:r>
          </w:p>
        </w:tc>
        <w:tc>
          <w:tcPr>
            <w:tcW w:w="773" w:type="dxa"/>
            <w:vAlign w:val="center"/>
          </w:tcPr>
          <w:p w14:paraId="67B134A9"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43E1522"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绿色建筑</w:t>
            </w:r>
          </w:p>
        </w:tc>
        <w:tc>
          <w:tcPr>
            <w:tcW w:w="4689" w:type="dxa"/>
            <w:vAlign w:val="center"/>
          </w:tcPr>
          <w:p w14:paraId="2CBD75BF"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 xml:space="preserve">10）绿色建筑、新技术、新产品、新工艺、新材料应用； </w:t>
            </w:r>
          </w:p>
          <w:p w14:paraId="7B5AE34B" w14:textId="77777777" w:rsidR="009B10FE" w:rsidRDefault="009B10F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68CEBC50"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E1B43DE" w14:textId="77777777" w:rsidR="009B10FE" w:rsidRDefault="009B10F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bl>
    <w:p w14:paraId="58467F23" w14:textId="77777777" w:rsidR="009B10FE" w:rsidRDefault="009B10FE">
      <w:pPr>
        <w:spacing w:line="520" w:lineRule="exact"/>
        <w:ind w:firstLineChars="200" w:firstLine="420"/>
        <w:rPr>
          <w:rFonts w:ascii="仿宋_GB2312" w:eastAsia="仿宋_GB2312" w:hAnsi="宋体"/>
          <w:szCs w:val="21"/>
        </w:rPr>
      </w:pPr>
    </w:p>
    <w:p w14:paraId="23883B55" w14:textId="77777777" w:rsidR="009B10FE" w:rsidRDefault="009B10FE">
      <w:pPr>
        <w:spacing w:line="520" w:lineRule="exact"/>
        <w:ind w:firstLineChars="200" w:firstLine="420"/>
        <w:rPr>
          <w:rFonts w:ascii="仿宋_GB2312" w:eastAsia="仿宋_GB2312" w:hAnsi="宋体"/>
          <w:szCs w:val="21"/>
        </w:rPr>
        <w:sectPr w:rsidR="009B10FE">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3C58E8A5" w14:textId="77777777" w:rsidR="009B10FE" w:rsidRDefault="009B10FE">
      <w:pPr>
        <w:spacing w:before="100" w:beforeAutospacing="1" w:after="100" w:afterAutospacing="1" w:line="415" w:lineRule="auto"/>
        <w:ind w:left="2410"/>
        <w:outlineLvl w:val="0"/>
        <w:rPr>
          <w:rFonts w:ascii="楷体_GB2312" w:eastAsia="楷体_GB2312" w:hAnsi="宋体" w:cs="宋体"/>
          <w:b/>
          <w:bCs/>
          <w:sz w:val="44"/>
          <w:szCs w:val="44"/>
        </w:rPr>
        <w:sectPr w:rsidR="009B10FE">
          <w:headerReference w:type="default" r:id="rId26"/>
          <w:footerReference w:type="default" r:id="rId27"/>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39E1E7B2" w14:textId="77777777" w:rsidR="009B10FE" w:rsidRDefault="009B10FE">
      <w:pPr>
        <w:spacing w:line="460" w:lineRule="exact"/>
        <w:jc w:val="left"/>
        <w:rPr>
          <w:b/>
          <w:kern w:val="0"/>
          <w:sz w:val="24"/>
        </w:rPr>
      </w:pPr>
    </w:p>
    <w:p w14:paraId="2A8264C4" w14:textId="77777777" w:rsidR="009B10FE" w:rsidRDefault="009B10FE">
      <w:pPr>
        <w:ind w:right="2080"/>
        <w:rPr>
          <w:rFonts w:ascii="仿宋" w:eastAsia="仿宋" w:hAnsi="仿宋"/>
          <w:sz w:val="52"/>
        </w:rPr>
      </w:pPr>
    </w:p>
    <w:p w14:paraId="67608985" w14:textId="77777777" w:rsidR="009B10FE" w:rsidRDefault="009B10FE">
      <w:pPr>
        <w:ind w:right="2080"/>
        <w:rPr>
          <w:rFonts w:ascii="仿宋" w:eastAsia="仿宋" w:hAnsi="仿宋"/>
          <w:sz w:val="52"/>
        </w:rPr>
      </w:pPr>
    </w:p>
    <w:p w14:paraId="7D8896BE" w14:textId="77777777" w:rsidR="009B10FE" w:rsidRDefault="009B10FE">
      <w:pPr>
        <w:rPr>
          <w:rFonts w:ascii="方正小标宋简体" w:eastAsia="方正小标宋简体" w:hAnsi="仿宋"/>
          <w:bCs/>
          <w:sz w:val="84"/>
        </w:rPr>
      </w:pPr>
    </w:p>
    <w:p w14:paraId="7C0BF8A5" w14:textId="77777777" w:rsidR="009B10FE" w:rsidRDefault="009B10FE">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724EDB6F" w14:textId="77777777" w:rsidR="009B10FE" w:rsidRDefault="009B10FE">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56451727" w14:textId="77777777" w:rsidR="009B10FE" w:rsidRDefault="009B10FE">
      <w:pPr>
        <w:jc w:val="center"/>
        <w:rPr>
          <w:rFonts w:ascii="仿宋" w:eastAsia="仿宋" w:hAnsi="仿宋"/>
          <w:sz w:val="72"/>
        </w:rPr>
      </w:pPr>
    </w:p>
    <w:p w14:paraId="33960750" w14:textId="77777777" w:rsidR="009B10FE" w:rsidRDefault="009B10FE">
      <w:pPr>
        <w:jc w:val="center"/>
        <w:rPr>
          <w:rFonts w:ascii="仿宋" w:eastAsia="仿宋" w:hAnsi="仿宋"/>
          <w:sz w:val="72"/>
        </w:rPr>
      </w:pPr>
    </w:p>
    <w:p w14:paraId="1DA3613B" w14:textId="77777777" w:rsidR="009B10FE" w:rsidRDefault="009B10FE">
      <w:pPr>
        <w:jc w:val="left"/>
        <w:rPr>
          <w:rFonts w:ascii="仿宋_GB2312" w:eastAsia="仿宋_GB2312" w:hAnsi="宋体"/>
          <w:sz w:val="36"/>
          <w:szCs w:val="36"/>
        </w:rPr>
      </w:pPr>
      <w:r>
        <w:rPr>
          <w:rFonts w:ascii="仿宋_GB2312" w:eastAsia="仿宋_GB2312" w:hAnsi="宋体" w:hint="eastAsia"/>
          <w:bCs/>
          <w:sz w:val="36"/>
          <w:szCs w:val="36"/>
        </w:rPr>
        <w:t>采购项目：</w:t>
      </w:r>
      <w:r w:rsidRPr="00ED45FF">
        <w:rPr>
          <w:rFonts w:ascii="仿宋_GB2312" w:eastAsia="仿宋_GB2312" w:hAnsi="宋体"/>
          <w:bCs/>
          <w:noProof/>
          <w:kern w:val="0"/>
          <w:sz w:val="36"/>
          <w:szCs w:val="36"/>
        </w:rPr>
        <w:t>2026年乳山经济开发区市政道路绿化改造提升工程</w:t>
      </w:r>
    </w:p>
    <w:p w14:paraId="1FD5CDC2" w14:textId="77777777" w:rsidR="009B10FE" w:rsidRDefault="009B10FE">
      <w:pPr>
        <w:jc w:val="left"/>
        <w:rPr>
          <w:rFonts w:ascii="仿宋_GB2312" w:eastAsia="仿宋_GB2312" w:hAnsi="宋体"/>
          <w:sz w:val="36"/>
          <w:szCs w:val="36"/>
        </w:rPr>
      </w:pPr>
      <w:r>
        <w:rPr>
          <w:rFonts w:ascii="仿宋_GB2312" w:eastAsia="仿宋_GB2312" w:hAnsi="宋体" w:hint="eastAsia"/>
          <w:bCs/>
          <w:sz w:val="36"/>
          <w:szCs w:val="36"/>
        </w:rPr>
        <w:t>采购编号：</w:t>
      </w:r>
      <w:r w:rsidRPr="00ED45FF">
        <w:rPr>
          <w:rFonts w:ascii="仿宋_GB2312" w:eastAsia="仿宋_GB2312" w:hAnsi="宋体"/>
          <w:noProof/>
          <w:sz w:val="36"/>
          <w:szCs w:val="36"/>
        </w:rPr>
        <w:t>SDRS-HD-2026021</w:t>
      </w:r>
    </w:p>
    <w:p w14:paraId="68433D3A" w14:textId="77777777" w:rsidR="009B10FE" w:rsidRDefault="009B10FE">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ED45FF">
        <w:rPr>
          <w:rFonts w:ascii="仿宋_GB2312" w:eastAsia="仿宋_GB2312" w:hAnsi="宋体"/>
          <w:bCs/>
          <w:noProof/>
          <w:sz w:val="36"/>
          <w:szCs w:val="36"/>
        </w:rPr>
        <w:t>B</w:t>
      </w:r>
      <w:r>
        <w:rPr>
          <w:rFonts w:ascii="仿宋_GB2312" w:eastAsia="仿宋_GB2312" w:hAnsi="宋体" w:hint="eastAsia"/>
          <w:bCs/>
          <w:sz w:val="36"/>
          <w:szCs w:val="36"/>
        </w:rPr>
        <w:t>包</w:t>
      </w:r>
    </w:p>
    <w:p w14:paraId="7690CB49" w14:textId="77777777" w:rsidR="009B10FE" w:rsidRDefault="009B10FE">
      <w:pPr>
        <w:jc w:val="left"/>
        <w:rPr>
          <w:rFonts w:ascii="仿宋" w:eastAsia="仿宋" w:hAnsi="仿宋"/>
          <w:sz w:val="44"/>
        </w:rPr>
      </w:pPr>
    </w:p>
    <w:p w14:paraId="2BD39AF8" w14:textId="77777777" w:rsidR="009B10FE" w:rsidRDefault="009B10FE">
      <w:pPr>
        <w:jc w:val="left"/>
        <w:rPr>
          <w:rFonts w:ascii="仿宋" w:eastAsia="仿宋" w:hAnsi="仿宋"/>
          <w:sz w:val="36"/>
        </w:rPr>
      </w:pPr>
    </w:p>
    <w:p w14:paraId="6FECE1D9" w14:textId="77777777" w:rsidR="009B10FE" w:rsidRDefault="009B10FE">
      <w:pPr>
        <w:tabs>
          <w:tab w:val="left" w:pos="580"/>
        </w:tabs>
        <w:ind w:leftChars="88" w:left="185" w:firstLineChars="500" w:firstLine="1800"/>
        <w:rPr>
          <w:rFonts w:ascii="仿宋" w:eastAsia="仿宋" w:hAnsi="仿宋"/>
          <w:kern w:val="0"/>
          <w:sz w:val="36"/>
          <w:szCs w:val="21"/>
        </w:rPr>
      </w:pPr>
    </w:p>
    <w:p w14:paraId="6DA14627" w14:textId="77777777" w:rsidR="009B10FE" w:rsidRDefault="009B10FE">
      <w:pPr>
        <w:tabs>
          <w:tab w:val="left" w:pos="580"/>
        </w:tabs>
        <w:ind w:leftChars="88" w:left="185" w:firstLineChars="500" w:firstLine="1800"/>
        <w:rPr>
          <w:rFonts w:ascii="仿宋_GB2312" w:eastAsia="仿宋_GB2312" w:hAnsi="仿宋"/>
          <w:kern w:val="0"/>
          <w:sz w:val="36"/>
          <w:szCs w:val="36"/>
        </w:rPr>
      </w:pPr>
    </w:p>
    <w:p w14:paraId="5F0D3DFA" w14:textId="77777777" w:rsidR="009B10FE" w:rsidRDefault="009B10FE">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A0F8ABF" w14:textId="77777777" w:rsidR="009B10FE" w:rsidRDefault="009B10FE">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614A7C94" w14:textId="77777777" w:rsidR="009B10FE" w:rsidRDefault="009B10FE">
      <w:pPr>
        <w:tabs>
          <w:tab w:val="left" w:pos="580"/>
        </w:tabs>
        <w:ind w:firstLineChars="500" w:firstLine="1800"/>
        <w:rPr>
          <w:rFonts w:ascii="仿宋_GB2312" w:eastAsia="仿宋_GB2312" w:hAnsi="仿宋"/>
          <w:kern w:val="0"/>
          <w:sz w:val="36"/>
          <w:szCs w:val="36"/>
        </w:rPr>
      </w:pPr>
    </w:p>
    <w:p w14:paraId="019A26A4" w14:textId="77777777" w:rsidR="009B10FE" w:rsidRDefault="009B10FE"/>
    <w:p w14:paraId="11C91223" w14:textId="77777777" w:rsidR="009B10FE" w:rsidRDefault="009B10FE">
      <w:pPr>
        <w:widowControl/>
        <w:jc w:val="right"/>
        <w:rPr>
          <w:rFonts w:ascii="仿宋_GB2312" w:eastAsia="仿宋_GB2312" w:hAnsi="宋体"/>
          <w:b/>
          <w:bCs/>
          <w:sz w:val="30"/>
          <w:szCs w:val="30"/>
        </w:rPr>
        <w:sectPr w:rsidR="009B10FE">
          <w:headerReference w:type="default" r:id="rId28"/>
          <w:pgSz w:w="11906" w:h="16838"/>
          <w:pgMar w:top="1440" w:right="1077" w:bottom="1440" w:left="1077" w:header="851" w:footer="992" w:gutter="0"/>
          <w:cols w:space="720"/>
          <w:docGrid w:linePitch="312"/>
        </w:sectPr>
      </w:pPr>
    </w:p>
    <w:p w14:paraId="69C970CD" w14:textId="77777777" w:rsidR="009B10FE" w:rsidRDefault="009B10FE">
      <w:pPr>
        <w:jc w:val="center"/>
        <w:rPr>
          <w:rFonts w:ascii="黑体" w:eastAsia="黑体" w:hAnsi="黑体"/>
          <w:sz w:val="44"/>
          <w:szCs w:val="44"/>
        </w:rPr>
      </w:pPr>
      <w:r>
        <w:rPr>
          <w:rFonts w:ascii="黑体" w:eastAsia="黑体" w:hAnsi="黑体" w:hint="eastAsia"/>
          <w:sz w:val="44"/>
          <w:szCs w:val="44"/>
        </w:rPr>
        <w:lastRenderedPageBreak/>
        <w:t>目录</w:t>
      </w:r>
    </w:p>
    <w:p w14:paraId="6FF954A1" w14:textId="77777777" w:rsidR="009B10FE" w:rsidRDefault="009B10FE">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4B309914" w14:textId="77777777" w:rsidR="009B10FE" w:rsidRDefault="009B10FE">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226D6005" w14:textId="77777777" w:rsidR="009B10FE" w:rsidRDefault="009B10FE">
      <w:pPr>
        <w:spacing w:line="560" w:lineRule="exact"/>
        <w:rPr>
          <w:rFonts w:ascii="仿宋_GB2312" w:eastAsia="仿宋_GB2312" w:hAnsi="仿宋"/>
          <w:color w:val="C00000"/>
          <w:kern w:val="0"/>
          <w:sz w:val="30"/>
          <w:szCs w:val="30"/>
        </w:rPr>
      </w:pPr>
      <w:r w:rsidRPr="00ED45FF">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59096BCB" w14:textId="77777777" w:rsidR="009B10FE" w:rsidRDefault="009B10FE">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ED45FF">
        <w:rPr>
          <w:rFonts w:ascii="仿宋_GB2312" w:eastAsia="仿宋_GB2312" w:hAnsi="宋体" w:cs="宋体"/>
          <w:noProof/>
          <w:kern w:val="0"/>
          <w:sz w:val="30"/>
          <w:szCs w:val="30"/>
        </w:rPr>
        <w:t>SDRS-HD-2026021</w:t>
      </w:r>
      <w:r>
        <w:rPr>
          <w:rFonts w:ascii="仿宋_GB2312" w:eastAsia="仿宋_GB2312" w:hAnsi="宋体" w:cs="宋体" w:hint="eastAsia"/>
          <w:kern w:val="0"/>
          <w:sz w:val="30"/>
          <w:szCs w:val="30"/>
        </w:rPr>
        <w:t>名称</w:t>
      </w:r>
      <w:r w:rsidRPr="00ED45FF">
        <w:rPr>
          <w:rFonts w:ascii="仿宋_GB2312" w:eastAsia="仿宋_GB2312" w:hAnsi="宋体" w:cs="宋体"/>
          <w:noProof/>
          <w:kern w:val="0"/>
          <w:sz w:val="30"/>
          <w:szCs w:val="30"/>
        </w:rPr>
        <w:t>2026年乳山经济开发区市政道路绿化改造提升工程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59792BA1" w14:textId="77777777" w:rsidR="009B10FE" w:rsidRDefault="009B10FE">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188B9403" w14:textId="77777777" w:rsidR="009B10FE" w:rsidRDefault="009B10FE">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3DB9E65F" w14:textId="77777777" w:rsidR="009B10FE" w:rsidRDefault="009B10FE">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1FC79598" w14:textId="77777777" w:rsidR="009B10FE" w:rsidRDefault="009B10FE">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46C29BD8" w14:textId="77777777" w:rsidR="009B10FE" w:rsidRDefault="009B10FE">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32E18D14" w14:textId="77777777" w:rsidR="009B10FE" w:rsidRDefault="009B10FE">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11EE096B" w14:textId="77777777" w:rsidR="009B10FE" w:rsidRDefault="009B10FE">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73EBF67B" w14:textId="77777777" w:rsidR="009B10FE" w:rsidRDefault="009B10FE">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3E5BB7C2" w14:textId="77777777" w:rsidR="009B10FE" w:rsidRDefault="009B10FE">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5FA556AE" w14:textId="77777777" w:rsidR="009B10FE" w:rsidRDefault="009B10F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64FB3CCE" w14:textId="77777777" w:rsidR="009B10FE" w:rsidRDefault="009B10F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1558A4BF" w14:textId="77777777" w:rsidR="009B10FE" w:rsidRDefault="009B10F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04B4FB2C" w14:textId="77777777" w:rsidR="009B10FE" w:rsidRDefault="009B10F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2E147AE9" w14:textId="77777777" w:rsidR="009B10FE" w:rsidRDefault="009B10F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62BC11C3" w14:textId="77777777" w:rsidR="009B10FE" w:rsidRDefault="009B10F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64024CDD" w14:textId="77777777" w:rsidR="009B10FE" w:rsidRDefault="009B10F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474BB11F" w14:textId="77777777" w:rsidR="009B10FE" w:rsidRDefault="009B10FE">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3DD6CF40" w14:textId="77777777" w:rsidR="009B10FE" w:rsidRDefault="009B10F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4D98DAF" w14:textId="77777777" w:rsidR="009B10FE" w:rsidRDefault="009B10F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591D5EB2" w14:textId="77777777" w:rsidR="009B10FE" w:rsidRDefault="009B10FE">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6C6B0B3" w14:textId="77777777" w:rsidR="009B10FE" w:rsidRDefault="009B10FE">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1F759B4C" w14:textId="77777777" w:rsidR="009B10FE" w:rsidRDefault="009B10FE"/>
    <w:p w14:paraId="7DD36508" w14:textId="0B4C8FC7" w:rsidR="00A753EA" w:rsidRDefault="009B10FE" w:rsidP="00A753EA">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43BE27AE" w14:textId="11C0C27A" w:rsidR="009B10FE" w:rsidRDefault="009B10FE">
      <w:pPr>
        <w:keepNext/>
        <w:keepLines/>
        <w:spacing w:line="560" w:lineRule="exact"/>
        <w:jc w:val="center"/>
        <w:outlineLvl w:val="2"/>
        <w:rPr>
          <w:rFonts w:eastAsia="黑体"/>
          <w:bCs/>
          <w:sz w:val="32"/>
          <w:szCs w:val="32"/>
        </w:rPr>
      </w:pPr>
      <w:r>
        <w:rPr>
          <w:rFonts w:eastAsia="黑体" w:hint="eastAsia"/>
          <w:bCs/>
          <w:sz w:val="32"/>
          <w:szCs w:val="32"/>
        </w:rPr>
        <w:t>法定代表人或负责人身份证明书</w:t>
      </w:r>
    </w:p>
    <w:p w14:paraId="71050730" w14:textId="77777777" w:rsidR="009B10FE" w:rsidRDefault="009B10FE">
      <w:pPr>
        <w:ind w:right="840"/>
        <w:jc w:val="center"/>
        <w:rPr>
          <w:rFonts w:hAnsi="宋体"/>
        </w:rPr>
      </w:pPr>
    </w:p>
    <w:p w14:paraId="68F1B97E" w14:textId="77777777" w:rsidR="009B10FE" w:rsidRDefault="009B10FE">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ED45FF">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1C65F6C2" w14:textId="77777777" w:rsidR="009B10FE" w:rsidRDefault="009B10FE">
      <w:pPr>
        <w:tabs>
          <w:tab w:val="left" w:pos="5580"/>
        </w:tabs>
        <w:spacing w:line="600" w:lineRule="exact"/>
        <w:ind w:leftChars="-29" w:left="1100" w:hanging="1161"/>
        <w:rPr>
          <w:rFonts w:ascii="仿宋_GB2312" w:eastAsia="仿宋_GB2312" w:hAnsi="仿宋"/>
          <w:sz w:val="32"/>
          <w:szCs w:val="32"/>
        </w:rPr>
      </w:pPr>
    </w:p>
    <w:p w14:paraId="0EB83E1B" w14:textId="77777777" w:rsidR="009B10FE" w:rsidRDefault="009B10FE">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4D334C2D" w14:textId="77777777" w:rsidR="009B10FE" w:rsidRDefault="009B10FE">
      <w:pPr>
        <w:tabs>
          <w:tab w:val="left" w:pos="5580"/>
        </w:tabs>
        <w:spacing w:line="600" w:lineRule="exact"/>
        <w:rPr>
          <w:rFonts w:ascii="仿宋_GB2312" w:eastAsia="仿宋_GB2312" w:hAnsi="仿宋"/>
          <w:sz w:val="32"/>
          <w:szCs w:val="32"/>
        </w:rPr>
      </w:pPr>
    </w:p>
    <w:p w14:paraId="43FE474B" w14:textId="77777777" w:rsidR="009B10FE" w:rsidRDefault="009B10FE">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0D01E622" w14:textId="77777777" w:rsidR="009B10FE" w:rsidRDefault="009B10FE">
      <w:pPr>
        <w:spacing w:line="600" w:lineRule="exact"/>
        <w:rPr>
          <w:rFonts w:ascii="仿宋_GB2312" w:eastAsia="仿宋_GB2312" w:hAnsi="仿宋"/>
          <w:sz w:val="32"/>
          <w:szCs w:val="32"/>
        </w:rPr>
      </w:pPr>
    </w:p>
    <w:p w14:paraId="1CE670AF" w14:textId="77777777" w:rsidR="009B10FE" w:rsidRDefault="009B10FE">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F7DA43E" w14:textId="77777777" w:rsidR="009B10FE" w:rsidRDefault="009B10FE">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2212C0FB" w14:textId="77777777" w:rsidR="009B10FE" w:rsidRDefault="009B10FE">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ED45FF">
        <w:rPr>
          <w:rFonts w:ascii="仿宋_GB2312" w:eastAsia="仿宋_GB2312" w:hAnsi="仿宋"/>
          <w:noProof/>
          <w:sz w:val="32"/>
          <w:szCs w:val="32"/>
        </w:rPr>
        <w:t>SDRS-HD-2026021</w:t>
      </w:r>
      <w:r>
        <w:rPr>
          <w:rFonts w:ascii="仿宋_GB2312" w:eastAsia="仿宋_GB2312" w:hAnsi="仿宋" w:hint="eastAsia"/>
          <w:sz w:val="32"/>
          <w:szCs w:val="32"/>
        </w:rPr>
        <w:t>号的公开招标采购活动，以本公司名义处理一切与之有关的事宜。</w:t>
      </w:r>
    </w:p>
    <w:p w14:paraId="44822A96" w14:textId="77777777" w:rsidR="009B10FE" w:rsidRDefault="009B10F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50A88852" w14:textId="77777777" w:rsidR="009B10FE" w:rsidRDefault="009B10F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C8284BB" w14:textId="77777777" w:rsidR="009B10FE" w:rsidRDefault="009B10F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62AFD0E" w14:textId="77777777" w:rsidR="009B10FE" w:rsidRDefault="009B10FE">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1A3AFD7F" w14:textId="77777777" w:rsidR="009B10FE" w:rsidRDefault="009B10F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641BAAD4" w14:textId="77777777" w:rsidR="009B10FE" w:rsidRDefault="009B10F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147581FA" w14:textId="77777777" w:rsidR="009B10FE" w:rsidRDefault="009B10F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7B080A11" w14:textId="77777777" w:rsidR="009B10FE" w:rsidRDefault="009B10F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7E771B7E" w14:textId="77777777" w:rsidR="009B10FE" w:rsidRDefault="009B10F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3A66B193" w14:textId="77777777" w:rsidR="009B10FE" w:rsidRDefault="009B10F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10B73789" w14:textId="77777777" w:rsidR="009B10FE" w:rsidRDefault="009B10FE">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9B10FE" w14:paraId="63F26BF4" w14:textId="77777777">
        <w:trPr>
          <w:trHeight w:val="2963"/>
        </w:trPr>
        <w:tc>
          <w:tcPr>
            <w:tcW w:w="4503" w:type="dxa"/>
            <w:vAlign w:val="center"/>
          </w:tcPr>
          <w:p w14:paraId="5FDA4228" w14:textId="77777777" w:rsidR="009B10FE" w:rsidRDefault="009B10FE">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5328EBFF" w14:textId="77777777" w:rsidR="009B10FE" w:rsidRDefault="009B10FE">
            <w:pPr>
              <w:widowControl/>
              <w:spacing w:beforeAutospacing="1" w:afterAutospacing="1" w:line="360" w:lineRule="auto"/>
              <w:jc w:val="center"/>
              <w:rPr>
                <w:rFonts w:ascii="仿宋_GB2312" w:eastAsia="仿宋_GB2312" w:hAnsi="仿宋" w:cs="宋体" w:hint="eastAsia"/>
                <w:sz w:val="32"/>
                <w:szCs w:val="32"/>
              </w:rPr>
            </w:pPr>
            <w:r>
              <w:rPr>
                <w:rFonts w:ascii="仿宋_GB2312" w:eastAsia="仿宋_GB2312" w:hAnsi="仿宋" w:cs="宋体" w:hint="eastAsia"/>
                <w:sz w:val="32"/>
                <w:szCs w:val="32"/>
              </w:rPr>
              <w:t>被授权人身份证扫描件反面</w:t>
            </w:r>
          </w:p>
        </w:tc>
      </w:tr>
    </w:tbl>
    <w:p w14:paraId="66245312" w14:textId="77777777" w:rsidR="009B10FE" w:rsidRDefault="009B10FE">
      <w:pPr>
        <w:rPr>
          <w:vanish/>
        </w:rPr>
      </w:pPr>
    </w:p>
    <w:p w14:paraId="1A93B4CE" w14:textId="77777777" w:rsidR="009B10FE" w:rsidRDefault="009B10FE">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项目经理委任书</w:t>
      </w:r>
    </w:p>
    <w:p w14:paraId="2F8BFF74" w14:textId="77777777" w:rsidR="009B10FE" w:rsidRDefault="009B10FE">
      <w:pPr>
        <w:spacing w:line="460" w:lineRule="atLeast"/>
        <w:rPr>
          <w:rFonts w:ascii="仿宋_GB2312" w:eastAsia="仿宋_GB2312" w:hAnsi="宋体" w:cs="宋体" w:hint="eastAsia"/>
          <w:color w:val="000000"/>
          <w:sz w:val="28"/>
          <w:szCs w:val="28"/>
        </w:rPr>
      </w:pPr>
      <w:r w:rsidRPr="00ED45FF">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28D3DCF5" w14:textId="77777777" w:rsidR="009B10FE" w:rsidRDefault="009B10FE">
      <w:pPr>
        <w:spacing w:line="460" w:lineRule="atLeast"/>
        <w:rPr>
          <w:rFonts w:ascii="仿宋_GB2312" w:eastAsia="仿宋_GB2312" w:hAnsi="宋体" w:cs="宋体" w:hint="eastAsia"/>
          <w:color w:val="000000"/>
          <w:sz w:val="28"/>
          <w:szCs w:val="28"/>
        </w:rPr>
      </w:pPr>
    </w:p>
    <w:p w14:paraId="62D07858" w14:textId="77777777" w:rsidR="009B10FE" w:rsidRDefault="009B10FE">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同志，任本单位</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72A5C3E6" w14:textId="77777777" w:rsidR="009B10FE" w:rsidRDefault="009B10FE">
      <w:pPr>
        <w:spacing w:line="460" w:lineRule="atLeast"/>
        <w:ind w:firstLine="645"/>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ED45FF">
        <w:rPr>
          <w:rFonts w:ascii="仿宋_GB2312" w:eastAsia="仿宋_GB2312" w:hAnsi="宋体" w:cs="宋体"/>
          <w:noProof/>
          <w:color w:val="000000"/>
          <w:sz w:val="28"/>
          <w:szCs w:val="28"/>
          <w:u w:val="single"/>
        </w:rPr>
        <w:t>山东省丰汇贵合建筑工程有限责任公司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ED45FF">
        <w:rPr>
          <w:rFonts w:ascii="仿宋_GB2312" w:eastAsia="仿宋_GB2312" w:hAnsi="宋体" w:cs="宋体"/>
          <w:noProof/>
          <w:color w:val="000000"/>
          <w:sz w:val="28"/>
          <w:szCs w:val="28"/>
          <w:u w:val="single"/>
        </w:rPr>
        <w:t>2026年乳山经济开发区市政道路绿化改造提升工程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5C593907" w14:textId="77777777" w:rsidR="009B10FE" w:rsidRDefault="009B10FE">
      <w:pPr>
        <w:ind w:firstLineChars="350" w:firstLine="980"/>
        <w:rPr>
          <w:rFonts w:ascii="仿宋_GB2312" w:eastAsia="仿宋_GB2312" w:hAnsi="宋体" w:cs="宋体" w:hint="eastAsia"/>
          <w:color w:val="000000"/>
          <w:sz w:val="28"/>
          <w:szCs w:val="28"/>
        </w:rPr>
      </w:pPr>
    </w:p>
    <w:p w14:paraId="65ED9FBA" w14:textId="77777777" w:rsidR="009B10FE" w:rsidRDefault="009B10FE">
      <w:pPr>
        <w:ind w:firstLineChars="350" w:firstLine="980"/>
        <w:rPr>
          <w:rFonts w:ascii="仿宋_GB2312" w:eastAsia="仿宋_GB2312" w:hAnsi="宋体" w:cs="宋体" w:hint="eastAsia"/>
          <w:color w:val="000000"/>
          <w:sz w:val="28"/>
          <w:szCs w:val="28"/>
        </w:rPr>
      </w:pPr>
    </w:p>
    <w:p w14:paraId="681588C5" w14:textId="77777777" w:rsidR="009B10FE" w:rsidRDefault="009B10FE">
      <w:pPr>
        <w:ind w:firstLineChars="350" w:firstLine="980"/>
        <w:rPr>
          <w:rFonts w:ascii="仿宋_GB2312" w:eastAsia="仿宋_GB2312" w:hAnsi="宋体" w:cs="宋体" w:hint="eastAsia"/>
          <w:color w:val="000000"/>
          <w:sz w:val="28"/>
          <w:szCs w:val="28"/>
        </w:rPr>
      </w:pPr>
    </w:p>
    <w:p w14:paraId="1D2CE47B" w14:textId="77777777" w:rsidR="009B10FE" w:rsidRDefault="009B10FE">
      <w:pPr>
        <w:ind w:firstLineChars="350" w:firstLine="980"/>
        <w:rPr>
          <w:rFonts w:ascii="仿宋_GB2312" w:eastAsia="仿宋_GB2312" w:hAnsi="宋体" w:cs="宋体" w:hint="eastAsia"/>
          <w:color w:val="000000"/>
          <w:sz w:val="28"/>
          <w:szCs w:val="28"/>
        </w:rPr>
      </w:pPr>
    </w:p>
    <w:p w14:paraId="5E460046" w14:textId="77777777" w:rsidR="009B10FE" w:rsidRDefault="009B10FE">
      <w:pPr>
        <w:tabs>
          <w:tab w:val="left" w:pos="5580"/>
        </w:tabs>
        <w:wordWrap w:val="0"/>
        <w:spacing w:line="360" w:lineRule="auto"/>
        <w:jc w:val="right"/>
        <w:rPr>
          <w:rFonts w:ascii="仿宋_GB2312" w:eastAsia="仿宋_GB2312" w:hAnsi="宋体" w:hint="eastAsia"/>
          <w:kern w:val="0"/>
          <w:sz w:val="28"/>
          <w:szCs w:val="28"/>
        </w:rPr>
      </w:pPr>
      <w:r>
        <w:rPr>
          <w:rFonts w:ascii="仿宋_GB2312" w:eastAsia="仿宋_GB2312" w:hint="eastAsia"/>
          <w:kern w:val="0"/>
          <w:sz w:val="28"/>
          <w:szCs w:val="28"/>
        </w:rPr>
        <w:t xml:space="preserve">供应商全称（公章）：          </w:t>
      </w:r>
    </w:p>
    <w:p w14:paraId="3E85631C" w14:textId="77777777" w:rsidR="009B10FE" w:rsidRDefault="009B10FE">
      <w:pPr>
        <w:tabs>
          <w:tab w:val="left" w:pos="5580"/>
        </w:tabs>
        <w:spacing w:line="360" w:lineRule="auto"/>
        <w:ind w:firstLineChars="1476" w:firstLine="4133"/>
        <w:jc w:val="right"/>
        <w:rPr>
          <w:rFonts w:ascii="仿宋_GB2312" w:eastAsia="仿宋_GB2312" w:hint="eastAsia"/>
          <w:kern w:val="0"/>
          <w:sz w:val="28"/>
          <w:szCs w:val="28"/>
        </w:rPr>
      </w:pPr>
    </w:p>
    <w:p w14:paraId="1E37EF4F" w14:textId="77777777" w:rsidR="009B10FE" w:rsidRDefault="009B10FE">
      <w:pPr>
        <w:tabs>
          <w:tab w:val="left" w:pos="5580"/>
        </w:tabs>
        <w:wordWrap w:val="0"/>
        <w:spacing w:line="360" w:lineRule="auto"/>
        <w:jc w:val="right"/>
        <w:rPr>
          <w:rFonts w:ascii="仿宋_GB2312" w:eastAsia="仿宋_GB2312" w:hint="eastAsia"/>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62E45DC6" w14:textId="77777777" w:rsidR="009B10FE" w:rsidRDefault="009B10FE">
      <w:pPr>
        <w:rPr>
          <w:rFonts w:ascii="仿宋_GB2312" w:eastAsia="仿宋_GB2312" w:hAnsi="宋体" w:cs="宋体" w:hint="eastAsia"/>
          <w:color w:val="000000"/>
          <w:szCs w:val="21"/>
        </w:rPr>
      </w:pPr>
    </w:p>
    <w:p w14:paraId="6DEE57FB" w14:textId="77777777" w:rsidR="009B10FE" w:rsidRDefault="009B10FE">
      <w:pPr>
        <w:ind w:firstLineChars="2200" w:firstLine="6160"/>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年    月    日</w:t>
      </w:r>
    </w:p>
    <w:p w14:paraId="6BB23D54" w14:textId="77777777" w:rsidR="009B10FE" w:rsidRDefault="009B10FE">
      <w:pPr>
        <w:rPr>
          <w:rFonts w:ascii="宋体" w:hAnsi="宋体" w:cs="宋体"/>
          <w:color w:val="000000"/>
          <w:sz w:val="28"/>
          <w:szCs w:val="28"/>
        </w:rPr>
      </w:pPr>
    </w:p>
    <w:p w14:paraId="2FE7B72D" w14:textId="77777777" w:rsidR="009B10FE" w:rsidRDefault="009B10FE">
      <w:pPr>
        <w:ind w:firstLineChars="200" w:firstLine="560"/>
        <w:rPr>
          <w:rFonts w:ascii="仿宋_GB2312" w:eastAsia="仿宋_GB2312" w:hAnsi="宋体" w:cs="宋体" w:hint="eastAsia"/>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676B1655" w14:textId="77777777" w:rsidR="009B10FE" w:rsidRDefault="009B10FE"/>
    <w:p w14:paraId="52BDD596" w14:textId="23BA3F75" w:rsidR="00A753EA" w:rsidRDefault="009B10FE" w:rsidP="00A753EA">
      <w:pPr>
        <w:spacing w:after="240"/>
        <w:jc w:val="center"/>
        <w:rPr>
          <w:rFonts w:eastAsia="黑体"/>
          <w:bCs/>
          <w:sz w:val="32"/>
          <w:szCs w:val="32"/>
        </w:rPr>
      </w:pPr>
      <w:r>
        <w:rPr>
          <w:rFonts w:ascii="黑体" w:eastAsia="黑体" w:hAnsi="黑体"/>
          <w:sz w:val="32"/>
          <w:szCs w:val="32"/>
        </w:rPr>
        <w:br w:type="page"/>
      </w:r>
    </w:p>
    <w:p w14:paraId="79305A61" w14:textId="23F248B2" w:rsidR="009B10FE" w:rsidRDefault="009B10FE">
      <w:pPr>
        <w:keepNext/>
        <w:keepLines/>
        <w:spacing w:line="560" w:lineRule="exact"/>
        <w:jc w:val="center"/>
        <w:outlineLvl w:val="2"/>
        <w:rPr>
          <w:rFonts w:eastAsia="黑体"/>
          <w:bCs/>
          <w:sz w:val="44"/>
          <w:szCs w:val="32"/>
        </w:rPr>
      </w:pPr>
      <w:r>
        <w:rPr>
          <w:rFonts w:eastAsia="黑体" w:hint="eastAsia"/>
          <w:bCs/>
          <w:sz w:val="32"/>
          <w:szCs w:val="32"/>
        </w:rPr>
        <w:t>投标人依法缴纳税收和社会保障资金的声明</w:t>
      </w:r>
    </w:p>
    <w:p w14:paraId="4F083692" w14:textId="77777777" w:rsidR="009B10FE" w:rsidRDefault="009B10FE">
      <w:pPr>
        <w:jc w:val="center"/>
        <w:rPr>
          <w:rFonts w:ascii="仿宋_GB2312" w:eastAsia="仿宋_GB2312"/>
          <w:sz w:val="28"/>
          <w:szCs w:val="28"/>
        </w:rPr>
      </w:pPr>
      <w:r>
        <w:rPr>
          <w:rFonts w:ascii="仿宋_GB2312" w:eastAsia="仿宋_GB2312" w:hint="eastAsia"/>
          <w:sz w:val="28"/>
          <w:szCs w:val="28"/>
        </w:rPr>
        <w:t>（格式自拟，加盖投标人公章）</w:t>
      </w:r>
    </w:p>
    <w:p w14:paraId="09225848" w14:textId="77777777" w:rsidR="009B10FE" w:rsidRDefault="009B10FE">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05A18273" w14:textId="77777777" w:rsidR="009B10FE" w:rsidRDefault="009B10FE">
      <w:pPr>
        <w:jc w:val="center"/>
        <w:rPr>
          <w:rFonts w:ascii="仿宋_GB2312" w:eastAsia="仿宋_GB2312"/>
          <w:sz w:val="28"/>
          <w:szCs w:val="28"/>
        </w:rPr>
      </w:pPr>
      <w:r>
        <w:rPr>
          <w:rFonts w:ascii="仿宋_GB2312" w:eastAsia="仿宋_GB2312" w:hint="eastAsia"/>
          <w:sz w:val="28"/>
          <w:szCs w:val="28"/>
        </w:rPr>
        <w:t>（加盖投标人公章）</w:t>
      </w:r>
    </w:p>
    <w:p w14:paraId="20162369" w14:textId="77777777" w:rsidR="009B10FE" w:rsidRDefault="009B10FE">
      <w:pPr>
        <w:jc w:val="center"/>
        <w:rPr>
          <w:rFonts w:ascii="仿宋_GB2312" w:eastAsia="仿宋_GB2312"/>
          <w:sz w:val="28"/>
          <w:szCs w:val="28"/>
        </w:rPr>
      </w:pPr>
    </w:p>
    <w:p w14:paraId="0C593E60" w14:textId="77777777" w:rsidR="009B10FE" w:rsidRDefault="009B10FE">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56BAAA70" w14:textId="77777777" w:rsidR="009B10FE" w:rsidRDefault="009B10FE">
      <w:pPr>
        <w:tabs>
          <w:tab w:val="left" w:pos="5580"/>
        </w:tabs>
        <w:spacing w:line="360" w:lineRule="auto"/>
        <w:rPr>
          <w:rFonts w:ascii="仿宋_GB2312" w:eastAsia="仿宋_GB2312" w:hAnsi="仿宋"/>
          <w:bCs/>
          <w:sz w:val="28"/>
          <w:szCs w:val="28"/>
        </w:rPr>
      </w:pPr>
    </w:p>
    <w:p w14:paraId="5229620E" w14:textId="77777777" w:rsidR="009B10FE" w:rsidRDefault="009B10FE">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18A384FC" w14:textId="77777777" w:rsidR="009B10FE" w:rsidRDefault="009B10FE">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54317F7A" w14:textId="77777777" w:rsidR="009B10FE" w:rsidRDefault="009B10FE">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9F4538D" w14:textId="77777777" w:rsidR="009B10FE" w:rsidRDefault="009B10FE">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D35EEBB" w14:textId="77777777" w:rsidR="009B10FE" w:rsidRDefault="009B10FE">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19148A13" w14:textId="77777777" w:rsidR="009B10FE" w:rsidRDefault="009B10FE">
      <w:pPr>
        <w:tabs>
          <w:tab w:val="left" w:pos="5580"/>
        </w:tabs>
        <w:spacing w:line="360" w:lineRule="auto"/>
        <w:ind w:firstLineChars="1476" w:firstLine="4133"/>
        <w:rPr>
          <w:rFonts w:ascii="仿宋_GB2312" w:eastAsia="仿宋_GB2312" w:hAnsi="仿宋"/>
          <w:bCs/>
          <w:sz w:val="28"/>
          <w:szCs w:val="28"/>
        </w:rPr>
      </w:pPr>
    </w:p>
    <w:p w14:paraId="4401C468" w14:textId="77777777" w:rsidR="009B10FE" w:rsidRDefault="009B10FE">
      <w:pPr>
        <w:tabs>
          <w:tab w:val="left" w:pos="5580"/>
        </w:tabs>
        <w:spacing w:line="360" w:lineRule="auto"/>
        <w:ind w:firstLineChars="1476" w:firstLine="4133"/>
        <w:rPr>
          <w:rFonts w:ascii="仿宋_GB2312" w:eastAsia="仿宋_GB2312" w:hAnsi="仿宋"/>
          <w:bCs/>
          <w:sz w:val="28"/>
          <w:szCs w:val="28"/>
        </w:rPr>
      </w:pPr>
    </w:p>
    <w:p w14:paraId="12D8AAE4" w14:textId="77777777" w:rsidR="009B10FE" w:rsidRDefault="009B10FE">
      <w:pPr>
        <w:tabs>
          <w:tab w:val="left" w:pos="5580"/>
        </w:tabs>
        <w:spacing w:line="360" w:lineRule="auto"/>
        <w:ind w:firstLineChars="1476" w:firstLine="4133"/>
        <w:rPr>
          <w:rFonts w:ascii="仿宋_GB2312" w:eastAsia="仿宋_GB2312" w:hAnsi="仿宋"/>
          <w:bCs/>
          <w:sz w:val="28"/>
          <w:szCs w:val="28"/>
        </w:rPr>
      </w:pPr>
    </w:p>
    <w:p w14:paraId="1D20AFE4" w14:textId="77777777" w:rsidR="009B10FE" w:rsidRDefault="009B10FE">
      <w:pPr>
        <w:tabs>
          <w:tab w:val="left" w:pos="5580"/>
        </w:tabs>
        <w:spacing w:line="360" w:lineRule="auto"/>
        <w:ind w:firstLineChars="1476" w:firstLine="4133"/>
        <w:rPr>
          <w:rFonts w:ascii="仿宋_GB2312" w:eastAsia="仿宋_GB2312" w:hAnsi="仿宋"/>
          <w:bCs/>
          <w:sz w:val="28"/>
          <w:szCs w:val="28"/>
        </w:rPr>
      </w:pPr>
    </w:p>
    <w:p w14:paraId="0A08871D" w14:textId="77777777" w:rsidR="009B10FE" w:rsidRDefault="009B10FE">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4340961" w14:textId="77777777" w:rsidR="009B10FE" w:rsidRDefault="009B10FE"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5B58774C" w14:textId="77777777" w:rsidR="009B10FE" w:rsidRDefault="009B10FE">
      <w:pPr>
        <w:tabs>
          <w:tab w:val="left" w:pos="5580"/>
        </w:tabs>
        <w:spacing w:line="360" w:lineRule="auto"/>
        <w:ind w:firstLineChars="1476" w:firstLine="4133"/>
        <w:rPr>
          <w:rFonts w:ascii="仿宋_GB2312" w:eastAsia="仿宋_GB2312"/>
          <w:kern w:val="0"/>
          <w:sz w:val="28"/>
          <w:szCs w:val="28"/>
        </w:rPr>
      </w:pPr>
    </w:p>
    <w:p w14:paraId="6BE58D20" w14:textId="77777777" w:rsidR="009B10FE" w:rsidRDefault="009B10FE">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606401C1" w14:textId="77777777" w:rsidR="009B10FE" w:rsidRPr="00F85711" w:rsidRDefault="009B10FE"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77A43023" w14:textId="77777777" w:rsidR="009B10FE" w:rsidRPr="00F85711" w:rsidRDefault="009B10FE"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70D7A58C" w14:textId="77777777" w:rsidR="009B10FE" w:rsidRPr="00F85711" w:rsidRDefault="009B10FE"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1BF6EF5C" w14:textId="77777777" w:rsidR="009B10FE" w:rsidRPr="00F85711" w:rsidRDefault="009B10FE"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30"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6B496DDE" w14:textId="77777777" w:rsidR="009B10FE" w:rsidRDefault="009B10FE"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7B08C87E" w14:textId="77777777" w:rsidR="009B10FE" w:rsidRPr="00F85711" w:rsidRDefault="009B10FE"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1B008AE1" w14:textId="77777777" w:rsidR="009B10FE" w:rsidRPr="00F85711" w:rsidRDefault="009B10FE" w:rsidP="004C7C51">
      <w:pPr>
        <w:rPr>
          <w:rFonts w:hint="eastAsia"/>
        </w:rPr>
      </w:pPr>
    </w:p>
    <w:p w14:paraId="7EDC8C03" w14:textId="77777777" w:rsidR="009B10FE" w:rsidRPr="00F85711" w:rsidRDefault="009B10FE" w:rsidP="004C7C51">
      <w:pPr>
        <w:rPr>
          <w:rFonts w:ascii="宋体" w:hAnsi="Courier New"/>
          <w:kern w:val="0"/>
          <w:szCs w:val="21"/>
        </w:rPr>
      </w:pPr>
    </w:p>
    <w:p w14:paraId="6DF44AB8" w14:textId="77777777" w:rsidR="009B10FE" w:rsidRPr="00F85711" w:rsidRDefault="009B10FE"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4FE369F5" w14:textId="77777777" w:rsidR="009B10FE" w:rsidRPr="00F85711" w:rsidRDefault="009B10FE"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6264B23F" w14:textId="77777777" w:rsidR="009B10FE" w:rsidRDefault="009B10FE"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4C16F759" w14:textId="77777777" w:rsidR="009B10FE" w:rsidRDefault="009B10FE"/>
    <w:p w14:paraId="281BF0B8" w14:textId="5DBF65FA" w:rsidR="009B10FE" w:rsidRDefault="009B10FE">
      <w:pPr>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工程量清单</w:t>
      </w:r>
    </w:p>
    <w:tbl>
      <w:tblPr>
        <w:tblW w:w="9774" w:type="dxa"/>
        <w:tblInd w:w="108" w:type="dxa"/>
        <w:tblLook w:val="04A0" w:firstRow="1" w:lastRow="0" w:firstColumn="1" w:lastColumn="0" w:noHBand="0" w:noVBand="1"/>
      </w:tblPr>
      <w:tblGrid>
        <w:gridCol w:w="1020"/>
        <w:gridCol w:w="6168"/>
        <w:gridCol w:w="2586"/>
      </w:tblGrid>
      <w:tr w:rsidR="00A753EA" w14:paraId="77F944A0" w14:textId="77777777" w:rsidTr="00A753EA">
        <w:trPr>
          <w:trHeight w:val="311"/>
        </w:trPr>
        <w:tc>
          <w:tcPr>
            <w:tcW w:w="9774" w:type="dxa"/>
            <w:gridSpan w:val="3"/>
            <w:vAlign w:val="center"/>
            <w:hideMark/>
          </w:tcPr>
          <w:p w14:paraId="4991C32C" w14:textId="77777777" w:rsidR="00A753EA" w:rsidRDefault="00A753EA">
            <w:pPr>
              <w:widowControl/>
              <w:jc w:val="center"/>
              <w:rPr>
                <w:rFonts w:ascii="黑体" w:eastAsia="黑体" w:hAnsi="黑体" w:cs="Arial" w:hint="eastAsia"/>
                <w:b/>
                <w:bCs/>
                <w:kern w:val="0"/>
                <w:sz w:val="26"/>
                <w:szCs w:val="26"/>
              </w:rPr>
            </w:pPr>
            <w:r>
              <w:rPr>
                <w:rFonts w:ascii="黑体" w:eastAsia="黑体" w:hAnsi="黑体" w:cs="Arial" w:hint="eastAsia"/>
                <w:b/>
                <w:bCs/>
                <w:kern w:val="0"/>
                <w:sz w:val="26"/>
                <w:szCs w:val="26"/>
              </w:rPr>
              <w:t>工程项目清单汇总表</w:t>
            </w:r>
          </w:p>
        </w:tc>
      </w:tr>
      <w:tr w:rsidR="00A753EA" w14:paraId="685857D0" w14:textId="77777777" w:rsidTr="00A753EA">
        <w:trPr>
          <w:trHeight w:val="264"/>
        </w:trPr>
        <w:tc>
          <w:tcPr>
            <w:tcW w:w="9774" w:type="dxa"/>
            <w:gridSpan w:val="3"/>
            <w:vAlign w:val="center"/>
            <w:hideMark/>
          </w:tcPr>
          <w:p w14:paraId="30CA9F9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工程名称:2026年乳山经济开发区市政道路绿化改造提升工程包二唐山路、海潮街、盛兴街</w:t>
            </w:r>
          </w:p>
        </w:tc>
      </w:tr>
      <w:tr w:rsidR="00A753EA" w14:paraId="08AD3AF1" w14:textId="77777777" w:rsidTr="00A753EA">
        <w:trPr>
          <w:trHeight w:val="264"/>
        </w:trPr>
        <w:tc>
          <w:tcPr>
            <w:tcW w:w="1020" w:type="dxa"/>
            <w:tcBorders>
              <w:top w:val="single" w:sz="4" w:space="0" w:color="auto"/>
              <w:left w:val="single" w:sz="4" w:space="0" w:color="auto"/>
              <w:bottom w:val="single" w:sz="4" w:space="0" w:color="auto"/>
              <w:right w:val="single" w:sz="4" w:space="0" w:color="auto"/>
            </w:tcBorders>
            <w:vAlign w:val="center"/>
            <w:hideMark/>
          </w:tcPr>
          <w:p w14:paraId="202DB41C"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序号</w:t>
            </w:r>
          </w:p>
        </w:tc>
        <w:tc>
          <w:tcPr>
            <w:tcW w:w="6168" w:type="dxa"/>
            <w:tcBorders>
              <w:top w:val="single" w:sz="4" w:space="0" w:color="auto"/>
              <w:left w:val="nil"/>
              <w:bottom w:val="single" w:sz="4" w:space="0" w:color="auto"/>
              <w:right w:val="single" w:sz="4" w:space="0" w:color="auto"/>
            </w:tcBorders>
            <w:vAlign w:val="center"/>
            <w:hideMark/>
          </w:tcPr>
          <w:p w14:paraId="14635F15"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项目名称</w:t>
            </w:r>
          </w:p>
        </w:tc>
        <w:tc>
          <w:tcPr>
            <w:tcW w:w="2586" w:type="dxa"/>
            <w:tcBorders>
              <w:top w:val="single" w:sz="4" w:space="0" w:color="auto"/>
              <w:left w:val="nil"/>
              <w:bottom w:val="single" w:sz="4" w:space="0" w:color="auto"/>
              <w:right w:val="single" w:sz="4" w:space="0" w:color="auto"/>
            </w:tcBorders>
            <w:vAlign w:val="center"/>
            <w:hideMark/>
          </w:tcPr>
          <w:p w14:paraId="434351FD"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金额（元）</w:t>
            </w:r>
          </w:p>
        </w:tc>
      </w:tr>
      <w:tr w:rsidR="00A753EA" w14:paraId="61CBA580"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78BAF5D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w:t>
            </w:r>
          </w:p>
        </w:tc>
        <w:tc>
          <w:tcPr>
            <w:tcW w:w="6168" w:type="dxa"/>
            <w:tcBorders>
              <w:top w:val="nil"/>
              <w:left w:val="nil"/>
              <w:bottom w:val="single" w:sz="4" w:space="0" w:color="auto"/>
              <w:right w:val="single" w:sz="4" w:space="0" w:color="auto"/>
            </w:tcBorders>
            <w:vAlign w:val="center"/>
            <w:hideMark/>
          </w:tcPr>
          <w:p w14:paraId="3775D4C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分部分项工程项目</w:t>
            </w:r>
          </w:p>
        </w:tc>
        <w:tc>
          <w:tcPr>
            <w:tcW w:w="2586" w:type="dxa"/>
            <w:tcBorders>
              <w:top w:val="nil"/>
              <w:left w:val="nil"/>
              <w:bottom w:val="single" w:sz="4" w:space="0" w:color="auto"/>
              <w:right w:val="single" w:sz="4" w:space="0" w:color="auto"/>
            </w:tcBorders>
            <w:noWrap/>
            <w:vAlign w:val="center"/>
            <w:hideMark/>
          </w:tcPr>
          <w:p w14:paraId="3E6FCB0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7098C4A8" w14:textId="77777777" w:rsidTr="00A753EA">
        <w:trPr>
          <w:trHeight w:val="466"/>
        </w:trPr>
        <w:tc>
          <w:tcPr>
            <w:tcW w:w="1020" w:type="dxa"/>
            <w:tcBorders>
              <w:top w:val="nil"/>
              <w:left w:val="single" w:sz="4" w:space="0" w:color="auto"/>
              <w:bottom w:val="single" w:sz="4" w:space="0" w:color="auto"/>
              <w:right w:val="single" w:sz="4" w:space="0" w:color="auto"/>
            </w:tcBorders>
            <w:vAlign w:val="center"/>
            <w:hideMark/>
          </w:tcPr>
          <w:p w14:paraId="5C990BE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1.1</w:t>
            </w:r>
          </w:p>
        </w:tc>
        <w:tc>
          <w:tcPr>
            <w:tcW w:w="6168" w:type="dxa"/>
            <w:tcBorders>
              <w:top w:val="nil"/>
              <w:left w:val="nil"/>
              <w:bottom w:val="single" w:sz="4" w:space="0" w:color="auto"/>
              <w:right w:val="single" w:sz="4" w:space="0" w:color="auto"/>
            </w:tcBorders>
            <w:vAlign w:val="center"/>
            <w:hideMark/>
          </w:tcPr>
          <w:p w14:paraId="766B303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2026年乳山经济开发区市政道路绿化改造提升工程包二唐山路、海潮街、盛兴街</w:t>
            </w:r>
          </w:p>
        </w:tc>
        <w:tc>
          <w:tcPr>
            <w:tcW w:w="2586" w:type="dxa"/>
            <w:tcBorders>
              <w:top w:val="nil"/>
              <w:left w:val="nil"/>
              <w:bottom w:val="single" w:sz="4" w:space="0" w:color="auto"/>
              <w:right w:val="single" w:sz="4" w:space="0" w:color="auto"/>
            </w:tcBorders>
            <w:noWrap/>
            <w:vAlign w:val="center"/>
            <w:hideMark/>
          </w:tcPr>
          <w:p w14:paraId="0925221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7FBED6D6"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2FBD631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1.1.1</w:t>
            </w:r>
          </w:p>
        </w:tc>
        <w:tc>
          <w:tcPr>
            <w:tcW w:w="6168" w:type="dxa"/>
            <w:tcBorders>
              <w:top w:val="nil"/>
              <w:left w:val="nil"/>
              <w:bottom w:val="single" w:sz="4" w:space="0" w:color="auto"/>
              <w:right w:val="single" w:sz="4" w:space="0" w:color="auto"/>
            </w:tcBorders>
            <w:vAlign w:val="center"/>
            <w:hideMark/>
          </w:tcPr>
          <w:p w14:paraId="0F8FE93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唐山路（连云港路-胜利东街路段）</w:t>
            </w:r>
          </w:p>
        </w:tc>
        <w:tc>
          <w:tcPr>
            <w:tcW w:w="2586" w:type="dxa"/>
            <w:tcBorders>
              <w:top w:val="nil"/>
              <w:left w:val="nil"/>
              <w:bottom w:val="single" w:sz="4" w:space="0" w:color="auto"/>
              <w:right w:val="single" w:sz="4" w:space="0" w:color="auto"/>
            </w:tcBorders>
            <w:noWrap/>
            <w:vAlign w:val="center"/>
            <w:hideMark/>
          </w:tcPr>
          <w:p w14:paraId="1EF3884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44028E68"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5744DCE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1.1.2</w:t>
            </w:r>
          </w:p>
        </w:tc>
        <w:tc>
          <w:tcPr>
            <w:tcW w:w="6168" w:type="dxa"/>
            <w:tcBorders>
              <w:top w:val="nil"/>
              <w:left w:val="nil"/>
              <w:bottom w:val="single" w:sz="4" w:space="0" w:color="auto"/>
              <w:right w:val="single" w:sz="4" w:space="0" w:color="auto"/>
            </w:tcBorders>
            <w:vAlign w:val="center"/>
            <w:hideMark/>
          </w:tcPr>
          <w:p w14:paraId="07DB923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海潮街（山海大道以东）</w:t>
            </w:r>
          </w:p>
        </w:tc>
        <w:tc>
          <w:tcPr>
            <w:tcW w:w="2586" w:type="dxa"/>
            <w:tcBorders>
              <w:top w:val="nil"/>
              <w:left w:val="nil"/>
              <w:bottom w:val="single" w:sz="4" w:space="0" w:color="auto"/>
              <w:right w:val="single" w:sz="4" w:space="0" w:color="auto"/>
            </w:tcBorders>
            <w:noWrap/>
            <w:vAlign w:val="center"/>
            <w:hideMark/>
          </w:tcPr>
          <w:p w14:paraId="0D850AF8"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3358C5F5"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311DFC1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1.1.3</w:t>
            </w:r>
          </w:p>
        </w:tc>
        <w:tc>
          <w:tcPr>
            <w:tcW w:w="6168" w:type="dxa"/>
            <w:tcBorders>
              <w:top w:val="nil"/>
              <w:left w:val="nil"/>
              <w:bottom w:val="single" w:sz="4" w:space="0" w:color="auto"/>
              <w:right w:val="single" w:sz="4" w:space="0" w:color="auto"/>
            </w:tcBorders>
            <w:vAlign w:val="center"/>
            <w:hideMark/>
          </w:tcPr>
          <w:p w14:paraId="665D66D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盛兴街（创业一路以西）</w:t>
            </w:r>
          </w:p>
        </w:tc>
        <w:tc>
          <w:tcPr>
            <w:tcW w:w="2586" w:type="dxa"/>
            <w:tcBorders>
              <w:top w:val="nil"/>
              <w:left w:val="nil"/>
              <w:bottom w:val="single" w:sz="4" w:space="0" w:color="auto"/>
              <w:right w:val="single" w:sz="4" w:space="0" w:color="auto"/>
            </w:tcBorders>
            <w:noWrap/>
            <w:vAlign w:val="center"/>
            <w:hideMark/>
          </w:tcPr>
          <w:p w14:paraId="283FD19A"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2EDECB16"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6FAF06A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2</w:t>
            </w:r>
          </w:p>
        </w:tc>
        <w:tc>
          <w:tcPr>
            <w:tcW w:w="6168" w:type="dxa"/>
            <w:tcBorders>
              <w:top w:val="nil"/>
              <w:left w:val="nil"/>
              <w:bottom w:val="single" w:sz="4" w:space="0" w:color="auto"/>
              <w:right w:val="single" w:sz="4" w:space="0" w:color="auto"/>
            </w:tcBorders>
            <w:vAlign w:val="center"/>
            <w:hideMark/>
          </w:tcPr>
          <w:p w14:paraId="289EBC1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措施项目</w:t>
            </w:r>
          </w:p>
        </w:tc>
        <w:tc>
          <w:tcPr>
            <w:tcW w:w="2586" w:type="dxa"/>
            <w:tcBorders>
              <w:top w:val="nil"/>
              <w:left w:val="nil"/>
              <w:bottom w:val="single" w:sz="4" w:space="0" w:color="auto"/>
              <w:right w:val="single" w:sz="4" w:space="0" w:color="auto"/>
            </w:tcBorders>
            <w:noWrap/>
            <w:vAlign w:val="center"/>
            <w:hideMark/>
          </w:tcPr>
          <w:p w14:paraId="6CA2713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72844C59"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3421DF2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2.1</w:t>
            </w:r>
          </w:p>
        </w:tc>
        <w:tc>
          <w:tcPr>
            <w:tcW w:w="6168" w:type="dxa"/>
            <w:tcBorders>
              <w:top w:val="nil"/>
              <w:left w:val="nil"/>
              <w:bottom w:val="single" w:sz="4" w:space="0" w:color="auto"/>
              <w:right w:val="single" w:sz="4" w:space="0" w:color="auto"/>
            </w:tcBorders>
            <w:vAlign w:val="center"/>
            <w:hideMark/>
          </w:tcPr>
          <w:p w14:paraId="127A1AE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其中：安全生产费</w:t>
            </w:r>
          </w:p>
        </w:tc>
        <w:tc>
          <w:tcPr>
            <w:tcW w:w="2586" w:type="dxa"/>
            <w:tcBorders>
              <w:top w:val="nil"/>
              <w:left w:val="nil"/>
              <w:bottom w:val="single" w:sz="4" w:space="0" w:color="auto"/>
              <w:right w:val="single" w:sz="4" w:space="0" w:color="auto"/>
            </w:tcBorders>
            <w:noWrap/>
            <w:vAlign w:val="center"/>
            <w:hideMark/>
          </w:tcPr>
          <w:p w14:paraId="7166096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4374C19D"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5871E38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2.2</w:t>
            </w:r>
          </w:p>
        </w:tc>
        <w:tc>
          <w:tcPr>
            <w:tcW w:w="6168" w:type="dxa"/>
            <w:tcBorders>
              <w:top w:val="nil"/>
              <w:left w:val="nil"/>
              <w:bottom w:val="single" w:sz="4" w:space="0" w:color="auto"/>
              <w:right w:val="single" w:sz="4" w:space="0" w:color="auto"/>
            </w:tcBorders>
            <w:vAlign w:val="center"/>
            <w:hideMark/>
          </w:tcPr>
          <w:p w14:paraId="24335D6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其中：环境保护费</w:t>
            </w:r>
          </w:p>
        </w:tc>
        <w:tc>
          <w:tcPr>
            <w:tcW w:w="2586" w:type="dxa"/>
            <w:tcBorders>
              <w:top w:val="nil"/>
              <w:left w:val="nil"/>
              <w:bottom w:val="single" w:sz="4" w:space="0" w:color="auto"/>
              <w:right w:val="single" w:sz="4" w:space="0" w:color="auto"/>
            </w:tcBorders>
            <w:noWrap/>
            <w:vAlign w:val="center"/>
            <w:hideMark/>
          </w:tcPr>
          <w:p w14:paraId="6192452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5179E10C"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71347DF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2.3</w:t>
            </w:r>
          </w:p>
        </w:tc>
        <w:tc>
          <w:tcPr>
            <w:tcW w:w="6168" w:type="dxa"/>
            <w:tcBorders>
              <w:top w:val="nil"/>
              <w:left w:val="nil"/>
              <w:bottom w:val="single" w:sz="4" w:space="0" w:color="auto"/>
              <w:right w:val="single" w:sz="4" w:space="0" w:color="auto"/>
            </w:tcBorders>
            <w:vAlign w:val="center"/>
            <w:hideMark/>
          </w:tcPr>
          <w:p w14:paraId="05D0ABE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其中：文明施工费</w:t>
            </w:r>
          </w:p>
        </w:tc>
        <w:tc>
          <w:tcPr>
            <w:tcW w:w="2586" w:type="dxa"/>
            <w:tcBorders>
              <w:top w:val="nil"/>
              <w:left w:val="nil"/>
              <w:bottom w:val="single" w:sz="4" w:space="0" w:color="auto"/>
              <w:right w:val="single" w:sz="4" w:space="0" w:color="auto"/>
            </w:tcBorders>
            <w:noWrap/>
            <w:vAlign w:val="center"/>
            <w:hideMark/>
          </w:tcPr>
          <w:p w14:paraId="31602BB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398C90B0"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4BBB73D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2.4</w:t>
            </w:r>
          </w:p>
        </w:tc>
        <w:tc>
          <w:tcPr>
            <w:tcW w:w="6168" w:type="dxa"/>
            <w:tcBorders>
              <w:top w:val="nil"/>
              <w:left w:val="nil"/>
              <w:bottom w:val="single" w:sz="4" w:space="0" w:color="auto"/>
              <w:right w:val="single" w:sz="4" w:space="0" w:color="auto"/>
            </w:tcBorders>
            <w:vAlign w:val="center"/>
            <w:hideMark/>
          </w:tcPr>
          <w:p w14:paraId="7157907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其中：临时设施费</w:t>
            </w:r>
          </w:p>
        </w:tc>
        <w:tc>
          <w:tcPr>
            <w:tcW w:w="2586" w:type="dxa"/>
            <w:tcBorders>
              <w:top w:val="nil"/>
              <w:left w:val="nil"/>
              <w:bottom w:val="single" w:sz="4" w:space="0" w:color="auto"/>
              <w:right w:val="single" w:sz="4" w:space="0" w:color="auto"/>
            </w:tcBorders>
            <w:noWrap/>
            <w:vAlign w:val="center"/>
            <w:hideMark/>
          </w:tcPr>
          <w:p w14:paraId="474EEAA5"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46A4D9E3"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6097741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3</w:t>
            </w:r>
          </w:p>
        </w:tc>
        <w:tc>
          <w:tcPr>
            <w:tcW w:w="6168" w:type="dxa"/>
            <w:tcBorders>
              <w:top w:val="nil"/>
              <w:left w:val="nil"/>
              <w:bottom w:val="single" w:sz="4" w:space="0" w:color="auto"/>
              <w:right w:val="single" w:sz="4" w:space="0" w:color="auto"/>
            </w:tcBorders>
            <w:vAlign w:val="center"/>
            <w:hideMark/>
          </w:tcPr>
          <w:p w14:paraId="2D4EAE5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其他项目</w:t>
            </w:r>
          </w:p>
        </w:tc>
        <w:tc>
          <w:tcPr>
            <w:tcW w:w="2586" w:type="dxa"/>
            <w:tcBorders>
              <w:top w:val="nil"/>
              <w:left w:val="nil"/>
              <w:bottom w:val="single" w:sz="4" w:space="0" w:color="auto"/>
              <w:right w:val="single" w:sz="4" w:space="0" w:color="auto"/>
            </w:tcBorders>
            <w:noWrap/>
            <w:vAlign w:val="center"/>
            <w:hideMark/>
          </w:tcPr>
          <w:p w14:paraId="3E831AB8"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15201.26</w:t>
            </w:r>
          </w:p>
        </w:tc>
      </w:tr>
      <w:tr w:rsidR="00A753EA" w14:paraId="0FB0ACF5"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3D47B98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3.1</w:t>
            </w:r>
          </w:p>
        </w:tc>
        <w:tc>
          <w:tcPr>
            <w:tcW w:w="6168" w:type="dxa"/>
            <w:tcBorders>
              <w:top w:val="nil"/>
              <w:left w:val="nil"/>
              <w:bottom w:val="single" w:sz="4" w:space="0" w:color="auto"/>
              <w:right w:val="single" w:sz="4" w:space="0" w:color="auto"/>
            </w:tcBorders>
            <w:vAlign w:val="center"/>
            <w:hideMark/>
          </w:tcPr>
          <w:p w14:paraId="03A51E4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其他：暂列项目</w:t>
            </w:r>
          </w:p>
        </w:tc>
        <w:tc>
          <w:tcPr>
            <w:tcW w:w="2586" w:type="dxa"/>
            <w:tcBorders>
              <w:top w:val="nil"/>
              <w:left w:val="nil"/>
              <w:bottom w:val="single" w:sz="4" w:space="0" w:color="auto"/>
              <w:right w:val="single" w:sz="4" w:space="0" w:color="auto"/>
            </w:tcBorders>
            <w:noWrap/>
            <w:vAlign w:val="center"/>
            <w:hideMark/>
          </w:tcPr>
          <w:p w14:paraId="7087400A"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14940.84</w:t>
            </w:r>
          </w:p>
        </w:tc>
      </w:tr>
      <w:tr w:rsidR="00A753EA" w14:paraId="7F88559F"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07E7E71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3.3</w:t>
            </w:r>
          </w:p>
        </w:tc>
        <w:tc>
          <w:tcPr>
            <w:tcW w:w="6168" w:type="dxa"/>
            <w:tcBorders>
              <w:top w:val="nil"/>
              <w:left w:val="nil"/>
              <w:bottom w:val="single" w:sz="4" w:space="0" w:color="auto"/>
              <w:right w:val="single" w:sz="4" w:space="0" w:color="auto"/>
            </w:tcBorders>
            <w:vAlign w:val="center"/>
            <w:hideMark/>
          </w:tcPr>
          <w:p w14:paraId="6698CD5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其他：计日工</w:t>
            </w:r>
          </w:p>
        </w:tc>
        <w:tc>
          <w:tcPr>
            <w:tcW w:w="2586" w:type="dxa"/>
            <w:tcBorders>
              <w:top w:val="nil"/>
              <w:left w:val="nil"/>
              <w:bottom w:val="single" w:sz="4" w:space="0" w:color="auto"/>
              <w:right w:val="single" w:sz="4" w:space="0" w:color="auto"/>
            </w:tcBorders>
            <w:noWrap/>
            <w:vAlign w:val="center"/>
            <w:hideMark/>
          </w:tcPr>
          <w:p w14:paraId="0F09A194"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4759DBC5"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2C49B11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3.4</w:t>
            </w:r>
          </w:p>
        </w:tc>
        <w:tc>
          <w:tcPr>
            <w:tcW w:w="6168" w:type="dxa"/>
            <w:tcBorders>
              <w:top w:val="nil"/>
              <w:left w:val="nil"/>
              <w:bottom w:val="single" w:sz="4" w:space="0" w:color="auto"/>
              <w:right w:val="single" w:sz="4" w:space="0" w:color="auto"/>
            </w:tcBorders>
            <w:vAlign w:val="center"/>
            <w:hideMark/>
          </w:tcPr>
          <w:p w14:paraId="221AC03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其他：总承包服务费</w:t>
            </w:r>
          </w:p>
        </w:tc>
        <w:tc>
          <w:tcPr>
            <w:tcW w:w="2586" w:type="dxa"/>
            <w:tcBorders>
              <w:top w:val="nil"/>
              <w:left w:val="nil"/>
              <w:bottom w:val="single" w:sz="4" w:space="0" w:color="auto"/>
              <w:right w:val="single" w:sz="4" w:space="0" w:color="auto"/>
            </w:tcBorders>
            <w:noWrap/>
            <w:vAlign w:val="center"/>
            <w:hideMark/>
          </w:tcPr>
          <w:p w14:paraId="774C5B5C"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04862F07"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5D50FE7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3.5</w:t>
            </w:r>
          </w:p>
        </w:tc>
        <w:tc>
          <w:tcPr>
            <w:tcW w:w="6168" w:type="dxa"/>
            <w:tcBorders>
              <w:top w:val="nil"/>
              <w:left w:val="nil"/>
              <w:bottom w:val="single" w:sz="4" w:space="0" w:color="auto"/>
              <w:right w:val="single" w:sz="4" w:space="0" w:color="auto"/>
            </w:tcBorders>
            <w:vAlign w:val="center"/>
            <w:hideMark/>
          </w:tcPr>
          <w:p w14:paraId="073E01C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其他：建设项目工伤保险费</w:t>
            </w:r>
          </w:p>
        </w:tc>
        <w:tc>
          <w:tcPr>
            <w:tcW w:w="2586" w:type="dxa"/>
            <w:tcBorders>
              <w:top w:val="nil"/>
              <w:left w:val="nil"/>
              <w:bottom w:val="single" w:sz="4" w:space="0" w:color="auto"/>
              <w:right w:val="single" w:sz="4" w:space="0" w:color="auto"/>
            </w:tcBorders>
            <w:noWrap/>
            <w:vAlign w:val="center"/>
            <w:hideMark/>
          </w:tcPr>
          <w:p w14:paraId="70D7092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260.42</w:t>
            </w:r>
          </w:p>
        </w:tc>
      </w:tr>
      <w:tr w:rsidR="00A753EA" w14:paraId="1CD901E4"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2AC6D2B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3.5</w:t>
            </w:r>
          </w:p>
        </w:tc>
        <w:tc>
          <w:tcPr>
            <w:tcW w:w="6168" w:type="dxa"/>
            <w:tcBorders>
              <w:top w:val="nil"/>
              <w:left w:val="nil"/>
              <w:bottom w:val="single" w:sz="4" w:space="0" w:color="auto"/>
              <w:right w:val="single" w:sz="4" w:space="0" w:color="auto"/>
            </w:tcBorders>
            <w:vAlign w:val="center"/>
            <w:hideMark/>
          </w:tcPr>
          <w:p w14:paraId="288EB90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其他：优质优价费</w:t>
            </w:r>
          </w:p>
        </w:tc>
        <w:tc>
          <w:tcPr>
            <w:tcW w:w="2586" w:type="dxa"/>
            <w:tcBorders>
              <w:top w:val="nil"/>
              <w:left w:val="nil"/>
              <w:bottom w:val="single" w:sz="4" w:space="0" w:color="auto"/>
              <w:right w:val="single" w:sz="4" w:space="0" w:color="auto"/>
            </w:tcBorders>
            <w:noWrap/>
            <w:vAlign w:val="center"/>
            <w:hideMark/>
          </w:tcPr>
          <w:p w14:paraId="065C453E"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5A9F541F"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4C2A3B4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3.5</w:t>
            </w:r>
          </w:p>
        </w:tc>
        <w:tc>
          <w:tcPr>
            <w:tcW w:w="6168" w:type="dxa"/>
            <w:tcBorders>
              <w:top w:val="nil"/>
              <w:left w:val="nil"/>
              <w:bottom w:val="single" w:sz="4" w:space="0" w:color="auto"/>
              <w:right w:val="single" w:sz="4" w:space="0" w:color="auto"/>
            </w:tcBorders>
            <w:vAlign w:val="center"/>
            <w:hideMark/>
          </w:tcPr>
          <w:p w14:paraId="0B31F10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其他：合同中约定的其他项目</w:t>
            </w:r>
          </w:p>
        </w:tc>
        <w:tc>
          <w:tcPr>
            <w:tcW w:w="2586" w:type="dxa"/>
            <w:tcBorders>
              <w:top w:val="nil"/>
              <w:left w:val="nil"/>
              <w:bottom w:val="single" w:sz="4" w:space="0" w:color="auto"/>
              <w:right w:val="single" w:sz="4" w:space="0" w:color="auto"/>
            </w:tcBorders>
            <w:noWrap/>
            <w:vAlign w:val="center"/>
            <w:hideMark/>
          </w:tcPr>
          <w:p w14:paraId="15F7B31E"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46B41CCE"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2D6B1B6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4</w:t>
            </w:r>
          </w:p>
        </w:tc>
        <w:tc>
          <w:tcPr>
            <w:tcW w:w="6168" w:type="dxa"/>
            <w:tcBorders>
              <w:top w:val="nil"/>
              <w:left w:val="nil"/>
              <w:bottom w:val="single" w:sz="4" w:space="0" w:color="auto"/>
              <w:right w:val="single" w:sz="4" w:space="0" w:color="auto"/>
            </w:tcBorders>
            <w:vAlign w:val="center"/>
            <w:hideMark/>
          </w:tcPr>
          <w:p w14:paraId="0106243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增值税</w:t>
            </w:r>
          </w:p>
        </w:tc>
        <w:tc>
          <w:tcPr>
            <w:tcW w:w="2586" w:type="dxa"/>
            <w:tcBorders>
              <w:top w:val="nil"/>
              <w:left w:val="nil"/>
              <w:bottom w:val="single" w:sz="4" w:space="0" w:color="auto"/>
              <w:right w:val="single" w:sz="4" w:space="0" w:color="auto"/>
            </w:tcBorders>
            <w:noWrap/>
            <w:vAlign w:val="center"/>
            <w:hideMark/>
          </w:tcPr>
          <w:p w14:paraId="63A832DC"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1368.11</w:t>
            </w:r>
          </w:p>
        </w:tc>
      </w:tr>
      <w:tr w:rsidR="00A753EA" w14:paraId="491F3EA6" w14:textId="77777777" w:rsidTr="00A753EA">
        <w:trPr>
          <w:trHeight w:val="264"/>
        </w:trPr>
        <w:tc>
          <w:tcPr>
            <w:tcW w:w="1020" w:type="dxa"/>
            <w:tcBorders>
              <w:top w:val="nil"/>
              <w:left w:val="single" w:sz="4" w:space="0" w:color="auto"/>
              <w:bottom w:val="single" w:sz="4" w:space="0" w:color="auto"/>
              <w:right w:val="single" w:sz="4" w:space="0" w:color="auto"/>
            </w:tcBorders>
            <w:vAlign w:val="center"/>
            <w:hideMark/>
          </w:tcPr>
          <w:p w14:paraId="06C1EBF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6168" w:type="dxa"/>
            <w:tcBorders>
              <w:top w:val="nil"/>
              <w:left w:val="nil"/>
              <w:bottom w:val="single" w:sz="4" w:space="0" w:color="auto"/>
              <w:right w:val="single" w:sz="4" w:space="0" w:color="auto"/>
            </w:tcBorders>
            <w:vAlign w:val="center"/>
            <w:hideMark/>
          </w:tcPr>
          <w:p w14:paraId="588565F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合计</w:t>
            </w:r>
          </w:p>
        </w:tc>
        <w:tc>
          <w:tcPr>
            <w:tcW w:w="2586" w:type="dxa"/>
            <w:tcBorders>
              <w:top w:val="nil"/>
              <w:left w:val="nil"/>
              <w:bottom w:val="single" w:sz="4" w:space="0" w:color="auto"/>
              <w:right w:val="single" w:sz="4" w:space="0" w:color="auto"/>
            </w:tcBorders>
            <w:noWrap/>
            <w:vAlign w:val="center"/>
            <w:hideMark/>
          </w:tcPr>
          <w:p w14:paraId="10A5F11A"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16569.37</w:t>
            </w:r>
          </w:p>
        </w:tc>
      </w:tr>
    </w:tbl>
    <w:p w14:paraId="4EB335BA" w14:textId="77777777" w:rsidR="00A753EA" w:rsidRDefault="00A753EA" w:rsidP="00A753EA">
      <w:pPr>
        <w:jc w:val="center"/>
        <w:rPr>
          <w:rFonts w:hint="eastAsia"/>
          <w:sz w:val="32"/>
          <w:szCs w:val="32"/>
        </w:rPr>
      </w:pPr>
      <w:r>
        <w:rPr>
          <w:sz w:val="32"/>
          <w:szCs w:val="32"/>
        </w:rPr>
        <w:br w:type="page"/>
      </w:r>
    </w:p>
    <w:tbl>
      <w:tblPr>
        <w:tblW w:w="9734" w:type="dxa"/>
        <w:tblInd w:w="108" w:type="dxa"/>
        <w:tblLook w:val="04A0" w:firstRow="1" w:lastRow="0" w:firstColumn="1" w:lastColumn="0" w:noHBand="0" w:noVBand="1"/>
      </w:tblPr>
      <w:tblGrid>
        <w:gridCol w:w="517"/>
        <w:gridCol w:w="1406"/>
        <w:gridCol w:w="1194"/>
        <w:gridCol w:w="3283"/>
        <w:gridCol w:w="558"/>
        <w:gridCol w:w="915"/>
        <w:gridCol w:w="843"/>
        <w:gridCol w:w="1018"/>
      </w:tblGrid>
      <w:tr w:rsidR="00A753EA" w14:paraId="2B4CBC20" w14:textId="77777777" w:rsidTr="00A753EA">
        <w:trPr>
          <w:trHeight w:val="297"/>
        </w:trPr>
        <w:tc>
          <w:tcPr>
            <w:tcW w:w="9734" w:type="dxa"/>
            <w:gridSpan w:val="8"/>
            <w:vAlign w:val="center"/>
            <w:hideMark/>
          </w:tcPr>
          <w:p w14:paraId="4C210F17" w14:textId="77777777" w:rsidR="00A753EA" w:rsidRDefault="00A753EA">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分部分项工程项目清单计价表</w:t>
            </w:r>
          </w:p>
        </w:tc>
      </w:tr>
      <w:tr w:rsidR="00A753EA" w14:paraId="75459F9D" w14:textId="77777777" w:rsidTr="00A753EA">
        <w:trPr>
          <w:trHeight w:val="252"/>
        </w:trPr>
        <w:tc>
          <w:tcPr>
            <w:tcW w:w="9734" w:type="dxa"/>
            <w:gridSpan w:val="8"/>
            <w:vAlign w:val="center"/>
            <w:hideMark/>
          </w:tcPr>
          <w:p w14:paraId="39D9D82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工程名称:2026年乳山经济开发区市政道路绿化改造提升工程包二唐山路、海潮街、盛兴街</w:t>
            </w:r>
          </w:p>
        </w:tc>
      </w:tr>
      <w:tr w:rsidR="00A753EA" w14:paraId="7D6759FB" w14:textId="77777777" w:rsidTr="00A753EA">
        <w:trPr>
          <w:trHeight w:val="252"/>
        </w:trPr>
        <w:tc>
          <w:tcPr>
            <w:tcW w:w="517" w:type="dxa"/>
            <w:vMerge w:val="restart"/>
            <w:tcBorders>
              <w:top w:val="single" w:sz="4" w:space="0" w:color="auto"/>
              <w:left w:val="single" w:sz="4" w:space="0" w:color="auto"/>
              <w:bottom w:val="single" w:sz="4" w:space="0" w:color="auto"/>
              <w:right w:val="single" w:sz="4" w:space="0" w:color="auto"/>
            </w:tcBorders>
            <w:vAlign w:val="center"/>
            <w:hideMark/>
          </w:tcPr>
          <w:p w14:paraId="0B092F44"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序号</w:t>
            </w:r>
          </w:p>
        </w:tc>
        <w:tc>
          <w:tcPr>
            <w:tcW w:w="1406" w:type="dxa"/>
            <w:vMerge w:val="restart"/>
            <w:tcBorders>
              <w:top w:val="single" w:sz="4" w:space="0" w:color="auto"/>
              <w:left w:val="single" w:sz="4" w:space="0" w:color="auto"/>
              <w:bottom w:val="single" w:sz="4" w:space="0" w:color="auto"/>
              <w:right w:val="single" w:sz="4" w:space="0" w:color="auto"/>
            </w:tcBorders>
            <w:vAlign w:val="center"/>
            <w:hideMark/>
          </w:tcPr>
          <w:p w14:paraId="7A670676"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项目编码</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5D6FD700"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项目名称</w:t>
            </w:r>
          </w:p>
        </w:tc>
        <w:tc>
          <w:tcPr>
            <w:tcW w:w="3283" w:type="dxa"/>
            <w:vMerge w:val="restart"/>
            <w:tcBorders>
              <w:top w:val="single" w:sz="4" w:space="0" w:color="auto"/>
              <w:left w:val="single" w:sz="4" w:space="0" w:color="auto"/>
              <w:bottom w:val="single" w:sz="4" w:space="0" w:color="auto"/>
              <w:right w:val="single" w:sz="4" w:space="0" w:color="auto"/>
            </w:tcBorders>
            <w:vAlign w:val="center"/>
            <w:hideMark/>
          </w:tcPr>
          <w:p w14:paraId="2697F7D7"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项目特征描述</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F0BA89B"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计量单位</w:t>
            </w:r>
          </w:p>
        </w:tc>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6D50104E"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工程量</w:t>
            </w:r>
          </w:p>
        </w:tc>
        <w:tc>
          <w:tcPr>
            <w:tcW w:w="1860" w:type="dxa"/>
            <w:gridSpan w:val="2"/>
            <w:tcBorders>
              <w:top w:val="single" w:sz="4" w:space="0" w:color="auto"/>
              <w:left w:val="nil"/>
              <w:bottom w:val="single" w:sz="4" w:space="0" w:color="auto"/>
              <w:right w:val="single" w:sz="4" w:space="0" w:color="auto"/>
            </w:tcBorders>
            <w:vAlign w:val="center"/>
            <w:hideMark/>
          </w:tcPr>
          <w:p w14:paraId="338E83E9"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金额（元）</w:t>
            </w:r>
          </w:p>
        </w:tc>
      </w:tr>
      <w:tr w:rsidR="00A753EA" w14:paraId="2B7161C1" w14:textId="77777777" w:rsidTr="00A753EA">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3F84F" w14:textId="77777777" w:rsidR="00A753EA" w:rsidRDefault="00A753EA">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A792" w14:textId="77777777" w:rsidR="00A753EA" w:rsidRDefault="00A753EA">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E60B5" w14:textId="77777777" w:rsidR="00A753EA" w:rsidRDefault="00A753EA">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0EED6" w14:textId="77777777" w:rsidR="00A753EA" w:rsidRDefault="00A753EA">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5956" w14:textId="77777777" w:rsidR="00A753EA" w:rsidRDefault="00A753EA">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B3107" w14:textId="77777777" w:rsidR="00A753EA" w:rsidRDefault="00A753EA">
            <w:pPr>
              <w:widowControl/>
              <w:jc w:val="left"/>
              <w:rPr>
                <w:rFonts w:ascii="宋体" w:hAnsi="宋体" w:cs="Arial"/>
                <w:b/>
                <w:bCs/>
                <w:kern w:val="0"/>
                <w:sz w:val="16"/>
                <w:szCs w:val="16"/>
              </w:rPr>
            </w:pPr>
          </w:p>
        </w:tc>
        <w:tc>
          <w:tcPr>
            <w:tcW w:w="843" w:type="dxa"/>
            <w:tcBorders>
              <w:top w:val="nil"/>
              <w:left w:val="nil"/>
              <w:bottom w:val="single" w:sz="4" w:space="0" w:color="auto"/>
              <w:right w:val="single" w:sz="4" w:space="0" w:color="auto"/>
            </w:tcBorders>
            <w:vAlign w:val="center"/>
            <w:hideMark/>
          </w:tcPr>
          <w:p w14:paraId="35E4ABE4"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综合单价</w:t>
            </w:r>
          </w:p>
        </w:tc>
        <w:tc>
          <w:tcPr>
            <w:tcW w:w="1016" w:type="dxa"/>
            <w:tcBorders>
              <w:top w:val="nil"/>
              <w:left w:val="nil"/>
              <w:bottom w:val="single" w:sz="4" w:space="0" w:color="auto"/>
              <w:right w:val="single" w:sz="4" w:space="0" w:color="auto"/>
            </w:tcBorders>
            <w:vAlign w:val="center"/>
            <w:hideMark/>
          </w:tcPr>
          <w:p w14:paraId="20A31535"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合价</w:t>
            </w:r>
          </w:p>
        </w:tc>
      </w:tr>
      <w:tr w:rsidR="00A753EA" w14:paraId="773A2E40" w14:textId="77777777" w:rsidTr="00A753EA">
        <w:trPr>
          <w:trHeight w:val="1559"/>
        </w:trPr>
        <w:tc>
          <w:tcPr>
            <w:tcW w:w="517" w:type="dxa"/>
            <w:tcBorders>
              <w:top w:val="nil"/>
              <w:left w:val="single" w:sz="4" w:space="0" w:color="auto"/>
              <w:bottom w:val="single" w:sz="4" w:space="0" w:color="auto"/>
              <w:right w:val="single" w:sz="4" w:space="0" w:color="auto"/>
            </w:tcBorders>
            <w:vAlign w:val="center"/>
            <w:hideMark/>
          </w:tcPr>
          <w:p w14:paraId="37BFF83D"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1406" w:type="dxa"/>
            <w:tcBorders>
              <w:top w:val="nil"/>
              <w:left w:val="nil"/>
              <w:bottom w:val="single" w:sz="4" w:space="0" w:color="auto"/>
              <w:right w:val="single" w:sz="4" w:space="0" w:color="auto"/>
            </w:tcBorders>
            <w:vAlign w:val="center"/>
            <w:hideMark/>
          </w:tcPr>
          <w:p w14:paraId="5AA30EC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000002</w:t>
            </w:r>
          </w:p>
        </w:tc>
        <w:tc>
          <w:tcPr>
            <w:tcW w:w="1194" w:type="dxa"/>
            <w:tcBorders>
              <w:top w:val="nil"/>
              <w:left w:val="nil"/>
              <w:bottom w:val="single" w:sz="4" w:space="0" w:color="auto"/>
              <w:right w:val="single" w:sz="4" w:space="0" w:color="auto"/>
            </w:tcBorders>
            <w:vAlign w:val="center"/>
            <w:hideMark/>
          </w:tcPr>
          <w:p w14:paraId="3C7BDC1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2026年乳山经济开发区市政道路绿化改造提升工程包二唐山路、海潮街、盛兴街</w:t>
            </w:r>
          </w:p>
        </w:tc>
        <w:tc>
          <w:tcPr>
            <w:tcW w:w="3283" w:type="dxa"/>
            <w:tcBorders>
              <w:top w:val="nil"/>
              <w:left w:val="nil"/>
              <w:bottom w:val="single" w:sz="4" w:space="0" w:color="auto"/>
              <w:right w:val="single" w:sz="4" w:space="0" w:color="auto"/>
            </w:tcBorders>
            <w:vAlign w:val="center"/>
            <w:hideMark/>
          </w:tcPr>
          <w:p w14:paraId="76B71D5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69EE9622"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915" w:type="dxa"/>
            <w:tcBorders>
              <w:top w:val="nil"/>
              <w:left w:val="nil"/>
              <w:bottom w:val="single" w:sz="4" w:space="0" w:color="auto"/>
              <w:right w:val="single" w:sz="4" w:space="0" w:color="auto"/>
            </w:tcBorders>
            <w:noWrap/>
            <w:vAlign w:val="center"/>
            <w:hideMark/>
          </w:tcPr>
          <w:p w14:paraId="0102814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843" w:type="dxa"/>
            <w:tcBorders>
              <w:top w:val="nil"/>
              <w:left w:val="nil"/>
              <w:bottom w:val="single" w:sz="4" w:space="0" w:color="auto"/>
              <w:right w:val="single" w:sz="4" w:space="0" w:color="auto"/>
            </w:tcBorders>
            <w:noWrap/>
            <w:vAlign w:val="center"/>
            <w:hideMark/>
          </w:tcPr>
          <w:p w14:paraId="58263BFC"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016" w:type="dxa"/>
            <w:tcBorders>
              <w:top w:val="nil"/>
              <w:left w:val="nil"/>
              <w:bottom w:val="single" w:sz="4" w:space="0" w:color="auto"/>
              <w:right w:val="single" w:sz="4" w:space="0" w:color="auto"/>
            </w:tcBorders>
            <w:noWrap/>
            <w:vAlign w:val="center"/>
            <w:hideMark/>
          </w:tcPr>
          <w:p w14:paraId="4DD81F6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511F9C7B" w14:textId="77777777" w:rsidTr="00A753EA">
        <w:trPr>
          <w:trHeight w:val="668"/>
        </w:trPr>
        <w:tc>
          <w:tcPr>
            <w:tcW w:w="517" w:type="dxa"/>
            <w:tcBorders>
              <w:top w:val="nil"/>
              <w:left w:val="single" w:sz="4" w:space="0" w:color="auto"/>
              <w:bottom w:val="single" w:sz="4" w:space="0" w:color="auto"/>
              <w:right w:val="single" w:sz="4" w:space="0" w:color="auto"/>
            </w:tcBorders>
            <w:vAlign w:val="center"/>
            <w:hideMark/>
          </w:tcPr>
          <w:p w14:paraId="0E0D3A0D"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1406" w:type="dxa"/>
            <w:tcBorders>
              <w:top w:val="nil"/>
              <w:left w:val="nil"/>
              <w:bottom w:val="single" w:sz="4" w:space="0" w:color="auto"/>
              <w:right w:val="single" w:sz="4" w:space="0" w:color="auto"/>
            </w:tcBorders>
            <w:vAlign w:val="center"/>
            <w:hideMark/>
          </w:tcPr>
          <w:p w14:paraId="2C78AE4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000003</w:t>
            </w:r>
          </w:p>
        </w:tc>
        <w:tc>
          <w:tcPr>
            <w:tcW w:w="1194" w:type="dxa"/>
            <w:tcBorders>
              <w:top w:val="nil"/>
              <w:left w:val="nil"/>
              <w:bottom w:val="single" w:sz="4" w:space="0" w:color="auto"/>
              <w:right w:val="single" w:sz="4" w:space="0" w:color="auto"/>
            </w:tcBorders>
            <w:vAlign w:val="center"/>
            <w:hideMark/>
          </w:tcPr>
          <w:p w14:paraId="2CC3DF4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唐山路（连云港路-胜利东街路段）</w:t>
            </w:r>
          </w:p>
        </w:tc>
        <w:tc>
          <w:tcPr>
            <w:tcW w:w="3283" w:type="dxa"/>
            <w:tcBorders>
              <w:top w:val="nil"/>
              <w:left w:val="nil"/>
              <w:bottom w:val="single" w:sz="4" w:space="0" w:color="auto"/>
              <w:right w:val="single" w:sz="4" w:space="0" w:color="auto"/>
            </w:tcBorders>
            <w:vAlign w:val="center"/>
            <w:hideMark/>
          </w:tcPr>
          <w:p w14:paraId="71593A5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072051D6"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915" w:type="dxa"/>
            <w:tcBorders>
              <w:top w:val="nil"/>
              <w:left w:val="nil"/>
              <w:bottom w:val="single" w:sz="4" w:space="0" w:color="auto"/>
              <w:right w:val="single" w:sz="4" w:space="0" w:color="auto"/>
            </w:tcBorders>
            <w:noWrap/>
            <w:vAlign w:val="center"/>
            <w:hideMark/>
          </w:tcPr>
          <w:p w14:paraId="7DF028A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843" w:type="dxa"/>
            <w:tcBorders>
              <w:top w:val="nil"/>
              <w:left w:val="nil"/>
              <w:bottom w:val="single" w:sz="4" w:space="0" w:color="auto"/>
              <w:right w:val="single" w:sz="4" w:space="0" w:color="auto"/>
            </w:tcBorders>
            <w:noWrap/>
            <w:vAlign w:val="center"/>
            <w:hideMark/>
          </w:tcPr>
          <w:p w14:paraId="01537093"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016" w:type="dxa"/>
            <w:tcBorders>
              <w:top w:val="nil"/>
              <w:left w:val="nil"/>
              <w:bottom w:val="single" w:sz="4" w:space="0" w:color="auto"/>
              <w:right w:val="single" w:sz="4" w:space="0" w:color="auto"/>
            </w:tcBorders>
            <w:noWrap/>
            <w:vAlign w:val="center"/>
            <w:hideMark/>
          </w:tcPr>
          <w:p w14:paraId="791260FC"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3EA50C2D"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44C30681"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w:t>
            </w:r>
          </w:p>
        </w:tc>
        <w:tc>
          <w:tcPr>
            <w:tcW w:w="1406" w:type="dxa"/>
            <w:tcBorders>
              <w:top w:val="nil"/>
              <w:left w:val="nil"/>
              <w:bottom w:val="single" w:sz="4" w:space="0" w:color="auto"/>
              <w:right w:val="single" w:sz="4" w:space="0" w:color="auto"/>
            </w:tcBorders>
            <w:vAlign w:val="center"/>
            <w:hideMark/>
          </w:tcPr>
          <w:p w14:paraId="08DD6B5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050103002001</w:t>
            </w:r>
          </w:p>
        </w:tc>
        <w:tc>
          <w:tcPr>
            <w:tcW w:w="1194" w:type="dxa"/>
            <w:tcBorders>
              <w:top w:val="nil"/>
              <w:left w:val="nil"/>
              <w:bottom w:val="single" w:sz="4" w:space="0" w:color="auto"/>
              <w:right w:val="single" w:sz="4" w:space="0" w:color="auto"/>
            </w:tcBorders>
            <w:vAlign w:val="center"/>
            <w:hideMark/>
          </w:tcPr>
          <w:p w14:paraId="316ABDD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6701E2E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1.灌木种类:紫荆</w:t>
            </w:r>
            <w:r>
              <w:rPr>
                <w:rFonts w:ascii="宋体" w:hAnsi="宋体" w:cs="Arial" w:hint="eastAsia"/>
                <w:kern w:val="0"/>
                <w:sz w:val="18"/>
                <w:szCs w:val="18"/>
              </w:rPr>
              <w:br/>
              <w:t>2.灌木规格：各分枝D＞3cm，高度1.5m，冠幅1.5m，全冠，5枝及以上每丛，树冠广阔，株形饱满，枝形优美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4E69C2A8"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4A5D769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47.00</w:t>
            </w:r>
          </w:p>
        </w:tc>
        <w:tc>
          <w:tcPr>
            <w:tcW w:w="843" w:type="dxa"/>
            <w:tcBorders>
              <w:top w:val="nil"/>
              <w:left w:val="nil"/>
              <w:bottom w:val="single" w:sz="4" w:space="0" w:color="auto"/>
              <w:right w:val="single" w:sz="4" w:space="0" w:color="auto"/>
            </w:tcBorders>
            <w:noWrap/>
            <w:vAlign w:val="center"/>
            <w:hideMark/>
          </w:tcPr>
          <w:p w14:paraId="7E9BEE66"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3F15B3F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7F00E2FA"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5CD0FC34"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w:t>
            </w:r>
          </w:p>
        </w:tc>
        <w:tc>
          <w:tcPr>
            <w:tcW w:w="1406" w:type="dxa"/>
            <w:tcBorders>
              <w:top w:val="nil"/>
              <w:left w:val="nil"/>
              <w:bottom w:val="single" w:sz="4" w:space="0" w:color="auto"/>
              <w:right w:val="single" w:sz="4" w:space="0" w:color="auto"/>
            </w:tcBorders>
            <w:vAlign w:val="center"/>
            <w:hideMark/>
          </w:tcPr>
          <w:p w14:paraId="5868394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050103002002</w:t>
            </w:r>
          </w:p>
        </w:tc>
        <w:tc>
          <w:tcPr>
            <w:tcW w:w="1194" w:type="dxa"/>
            <w:tcBorders>
              <w:top w:val="nil"/>
              <w:left w:val="nil"/>
              <w:bottom w:val="single" w:sz="4" w:space="0" w:color="auto"/>
              <w:right w:val="single" w:sz="4" w:space="0" w:color="auto"/>
            </w:tcBorders>
            <w:vAlign w:val="center"/>
            <w:hideMark/>
          </w:tcPr>
          <w:p w14:paraId="3169F8D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497D063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1.灌木种类:红叶石楠球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5C64FE5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297F3C6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72.00</w:t>
            </w:r>
          </w:p>
        </w:tc>
        <w:tc>
          <w:tcPr>
            <w:tcW w:w="843" w:type="dxa"/>
            <w:tcBorders>
              <w:top w:val="nil"/>
              <w:left w:val="nil"/>
              <w:bottom w:val="single" w:sz="4" w:space="0" w:color="auto"/>
              <w:right w:val="single" w:sz="4" w:space="0" w:color="auto"/>
            </w:tcBorders>
            <w:noWrap/>
            <w:vAlign w:val="center"/>
            <w:hideMark/>
          </w:tcPr>
          <w:p w14:paraId="113E317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19FC4C1E"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709ED71A"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601086FB"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3</w:t>
            </w:r>
          </w:p>
        </w:tc>
        <w:tc>
          <w:tcPr>
            <w:tcW w:w="1406" w:type="dxa"/>
            <w:tcBorders>
              <w:top w:val="nil"/>
              <w:left w:val="nil"/>
              <w:bottom w:val="single" w:sz="4" w:space="0" w:color="auto"/>
              <w:right w:val="single" w:sz="4" w:space="0" w:color="auto"/>
            </w:tcBorders>
            <w:vAlign w:val="center"/>
            <w:hideMark/>
          </w:tcPr>
          <w:p w14:paraId="7517364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050103002003</w:t>
            </w:r>
          </w:p>
        </w:tc>
        <w:tc>
          <w:tcPr>
            <w:tcW w:w="1194" w:type="dxa"/>
            <w:tcBorders>
              <w:top w:val="nil"/>
              <w:left w:val="nil"/>
              <w:bottom w:val="single" w:sz="4" w:space="0" w:color="auto"/>
              <w:right w:val="single" w:sz="4" w:space="0" w:color="auto"/>
            </w:tcBorders>
            <w:vAlign w:val="center"/>
            <w:hideMark/>
          </w:tcPr>
          <w:p w14:paraId="16894B1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2C132F7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1.灌木种类:金边大叶黄杨球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770FB35A"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3060717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50.00</w:t>
            </w:r>
          </w:p>
        </w:tc>
        <w:tc>
          <w:tcPr>
            <w:tcW w:w="843" w:type="dxa"/>
            <w:tcBorders>
              <w:top w:val="nil"/>
              <w:left w:val="nil"/>
              <w:bottom w:val="single" w:sz="4" w:space="0" w:color="auto"/>
              <w:right w:val="single" w:sz="4" w:space="0" w:color="auto"/>
            </w:tcBorders>
            <w:noWrap/>
            <w:vAlign w:val="center"/>
            <w:hideMark/>
          </w:tcPr>
          <w:p w14:paraId="7EEDC01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01F0093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7727EB66"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18AEE2E8"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4</w:t>
            </w:r>
          </w:p>
        </w:tc>
        <w:tc>
          <w:tcPr>
            <w:tcW w:w="1406" w:type="dxa"/>
            <w:tcBorders>
              <w:top w:val="nil"/>
              <w:left w:val="nil"/>
              <w:bottom w:val="single" w:sz="4" w:space="0" w:color="auto"/>
              <w:right w:val="single" w:sz="4" w:space="0" w:color="auto"/>
            </w:tcBorders>
            <w:vAlign w:val="center"/>
            <w:hideMark/>
          </w:tcPr>
          <w:p w14:paraId="08439C6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050103002004</w:t>
            </w:r>
          </w:p>
        </w:tc>
        <w:tc>
          <w:tcPr>
            <w:tcW w:w="1194" w:type="dxa"/>
            <w:tcBorders>
              <w:top w:val="nil"/>
              <w:left w:val="nil"/>
              <w:bottom w:val="single" w:sz="4" w:space="0" w:color="auto"/>
              <w:right w:val="single" w:sz="4" w:space="0" w:color="auto"/>
            </w:tcBorders>
            <w:vAlign w:val="center"/>
            <w:hideMark/>
          </w:tcPr>
          <w:p w14:paraId="24D3BEC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6A4AF4A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1.灌木种类:小叶黄杨球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5899212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059AD27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44.00</w:t>
            </w:r>
          </w:p>
        </w:tc>
        <w:tc>
          <w:tcPr>
            <w:tcW w:w="843" w:type="dxa"/>
            <w:tcBorders>
              <w:top w:val="nil"/>
              <w:left w:val="nil"/>
              <w:bottom w:val="single" w:sz="4" w:space="0" w:color="auto"/>
              <w:right w:val="single" w:sz="4" w:space="0" w:color="auto"/>
            </w:tcBorders>
            <w:noWrap/>
            <w:vAlign w:val="center"/>
            <w:hideMark/>
          </w:tcPr>
          <w:p w14:paraId="1F897A53"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78267A1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369C6937" w14:textId="77777777" w:rsidTr="00A753EA">
        <w:trPr>
          <w:trHeight w:val="1559"/>
        </w:trPr>
        <w:tc>
          <w:tcPr>
            <w:tcW w:w="517" w:type="dxa"/>
            <w:tcBorders>
              <w:top w:val="nil"/>
              <w:left w:val="single" w:sz="4" w:space="0" w:color="auto"/>
              <w:bottom w:val="single" w:sz="4" w:space="0" w:color="auto"/>
              <w:right w:val="single" w:sz="4" w:space="0" w:color="auto"/>
            </w:tcBorders>
            <w:vAlign w:val="center"/>
            <w:hideMark/>
          </w:tcPr>
          <w:p w14:paraId="517E96DF"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lastRenderedPageBreak/>
              <w:t>5</w:t>
            </w:r>
          </w:p>
        </w:tc>
        <w:tc>
          <w:tcPr>
            <w:tcW w:w="1406" w:type="dxa"/>
            <w:tcBorders>
              <w:top w:val="nil"/>
              <w:left w:val="nil"/>
              <w:bottom w:val="single" w:sz="4" w:space="0" w:color="auto"/>
              <w:right w:val="single" w:sz="4" w:space="0" w:color="auto"/>
            </w:tcBorders>
            <w:vAlign w:val="center"/>
            <w:hideMark/>
          </w:tcPr>
          <w:p w14:paraId="006EDBB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050103002005</w:t>
            </w:r>
          </w:p>
        </w:tc>
        <w:tc>
          <w:tcPr>
            <w:tcW w:w="1194" w:type="dxa"/>
            <w:tcBorders>
              <w:top w:val="nil"/>
              <w:left w:val="nil"/>
              <w:bottom w:val="single" w:sz="4" w:space="0" w:color="auto"/>
              <w:right w:val="single" w:sz="4" w:space="0" w:color="auto"/>
            </w:tcBorders>
            <w:vAlign w:val="center"/>
            <w:hideMark/>
          </w:tcPr>
          <w:p w14:paraId="37F04BE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189DCFBE" w14:textId="77777777" w:rsidR="00A753EA" w:rsidRDefault="00A753EA">
            <w:pPr>
              <w:widowControl/>
              <w:spacing w:after="240"/>
              <w:jc w:val="left"/>
              <w:rPr>
                <w:rFonts w:ascii="宋体" w:hAnsi="宋体" w:cs="Arial" w:hint="eastAsia"/>
                <w:kern w:val="0"/>
                <w:sz w:val="18"/>
                <w:szCs w:val="18"/>
              </w:rPr>
            </w:pPr>
            <w:r>
              <w:rPr>
                <w:rFonts w:ascii="宋体" w:hAnsi="宋体" w:cs="Arial" w:hint="eastAsia"/>
                <w:kern w:val="0"/>
                <w:sz w:val="18"/>
                <w:szCs w:val="18"/>
              </w:rPr>
              <w:t>1.灌木种类:龙柏球</w:t>
            </w:r>
            <w:r>
              <w:rPr>
                <w:rFonts w:ascii="宋体" w:hAnsi="宋体" w:cs="Arial" w:hint="eastAsia"/>
                <w:kern w:val="0"/>
                <w:sz w:val="18"/>
                <w:szCs w:val="18"/>
              </w:rPr>
              <w:br/>
              <w:t>2.灌木规格：高度0.8-1m，冠幅0.8-1m，株型圆润饱满，枝叶茂盛，不露脚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793768A3"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5DB63365"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84.00</w:t>
            </w:r>
          </w:p>
        </w:tc>
        <w:tc>
          <w:tcPr>
            <w:tcW w:w="843" w:type="dxa"/>
            <w:tcBorders>
              <w:top w:val="nil"/>
              <w:left w:val="nil"/>
              <w:bottom w:val="single" w:sz="4" w:space="0" w:color="auto"/>
              <w:right w:val="single" w:sz="4" w:space="0" w:color="auto"/>
            </w:tcBorders>
            <w:noWrap/>
            <w:vAlign w:val="center"/>
            <w:hideMark/>
          </w:tcPr>
          <w:p w14:paraId="31DE7F09"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3FBC51D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30D05EF9" w14:textId="77777777" w:rsidTr="00A753EA">
        <w:trPr>
          <w:trHeight w:val="1559"/>
        </w:trPr>
        <w:tc>
          <w:tcPr>
            <w:tcW w:w="517" w:type="dxa"/>
            <w:tcBorders>
              <w:top w:val="nil"/>
              <w:left w:val="single" w:sz="4" w:space="0" w:color="auto"/>
              <w:bottom w:val="single" w:sz="4" w:space="0" w:color="auto"/>
              <w:right w:val="single" w:sz="4" w:space="0" w:color="auto"/>
            </w:tcBorders>
            <w:vAlign w:val="center"/>
            <w:hideMark/>
          </w:tcPr>
          <w:p w14:paraId="297D4118"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6</w:t>
            </w:r>
          </w:p>
        </w:tc>
        <w:tc>
          <w:tcPr>
            <w:tcW w:w="1406" w:type="dxa"/>
            <w:tcBorders>
              <w:top w:val="nil"/>
              <w:left w:val="nil"/>
              <w:bottom w:val="single" w:sz="4" w:space="0" w:color="auto"/>
              <w:right w:val="single" w:sz="4" w:space="0" w:color="auto"/>
            </w:tcBorders>
            <w:vAlign w:val="center"/>
            <w:hideMark/>
          </w:tcPr>
          <w:p w14:paraId="4536EE9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050103002006</w:t>
            </w:r>
          </w:p>
        </w:tc>
        <w:tc>
          <w:tcPr>
            <w:tcW w:w="1194" w:type="dxa"/>
            <w:tcBorders>
              <w:top w:val="nil"/>
              <w:left w:val="nil"/>
              <w:bottom w:val="single" w:sz="4" w:space="0" w:color="auto"/>
              <w:right w:val="single" w:sz="4" w:space="0" w:color="auto"/>
            </w:tcBorders>
            <w:vAlign w:val="center"/>
            <w:hideMark/>
          </w:tcPr>
          <w:p w14:paraId="676BEB8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32375743" w14:textId="77777777" w:rsidR="00A753EA" w:rsidRDefault="00A753EA">
            <w:pPr>
              <w:widowControl/>
              <w:spacing w:after="240"/>
              <w:jc w:val="left"/>
              <w:rPr>
                <w:rFonts w:ascii="宋体" w:hAnsi="宋体" w:cs="Arial" w:hint="eastAsia"/>
                <w:kern w:val="0"/>
                <w:sz w:val="18"/>
                <w:szCs w:val="18"/>
              </w:rPr>
            </w:pPr>
            <w:r>
              <w:rPr>
                <w:rFonts w:ascii="宋体" w:hAnsi="宋体" w:cs="Arial" w:hint="eastAsia"/>
                <w:kern w:val="0"/>
                <w:sz w:val="18"/>
                <w:szCs w:val="18"/>
              </w:rPr>
              <w:t>1.灌木种类:金森女贞球</w:t>
            </w:r>
            <w:r>
              <w:rPr>
                <w:rFonts w:ascii="宋体" w:hAnsi="宋体" w:cs="Arial" w:hint="eastAsia"/>
                <w:kern w:val="0"/>
                <w:sz w:val="18"/>
                <w:szCs w:val="18"/>
              </w:rPr>
              <w:br/>
              <w:t>2.灌木规格：高度0.8-1m，冠幅1-1.5m，株型圆润饱满，枝叶茂盛，不露脚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101B682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0678611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51.00</w:t>
            </w:r>
          </w:p>
        </w:tc>
        <w:tc>
          <w:tcPr>
            <w:tcW w:w="843" w:type="dxa"/>
            <w:tcBorders>
              <w:top w:val="nil"/>
              <w:left w:val="nil"/>
              <w:bottom w:val="single" w:sz="4" w:space="0" w:color="auto"/>
              <w:right w:val="single" w:sz="4" w:space="0" w:color="auto"/>
            </w:tcBorders>
            <w:noWrap/>
            <w:vAlign w:val="center"/>
            <w:hideMark/>
          </w:tcPr>
          <w:p w14:paraId="5331618E"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2878794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61B9A864"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44D83E50"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7</w:t>
            </w:r>
          </w:p>
        </w:tc>
        <w:tc>
          <w:tcPr>
            <w:tcW w:w="1406" w:type="dxa"/>
            <w:tcBorders>
              <w:top w:val="nil"/>
              <w:left w:val="nil"/>
              <w:bottom w:val="single" w:sz="4" w:space="0" w:color="auto"/>
              <w:right w:val="single" w:sz="4" w:space="0" w:color="auto"/>
            </w:tcBorders>
            <w:vAlign w:val="center"/>
            <w:hideMark/>
          </w:tcPr>
          <w:p w14:paraId="36DB645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050103003001</w:t>
            </w:r>
          </w:p>
        </w:tc>
        <w:tc>
          <w:tcPr>
            <w:tcW w:w="1194" w:type="dxa"/>
            <w:tcBorders>
              <w:top w:val="nil"/>
              <w:left w:val="nil"/>
              <w:bottom w:val="single" w:sz="4" w:space="0" w:color="auto"/>
              <w:right w:val="single" w:sz="4" w:space="0" w:color="auto"/>
            </w:tcBorders>
            <w:vAlign w:val="center"/>
            <w:hideMark/>
          </w:tcPr>
          <w:p w14:paraId="19A46EC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片植灌木</w:t>
            </w:r>
          </w:p>
        </w:tc>
        <w:tc>
          <w:tcPr>
            <w:tcW w:w="3283" w:type="dxa"/>
            <w:tcBorders>
              <w:top w:val="nil"/>
              <w:left w:val="nil"/>
              <w:bottom w:val="single" w:sz="4" w:space="0" w:color="auto"/>
              <w:right w:val="single" w:sz="4" w:space="0" w:color="auto"/>
            </w:tcBorders>
            <w:vAlign w:val="center"/>
            <w:hideMark/>
          </w:tcPr>
          <w:p w14:paraId="543AFC6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1.色带种类:大叶黄杨</w:t>
            </w:r>
            <w:r>
              <w:rPr>
                <w:rFonts w:ascii="宋体" w:hAnsi="宋体" w:cs="Arial" w:hint="eastAsia"/>
                <w:kern w:val="0"/>
                <w:sz w:val="18"/>
                <w:szCs w:val="18"/>
              </w:rPr>
              <w:br/>
              <w:t>2.色带规格：高度0.3-0.35m，冠幅0.2-0.25m，25株/m2，毛球，修剪后高度</w:t>
            </w:r>
            <w:r>
              <w:rPr>
                <w:rFonts w:ascii="宋体" w:hAnsi="宋体" w:cs="Arial" w:hint="eastAsia"/>
                <w:kern w:val="0"/>
                <w:sz w:val="18"/>
                <w:szCs w:val="18"/>
              </w:rPr>
              <w:br/>
              <w:t>3.洒水车：综合考虑</w:t>
            </w:r>
            <w:r>
              <w:rPr>
                <w:rFonts w:ascii="宋体" w:hAnsi="宋体" w:cs="Arial" w:hint="eastAsia"/>
                <w:kern w:val="0"/>
                <w:sz w:val="18"/>
                <w:szCs w:val="18"/>
              </w:rPr>
              <w:br/>
              <w:t>4.养护期:两年</w:t>
            </w:r>
          </w:p>
        </w:tc>
        <w:tc>
          <w:tcPr>
            <w:tcW w:w="558" w:type="dxa"/>
            <w:tcBorders>
              <w:top w:val="nil"/>
              <w:left w:val="nil"/>
              <w:bottom w:val="single" w:sz="4" w:space="0" w:color="auto"/>
              <w:right w:val="single" w:sz="4" w:space="0" w:color="auto"/>
            </w:tcBorders>
            <w:vAlign w:val="center"/>
            <w:hideMark/>
          </w:tcPr>
          <w:p w14:paraId="75F2882F"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745F61D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801.40</w:t>
            </w:r>
          </w:p>
        </w:tc>
        <w:tc>
          <w:tcPr>
            <w:tcW w:w="843" w:type="dxa"/>
            <w:tcBorders>
              <w:top w:val="nil"/>
              <w:left w:val="nil"/>
              <w:bottom w:val="single" w:sz="4" w:space="0" w:color="auto"/>
              <w:right w:val="single" w:sz="4" w:space="0" w:color="auto"/>
            </w:tcBorders>
            <w:noWrap/>
            <w:vAlign w:val="center"/>
            <w:hideMark/>
          </w:tcPr>
          <w:p w14:paraId="0A387AC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33C9D9EA"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4A0FD8D4" w14:textId="77777777" w:rsidTr="00A753EA">
        <w:trPr>
          <w:trHeight w:val="1113"/>
        </w:trPr>
        <w:tc>
          <w:tcPr>
            <w:tcW w:w="517" w:type="dxa"/>
            <w:tcBorders>
              <w:top w:val="nil"/>
              <w:left w:val="single" w:sz="4" w:space="0" w:color="auto"/>
              <w:bottom w:val="single" w:sz="4" w:space="0" w:color="auto"/>
              <w:right w:val="single" w:sz="4" w:space="0" w:color="auto"/>
            </w:tcBorders>
            <w:vAlign w:val="center"/>
            <w:hideMark/>
          </w:tcPr>
          <w:p w14:paraId="2A7E01FC"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8</w:t>
            </w:r>
          </w:p>
        </w:tc>
        <w:tc>
          <w:tcPr>
            <w:tcW w:w="1406" w:type="dxa"/>
            <w:tcBorders>
              <w:top w:val="nil"/>
              <w:left w:val="nil"/>
              <w:bottom w:val="single" w:sz="4" w:space="0" w:color="auto"/>
              <w:right w:val="single" w:sz="4" w:space="0" w:color="auto"/>
            </w:tcBorders>
            <w:vAlign w:val="center"/>
            <w:hideMark/>
          </w:tcPr>
          <w:p w14:paraId="3F1EEB7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050103016001</w:t>
            </w:r>
          </w:p>
        </w:tc>
        <w:tc>
          <w:tcPr>
            <w:tcW w:w="1194" w:type="dxa"/>
            <w:tcBorders>
              <w:top w:val="nil"/>
              <w:left w:val="nil"/>
              <w:bottom w:val="single" w:sz="4" w:space="0" w:color="auto"/>
              <w:right w:val="single" w:sz="4" w:space="0" w:color="auto"/>
            </w:tcBorders>
            <w:vAlign w:val="center"/>
            <w:hideMark/>
          </w:tcPr>
          <w:p w14:paraId="203C736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4A22EB5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1.种类:冷季型草坪（前景）</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4.备注：冷季型草坪草种混播，满植不露土，以实际覆盖面积为准</w:t>
            </w:r>
          </w:p>
        </w:tc>
        <w:tc>
          <w:tcPr>
            <w:tcW w:w="558" w:type="dxa"/>
            <w:tcBorders>
              <w:top w:val="nil"/>
              <w:left w:val="nil"/>
              <w:bottom w:val="single" w:sz="4" w:space="0" w:color="auto"/>
              <w:right w:val="single" w:sz="4" w:space="0" w:color="auto"/>
            </w:tcBorders>
            <w:vAlign w:val="center"/>
            <w:hideMark/>
          </w:tcPr>
          <w:p w14:paraId="38AC1F2F"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3E352418"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2777.70</w:t>
            </w:r>
          </w:p>
        </w:tc>
        <w:tc>
          <w:tcPr>
            <w:tcW w:w="843" w:type="dxa"/>
            <w:tcBorders>
              <w:top w:val="nil"/>
              <w:left w:val="nil"/>
              <w:bottom w:val="single" w:sz="4" w:space="0" w:color="auto"/>
              <w:right w:val="single" w:sz="4" w:space="0" w:color="auto"/>
            </w:tcBorders>
            <w:noWrap/>
            <w:vAlign w:val="center"/>
            <w:hideMark/>
          </w:tcPr>
          <w:p w14:paraId="17B6744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D978D2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16AF71AF"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5CFE22EB"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9</w:t>
            </w:r>
          </w:p>
        </w:tc>
        <w:tc>
          <w:tcPr>
            <w:tcW w:w="1406" w:type="dxa"/>
            <w:tcBorders>
              <w:top w:val="nil"/>
              <w:left w:val="nil"/>
              <w:bottom w:val="single" w:sz="4" w:space="0" w:color="auto"/>
              <w:right w:val="single" w:sz="4" w:space="0" w:color="auto"/>
            </w:tcBorders>
            <w:vAlign w:val="center"/>
            <w:hideMark/>
          </w:tcPr>
          <w:p w14:paraId="1C8E6C6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050103016002</w:t>
            </w:r>
          </w:p>
        </w:tc>
        <w:tc>
          <w:tcPr>
            <w:tcW w:w="1194" w:type="dxa"/>
            <w:tcBorders>
              <w:top w:val="nil"/>
              <w:left w:val="nil"/>
              <w:bottom w:val="single" w:sz="4" w:space="0" w:color="auto"/>
              <w:right w:val="single" w:sz="4" w:space="0" w:color="auto"/>
            </w:tcBorders>
            <w:vAlign w:val="center"/>
            <w:hideMark/>
          </w:tcPr>
          <w:p w14:paraId="1EE1C63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567E368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1.种类:冷季型草坪（后景）</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4.备注：冷季型草坪草种混播，灌木平剪后景草。施工时由甲方根据现场实际情况决定是否播种</w:t>
            </w:r>
          </w:p>
        </w:tc>
        <w:tc>
          <w:tcPr>
            <w:tcW w:w="558" w:type="dxa"/>
            <w:tcBorders>
              <w:top w:val="nil"/>
              <w:left w:val="nil"/>
              <w:bottom w:val="single" w:sz="4" w:space="0" w:color="auto"/>
              <w:right w:val="single" w:sz="4" w:space="0" w:color="auto"/>
            </w:tcBorders>
            <w:vAlign w:val="center"/>
            <w:hideMark/>
          </w:tcPr>
          <w:p w14:paraId="42FE86E6"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398A05B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1543.50</w:t>
            </w:r>
          </w:p>
        </w:tc>
        <w:tc>
          <w:tcPr>
            <w:tcW w:w="843" w:type="dxa"/>
            <w:tcBorders>
              <w:top w:val="nil"/>
              <w:left w:val="nil"/>
              <w:bottom w:val="single" w:sz="4" w:space="0" w:color="auto"/>
              <w:right w:val="single" w:sz="4" w:space="0" w:color="auto"/>
            </w:tcBorders>
            <w:noWrap/>
            <w:vAlign w:val="center"/>
            <w:hideMark/>
          </w:tcPr>
          <w:p w14:paraId="7F090C7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193162FE"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41AF4920" w14:textId="77777777" w:rsidTr="00A753EA">
        <w:trPr>
          <w:trHeight w:val="1113"/>
        </w:trPr>
        <w:tc>
          <w:tcPr>
            <w:tcW w:w="517" w:type="dxa"/>
            <w:tcBorders>
              <w:top w:val="nil"/>
              <w:left w:val="single" w:sz="4" w:space="0" w:color="auto"/>
              <w:bottom w:val="single" w:sz="4" w:space="0" w:color="auto"/>
              <w:right w:val="single" w:sz="4" w:space="0" w:color="auto"/>
            </w:tcBorders>
            <w:vAlign w:val="center"/>
            <w:hideMark/>
          </w:tcPr>
          <w:p w14:paraId="63A8FE05"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10</w:t>
            </w:r>
          </w:p>
        </w:tc>
        <w:tc>
          <w:tcPr>
            <w:tcW w:w="1406" w:type="dxa"/>
            <w:tcBorders>
              <w:top w:val="nil"/>
              <w:left w:val="nil"/>
              <w:bottom w:val="single" w:sz="4" w:space="0" w:color="auto"/>
              <w:right w:val="single" w:sz="4" w:space="0" w:color="auto"/>
            </w:tcBorders>
            <w:vAlign w:val="center"/>
            <w:hideMark/>
          </w:tcPr>
          <w:p w14:paraId="6525EF8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050103016003</w:t>
            </w:r>
          </w:p>
        </w:tc>
        <w:tc>
          <w:tcPr>
            <w:tcW w:w="1194" w:type="dxa"/>
            <w:tcBorders>
              <w:top w:val="nil"/>
              <w:left w:val="nil"/>
              <w:bottom w:val="single" w:sz="4" w:space="0" w:color="auto"/>
              <w:right w:val="single" w:sz="4" w:space="0" w:color="auto"/>
            </w:tcBorders>
            <w:vAlign w:val="center"/>
            <w:hideMark/>
          </w:tcPr>
          <w:p w14:paraId="7B63664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2F57E09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1.种类:冷季型草坪（其他草坪）</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4.备注：施工时由甲方根据现场实际情况决定是否播种，建议播撒草种</w:t>
            </w:r>
          </w:p>
        </w:tc>
        <w:tc>
          <w:tcPr>
            <w:tcW w:w="558" w:type="dxa"/>
            <w:tcBorders>
              <w:top w:val="nil"/>
              <w:left w:val="nil"/>
              <w:bottom w:val="single" w:sz="4" w:space="0" w:color="auto"/>
              <w:right w:val="single" w:sz="4" w:space="0" w:color="auto"/>
            </w:tcBorders>
            <w:vAlign w:val="center"/>
            <w:hideMark/>
          </w:tcPr>
          <w:p w14:paraId="595044F1"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7771B8F3"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270.50</w:t>
            </w:r>
          </w:p>
        </w:tc>
        <w:tc>
          <w:tcPr>
            <w:tcW w:w="843" w:type="dxa"/>
            <w:tcBorders>
              <w:top w:val="nil"/>
              <w:left w:val="nil"/>
              <w:bottom w:val="single" w:sz="4" w:space="0" w:color="auto"/>
              <w:right w:val="single" w:sz="4" w:space="0" w:color="auto"/>
            </w:tcBorders>
            <w:noWrap/>
            <w:vAlign w:val="center"/>
            <w:hideMark/>
          </w:tcPr>
          <w:p w14:paraId="60D1359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5501D0AC"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6C1E2563" w14:textId="77777777" w:rsidTr="00A753EA">
        <w:trPr>
          <w:trHeight w:val="445"/>
        </w:trPr>
        <w:tc>
          <w:tcPr>
            <w:tcW w:w="517" w:type="dxa"/>
            <w:tcBorders>
              <w:top w:val="nil"/>
              <w:left w:val="single" w:sz="4" w:space="0" w:color="auto"/>
              <w:bottom w:val="single" w:sz="4" w:space="0" w:color="auto"/>
              <w:right w:val="single" w:sz="4" w:space="0" w:color="auto"/>
            </w:tcBorders>
            <w:vAlign w:val="center"/>
            <w:hideMark/>
          </w:tcPr>
          <w:p w14:paraId="7C952704"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11</w:t>
            </w:r>
          </w:p>
        </w:tc>
        <w:tc>
          <w:tcPr>
            <w:tcW w:w="1406" w:type="dxa"/>
            <w:tcBorders>
              <w:top w:val="nil"/>
              <w:left w:val="nil"/>
              <w:bottom w:val="single" w:sz="4" w:space="0" w:color="auto"/>
              <w:right w:val="single" w:sz="4" w:space="0" w:color="auto"/>
            </w:tcBorders>
            <w:vAlign w:val="center"/>
            <w:hideMark/>
          </w:tcPr>
          <w:p w14:paraId="0106AED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050101001001</w:t>
            </w:r>
          </w:p>
        </w:tc>
        <w:tc>
          <w:tcPr>
            <w:tcW w:w="1194" w:type="dxa"/>
            <w:tcBorders>
              <w:top w:val="nil"/>
              <w:left w:val="nil"/>
              <w:bottom w:val="single" w:sz="4" w:space="0" w:color="auto"/>
              <w:right w:val="single" w:sz="4" w:space="0" w:color="auto"/>
            </w:tcBorders>
            <w:vAlign w:val="center"/>
            <w:hideMark/>
          </w:tcPr>
          <w:p w14:paraId="786EB85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砍伐原有苗木</w:t>
            </w:r>
          </w:p>
        </w:tc>
        <w:tc>
          <w:tcPr>
            <w:tcW w:w="3283" w:type="dxa"/>
            <w:tcBorders>
              <w:top w:val="nil"/>
              <w:left w:val="nil"/>
              <w:bottom w:val="single" w:sz="4" w:space="0" w:color="auto"/>
              <w:right w:val="single" w:sz="4" w:space="0" w:color="auto"/>
            </w:tcBorders>
            <w:vAlign w:val="center"/>
            <w:hideMark/>
          </w:tcPr>
          <w:p w14:paraId="4AA29E9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1.种类：清除现状树</w:t>
            </w:r>
            <w:r>
              <w:rPr>
                <w:rFonts w:ascii="宋体" w:hAnsi="宋体" w:cs="Arial" w:hint="eastAsia"/>
                <w:kern w:val="0"/>
                <w:sz w:val="18"/>
                <w:szCs w:val="18"/>
              </w:rPr>
              <w:br/>
              <w:t>2.可根据现状树生长状况临时调整</w:t>
            </w:r>
          </w:p>
        </w:tc>
        <w:tc>
          <w:tcPr>
            <w:tcW w:w="558" w:type="dxa"/>
            <w:tcBorders>
              <w:top w:val="nil"/>
              <w:left w:val="nil"/>
              <w:bottom w:val="single" w:sz="4" w:space="0" w:color="auto"/>
              <w:right w:val="single" w:sz="4" w:space="0" w:color="auto"/>
            </w:tcBorders>
            <w:vAlign w:val="center"/>
            <w:hideMark/>
          </w:tcPr>
          <w:p w14:paraId="5BAB336A"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51E04F8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176.00</w:t>
            </w:r>
          </w:p>
        </w:tc>
        <w:tc>
          <w:tcPr>
            <w:tcW w:w="843" w:type="dxa"/>
            <w:tcBorders>
              <w:top w:val="nil"/>
              <w:left w:val="nil"/>
              <w:bottom w:val="single" w:sz="4" w:space="0" w:color="auto"/>
              <w:right w:val="single" w:sz="4" w:space="0" w:color="auto"/>
            </w:tcBorders>
            <w:noWrap/>
            <w:vAlign w:val="center"/>
            <w:hideMark/>
          </w:tcPr>
          <w:p w14:paraId="255909E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63DE8EEE"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29B5344C" w14:textId="77777777" w:rsidTr="00A753EA">
        <w:trPr>
          <w:trHeight w:val="445"/>
        </w:trPr>
        <w:tc>
          <w:tcPr>
            <w:tcW w:w="517" w:type="dxa"/>
            <w:tcBorders>
              <w:top w:val="nil"/>
              <w:left w:val="single" w:sz="4" w:space="0" w:color="auto"/>
              <w:bottom w:val="single" w:sz="4" w:space="0" w:color="auto"/>
              <w:right w:val="single" w:sz="4" w:space="0" w:color="auto"/>
            </w:tcBorders>
            <w:vAlign w:val="center"/>
            <w:hideMark/>
          </w:tcPr>
          <w:p w14:paraId="5B8D3A81"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12</w:t>
            </w:r>
          </w:p>
        </w:tc>
        <w:tc>
          <w:tcPr>
            <w:tcW w:w="1406" w:type="dxa"/>
            <w:tcBorders>
              <w:top w:val="nil"/>
              <w:left w:val="nil"/>
              <w:bottom w:val="single" w:sz="4" w:space="0" w:color="auto"/>
              <w:right w:val="single" w:sz="4" w:space="0" w:color="auto"/>
            </w:tcBorders>
            <w:vAlign w:val="center"/>
            <w:hideMark/>
          </w:tcPr>
          <w:p w14:paraId="540A444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050101001002</w:t>
            </w:r>
          </w:p>
        </w:tc>
        <w:tc>
          <w:tcPr>
            <w:tcW w:w="1194" w:type="dxa"/>
            <w:tcBorders>
              <w:top w:val="nil"/>
              <w:left w:val="nil"/>
              <w:bottom w:val="single" w:sz="4" w:space="0" w:color="auto"/>
              <w:right w:val="single" w:sz="4" w:space="0" w:color="auto"/>
            </w:tcBorders>
            <w:vAlign w:val="center"/>
            <w:hideMark/>
          </w:tcPr>
          <w:p w14:paraId="28EB04D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挖树根(蔸)</w:t>
            </w:r>
          </w:p>
        </w:tc>
        <w:tc>
          <w:tcPr>
            <w:tcW w:w="3283" w:type="dxa"/>
            <w:tcBorders>
              <w:top w:val="nil"/>
              <w:left w:val="nil"/>
              <w:bottom w:val="single" w:sz="4" w:space="0" w:color="auto"/>
              <w:right w:val="single" w:sz="4" w:space="0" w:color="auto"/>
            </w:tcBorders>
            <w:vAlign w:val="center"/>
            <w:hideMark/>
          </w:tcPr>
          <w:p w14:paraId="5B2618F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1.种类：清除现状树</w:t>
            </w:r>
            <w:r>
              <w:rPr>
                <w:rFonts w:ascii="宋体" w:hAnsi="宋体" w:cs="Arial" w:hint="eastAsia"/>
                <w:kern w:val="0"/>
                <w:sz w:val="18"/>
                <w:szCs w:val="18"/>
              </w:rPr>
              <w:br/>
              <w:t>2.可根据现状树生长状况临时调整</w:t>
            </w:r>
          </w:p>
        </w:tc>
        <w:tc>
          <w:tcPr>
            <w:tcW w:w="558" w:type="dxa"/>
            <w:tcBorders>
              <w:top w:val="nil"/>
              <w:left w:val="nil"/>
              <w:bottom w:val="single" w:sz="4" w:space="0" w:color="auto"/>
              <w:right w:val="single" w:sz="4" w:space="0" w:color="auto"/>
            </w:tcBorders>
            <w:vAlign w:val="center"/>
            <w:hideMark/>
          </w:tcPr>
          <w:p w14:paraId="5F9828D9"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6B63EF5C"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176.00</w:t>
            </w:r>
          </w:p>
        </w:tc>
        <w:tc>
          <w:tcPr>
            <w:tcW w:w="843" w:type="dxa"/>
            <w:tcBorders>
              <w:top w:val="nil"/>
              <w:left w:val="nil"/>
              <w:bottom w:val="single" w:sz="4" w:space="0" w:color="auto"/>
              <w:right w:val="single" w:sz="4" w:space="0" w:color="auto"/>
            </w:tcBorders>
            <w:noWrap/>
            <w:vAlign w:val="center"/>
            <w:hideMark/>
          </w:tcPr>
          <w:p w14:paraId="73E2972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56CDA163"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0C03C4F4" w14:textId="77777777" w:rsidTr="00A753EA">
        <w:trPr>
          <w:trHeight w:val="841"/>
        </w:trPr>
        <w:tc>
          <w:tcPr>
            <w:tcW w:w="517" w:type="dxa"/>
            <w:tcBorders>
              <w:top w:val="nil"/>
              <w:left w:val="single" w:sz="4" w:space="0" w:color="auto"/>
              <w:bottom w:val="single" w:sz="4" w:space="0" w:color="auto"/>
              <w:right w:val="single" w:sz="4" w:space="0" w:color="auto"/>
            </w:tcBorders>
            <w:vAlign w:val="center"/>
            <w:hideMark/>
          </w:tcPr>
          <w:p w14:paraId="27A41F94"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13</w:t>
            </w:r>
          </w:p>
        </w:tc>
        <w:tc>
          <w:tcPr>
            <w:tcW w:w="1406" w:type="dxa"/>
            <w:tcBorders>
              <w:top w:val="nil"/>
              <w:left w:val="nil"/>
              <w:bottom w:val="single" w:sz="4" w:space="0" w:color="auto"/>
              <w:right w:val="single" w:sz="4" w:space="0" w:color="auto"/>
            </w:tcBorders>
            <w:vAlign w:val="center"/>
            <w:hideMark/>
          </w:tcPr>
          <w:p w14:paraId="5E5C2DA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050101005001</w:t>
            </w:r>
          </w:p>
        </w:tc>
        <w:tc>
          <w:tcPr>
            <w:tcW w:w="1194" w:type="dxa"/>
            <w:tcBorders>
              <w:top w:val="nil"/>
              <w:left w:val="nil"/>
              <w:bottom w:val="single" w:sz="4" w:space="0" w:color="auto"/>
              <w:right w:val="single" w:sz="4" w:space="0" w:color="auto"/>
            </w:tcBorders>
            <w:vAlign w:val="center"/>
            <w:hideMark/>
          </w:tcPr>
          <w:p w14:paraId="11515FE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整理绿化用地1.工作内容：微地形整理、平整、粗耙、细耙、捡拾杂物</w:t>
            </w:r>
          </w:p>
        </w:tc>
        <w:tc>
          <w:tcPr>
            <w:tcW w:w="3283" w:type="dxa"/>
            <w:tcBorders>
              <w:top w:val="nil"/>
              <w:left w:val="nil"/>
              <w:bottom w:val="single" w:sz="4" w:space="0" w:color="auto"/>
              <w:right w:val="single" w:sz="4" w:space="0" w:color="auto"/>
            </w:tcBorders>
            <w:vAlign w:val="center"/>
            <w:hideMark/>
          </w:tcPr>
          <w:p w14:paraId="79D8E5C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10F3DA5D"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760CD7F5"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5393.10</w:t>
            </w:r>
          </w:p>
        </w:tc>
        <w:tc>
          <w:tcPr>
            <w:tcW w:w="843" w:type="dxa"/>
            <w:tcBorders>
              <w:top w:val="nil"/>
              <w:left w:val="nil"/>
              <w:bottom w:val="single" w:sz="4" w:space="0" w:color="auto"/>
              <w:right w:val="single" w:sz="4" w:space="0" w:color="auto"/>
            </w:tcBorders>
            <w:noWrap/>
            <w:vAlign w:val="center"/>
            <w:hideMark/>
          </w:tcPr>
          <w:p w14:paraId="65C5B85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6D3E59B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4522F961" w14:textId="77777777" w:rsidTr="00A753EA">
        <w:trPr>
          <w:trHeight w:val="668"/>
        </w:trPr>
        <w:tc>
          <w:tcPr>
            <w:tcW w:w="517" w:type="dxa"/>
            <w:tcBorders>
              <w:top w:val="nil"/>
              <w:left w:val="single" w:sz="4" w:space="0" w:color="auto"/>
              <w:bottom w:val="single" w:sz="4" w:space="0" w:color="auto"/>
              <w:right w:val="single" w:sz="4" w:space="0" w:color="auto"/>
            </w:tcBorders>
            <w:vAlign w:val="center"/>
            <w:hideMark/>
          </w:tcPr>
          <w:p w14:paraId="07A77C9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lastRenderedPageBreak/>
              <w:t>14</w:t>
            </w:r>
          </w:p>
        </w:tc>
        <w:tc>
          <w:tcPr>
            <w:tcW w:w="1406" w:type="dxa"/>
            <w:tcBorders>
              <w:top w:val="nil"/>
              <w:left w:val="nil"/>
              <w:bottom w:val="single" w:sz="4" w:space="0" w:color="auto"/>
              <w:right w:val="single" w:sz="4" w:space="0" w:color="auto"/>
            </w:tcBorders>
            <w:vAlign w:val="center"/>
            <w:hideMark/>
          </w:tcPr>
          <w:p w14:paraId="3F6460D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050101003001</w:t>
            </w:r>
          </w:p>
        </w:tc>
        <w:tc>
          <w:tcPr>
            <w:tcW w:w="1194" w:type="dxa"/>
            <w:tcBorders>
              <w:top w:val="nil"/>
              <w:left w:val="nil"/>
              <w:bottom w:val="single" w:sz="4" w:space="0" w:color="auto"/>
              <w:right w:val="single" w:sz="4" w:space="0" w:color="auto"/>
            </w:tcBorders>
            <w:vAlign w:val="center"/>
            <w:hideMark/>
          </w:tcPr>
          <w:p w14:paraId="08E2D3D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种植土填方</w:t>
            </w:r>
          </w:p>
        </w:tc>
        <w:tc>
          <w:tcPr>
            <w:tcW w:w="3283" w:type="dxa"/>
            <w:tcBorders>
              <w:top w:val="nil"/>
              <w:left w:val="nil"/>
              <w:bottom w:val="single" w:sz="4" w:space="0" w:color="auto"/>
              <w:right w:val="single" w:sz="4" w:space="0" w:color="auto"/>
            </w:tcBorders>
            <w:vAlign w:val="center"/>
            <w:hideMark/>
          </w:tcPr>
          <w:p w14:paraId="00E6D05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1.工作内容：含购土、运土、回填、整平、地形塑造，需提供金岭资源购土发票</w:t>
            </w:r>
          </w:p>
        </w:tc>
        <w:tc>
          <w:tcPr>
            <w:tcW w:w="558" w:type="dxa"/>
            <w:tcBorders>
              <w:top w:val="nil"/>
              <w:left w:val="nil"/>
              <w:bottom w:val="single" w:sz="4" w:space="0" w:color="auto"/>
              <w:right w:val="single" w:sz="4" w:space="0" w:color="auto"/>
            </w:tcBorders>
            <w:vAlign w:val="center"/>
            <w:hideMark/>
          </w:tcPr>
          <w:p w14:paraId="31D3EB55"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m3</w:t>
            </w:r>
          </w:p>
        </w:tc>
        <w:tc>
          <w:tcPr>
            <w:tcW w:w="915" w:type="dxa"/>
            <w:tcBorders>
              <w:top w:val="nil"/>
              <w:left w:val="nil"/>
              <w:bottom w:val="single" w:sz="4" w:space="0" w:color="auto"/>
              <w:right w:val="single" w:sz="4" w:space="0" w:color="auto"/>
            </w:tcBorders>
            <w:noWrap/>
            <w:vAlign w:val="center"/>
            <w:hideMark/>
          </w:tcPr>
          <w:p w14:paraId="29F7DF2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1617.93</w:t>
            </w:r>
          </w:p>
        </w:tc>
        <w:tc>
          <w:tcPr>
            <w:tcW w:w="843" w:type="dxa"/>
            <w:tcBorders>
              <w:top w:val="nil"/>
              <w:left w:val="nil"/>
              <w:bottom w:val="single" w:sz="4" w:space="0" w:color="auto"/>
              <w:right w:val="single" w:sz="4" w:space="0" w:color="auto"/>
            </w:tcBorders>
            <w:noWrap/>
            <w:vAlign w:val="center"/>
            <w:hideMark/>
          </w:tcPr>
          <w:p w14:paraId="253937F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1F240D6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7A69F24E" w14:textId="77777777" w:rsidTr="00A753EA">
        <w:trPr>
          <w:trHeight w:val="668"/>
        </w:trPr>
        <w:tc>
          <w:tcPr>
            <w:tcW w:w="517" w:type="dxa"/>
            <w:tcBorders>
              <w:top w:val="nil"/>
              <w:left w:val="single" w:sz="4" w:space="0" w:color="auto"/>
              <w:bottom w:val="single" w:sz="4" w:space="0" w:color="auto"/>
              <w:right w:val="single" w:sz="4" w:space="0" w:color="auto"/>
            </w:tcBorders>
            <w:vAlign w:val="center"/>
            <w:hideMark/>
          </w:tcPr>
          <w:p w14:paraId="69C5CEF9"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1406" w:type="dxa"/>
            <w:tcBorders>
              <w:top w:val="nil"/>
              <w:left w:val="nil"/>
              <w:bottom w:val="single" w:sz="4" w:space="0" w:color="auto"/>
              <w:right w:val="single" w:sz="4" w:space="0" w:color="auto"/>
            </w:tcBorders>
            <w:vAlign w:val="center"/>
            <w:hideMark/>
          </w:tcPr>
          <w:p w14:paraId="64A2089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000005</w:t>
            </w:r>
          </w:p>
        </w:tc>
        <w:tc>
          <w:tcPr>
            <w:tcW w:w="1194" w:type="dxa"/>
            <w:tcBorders>
              <w:top w:val="nil"/>
              <w:left w:val="nil"/>
              <w:bottom w:val="single" w:sz="4" w:space="0" w:color="auto"/>
              <w:right w:val="single" w:sz="4" w:space="0" w:color="auto"/>
            </w:tcBorders>
            <w:vAlign w:val="center"/>
            <w:hideMark/>
          </w:tcPr>
          <w:p w14:paraId="373146E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海潮街（山海大道以东）</w:t>
            </w:r>
          </w:p>
        </w:tc>
        <w:tc>
          <w:tcPr>
            <w:tcW w:w="3283" w:type="dxa"/>
            <w:tcBorders>
              <w:top w:val="nil"/>
              <w:left w:val="nil"/>
              <w:bottom w:val="single" w:sz="4" w:space="0" w:color="auto"/>
              <w:right w:val="single" w:sz="4" w:space="0" w:color="auto"/>
            </w:tcBorders>
            <w:vAlign w:val="center"/>
            <w:hideMark/>
          </w:tcPr>
          <w:p w14:paraId="787ACE6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1A4D6398"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915" w:type="dxa"/>
            <w:tcBorders>
              <w:top w:val="nil"/>
              <w:left w:val="nil"/>
              <w:bottom w:val="single" w:sz="4" w:space="0" w:color="auto"/>
              <w:right w:val="single" w:sz="4" w:space="0" w:color="auto"/>
            </w:tcBorders>
            <w:noWrap/>
            <w:vAlign w:val="center"/>
            <w:hideMark/>
          </w:tcPr>
          <w:p w14:paraId="25F282C8"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843" w:type="dxa"/>
            <w:tcBorders>
              <w:top w:val="nil"/>
              <w:left w:val="nil"/>
              <w:bottom w:val="single" w:sz="4" w:space="0" w:color="auto"/>
              <w:right w:val="single" w:sz="4" w:space="0" w:color="auto"/>
            </w:tcBorders>
            <w:noWrap/>
            <w:vAlign w:val="center"/>
            <w:hideMark/>
          </w:tcPr>
          <w:p w14:paraId="638FEDD9"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016" w:type="dxa"/>
            <w:tcBorders>
              <w:top w:val="nil"/>
              <w:left w:val="nil"/>
              <w:bottom w:val="single" w:sz="4" w:space="0" w:color="auto"/>
              <w:right w:val="single" w:sz="4" w:space="0" w:color="auto"/>
            </w:tcBorders>
            <w:noWrap/>
            <w:vAlign w:val="center"/>
            <w:hideMark/>
          </w:tcPr>
          <w:p w14:paraId="23A48AB4"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6237C715" w14:textId="77777777" w:rsidTr="00A753EA">
        <w:trPr>
          <w:trHeight w:val="1113"/>
        </w:trPr>
        <w:tc>
          <w:tcPr>
            <w:tcW w:w="517" w:type="dxa"/>
            <w:tcBorders>
              <w:top w:val="nil"/>
              <w:left w:val="single" w:sz="4" w:space="0" w:color="auto"/>
              <w:bottom w:val="single" w:sz="4" w:space="0" w:color="auto"/>
              <w:right w:val="single" w:sz="4" w:space="0" w:color="auto"/>
            </w:tcBorders>
            <w:vAlign w:val="center"/>
            <w:hideMark/>
          </w:tcPr>
          <w:p w14:paraId="4D818F26"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15</w:t>
            </w:r>
          </w:p>
        </w:tc>
        <w:tc>
          <w:tcPr>
            <w:tcW w:w="1406" w:type="dxa"/>
            <w:tcBorders>
              <w:top w:val="nil"/>
              <w:left w:val="nil"/>
              <w:bottom w:val="single" w:sz="4" w:space="0" w:color="auto"/>
              <w:right w:val="single" w:sz="4" w:space="0" w:color="auto"/>
            </w:tcBorders>
            <w:vAlign w:val="center"/>
            <w:hideMark/>
          </w:tcPr>
          <w:p w14:paraId="7E5D858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050103016004</w:t>
            </w:r>
          </w:p>
        </w:tc>
        <w:tc>
          <w:tcPr>
            <w:tcW w:w="1194" w:type="dxa"/>
            <w:tcBorders>
              <w:top w:val="nil"/>
              <w:left w:val="nil"/>
              <w:bottom w:val="single" w:sz="4" w:space="0" w:color="auto"/>
              <w:right w:val="single" w:sz="4" w:space="0" w:color="auto"/>
            </w:tcBorders>
            <w:vAlign w:val="center"/>
            <w:hideMark/>
          </w:tcPr>
          <w:p w14:paraId="64D8C5B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6B25DB8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1.种类:冷季型草坪</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4.备注：冷季型草坪草种混播，满植不露土，以实际覆盖面积为准</w:t>
            </w:r>
          </w:p>
        </w:tc>
        <w:tc>
          <w:tcPr>
            <w:tcW w:w="558" w:type="dxa"/>
            <w:tcBorders>
              <w:top w:val="nil"/>
              <w:left w:val="nil"/>
              <w:bottom w:val="single" w:sz="4" w:space="0" w:color="auto"/>
              <w:right w:val="single" w:sz="4" w:space="0" w:color="auto"/>
            </w:tcBorders>
            <w:vAlign w:val="center"/>
            <w:hideMark/>
          </w:tcPr>
          <w:p w14:paraId="26632F38"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46175049"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1140.00</w:t>
            </w:r>
          </w:p>
        </w:tc>
        <w:tc>
          <w:tcPr>
            <w:tcW w:w="843" w:type="dxa"/>
            <w:tcBorders>
              <w:top w:val="nil"/>
              <w:left w:val="nil"/>
              <w:bottom w:val="single" w:sz="4" w:space="0" w:color="auto"/>
              <w:right w:val="single" w:sz="4" w:space="0" w:color="auto"/>
            </w:tcBorders>
            <w:noWrap/>
            <w:vAlign w:val="center"/>
            <w:hideMark/>
          </w:tcPr>
          <w:p w14:paraId="076FCB4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66D70716"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50C231A8" w14:textId="77777777" w:rsidTr="00A753EA">
        <w:trPr>
          <w:trHeight w:val="445"/>
        </w:trPr>
        <w:tc>
          <w:tcPr>
            <w:tcW w:w="517" w:type="dxa"/>
            <w:tcBorders>
              <w:top w:val="nil"/>
              <w:left w:val="single" w:sz="4" w:space="0" w:color="auto"/>
              <w:bottom w:val="single" w:sz="4" w:space="0" w:color="auto"/>
              <w:right w:val="single" w:sz="4" w:space="0" w:color="auto"/>
            </w:tcBorders>
            <w:vAlign w:val="center"/>
            <w:hideMark/>
          </w:tcPr>
          <w:p w14:paraId="10DD66A5"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16</w:t>
            </w:r>
          </w:p>
        </w:tc>
        <w:tc>
          <w:tcPr>
            <w:tcW w:w="1406" w:type="dxa"/>
            <w:tcBorders>
              <w:top w:val="nil"/>
              <w:left w:val="nil"/>
              <w:bottom w:val="single" w:sz="4" w:space="0" w:color="auto"/>
              <w:right w:val="single" w:sz="4" w:space="0" w:color="auto"/>
            </w:tcBorders>
            <w:vAlign w:val="center"/>
            <w:hideMark/>
          </w:tcPr>
          <w:p w14:paraId="18B77EA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05B002</w:t>
            </w:r>
          </w:p>
        </w:tc>
        <w:tc>
          <w:tcPr>
            <w:tcW w:w="1194" w:type="dxa"/>
            <w:tcBorders>
              <w:top w:val="nil"/>
              <w:left w:val="nil"/>
              <w:bottom w:val="single" w:sz="4" w:space="0" w:color="auto"/>
              <w:right w:val="single" w:sz="4" w:space="0" w:color="auto"/>
            </w:tcBorders>
            <w:vAlign w:val="center"/>
            <w:hideMark/>
          </w:tcPr>
          <w:p w14:paraId="528223F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保留现状树</w:t>
            </w:r>
          </w:p>
        </w:tc>
        <w:tc>
          <w:tcPr>
            <w:tcW w:w="3283" w:type="dxa"/>
            <w:tcBorders>
              <w:top w:val="nil"/>
              <w:left w:val="nil"/>
              <w:bottom w:val="single" w:sz="4" w:space="0" w:color="auto"/>
              <w:right w:val="single" w:sz="4" w:space="0" w:color="auto"/>
            </w:tcBorders>
            <w:vAlign w:val="center"/>
            <w:hideMark/>
          </w:tcPr>
          <w:p w14:paraId="65AB3C2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1.修剪及养护</w:t>
            </w:r>
            <w:r>
              <w:rPr>
                <w:rFonts w:ascii="宋体" w:hAnsi="宋体" w:cs="Arial" w:hint="eastAsia"/>
                <w:kern w:val="0"/>
                <w:sz w:val="18"/>
                <w:szCs w:val="18"/>
              </w:rPr>
              <w:br/>
              <w:t>2.可根据现状树生长状况临时调整</w:t>
            </w:r>
          </w:p>
        </w:tc>
        <w:tc>
          <w:tcPr>
            <w:tcW w:w="558" w:type="dxa"/>
            <w:tcBorders>
              <w:top w:val="nil"/>
              <w:left w:val="nil"/>
              <w:bottom w:val="single" w:sz="4" w:space="0" w:color="auto"/>
              <w:right w:val="single" w:sz="4" w:space="0" w:color="auto"/>
            </w:tcBorders>
            <w:vAlign w:val="center"/>
            <w:hideMark/>
          </w:tcPr>
          <w:p w14:paraId="7530B568"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68AC4AE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13.00</w:t>
            </w:r>
          </w:p>
        </w:tc>
        <w:tc>
          <w:tcPr>
            <w:tcW w:w="843" w:type="dxa"/>
            <w:tcBorders>
              <w:top w:val="nil"/>
              <w:left w:val="nil"/>
              <w:bottom w:val="single" w:sz="4" w:space="0" w:color="auto"/>
              <w:right w:val="single" w:sz="4" w:space="0" w:color="auto"/>
            </w:tcBorders>
            <w:noWrap/>
            <w:vAlign w:val="center"/>
            <w:hideMark/>
          </w:tcPr>
          <w:p w14:paraId="34C3083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391E0C14"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2B3112CE" w14:textId="77777777" w:rsidTr="00A753EA">
        <w:trPr>
          <w:trHeight w:val="445"/>
        </w:trPr>
        <w:tc>
          <w:tcPr>
            <w:tcW w:w="517" w:type="dxa"/>
            <w:tcBorders>
              <w:top w:val="nil"/>
              <w:left w:val="single" w:sz="4" w:space="0" w:color="auto"/>
              <w:bottom w:val="single" w:sz="4" w:space="0" w:color="auto"/>
              <w:right w:val="single" w:sz="4" w:space="0" w:color="auto"/>
            </w:tcBorders>
            <w:vAlign w:val="center"/>
            <w:hideMark/>
          </w:tcPr>
          <w:p w14:paraId="44F7E46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17</w:t>
            </w:r>
          </w:p>
        </w:tc>
        <w:tc>
          <w:tcPr>
            <w:tcW w:w="1406" w:type="dxa"/>
            <w:tcBorders>
              <w:top w:val="nil"/>
              <w:left w:val="nil"/>
              <w:bottom w:val="single" w:sz="4" w:space="0" w:color="auto"/>
              <w:right w:val="single" w:sz="4" w:space="0" w:color="auto"/>
            </w:tcBorders>
            <w:vAlign w:val="center"/>
            <w:hideMark/>
          </w:tcPr>
          <w:p w14:paraId="7503271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050101002001</w:t>
            </w:r>
          </w:p>
        </w:tc>
        <w:tc>
          <w:tcPr>
            <w:tcW w:w="1194" w:type="dxa"/>
            <w:tcBorders>
              <w:top w:val="nil"/>
              <w:left w:val="nil"/>
              <w:bottom w:val="single" w:sz="4" w:space="0" w:color="auto"/>
              <w:right w:val="single" w:sz="4" w:space="0" w:color="auto"/>
            </w:tcBorders>
            <w:vAlign w:val="center"/>
            <w:hideMark/>
          </w:tcPr>
          <w:p w14:paraId="14FFF3C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挖树根(蔸)</w:t>
            </w:r>
          </w:p>
        </w:tc>
        <w:tc>
          <w:tcPr>
            <w:tcW w:w="3283" w:type="dxa"/>
            <w:tcBorders>
              <w:top w:val="nil"/>
              <w:left w:val="nil"/>
              <w:bottom w:val="single" w:sz="4" w:space="0" w:color="auto"/>
              <w:right w:val="single" w:sz="4" w:space="0" w:color="auto"/>
            </w:tcBorders>
            <w:vAlign w:val="center"/>
            <w:hideMark/>
          </w:tcPr>
          <w:p w14:paraId="3A38D3E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1.种类：清除现状树</w:t>
            </w:r>
            <w:r>
              <w:rPr>
                <w:rFonts w:ascii="宋体" w:hAnsi="宋体" w:cs="Arial" w:hint="eastAsia"/>
                <w:kern w:val="0"/>
                <w:sz w:val="18"/>
                <w:szCs w:val="18"/>
              </w:rPr>
              <w:br/>
              <w:t>2.可根据现状树生长状况临时调整</w:t>
            </w:r>
          </w:p>
        </w:tc>
        <w:tc>
          <w:tcPr>
            <w:tcW w:w="558" w:type="dxa"/>
            <w:tcBorders>
              <w:top w:val="nil"/>
              <w:left w:val="nil"/>
              <w:bottom w:val="single" w:sz="4" w:space="0" w:color="auto"/>
              <w:right w:val="single" w:sz="4" w:space="0" w:color="auto"/>
            </w:tcBorders>
            <w:vAlign w:val="center"/>
            <w:hideMark/>
          </w:tcPr>
          <w:p w14:paraId="3126AD0C"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33C9748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30.00</w:t>
            </w:r>
          </w:p>
        </w:tc>
        <w:tc>
          <w:tcPr>
            <w:tcW w:w="843" w:type="dxa"/>
            <w:tcBorders>
              <w:top w:val="nil"/>
              <w:left w:val="nil"/>
              <w:bottom w:val="single" w:sz="4" w:space="0" w:color="auto"/>
              <w:right w:val="single" w:sz="4" w:space="0" w:color="auto"/>
            </w:tcBorders>
            <w:noWrap/>
            <w:vAlign w:val="center"/>
            <w:hideMark/>
          </w:tcPr>
          <w:p w14:paraId="52896B9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7CF0567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03C2A5A8" w14:textId="77777777" w:rsidTr="00A753EA">
        <w:trPr>
          <w:trHeight w:val="1559"/>
        </w:trPr>
        <w:tc>
          <w:tcPr>
            <w:tcW w:w="517" w:type="dxa"/>
            <w:tcBorders>
              <w:top w:val="nil"/>
              <w:left w:val="single" w:sz="4" w:space="0" w:color="auto"/>
              <w:bottom w:val="single" w:sz="4" w:space="0" w:color="auto"/>
              <w:right w:val="single" w:sz="4" w:space="0" w:color="auto"/>
            </w:tcBorders>
            <w:vAlign w:val="center"/>
            <w:hideMark/>
          </w:tcPr>
          <w:p w14:paraId="14AB3617"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18</w:t>
            </w:r>
          </w:p>
        </w:tc>
        <w:tc>
          <w:tcPr>
            <w:tcW w:w="1406" w:type="dxa"/>
            <w:tcBorders>
              <w:top w:val="nil"/>
              <w:left w:val="nil"/>
              <w:bottom w:val="single" w:sz="4" w:space="0" w:color="auto"/>
              <w:right w:val="single" w:sz="4" w:space="0" w:color="auto"/>
            </w:tcBorders>
            <w:vAlign w:val="center"/>
            <w:hideMark/>
          </w:tcPr>
          <w:p w14:paraId="0746CE4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050101005002</w:t>
            </w:r>
          </w:p>
        </w:tc>
        <w:tc>
          <w:tcPr>
            <w:tcW w:w="1194" w:type="dxa"/>
            <w:tcBorders>
              <w:top w:val="nil"/>
              <w:left w:val="nil"/>
              <w:bottom w:val="single" w:sz="4" w:space="0" w:color="auto"/>
              <w:right w:val="single" w:sz="4" w:space="0" w:color="auto"/>
            </w:tcBorders>
            <w:vAlign w:val="center"/>
            <w:hideMark/>
          </w:tcPr>
          <w:p w14:paraId="4263221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整理绿化用地1.工作内容：微地形整理、平整、粗耙、细耙、捡拾杂物</w:t>
            </w:r>
          </w:p>
        </w:tc>
        <w:tc>
          <w:tcPr>
            <w:tcW w:w="3283" w:type="dxa"/>
            <w:tcBorders>
              <w:top w:val="nil"/>
              <w:left w:val="nil"/>
              <w:bottom w:val="single" w:sz="4" w:space="0" w:color="auto"/>
              <w:right w:val="single" w:sz="4" w:space="0" w:color="auto"/>
            </w:tcBorders>
            <w:vAlign w:val="center"/>
            <w:hideMark/>
          </w:tcPr>
          <w:p w14:paraId="701F0EE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728C02F1"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0059D2F6"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1140.00</w:t>
            </w:r>
          </w:p>
        </w:tc>
        <w:tc>
          <w:tcPr>
            <w:tcW w:w="843" w:type="dxa"/>
            <w:tcBorders>
              <w:top w:val="nil"/>
              <w:left w:val="nil"/>
              <w:bottom w:val="single" w:sz="4" w:space="0" w:color="auto"/>
              <w:right w:val="single" w:sz="4" w:space="0" w:color="auto"/>
            </w:tcBorders>
            <w:noWrap/>
            <w:vAlign w:val="center"/>
            <w:hideMark/>
          </w:tcPr>
          <w:p w14:paraId="10FEE124"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1D0FD748"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690A9D08" w14:textId="77777777" w:rsidTr="00A753EA">
        <w:trPr>
          <w:trHeight w:val="668"/>
        </w:trPr>
        <w:tc>
          <w:tcPr>
            <w:tcW w:w="517" w:type="dxa"/>
            <w:tcBorders>
              <w:top w:val="nil"/>
              <w:left w:val="single" w:sz="4" w:space="0" w:color="auto"/>
              <w:bottom w:val="single" w:sz="4" w:space="0" w:color="auto"/>
              <w:right w:val="single" w:sz="4" w:space="0" w:color="auto"/>
            </w:tcBorders>
            <w:vAlign w:val="center"/>
            <w:hideMark/>
          </w:tcPr>
          <w:p w14:paraId="5D59C212"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1406" w:type="dxa"/>
            <w:tcBorders>
              <w:top w:val="nil"/>
              <w:left w:val="nil"/>
              <w:bottom w:val="single" w:sz="4" w:space="0" w:color="auto"/>
              <w:right w:val="single" w:sz="4" w:space="0" w:color="auto"/>
            </w:tcBorders>
            <w:vAlign w:val="center"/>
            <w:hideMark/>
          </w:tcPr>
          <w:p w14:paraId="5777148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000007</w:t>
            </w:r>
          </w:p>
        </w:tc>
        <w:tc>
          <w:tcPr>
            <w:tcW w:w="1194" w:type="dxa"/>
            <w:tcBorders>
              <w:top w:val="nil"/>
              <w:left w:val="nil"/>
              <w:bottom w:val="single" w:sz="4" w:space="0" w:color="auto"/>
              <w:right w:val="single" w:sz="4" w:space="0" w:color="auto"/>
            </w:tcBorders>
            <w:vAlign w:val="center"/>
            <w:hideMark/>
          </w:tcPr>
          <w:p w14:paraId="0E5BD07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盛兴街（创业一路以西）</w:t>
            </w:r>
          </w:p>
        </w:tc>
        <w:tc>
          <w:tcPr>
            <w:tcW w:w="3283" w:type="dxa"/>
            <w:tcBorders>
              <w:top w:val="nil"/>
              <w:left w:val="nil"/>
              <w:bottom w:val="single" w:sz="4" w:space="0" w:color="auto"/>
              <w:right w:val="single" w:sz="4" w:space="0" w:color="auto"/>
            </w:tcBorders>
            <w:vAlign w:val="center"/>
            <w:hideMark/>
          </w:tcPr>
          <w:p w14:paraId="7359595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45C659D1"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915" w:type="dxa"/>
            <w:tcBorders>
              <w:top w:val="nil"/>
              <w:left w:val="nil"/>
              <w:bottom w:val="single" w:sz="4" w:space="0" w:color="auto"/>
              <w:right w:val="single" w:sz="4" w:space="0" w:color="auto"/>
            </w:tcBorders>
            <w:noWrap/>
            <w:vAlign w:val="center"/>
            <w:hideMark/>
          </w:tcPr>
          <w:p w14:paraId="65708BB4"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843" w:type="dxa"/>
            <w:tcBorders>
              <w:top w:val="nil"/>
              <w:left w:val="nil"/>
              <w:bottom w:val="single" w:sz="4" w:space="0" w:color="auto"/>
              <w:right w:val="single" w:sz="4" w:space="0" w:color="auto"/>
            </w:tcBorders>
            <w:noWrap/>
            <w:vAlign w:val="center"/>
            <w:hideMark/>
          </w:tcPr>
          <w:p w14:paraId="29AC5DF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016" w:type="dxa"/>
            <w:tcBorders>
              <w:top w:val="nil"/>
              <w:left w:val="nil"/>
              <w:bottom w:val="single" w:sz="4" w:space="0" w:color="auto"/>
              <w:right w:val="single" w:sz="4" w:space="0" w:color="auto"/>
            </w:tcBorders>
            <w:noWrap/>
            <w:vAlign w:val="center"/>
            <w:hideMark/>
          </w:tcPr>
          <w:p w14:paraId="549EBEC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7C4068FF" w14:textId="77777777" w:rsidTr="00A753EA">
        <w:trPr>
          <w:trHeight w:val="2005"/>
        </w:trPr>
        <w:tc>
          <w:tcPr>
            <w:tcW w:w="517" w:type="dxa"/>
            <w:tcBorders>
              <w:top w:val="nil"/>
              <w:left w:val="single" w:sz="4" w:space="0" w:color="auto"/>
              <w:bottom w:val="single" w:sz="4" w:space="0" w:color="auto"/>
              <w:right w:val="single" w:sz="4" w:space="0" w:color="auto"/>
            </w:tcBorders>
            <w:vAlign w:val="center"/>
            <w:hideMark/>
          </w:tcPr>
          <w:p w14:paraId="57371E96"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19</w:t>
            </w:r>
          </w:p>
        </w:tc>
        <w:tc>
          <w:tcPr>
            <w:tcW w:w="1406" w:type="dxa"/>
            <w:tcBorders>
              <w:top w:val="nil"/>
              <w:left w:val="nil"/>
              <w:bottom w:val="single" w:sz="4" w:space="0" w:color="auto"/>
              <w:right w:val="single" w:sz="4" w:space="0" w:color="auto"/>
            </w:tcBorders>
            <w:vAlign w:val="center"/>
            <w:hideMark/>
          </w:tcPr>
          <w:p w14:paraId="789D42C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050103001001</w:t>
            </w:r>
          </w:p>
        </w:tc>
        <w:tc>
          <w:tcPr>
            <w:tcW w:w="1194" w:type="dxa"/>
            <w:tcBorders>
              <w:top w:val="nil"/>
              <w:left w:val="nil"/>
              <w:bottom w:val="single" w:sz="4" w:space="0" w:color="auto"/>
              <w:right w:val="single" w:sz="4" w:space="0" w:color="auto"/>
            </w:tcBorders>
            <w:vAlign w:val="center"/>
            <w:hideMark/>
          </w:tcPr>
          <w:p w14:paraId="441871F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栽植乔木</w:t>
            </w:r>
          </w:p>
        </w:tc>
        <w:tc>
          <w:tcPr>
            <w:tcW w:w="3283" w:type="dxa"/>
            <w:tcBorders>
              <w:top w:val="nil"/>
              <w:left w:val="nil"/>
              <w:bottom w:val="single" w:sz="4" w:space="0" w:color="auto"/>
              <w:right w:val="single" w:sz="4" w:space="0" w:color="auto"/>
            </w:tcBorders>
            <w:vAlign w:val="center"/>
            <w:hideMark/>
          </w:tcPr>
          <w:p w14:paraId="78D7D854" w14:textId="77777777" w:rsidR="00A753EA" w:rsidRDefault="00A753EA">
            <w:pPr>
              <w:widowControl/>
              <w:spacing w:after="240"/>
              <w:jc w:val="left"/>
              <w:rPr>
                <w:rFonts w:ascii="宋体" w:hAnsi="宋体" w:cs="Arial" w:hint="eastAsia"/>
                <w:kern w:val="0"/>
                <w:sz w:val="18"/>
                <w:szCs w:val="18"/>
              </w:rPr>
            </w:pPr>
            <w:r>
              <w:rPr>
                <w:rFonts w:ascii="宋体" w:hAnsi="宋体" w:cs="Arial" w:hint="eastAsia"/>
                <w:kern w:val="0"/>
                <w:sz w:val="18"/>
                <w:szCs w:val="18"/>
              </w:rPr>
              <w:t>1.种类：黄山栾（行道树）</w:t>
            </w:r>
            <w:r>
              <w:rPr>
                <w:rFonts w:ascii="宋体" w:hAnsi="宋体" w:cs="Arial" w:hint="eastAsia"/>
                <w:kern w:val="0"/>
                <w:sz w:val="18"/>
                <w:szCs w:val="18"/>
              </w:rPr>
              <w:br/>
              <w:t>2.苗木规格：胸径10cm，高度≥5m，冠幅≥3m，全冠，分枝点高度≥2.8米，行道树标准，树冠广阔，株形饱满，枝形优美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4.支撑：综合考虑</w:t>
            </w:r>
            <w:r>
              <w:rPr>
                <w:rFonts w:ascii="宋体" w:hAnsi="宋体" w:cs="Arial" w:hint="eastAsia"/>
                <w:kern w:val="0"/>
                <w:sz w:val="18"/>
                <w:szCs w:val="18"/>
              </w:rPr>
              <w:br/>
              <w:t>5.洒水车：综合考虑</w:t>
            </w:r>
          </w:p>
        </w:tc>
        <w:tc>
          <w:tcPr>
            <w:tcW w:w="558" w:type="dxa"/>
            <w:tcBorders>
              <w:top w:val="nil"/>
              <w:left w:val="nil"/>
              <w:bottom w:val="single" w:sz="4" w:space="0" w:color="auto"/>
              <w:right w:val="single" w:sz="4" w:space="0" w:color="auto"/>
            </w:tcBorders>
            <w:vAlign w:val="center"/>
            <w:hideMark/>
          </w:tcPr>
          <w:p w14:paraId="0B930E0C"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238E9BD5"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43.00</w:t>
            </w:r>
          </w:p>
        </w:tc>
        <w:tc>
          <w:tcPr>
            <w:tcW w:w="843" w:type="dxa"/>
            <w:tcBorders>
              <w:top w:val="nil"/>
              <w:left w:val="nil"/>
              <w:bottom w:val="single" w:sz="4" w:space="0" w:color="auto"/>
              <w:right w:val="single" w:sz="4" w:space="0" w:color="auto"/>
            </w:tcBorders>
            <w:noWrap/>
            <w:vAlign w:val="center"/>
            <w:hideMark/>
          </w:tcPr>
          <w:p w14:paraId="30FCFA1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74124726"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1B3BF8A5"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4E0909E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20</w:t>
            </w:r>
          </w:p>
        </w:tc>
        <w:tc>
          <w:tcPr>
            <w:tcW w:w="1406" w:type="dxa"/>
            <w:tcBorders>
              <w:top w:val="nil"/>
              <w:left w:val="nil"/>
              <w:bottom w:val="single" w:sz="4" w:space="0" w:color="auto"/>
              <w:right w:val="single" w:sz="4" w:space="0" w:color="auto"/>
            </w:tcBorders>
            <w:vAlign w:val="center"/>
            <w:hideMark/>
          </w:tcPr>
          <w:p w14:paraId="4BCEBCB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050103002007</w:t>
            </w:r>
          </w:p>
        </w:tc>
        <w:tc>
          <w:tcPr>
            <w:tcW w:w="1194" w:type="dxa"/>
            <w:tcBorders>
              <w:top w:val="nil"/>
              <w:left w:val="nil"/>
              <w:bottom w:val="single" w:sz="4" w:space="0" w:color="auto"/>
              <w:right w:val="single" w:sz="4" w:space="0" w:color="auto"/>
            </w:tcBorders>
            <w:vAlign w:val="center"/>
            <w:hideMark/>
          </w:tcPr>
          <w:p w14:paraId="552A765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栽植灌木</w:t>
            </w:r>
          </w:p>
        </w:tc>
        <w:tc>
          <w:tcPr>
            <w:tcW w:w="3283" w:type="dxa"/>
            <w:tcBorders>
              <w:top w:val="nil"/>
              <w:left w:val="nil"/>
              <w:bottom w:val="single" w:sz="4" w:space="0" w:color="auto"/>
              <w:right w:val="single" w:sz="4" w:space="0" w:color="auto"/>
            </w:tcBorders>
            <w:vAlign w:val="center"/>
            <w:hideMark/>
          </w:tcPr>
          <w:p w14:paraId="590BF5B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1.灌木种类:紫荆</w:t>
            </w:r>
            <w:r>
              <w:rPr>
                <w:rFonts w:ascii="宋体" w:hAnsi="宋体" w:cs="Arial" w:hint="eastAsia"/>
                <w:kern w:val="0"/>
                <w:sz w:val="18"/>
                <w:szCs w:val="18"/>
              </w:rPr>
              <w:br/>
              <w:t>2.灌木规格：各分枝D＞3cm，高度1.5m，冠幅1.5m，全冠，5枝及以上每丛，树冠广阔，枝形优美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3ADDB00A"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65B74B9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10.00</w:t>
            </w:r>
          </w:p>
        </w:tc>
        <w:tc>
          <w:tcPr>
            <w:tcW w:w="843" w:type="dxa"/>
            <w:tcBorders>
              <w:top w:val="nil"/>
              <w:left w:val="nil"/>
              <w:bottom w:val="single" w:sz="4" w:space="0" w:color="auto"/>
              <w:right w:val="single" w:sz="4" w:space="0" w:color="auto"/>
            </w:tcBorders>
            <w:noWrap/>
            <w:vAlign w:val="center"/>
            <w:hideMark/>
          </w:tcPr>
          <w:p w14:paraId="43DAF50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1F626D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2F3EAE40"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66BE87D0"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21</w:t>
            </w:r>
          </w:p>
        </w:tc>
        <w:tc>
          <w:tcPr>
            <w:tcW w:w="1406" w:type="dxa"/>
            <w:tcBorders>
              <w:top w:val="nil"/>
              <w:left w:val="nil"/>
              <w:bottom w:val="single" w:sz="4" w:space="0" w:color="auto"/>
              <w:right w:val="single" w:sz="4" w:space="0" w:color="auto"/>
            </w:tcBorders>
            <w:vAlign w:val="center"/>
            <w:hideMark/>
          </w:tcPr>
          <w:p w14:paraId="366D276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050103001002</w:t>
            </w:r>
          </w:p>
        </w:tc>
        <w:tc>
          <w:tcPr>
            <w:tcW w:w="1194" w:type="dxa"/>
            <w:tcBorders>
              <w:top w:val="nil"/>
              <w:left w:val="nil"/>
              <w:bottom w:val="single" w:sz="4" w:space="0" w:color="auto"/>
              <w:right w:val="single" w:sz="4" w:space="0" w:color="auto"/>
            </w:tcBorders>
            <w:vAlign w:val="center"/>
            <w:hideMark/>
          </w:tcPr>
          <w:p w14:paraId="148D896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栽植乔木</w:t>
            </w:r>
          </w:p>
        </w:tc>
        <w:tc>
          <w:tcPr>
            <w:tcW w:w="3283" w:type="dxa"/>
            <w:tcBorders>
              <w:top w:val="nil"/>
              <w:left w:val="nil"/>
              <w:bottom w:val="single" w:sz="4" w:space="0" w:color="auto"/>
              <w:right w:val="single" w:sz="4" w:space="0" w:color="auto"/>
            </w:tcBorders>
            <w:vAlign w:val="center"/>
            <w:hideMark/>
          </w:tcPr>
          <w:p w14:paraId="14DC752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1.种类：碧桃</w:t>
            </w:r>
            <w:r>
              <w:rPr>
                <w:rFonts w:ascii="宋体" w:hAnsi="宋体" w:cs="Arial" w:hint="eastAsia"/>
                <w:kern w:val="0"/>
                <w:sz w:val="18"/>
                <w:szCs w:val="18"/>
              </w:rPr>
              <w:br/>
              <w:t>2.苗木规格：D＞3cm，高度1.8-2m，冠幅1-1.2m，全冠，4枝及以上主分枝，树冠广阔，株形饱满，枝形优美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r>
            <w:r>
              <w:rPr>
                <w:rFonts w:ascii="宋体" w:hAnsi="宋体" w:cs="Arial" w:hint="eastAsia"/>
                <w:kern w:val="0"/>
                <w:sz w:val="18"/>
                <w:szCs w:val="18"/>
              </w:rPr>
              <w:lastRenderedPageBreak/>
              <w:t>4.洒水车：综合考虑</w:t>
            </w:r>
          </w:p>
        </w:tc>
        <w:tc>
          <w:tcPr>
            <w:tcW w:w="558" w:type="dxa"/>
            <w:tcBorders>
              <w:top w:val="nil"/>
              <w:left w:val="nil"/>
              <w:bottom w:val="single" w:sz="4" w:space="0" w:color="auto"/>
              <w:right w:val="single" w:sz="4" w:space="0" w:color="auto"/>
            </w:tcBorders>
            <w:vAlign w:val="center"/>
            <w:hideMark/>
          </w:tcPr>
          <w:p w14:paraId="688833DC"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lastRenderedPageBreak/>
              <w:t>株</w:t>
            </w:r>
          </w:p>
        </w:tc>
        <w:tc>
          <w:tcPr>
            <w:tcW w:w="915" w:type="dxa"/>
            <w:tcBorders>
              <w:top w:val="nil"/>
              <w:left w:val="nil"/>
              <w:bottom w:val="single" w:sz="4" w:space="0" w:color="auto"/>
              <w:right w:val="single" w:sz="4" w:space="0" w:color="auto"/>
            </w:tcBorders>
            <w:noWrap/>
            <w:vAlign w:val="center"/>
            <w:hideMark/>
          </w:tcPr>
          <w:p w14:paraId="4C3A6A1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12.00</w:t>
            </w:r>
          </w:p>
        </w:tc>
        <w:tc>
          <w:tcPr>
            <w:tcW w:w="843" w:type="dxa"/>
            <w:tcBorders>
              <w:top w:val="nil"/>
              <w:left w:val="nil"/>
              <w:bottom w:val="single" w:sz="4" w:space="0" w:color="auto"/>
              <w:right w:val="single" w:sz="4" w:space="0" w:color="auto"/>
            </w:tcBorders>
            <w:noWrap/>
            <w:vAlign w:val="center"/>
            <w:hideMark/>
          </w:tcPr>
          <w:p w14:paraId="780404A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D32C1B9"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67C2DF9B"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12AF9123"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22</w:t>
            </w:r>
          </w:p>
        </w:tc>
        <w:tc>
          <w:tcPr>
            <w:tcW w:w="1406" w:type="dxa"/>
            <w:tcBorders>
              <w:top w:val="nil"/>
              <w:left w:val="nil"/>
              <w:bottom w:val="single" w:sz="4" w:space="0" w:color="auto"/>
              <w:right w:val="single" w:sz="4" w:space="0" w:color="auto"/>
            </w:tcBorders>
            <w:vAlign w:val="center"/>
            <w:hideMark/>
          </w:tcPr>
          <w:p w14:paraId="745FB4E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050103001003</w:t>
            </w:r>
          </w:p>
        </w:tc>
        <w:tc>
          <w:tcPr>
            <w:tcW w:w="1194" w:type="dxa"/>
            <w:tcBorders>
              <w:top w:val="nil"/>
              <w:left w:val="nil"/>
              <w:bottom w:val="single" w:sz="4" w:space="0" w:color="auto"/>
              <w:right w:val="single" w:sz="4" w:space="0" w:color="auto"/>
            </w:tcBorders>
            <w:vAlign w:val="center"/>
            <w:hideMark/>
          </w:tcPr>
          <w:p w14:paraId="16AC86F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栽植乔木</w:t>
            </w:r>
          </w:p>
        </w:tc>
        <w:tc>
          <w:tcPr>
            <w:tcW w:w="3283" w:type="dxa"/>
            <w:tcBorders>
              <w:top w:val="nil"/>
              <w:left w:val="nil"/>
              <w:bottom w:val="single" w:sz="4" w:space="0" w:color="auto"/>
              <w:right w:val="single" w:sz="4" w:space="0" w:color="auto"/>
            </w:tcBorders>
            <w:vAlign w:val="center"/>
            <w:hideMark/>
          </w:tcPr>
          <w:p w14:paraId="73C2ABA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1.种类：榆叶梅</w:t>
            </w:r>
            <w:r>
              <w:rPr>
                <w:rFonts w:ascii="宋体" w:hAnsi="宋体" w:cs="Arial" w:hint="eastAsia"/>
                <w:kern w:val="0"/>
                <w:sz w:val="18"/>
                <w:szCs w:val="18"/>
              </w:rPr>
              <w:br/>
              <w:t>2.苗木规格：D＞5cm，高度1.8-2m，冠幅1.2-1.5m，全冠，4枝及以上主分枝，树冠广阔，株形饱满，枝形优美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0E3F7A5D"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3445F5D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16.00</w:t>
            </w:r>
          </w:p>
        </w:tc>
        <w:tc>
          <w:tcPr>
            <w:tcW w:w="843" w:type="dxa"/>
            <w:tcBorders>
              <w:top w:val="nil"/>
              <w:left w:val="nil"/>
              <w:bottom w:val="single" w:sz="4" w:space="0" w:color="auto"/>
              <w:right w:val="single" w:sz="4" w:space="0" w:color="auto"/>
            </w:tcBorders>
            <w:noWrap/>
            <w:vAlign w:val="center"/>
            <w:hideMark/>
          </w:tcPr>
          <w:p w14:paraId="7AF5DBF9"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504E49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26613109"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3A091A38"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23</w:t>
            </w:r>
          </w:p>
        </w:tc>
        <w:tc>
          <w:tcPr>
            <w:tcW w:w="1406" w:type="dxa"/>
            <w:tcBorders>
              <w:top w:val="nil"/>
              <w:left w:val="nil"/>
              <w:bottom w:val="single" w:sz="4" w:space="0" w:color="auto"/>
              <w:right w:val="single" w:sz="4" w:space="0" w:color="auto"/>
            </w:tcBorders>
            <w:vAlign w:val="center"/>
            <w:hideMark/>
          </w:tcPr>
          <w:p w14:paraId="0A3FB92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050103002008</w:t>
            </w:r>
          </w:p>
        </w:tc>
        <w:tc>
          <w:tcPr>
            <w:tcW w:w="1194" w:type="dxa"/>
            <w:tcBorders>
              <w:top w:val="nil"/>
              <w:left w:val="nil"/>
              <w:bottom w:val="single" w:sz="4" w:space="0" w:color="auto"/>
              <w:right w:val="single" w:sz="4" w:space="0" w:color="auto"/>
            </w:tcBorders>
            <w:vAlign w:val="center"/>
            <w:hideMark/>
          </w:tcPr>
          <w:p w14:paraId="49AFBD3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栽植灌木</w:t>
            </w:r>
          </w:p>
        </w:tc>
        <w:tc>
          <w:tcPr>
            <w:tcW w:w="3283" w:type="dxa"/>
            <w:tcBorders>
              <w:top w:val="nil"/>
              <w:left w:val="nil"/>
              <w:bottom w:val="single" w:sz="4" w:space="0" w:color="auto"/>
              <w:right w:val="single" w:sz="4" w:space="0" w:color="auto"/>
            </w:tcBorders>
            <w:vAlign w:val="center"/>
            <w:hideMark/>
          </w:tcPr>
          <w:p w14:paraId="75FB37A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1.灌木种类:红叶石楠球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4192FCDA"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3EFB0259"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15.00</w:t>
            </w:r>
          </w:p>
        </w:tc>
        <w:tc>
          <w:tcPr>
            <w:tcW w:w="843" w:type="dxa"/>
            <w:tcBorders>
              <w:top w:val="nil"/>
              <w:left w:val="nil"/>
              <w:bottom w:val="single" w:sz="4" w:space="0" w:color="auto"/>
              <w:right w:val="single" w:sz="4" w:space="0" w:color="auto"/>
            </w:tcBorders>
            <w:noWrap/>
            <w:vAlign w:val="center"/>
            <w:hideMark/>
          </w:tcPr>
          <w:p w14:paraId="3E95F14A"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19567F5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62DD8078"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79A2F1B8"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24</w:t>
            </w:r>
          </w:p>
        </w:tc>
        <w:tc>
          <w:tcPr>
            <w:tcW w:w="1406" w:type="dxa"/>
            <w:tcBorders>
              <w:top w:val="nil"/>
              <w:left w:val="nil"/>
              <w:bottom w:val="single" w:sz="4" w:space="0" w:color="auto"/>
              <w:right w:val="single" w:sz="4" w:space="0" w:color="auto"/>
            </w:tcBorders>
            <w:vAlign w:val="center"/>
            <w:hideMark/>
          </w:tcPr>
          <w:p w14:paraId="7B201CA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050103002009</w:t>
            </w:r>
          </w:p>
        </w:tc>
        <w:tc>
          <w:tcPr>
            <w:tcW w:w="1194" w:type="dxa"/>
            <w:tcBorders>
              <w:top w:val="nil"/>
              <w:left w:val="nil"/>
              <w:bottom w:val="single" w:sz="4" w:space="0" w:color="auto"/>
              <w:right w:val="single" w:sz="4" w:space="0" w:color="auto"/>
            </w:tcBorders>
            <w:vAlign w:val="center"/>
            <w:hideMark/>
          </w:tcPr>
          <w:p w14:paraId="19F8E40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栽植灌木</w:t>
            </w:r>
          </w:p>
        </w:tc>
        <w:tc>
          <w:tcPr>
            <w:tcW w:w="3283" w:type="dxa"/>
            <w:tcBorders>
              <w:top w:val="nil"/>
              <w:left w:val="nil"/>
              <w:bottom w:val="single" w:sz="4" w:space="0" w:color="auto"/>
              <w:right w:val="single" w:sz="4" w:space="0" w:color="auto"/>
            </w:tcBorders>
            <w:vAlign w:val="center"/>
            <w:hideMark/>
          </w:tcPr>
          <w:p w14:paraId="7C4FB50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1.灌木种类:金边大叶黄杨球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18E0D65D"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048C7B5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17.00</w:t>
            </w:r>
          </w:p>
        </w:tc>
        <w:tc>
          <w:tcPr>
            <w:tcW w:w="843" w:type="dxa"/>
            <w:tcBorders>
              <w:top w:val="nil"/>
              <w:left w:val="nil"/>
              <w:bottom w:val="single" w:sz="4" w:space="0" w:color="auto"/>
              <w:right w:val="single" w:sz="4" w:space="0" w:color="auto"/>
            </w:tcBorders>
            <w:noWrap/>
            <w:vAlign w:val="center"/>
            <w:hideMark/>
          </w:tcPr>
          <w:p w14:paraId="1C646C0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5390536E"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724B7045" w14:textId="77777777" w:rsidTr="00A753EA">
        <w:trPr>
          <w:trHeight w:val="1559"/>
        </w:trPr>
        <w:tc>
          <w:tcPr>
            <w:tcW w:w="517" w:type="dxa"/>
            <w:tcBorders>
              <w:top w:val="nil"/>
              <w:left w:val="single" w:sz="4" w:space="0" w:color="auto"/>
              <w:bottom w:val="single" w:sz="4" w:space="0" w:color="auto"/>
              <w:right w:val="single" w:sz="4" w:space="0" w:color="auto"/>
            </w:tcBorders>
            <w:vAlign w:val="center"/>
            <w:hideMark/>
          </w:tcPr>
          <w:p w14:paraId="66966FC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25</w:t>
            </w:r>
          </w:p>
        </w:tc>
        <w:tc>
          <w:tcPr>
            <w:tcW w:w="1406" w:type="dxa"/>
            <w:tcBorders>
              <w:top w:val="nil"/>
              <w:left w:val="nil"/>
              <w:bottom w:val="single" w:sz="4" w:space="0" w:color="auto"/>
              <w:right w:val="single" w:sz="4" w:space="0" w:color="auto"/>
            </w:tcBorders>
            <w:vAlign w:val="center"/>
            <w:hideMark/>
          </w:tcPr>
          <w:p w14:paraId="344C277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050103002010</w:t>
            </w:r>
          </w:p>
        </w:tc>
        <w:tc>
          <w:tcPr>
            <w:tcW w:w="1194" w:type="dxa"/>
            <w:tcBorders>
              <w:top w:val="nil"/>
              <w:left w:val="nil"/>
              <w:bottom w:val="single" w:sz="4" w:space="0" w:color="auto"/>
              <w:right w:val="single" w:sz="4" w:space="0" w:color="auto"/>
            </w:tcBorders>
            <w:vAlign w:val="center"/>
            <w:hideMark/>
          </w:tcPr>
          <w:p w14:paraId="68932D8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栽植灌木</w:t>
            </w:r>
          </w:p>
        </w:tc>
        <w:tc>
          <w:tcPr>
            <w:tcW w:w="3283" w:type="dxa"/>
            <w:tcBorders>
              <w:top w:val="nil"/>
              <w:left w:val="nil"/>
              <w:bottom w:val="single" w:sz="4" w:space="0" w:color="auto"/>
              <w:right w:val="single" w:sz="4" w:space="0" w:color="auto"/>
            </w:tcBorders>
            <w:vAlign w:val="center"/>
            <w:hideMark/>
          </w:tcPr>
          <w:p w14:paraId="7146E624" w14:textId="77777777" w:rsidR="00A753EA" w:rsidRDefault="00A753EA">
            <w:pPr>
              <w:widowControl/>
              <w:spacing w:after="240"/>
              <w:jc w:val="left"/>
              <w:rPr>
                <w:rFonts w:ascii="宋体" w:hAnsi="宋体" w:cs="Arial" w:hint="eastAsia"/>
                <w:kern w:val="0"/>
                <w:sz w:val="18"/>
                <w:szCs w:val="18"/>
              </w:rPr>
            </w:pPr>
            <w:r>
              <w:rPr>
                <w:rFonts w:ascii="宋体" w:hAnsi="宋体" w:cs="Arial" w:hint="eastAsia"/>
                <w:kern w:val="0"/>
                <w:sz w:val="18"/>
                <w:szCs w:val="18"/>
              </w:rPr>
              <w:t>1.灌木种类:瓜子黄杨球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47F7D935"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0A548FE9"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31.00</w:t>
            </w:r>
          </w:p>
        </w:tc>
        <w:tc>
          <w:tcPr>
            <w:tcW w:w="843" w:type="dxa"/>
            <w:tcBorders>
              <w:top w:val="nil"/>
              <w:left w:val="nil"/>
              <w:bottom w:val="single" w:sz="4" w:space="0" w:color="auto"/>
              <w:right w:val="single" w:sz="4" w:space="0" w:color="auto"/>
            </w:tcBorders>
            <w:noWrap/>
            <w:vAlign w:val="center"/>
            <w:hideMark/>
          </w:tcPr>
          <w:p w14:paraId="6921A653"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AF69F56"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4B957B8A"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531EF296"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26</w:t>
            </w:r>
          </w:p>
        </w:tc>
        <w:tc>
          <w:tcPr>
            <w:tcW w:w="1406" w:type="dxa"/>
            <w:tcBorders>
              <w:top w:val="nil"/>
              <w:left w:val="nil"/>
              <w:bottom w:val="single" w:sz="4" w:space="0" w:color="auto"/>
              <w:right w:val="single" w:sz="4" w:space="0" w:color="auto"/>
            </w:tcBorders>
            <w:vAlign w:val="center"/>
            <w:hideMark/>
          </w:tcPr>
          <w:p w14:paraId="654D578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050103002011</w:t>
            </w:r>
          </w:p>
        </w:tc>
        <w:tc>
          <w:tcPr>
            <w:tcW w:w="1194" w:type="dxa"/>
            <w:tcBorders>
              <w:top w:val="nil"/>
              <w:left w:val="nil"/>
              <w:bottom w:val="single" w:sz="4" w:space="0" w:color="auto"/>
              <w:right w:val="single" w:sz="4" w:space="0" w:color="auto"/>
            </w:tcBorders>
            <w:vAlign w:val="center"/>
            <w:hideMark/>
          </w:tcPr>
          <w:p w14:paraId="6322E91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栽植灌木</w:t>
            </w:r>
          </w:p>
        </w:tc>
        <w:tc>
          <w:tcPr>
            <w:tcW w:w="3283" w:type="dxa"/>
            <w:tcBorders>
              <w:top w:val="nil"/>
              <w:left w:val="nil"/>
              <w:bottom w:val="single" w:sz="4" w:space="0" w:color="auto"/>
              <w:right w:val="single" w:sz="4" w:space="0" w:color="auto"/>
            </w:tcBorders>
            <w:vAlign w:val="center"/>
            <w:hideMark/>
          </w:tcPr>
          <w:p w14:paraId="4D5539E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1.灌木种类:龙柏球</w:t>
            </w:r>
            <w:r>
              <w:rPr>
                <w:rFonts w:ascii="宋体" w:hAnsi="宋体" w:cs="Arial" w:hint="eastAsia"/>
                <w:kern w:val="0"/>
                <w:sz w:val="18"/>
                <w:szCs w:val="18"/>
              </w:rPr>
              <w:br/>
              <w:t>2.灌木规格：高度0.8-1m，冠幅0.8-1m，株型圆润饱满，枝叶茂盛，不露脚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599A1F63"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08B31114"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22.00</w:t>
            </w:r>
          </w:p>
        </w:tc>
        <w:tc>
          <w:tcPr>
            <w:tcW w:w="843" w:type="dxa"/>
            <w:tcBorders>
              <w:top w:val="nil"/>
              <w:left w:val="nil"/>
              <w:bottom w:val="single" w:sz="4" w:space="0" w:color="auto"/>
              <w:right w:val="single" w:sz="4" w:space="0" w:color="auto"/>
            </w:tcBorders>
            <w:noWrap/>
            <w:vAlign w:val="center"/>
            <w:hideMark/>
          </w:tcPr>
          <w:p w14:paraId="58A2E64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7C68627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5C13E0B0" w14:textId="77777777" w:rsidTr="00A753EA">
        <w:trPr>
          <w:trHeight w:val="1336"/>
        </w:trPr>
        <w:tc>
          <w:tcPr>
            <w:tcW w:w="517" w:type="dxa"/>
            <w:tcBorders>
              <w:top w:val="nil"/>
              <w:left w:val="single" w:sz="4" w:space="0" w:color="auto"/>
              <w:bottom w:val="single" w:sz="4" w:space="0" w:color="auto"/>
              <w:right w:val="single" w:sz="4" w:space="0" w:color="auto"/>
            </w:tcBorders>
            <w:vAlign w:val="center"/>
            <w:hideMark/>
          </w:tcPr>
          <w:p w14:paraId="40B14BF4"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27</w:t>
            </w:r>
          </w:p>
        </w:tc>
        <w:tc>
          <w:tcPr>
            <w:tcW w:w="1406" w:type="dxa"/>
            <w:tcBorders>
              <w:top w:val="nil"/>
              <w:left w:val="nil"/>
              <w:bottom w:val="single" w:sz="4" w:space="0" w:color="auto"/>
              <w:right w:val="single" w:sz="4" w:space="0" w:color="auto"/>
            </w:tcBorders>
            <w:vAlign w:val="center"/>
            <w:hideMark/>
          </w:tcPr>
          <w:p w14:paraId="6CBB9BE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050103003002</w:t>
            </w:r>
          </w:p>
        </w:tc>
        <w:tc>
          <w:tcPr>
            <w:tcW w:w="1194" w:type="dxa"/>
            <w:tcBorders>
              <w:top w:val="nil"/>
              <w:left w:val="nil"/>
              <w:bottom w:val="single" w:sz="4" w:space="0" w:color="auto"/>
              <w:right w:val="single" w:sz="4" w:space="0" w:color="auto"/>
            </w:tcBorders>
            <w:vAlign w:val="center"/>
            <w:hideMark/>
          </w:tcPr>
          <w:p w14:paraId="74595CC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片植灌木</w:t>
            </w:r>
          </w:p>
        </w:tc>
        <w:tc>
          <w:tcPr>
            <w:tcW w:w="3283" w:type="dxa"/>
            <w:tcBorders>
              <w:top w:val="nil"/>
              <w:left w:val="nil"/>
              <w:bottom w:val="single" w:sz="4" w:space="0" w:color="auto"/>
              <w:right w:val="single" w:sz="4" w:space="0" w:color="auto"/>
            </w:tcBorders>
            <w:vAlign w:val="center"/>
            <w:hideMark/>
          </w:tcPr>
          <w:p w14:paraId="23488F5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1.种类:红叶石楠</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31AECE40"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1A2B2D1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106.00</w:t>
            </w:r>
          </w:p>
        </w:tc>
        <w:tc>
          <w:tcPr>
            <w:tcW w:w="843" w:type="dxa"/>
            <w:tcBorders>
              <w:top w:val="nil"/>
              <w:left w:val="nil"/>
              <w:bottom w:val="single" w:sz="4" w:space="0" w:color="auto"/>
              <w:right w:val="single" w:sz="4" w:space="0" w:color="auto"/>
            </w:tcBorders>
            <w:noWrap/>
            <w:vAlign w:val="center"/>
            <w:hideMark/>
          </w:tcPr>
          <w:p w14:paraId="056D9BE8"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5902D0D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23D5C2CB" w14:textId="77777777" w:rsidTr="00A753EA">
        <w:trPr>
          <w:trHeight w:val="1113"/>
        </w:trPr>
        <w:tc>
          <w:tcPr>
            <w:tcW w:w="517" w:type="dxa"/>
            <w:tcBorders>
              <w:top w:val="nil"/>
              <w:left w:val="single" w:sz="4" w:space="0" w:color="auto"/>
              <w:bottom w:val="single" w:sz="4" w:space="0" w:color="auto"/>
              <w:right w:val="single" w:sz="4" w:space="0" w:color="auto"/>
            </w:tcBorders>
            <w:vAlign w:val="center"/>
            <w:hideMark/>
          </w:tcPr>
          <w:p w14:paraId="019FAC70"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28</w:t>
            </w:r>
          </w:p>
        </w:tc>
        <w:tc>
          <w:tcPr>
            <w:tcW w:w="1406" w:type="dxa"/>
            <w:tcBorders>
              <w:top w:val="nil"/>
              <w:left w:val="nil"/>
              <w:bottom w:val="single" w:sz="4" w:space="0" w:color="auto"/>
              <w:right w:val="single" w:sz="4" w:space="0" w:color="auto"/>
            </w:tcBorders>
            <w:vAlign w:val="center"/>
            <w:hideMark/>
          </w:tcPr>
          <w:p w14:paraId="65A6F8C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050103016005</w:t>
            </w:r>
          </w:p>
        </w:tc>
        <w:tc>
          <w:tcPr>
            <w:tcW w:w="1194" w:type="dxa"/>
            <w:tcBorders>
              <w:top w:val="nil"/>
              <w:left w:val="nil"/>
              <w:bottom w:val="single" w:sz="4" w:space="0" w:color="auto"/>
              <w:right w:val="single" w:sz="4" w:space="0" w:color="auto"/>
            </w:tcBorders>
            <w:vAlign w:val="center"/>
            <w:hideMark/>
          </w:tcPr>
          <w:p w14:paraId="51A233E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56ADC27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1.种类:冷季型草坪</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4.备注：冷季型草坪草种混播，满植不</w:t>
            </w:r>
            <w:r>
              <w:rPr>
                <w:rFonts w:ascii="宋体" w:hAnsi="宋体" w:cs="Arial" w:hint="eastAsia"/>
                <w:kern w:val="0"/>
                <w:sz w:val="18"/>
                <w:szCs w:val="18"/>
              </w:rPr>
              <w:lastRenderedPageBreak/>
              <w:t>露土，以实际覆盖面积为准</w:t>
            </w:r>
          </w:p>
        </w:tc>
        <w:tc>
          <w:tcPr>
            <w:tcW w:w="558" w:type="dxa"/>
            <w:tcBorders>
              <w:top w:val="nil"/>
              <w:left w:val="nil"/>
              <w:bottom w:val="single" w:sz="4" w:space="0" w:color="auto"/>
              <w:right w:val="single" w:sz="4" w:space="0" w:color="auto"/>
            </w:tcBorders>
            <w:vAlign w:val="center"/>
            <w:hideMark/>
          </w:tcPr>
          <w:p w14:paraId="63093241"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lastRenderedPageBreak/>
              <w:t>m2</w:t>
            </w:r>
          </w:p>
        </w:tc>
        <w:tc>
          <w:tcPr>
            <w:tcW w:w="915" w:type="dxa"/>
            <w:tcBorders>
              <w:top w:val="nil"/>
              <w:left w:val="nil"/>
              <w:bottom w:val="single" w:sz="4" w:space="0" w:color="auto"/>
              <w:right w:val="single" w:sz="4" w:space="0" w:color="auto"/>
            </w:tcBorders>
            <w:noWrap/>
            <w:vAlign w:val="center"/>
            <w:hideMark/>
          </w:tcPr>
          <w:p w14:paraId="72D9D335"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1003.80</w:t>
            </w:r>
          </w:p>
        </w:tc>
        <w:tc>
          <w:tcPr>
            <w:tcW w:w="843" w:type="dxa"/>
            <w:tcBorders>
              <w:top w:val="nil"/>
              <w:left w:val="nil"/>
              <w:bottom w:val="single" w:sz="4" w:space="0" w:color="auto"/>
              <w:right w:val="single" w:sz="4" w:space="0" w:color="auto"/>
            </w:tcBorders>
            <w:noWrap/>
            <w:vAlign w:val="center"/>
            <w:hideMark/>
          </w:tcPr>
          <w:p w14:paraId="2988922A"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775C1D1C"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1895B137" w14:textId="77777777" w:rsidTr="00A753EA">
        <w:trPr>
          <w:trHeight w:val="1113"/>
        </w:trPr>
        <w:tc>
          <w:tcPr>
            <w:tcW w:w="517" w:type="dxa"/>
            <w:tcBorders>
              <w:top w:val="nil"/>
              <w:left w:val="single" w:sz="4" w:space="0" w:color="auto"/>
              <w:bottom w:val="single" w:sz="4" w:space="0" w:color="auto"/>
              <w:right w:val="single" w:sz="4" w:space="0" w:color="auto"/>
            </w:tcBorders>
            <w:vAlign w:val="center"/>
            <w:hideMark/>
          </w:tcPr>
          <w:p w14:paraId="5A9EB6E4"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29</w:t>
            </w:r>
          </w:p>
        </w:tc>
        <w:tc>
          <w:tcPr>
            <w:tcW w:w="1406" w:type="dxa"/>
            <w:tcBorders>
              <w:top w:val="nil"/>
              <w:left w:val="nil"/>
              <w:bottom w:val="single" w:sz="4" w:space="0" w:color="auto"/>
              <w:right w:val="single" w:sz="4" w:space="0" w:color="auto"/>
            </w:tcBorders>
            <w:vAlign w:val="center"/>
            <w:hideMark/>
          </w:tcPr>
          <w:p w14:paraId="15DB3E2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050103016006</w:t>
            </w:r>
          </w:p>
        </w:tc>
        <w:tc>
          <w:tcPr>
            <w:tcW w:w="1194" w:type="dxa"/>
            <w:tcBorders>
              <w:top w:val="nil"/>
              <w:left w:val="nil"/>
              <w:bottom w:val="single" w:sz="4" w:space="0" w:color="auto"/>
              <w:right w:val="single" w:sz="4" w:space="0" w:color="auto"/>
            </w:tcBorders>
            <w:vAlign w:val="center"/>
            <w:hideMark/>
          </w:tcPr>
          <w:p w14:paraId="16ECBC5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1301D20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1.种类:冷季型草坪（树池草坪）</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4.备注：冷季型草坪草种混播，满植不露土，以实际覆盖面积为准</w:t>
            </w:r>
          </w:p>
        </w:tc>
        <w:tc>
          <w:tcPr>
            <w:tcW w:w="558" w:type="dxa"/>
            <w:tcBorders>
              <w:top w:val="nil"/>
              <w:left w:val="nil"/>
              <w:bottom w:val="single" w:sz="4" w:space="0" w:color="auto"/>
              <w:right w:val="single" w:sz="4" w:space="0" w:color="auto"/>
            </w:tcBorders>
            <w:vAlign w:val="center"/>
            <w:hideMark/>
          </w:tcPr>
          <w:p w14:paraId="47E27B5B"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56A329B9"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31.80</w:t>
            </w:r>
          </w:p>
        </w:tc>
        <w:tc>
          <w:tcPr>
            <w:tcW w:w="843" w:type="dxa"/>
            <w:tcBorders>
              <w:top w:val="nil"/>
              <w:left w:val="nil"/>
              <w:bottom w:val="single" w:sz="4" w:space="0" w:color="auto"/>
              <w:right w:val="single" w:sz="4" w:space="0" w:color="auto"/>
            </w:tcBorders>
            <w:noWrap/>
            <w:vAlign w:val="center"/>
            <w:hideMark/>
          </w:tcPr>
          <w:p w14:paraId="4C848BFA"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13FAD3A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48DFB95E" w14:textId="77777777" w:rsidTr="00A753EA">
        <w:trPr>
          <w:trHeight w:val="445"/>
        </w:trPr>
        <w:tc>
          <w:tcPr>
            <w:tcW w:w="517" w:type="dxa"/>
            <w:tcBorders>
              <w:top w:val="nil"/>
              <w:left w:val="single" w:sz="4" w:space="0" w:color="auto"/>
              <w:bottom w:val="single" w:sz="4" w:space="0" w:color="auto"/>
              <w:right w:val="single" w:sz="4" w:space="0" w:color="auto"/>
            </w:tcBorders>
            <w:vAlign w:val="center"/>
            <w:hideMark/>
          </w:tcPr>
          <w:p w14:paraId="41BC49C5"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30</w:t>
            </w:r>
          </w:p>
        </w:tc>
        <w:tc>
          <w:tcPr>
            <w:tcW w:w="1406" w:type="dxa"/>
            <w:tcBorders>
              <w:top w:val="nil"/>
              <w:left w:val="nil"/>
              <w:bottom w:val="single" w:sz="4" w:space="0" w:color="auto"/>
              <w:right w:val="single" w:sz="4" w:space="0" w:color="auto"/>
            </w:tcBorders>
            <w:vAlign w:val="center"/>
            <w:hideMark/>
          </w:tcPr>
          <w:p w14:paraId="6F66ECA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050101001003</w:t>
            </w:r>
          </w:p>
        </w:tc>
        <w:tc>
          <w:tcPr>
            <w:tcW w:w="1194" w:type="dxa"/>
            <w:tcBorders>
              <w:top w:val="nil"/>
              <w:left w:val="nil"/>
              <w:bottom w:val="single" w:sz="4" w:space="0" w:color="auto"/>
              <w:right w:val="single" w:sz="4" w:space="0" w:color="auto"/>
            </w:tcBorders>
            <w:vAlign w:val="center"/>
            <w:hideMark/>
          </w:tcPr>
          <w:p w14:paraId="5A916D3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砍伐及挖树根</w:t>
            </w:r>
          </w:p>
        </w:tc>
        <w:tc>
          <w:tcPr>
            <w:tcW w:w="3283" w:type="dxa"/>
            <w:tcBorders>
              <w:top w:val="nil"/>
              <w:left w:val="nil"/>
              <w:bottom w:val="single" w:sz="4" w:space="0" w:color="auto"/>
              <w:right w:val="single" w:sz="4" w:space="0" w:color="auto"/>
            </w:tcBorders>
            <w:vAlign w:val="center"/>
            <w:hideMark/>
          </w:tcPr>
          <w:p w14:paraId="18182A8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1.种类：清除现状树</w:t>
            </w:r>
            <w:r>
              <w:rPr>
                <w:rFonts w:ascii="宋体" w:hAnsi="宋体" w:cs="Arial" w:hint="eastAsia"/>
                <w:kern w:val="0"/>
                <w:sz w:val="18"/>
                <w:szCs w:val="18"/>
              </w:rPr>
              <w:br/>
              <w:t>2.以长势差、病虫害及倒伏苗木为先</w:t>
            </w:r>
          </w:p>
        </w:tc>
        <w:tc>
          <w:tcPr>
            <w:tcW w:w="558" w:type="dxa"/>
            <w:tcBorders>
              <w:top w:val="nil"/>
              <w:left w:val="nil"/>
              <w:bottom w:val="single" w:sz="4" w:space="0" w:color="auto"/>
              <w:right w:val="single" w:sz="4" w:space="0" w:color="auto"/>
            </w:tcBorders>
            <w:vAlign w:val="center"/>
            <w:hideMark/>
          </w:tcPr>
          <w:p w14:paraId="722367EF"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53572A3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80.00</w:t>
            </w:r>
          </w:p>
        </w:tc>
        <w:tc>
          <w:tcPr>
            <w:tcW w:w="843" w:type="dxa"/>
            <w:tcBorders>
              <w:top w:val="nil"/>
              <w:left w:val="nil"/>
              <w:bottom w:val="single" w:sz="4" w:space="0" w:color="auto"/>
              <w:right w:val="single" w:sz="4" w:space="0" w:color="auto"/>
            </w:tcBorders>
            <w:noWrap/>
            <w:vAlign w:val="center"/>
            <w:hideMark/>
          </w:tcPr>
          <w:p w14:paraId="51FA891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13694744"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4E316F33" w14:textId="77777777" w:rsidTr="00A753EA">
        <w:trPr>
          <w:trHeight w:val="1559"/>
        </w:trPr>
        <w:tc>
          <w:tcPr>
            <w:tcW w:w="517" w:type="dxa"/>
            <w:tcBorders>
              <w:top w:val="nil"/>
              <w:left w:val="single" w:sz="4" w:space="0" w:color="auto"/>
              <w:bottom w:val="single" w:sz="4" w:space="0" w:color="auto"/>
              <w:right w:val="single" w:sz="4" w:space="0" w:color="auto"/>
            </w:tcBorders>
            <w:vAlign w:val="center"/>
            <w:hideMark/>
          </w:tcPr>
          <w:p w14:paraId="49D737CB"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31</w:t>
            </w:r>
          </w:p>
        </w:tc>
        <w:tc>
          <w:tcPr>
            <w:tcW w:w="1406" w:type="dxa"/>
            <w:tcBorders>
              <w:top w:val="nil"/>
              <w:left w:val="nil"/>
              <w:bottom w:val="single" w:sz="4" w:space="0" w:color="auto"/>
              <w:right w:val="single" w:sz="4" w:space="0" w:color="auto"/>
            </w:tcBorders>
            <w:vAlign w:val="center"/>
            <w:hideMark/>
          </w:tcPr>
          <w:p w14:paraId="60844F1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050101005003</w:t>
            </w:r>
          </w:p>
        </w:tc>
        <w:tc>
          <w:tcPr>
            <w:tcW w:w="1194" w:type="dxa"/>
            <w:tcBorders>
              <w:top w:val="nil"/>
              <w:left w:val="nil"/>
              <w:bottom w:val="single" w:sz="4" w:space="0" w:color="auto"/>
              <w:right w:val="single" w:sz="4" w:space="0" w:color="auto"/>
            </w:tcBorders>
            <w:vAlign w:val="center"/>
            <w:hideMark/>
          </w:tcPr>
          <w:p w14:paraId="4EDC331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整理绿化用地1.工作内容：微地形整理、平整、粗耙、细耙、捡拾杂物</w:t>
            </w:r>
          </w:p>
        </w:tc>
        <w:tc>
          <w:tcPr>
            <w:tcW w:w="3283" w:type="dxa"/>
            <w:tcBorders>
              <w:top w:val="nil"/>
              <w:left w:val="nil"/>
              <w:bottom w:val="single" w:sz="4" w:space="0" w:color="auto"/>
              <w:right w:val="single" w:sz="4" w:space="0" w:color="auto"/>
            </w:tcBorders>
            <w:vAlign w:val="center"/>
            <w:hideMark/>
          </w:tcPr>
          <w:p w14:paraId="70A03F6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4EAE75D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15EC98E6"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1141.60</w:t>
            </w:r>
          </w:p>
        </w:tc>
        <w:tc>
          <w:tcPr>
            <w:tcW w:w="843" w:type="dxa"/>
            <w:tcBorders>
              <w:top w:val="nil"/>
              <w:left w:val="nil"/>
              <w:bottom w:val="single" w:sz="4" w:space="0" w:color="auto"/>
              <w:right w:val="single" w:sz="4" w:space="0" w:color="auto"/>
            </w:tcBorders>
            <w:noWrap/>
            <w:vAlign w:val="center"/>
            <w:hideMark/>
          </w:tcPr>
          <w:p w14:paraId="30B25B7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56BA8A4"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0.00</w:t>
            </w:r>
          </w:p>
        </w:tc>
      </w:tr>
      <w:tr w:rsidR="00A753EA" w14:paraId="0891E677" w14:textId="77777777" w:rsidTr="00A753EA">
        <w:trPr>
          <w:trHeight w:val="252"/>
        </w:trPr>
        <w:tc>
          <w:tcPr>
            <w:tcW w:w="517" w:type="dxa"/>
            <w:tcBorders>
              <w:top w:val="nil"/>
              <w:left w:val="single" w:sz="4" w:space="0" w:color="auto"/>
              <w:bottom w:val="single" w:sz="4" w:space="0" w:color="auto"/>
              <w:right w:val="single" w:sz="4" w:space="0" w:color="auto"/>
            </w:tcBorders>
            <w:vAlign w:val="center"/>
            <w:hideMark/>
          </w:tcPr>
          <w:p w14:paraId="5983C647"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1406" w:type="dxa"/>
            <w:tcBorders>
              <w:top w:val="nil"/>
              <w:left w:val="nil"/>
              <w:bottom w:val="single" w:sz="4" w:space="0" w:color="auto"/>
              <w:right w:val="single" w:sz="4" w:space="0" w:color="auto"/>
            </w:tcBorders>
            <w:vAlign w:val="center"/>
            <w:hideMark/>
          </w:tcPr>
          <w:p w14:paraId="2F5A67F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1194" w:type="dxa"/>
            <w:tcBorders>
              <w:top w:val="nil"/>
              <w:left w:val="nil"/>
              <w:bottom w:val="single" w:sz="4" w:space="0" w:color="auto"/>
              <w:right w:val="single" w:sz="4" w:space="0" w:color="auto"/>
            </w:tcBorders>
            <w:vAlign w:val="center"/>
            <w:hideMark/>
          </w:tcPr>
          <w:p w14:paraId="3A531DD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合计</w:t>
            </w:r>
          </w:p>
        </w:tc>
        <w:tc>
          <w:tcPr>
            <w:tcW w:w="3283" w:type="dxa"/>
            <w:tcBorders>
              <w:top w:val="nil"/>
              <w:left w:val="nil"/>
              <w:bottom w:val="single" w:sz="4" w:space="0" w:color="auto"/>
              <w:right w:val="single" w:sz="4" w:space="0" w:color="auto"/>
            </w:tcBorders>
            <w:vAlign w:val="center"/>
            <w:hideMark/>
          </w:tcPr>
          <w:p w14:paraId="21AD646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13F28BD5"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915" w:type="dxa"/>
            <w:tcBorders>
              <w:top w:val="nil"/>
              <w:left w:val="nil"/>
              <w:bottom w:val="single" w:sz="4" w:space="0" w:color="auto"/>
              <w:right w:val="single" w:sz="4" w:space="0" w:color="auto"/>
            </w:tcBorders>
            <w:noWrap/>
            <w:vAlign w:val="center"/>
            <w:hideMark/>
          </w:tcPr>
          <w:p w14:paraId="5AEB22E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843" w:type="dxa"/>
            <w:tcBorders>
              <w:top w:val="nil"/>
              <w:left w:val="nil"/>
              <w:bottom w:val="single" w:sz="4" w:space="0" w:color="auto"/>
              <w:right w:val="single" w:sz="4" w:space="0" w:color="auto"/>
            </w:tcBorders>
            <w:noWrap/>
            <w:vAlign w:val="center"/>
            <w:hideMark/>
          </w:tcPr>
          <w:p w14:paraId="09A5C39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016" w:type="dxa"/>
            <w:tcBorders>
              <w:top w:val="nil"/>
              <w:left w:val="nil"/>
              <w:bottom w:val="single" w:sz="4" w:space="0" w:color="auto"/>
              <w:right w:val="single" w:sz="4" w:space="0" w:color="auto"/>
            </w:tcBorders>
            <w:noWrap/>
            <w:vAlign w:val="center"/>
            <w:hideMark/>
          </w:tcPr>
          <w:p w14:paraId="374C638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r>
    </w:tbl>
    <w:p w14:paraId="60432936" w14:textId="77777777" w:rsidR="00A753EA" w:rsidRDefault="00A753EA" w:rsidP="00A753EA">
      <w:pPr>
        <w:jc w:val="center"/>
        <w:rPr>
          <w:rFonts w:hint="eastAsia"/>
          <w:sz w:val="32"/>
          <w:szCs w:val="32"/>
        </w:rPr>
      </w:pPr>
      <w:r>
        <w:rPr>
          <w:sz w:val="32"/>
          <w:szCs w:val="32"/>
        </w:rPr>
        <w:br w:type="page"/>
      </w:r>
    </w:p>
    <w:tbl>
      <w:tblPr>
        <w:tblW w:w="9699" w:type="dxa"/>
        <w:tblInd w:w="108" w:type="dxa"/>
        <w:tblLook w:val="04A0" w:firstRow="1" w:lastRow="0" w:firstColumn="1" w:lastColumn="0" w:noHBand="0" w:noVBand="1"/>
      </w:tblPr>
      <w:tblGrid>
        <w:gridCol w:w="503"/>
        <w:gridCol w:w="1510"/>
        <w:gridCol w:w="2671"/>
        <w:gridCol w:w="2386"/>
        <w:gridCol w:w="1379"/>
        <w:gridCol w:w="1250"/>
      </w:tblGrid>
      <w:tr w:rsidR="00A753EA" w14:paraId="52402CFB" w14:textId="77777777" w:rsidTr="00A753EA">
        <w:trPr>
          <w:trHeight w:val="290"/>
        </w:trPr>
        <w:tc>
          <w:tcPr>
            <w:tcW w:w="9699" w:type="dxa"/>
            <w:gridSpan w:val="6"/>
            <w:vAlign w:val="center"/>
            <w:hideMark/>
          </w:tcPr>
          <w:p w14:paraId="0B90EF7C" w14:textId="77777777" w:rsidR="00A753EA" w:rsidRDefault="00A753EA">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措施项目清单计价表</w:t>
            </w:r>
          </w:p>
        </w:tc>
      </w:tr>
      <w:tr w:rsidR="00A753EA" w14:paraId="438C779C" w14:textId="77777777" w:rsidTr="00A753EA">
        <w:trPr>
          <w:trHeight w:val="246"/>
        </w:trPr>
        <w:tc>
          <w:tcPr>
            <w:tcW w:w="9699" w:type="dxa"/>
            <w:gridSpan w:val="6"/>
            <w:vAlign w:val="center"/>
            <w:hideMark/>
          </w:tcPr>
          <w:p w14:paraId="030A773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工程名称:2026年乳山经济开发区市政道路绿化改造提升工程包二唐山路、海潮街、盛兴街</w:t>
            </w:r>
          </w:p>
        </w:tc>
      </w:tr>
      <w:tr w:rsidR="00A753EA" w14:paraId="0D558387" w14:textId="77777777" w:rsidTr="00A753EA">
        <w:trPr>
          <w:trHeight w:val="246"/>
        </w:trPr>
        <w:tc>
          <w:tcPr>
            <w:tcW w:w="503" w:type="dxa"/>
            <w:tcBorders>
              <w:top w:val="single" w:sz="4" w:space="0" w:color="auto"/>
              <w:left w:val="single" w:sz="4" w:space="0" w:color="auto"/>
              <w:bottom w:val="single" w:sz="4" w:space="0" w:color="auto"/>
              <w:right w:val="single" w:sz="4" w:space="0" w:color="auto"/>
            </w:tcBorders>
            <w:vAlign w:val="center"/>
            <w:hideMark/>
          </w:tcPr>
          <w:p w14:paraId="7ED57476"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序号</w:t>
            </w:r>
          </w:p>
        </w:tc>
        <w:tc>
          <w:tcPr>
            <w:tcW w:w="1510" w:type="dxa"/>
            <w:tcBorders>
              <w:top w:val="single" w:sz="4" w:space="0" w:color="auto"/>
              <w:left w:val="nil"/>
              <w:bottom w:val="single" w:sz="4" w:space="0" w:color="auto"/>
              <w:right w:val="single" w:sz="4" w:space="0" w:color="auto"/>
            </w:tcBorders>
            <w:vAlign w:val="center"/>
            <w:hideMark/>
          </w:tcPr>
          <w:p w14:paraId="5DE1CD13"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项目编码</w:t>
            </w:r>
          </w:p>
        </w:tc>
        <w:tc>
          <w:tcPr>
            <w:tcW w:w="2671" w:type="dxa"/>
            <w:tcBorders>
              <w:top w:val="single" w:sz="4" w:space="0" w:color="auto"/>
              <w:left w:val="nil"/>
              <w:bottom w:val="single" w:sz="4" w:space="0" w:color="auto"/>
              <w:right w:val="single" w:sz="4" w:space="0" w:color="auto"/>
            </w:tcBorders>
            <w:vAlign w:val="center"/>
            <w:hideMark/>
          </w:tcPr>
          <w:p w14:paraId="3A8535A2"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项目名称</w:t>
            </w:r>
          </w:p>
        </w:tc>
        <w:tc>
          <w:tcPr>
            <w:tcW w:w="2386" w:type="dxa"/>
            <w:tcBorders>
              <w:top w:val="single" w:sz="4" w:space="0" w:color="auto"/>
              <w:left w:val="nil"/>
              <w:bottom w:val="single" w:sz="4" w:space="0" w:color="auto"/>
              <w:right w:val="single" w:sz="4" w:space="0" w:color="auto"/>
            </w:tcBorders>
            <w:vAlign w:val="center"/>
            <w:hideMark/>
          </w:tcPr>
          <w:p w14:paraId="236758A0"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工作内容</w:t>
            </w:r>
          </w:p>
        </w:tc>
        <w:tc>
          <w:tcPr>
            <w:tcW w:w="1379" w:type="dxa"/>
            <w:tcBorders>
              <w:top w:val="single" w:sz="4" w:space="0" w:color="auto"/>
              <w:left w:val="nil"/>
              <w:bottom w:val="single" w:sz="4" w:space="0" w:color="auto"/>
              <w:right w:val="single" w:sz="4" w:space="0" w:color="auto"/>
            </w:tcBorders>
            <w:vAlign w:val="center"/>
            <w:hideMark/>
          </w:tcPr>
          <w:p w14:paraId="4EBFC49F"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价格（元）</w:t>
            </w:r>
          </w:p>
        </w:tc>
        <w:tc>
          <w:tcPr>
            <w:tcW w:w="1248" w:type="dxa"/>
            <w:tcBorders>
              <w:top w:val="single" w:sz="4" w:space="0" w:color="auto"/>
              <w:left w:val="nil"/>
              <w:bottom w:val="single" w:sz="4" w:space="0" w:color="auto"/>
              <w:right w:val="single" w:sz="4" w:space="0" w:color="auto"/>
            </w:tcBorders>
            <w:vAlign w:val="center"/>
            <w:hideMark/>
          </w:tcPr>
          <w:p w14:paraId="2DE6E114"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备注</w:t>
            </w:r>
          </w:p>
        </w:tc>
      </w:tr>
      <w:tr w:rsidR="00A753EA" w14:paraId="04984DB2"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24A37B8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2EC7C23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000009</w:t>
            </w:r>
          </w:p>
        </w:tc>
        <w:tc>
          <w:tcPr>
            <w:tcW w:w="2671" w:type="dxa"/>
            <w:tcBorders>
              <w:top w:val="nil"/>
              <w:left w:val="nil"/>
              <w:bottom w:val="single" w:sz="4" w:space="0" w:color="auto"/>
              <w:right w:val="single" w:sz="4" w:space="0" w:color="auto"/>
            </w:tcBorders>
            <w:vAlign w:val="center"/>
            <w:hideMark/>
          </w:tcPr>
          <w:p w14:paraId="40718FD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整体工程措施项目</w:t>
            </w:r>
          </w:p>
        </w:tc>
        <w:tc>
          <w:tcPr>
            <w:tcW w:w="2386" w:type="dxa"/>
            <w:tcBorders>
              <w:top w:val="nil"/>
              <w:left w:val="nil"/>
              <w:bottom w:val="single" w:sz="4" w:space="0" w:color="auto"/>
              <w:right w:val="single" w:sz="4" w:space="0" w:color="auto"/>
            </w:tcBorders>
            <w:vAlign w:val="center"/>
            <w:hideMark/>
          </w:tcPr>
          <w:p w14:paraId="5FA8143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4E1CEF34"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47117A9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3FD9F559"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61E9558B"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w:t>
            </w:r>
          </w:p>
        </w:tc>
        <w:tc>
          <w:tcPr>
            <w:tcW w:w="1510" w:type="dxa"/>
            <w:tcBorders>
              <w:top w:val="nil"/>
              <w:left w:val="nil"/>
              <w:bottom w:val="single" w:sz="4" w:space="0" w:color="auto"/>
              <w:right w:val="single" w:sz="4" w:space="0" w:color="auto"/>
            </w:tcBorders>
            <w:vAlign w:val="center"/>
            <w:hideMark/>
          </w:tcPr>
          <w:p w14:paraId="4F8391F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011601009001</w:t>
            </w:r>
          </w:p>
        </w:tc>
        <w:tc>
          <w:tcPr>
            <w:tcW w:w="2671" w:type="dxa"/>
            <w:tcBorders>
              <w:top w:val="nil"/>
              <w:left w:val="nil"/>
              <w:bottom w:val="single" w:sz="4" w:space="0" w:color="auto"/>
              <w:right w:val="single" w:sz="4" w:space="0" w:color="auto"/>
            </w:tcBorders>
            <w:vAlign w:val="center"/>
            <w:hideMark/>
          </w:tcPr>
          <w:p w14:paraId="0583436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安全生产</w:t>
            </w:r>
          </w:p>
        </w:tc>
        <w:tc>
          <w:tcPr>
            <w:tcW w:w="2386" w:type="dxa"/>
            <w:tcBorders>
              <w:top w:val="nil"/>
              <w:left w:val="nil"/>
              <w:bottom w:val="single" w:sz="4" w:space="0" w:color="auto"/>
              <w:right w:val="single" w:sz="4" w:space="0" w:color="auto"/>
            </w:tcBorders>
            <w:vAlign w:val="center"/>
            <w:hideMark/>
          </w:tcPr>
          <w:p w14:paraId="17BD0F9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施工现场安全施工所需的各项措施</w:t>
            </w:r>
          </w:p>
        </w:tc>
        <w:tc>
          <w:tcPr>
            <w:tcW w:w="1379" w:type="dxa"/>
            <w:tcBorders>
              <w:top w:val="nil"/>
              <w:left w:val="nil"/>
              <w:bottom w:val="single" w:sz="4" w:space="0" w:color="auto"/>
              <w:right w:val="single" w:sz="4" w:space="0" w:color="auto"/>
            </w:tcBorders>
            <w:noWrap/>
            <w:vAlign w:val="center"/>
            <w:hideMark/>
          </w:tcPr>
          <w:p w14:paraId="4B0B2F6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07255FD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3D684D0C"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27A62D0D"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w:t>
            </w:r>
          </w:p>
        </w:tc>
        <w:tc>
          <w:tcPr>
            <w:tcW w:w="1510" w:type="dxa"/>
            <w:tcBorders>
              <w:top w:val="nil"/>
              <w:left w:val="nil"/>
              <w:bottom w:val="single" w:sz="4" w:space="0" w:color="auto"/>
              <w:right w:val="single" w:sz="4" w:space="0" w:color="auto"/>
            </w:tcBorders>
            <w:vAlign w:val="center"/>
            <w:hideMark/>
          </w:tcPr>
          <w:p w14:paraId="2D1B1DC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011601008001</w:t>
            </w:r>
          </w:p>
        </w:tc>
        <w:tc>
          <w:tcPr>
            <w:tcW w:w="2671" w:type="dxa"/>
            <w:tcBorders>
              <w:top w:val="nil"/>
              <w:left w:val="nil"/>
              <w:bottom w:val="single" w:sz="4" w:space="0" w:color="auto"/>
              <w:right w:val="single" w:sz="4" w:space="0" w:color="auto"/>
            </w:tcBorders>
            <w:vAlign w:val="center"/>
            <w:hideMark/>
          </w:tcPr>
          <w:p w14:paraId="0451E47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环境保护</w:t>
            </w:r>
          </w:p>
        </w:tc>
        <w:tc>
          <w:tcPr>
            <w:tcW w:w="2386" w:type="dxa"/>
            <w:tcBorders>
              <w:top w:val="nil"/>
              <w:left w:val="nil"/>
              <w:bottom w:val="single" w:sz="4" w:space="0" w:color="auto"/>
              <w:right w:val="single" w:sz="4" w:space="0" w:color="auto"/>
            </w:tcBorders>
            <w:vAlign w:val="center"/>
            <w:hideMark/>
          </w:tcPr>
          <w:p w14:paraId="54B5564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施工现场为达到环保要求所需的各项措施</w:t>
            </w:r>
          </w:p>
        </w:tc>
        <w:tc>
          <w:tcPr>
            <w:tcW w:w="1379" w:type="dxa"/>
            <w:tcBorders>
              <w:top w:val="nil"/>
              <w:left w:val="nil"/>
              <w:bottom w:val="single" w:sz="4" w:space="0" w:color="auto"/>
              <w:right w:val="single" w:sz="4" w:space="0" w:color="auto"/>
            </w:tcBorders>
            <w:noWrap/>
            <w:vAlign w:val="center"/>
            <w:hideMark/>
          </w:tcPr>
          <w:p w14:paraId="4BBCE253"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28436AE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637B8C91"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6560A33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3</w:t>
            </w:r>
          </w:p>
        </w:tc>
        <w:tc>
          <w:tcPr>
            <w:tcW w:w="1510" w:type="dxa"/>
            <w:tcBorders>
              <w:top w:val="nil"/>
              <w:left w:val="nil"/>
              <w:bottom w:val="single" w:sz="4" w:space="0" w:color="auto"/>
              <w:right w:val="single" w:sz="4" w:space="0" w:color="auto"/>
            </w:tcBorders>
            <w:vAlign w:val="center"/>
            <w:hideMark/>
          </w:tcPr>
          <w:p w14:paraId="4763723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011601007001</w:t>
            </w:r>
          </w:p>
        </w:tc>
        <w:tc>
          <w:tcPr>
            <w:tcW w:w="2671" w:type="dxa"/>
            <w:tcBorders>
              <w:top w:val="nil"/>
              <w:left w:val="nil"/>
              <w:bottom w:val="single" w:sz="4" w:space="0" w:color="auto"/>
              <w:right w:val="single" w:sz="4" w:space="0" w:color="auto"/>
            </w:tcBorders>
            <w:vAlign w:val="center"/>
            <w:hideMark/>
          </w:tcPr>
          <w:p w14:paraId="4D21890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文明施工</w:t>
            </w:r>
          </w:p>
        </w:tc>
        <w:tc>
          <w:tcPr>
            <w:tcW w:w="2386" w:type="dxa"/>
            <w:tcBorders>
              <w:top w:val="nil"/>
              <w:left w:val="nil"/>
              <w:bottom w:val="single" w:sz="4" w:space="0" w:color="auto"/>
              <w:right w:val="single" w:sz="4" w:space="0" w:color="auto"/>
            </w:tcBorders>
            <w:vAlign w:val="center"/>
            <w:hideMark/>
          </w:tcPr>
          <w:p w14:paraId="1A921A8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施工现场文明施工、绿色施工所需的各项措施</w:t>
            </w:r>
          </w:p>
        </w:tc>
        <w:tc>
          <w:tcPr>
            <w:tcW w:w="1379" w:type="dxa"/>
            <w:tcBorders>
              <w:top w:val="nil"/>
              <w:left w:val="nil"/>
              <w:bottom w:val="single" w:sz="4" w:space="0" w:color="auto"/>
              <w:right w:val="single" w:sz="4" w:space="0" w:color="auto"/>
            </w:tcBorders>
            <w:noWrap/>
            <w:vAlign w:val="center"/>
            <w:hideMark/>
          </w:tcPr>
          <w:p w14:paraId="72113A4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19F4E82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4CF28B29" w14:textId="77777777" w:rsidTr="00A753EA">
        <w:trPr>
          <w:trHeight w:val="1741"/>
        </w:trPr>
        <w:tc>
          <w:tcPr>
            <w:tcW w:w="503" w:type="dxa"/>
            <w:tcBorders>
              <w:top w:val="nil"/>
              <w:left w:val="single" w:sz="4" w:space="0" w:color="auto"/>
              <w:bottom w:val="single" w:sz="4" w:space="0" w:color="auto"/>
              <w:right w:val="single" w:sz="4" w:space="0" w:color="auto"/>
            </w:tcBorders>
            <w:vAlign w:val="center"/>
            <w:hideMark/>
          </w:tcPr>
          <w:p w14:paraId="15CC7371"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4</w:t>
            </w:r>
          </w:p>
        </w:tc>
        <w:tc>
          <w:tcPr>
            <w:tcW w:w="1510" w:type="dxa"/>
            <w:tcBorders>
              <w:top w:val="nil"/>
              <w:left w:val="nil"/>
              <w:bottom w:val="single" w:sz="4" w:space="0" w:color="auto"/>
              <w:right w:val="single" w:sz="4" w:space="0" w:color="auto"/>
            </w:tcBorders>
            <w:vAlign w:val="center"/>
            <w:hideMark/>
          </w:tcPr>
          <w:p w14:paraId="5F75649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011601006001</w:t>
            </w:r>
          </w:p>
        </w:tc>
        <w:tc>
          <w:tcPr>
            <w:tcW w:w="2671" w:type="dxa"/>
            <w:tcBorders>
              <w:top w:val="nil"/>
              <w:left w:val="nil"/>
              <w:bottom w:val="single" w:sz="4" w:space="0" w:color="auto"/>
              <w:right w:val="single" w:sz="4" w:space="0" w:color="auto"/>
            </w:tcBorders>
            <w:vAlign w:val="center"/>
            <w:hideMark/>
          </w:tcPr>
          <w:p w14:paraId="35A07A4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临时设施</w:t>
            </w:r>
          </w:p>
        </w:tc>
        <w:tc>
          <w:tcPr>
            <w:tcW w:w="2386" w:type="dxa"/>
            <w:tcBorders>
              <w:top w:val="nil"/>
              <w:left w:val="nil"/>
              <w:bottom w:val="single" w:sz="4" w:space="0" w:color="auto"/>
              <w:right w:val="single" w:sz="4" w:space="0" w:color="auto"/>
            </w:tcBorders>
            <w:vAlign w:val="center"/>
            <w:hideMark/>
          </w:tcPr>
          <w:p w14:paraId="687EC61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为进行建设工程施工所需的生活和生产用的临时建(构)筑物和其他临时设施。包括临时设施的搭设、移拆、维修、清理、拆除后恢复等，以及因修建临时设施应由承包人所负责的有关内容</w:t>
            </w:r>
          </w:p>
        </w:tc>
        <w:tc>
          <w:tcPr>
            <w:tcW w:w="1379" w:type="dxa"/>
            <w:tcBorders>
              <w:top w:val="nil"/>
              <w:left w:val="nil"/>
              <w:bottom w:val="single" w:sz="4" w:space="0" w:color="auto"/>
              <w:right w:val="single" w:sz="4" w:space="0" w:color="auto"/>
            </w:tcBorders>
            <w:noWrap/>
            <w:vAlign w:val="center"/>
            <w:hideMark/>
          </w:tcPr>
          <w:p w14:paraId="628215DA"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38D408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75CA5CB7" w14:textId="77777777" w:rsidTr="00A753EA">
        <w:trPr>
          <w:trHeight w:val="653"/>
        </w:trPr>
        <w:tc>
          <w:tcPr>
            <w:tcW w:w="503" w:type="dxa"/>
            <w:tcBorders>
              <w:top w:val="nil"/>
              <w:left w:val="single" w:sz="4" w:space="0" w:color="auto"/>
              <w:bottom w:val="single" w:sz="4" w:space="0" w:color="auto"/>
              <w:right w:val="single" w:sz="4" w:space="0" w:color="auto"/>
            </w:tcBorders>
            <w:vAlign w:val="center"/>
            <w:hideMark/>
          </w:tcPr>
          <w:p w14:paraId="0FD17C3D"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7297E98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000002</w:t>
            </w:r>
          </w:p>
        </w:tc>
        <w:tc>
          <w:tcPr>
            <w:tcW w:w="2671" w:type="dxa"/>
            <w:tcBorders>
              <w:top w:val="nil"/>
              <w:left w:val="nil"/>
              <w:bottom w:val="single" w:sz="4" w:space="0" w:color="auto"/>
              <w:right w:val="single" w:sz="4" w:space="0" w:color="auto"/>
            </w:tcBorders>
            <w:vAlign w:val="center"/>
            <w:hideMark/>
          </w:tcPr>
          <w:p w14:paraId="48E7CBA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2026年乳山经济开发区市政道路绿化改造提升工程包二唐山路、海潮街、盛兴街</w:t>
            </w:r>
          </w:p>
        </w:tc>
        <w:tc>
          <w:tcPr>
            <w:tcW w:w="2386" w:type="dxa"/>
            <w:tcBorders>
              <w:top w:val="nil"/>
              <w:left w:val="nil"/>
              <w:bottom w:val="single" w:sz="4" w:space="0" w:color="auto"/>
              <w:right w:val="single" w:sz="4" w:space="0" w:color="auto"/>
            </w:tcBorders>
            <w:vAlign w:val="center"/>
            <w:hideMark/>
          </w:tcPr>
          <w:p w14:paraId="7F7D4C4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04E4A5A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52B49BD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043447CD"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6F53D6BB"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7E61C6A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000003</w:t>
            </w:r>
          </w:p>
        </w:tc>
        <w:tc>
          <w:tcPr>
            <w:tcW w:w="2671" w:type="dxa"/>
            <w:tcBorders>
              <w:top w:val="nil"/>
              <w:left w:val="nil"/>
              <w:bottom w:val="single" w:sz="4" w:space="0" w:color="auto"/>
              <w:right w:val="single" w:sz="4" w:space="0" w:color="auto"/>
            </w:tcBorders>
            <w:vAlign w:val="center"/>
            <w:hideMark/>
          </w:tcPr>
          <w:p w14:paraId="0810001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唐山路（连云港路-胜利东街路段）</w:t>
            </w:r>
          </w:p>
        </w:tc>
        <w:tc>
          <w:tcPr>
            <w:tcW w:w="2386" w:type="dxa"/>
            <w:tcBorders>
              <w:top w:val="nil"/>
              <w:left w:val="nil"/>
              <w:bottom w:val="single" w:sz="4" w:space="0" w:color="auto"/>
              <w:right w:val="single" w:sz="4" w:space="0" w:color="auto"/>
            </w:tcBorders>
            <w:vAlign w:val="center"/>
            <w:hideMark/>
          </w:tcPr>
          <w:p w14:paraId="68DF539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5A9658F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54DED8E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312266F8" w14:textId="77777777" w:rsidTr="00A753EA">
        <w:trPr>
          <w:trHeight w:val="1306"/>
        </w:trPr>
        <w:tc>
          <w:tcPr>
            <w:tcW w:w="503" w:type="dxa"/>
            <w:tcBorders>
              <w:top w:val="nil"/>
              <w:left w:val="single" w:sz="4" w:space="0" w:color="auto"/>
              <w:bottom w:val="single" w:sz="4" w:space="0" w:color="auto"/>
              <w:right w:val="single" w:sz="4" w:space="0" w:color="auto"/>
            </w:tcBorders>
            <w:vAlign w:val="center"/>
            <w:hideMark/>
          </w:tcPr>
          <w:p w14:paraId="64B33F30"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w:t>
            </w:r>
          </w:p>
        </w:tc>
        <w:tc>
          <w:tcPr>
            <w:tcW w:w="1510" w:type="dxa"/>
            <w:tcBorders>
              <w:top w:val="nil"/>
              <w:left w:val="nil"/>
              <w:bottom w:val="single" w:sz="4" w:space="0" w:color="auto"/>
              <w:right w:val="single" w:sz="4" w:space="0" w:color="auto"/>
            </w:tcBorders>
            <w:vAlign w:val="center"/>
            <w:hideMark/>
          </w:tcPr>
          <w:p w14:paraId="4B8C0BB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050406006001</w:t>
            </w:r>
          </w:p>
        </w:tc>
        <w:tc>
          <w:tcPr>
            <w:tcW w:w="2671" w:type="dxa"/>
            <w:tcBorders>
              <w:top w:val="nil"/>
              <w:left w:val="nil"/>
              <w:bottom w:val="single" w:sz="4" w:space="0" w:color="auto"/>
              <w:right w:val="single" w:sz="4" w:space="0" w:color="auto"/>
            </w:tcBorders>
            <w:vAlign w:val="center"/>
            <w:hideMark/>
          </w:tcPr>
          <w:p w14:paraId="56AA98A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夜间施工</w:t>
            </w:r>
          </w:p>
        </w:tc>
        <w:tc>
          <w:tcPr>
            <w:tcW w:w="2386" w:type="dxa"/>
            <w:tcBorders>
              <w:top w:val="nil"/>
              <w:left w:val="nil"/>
              <w:bottom w:val="single" w:sz="4" w:space="0" w:color="auto"/>
              <w:right w:val="single" w:sz="4" w:space="0" w:color="auto"/>
            </w:tcBorders>
            <w:vAlign w:val="center"/>
            <w:hideMark/>
          </w:tcPr>
          <w:p w14:paraId="69AE9CA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因夜间或在地下室等特殊施工部位施工时，照明设备、警示标志的安拆、维护、照明用电以及施工人员夜班补助、夜间劳动效率降低等</w:t>
            </w:r>
          </w:p>
        </w:tc>
        <w:tc>
          <w:tcPr>
            <w:tcW w:w="1379" w:type="dxa"/>
            <w:tcBorders>
              <w:top w:val="nil"/>
              <w:left w:val="nil"/>
              <w:bottom w:val="single" w:sz="4" w:space="0" w:color="auto"/>
              <w:right w:val="single" w:sz="4" w:space="0" w:color="auto"/>
            </w:tcBorders>
            <w:noWrap/>
            <w:vAlign w:val="center"/>
            <w:hideMark/>
          </w:tcPr>
          <w:p w14:paraId="6ABC7AAC"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5BBB07A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465FC6BF" w14:textId="77777777" w:rsidTr="00A753EA">
        <w:trPr>
          <w:trHeight w:val="1088"/>
        </w:trPr>
        <w:tc>
          <w:tcPr>
            <w:tcW w:w="503" w:type="dxa"/>
            <w:tcBorders>
              <w:top w:val="nil"/>
              <w:left w:val="single" w:sz="4" w:space="0" w:color="auto"/>
              <w:bottom w:val="single" w:sz="4" w:space="0" w:color="auto"/>
              <w:right w:val="single" w:sz="4" w:space="0" w:color="auto"/>
            </w:tcBorders>
            <w:vAlign w:val="center"/>
            <w:hideMark/>
          </w:tcPr>
          <w:p w14:paraId="0FD4F9E2"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w:t>
            </w:r>
          </w:p>
        </w:tc>
        <w:tc>
          <w:tcPr>
            <w:tcW w:w="1510" w:type="dxa"/>
            <w:tcBorders>
              <w:top w:val="nil"/>
              <w:left w:val="nil"/>
              <w:bottom w:val="single" w:sz="4" w:space="0" w:color="auto"/>
              <w:right w:val="single" w:sz="4" w:space="0" w:color="auto"/>
            </w:tcBorders>
            <w:vAlign w:val="center"/>
            <w:hideMark/>
          </w:tcPr>
          <w:p w14:paraId="7883190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050406008001</w:t>
            </w:r>
          </w:p>
        </w:tc>
        <w:tc>
          <w:tcPr>
            <w:tcW w:w="2671" w:type="dxa"/>
            <w:tcBorders>
              <w:top w:val="nil"/>
              <w:left w:val="nil"/>
              <w:bottom w:val="single" w:sz="4" w:space="0" w:color="auto"/>
              <w:right w:val="single" w:sz="4" w:space="0" w:color="auto"/>
            </w:tcBorders>
            <w:vAlign w:val="center"/>
            <w:hideMark/>
          </w:tcPr>
          <w:p w14:paraId="58634D9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二次搬运</w:t>
            </w:r>
          </w:p>
        </w:tc>
        <w:tc>
          <w:tcPr>
            <w:tcW w:w="2386" w:type="dxa"/>
            <w:tcBorders>
              <w:top w:val="nil"/>
              <w:left w:val="nil"/>
              <w:bottom w:val="single" w:sz="4" w:space="0" w:color="auto"/>
              <w:right w:val="single" w:sz="4" w:space="0" w:color="auto"/>
            </w:tcBorders>
            <w:vAlign w:val="center"/>
            <w:hideMark/>
          </w:tcPr>
          <w:p w14:paraId="74A5BC2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由于施工场地条件限制而发生的材料、苗木、成品、半成品等一次运输不能到达堆放地点，必须进行的二次或多次搬运</w:t>
            </w:r>
          </w:p>
        </w:tc>
        <w:tc>
          <w:tcPr>
            <w:tcW w:w="1379" w:type="dxa"/>
            <w:tcBorders>
              <w:top w:val="nil"/>
              <w:left w:val="nil"/>
              <w:bottom w:val="single" w:sz="4" w:space="0" w:color="auto"/>
              <w:right w:val="single" w:sz="4" w:space="0" w:color="auto"/>
            </w:tcBorders>
            <w:noWrap/>
            <w:vAlign w:val="center"/>
            <w:hideMark/>
          </w:tcPr>
          <w:p w14:paraId="15310E6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16012E7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1A338F4D" w14:textId="77777777" w:rsidTr="00A753EA">
        <w:trPr>
          <w:trHeight w:val="1741"/>
        </w:trPr>
        <w:tc>
          <w:tcPr>
            <w:tcW w:w="503" w:type="dxa"/>
            <w:tcBorders>
              <w:top w:val="nil"/>
              <w:left w:val="single" w:sz="4" w:space="0" w:color="auto"/>
              <w:bottom w:val="single" w:sz="4" w:space="0" w:color="auto"/>
              <w:right w:val="single" w:sz="4" w:space="0" w:color="auto"/>
            </w:tcBorders>
            <w:vAlign w:val="center"/>
            <w:hideMark/>
          </w:tcPr>
          <w:p w14:paraId="6358667A"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3</w:t>
            </w:r>
          </w:p>
        </w:tc>
        <w:tc>
          <w:tcPr>
            <w:tcW w:w="1510" w:type="dxa"/>
            <w:tcBorders>
              <w:top w:val="nil"/>
              <w:left w:val="nil"/>
              <w:bottom w:val="single" w:sz="4" w:space="0" w:color="auto"/>
              <w:right w:val="single" w:sz="4" w:space="0" w:color="auto"/>
            </w:tcBorders>
            <w:vAlign w:val="center"/>
            <w:hideMark/>
          </w:tcPr>
          <w:p w14:paraId="51602F0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050406005001</w:t>
            </w:r>
          </w:p>
        </w:tc>
        <w:tc>
          <w:tcPr>
            <w:tcW w:w="2671" w:type="dxa"/>
            <w:tcBorders>
              <w:top w:val="nil"/>
              <w:left w:val="nil"/>
              <w:bottom w:val="single" w:sz="4" w:space="0" w:color="auto"/>
              <w:right w:val="single" w:sz="4" w:space="0" w:color="auto"/>
            </w:tcBorders>
            <w:vAlign w:val="center"/>
            <w:hideMark/>
          </w:tcPr>
          <w:p w14:paraId="71F9488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冬雨季施工</w:t>
            </w:r>
          </w:p>
        </w:tc>
        <w:tc>
          <w:tcPr>
            <w:tcW w:w="2386" w:type="dxa"/>
            <w:tcBorders>
              <w:top w:val="nil"/>
              <w:left w:val="nil"/>
              <w:bottom w:val="single" w:sz="4" w:space="0" w:color="auto"/>
              <w:right w:val="single" w:sz="4" w:space="0" w:color="auto"/>
            </w:tcBorders>
            <w:vAlign w:val="center"/>
            <w:hideMark/>
          </w:tcPr>
          <w:p w14:paraId="035F6DB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因冬雨季施工所增加措施和费用，包括防寒、保温、防滑、防潮、防风措施，雨雪的清除，人工、施工机械的效率降低等</w:t>
            </w:r>
          </w:p>
        </w:tc>
        <w:tc>
          <w:tcPr>
            <w:tcW w:w="1379" w:type="dxa"/>
            <w:tcBorders>
              <w:top w:val="nil"/>
              <w:left w:val="nil"/>
              <w:bottom w:val="single" w:sz="4" w:space="0" w:color="auto"/>
              <w:right w:val="single" w:sz="4" w:space="0" w:color="auto"/>
            </w:tcBorders>
            <w:noWrap/>
            <w:vAlign w:val="center"/>
            <w:hideMark/>
          </w:tcPr>
          <w:p w14:paraId="7F00818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5175406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本项目应根据工程实际情况计算措施项目费用，需分摊的应合理计算摊销费用。</w:t>
            </w:r>
          </w:p>
        </w:tc>
      </w:tr>
      <w:tr w:rsidR="00A753EA" w14:paraId="45556659" w14:textId="77777777" w:rsidTr="00A753EA">
        <w:trPr>
          <w:trHeight w:val="653"/>
        </w:trPr>
        <w:tc>
          <w:tcPr>
            <w:tcW w:w="503" w:type="dxa"/>
            <w:tcBorders>
              <w:top w:val="nil"/>
              <w:left w:val="single" w:sz="4" w:space="0" w:color="auto"/>
              <w:bottom w:val="single" w:sz="4" w:space="0" w:color="auto"/>
              <w:right w:val="single" w:sz="4" w:space="0" w:color="auto"/>
            </w:tcBorders>
            <w:vAlign w:val="center"/>
            <w:hideMark/>
          </w:tcPr>
          <w:p w14:paraId="470D2A14"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lastRenderedPageBreak/>
              <w:t>4</w:t>
            </w:r>
          </w:p>
        </w:tc>
        <w:tc>
          <w:tcPr>
            <w:tcW w:w="1510" w:type="dxa"/>
            <w:tcBorders>
              <w:top w:val="nil"/>
              <w:left w:val="nil"/>
              <w:bottom w:val="single" w:sz="4" w:space="0" w:color="auto"/>
              <w:right w:val="single" w:sz="4" w:space="0" w:color="auto"/>
            </w:tcBorders>
            <w:vAlign w:val="center"/>
            <w:hideMark/>
          </w:tcPr>
          <w:p w14:paraId="5F14287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050405008001</w:t>
            </w:r>
          </w:p>
        </w:tc>
        <w:tc>
          <w:tcPr>
            <w:tcW w:w="2671" w:type="dxa"/>
            <w:tcBorders>
              <w:top w:val="nil"/>
              <w:left w:val="nil"/>
              <w:bottom w:val="single" w:sz="4" w:space="0" w:color="auto"/>
              <w:right w:val="single" w:sz="4" w:space="0" w:color="auto"/>
            </w:tcBorders>
            <w:vAlign w:val="center"/>
            <w:hideMark/>
          </w:tcPr>
          <w:p w14:paraId="2360557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已完工程及设备保护</w:t>
            </w:r>
          </w:p>
        </w:tc>
        <w:tc>
          <w:tcPr>
            <w:tcW w:w="2386" w:type="dxa"/>
            <w:tcBorders>
              <w:top w:val="nil"/>
              <w:left w:val="nil"/>
              <w:bottom w:val="single" w:sz="4" w:space="0" w:color="auto"/>
              <w:right w:val="single" w:sz="4" w:space="0" w:color="auto"/>
            </w:tcBorders>
            <w:vAlign w:val="center"/>
            <w:hideMark/>
          </w:tcPr>
          <w:p w14:paraId="41BB649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对已完工程及设备采取的覆盖、包裹、封闭、隔离等必要的保护措施</w:t>
            </w:r>
          </w:p>
        </w:tc>
        <w:tc>
          <w:tcPr>
            <w:tcW w:w="1379" w:type="dxa"/>
            <w:tcBorders>
              <w:top w:val="nil"/>
              <w:left w:val="nil"/>
              <w:bottom w:val="single" w:sz="4" w:space="0" w:color="auto"/>
              <w:right w:val="single" w:sz="4" w:space="0" w:color="auto"/>
            </w:tcBorders>
            <w:noWrap/>
            <w:vAlign w:val="center"/>
            <w:hideMark/>
          </w:tcPr>
          <w:p w14:paraId="4D0F9F38"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6B5C0C6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05408F6B"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7844395F"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5</w:t>
            </w:r>
          </w:p>
        </w:tc>
        <w:tc>
          <w:tcPr>
            <w:tcW w:w="1510" w:type="dxa"/>
            <w:tcBorders>
              <w:top w:val="nil"/>
              <w:left w:val="nil"/>
              <w:bottom w:val="single" w:sz="4" w:space="0" w:color="auto"/>
              <w:right w:val="single" w:sz="4" w:space="0" w:color="auto"/>
            </w:tcBorders>
            <w:vAlign w:val="center"/>
            <w:hideMark/>
          </w:tcPr>
          <w:p w14:paraId="6C59F7E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050406004001</w:t>
            </w:r>
          </w:p>
        </w:tc>
        <w:tc>
          <w:tcPr>
            <w:tcW w:w="2671" w:type="dxa"/>
            <w:tcBorders>
              <w:top w:val="nil"/>
              <w:left w:val="nil"/>
              <w:bottom w:val="single" w:sz="4" w:space="0" w:color="auto"/>
              <w:right w:val="single" w:sz="4" w:space="0" w:color="auto"/>
            </w:tcBorders>
            <w:vAlign w:val="center"/>
            <w:hideMark/>
          </w:tcPr>
          <w:p w14:paraId="5289609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安全生产</w:t>
            </w:r>
          </w:p>
        </w:tc>
        <w:tc>
          <w:tcPr>
            <w:tcW w:w="2386" w:type="dxa"/>
            <w:tcBorders>
              <w:top w:val="nil"/>
              <w:left w:val="nil"/>
              <w:bottom w:val="single" w:sz="4" w:space="0" w:color="auto"/>
              <w:right w:val="single" w:sz="4" w:space="0" w:color="auto"/>
            </w:tcBorders>
            <w:vAlign w:val="center"/>
            <w:hideMark/>
          </w:tcPr>
          <w:p w14:paraId="7B4A854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施工现场安全施工所需的各项措施</w:t>
            </w:r>
          </w:p>
        </w:tc>
        <w:tc>
          <w:tcPr>
            <w:tcW w:w="1379" w:type="dxa"/>
            <w:tcBorders>
              <w:top w:val="nil"/>
              <w:left w:val="nil"/>
              <w:bottom w:val="single" w:sz="4" w:space="0" w:color="auto"/>
              <w:right w:val="single" w:sz="4" w:space="0" w:color="auto"/>
            </w:tcBorders>
            <w:noWrap/>
            <w:vAlign w:val="center"/>
            <w:hideMark/>
          </w:tcPr>
          <w:p w14:paraId="74E8A0A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1B68242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6DDDBADF"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18CAB0C6"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6</w:t>
            </w:r>
          </w:p>
        </w:tc>
        <w:tc>
          <w:tcPr>
            <w:tcW w:w="1510" w:type="dxa"/>
            <w:tcBorders>
              <w:top w:val="nil"/>
              <w:left w:val="nil"/>
              <w:bottom w:val="single" w:sz="4" w:space="0" w:color="auto"/>
              <w:right w:val="single" w:sz="4" w:space="0" w:color="auto"/>
            </w:tcBorders>
            <w:vAlign w:val="center"/>
            <w:hideMark/>
          </w:tcPr>
          <w:p w14:paraId="32EC588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050406003001</w:t>
            </w:r>
          </w:p>
        </w:tc>
        <w:tc>
          <w:tcPr>
            <w:tcW w:w="2671" w:type="dxa"/>
            <w:tcBorders>
              <w:top w:val="nil"/>
              <w:left w:val="nil"/>
              <w:bottom w:val="single" w:sz="4" w:space="0" w:color="auto"/>
              <w:right w:val="single" w:sz="4" w:space="0" w:color="auto"/>
            </w:tcBorders>
            <w:vAlign w:val="center"/>
            <w:hideMark/>
          </w:tcPr>
          <w:p w14:paraId="300DCAA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环境保护</w:t>
            </w:r>
          </w:p>
        </w:tc>
        <w:tc>
          <w:tcPr>
            <w:tcW w:w="2386" w:type="dxa"/>
            <w:tcBorders>
              <w:top w:val="nil"/>
              <w:left w:val="nil"/>
              <w:bottom w:val="single" w:sz="4" w:space="0" w:color="auto"/>
              <w:right w:val="single" w:sz="4" w:space="0" w:color="auto"/>
            </w:tcBorders>
            <w:vAlign w:val="center"/>
            <w:hideMark/>
          </w:tcPr>
          <w:p w14:paraId="1C25243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施工现场为达到环保要求所需的各项措施</w:t>
            </w:r>
          </w:p>
        </w:tc>
        <w:tc>
          <w:tcPr>
            <w:tcW w:w="1379" w:type="dxa"/>
            <w:tcBorders>
              <w:top w:val="nil"/>
              <w:left w:val="nil"/>
              <w:bottom w:val="single" w:sz="4" w:space="0" w:color="auto"/>
              <w:right w:val="single" w:sz="4" w:space="0" w:color="auto"/>
            </w:tcBorders>
            <w:noWrap/>
            <w:vAlign w:val="center"/>
            <w:hideMark/>
          </w:tcPr>
          <w:p w14:paraId="57EA415E"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50DA9D9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450128CD"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6E56DC3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7</w:t>
            </w:r>
          </w:p>
        </w:tc>
        <w:tc>
          <w:tcPr>
            <w:tcW w:w="1510" w:type="dxa"/>
            <w:tcBorders>
              <w:top w:val="nil"/>
              <w:left w:val="nil"/>
              <w:bottom w:val="single" w:sz="4" w:space="0" w:color="auto"/>
              <w:right w:val="single" w:sz="4" w:space="0" w:color="auto"/>
            </w:tcBorders>
            <w:vAlign w:val="center"/>
            <w:hideMark/>
          </w:tcPr>
          <w:p w14:paraId="154C31A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050406002001</w:t>
            </w:r>
          </w:p>
        </w:tc>
        <w:tc>
          <w:tcPr>
            <w:tcW w:w="2671" w:type="dxa"/>
            <w:tcBorders>
              <w:top w:val="nil"/>
              <w:left w:val="nil"/>
              <w:bottom w:val="single" w:sz="4" w:space="0" w:color="auto"/>
              <w:right w:val="single" w:sz="4" w:space="0" w:color="auto"/>
            </w:tcBorders>
            <w:vAlign w:val="center"/>
            <w:hideMark/>
          </w:tcPr>
          <w:p w14:paraId="2718D81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文明施工</w:t>
            </w:r>
          </w:p>
        </w:tc>
        <w:tc>
          <w:tcPr>
            <w:tcW w:w="2386" w:type="dxa"/>
            <w:tcBorders>
              <w:top w:val="nil"/>
              <w:left w:val="nil"/>
              <w:bottom w:val="single" w:sz="4" w:space="0" w:color="auto"/>
              <w:right w:val="single" w:sz="4" w:space="0" w:color="auto"/>
            </w:tcBorders>
            <w:vAlign w:val="center"/>
            <w:hideMark/>
          </w:tcPr>
          <w:p w14:paraId="7F27963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施工现场文明施工、绿色施工所需的各项措施</w:t>
            </w:r>
          </w:p>
        </w:tc>
        <w:tc>
          <w:tcPr>
            <w:tcW w:w="1379" w:type="dxa"/>
            <w:tcBorders>
              <w:top w:val="nil"/>
              <w:left w:val="nil"/>
              <w:bottom w:val="single" w:sz="4" w:space="0" w:color="auto"/>
              <w:right w:val="single" w:sz="4" w:space="0" w:color="auto"/>
            </w:tcBorders>
            <w:noWrap/>
            <w:vAlign w:val="center"/>
            <w:hideMark/>
          </w:tcPr>
          <w:p w14:paraId="2CBAB956"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1264EDB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5B0C8B3A" w14:textId="77777777" w:rsidTr="00A753EA">
        <w:trPr>
          <w:trHeight w:val="1741"/>
        </w:trPr>
        <w:tc>
          <w:tcPr>
            <w:tcW w:w="503" w:type="dxa"/>
            <w:tcBorders>
              <w:top w:val="nil"/>
              <w:left w:val="single" w:sz="4" w:space="0" w:color="auto"/>
              <w:bottom w:val="single" w:sz="4" w:space="0" w:color="auto"/>
              <w:right w:val="single" w:sz="4" w:space="0" w:color="auto"/>
            </w:tcBorders>
            <w:vAlign w:val="center"/>
            <w:hideMark/>
          </w:tcPr>
          <w:p w14:paraId="588722B4"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8</w:t>
            </w:r>
          </w:p>
        </w:tc>
        <w:tc>
          <w:tcPr>
            <w:tcW w:w="1510" w:type="dxa"/>
            <w:tcBorders>
              <w:top w:val="nil"/>
              <w:left w:val="nil"/>
              <w:bottom w:val="single" w:sz="4" w:space="0" w:color="auto"/>
              <w:right w:val="single" w:sz="4" w:space="0" w:color="auto"/>
            </w:tcBorders>
            <w:vAlign w:val="center"/>
            <w:hideMark/>
          </w:tcPr>
          <w:p w14:paraId="534B324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050406001001</w:t>
            </w:r>
          </w:p>
        </w:tc>
        <w:tc>
          <w:tcPr>
            <w:tcW w:w="2671" w:type="dxa"/>
            <w:tcBorders>
              <w:top w:val="nil"/>
              <w:left w:val="nil"/>
              <w:bottom w:val="single" w:sz="4" w:space="0" w:color="auto"/>
              <w:right w:val="single" w:sz="4" w:space="0" w:color="auto"/>
            </w:tcBorders>
            <w:vAlign w:val="center"/>
            <w:hideMark/>
          </w:tcPr>
          <w:p w14:paraId="06D3997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临时设施</w:t>
            </w:r>
          </w:p>
        </w:tc>
        <w:tc>
          <w:tcPr>
            <w:tcW w:w="2386" w:type="dxa"/>
            <w:tcBorders>
              <w:top w:val="nil"/>
              <w:left w:val="nil"/>
              <w:bottom w:val="single" w:sz="4" w:space="0" w:color="auto"/>
              <w:right w:val="single" w:sz="4" w:space="0" w:color="auto"/>
            </w:tcBorders>
            <w:vAlign w:val="center"/>
            <w:hideMark/>
          </w:tcPr>
          <w:p w14:paraId="7EB255D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为进行建设工程施工所需的生活和生产用的临时建筑物、构筑物和其他临时设施。包括临时设施的搭设、移拆、维修、清理、拆除后恢复等，以及因修建临时设施应由承包人所负责的有关内容</w:t>
            </w:r>
          </w:p>
        </w:tc>
        <w:tc>
          <w:tcPr>
            <w:tcW w:w="1379" w:type="dxa"/>
            <w:tcBorders>
              <w:top w:val="nil"/>
              <w:left w:val="nil"/>
              <w:bottom w:val="single" w:sz="4" w:space="0" w:color="auto"/>
              <w:right w:val="single" w:sz="4" w:space="0" w:color="auto"/>
            </w:tcBorders>
            <w:noWrap/>
            <w:vAlign w:val="center"/>
            <w:hideMark/>
          </w:tcPr>
          <w:p w14:paraId="1A95335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68DF56A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1431EB7F" w14:textId="77777777" w:rsidTr="00A753EA">
        <w:trPr>
          <w:trHeight w:val="246"/>
        </w:trPr>
        <w:tc>
          <w:tcPr>
            <w:tcW w:w="503" w:type="dxa"/>
            <w:tcBorders>
              <w:top w:val="nil"/>
              <w:left w:val="single" w:sz="4" w:space="0" w:color="auto"/>
              <w:bottom w:val="single" w:sz="4" w:space="0" w:color="auto"/>
              <w:right w:val="single" w:sz="4" w:space="0" w:color="auto"/>
            </w:tcBorders>
            <w:vAlign w:val="center"/>
            <w:hideMark/>
          </w:tcPr>
          <w:p w14:paraId="0B461740"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1AF6AA4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000005</w:t>
            </w:r>
          </w:p>
        </w:tc>
        <w:tc>
          <w:tcPr>
            <w:tcW w:w="2671" w:type="dxa"/>
            <w:tcBorders>
              <w:top w:val="nil"/>
              <w:left w:val="nil"/>
              <w:bottom w:val="single" w:sz="4" w:space="0" w:color="auto"/>
              <w:right w:val="single" w:sz="4" w:space="0" w:color="auto"/>
            </w:tcBorders>
            <w:vAlign w:val="center"/>
            <w:hideMark/>
          </w:tcPr>
          <w:p w14:paraId="03EFFA5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海潮街（山海大道以东）</w:t>
            </w:r>
          </w:p>
        </w:tc>
        <w:tc>
          <w:tcPr>
            <w:tcW w:w="2386" w:type="dxa"/>
            <w:tcBorders>
              <w:top w:val="nil"/>
              <w:left w:val="nil"/>
              <w:bottom w:val="single" w:sz="4" w:space="0" w:color="auto"/>
              <w:right w:val="single" w:sz="4" w:space="0" w:color="auto"/>
            </w:tcBorders>
            <w:vAlign w:val="center"/>
            <w:hideMark/>
          </w:tcPr>
          <w:p w14:paraId="2864393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27F4E49A"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78F2C30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21593E8E" w14:textId="77777777" w:rsidTr="00A753EA">
        <w:trPr>
          <w:trHeight w:val="1306"/>
        </w:trPr>
        <w:tc>
          <w:tcPr>
            <w:tcW w:w="503" w:type="dxa"/>
            <w:tcBorders>
              <w:top w:val="nil"/>
              <w:left w:val="single" w:sz="4" w:space="0" w:color="auto"/>
              <w:bottom w:val="single" w:sz="4" w:space="0" w:color="auto"/>
              <w:right w:val="single" w:sz="4" w:space="0" w:color="auto"/>
            </w:tcBorders>
            <w:vAlign w:val="center"/>
            <w:hideMark/>
          </w:tcPr>
          <w:p w14:paraId="5A2420E8"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w:t>
            </w:r>
          </w:p>
        </w:tc>
        <w:tc>
          <w:tcPr>
            <w:tcW w:w="1510" w:type="dxa"/>
            <w:tcBorders>
              <w:top w:val="nil"/>
              <w:left w:val="nil"/>
              <w:bottom w:val="single" w:sz="4" w:space="0" w:color="auto"/>
              <w:right w:val="single" w:sz="4" w:space="0" w:color="auto"/>
            </w:tcBorders>
            <w:vAlign w:val="center"/>
            <w:hideMark/>
          </w:tcPr>
          <w:p w14:paraId="370F3FD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050406006002</w:t>
            </w:r>
          </w:p>
        </w:tc>
        <w:tc>
          <w:tcPr>
            <w:tcW w:w="2671" w:type="dxa"/>
            <w:tcBorders>
              <w:top w:val="nil"/>
              <w:left w:val="nil"/>
              <w:bottom w:val="single" w:sz="4" w:space="0" w:color="auto"/>
              <w:right w:val="single" w:sz="4" w:space="0" w:color="auto"/>
            </w:tcBorders>
            <w:vAlign w:val="center"/>
            <w:hideMark/>
          </w:tcPr>
          <w:p w14:paraId="5F1119F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夜间施工</w:t>
            </w:r>
          </w:p>
        </w:tc>
        <w:tc>
          <w:tcPr>
            <w:tcW w:w="2386" w:type="dxa"/>
            <w:tcBorders>
              <w:top w:val="nil"/>
              <w:left w:val="nil"/>
              <w:bottom w:val="single" w:sz="4" w:space="0" w:color="auto"/>
              <w:right w:val="single" w:sz="4" w:space="0" w:color="auto"/>
            </w:tcBorders>
            <w:vAlign w:val="center"/>
            <w:hideMark/>
          </w:tcPr>
          <w:p w14:paraId="2E1DB9B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因夜间或在地下室等特殊施工部位施工时，照明设备、警示标志的安拆、维护、照明用电以及施工人员夜班补助、夜间劳动效率降低等</w:t>
            </w:r>
          </w:p>
        </w:tc>
        <w:tc>
          <w:tcPr>
            <w:tcW w:w="1379" w:type="dxa"/>
            <w:tcBorders>
              <w:top w:val="nil"/>
              <w:left w:val="nil"/>
              <w:bottom w:val="single" w:sz="4" w:space="0" w:color="auto"/>
              <w:right w:val="single" w:sz="4" w:space="0" w:color="auto"/>
            </w:tcBorders>
            <w:noWrap/>
            <w:vAlign w:val="center"/>
            <w:hideMark/>
          </w:tcPr>
          <w:p w14:paraId="4569DED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0997D87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42D00614" w14:textId="77777777" w:rsidTr="00A753EA">
        <w:trPr>
          <w:trHeight w:val="1088"/>
        </w:trPr>
        <w:tc>
          <w:tcPr>
            <w:tcW w:w="503" w:type="dxa"/>
            <w:tcBorders>
              <w:top w:val="nil"/>
              <w:left w:val="single" w:sz="4" w:space="0" w:color="auto"/>
              <w:bottom w:val="single" w:sz="4" w:space="0" w:color="auto"/>
              <w:right w:val="single" w:sz="4" w:space="0" w:color="auto"/>
            </w:tcBorders>
            <w:vAlign w:val="center"/>
            <w:hideMark/>
          </w:tcPr>
          <w:p w14:paraId="77C18CD3"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w:t>
            </w:r>
          </w:p>
        </w:tc>
        <w:tc>
          <w:tcPr>
            <w:tcW w:w="1510" w:type="dxa"/>
            <w:tcBorders>
              <w:top w:val="nil"/>
              <w:left w:val="nil"/>
              <w:bottom w:val="single" w:sz="4" w:space="0" w:color="auto"/>
              <w:right w:val="single" w:sz="4" w:space="0" w:color="auto"/>
            </w:tcBorders>
            <w:vAlign w:val="center"/>
            <w:hideMark/>
          </w:tcPr>
          <w:p w14:paraId="5744602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050406008002</w:t>
            </w:r>
          </w:p>
        </w:tc>
        <w:tc>
          <w:tcPr>
            <w:tcW w:w="2671" w:type="dxa"/>
            <w:tcBorders>
              <w:top w:val="nil"/>
              <w:left w:val="nil"/>
              <w:bottom w:val="single" w:sz="4" w:space="0" w:color="auto"/>
              <w:right w:val="single" w:sz="4" w:space="0" w:color="auto"/>
            </w:tcBorders>
            <w:vAlign w:val="center"/>
            <w:hideMark/>
          </w:tcPr>
          <w:p w14:paraId="752AA35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二次搬运</w:t>
            </w:r>
          </w:p>
        </w:tc>
        <w:tc>
          <w:tcPr>
            <w:tcW w:w="2386" w:type="dxa"/>
            <w:tcBorders>
              <w:top w:val="nil"/>
              <w:left w:val="nil"/>
              <w:bottom w:val="single" w:sz="4" w:space="0" w:color="auto"/>
              <w:right w:val="single" w:sz="4" w:space="0" w:color="auto"/>
            </w:tcBorders>
            <w:vAlign w:val="center"/>
            <w:hideMark/>
          </w:tcPr>
          <w:p w14:paraId="7FC9509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由于施工场地条件限制而发生的材料、苗木、成品、半成品等一次运输不能到达堆放地点，必须进行的二次或多次搬运</w:t>
            </w:r>
          </w:p>
        </w:tc>
        <w:tc>
          <w:tcPr>
            <w:tcW w:w="1379" w:type="dxa"/>
            <w:tcBorders>
              <w:top w:val="nil"/>
              <w:left w:val="nil"/>
              <w:bottom w:val="single" w:sz="4" w:space="0" w:color="auto"/>
              <w:right w:val="single" w:sz="4" w:space="0" w:color="auto"/>
            </w:tcBorders>
            <w:noWrap/>
            <w:vAlign w:val="center"/>
            <w:hideMark/>
          </w:tcPr>
          <w:p w14:paraId="69269BB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0931492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720237C8" w14:textId="77777777" w:rsidTr="00A753EA">
        <w:trPr>
          <w:trHeight w:val="1741"/>
        </w:trPr>
        <w:tc>
          <w:tcPr>
            <w:tcW w:w="503" w:type="dxa"/>
            <w:tcBorders>
              <w:top w:val="nil"/>
              <w:left w:val="single" w:sz="4" w:space="0" w:color="auto"/>
              <w:bottom w:val="single" w:sz="4" w:space="0" w:color="auto"/>
              <w:right w:val="single" w:sz="4" w:space="0" w:color="auto"/>
            </w:tcBorders>
            <w:vAlign w:val="center"/>
            <w:hideMark/>
          </w:tcPr>
          <w:p w14:paraId="41860DD9"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3</w:t>
            </w:r>
          </w:p>
        </w:tc>
        <w:tc>
          <w:tcPr>
            <w:tcW w:w="1510" w:type="dxa"/>
            <w:tcBorders>
              <w:top w:val="nil"/>
              <w:left w:val="nil"/>
              <w:bottom w:val="single" w:sz="4" w:space="0" w:color="auto"/>
              <w:right w:val="single" w:sz="4" w:space="0" w:color="auto"/>
            </w:tcBorders>
            <w:vAlign w:val="center"/>
            <w:hideMark/>
          </w:tcPr>
          <w:p w14:paraId="4ECE1CD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050406005002</w:t>
            </w:r>
          </w:p>
        </w:tc>
        <w:tc>
          <w:tcPr>
            <w:tcW w:w="2671" w:type="dxa"/>
            <w:tcBorders>
              <w:top w:val="nil"/>
              <w:left w:val="nil"/>
              <w:bottom w:val="single" w:sz="4" w:space="0" w:color="auto"/>
              <w:right w:val="single" w:sz="4" w:space="0" w:color="auto"/>
            </w:tcBorders>
            <w:vAlign w:val="center"/>
            <w:hideMark/>
          </w:tcPr>
          <w:p w14:paraId="54354A3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冬雨季施工</w:t>
            </w:r>
          </w:p>
        </w:tc>
        <w:tc>
          <w:tcPr>
            <w:tcW w:w="2386" w:type="dxa"/>
            <w:tcBorders>
              <w:top w:val="nil"/>
              <w:left w:val="nil"/>
              <w:bottom w:val="single" w:sz="4" w:space="0" w:color="auto"/>
              <w:right w:val="single" w:sz="4" w:space="0" w:color="auto"/>
            </w:tcBorders>
            <w:vAlign w:val="center"/>
            <w:hideMark/>
          </w:tcPr>
          <w:p w14:paraId="1B6DA96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因冬雨季施工所增加措施和费用，包括防寒、保温、防滑、防潮、防风措施，雨雪的清除，人工、施工机械的效率降低等</w:t>
            </w:r>
          </w:p>
        </w:tc>
        <w:tc>
          <w:tcPr>
            <w:tcW w:w="1379" w:type="dxa"/>
            <w:tcBorders>
              <w:top w:val="nil"/>
              <w:left w:val="nil"/>
              <w:bottom w:val="single" w:sz="4" w:space="0" w:color="auto"/>
              <w:right w:val="single" w:sz="4" w:space="0" w:color="auto"/>
            </w:tcBorders>
            <w:noWrap/>
            <w:vAlign w:val="center"/>
            <w:hideMark/>
          </w:tcPr>
          <w:p w14:paraId="5907AFF3"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16F5E29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本项目应根据工程实际情况计算措施项目费用，需分摊的应合理计算摊销费用。</w:t>
            </w:r>
          </w:p>
        </w:tc>
      </w:tr>
      <w:tr w:rsidR="00A753EA" w14:paraId="59A1775B" w14:textId="77777777" w:rsidTr="00A753EA">
        <w:trPr>
          <w:trHeight w:val="653"/>
        </w:trPr>
        <w:tc>
          <w:tcPr>
            <w:tcW w:w="503" w:type="dxa"/>
            <w:tcBorders>
              <w:top w:val="nil"/>
              <w:left w:val="single" w:sz="4" w:space="0" w:color="auto"/>
              <w:bottom w:val="single" w:sz="4" w:space="0" w:color="auto"/>
              <w:right w:val="single" w:sz="4" w:space="0" w:color="auto"/>
            </w:tcBorders>
            <w:vAlign w:val="center"/>
            <w:hideMark/>
          </w:tcPr>
          <w:p w14:paraId="5A22E2B3"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4</w:t>
            </w:r>
          </w:p>
        </w:tc>
        <w:tc>
          <w:tcPr>
            <w:tcW w:w="1510" w:type="dxa"/>
            <w:tcBorders>
              <w:top w:val="nil"/>
              <w:left w:val="nil"/>
              <w:bottom w:val="single" w:sz="4" w:space="0" w:color="auto"/>
              <w:right w:val="single" w:sz="4" w:space="0" w:color="auto"/>
            </w:tcBorders>
            <w:vAlign w:val="center"/>
            <w:hideMark/>
          </w:tcPr>
          <w:p w14:paraId="075FCE5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050405008002</w:t>
            </w:r>
          </w:p>
        </w:tc>
        <w:tc>
          <w:tcPr>
            <w:tcW w:w="2671" w:type="dxa"/>
            <w:tcBorders>
              <w:top w:val="nil"/>
              <w:left w:val="nil"/>
              <w:bottom w:val="single" w:sz="4" w:space="0" w:color="auto"/>
              <w:right w:val="single" w:sz="4" w:space="0" w:color="auto"/>
            </w:tcBorders>
            <w:vAlign w:val="center"/>
            <w:hideMark/>
          </w:tcPr>
          <w:p w14:paraId="017C776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已完工程及设备保护</w:t>
            </w:r>
          </w:p>
        </w:tc>
        <w:tc>
          <w:tcPr>
            <w:tcW w:w="2386" w:type="dxa"/>
            <w:tcBorders>
              <w:top w:val="nil"/>
              <w:left w:val="nil"/>
              <w:bottom w:val="single" w:sz="4" w:space="0" w:color="auto"/>
              <w:right w:val="single" w:sz="4" w:space="0" w:color="auto"/>
            </w:tcBorders>
            <w:vAlign w:val="center"/>
            <w:hideMark/>
          </w:tcPr>
          <w:p w14:paraId="1EFCF43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对已完工程及设备采取的覆盖、包裹、封闭、隔离等必要的保护措施</w:t>
            </w:r>
          </w:p>
        </w:tc>
        <w:tc>
          <w:tcPr>
            <w:tcW w:w="1379" w:type="dxa"/>
            <w:tcBorders>
              <w:top w:val="nil"/>
              <w:left w:val="nil"/>
              <w:bottom w:val="single" w:sz="4" w:space="0" w:color="auto"/>
              <w:right w:val="single" w:sz="4" w:space="0" w:color="auto"/>
            </w:tcBorders>
            <w:noWrap/>
            <w:vAlign w:val="center"/>
            <w:hideMark/>
          </w:tcPr>
          <w:p w14:paraId="6932E236"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601D285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1E129289"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226CD186"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5</w:t>
            </w:r>
          </w:p>
        </w:tc>
        <w:tc>
          <w:tcPr>
            <w:tcW w:w="1510" w:type="dxa"/>
            <w:tcBorders>
              <w:top w:val="nil"/>
              <w:left w:val="nil"/>
              <w:bottom w:val="single" w:sz="4" w:space="0" w:color="auto"/>
              <w:right w:val="single" w:sz="4" w:space="0" w:color="auto"/>
            </w:tcBorders>
            <w:vAlign w:val="center"/>
            <w:hideMark/>
          </w:tcPr>
          <w:p w14:paraId="43AED7F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050406004002</w:t>
            </w:r>
          </w:p>
        </w:tc>
        <w:tc>
          <w:tcPr>
            <w:tcW w:w="2671" w:type="dxa"/>
            <w:tcBorders>
              <w:top w:val="nil"/>
              <w:left w:val="nil"/>
              <w:bottom w:val="single" w:sz="4" w:space="0" w:color="auto"/>
              <w:right w:val="single" w:sz="4" w:space="0" w:color="auto"/>
            </w:tcBorders>
            <w:vAlign w:val="center"/>
            <w:hideMark/>
          </w:tcPr>
          <w:p w14:paraId="25A1351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安全生产</w:t>
            </w:r>
          </w:p>
        </w:tc>
        <w:tc>
          <w:tcPr>
            <w:tcW w:w="2386" w:type="dxa"/>
            <w:tcBorders>
              <w:top w:val="nil"/>
              <w:left w:val="nil"/>
              <w:bottom w:val="single" w:sz="4" w:space="0" w:color="auto"/>
              <w:right w:val="single" w:sz="4" w:space="0" w:color="auto"/>
            </w:tcBorders>
            <w:vAlign w:val="center"/>
            <w:hideMark/>
          </w:tcPr>
          <w:p w14:paraId="347DA87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施工现场安全施工所需的各项措施</w:t>
            </w:r>
          </w:p>
        </w:tc>
        <w:tc>
          <w:tcPr>
            <w:tcW w:w="1379" w:type="dxa"/>
            <w:tcBorders>
              <w:top w:val="nil"/>
              <w:left w:val="nil"/>
              <w:bottom w:val="single" w:sz="4" w:space="0" w:color="auto"/>
              <w:right w:val="single" w:sz="4" w:space="0" w:color="auto"/>
            </w:tcBorders>
            <w:noWrap/>
            <w:vAlign w:val="center"/>
            <w:hideMark/>
          </w:tcPr>
          <w:p w14:paraId="53B3B3A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0007EF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072B9C7D"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498C40F9"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6</w:t>
            </w:r>
          </w:p>
        </w:tc>
        <w:tc>
          <w:tcPr>
            <w:tcW w:w="1510" w:type="dxa"/>
            <w:tcBorders>
              <w:top w:val="nil"/>
              <w:left w:val="nil"/>
              <w:bottom w:val="single" w:sz="4" w:space="0" w:color="auto"/>
              <w:right w:val="single" w:sz="4" w:space="0" w:color="auto"/>
            </w:tcBorders>
            <w:vAlign w:val="center"/>
            <w:hideMark/>
          </w:tcPr>
          <w:p w14:paraId="24A57AE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050406003002</w:t>
            </w:r>
          </w:p>
        </w:tc>
        <w:tc>
          <w:tcPr>
            <w:tcW w:w="2671" w:type="dxa"/>
            <w:tcBorders>
              <w:top w:val="nil"/>
              <w:left w:val="nil"/>
              <w:bottom w:val="single" w:sz="4" w:space="0" w:color="auto"/>
              <w:right w:val="single" w:sz="4" w:space="0" w:color="auto"/>
            </w:tcBorders>
            <w:vAlign w:val="center"/>
            <w:hideMark/>
          </w:tcPr>
          <w:p w14:paraId="7B69DA9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环境保护</w:t>
            </w:r>
          </w:p>
        </w:tc>
        <w:tc>
          <w:tcPr>
            <w:tcW w:w="2386" w:type="dxa"/>
            <w:tcBorders>
              <w:top w:val="nil"/>
              <w:left w:val="nil"/>
              <w:bottom w:val="single" w:sz="4" w:space="0" w:color="auto"/>
              <w:right w:val="single" w:sz="4" w:space="0" w:color="auto"/>
            </w:tcBorders>
            <w:vAlign w:val="center"/>
            <w:hideMark/>
          </w:tcPr>
          <w:p w14:paraId="26F2F24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施工现场为达到环保要求所需的各项措施</w:t>
            </w:r>
          </w:p>
        </w:tc>
        <w:tc>
          <w:tcPr>
            <w:tcW w:w="1379" w:type="dxa"/>
            <w:tcBorders>
              <w:top w:val="nil"/>
              <w:left w:val="nil"/>
              <w:bottom w:val="single" w:sz="4" w:space="0" w:color="auto"/>
              <w:right w:val="single" w:sz="4" w:space="0" w:color="auto"/>
            </w:tcBorders>
            <w:noWrap/>
            <w:vAlign w:val="center"/>
            <w:hideMark/>
          </w:tcPr>
          <w:p w14:paraId="51453C2C"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68224E8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1404DB0B"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2F1F1C29"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7</w:t>
            </w:r>
          </w:p>
        </w:tc>
        <w:tc>
          <w:tcPr>
            <w:tcW w:w="1510" w:type="dxa"/>
            <w:tcBorders>
              <w:top w:val="nil"/>
              <w:left w:val="nil"/>
              <w:bottom w:val="single" w:sz="4" w:space="0" w:color="auto"/>
              <w:right w:val="single" w:sz="4" w:space="0" w:color="auto"/>
            </w:tcBorders>
            <w:vAlign w:val="center"/>
            <w:hideMark/>
          </w:tcPr>
          <w:p w14:paraId="578825F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050406002002</w:t>
            </w:r>
          </w:p>
        </w:tc>
        <w:tc>
          <w:tcPr>
            <w:tcW w:w="2671" w:type="dxa"/>
            <w:tcBorders>
              <w:top w:val="nil"/>
              <w:left w:val="nil"/>
              <w:bottom w:val="single" w:sz="4" w:space="0" w:color="auto"/>
              <w:right w:val="single" w:sz="4" w:space="0" w:color="auto"/>
            </w:tcBorders>
            <w:vAlign w:val="center"/>
            <w:hideMark/>
          </w:tcPr>
          <w:p w14:paraId="1D24483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文明施工</w:t>
            </w:r>
          </w:p>
        </w:tc>
        <w:tc>
          <w:tcPr>
            <w:tcW w:w="2386" w:type="dxa"/>
            <w:tcBorders>
              <w:top w:val="nil"/>
              <w:left w:val="nil"/>
              <w:bottom w:val="single" w:sz="4" w:space="0" w:color="auto"/>
              <w:right w:val="single" w:sz="4" w:space="0" w:color="auto"/>
            </w:tcBorders>
            <w:vAlign w:val="center"/>
            <w:hideMark/>
          </w:tcPr>
          <w:p w14:paraId="13F46D7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施工现场文明施工、绿色施工所需的各项措施</w:t>
            </w:r>
          </w:p>
        </w:tc>
        <w:tc>
          <w:tcPr>
            <w:tcW w:w="1379" w:type="dxa"/>
            <w:tcBorders>
              <w:top w:val="nil"/>
              <w:left w:val="nil"/>
              <w:bottom w:val="single" w:sz="4" w:space="0" w:color="auto"/>
              <w:right w:val="single" w:sz="4" w:space="0" w:color="auto"/>
            </w:tcBorders>
            <w:noWrap/>
            <w:vAlign w:val="center"/>
            <w:hideMark/>
          </w:tcPr>
          <w:p w14:paraId="2318E44C"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0CFAFE9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713290B1" w14:textId="77777777" w:rsidTr="00A753EA">
        <w:trPr>
          <w:trHeight w:val="1741"/>
        </w:trPr>
        <w:tc>
          <w:tcPr>
            <w:tcW w:w="503" w:type="dxa"/>
            <w:tcBorders>
              <w:top w:val="nil"/>
              <w:left w:val="single" w:sz="4" w:space="0" w:color="auto"/>
              <w:bottom w:val="single" w:sz="4" w:space="0" w:color="auto"/>
              <w:right w:val="single" w:sz="4" w:space="0" w:color="auto"/>
            </w:tcBorders>
            <w:vAlign w:val="center"/>
            <w:hideMark/>
          </w:tcPr>
          <w:p w14:paraId="1953EAB9"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lastRenderedPageBreak/>
              <w:t>8</w:t>
            </w:r>
          </w:p>
        </w:tc>
        <w:tc>
          <w:tcPr>
            <w:tcW w:w="1510" w:type="dxa"/>
            <w:tcBorders>
              <w:top w:val="nil"/>
              <w:left w:val="nil"/>
              <w:bottom w:val="single" w:sz="4" w:space="0" w:color="auto"/>
              <w:right w:val="single" w:sz="4" w:space="0" w:color="auto"/>
            </w:tcBorders>
            <w:vAlign w:val="center"/>
            <w:hideMark/>
          </w:tcPr>
          <w:p w14:paraId="436077C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050406001002</w:t>
            </w:r>
          </w:p>
        </w:tc>
        <w:tc>
          <w:tcPr>
            <w:tcW w:w="2671" w:type="dxa"/>
            <w:tcBorders>
              <w:top w:val="nil"/>
              <w:left w:val="nil"/>
              <w:bottom w:val="single" w:sz="4" w:space="0" w:color="auto"/>
              <w:right w:val="single" w:sz="4" w:space="0" w:color="auto"/>
            </w:tcBorders>
            <w:vAlign w:val="center"/>
            <w:hideMark/>
          </w:tcPr>
          <w:p w14:paraId="66DED19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临时设施</w:t>
            </w:r>
          </w:p>
        </w:tc>
        <w:tc>
          <w:tcPr>
            <w:tcW w:w="2386" w:type="dxa"/>
            <w:tcBorders>
              <w:top w:val="nil"/>
              <w:left w:val="nil"/>
              <w:bottom w:val="single" w:sz="4" w:space="0" w:color="auto"/>
              <w:right w:val="single" w:sz="4" w:space="0" w:color="auto"/>
            </w:tcBorders>
            <w:vAlign w:val="center"/>
            <w:hideMark/>
          </w:tcPr>
          <w:p w14:paraId="0D1BB40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为进行建设工程施工所需的生活和生产用的临时建筑物、构筑物和其他临时设施。包括临时设施的搭设、移拆、维修、清理、拆除后恢复等，以及因修建临时设施应由承包人所负责的有关内容</w:t>
            </w:r>
          </w:p>
        </w:tc>
        <w:tc>
          <w:tcPr>
            <w:tcW w:w="1379" w:type="dxa"/>
            <w:tcBorders>
              <w:top w:val="nil"/>
              <w:left w:val="nil"/>
              <w:bottom w:val="single" w:sz="4" w:space="0" w:color="auto"/>
              <w:right w:val="single" w:sz="4" w:space="0" w:color="auto"/>
            </w:tcBorders>
            <w:noWrap/>
            <w:vAlign w:val="center"/>
            <w:hideMark/>
          </w:tcPr>
          <w:p w14:paraId="7AD7058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25FCE03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30C73853" w14:textId="77777777" w:rsidTr="00A753EA">
        <w:trPr>
          <w:trHeight w:val="246"/>
        </w:trPr>
        <w:tc>
          <w:tcPr>
            <w:tcW w:w="503" w:type="dxa"/>
            <w:tcBorders>
              <w:top w:val="nil"/>
              <w:left w:val="single" w:sz="4" w:space="0" w:color="auto"/>
              <w:bottom w:val="single" w:sz="4" w:space="0" w:color="auto"/>
              <w:right w:val="single" w:sz="4" w:space="0" w:color="auto"/>
            </w:tcBorders>
            <w:vAlign w:val="center"/>
            <w:hideMark/>
          </w:tcPr>
          <w:p w14:paraId="3BE5DA06"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7BE9FE9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000007</w:t>
            </w:r>
          </w:p>
        </w:tc>
        <w:tc>
          <w:tcPr>
            <w:tcW w:w="2671" w:type="dxa"/>
            <w:tcBorders>
              <w:top w:val="nil"/>
              <w:left w:val="nil"/>
              <w:bottom w:val="single" w:sz="4" w:space="0" w:color="auto"/>
              <w:right w:val="single" w:sz="4" w:space="0" w:color="auto"/>
            </w:tcBorders>
            <w:vAlign w:val="center"/>
            <w:hideMark/>
          </w:tcPr>
          <w:p w14:paraId="5AD965C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盛兴街（创业一路以西）</w:t>
            </w:r>
          </w:p>
        </w:tc>
        <w:tc>
          <w:tcPr>
            <w:tcW w:w="2386" w:type="dxa"/>
            <w:tcBorders>
              <w:top w:val="nil"/>
              <w:left w:val="nil"/>
              <w:bottom w:val="single" w:sz="4" w:space="0" w:color="auto"/>
              <w:right w:val="single" w:sz="4" w:space="0" w:color="auto"/>
            </w:tcBorders>
            <w:vAlign w:val="center"/>
            <w:hideMark/>
          </w:tcPr>
          <w:p w14:paraId="6121C19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670C3F8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5BED118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07ECFB2F" w14:textId="77777777" w:rsidTr="00A753EA">
        <w:trPr>
          <w:trHeight w:val="1306"/>
        </w:trPr>
        <w:tc>
          <w:tcPr>
            <w:tcW w:w="503" w:type="dxa"/>
            <w:tcBorders>
              <w:top w:val="nil"/>
              <w:left w:val="single" w:sz="4" w:space="0" w:color="auto"/>
              <w:bottom w:val="single" w:sz="4" w:space="0" w:color="auto"/>
              <w:right w:val="single" w:sz="4" w:space="0" w:color="auto"/>
            </w:tcBorders>
            <w:vAlign w:val="center"/>
            <w:hideMark/>
          </w:tcPr>
          <w:p w14:paraId="65C8836B"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w:t>
            </w:r>
          </w:p>
        </w:tc>
        <w:tc>
          <w:tcPr>
            <w:tcW w:w="1510" w:type="dxa"/>
            <w:tcBorders>
              <w:top w:val="nil"/>
              <w:left w:val="nil"/>
              <w:bottom w:val="single" w:sz="4" w:space="0" w:color="auto"/>
              <w:right w:val="single" w:sz="4" w:space="0" w:color="auto"/>
            </w:tcBorders>
            <w:vAlign w:val="center"/>
            <w:hideMark/>
          </w:tcPr>
          <w:p w14:paraId="586693B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050406006003</w:t>
            </w:r>
          </w:p>
        </w:tc>
        <w:tc>
          <w:tcPr>
            <w:tcW w:w="2671" w:type="dxa"/>
            <w:tcBorders>
              <w:top w:val="nil"/>
              <w:left w:val="nil"/>
              <w:bottom w:val="single" w:sz="4" w:space="0" w:color="auto"/>
              <w:right w:val="single" w:sz="4" w:space="0" w:color="auto"/>
            </w:tcBorders>
            <w:vAlign w:val="center"/>
            <w:hideMark/>
          </w:tcPr>
          <w:p w14:paraId="723D7FE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夜间施工</w:t>
            </w:r>
          </w:p>
        </w:tc>
        <w:tc>
          <w:tcPr>
            <w:tcW w:w="2386" w:type="dxa"/>
            <w:tcBorders>
              <w:top w:val="nil"/>
              <w:left w:val="nil"/>
              <w:bottom w:val="single" w:sz="4" w:space="0" w:color="auto"/>
              <w:right w:val="single" w:sz="4" w:space="0" w:color="auto"/>
            </w:tcBorders>
            <w:vAlign w:val="center"/>
            <w:hideMark/>
          </w:tcPr>
          <w:p w14:paraId="3C6102D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因夜间或在地下室等特殊施工部位施工时，照明设备、警示标志的安拆、维护、照明用电以及施工人员夜班补助、夜间劳动效率降低等</w:t>
            </w:r>
          </w:p>
        </w:tc>
        <w:tc>
          <w:tcPr>
            <w:tcW w:w="1379" w:type="dxa"/>
            <w:tcBorders>
              <w:top w:val="nil"/>
              <w:left w:val="nil"/>
              <w:bottom w:val="single" w:sz="4" w:space="0" w:color="auto"/>
              <w:right w:val="single" w:sz="4" w:space="0" w:color="auto"/>
            </w:tcBorders>
            <w:noWrap/>
            <w:vAlign w:val="center"/>
            <w:hideMark/>
          </w:tcPr>
          <w:p w14:paraId="70B68283"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24B9D35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2C1231DC" w14:textId="77777777" w:rsidTr="00A753EA">
        <w:trPr>
          <w:trHeight w:val="1088"/>
        </w:trPr>
        <w:tc>
          <w:tcPr>
            <w:tcW w:w="503" w:type="dxa"/>
            <w:tcBorders>
              <w:top w:val="nil"/>
              <w:left w:val="single" w:sz="4" w:space="0" w:color="auto"/>
              <w:bottom w:val="single" w:sz="4" w:space="0" w:color="auto"/>
              <w:right w:val="single" w:sz="4" w:space="0" w:color="auto"/>
            </w:tcBorders>
            <w:vAlign w:val="center"/>
            <w:hideMark/>
          </w:tcPr>
          <w:p w14:paraId="296D005C"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w:t>
            </w:r>
          </w:p>
        </w:tc>
        <w:tc>
          <w:tcPr>
            <w:tcW w:w="1510" w:type="dxa"/>
            <w:tcBorders>
              <w:top w:val="nil"/>
              <w:left w:val="nil"/>
              <w:bottom w:val="single" w:sz="4" w:space="0" w:color="auto"/>
              <w:right w:val="single" w:sz="4" w:space="0" w:color="auto"/>
            </w:tcBorders>
            <w:vAlign w:val="center"/>
            <w:hideMark/>
          </w:tcPr>
          <w:p w14:paraId="55B38B6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050406008003</w:t>
            </w:r>
          </w:p>
        </w:tc>
        <w:tc>
          <w:tcPr>
            <w:tcW w:w="2671" w:type="dxa"/>
            <w:tcBorders>
              <w:top w:val="nil"/>
              <w:left w:val="nil"/>
              <w:bottom w:val="single" w:sz="4" w:space="0" w:color="auto"/>
              <w:right w:val="single" w:sz="4" w:space="0" w:color="auto"/>
            </w:tcBorders>
            <w:vAlign w:val="center"/>
            <w:hideMark/>
          </w:tcPr>
          <w:p w14:paraId="63F8FC2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二次搬运</w:t>
            </w:r>
          </w:p>
        </w:tc>
        <w:tc>
          <w:tcPr>
            <w:tcW w:w="2386" w:type="dxa"/>
            <w:tcBorders>
              <w:top w:val="nil"/>
              <w:left w:val="nil"/>
              <w:bottom w:val="single" w:sz="4" w:space="0" w:color="auto"/>
              <w:right w:val="single" w:sz="4" w:space="0" w:color="auto"/>
            </w:tcBorders>
            <w:vAlign w:val="center"/>
            <w:hideMark/>
          </w:tcPr>
          <w:p w14:paraId="61EDAA3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由于施工场地条件限制而发生的材料、苗木、成品、半成品等一次运输不能到达堆放地点，必须进行的二次或多次搬运</w:t>
            </w:r>
          </w:p>
        </w:tc>
        <w:tc>
          <w:tcPr>
            <w:tcW w:w="1379" w:type="dxa"/>
            <w:tcBorders>
              <w:top w:val="nil"/>
              <w:left w:val="nil"/>
              <w:bottom w:val="single" w:sz="4" w:space="0" w:color="auto"/>
              <w:right w:val="single" w:sz="4" w:space="0" w:color="auto"/>
            </w:tcBorders>
            <w:noWrap/>
            <w:vAlign w:val="center"/>
            <w:hideMark/>
          </w:tcPr>
          <w:p w14:paraId="75A9236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74C1060E"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168E408F" w14:textId="77777777" w:rsidTr="00A753EA">
        <w:trPr>
          <w:trHeight w:val="1741"/>
        </w:trPr>
        <w:tc>
          <w:tcPr>
            <w:tcW w:w="503" w:type="dxa"/>
            <w:tcBorders>
              <w:top w:val="nil"/>
              <w:left w:val="single" w:sz="4" w:space="0" w:color="auto"/>
              <w:bottom w:val="single" w:sz="4" w:space="0" w:color="auto"/>
              <w:right w:val="single" w:sz="4" w:space="0" w:color="auto"/>
            </w:tcBorders>
            <w:vAlign w:val="center"/>
            <w:hideMark/>
          </w:tcPr>
          <w:p w14:paraId="510F989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3</w:t>
            </w:r>
          </w:p>
        </w:tc>
        <w:tc>
          <w:tcPr>
            <w:tcW w:w="1510" w:type="dxa"/>
            <w:tcBorders>
              <w:top w:val="nil"/>
              <w:left w:val="nil"/>
              <w:bottom w:val="single" w:sz="4" w:space="0" w:color="auto"/>
              <w:right w:val="single" w:sz="4" w:space="0" w:color="auto"/>
            </w:tcBorders>
            <w:vAlign w:val="center"/>
            <w:hideMark/>
          </w:tcPr>
          <w:p w14:paraId="5E5EBB1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050406005003</w:t>
            </w:r>
          </w:p>
        </w:tc>
        <w:tc>
          <w:tcPr>
            <w:tcW w:w="2671" w:type="dxa"/>
            <w:tcBorders>
              <w:top w:val="nil"/>
              <w:left w:val="nil"/>
              <w:bottom w:val="single" w:sz="4" w:space="0" w:color="auto"/>
              <w:right w:val="single" w:sz="4" w:space="0" w:color="auto"/>
            </w:tcBorders>
            <w:vAlign w:val="center"/>
            <w:hideMark/>
          </w:tcPr>
          <w:p w14:paraId="733D3FF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冬雨季施工</w:t>
            </w:r>
          </w:p>
        </w:tc>
        <w:tc>
          <w:tcPr>
            <w:tcW w:w="2386" w:type="dxa"/>
            <w:tcBorders>
              <w:top w:val="nil"/>
              <w:left w:val="nil"/>
              <w:bottom w:val="single" w:sz="4" w:space="0" w:color="auto"/>
              <w:right w:val="single" w:sz="4" w:space="0" w:color="auto"/>
            </w:tcBorders>
            <w:vAlign w:val="center"/>
            <w:hideMark/>
          </w:tcPr>
          <w:p w14:paraId="0FCAFCC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因冬雨季施工所增加措施和费用，包括防寒、保温、防滑、防潮、防风措施，雨雪的清除，人工、施工机械的效率降低等</w:t>
            </w:r>
          </w:p>
        </w:tc>
        <w:tc>
          <w:tcPr>
            <w:tcW w:w="1379" w:type="dxa"/>
            <w:tcBorders>
              <w:top w:val="nil"/>
              <w:left w:val="nil"/>
              <w:bottom w:val="single" w:sz="4" w:space="0" w:color="auto"/>
              <w:right w:val="single" w:sz="4" w:space="0" w:color="auto"/>
            </w:tcBorders>
            <w:noWrap/>
            <w:vAlign w:val="center"/>
            <w:hideMark/>
          </w:tcPr>
          <w:p w14:paraId="795064C9"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1C3774F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本项目应根据工程实际情况计算措施项目费用，需分摊的应合理计算摊销费用。</w:t>
            </w:r>
          </w:p>
        </w:tc>
      </w:tr>
      <w:tr w:rsidR="00A753EA" w14:paraId="770D6F85" w14:textId="77777777" w:rsidTr="00A753EA">
        <w:trPr>
          <w:trHeight w:val="653"/>
        </w:trPr>
        <w:tc>
          <w:tcPr>
            <w:tcW w:w="503" w:type="dxa"/>
            <w:tcBorders>
              <w:top w:val="nil"/>
              <w:left w:val="single" w:sz="4" w:space="0" w:color="auto"/>
              <w:bottom w:val="single" w:sz="4" w:space="0" w:color="auto"/>
              <w:right w:val="single" w:sz="4" w:space="0" w:color="auto"/>
            </w:tcBorders>
            <w:vAlign w:val="center"/>
            <w:hideMark/>
          </w:tcPr>
          <w:p w14:paraId="6A4F5CDA"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4</w:t>
            </w:r>
          </w:p>
        </w:tc>
        <w:tc>
          <w:tcPr>
            <w:tcW w:w="1510" w:type="dxa"/>
            <w:tcBorders>
              <w:top w:val="nil"/>
              <w:left w:val="nil"/>
              <w:bottom w:val="single" w:sz="4" w:space="0" w:color="auto"/>
              <w:right w:val="single" w:sz="4" w:space="0" w:color="auto"/>
            </w:tcBorders>
            <w:vAlign w:val="center"/>
            <w:hideMark/>
          </w:tcPr>
          <w:p w14:paraId="01AA0C2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050405008003</w:t>
            </w:r>
          </w:p>
        </w:tc>
        <w:tc>
          <w:tcPr>
            <w:tcW w:w="2671" w:type="dxa"/>
            <w:tcBorders>
              <w:top w:val="nil"/>
              <w:left w:val="nil"/>
              <w:bottom w:val="single" w:sz="4" w:space="0" w:color="auto"/>
              <w:right w:val="single" w:sz="4" w:space="0" w:color="auto"/>
            </w:tcBorders>
            <w:vAlign w:val="center"/>
            <w:hideMark/>
          </w:tcPr>
          <w:p w14:paraId="73A1491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已完工程及设备保护</w:t>
            </w:r>
          </w:p>
        </w:tc>
        <w:tc>
          <w:tcPr>
            <w:tcW w:w="2386" w:type="dxa"/>
            <w:tcBorders>
              <w:top w:val="nil"/>
              <w:left w:val="nil"/>
              <w:bottom w:val="single" w:sz="4" w:space="0" w:color="auto"/>
              <w:right w:val="single" w:sz="4" w:space="0" w:color="auto"/>
            </w:tcBorders>
            <w:vAlign w:val="center"/>
            <w:hideMark/>
          </w:tcPr>
          <w:p w14:paraId="0D7F2E5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对已完工程及设备采取的覆盖、包裹、封闭、隔离等必要的保护措施</w:t>
            </w:r>
          </w:p>
        </w:tc>
        <w:tc>
          <w:tcPr>
            <w:tcW w:w="1379" w:type="dxa"/>
            <w:tcBorders>
              <w:top w:val="nil"/>
              <w:left w:val="nil"/>
              <w:bottom w:val="single" w:sz="4" w:space="0" w:color="auto"/>
              <w:right w:val="single" w:sz="4" w:space="0" w:color="auto"/>
            </w:tcBorders>
            <w:noWrap/>
            <w:vAlign w:val="center"/>
            <w:hideMark/>
          </w:tcPr>
          <w:p w14:paraId="63226DCA"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ADACD9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20121278"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597C2977"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5</w:t>
            </w:r>
          </w:p>
        </w:tc>
        <w:tc>
          <w:tcPr>
            <w:tcW w:w="1510" w:type="dxa"/>
            <w:tcBorders>
              <w:top w:val="nil"/>
              <w:left w:val="nil"/>
              <w:bottom w:val="single" w:sz="4" w:space="0" w:color="auto"/>
              <w:right w:val="single" w:sz="4" w:space="0" w:color="auto"/>
            </w:tcBorders>
            <w:vAlign w:val="center"/>
            <w:hideMark/>
          </w:tcPr>
          <w:p w14:paraId="0B4FA6A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050406004003</w:t>
            </w:r>
          </w:p>
        </w:tc>
        <w:tc>
          <w:tcPr>
            <w:tcW w:w="2671" w:type="dxa"/>
            <w:tcBorders>
              <w:top w:val="nil"/>
              <w:left w:val="nil"/>
              <w:bottom w:val="single" w:sz="4" w:space="0" w:color="auto"/>
              <w:right w:val="single" w:sz="4" w:space="0" w:color="auto"/>
            </w:tcBorders>
            <w:vAlign w:val="center"/>
            <w:hideMark/>
          </w:tcPr>
          <w:p w14:paraId="09B9282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安全生产</w:t>
            </w:r>
          </w:p>
        </w:tc>
        <w:tc>
          <w:tcPr>
            <w:tcW w:w="2386" w:type="dxa"/>
            <w:tcBorders>
              <w:top w:val="nil"/>
              <w:left w:val="nil"/>
              <w:bottom w:val="single" w:sz="4" w:space="0" w:color="auto"/>
              <w:right w:val="single" w:sz="4" w:space="0" w:color="auto"/>
            </w:tcBorders>
            <w:vAlign w:val="center"/>
            <w:hideMark/>
          </w:tcPr>
          <w:p w14:paraId="1F45ADE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施工现场安全施工所需的各项措施</w:t>
            </w:r>
          </w:p>
        </w:tc>
        <w:tc>
          <w:tcPr>
            <w:tcW w:w="1379" w:type="dxa"/>
            <w:tcBorders>
              <w:top w:val="nil"/>
              <w:left w:val="nil"/>
              <w:bottom w:val="single" w:sz="4" w:space="0" w:color="auto"/>
              <w:right w:val="single" w:sz="4" w:space="0" w:color="auto"/>
            </w:tcBorders>
            <w:noWrap/>
            <w:vAlign w:val="center"/>
            <w:hideMark/>
          </w:tcPr>
          <w:p w14:paraId="4F2CE23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07F012E8"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512F8C44"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705B444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6</w:t>
            </w:r>
          </w:p>
        </w:tc>
        <w:tc>
          <w:tcPr>
            <w:tcW w:w="1510" w:type="dxa"/>
            <w:tcBorders>
              <w:top w:val="nil"/>
              <w:left w:val="nil"/>
              <w:bottom w:val="single" w:sz="4" w:space="0" w:color="auto"/>
              <w:right w:val="single" w:sz="4" w:space="0" w:color="auto"/>
            </w:tcBorders>
            <w:vAlign w:val="center"/>
            <w:hideMark/>
          </w:tcPr>
          <w:p w14:paraId="785865C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050406003003</w:t>
            </w:r>
          </w:p>
        </w:tc>
        <w:tc>
          <w:tcPr>
            <w:tcW w:w="2671" w:type="dxa"/>
            <w:tcBorders>
              <w:top w:val="nil"/>
              <w:left w:val="nil"/>
              <w:bottom w:val="single" w:sz="4" w:space="0" w:color="auto"/>
              <w:right w:val="single" w:sz="4" w:space="0" w:color="auto"/>
            </w:tcBorders>
            <w:vAlign w:val="center"/>
            <w:hideMark/>
          </w:tcPr>
          <w:p w14:paraId="7246B19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环境保护</w:t>
            </w:r>
          </w:p>
        </w:tc>
        <w:tc>
          <w:tcPr>
            <w:tcW w:w="2386" w:type="dxa"/>
            <w:tcBorders>
              <w:top w:val="nil"/>
              <w:left w:val="nil"/>
              <w:bottom w:val="single" w:sz="4" w:space="0" w:color="auto"/>
              <w:right w:val="single" w:sz="4" w:space="0" w:color="auto"/>
            </w:tcBorders>
            <w:vAlign w:val="center"/>
            <w:hideMark/>
          </w:tcPr>
          <w:p w14:paraId="1D18677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施工现场为达到环保要求所需的各项措施</w:t>
            </w:r>
          </w:p>
        </w:tc>
        <w:tc>
          <w:tcPr>
            <w:tcW w:w="1379" w:type="dxa"/>
            <w:tcBorders>
              <w:top w:val="nil"/>
              <w:left w:val="nil"/>
              <w:bottom w:val="single" w:sz="4" w:space="0" w:color="auto"/>
              <w:right w:val="single" w:sz="4" w:space="0" w:color="auto"/>
            </w:tcBorders>
            <w:noWrap/>
            <w:vAlign w:val="center"/>
            <w:hideMark/>
          </w:tcPr>
          <w:p w14:paraId="4C4535B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1629806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491F367D" w14:textId="77777777" w:rsidTr="00A753EA">
        <w:trPr>
          <w:trHeight w:val="435"/>
        </w:trPr>
        <w:tc>
          <w:tcPr>
            <w:tcW w:w="503" w:type="dxa"/>
            <w:tcBorders>
              <w:top w:val="nil"/>
              <w:left w:val="single" w:sz="4" w:space="0" w:color="auto"/>
              <w:bottom w:val="single" w:sz="4" w:space="0" w:color="auto"/>
              <w:right w:val="single" w:sz="4" w:space="0" w:color="auto"/>
            </w:tcBorders>
            <w:vAlign w:val="center"/>
            <w:hideMark/>
          </w:tcPr>
          <w:p w14:paraId="2824E3EC"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7</w:t>
            </w:r>
          </w:p>
        </w:tc>
        <w:tc>
          <w:tcPr>
            <w:tcW w:w="1510" w:type="dxa"/>
            <w:tcBorders>
              <w:top w:val="nil"/>
              <w:left w:val="nil"/>
              <w:bottom w:val="single" w:sz="4" w:space="0" w:color="auto"/>
              <w:right w:val="single" w:sz="4" w:space="0" w:color="auto"/>
            </w:tcBorders>
            <w:vAlign w:val="center"/>
            <w:hideMark/>
          </w:tcPr>
          <w:p w14:paraId="2A4898B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050406002003</w:t>
            </w:r>
          </w:p>
        </w:tc>
        <w:tc>
          <w:tcPr>
            <w:tcW w:w="2671" w:type="dxa"/>
            <w:tcBorders>
              <w:top w:val="nil"/>
              <w:left w:val="nil"/>
              <w:bottom w:val="single" w:sz="4" w:space="0" w:color="auto"/>
              <w:right w:val="single" w:sz="4" w:space="0" w:color="auto"/>
            </w:tcBorders>
            <w:vAlign w:val="center"/>
            <w:hideMark/>
          </w:tcPr>
          <w:p w14:paraId="3E16B4D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文明施工</w:t>
            </w:r>
          </w:p>
        </w:tc>
        <w:tc>
          <w:tcPr>
            <w:tcW w:w="2386" w:type="dxa"/>
            <w:tcBorders>
              <w:top w:val="nil"/>
              <w:left w:val="nil"/>
              <w:bottom w:val="single" w:sz="4" w:space="0" w:color="auto"/>
              <w:right w:val="single" w:sz="4" w:space="0" w:color="auto"/>
            </w:tcBorders>
            <w:vAlign w:val="center"/>
            <w:hideMark/>
          </w:tcPr>
          <w:p w14:paraId="08245D3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施工现场文明施工、绿色施工所需的各项措施</w:t>
            </w:r>
          </w:p>
        </w:tc>
        <w:tc>
          <w:tcPr>
            <w:tcW w:w="1379" w:type="dxa"/>
            <w:tcBorders>
              <w:top w:val="nil"/>
              <w:left w:val="nil"/>
              <w:bottom w:val="single" w:sz="4" w:space="0" w:color="auto"/>
              <w:right w:val="single" w:sz="4" w:space="0" w:color="auto"/>
            </w:tcBorders>
            <w:noWrap/>
            <w:vAlign w:val="center"/>
            <w:hideMark/>
          </w:tcPr>
          <w:p w14:paraId="76190143"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85251F7"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181B51FF" w14:textId="77777777" w:rsidTr="00A753EA">
        <w:trPr>
          <w:trHeight w:val="699"/>
        </w:trPr>
        <w:tc>
          <w:tcPr>
            <w:tcW w:w="503" w:type="dxa"/>
            <w:tcBorders>
              <w:top w:val="nil"/>
              <w:left w:val="single" w:sz="4" w:space="0" w:color="auto"/>
              <w:bottom w:val="single" w:sz="4" w:space="0" w:color="auto"/>
              <w:right w:val="single" w:sz="4" w:space="0" w:color="auto"/>
            </w:tcBorders>
            <w:vAlign w:val="center"/>
            <w:hideMark/>
          </w:tcPr>
          <w:p w14:paraId="4D7A375F"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8</w:t>
            </w:r>
          </w:p>
        </w:tc>
        <w:tc>
          <w:tcPr>
            <w:tcW w:w="1510" w:type="dxa"/>
            <w:tcBorders>
              <w:top w:val="nil"/>
              <w:left w:val="nil"/>
              <w:bottom w:val="single" w:sz="4" w:space="0" w:color="auto"/>
              <w:right w:val="single" w:sz="4" w:space="0" w:color="auto"/>
            </w:tcBorders>
            <w:vAlign w:val="center"/>
            <w:hideMark/>
          </w:tcPr>
          <w:p w14:paraId="64AB08C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050406001003</w:t>
            </w:r>
          </w:p>
        </w:tc>
        <w:tc>
          <w:tcPr>
            <w:tcW w:w="2671" w:type="dxa"/>
            <w:tcBorders>
              <w:top w:val="nil"/>
              <w:left w:val="nil"/>
              <w:bottom w:val="single" w:sz="4" w:space="0" w:color="auto"/>
              <w:right w:val="single" w:sz="4" w:space="0" w:color="auto"/>
            </w:tcBorders>
            <w:vAlign w:val="center"/>
            <w:hideMark/>
          </w:tcPr>
          <w:p w14:paraId="107DCA1D"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临时设施</w:t>
            </w:r>
          </w:p>
        </w:tc>
        <w:tc>
          <w:tcPr>
            <w:tcW w:w="2386" w:type="dxa"/>
            <w:tcBorders>
              <w:top w:val="nil"/>
              <w:left w:val="nil"/>
              <w:bottom w:val="single" w:sz="4" w:space="0" w:color="auto"/>
              <w:right w:val="single" w:sz="4" w:space="0" w:color="auto"/>
            </w:tcBorders>
            <w:vAlign w:val="center"/>
            <w:hideMark/>
          </w:tcPr>
          <w:p w14:paraId="44BF770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为进行建设工程施工所需的生活和生产用的临时建筑物、构筑物和其他临时设施。包括临时设施的搭设、移拆、维修、清理、拆除后恢复等，以及因修建临时设施应由承包人所负责的有关内容</w:t>
            </w:r>
          </w:p>
        </w:tc>
        <w:tc>
          <w:tcPr>
            <w:tcW w:w="1379" w:type="dxa"/>
            <w:tcBorders>
              <w:top w:val="nil"/>
              <w:left w:val="nil"/>
              <w:bottom w:val="single" w:sz="4" w:space="0" w:color="auto"/>
              <w:right w:val="single" w:sz="4" w:space="0" w:color="auto"/>
            </w:tcBorders>
            <w:noWrap/>
            <w:vAlign w:val="center"/>
            <w:hideMark/>
          </w:tcPr>
          <w:p w14:paraId="00452B3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7898C71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783FC832" w14:textId="77777777" w:rsidTr="00A753EA">
        <w:trPr>
          <w:trHeight w:val="246"/>
        </w:trPr>
        <w:tc>
          <w:tcPr>
            <w:tcW w:w="503" w:type="dxa"/>
            <w:tcBorders>
              <w:top w:val="nil"/>
              <w:left w:val="single" w:sz="4" w:space="0" w:color="auto"/>
              <w:bottom w:val="single" w:sz="4" w:space="0" w:color="auto"/>
              <w:right w:val="single" w:sz="4" w:space="0" w:color="auto"/>
            </w:tcBorders>
            <w:vAlign w:val="center"/>
            <w:hideMark/>
          </w:tcPr>
          <w:p w14:paraId="6B2556CF"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128045B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2671" w:type="dxa"/>
            <w:tcBorders>
              <w:top w:val="nil"/>
              <w:left w:val="nil"/>
              <w:bottom w:val="single" w:sz="4" w:space="0" w:color="auto"/>
              <w:right w:val="single" w:sz="4" w:space="0" w:color="auto"/>
            </w:tcBorders>
            <w:vAlign w:val="center"/>
            <w:hideMark/>
          </w:tcPr>
          <w:p w14:paraId="5DFFB43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合计</w:t>
            </w:r>
          </w:p>
        </w:tc>
        <w:tc>
          <w:tcPr>
            <w:tcW w:w="2386" w:type="dxa"/>
            <w:tcBorders>
              <w:top w:val="nil"/>
              <w:left w:val="nil"/>
              <w:bottom w:val="single" w:sz="4" w:space="0" w:color="auto"/>
              <w:right w:val="single" w:sz="4" w:space="0" w:color="auto"/>
            </w:tcBorders>
            <w:vAlign w:val="center"/>
            <w:hideMark/>
          </w:tcPr>
          <w:p w14:paraId="35B21619"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0C068EA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729C7BA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 xml:space="preserve">　</w:t>
            </w:r>
          </w:p>
        </w:tc>
      </w:tr>
    </w:tbl>
    <w:p w14:paraId="41F017FB" w14:textId="77777777" w:rsidR="00A753EA" w:rsidRDefault="00A753EA" w:rsidP="00A753EA">
      <w:pPr>
        <w:jc w:val="center"/>
        <w:rPr>
          <w:rFonts w:hint="eastAsia"/>
          <w:sz w:val="32"/>
          <w:szCs w:val="32"/>
        </w:rPr>
      </w:pPr>
    </w:p>
    <w:p w14:paraId="32D4CEBA" w14:textId="77777777" w:rsidR="00A753EA" w:rsidRDefault="00A753EA" w:rsidP="00A753EA">
      <w:pPr>
        <w:jc w:val="center"/>
        <w:rPr>
          <w:sz w:val="32"/>
          <w:szCs w:val="32"/>
        </w:rPr>
      </w:pPr>
    </w:p>
    <w:tbl>
      <w:tblPr>
        <w:tblW w:w="9860" w:type="dxa"/>
        <w:tblInd w:w="108" w:type="dxa"/>
        <w:tblLook w:val="04A0" w:firstRow="1" w:lastRow="0" w:firstColumn="1" w:lastColumn="0" w:noHBand="0" w:noVBand="1"/>
      </w:tblPr>
      <w:tblGrid>
        <w:gridCol w:w="655"/>
        <w:gridCol w:w="4591"/>
        <w:gridCol w:w="3030"/>
        <w:gridCol w:w="1584"/>
      </w:tblGrid>
      <w:tr w:rsidR="00A753EA" w14:paraId="3A5BAE65" w14:textId="77777777" w:rsidTr="00A753EA">
        <w:trPr>
          <w:trHeight w:val="290"/>
        </w:trPr>
        <w:tc>
          <w:tcPr>
            <w:tcW w:w="9860" w:type="dxa"/>
            <w:gridSpan w:val="4"/>
            <w:vAlign w:val="center"/>
            <w:hideMark/>
          </w:tcPr>
          <w:p w14:paraId="290B878B" w14:textId="77777777" w:rsidR="00A753EA" w:rsidRDefault="00A753EA">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其他项目清单计价表</w:t>
            </w:r>
          </w:p>
        </w:tc>
      </w:tr>
      <w:tr w:rsidR="00A753EA" w14:paraId="70AF2B5C" w14:textId="77777777" w:rsidTr="00A753EA">
        <w:trPr>
          <w:trHeight w:val="246"/>
        </w:trPr>
        <w:tc>
          <w:tcPr>
            <w:tcW w:w="9860" w:type="dxa"/>
            <w:gridSpan w:val="4"/>
            <w:vAlign w:val="center"/>
            <w:hideMark/>
          </w:tcPr>
          <w:p w14:paraId="6A3E3CCB"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工程名称:2026年乳山经济开发区市政道路绿化改造提升工程包二唐山路、海潮街、盛兴街</w:t>
            </w:r>
          </w:p>
        </w:tc>
      </w:tr>
      <w:tr w:rsidR="00A753EA" w14:paraId="1A4FED18" w14:textId="77777777" w:rsidTr="00A753EA">
        <w:trPr>
          <w:trHeight w:val="246"/>
        </w:trPr>
        <w:tc>
          <w:tcPr>
            <w:tcW w:w="655" w:type="dxa"/>
            <w:tcBorders>
              <w:top w:val="single" w:sz="4" w:space="0" w:color="auto"/>
              <w:left w:val="single" w:sz="4" w:space="0" w:color="auto"/>
              <w:bottom w:val="single" w:sz="4" w:space="0" w:color="auto"/>
              <w:right w:val="single" w:sz="4" w:space="0" w:color="auto"/>
            </w:tcBorders>
            <w:vAlign w:val="center"/>
            <w:hideMark/>
          </w:tcPr>
          <w:p w14:paraId="0B1F4CAE"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序号</w:t>
            </w:r>
          </w:p>
        </w:tc>
        <w:tc>
          <w:tcPr>
            <w:tcW w:w="4591" w:type="dxa"/>
            <w:tcBorders>
              <w:top w:val="single" w:sz="4" w:space="0" w:color="auto"/>
              <w:left w:val="nil"/>
              <w:bottom w:val="single" w:sz="4" w:space="0" w:color="auto"/>
              <w:right w:val="single" w:sz="4" w:space="0" w:color="auto"/>
            </w:tcBorders>
            <w:vAlign w:val="center"/>
            <w:hideMark/>
          </w:tcPr>
          <w:p w14:paraId="4ACD642F"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项目名称</w:t>
            </w:r>
          </w:p>
        </w:tc>
        <w:tc>
          <w:tcPr>
            <w:tcW w:w="3030" w:type="dxa"/>
            <w:tcBorders>
              <w:top w:val="single" w:sz="4" w:space="0" w:color="auto"/>
              <w:left w:val="nil"/>
              <w:bottom w:val="single" w:sz="4" w:space="0" w:color="auto"/>
              <w:right w:val="single" w:sz="4" w:space="0" w:color="auto"/>
            </w:tcBorders>
            <w:vAlign w:val="center"/>
            <w:hideMark/>
          </w:tcPr>
          <w:p w14:paraId="44894906"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暂估(暂定)金额（元）</w:t>
            </w:r>
          </w:p>
        </w:tc>
        <w:tc>
          <w:tcPr>
            <w:tcW w:w="1583" w:type="dxa"/>
            <w:tcBorders>
              <w:top w:val="single" w:sz="4" w:space="0" w:color="auto"/>
              <w:left w:val="nil"/>
              <w:bottom w:val="single" w:sz="4" w:space="0" w:color="auto"/>
              <w:right w:val="single" w:sz="4" w:space="0" w:color="auto"/>
            </w:tcBorders>
            <w:vAlign w:val="center"/>
            <w:hideMark/>
          </w:tcPr>
          <w:p w14:paraId="61C33EDF"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备注</w:t>
            </w:r>
          </w:p>
        </w:tc>
      </w:tr>
      <w:tr w:rsidR="00A753EA" w14:paraId="4AEC4911" w14:textId="77777777" w:rsidTr="00A753EA">
        <w:trPr>
          <w:trHeight w:val="435"/>
        </w:trPr>
        <w:tc>
          <w:tcPr>
            <w:tcW w:w="655" w:type="dxa"/>
            <w:tcBorders>
              <w:top w:val="nil"/>
              <w:left w:val="single" w:sz="4" w:space="0" w:color="auto"/>
              <w:bottom w:val="single" w:sz="4" w:space="0" w:color="auto"/>
              <w:right w:val="single" w:sz="4" w:space="0" w:color="auto"/>
            </w:tcBorders>
            <w:vAlign w:val="center"/>
            <w:hideMark/>
          </w:tcPr>
          <w:p w14:paraId="074783C5"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4591" w:type="dxa"/>
            <w:tcBorders>
              <w:top w:val="nil"/>
              <w:left w:val="nil"/>
              <w:bottom w:val="single" w:sz="4" w:space="0" w:color="auto"/>
              <w:right w:val="single" w:sz="4" w:space="0" w:color="auto"/>
            </w:tcBorders>
            <w:vAlign w:val="center"/>
            <w:hideMark/>
          </w:tcPr>
          <w:p w14:paraId="5D96CC1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2026年乳山经济开发区市政道路绿化改造提升工程包二唐山路、海潮街、盛兴街</w:t>
            </w:r>
          </w:p>
        </w:tc>
        <w:tc>
          <w:tcPr>
            <w:tcW w:w="3030" w:type="dxa"/>
            <w:tcBorders>
              <w:top w:val="nil"/>
              <w:left w:val="nil"/>
              <w:bottom w:val="single" w:sz="4" w:space="0" w:color="auto"/>
              <w:right w:val="single" w:sz="4" w:space="0" w:color="auto"/>
            </w:tcBorders>
            <w:noWrap/>
            <w:vAlign w:val="center"/>
            <w:hideMark/>
          </w:tcPr>
          <w:p w14:paraId="7D1FAE85"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4377184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2704500F" w14:textId="77777777" w:rsidTr="00A753EA">
        <w:trPr>
          <w:trHeight w:val="246"/>
        </w:trPr>
        <w:tc>
          <w:tcPr>
            <w:tcW w:w="655" w:type="dxa"/>
            <w:tcBorders>
              <w:top w:val="nil"/>
              <w:left w:val="single" w:sz="4" w:space="0" w:color="auto"/>
              <w:bottom w:val="single" w:sz="4" w:space="0" w:color="auto"/>
              <w:right w:val="single" w:sz="4" w:space="0" w:color="auto"/>
            </w:tcBorders>
            <w:vAlign w:val="center"/>
            <w:hideMark/>
          </w:tcPr>
          <w:p w14:paraId="65BBFE1F"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w:t>
            </w:r>
          </w:p>
        </w:tc>
        <w:tc>
          <w:tcPr>
            <w:tcW w:w="4591" w:type="dxa"/>
            <w:tcBorders>
              <w:top w:val="nil"/>
              <w:left w:val="nil"/>
              <w:bottom w:val="single" w:sz="4" w:space="0" w:color="auto"/>
              <w:right w:val="single" w:sz="4" w:space="0" w:color="auto"/>
            </w:tcBorders>
            <w:vAlign w:val="center"/>
            <w:hideMark/>
          </w:tcPr>
          <w:p w14:paraId="7810C92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暂列金额</w:t>
            </w:r>
          </w:p>
        </w:tc>
        <w:tc>
          <w:tcPr>
            <w:tcW w:w="3030" w:type="dxa"/>
            <w:tcBorders>
              <w:top w:val="nil"/>
              <w:left w:val="nil"/>
              <w:bottom w:val="single" w:sz="4" w:space="0" w:color="auto"/>
              <w:right w:val="single" w:sz="4" w:space="0" w:color="auto"/>
            </w:tcBorders>
            <w:noWrap/>
            <w:vAlign w:val="center"/>
            <w:hideMark/>
          </w:tcPr>
          <w:p w14:paraId="3701812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14940.84</w:t>
            </w:r>
          </w:p>
        </w:tc>
        <w:tc>
          <w:tcPr>
            <w:tcW w:w="1583" w:type="dxa"/>
            <w:tcBorders>
              <w:top w:val="nil"/>
              <w:left w:val="nil"/>
              <w:bottom w:val="single" w:sz="4" w:space="0" w:color="auto"/>
              <w:right w:val="single" w:sz="4" w:space="0" w:color="auto"/>
            </w:tcBorders>
            <w:vAlign w:val="center"/>
            <w:hideMark/>
          </w:tcPr>
          <w:p w14:paraId="4FC3D662"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668722DB" w14:textId="77777777" w:rsidTr="00A753EA">
        <w:trPr>
          <w:trHeight w:val="246"/>
        </w:trPr>
        <w:tc>
          <w:tcPr>
            <w:tcW w:w="655" w:type="dxa"/>
            <w:tcBorders>
              <w:top w:val="nil"/>
              <w:left w:val="single" w:sz="4" w:space="0" w:color="auto"/>
              <w:bottom w:val="single" w:sz="4" w:space="0" w:color="auto"/>
              <w:right w:val="single" w:sz="4" w:space="0" w:color="auto"/>
            </w:tcBorders>
            <w:vAlign w:val="center"/>
            <w:hideMark/>
          </w:tcPr>
          <w:p w14:paraId="6B801CD9"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w:t>
            </w:r>
          </w:p>
        </w:tc>
        <w:tc>
          <w:tcPr>
            <w:tcW w:w="4591" w:type="dxa"/>
            <w:tcBorders>
              <w:top w:val="nil"/>
              <w:left w:val="nil"/>
              <w:bottom w:val="single" w:sz="4" w:space="0" w:color="auto"/>
              <w:right w:val="single" w:sz="4" w:space="0" w:color="auto"/>
            </w:tcBorders>
            <w:vAlign w:val="center"/>
            <w:hideMark/>
          </w:tcPr>
          <w:p w14:paraId="2CDFA306"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专业工程暂估价</w:t>
            </w:r>
          </w:p>
        </w:tc>
        <w:tc>
          <w:tcPr>
            <w:tcW w:w="3030" w:type="dxa"/>
            <w:tcBorders>
              <w:top w:val="nil"/>
              <w:left w:val="nil"/>
              <w:bottom w:val="single" w:sz="4" w:space="0" w:color="auto"/>
              <w:right w:val="single" w:sz="4" w:space="0" w:color="auto"/>
            </w:tcBorders>
            <w:noWrap/>
            <w:vAlign w:val="center"/>
            <w:hideMark/>
          </w:tcPr>
          <w:p w14:paraId="1A7DF02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6C71D862"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41FEAE69" w14:textId="77777777" w:rsidTr="00A753EA">
        <w:trPr>
          <w:trHeight w:val="246"/>
        </w:trPr>
        <w:tc>
          <w:tcPr>
            <w:tcW w:w="655" w:type="dxa"/>
            <w:tcBorders>
              <w:top w:val="nil"/>
              <w:left w:val="single" w:sz="4" w:space="0" w:color="auto"/>
              <w:bottom w:val="single" w:sz="4" w:space="0" w:color="auto"/>
              <w:right w:val="single" w:sz="4" w:space="0" w:color="auto"/>
            </w:tcBorders>
            <w:vAlign w:val="center"/>
            <w:hideMark/>
          </w:tcPr>
          <w:p w14:paraId="6951241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3</w:t>
            </w:r>
          </w:p>
        </w:tc>
        <w:tc>
          <w:tcPr>
            <w:tcW w:w="4591" w:type="dxa"/>
            <w:tcBorders>
              <w:top w:val="nil"/>
              <w:left w:val="nil"/>
              <w:bottom w:val="single" w:sz="4" w:space="0" w:color="auto"/>
              <w:right w:val="single" w:sz="4" w:space="0" w:color="auto"/>
            </w:tcBorders>
            <w:vAlign w:val="center"/>
            <w:hideMark/>
          </w:tcPr>
          <w:p w14:paraId="68E376B3"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计日工</w:t>
            </w:r>
          </w:p>
        </w:tc>
        <w:tc>
          <w:tcPr>
            <w:tcW w:w="3030" w:type="dxa"/>
            <w:tcBorders>
              <w:top w:val="nil"/>
              <w:left w:val="nil"/>
              <w:bottom w:val="single" w:sz="4" w:space="0" w:color="auto"/>
              <w:right w:val="single" w:sz="4" w:space="0" w:color="auto"/>
            </w:tcBorders>
            <w:noWrap/>
            <w:vAlign w:val="center"/>
            <w:hideMark/>
          </w:tcPr>
          <w:p w14:paraId="794DAF2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344479BA"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32968836" w14:textId="77777777" w:rsidTr="00A753EA">
        <w:trPr>
          <w:trHeight w:val="246"/>
        </w:trPr>
        <w:tc>
          <w:tcPr>
            <w:tcW w:w="655" w:type="dxa"/>
            <w:tcBorders>
              <w:top w:val="nil"/>
              <w:left w:val="single" w:sz="4" w:space="0" w:color="auto"/>
              <w:bottom w:val="single" w:sz="4" w:space="0" w:color="auto"/>
              <w:right w:val="single" w:sz="4" w:space="0" w:color="auto"/>
            </w:tcBorders>
            <w:vAlign w:val="center"/>
            <w:hideMark/>
          </w:tcPr>
          <w:p w14:paraId="6275C3D1"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4</w:t>
            </w:r>
          </w:p>
        </w:tc>
        <w:tc>
          <w:tcPr>
            <w:tcW w:w="4591" w:type="dxa"/>
            <w:tcBorders>
              <w:top w:val="nil"/>
              <w:left w:val="nil"/>
              <w:bottom w:val="single" w:sz="4" w:space="0" w:color="auto"/>
              <w:right w:val="single" w:sz="4" w:space="0" w:color="auto"/>
            </w:tcBorders>
            <w:vAlign w:val="center"/>
            <w:hideMark/>
          </w:tcPr>
          <w:p w14:paraId="5AE6025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总承包服务费</w:t>
            </w:r>
          </w:p>
        </w:tc>
        <w:tc>
          <w:tcPr>
            <w:tcW w:w="3030" w:type="dxa"/>
            <w:tcBorders>
              <w:top w:val="nil"/>
              <w:left w:val="nil"/>
              <w:bottom w:val="single" w:sz="4" w:space="0" w:color="auto"/>
              <w:right w:val="single" w:sz="4" w:space="0" w:color="auto"/>
            </w:tcBorders>
            <w:noWrap/>
            <w:vAlign w:val="center"/>
            <w:hideMark/>
          </w:tcPr>
          <w:p w14:paraId="44F3ABA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530CF16B"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4AFE7EE7" w14:textId="77777777" w:rsidTr="00A753EA">
        <w:trPr>
          <w:trHeight w:val="246"/>
        </w:trPr>
        <w:tc>
          <w:tcPr>
            <w:tcW w:w="655" w:type="dxa"/>
            <w:tcBorders>
              <w:top w:val="nil"/>
              <w:left w:val="single" w:sz="4" w:space="0" w:color="auto"/>
              <w:bottom w:val="single" w:sz="4" w:space="0" w:color="auto"/>
              <w:right w:val="single" w:sz="4" w:space="0" w:color="auto"/>
            </w:tcBorders>
            <w:vAlign w:val="center"/>
            <w:hideMark/>
          </w:tcPr>
          <w:p w14:paraId="53F46080"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5</w:t>
            </w:r>
          </w:p>
        </w:tc>
        <w:tc>
          <w:tcPr>
            <w:tcW w:w="4591" w:type="dxa"/>
            <w:tcBorders>
              <w:top w:val="nil"/>
              <w:left w:val="nil"/>
              <w:bottom w:val="single" w:sz="4" w:space="0" w:color="auto"/>
              <w:right w:val="single" w:sz="4" w:space="0" w:color="auto"/>
            </w:tcBorders>
            <w:vAlign w:val="center"/>
            <w:hideMark/>
          </w:tcPr>
          <w:p w14:paraId="6126E304"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建设项目工伤保险</w:t>
            </w:r>
          </w:p>
        </w:tc>
        <w:tc>
          <w:tcPr>
            <w:tcW w:w="3030" w:type="dxa"/>
            <w:tcBorders>
              <w:top w:val="nil"/>
              <w:left w:val="nil"/>
              <w:bottom w:val="single" w:sz="4" w:space="0" w:color="auto"/>
              <w:right w:val="single" w:sz="4" w:space="0" w:color="auto"/>
            </w:tcBorders>
            <w:noWrap/>
            <w:vAlign w:val="center"/>
            <w:hideMark/>
          </w:tcPr>
          <w:p w14:paraId="2BE00C76"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260.42</w:t>
            </w:r>
          </w:p>
        </w:tc>
        <w:tc>
          <w:tcPr>
            <w:tcW w:w="1583" w:type="dxa"/>
            <w:tcBorders>
              <w:top w:val="nil"/>
              <w:left w:val="nil"/>
              <w:bottom w:val="single" w:sz="4" w:space="0" w:color="auto"/>
              <w:right w:val="single" w:sz="4" w:space="0" w:color="auto"/>
            </w:tcBorders>
            <w:vAlign w:val="center"/>
            <w:hideMark/>
          </w:tcPr>
          <w:p w14:paraId="4D4AD5F2"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69078F7E" w14:textId="77777777" w:rsidTr="00A753EA">
        <w:trPr>
          <w:trHeight w:val="246"/>
        </w:trPr>
        <w:tc>
          <w:tcPr>
            <w:tcW w:w="655" w:type="dxa"/>
            <w:tcBorders>
              <w:top w:val="nil"/>
              <w:left w:val="single" w:sz="4" w:space="0" w:color="auto"/>
              <w:bottom w:val="single" w:sz="4" w:space="0" w:color="auto"/>
              <w:right w:val="single" w:sz="4" w:space="0" w:color="auto"/>
            </w:tcBorders>
            <w:vAlign w:val="center"/>
            <w:hideMark/>
          </w:tcPr>
          <w:p w14:paraId="20574387"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6</w:t>
            </w:r>
          </w:p>
        </w:tc>
        <w:tc>
          <w:tcPr>
            <w:tcW w:w="4591" w:type="dxa"/>
            <w:tcBorders>
              <w:top w:val="nil"/>
              <w:left w:val="nil"/>
              <w:bottom w:val="single" w:sz="4" w:space="0" w:color="auto"/>
              <w:right w:val="single" w:sz="4" w:space="0" w:color="auto"/>
            </w:tcBorders>
            <w:vAlign w:val="center"/>
            <w:hideMark/>
          </w:tcPr>
          <w:p w14:paraId="4EC66331"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优质优价费</w:t>
            </w:r>
          </w:p>
        </w:tc>
        <w:tc>
          <w:tcPr>
            <w:tcW w:w="3030" w:type="dxa"/>
            <w:tcBorders>
              <w:top w:val="nil"/>
              <w:left w:val="nil"/>
              <w:bottom w:val="single" w:sz="4" w:space="0" w:color="auto"/>
              <w:right w:val="single" w:sz="4" w:space="0" w:color="auto"/>
            </w:tcBorders>
            <w:noWrap/>
            <w:vAlign w:val="center"/>
            <w:hideMark/>
          </w:tcPr>
          <w:p w14:paraId="2BD81DC7"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1CFB2001"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39552D02" w14:textId="77777777" w:rsidTr="00A753EA">
        <w:trPr>
          <w:trHeight w:val="246"/>
        </w:trPr>
        <w:tc>
          <w:tcPr>
            <w:tcW w:w="655" w:type="dxa"/>
            <w:tcBorders>
              <w:top w:val="nil"/>
              <w:left w:val="single" w:sz="4" w:space="0" w:color="auto"/>
              <w:bottom w:val="single" w:sz="4" w:space="0" w:color="auto"/>
              <w:right w:val="single" w:sz="4" w:space="0" w:color="auto"/>
            </w:tcBorders>
            <w:vAlign w:val="center"/>
            <w:hideMark/>
          </w:tcPr>
          <w:p w14:paraId="6218B966"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7</w:t>
            </w:r>
          </w:p>
        </w:tc>
        <w:tc>
          <w:tcPr>
            <w:tcW w:w="4591" w:type="dxa"/>
            <w:tcBorders>
              <w:top w:val="nil"/>
              <w:left w:val="nil"/>
              <w:bottom w:val="single" w:sz="4" w:space="0" w:color="auto"/>
              <w:right w:val="single" w:sz="4" w:space="0" w:color="auto"/>
            </w:tcBorders>
            <w:vAlign w:val="center"/>
            <w:hideMark/>
          </w:tcPr>
          <w:p w14:paraId="698D7C1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合同中约定的其他项目</w:t>
            </w:r>
          </w:p>
        </w:tc>
        <w:tc>
          <w:tcPr>
            <w:tcW w:w="3030" w:type="dxa"/>
            <w:tcBorders>
              <w:top w:val="nil"/>
              <w:left w:val="nil"/>
              <w:bottom w:val="single" w:sz="4" w:space="0" w:color="auto"/>
              <w:right w:val="single" w:sz="4" w:space="0" w:color="auto"/>
            </w:tcBorders>
            <w:noWrap/>
            <w:vAlign w:val="center"/>
            <w:hideMark/>
          </w:tcPr>
          <w:p w14:paraId="73DE1F65"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2B6769D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bl>
    <w:p w14:paraId="13AC8AE2" w14:textId="77777777" w:rsidR="00A753EA" w:rsidRDefault="00A753EA" w:rsidP="00A753EA">
      <w:pPr>
        <w:jc w:val="center"/>
        <w:rPr>
          <w:rFonts w:hint="eastAsia"/>
          <w:sz w:val="32"/>
          <w:szCs w:val="32"/>
        </w:rPr>
      </w:pPr>
    </w:p>
    <w:tbl>
      <w:tblPr>
        <w:tblW w:w="9935" w:type="dxa"/>
        <w:tblInd w:w="108" w:type="dxa"/>
        <w:tblLook w:val="04A0" w:firstRow="1" w:lastRow="0" w:firstColumn="1" w:lastColumn="0" w:noHBand="0" w:noVBand="1"/>
      </w:tblPr>
      <w:tblGrid>
        <w:gridCol w:w="539"/>
        <w:gridCol w:w="3169"/>
        <w:gridCol w:w="1461"/>
        <w:gridCol w:w="1348"/>
        <w:gridCol w:w="2000"/>
        <w:gridCol w:w="1418"/>
      </w:tblGrid>
      <w:tr w:rsidR="00A753EA" w14:paraId="302A3837" w14:textId="77777777" w:rsidTr="00A753EA">
        <w:trPr>
          <w:trHeight w:val="302"/>
        </w:trPr>
        <w:tc>
          <w:tcPr>
            <w:tcW w:w="9935" w:type="dxa"/>
            <w:gridSpan w:val="6"/>
            <w:vAlign w:val="center"/>
            <w:hideMark/>
          </w:tcPr>
          <w:p w14:paraId="5D58BBD1" w14:textId="77777777" w:rsidR="00A753EA" w:rsidRDefault="00A753EA">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暂列金额明细表</w:t>
            </w:r>
          </w:p>
        </w:tc>
      </w:tr>
      <w:tr w:rsidR="00A753EA" w14:paraId="52FAD3CB" w14:textId="77777777" w:rsidTr="00A753EA">
        <w:trPr>
          <w:trHeight w:val="256"/>
        </w:trPr>
        <w:tc>
          <w:tcPr>
            <w:tcW w:w="9935" w:type="dxa"/>
            <w:gridSpan w:val="6"/>
            <w:vAlign w:val="center"/>
            <w:hideMark/>
          </w:tcPr>
          <w:p w14:paraId="5EBB500C"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工程名称:2026年乳山经济开发区市政道路绿化改造提升工程包二唐山路、海潮街、盛兴街</w:t>
            </w:r>
          </w:p>
        </w:tc>
      </w:tr>
      <w:tr w:rsidR="00A753EA" w14:paraId="78F780FE" w14:textId="77777777" w:rsidTr="00A753EA">
        <w:trPr>
          <w:trHeight w:val="256"/>
        </w:trPr>
        <w:tc>
          <w:tcPr>
            <w:tcW w:w="539" w:type="dxa"/>
            <w:tcBorders>
              <w:top w:val="single" w:sz="4" w:space="0" w:color="auto"/>
              <w:left w:val="single" w:sz="4" w:space="0" w:color="auto"/>
              <w:bottom w:val="single" w:sz="4" w:space="0" w:color="auto"/>
              <w:right w:val="single" w:sz="4" w:space="0" w:color="auto"/>
            </w:tcBorders>
            <w:vAlign w:val="center"/>
            <w:hideMark/>
          </w:tcPr>
          <w:p w14:paraId="7B9C011D"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序号</w:t>
            </w:r>
          </w:p>
        </w:tc>
        <w:tc>
          <w:tcPr>
            <w:tcW w:w="3169" w:type="dxa"/>
            <w:tcBorders>
              <w:top w:val="single" w:sz="4" w:space="0" w:color="auto"/>
              <w:left w:val="nil"/>
              <w:bottom w:val="single" w:sz="4" w:space="0" w:color="auto"/>
              <w:right w:val="single" w:sz="4" w:space="0" w:color="auto"/>
            </w:tcBorders>
            <w:vAlign w:val="center"/>
            <w:hideMark/>
          </w:tcPr>
          <w:p w14:paraId="2AE3A4BB"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项目名称</w:t>
            </w:r>
          </w:p>
        </w:tc>
        <w:tc>
          <w:tcPr>
            <w:tcW w:w="1461" w:type="dxa"/>
            <w:tcBorders>
              <w:top w:val="single" w:sz="4" w:space="0" w:color="auto"/>
              <w:left w:val="nil"/>
              <w:bottom w:val="single" w:sz="4" w:space="0" w:color="auto"/>
              <w:right w:val="single" w:sz="4" w:space="0" w:color="auto"/>
            </w:tcBorders>
            <w:vAlign w:val="center"/>
            <w:hideMark/>
          </w:tcPr>
          <w:p w14:paraId="7A3362B0"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计算基础</w:t>
            </w:r>
          </w:p>
        </w:tc>
        <w:tc>
          <w:tcPr>
            <w:tcW w:w="1348" w:type="dxa"/>
            <w:tcBorders>
              <w:top w:val="single" w:sz="4" w:space="0" w:color="auto"/>
              <w:left w:val="nil"/>
              <w:bottom w:val="single" w:sz="4" w:space="0" w:color="auto"/>
              <w:right w:val="single" w:sz="4" w:space="0" w:color="auto"/>
            </w:tcBorders>
            <w:vAlign w:val="center"/>
            <w:hideMark/>
          </w:tcPr>
          <w:p w14:paraId="205DE217"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费率（%）</w:t>
            </w:r>
          </w:p>
        </w:tc>
        <w:tc>
          <w:tcPr>
            <w:tcW w:w="2000" w:type="dxa"/>
            <w:tcBorders>
              <w:top w:val="single" w:sz="4" w:space="0" w:color="auto"/>
              <w:left w:val="nil"/>
              <w:bottom w:val="single" w:sz="4" w:space="0" w:color="auto"/>
              <w:right w:val="single" w:sz="4" w:space="0" w:color="auto"/>
            </w:tcBorders>
            <w:vAlign w:val="center"/>
            <w:hideMark/>
          </w:tcPr>
          <w:p w14:paraId="4CB7526A"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暂定金额(元)</w:t>
            </w:r>
          </w:p>
        </w:tc>
        <w:tc>
          <w:tcPr>
            <w:tcW w:w="1416" w:type="dxa"/>
            <w:tcBorders>
              <w:top w:val="single" w:sz="4" w:space="0" w:color="auto"/>
              <w:left w:val="nil"/>
              <w:bottom w:val="single" w:sz="4" w:space="0" w:color="auto"/>
              <w:right w:val="single" w:sz="4" w:space="0" w:color="auto"/>
            </w:tcBorders>
            <w:vAlign w:val="center"/>
            <w:hideMark/>
          </w:tcPr>
          <w:p w14:paraId="2FE17FFB" w14:textId="77777777" w:rsidR="00A753EA" w:rsidRDefault="00A753EA">
            <w:pPr>
              <w:widowControl/>
              <w:jc w:val="center"/>
              <w:rPr>
                <w:rFonts w:ascii="宋体" w:hAnsi="宋体" w:cs="Arial" w:hint="eastAsia"/>
                <w:b/>
                <w:bCs/>
                <w:kern w:val="0"/>
                <w:sz w:val="16"/>
                <w:szCs w:val="16"/>
              </w:rPr>
            </w:pPr>
            <w:r>
              <w:rPr>
                <w:rFonts w:ascii="宋体" w:hAnsi="宋体" w:cs="Arial" w:hint="eastAsia"/>
                <w:b/>
                <w:bCs/>
                <w:kern w:val="0"/>
                <w:sz w:val="16"/>
                <w:szCs w:val="16"/>
              </w:rPr>
              <w:t>备注</w:t>
            </w:r>
          </w:p>
        </w:tc>
      </w:tr>
      <w:tr w:rsidR="00A753EA" w14:paraId="39540DA8" w14:textId="77777777" w:rsidTr="00A753EA">
        <w:trPr>
          <w:trHeight w:val="679"/>
        </w:trPr>
        <w:tc>
          <w:tcPr>
            <w:tcW w:w="539" w:type="dxa"/>
            <w:tcBorders>
              <w:top w:val="nil"/>
              <w:left w:val="single" w:sz="4" w:space="0" w:color="auto"/>
              <w:bottom w:val="single" w:sz="4" w:space="0" w:color="auto"/>
              <w:right w:val="single" w:sz="4" w:space="0" w:color="auto"/>
            </w:tcBorders>
            <w:vAlign w:val="center"/>
            <w:hideMark/>
          </w:tcPr>
          <w:p w14:paraId="4A1C950C"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3169" w:type="dxa"/>
            <w:tcBorders>
              <w:top w:val="nil"/>
              <w:left w:val="nil"/>
              <w:bottom w:val="single" w:sz="4" w:space="0" w:color="auto"/>
              <w:right w:val="single" w:sz="4" w:space="0" w:color="auto"/>
            </w:tcBorders>
            <w:vAlign w:val="center"/>
            <w:hideMark/>
          </w:tcPr>
          <w:p w14:paraId="458EC21A"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2026年乳山经济开发区市政道路绿化改造提升工程包二唐山路、海潮街、盛兴街</w:t>
            </w:r>
          </w:p>
        </w:tc>
        <w:tc>
          <w:tcPr>
            <w:tcW w:w="1461" w:type="dxa"/>
            <w:tcBorders>
              <w:top w:val="nil"/>
              <w:left w:val="nil"/>
              <w:bottom w:val="single" w:sz="4" w:space="0" w:color="auto"/>
              <w:right w:val="single" w:sz="4" w:space="0" w:color="auto"/>
            </w:tcBorders>
            <w:noWrap/>
            <w:vAlign w:val="center"/>
            <w:hideMark/>
          </w:tcPr>
          <w:p w14:paraId="10B949F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348" w:type="dxa"/>
            <w:tcBorders>
              <w:top w:val="nil"/>
              <w:left w:val="nil"/>
              <w:bottom w:val="single" w:sz="4" w:space="0" w:color="auto"/>
              <w:right w:val="single" w:sz="4" w:space="0" w:color="auto"/>
            </w:tcBorders>
            <w:noWrap/>
            <w:vAlign w:val="center"/>
            <w:hideMark/>
          </w:tcPr>
          <w:p w14:paraId="2F587A5A"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2000" w:type="dxa"/>
            <w:tcBorders>
              <w:top w:val="nil"/>
              <w:left w:val="nil"/>
              <w:bottom w:val="single" w:sz="4" w:space="0" w:color="auto"/>
              <w:right w:val="single" w:sz="4" w:space="0" w:color="auto"/>
            </w:tcBorders>
            <w:noWrap/>
            <w:vAlign w:val="center"/>
            <w:hideMark/>
          </w:tcPr>
          <w:p w14:paraId="705AA9CE"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416" w:type="dxa"/>
            <w:tcBorders>
              <w:top w:val="nil"/>
              <w:left w:val="nil"/>
              <w:bottom w:val="single" w:sz="4" w:space="0" w:color="auto"/>
              <w:right w:val="single" w:sz="4" w:space="0" w:color="auto"/>
            </w:tcBorders>
            <w:vAlign w:val="center"/>
            <w:hideMark/>
          </w:tcPr>
          <w:p w14:paraId="61313F3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30BF3894" w14:textId="77777777" w:rsidTr="00A753EA">
        <w:trPr>
          <w:trHeight w:val="256"/>
        </w:trPr>
        <w:tc>
          <w:tcPr>
            <w:tcW w:w="539" w:type="dxa"/>
            <w:tcBorders>
              <w:top w:val="nil"/>
              <w:left w:val="single" w:sz="4" w:space="0" w:color="auto"/>
              <w:bottom w:val="single" w:sz="4" w:space="0" w:color="auto"/>
              <w:right w:val="single" w:sz="4" w:space="0" w:color="auto"/>
            </w:tcBorders>
            <w:vAlign w:val="center"/>
            <w:hideMark/>
          </w:tcPr>
          <w:p w14:paraId="689CC197"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1</w:t>
            </w:r>
          </w:p>
        </w:tc>
        <w:tc>
          <w:tcPr>
            <w:tcW w:w="3169" w:type="dxa"/>
            <w:tcBorders>
              <w:top w:val="nil"/>
              <w:left w:val="nil"/>
              <w:bottom w:val="single" w:sz="4" w:space="0" w:color="auto"/>
              <w:right w:val="single" w:sz="4" w:space="0" w:color="auto"/>
            </w:tcBorders>
            <w:vAlign w:val="center"/>
            <w:hideMark/>
          </w:tcPr>
          <w:p w14:paraId="60BBBCB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暂列金额</w:t>
            </w:r>
          </w:p>
        </w:tc>
        <w:tc>
          <w:tcPr>
            <w:tcW w:w="1461" w:type="dxa"/>
            <w:tcBorders>
              <w:top w:val="nil"/>
              <w:left w:val="nil"/>
              <w:bottom w:val="single" w:sz="4" w:space="0" w:color="auto"/>
              <w:right w:val="single" w:sz="4" w:space="0" w:color="auto"/>
            </w:tcBorders>
            <w:noWrap/>
            <w:vAlign w:val="center"/>
            <w:hideMark/>
          </w:tcPr>
          <w:p w14:paraId="1D435974"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298816.85</w:t>
            </w:r>
          </w:p>
        </w:tc>
        <w:tc>
          <w:tcPr>
            <w:tcW w:w="1348" w:type="dxa"/>
            <w:tcBorders>
              <w:top w:val="nil"/>
              <w:left w:val="nil"/>
              <w:bottom w:val="single" w:sz="4" w:space="0" w:color="auto"/>
              <w:right w:val="single" w:sz="4" w:space="0" w:color="auto"/>
            </w:tcBorders>
            <w:noWrap/>
            <w:vAlign w:val="center"/>
            <w:hideMark/>
          </w:tcPr>
          <w:p w14:paraId="3BCB679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5.00</w:t>
            </w:r>
          </w:p>
        </w:tc>
        <w:tc>
          <w:tcPr>
            <w:tcW w:w="2000" w:type="dxa"/>
            <w:tcBorders>
              <w:top w:val="nil"/>
              <w:left w:val="nil"/>
              <w:bottom w:val="single" w:sz="4" w:space="0" w:color="auto"/>
              <w:right w:val="single" w:sz="4" w:space="0" w:color="auto"/>
            </w:tcBorders>
            <w:noWrap/>
            <w:vAlign w:val="center"/>
            <w:hideMark/>
          </w:tcPr>
          <w:p w14:paraId="0553063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14940.84</w:t>
            </w:r>
          </w:p>
        </w:tc>
        <w:tc>
          <w:tcPr>
            <w:tcW w:w="1416" w:type="dxa"/>
            <w:tcBorders>
              <w:top w:val="nil"/>
              <w:left w:val="nil"/>
              <w:bottom w:val="single" w:sz="4" w:space="0" w:color="auto"/>
              <w:right w:val="single" w:sz="4" w:space="0" w:color="auto"/>
            </w:tcBorders>
            <w:vAlign w:val="center"/>
            <w:hideMark/>
          </w:tcPr>
          <w:p w14:paraId="5D235D4D"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19101766" w14:textId="77777777" w:rsidTr="00A753EA">
        <w:trPr>
          <w:trHeight w:val="256"/>
        </w:trPr>
        <w:tc>
          <w:tcPr>
            <w:tcW w:w="539" w:type="dxa"/>
            <w:tcBorders>
              <w:top w:val="nil"/>
              <w:left w:val="single" w:sz="4" w:space="0" w:color="auto"/>
              <w:bottom w:val="single" w:sz="4" w:space="0" w:color="auto"/>
              <w:right w:val="single" w:sz="4" w:space="0" w:color="auto"/>
            </w:tcBorders>
            <w:vAlign w:val="center"/>
            <w:hideMark/>
          </w:tcPr>
          <w:p w14:paraId="32EA44E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2</w:t>
            </w:r>
          </w:p>
        </w:tc>
        <w:tc>
          <w:tcPr>
            <w:tcW w:w="3169" w:type="dxa"/>
            <w:tcBorders>
              <w:top w:val="nil"/>
              <w:left w:val="nil"/>
              <w:bottom w:val="single" w:sz="4" w:space="0" w:color="auto"/>
              <w:right w:val="single" w:sz="4" w:space="0" w:color="auto"/>
            </w:tcBorders>
            <w:vAlign w:val="center"/>
            <w:hideMark/>
          </w:tcPr>
          <w:p w14:paraId="60633D05"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未确定工程暂列金额</w:t>
            </w:r>
          </w:p>
        </w:tc>
        <w:tc>
          <w:tcPr>
            <w:tcW w:w="1461" w:type="dxa"/>
            <w:tcBorders>
              <w:top w:val="nil"/>
              <w:left w:val="nil"/>
              <w:bottom w:val="single" w:sz="4" w:space="0" w:color="auto"/>
              <w:right w:val="single" w:sz="4" w:space="0" w:color="auto"/>
            </w:tcBorders>
            <w:noWrap/>
            <w:vAlign w:val="center"/>
            <w:hideMark/>
          </w:tcPr>
          <w:p w14:paraId="5A28CB7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348" w:type="dxa"/>
            <w:tcBorders>
              <w:top w:val="nil"/>
              <w:left w:val="nil"/>
              <w:bottom w:val="single" w:sz="4" w:space="0" w:color="auto"/>
              <w:right w:val="single" w:sz="4" w:space="0" w:color="auto"/>
            </w:tcBorders>
            <w:noWrap/>
            <w:vAlign w:val="center"/>
            <w:hideMark/>
          </w:tcPr>
          <w:p w14:paraId="6A13A971"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2000" w:type="dxa"/>
            <w:tcBorders>
              <w:top w:val="nil"/>
              <w:left w:val="nil"/>
              <w:bottom w:val="single" w:sz="4" w:space="0" w:color="auto"/>
              <w:right w:val="single" w:sz="4" w:space="0" w:color="auto"/>
            </w:tcBorders>
            <w:noWrap/>
            <w:vAlign w:val="center"/>
            <w:hideMark/>
          </w:tcPr>
          <w:p w14:paraId="0F5839E2"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416" w:type="dxa"/>
            <w:tcBorders>
              <w:top w:val="nil"/>
              <w:left w:val="nil"/>
              <w:bottom w:val="single" w:sz="4" w:space="0" w:color="auto"/>
              <w:right w:val="single" w:sz="4" w:space="0" w:color="auto"/>
            </w:tcBorders>
            <w:vAlign w:val="center"/>
            <w:hideMark/>
          </w:tcPr>
          <w:p w14:paraId="46B140CF"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1897E913" w14:textId="77777777" w:rsidTr="00A753EA">
        <w:trPr>
          <w:trHeight w:val="256"/>
        </w:trPr>
        <w:tc>
          <w:tcPr>
            <w:tcW w:w="539" w:type="dxa"/>
            <w:tcBorders>
              <w:top w:val="nil"/>
              <w:left w:val="single" w:sz="4" w:space="0" w:color="auto"/>
              <w:bottom w:val="single" w:sz="4" w:space="0" w:color="auto"/>
              <w:right w:val="single" w:sz="4" w:space="0" w:color="auto"/>
            </w:tcBorders>
            <w:vAlign w:val="center"/>
            <w:hideMark/>
          </w:tcPr>
          <w:p w14:paraId="195E6180"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3</w:t>
            </w:r>
          </w:p>
        </w:tc>
        <w:tc>
          <w:tcPr>
            <w:tcW w:w="3169" w:type="dxa"/>
            <w:tcBorders>
              <w:top w:val="nil"/>
              <w:left w:val="nil"/>
              <w:bottom w:val="single" w:sz="4" w:space="0" w:color="auto"/>
              <w:right w:val="single" w:sz="4" w:space="0" w:color="auto"/>
            </w:tcBorders>
            <w:vAlign w:val="center"/>
            <w:hideMark/>
          </w:tcPr>
          <w:p w14:paraId="54CF1CE0"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未确定服务暂列金额</w:t>
            </w:r>
          </w:p>
        </w:tc>
        <w:tc>
          <w:tcPr>
            <w:tcW w:w="1461" w:type="dxa"/>
            <w:tcBorders>
              <w:top w:val="nil"/>
              <w:left w:val="nil"/>
              <w:bottom w:val="single" w:sz="4" w:space="0" w:color="auto"/>
              <w:right w:val="single" w:sz="4" w:space="0" w:color="auto"/>
            </w:tcBorders>
            <w:noWrap/>
            <w:vAlign w:val="center"/>
            <w:hideMark/>
          </w:tcPr>
          <w:p w14:paraId="2893B21D"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348" w:type="dxa"/>
            <w:tcBorders>
              <w:top w:val="nil"/>
              <w:left w:val="nil"/>
              <w:bottom w:val="single" w:sz="4" w:space="0" w:color="auto"/>
              <w:right w:val="single" w:sz="4" w:space="0" w:color="auto"/>
            </w:tcBorders>
            <w:noWrap/>
            <w:vAlign w:val="center"/>
            <w:hideMark/>
          </w:tcPr>
          <w:p w14:paraId="4524DC39"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2000" w:type="dxa"/>
            <w:tcBorders>
              <w:top w:val="nil"/>
              <w:left w:val="nil"/>
              <w:bottom w:val="single" w:sz="4" w:space="0" w:color="auto"/>
              <w:right w:val="single" w:sz="4" w:space="0" w:color="auto"/>
            </w:tcBorders>
            <w:noWrap/>
            <w:vAlign w:val="center"/>
            <w:hideMark/>
          </w:tcPr>
          <w:p w14:paraId="322160C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416" w:type="dxa"/>
            <w:tcBorders>
              <w:top w:val="nil"/>
              <w:left w:val="nil"/>
              <w:bottom w:val="single" w:sz="4" w:space="0" w:color="auto"/>
              <w:right w:val="single" w:sz="4" w:space="0" w:color="auto"/>
            </w:tcBorders>
            <w:vAlign w:val="center"/>
            <w:hideMark/>
          </w:tcPr>
          <w:p w14:paraId="458BA078"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608A1C33" w14:textId="77777777" w:rsidTr="00A753EA">
        <w:trPr>
          <w:trHeight w:val="256"/>
        </w:trPr>
        <w:tc>
          <w:tcPr>
            <w:tcW w:w="539" w:type="dxa"/>
            <w:tcBorders>
              <w:top w:val="nil"/>
              <w:left w:val="single" w:sz="4" w:space="0" w:color="auto"/>
              <w:bottom w:val="single" w:sz="4" w:space="0" w:color="auto"/>
              <w:right w:val="single" w:sz="4" w:space="0" w:color="auto"/>
            </w:tcBorders>
            <w:vAlign w:val="center"/>
            <w:hideMark/>
          </w:tcPr>
          <w:p w14:paraId="16D52A56"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4</w:t>
            </w:r>
          </w:p>
        </w:tc>
        <w:tc>
          <w:tcPr>
            <w:tcW w:w="3169" w:type="dxa"/>
            <w:tcBorders>
              <w:top w:val="nil"/>
              <w:left w:val="nil"/>
              <w:bottom w:val="single" w:sz="4" w:space="0" w:color="auto"/>
              <w:right w:val="single" w:sz="4" w:space="0" w:color="auto"/>
            </w:tcBorders>
            <w:vAlign w:val="center"/>
            <w:hideMark/>
          </w:tcPr>
          <w:p w14:paraId="0AC5F412"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未确定其他暂列金额</w:t>
            </w:r>
          </w:p>
        </w:tc>
        <w:tc>
          <w:tcPr>
            <w:tcW w:w="1461" w:type="dxa"/>
            <w:tcBorders>
              <w:top w:val="nil"/>
              <w:left w:val="nil"/>
              <w:bottom w:val="single" w:sz="4" w:space="0" w:color="auto"/>
              <w:right w:val="single" w:sz="4" w:space="0" w:color="auto"/>
            </w:tcBorders>
            <w:noWrap/>
            <w:vAlign w:val="center"/>
            <w:hideMark/>
          </w:tcPr>
          <w:p w14:paraId="67310D4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348" w:type="dxa"/>
            <w:tcBorders>
              <w:top w:val="nil"/>
              <w:left w:val="nil"/>
              <w:bottom w:val="single" w:sz="4" w:space="0" w:color="auto"/>
              <w:right w:val="single" w:sz="4" w:space="0" w:color="auto"/>
            </w:tcBorders>
            <w:noWrap/>
            <w:vAlign w:val="center"/>
            <w:hideMark/>
          </w:tcPr>
          <w:p w14:paraId="5FD8876F"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2000" w:type="dxa"/>
            <w:tcBorders>
              <w:top w:val="nil"/>
              <w:left w:val="nil"/>
              <w:bottom w:val="single" w:sz="4" w:space="0" w:color="auto"/>
              <w:right w:val="single" w:sz="4" w:space="0" w:color="auto"/>
            </w:tcBorders>
            <w:noWrap/>
            <w:vAlign w:val="center"/>
            <w:hideMark/>
          </w:tcPr>
          <w:p w14:paraId="10D09135"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416" w:type="dxa"/>
            <w:tcBorders>
              <w:top w:val="nil"/>
              <w:left w:val="nil"/>
              <w:bottom w:val="single" w:sz="4" w:space="0" w:color="auto"/>
              <w:right w:val="single" w:sz="4" w:space="0" w:color="auto"/>
            </w:tcBorders>
            <w:vAlign w:val="center"/>
            <w:hideMark/>
          </w:tcPr>
          <w:p w14:paraId="2C5F569A"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r w:rsidR="00A753EA" w14:paraId="6FD2B5C7" w14:textId="77777777" w:rsidTr="00A753EA">
        <w:trPr>
          <w:trHeight w:val="256"/>
        </w:trPr>
        <w:tc>
          <w:tcPr>
            <w:tcW w:w="539" w:type="dxa"/>
            <w:tcBorders>
              <w:top w:val="nil"/>
              <w:left w:val="single" w:sz="4" w:space="0" w:color="auto"/>
              <w:bottom w:val="single" w:sz="4" w:space="0" w:color="auto"/>
              <w:right w:val="single" w:sz="4" w:space="0" w:color="auto"/>
            </w:tcBorders>
            <w:vAlign w:val="center"/>
            <w:hideMark/>
          </w:tcPr>
          <w:p w14:paraId="2D68AA98"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c>
          <w:tcPr>
            <w:tcW w:w="3169" w:type="dxa"/>
            <w:tcBorders>
              <w:top w:val="nil"/>
              <w:left w:val="nil"/>
              <w:bottom w:val="single" w:sz="4" w:space="0" w:color="auto"/>
              <w:right w:val="single" w:sz="4" w:space="0" w:color="auto"/>
            </w:tcBorders>
            <w:vAlign w:val="center"/>
            <w:hideMark/>
          </w:tcPr>
          <w:p w14:paraId="2365496F" w14:textId="77777777" w:rsidR="00A753EA" w:rsidRDefault="00A753EA">
            <w:pPr>
              <w:widowControl/>
              <w:jc w:val="left"/>
              <w:rPr>
                <w:rFonts w:ascii="宋体" w:hAnsi="宋体" w:cs="Arial" w:hint="eastAsia"/>
                <w:kern w:val="0"/>
                <w:sz w:val="18"/>
                <w:szCs w:val="18"/>
              </w:rPr>
            </w:pPr>
            <w:r>
              <w:rPr>
                <w:rFonts w:ascii="宋体" w:hAnsi="宋体" w:cs="Arial" w:hint="eastAsia"/>
                <w:kern w:val="0"/>
                <w:sz w:val="18"/>
                <w:szCs w:val="18"/>
              </w:rPr>
              <w:t>合计</w:t>
            </w:r>
          </w:p>
        </w:tc>
        <w:tc>
          <w:tcPr>
            <w:tcW w:w="1461" w:type="dxa"/>
            <w:tcBorders>
              <w:top w:val="nil"/>
              <w:left w:val="nil"/>
              <w:bottom w:val="single" w:sz="4" w:space="0" w:color="auto"/>
              <w:right w:val="single" w:sz="4" w:space="0" w:color="auto"/>
            </w:tcBorders>
            <w:noWrap/>
            <w:vAlign w:val="center"/>
            <w:hideMark/>
          </w:tcPr>
          <w:p w14:paraId="7FBEF459"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1348" w:type="dxa"/>
            <w:tcBorders>
              <w:top w:val="nil"/>
              <w:left w:val="nil"/>
              <w:bottom w:val="single" w:sz="4" w:space="0" w:color="auto"/>
              <w:right w:val="single" w:sz="4" w:space="0" w:color="auto"/>
            </w:tcBorders>
            <w:noWrap/>
            <w:vAlign w:val="center"/>
            <w:hideMark/>
          </w:tcPr>
          <w:p w14:paraId="5BB0F00B"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 xml:space="preserve">　</w:t>
            </w:r>
          </w:p>
        </w:tc>
        <w:tc>
          <w:tcPr>
            <w:tcW w:w="2000" w:type="dxa"/>
            <w:tcBorders>
              <w:top w:val="nil"/>
              <w:left w:val="nil"/>
              <w:bottom w:val="single" w:sz="4" w:space="0" w:color="auto"/>
              <w:right w:val="single" w:sz="4" w:space="0" w:color="auto"/>
            </w:tcBorders>
            <w:noWrap/>
            <w:vAlign w:val="center"/>
            <w:hideMark/>
          </w:tcPr>
          <w:p w14:paraId="2DF5BDA0" w14:textId="77777777" w:rsidR="00A753EA" w:rsidRDefault="00A753EA">
            <w:pPr>
              <w:widowControl/>
              <w:jc w:val="right"/>
              <w:rPr>
                <w:rFonts w:ascii="宋体" w:hAnsi="宋体" w:cs="Arial" w:hint="eastAsia"/>
                <w:kern w:val="0"/>
                <w:sz w:val="18"/>
                <w:szCs w:val="18"/>
              </w:rPr>
            </w:pPr>
            <w:r>
              <w:rPr>
                <w:rFonts w:ascii="宋体" w:hAnsi="宋体" w:cs="Arial" w:hint="eastAsia"/>
                <w:kern w:val="0"/>
                <w:sz w:val="18"/>
                <w:szCs w:val="18"/>
              </w:rPr>
              <w:t>14940.84</w:t>
            </w:r>
          </w:p>
        </w:tc>
        <w:tc>
          <w:tcPr>
            <w:tcW w:w="1416" w:type="dxa"/>
            <w:tcBorders>
              <w:top w:val="nil"/>
              <w:left w:val="nil"/>
              <w:bottom w:val="single" w:sz="4" w:space="0" w:color="auto"/>
              <w:right w:val="single" w:sz="4" w:space="0" w:color="auto"/>
            </w:tcBorders>
            <w:vAlign w:val="center"/>
            <w:hideMark/>
          </w:tcPr>
          <w:p w14:paraId="47785E9E" w14:textId="77777777" w:rsidR="00A753EA" w:rsidRDefault="00A753EA">
            <w:pPr>
              <w:widowControl/>
              <w:jc w:val="center"/>
              <w:rPr>
                <w:rFonts w:ascii="宋体" w:hAnsi="宋体" w:cs="Arial" w:hint="eastAsia"/>
                <w:kern w:val="0"/>
                <w:sz w:val="18"/>
                <w:szCs w:val="18"/>
              </w:rPr>
            </w:pPr>
            <w:r>
              <w:rPr>
                <w:rFonts w:ascii="宋体" w:hAnsi="宋体" w:cs="Arial" w:hint="eastAsia"/>
                <w:kern w:val="0"/>
                <w:sz w:val="18"/>
                <w:szCs w:val="18"/>
              </w:rPr>
              <w:t xml:space="preserve">　</w:t>
            </w:r>
          </w:p>
        </w:tc>
      </w:tr>
    </w:tbl>
    <w:p w14:paraId="01948018" w14:textId="77777777" w:rsidR="00A753EA" w:rsidRDefault="00A753EA" w:rsidP="00A753EA">
      <w:pPr>
        <w:jc w:val="center"/>
        <w:rPr>
          <w:rFonts w:hint="eastAsia"/>
          <w:sz w:val="32"/>
          <w:szCs w:val="32"/>
        </w:rPr>
      </w:pPr>
    </w:p>
    <w:p w14:paraId="12B8233B" w14:textId="77777777" w:rsidR="00A753EA" w:rsidRDefault="00A753EA">
      <w:pPr>
        <w:jc w:val="center"/>
        <w:rPr>
          <w:rFonts w:hint="eastAsia"/>
          <w:sz w:val="32"/>
          <w:szCs w:val="32"/>
        </w:rPr>
      </w:pPr>
    </w:p>
    <w:p w14:paraId="52EE7F16" w14:textId="77777777" w:rsidR="009B10FE" w:rsidRDefault="009B10FE">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228E4A55" w14:textId="77777777" w:rsidR="009B10FE" w:rsidRDefault="009B10FE">
      <w:pPr>
        <w:rPr>
          <w:rFonts w:ascii="黑体" w:eastAsia="黑体" w:hAnsi="黑体"/>
          <w:sz w:val="32"/>
          <w:szCs w:val="32"/>
        </w:rPr>
      </w:pPr>
    </w:p>
    <w:p w14:paraId="47C66277" w14:textId="77777777" w:rsidR="009B10FE" w:rsidRDefault="009B10FE">
      <w:pPr>
        <w:jc w:val="center"/>
        <w:rPr>
          <w:rFonts w:ascii="黑体" w:eastAsia="黑体" w:hAnsi="黑体"/>
          <w:sz w:val="32"/>
          <w:szCs w:val="32"/>
        </w:rPr>
      </w:pPr>
      <w:r>
        <w:rPr>
          <w:rFonts w:ascii="黑体" w:eastAsia="黑体" w:hAnsi="黑体" w:hint="eastAsia"/>
          <w:sz w:val="32"/>
          <w:szCs w:val="32"/>
        </w:rPr>
        <w:t>企业业绩情况表</w:t>
      </w:r>
    </w:p>
    <w:p w14:paraId="20BC42ED" w14:textId="77777777" w:rsidR="009B10FE" w:rsidRDefault="009B10FE">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9B10FE" w14:paraId="4377D29B" w14:textId="77777777">
        <w:trPr>
          <w:trHeight w:val="1154"/>
        </w:trPr>
        <w:tc>
          <w:tcPr>
            <w:tcW w:w="976" w:type="dxa"/>
            <w:vAlign w:val="center"/>
          </w:tcPr>
          <w:p w14:paraId="716053D0" w14:textId="77777777" w:rsidR="009B10FE" w:rsidRDefault="009B10FE">
            <w:pPr>
              <w:jc w:val="center"/>
              <w:rPr>
                <w:sz w:val="20"/>
              </w:rPr>
            </w:pPr>
            <w:r>
              <w:rPr>
                <w:rFonts w:ascii="宋体" w:hAnsi="宋体" w:cs="宋体" w:hint="eastAsia"/>
                <w:sz w:val="20"/>
              </w:rPr>
              <w:t>序号</w:t>
            </w:r>
          </w:p>
        </w:tc>
        <w:tc>
          <w:tcPr>
            <w:tcW w:w="976" w:type="dxa"/>
            <w:vAlign w:val="center"/>
          </w:tcPr>
          <w:p w14:paraId="177C4AFA" w14:textId="77777777" w:rsidR="009B10FE" w:rsidRDefault="009B10FE">
            <w:pPr>
              <w:jc w:val="center"/>
              <w:rPr>
                <w:sz w:val="20"/>
              </w:rPr>
            </w:pPr>
            <w:r>
              <w:rPr>
                <w:rFonts w:ascii="宋体" w:hAnsi="宋体" w:cs="宋体" w:hint="eastAsia"/>
                <w:sz w:val="20"/>
              </w:rPr>
              <w:t>项目名称</w:t>
            </w:r>
          </w:p>
        </w:tc>
        <w:tc>
          <w:tcPr>
            <w:tcW w:w="975" w:type="dxa"/>
            <w:vAlign w:val="center"/>
          </w:tcPr>
          <w:p w14:paraId="16550867" w14:textId="77777777" w:rsidR="009B10FE" w:rsidRDefault="009B10FE">
            <w:pPr>
              <w:jc w:val="center"/>
              <w:rPr>
                <w:sz w:val="20"/>
              </w:rPr>
            </w:pPr>
            <w:r>
              <w:rPr>
                <w:rFonts w:ascii="宋体" w:hAnsi="宋体" w:cs="宋体" w:hint="eastAsia"/>
                <w:sz w:val="20"/>
              </w:rPr>
              <w:t>项目规模</w:t>
            </w:r>
          </w:p>
        </w:tc>
        <w:tc>
          <w:tcPr>
            <w:tcW w:w="975" w:type="dxa"/>
            <w:vAlign w:val="center"/>
          </w:tcPr>
          <w:p w14:paraId="57301801" w14:textId="77777777" w:rsidR="009B10FE" w:rsidRDefault="009B10FE">
            <w:pPr>
              <w:jc w:val="center"/>
              <w:rPr>
                <w:sz w:val="20"/>
              </w:rPr>
            </w:pPr>
            <w:r>
              <w:rPr>
                <w:rFonts w:ascii="宋体" w:hAnsi="宋体" w:cs="宋体" w:hint="eastAsia"/>
                <w:sz w:val="20"/>
              </w:rPr>
              <w:t>发包人名称</w:t>
            </w:r>
          </w:p>
        </w:tc>
        <w:tc>
          <w:tcPr>
            <w:tcW w:w="975" w:type="dxa"/>
            <w:vAlign w:val="center"/>
          </w:tcPr>
          <w:p w14:paraId="6B15CE3B" w14:textId="77777777" w:rsidR="009B10FE" w:rsidRDefault="009B10FE">
            <w:pPr>
              <w:jc w:val="center"/>
              <w:rPr>
                <w:sz w:val="20"/>
              </w:rPr>
            </w:pPr>
            <w:r>
              <w:rPr>
                <w:rFonts w:ascii="宋体" w:hAnsi="宋体" w:cs="宋体" w:hint="eastAsia"/>
                <w:sz w:val="20"/>
              </w:rPr>
              <w:t>发包人联系人及电话</w:t>
            </w:r>
          </w:p>
        </w:tc>
        <w:tc>
          <w:tcPr>
            <w:tcW w:w="975" w:type="dxa"/>
            <w:vAlign w:val="center"/>
          </w:tcPr>
          <w:p w14:paraId="3E958E8B" w14:textId="77777777" w:rsidR="009B10FE" w:rsidRDefault="009B10FE">
            <w:pPr>
              <w:jc w:val="center"/>
              <w:rPr>
                <w:sz w:val="20"/>
              </w:rPr>
            </w:pPr>
            <w:r>
              <w:rPr>
                <w:rFonts w:ascii="宋体" w:hAnsi="宋体" w:cs="宋体" w:hint="eastAsia"/>
                <w:sz w:val="20"/>
              </w:rPr>
              <w:t>合同价格</w:t>
            </w:r>
          </w:p>
        </w:tc>
        <w:tc>
          <w:tcPr>
            <w:tcW w:w="975" w:type="dxa"/>
            <w:vAlign w:val="center"/>
          </w:tcPr>
          <w:p w14:paraId="0A8A2D8F" w14:textId="77777777" w:rsidR="009B10FE" w:rsidRDefault="009B10FE">
            <w:pPr>
              <w:jc w:val="center"/>
              <w:rPr>
                <w:sz w:val="20"/>
              </w:rPr>
            </w:pPr>
            <w:r>
              <w:rPr>
                <w:rFonts w:ascii="宋体" w:hAnsi="宋体" w:cs="宋体" w:hint="eastAsia"/>
                <w:sz w:val="20"/>
              </w:rPr>
              <w:t>开、竣工日期</w:t>
            </w:r>
          </w:p>
        </w:tc>
        <w:tc>
          <w:tcPr>
            <w:tcW w:w="975" w:type="dxa"/>
            <w:vAlign w:val="center"/>
          </w:tcPr>
          <w:p w14:paraId="7202903A" w14:textId="77777777" w:rsidR="009B10FE" w:rsidRDefault="009B10FE">
            <w:pPr>
              <w:jc w:val="center"/>
              <w:rPr>
                <w:sz w:val="20"/>
              </w:rPr>
            </w:pPr>
            <w:r>
              <w:rPr>
                <w:rFonts w:ascii="宋体" w:hAnsi="宋体" w:cs="宋体" w:hint="eastAsia"/>
                <w:sz w:val="20"/>
              </w:rPr>
              <w:t>工程质量</w:t>
            </w:r>
          </w:p>
        </w:tc>
        <w:tc>
          <w:tcPr>
            <w:tcW w:w="975" w:type="dxa"/>
            <w:vAlign w:val="center"/>
          </w:tcPr>
          <w:p w14:paraId="6763F3A2" w14:textId="77777777" w:rsidR="009B10FE" w:rsidRDefault="009B10FE">
            <w:pPr>
              <w:jc w:val="center"/>
              <w:rPr>
                <w:sz w:val="20"/>
              </w:rPr>
            </w:pPr>
            <w:r>
              <w:rPr>
                <w:rFonts w:ascii="宋体" w:hAnsi="宋体" w:cs="宋体" w:hint="eastAsia"/>
                <w:sz w:val="20"/>
              </w:rPr>
              <w:t>项目经理</w:t>
            </w:r>
          </w:p>
        </w:tc>
        <w:tc>
          <w:tcPr>
            <w:tcW w:w="975" w:type="dxa"/>
            <w:vAlign w:val="center"/>
          </w:tcPr>
          <w:p w14:paraId="008683B8" w14:textId="77777777" w:rsidR="009B10FE" w:rsidRDefault="009B10FE">
            <w:pPr>
              <w:jc w:val="center"/>
              <w:rPr>
                <w:sz w:val="20"/>
              </w:rPr>
            </w:pPr>
            <w:r>
              <w:rPr>
                <w:rFonts w:ascii="宋体" w:hAnsi="宋体" w:cs="宋体" w:hint="eastAsia"/>
                <w:sz w:val="20"/>
              </w:rPr>
              <w:t>设计负责人</w:t>
            </w:r>
          </w:p>
        </w:tc>
      </w:tr>
      <w:tr w:rsidR="009B10FE" w14:paraId="48783FDE" w14:textId="77777777">
        <w:trPr>
          <w:trHeight w:val="680"/>
        </w:trPr>
        <w:tc>
          <w:tcPr>
            <w:tcW w:w="976" w:type="dxa"/>
          </w:tcPr>
          <w:p w14:paraId="66D756F4" w14:textId="77777777" w:rsidR="009B10FE" w:rsidRDefault="009B10FE">
            <w:pPr>
              <w:rPr>
                <w:b/>
                <w:sz w:val="19"/>
              </w:rPr>
            </w:pPr>
          </w:p>
          <w:p w14:paraId="6E2FC15A" w14:textId="77777777" w:rsidR="009B10FE" w:rsidRDefault="009B10FE">
            <w:pPr>
              <w:rPr>
                <w:sz w:val="20"/>
              </w:rPr>
            </w:pPr>
            <w:r>
              <w:rPr>
                <w:w w:val="99"/>
                <w:sz w:val="20"/>
              </w:rPr>
              <w:t>1</w:t>
            </w:r>
          </w:p>
        </w:tc>
        <w:tc>
          <w:tcPr>
            <w:tcW w:w="976" w:type="dxa"/>
          </w:tcPr>
          <w:p w14:paraId="39199D6C" w14:textId="77777777" w:rsidR="009B10FE" w:rsidRDefault="009B10FE">
            <w:pPr>
              <w:rPr>
                <w:sz w:val="20"/>
              </w:rPr>
            </w:pPr>
          </w:p>
        </w:tc>
        <w:tc>
          <w:tcPr>
            <w:tcW w:w="975" w:type="dxa"/>
          </w:tcPr>
          <w:p w14:paraId="26B8F84D" w14:textId="77777777" w:rsidR="009B10FE" w:rsidRDefault="009B10FE">
            <w:pPr>
              <w:rPr>
                <w:sz w:val="20"/>
              </w:rPr>
            </w:pPr>
          </w:p>
        </w:tc>
        <w:tc>
          <w:tcPr>
            <w:tcW w:w="975" w:type="dxa"/>
          </w:tcPr>
          <w:p w14:paraId="211A6111" w14:textId="77777777" w:rsidR="009B10FE" w:rsidRDefault="009B10FE">
            <w:pPr>
              <w:rPr>
                <w:sz w:val="20"/>
              </w:rPr>
            </w:pPr>
          </w:p>
        </w:tc>
        <w:tc>
          <w:tcPr>
            <w:tcW w:w="975" w:type="dxa"/>
          </w:tcPr>
          <w:p w14:paraId="0C0A7A68" w14:textId="77777777" w:rsidR="009B10FE" w:rsidRDefault="009B10FE">
            <w:pPr>
              <w:rPr>
                <w:sz w:val="20"/>
              </w:rPr>
            </w:pPr>
          </w:p>
        </w:tc>
        <w:tc>
          <w:tcPr>
            <w:tcW w:w="975" w:type="dxa"/>
          </w:tcPr>
          <w:p w14:paraId="0906A839" w14:textId="77777777" w:rsidR="009B10FE" w:rsidRDefault="009B10FE">
            <w:pPr>
              <w:rPr>
                <w:sz w:val="20"/>
              </w:rPr>
            </w:pPr>
          </w:p>
        </w:tc>
        <w:tc>
          <w:tcPr>
            <w:tcW w:w="975" w:type="dxa"/>
          </w:tcPr>
          <w:p w14:paraId="5F704E46" w14:textId="77777777" w:rsidR="009B10FE" w:rsidRDefault="009B10FE">
            <w:pPr>
              <w:rPr>
                <w:sz w:val="20"/>
              </w:rPr>
            </w:pPr>
          </w:p>
        </w:tc>
        <w:tc>
          <w:tcPr>
            <w:tcW w:w="975" w:type="dxa"/>
          </w:tcPr>
          <w:p w14:paraId="7277BCC7" w14:textId="77777777" w:rsidR="009B10FE" w:rsidRDefault="009B10FE">
            <w:pPr>
              <w:rPr>
                <w:sz w:val="20"/>
              </w:rPr>
            </w:pPr>
          </w:p>
        </w:tc>
        <w:tc>
          <w:tcPr>
            <w:tcW w:w="975" w:type="dxa"/>
          </w:tcPr>
          <w:p w14:paraId="769206F7" w14:textId="77777777" w:rsidR="009B10FE" w:rsidRDefault="009B10FE">
            <w:pPr>
              <w:rPr>
                <w:sz w:val="20"/>
              </w:rPr>
            </w:pPr>
          </w:p>
        </w:tc>
        <w:tc>
          <w:tcPr>
            <w:tcW w:w="975" w:type="dxa"/>
          </w:tcPr>
          <w:p w14:paraId="5B22287E" w14:textId="77777777" w:rsidR="009B10FE" w:rsidRDefault="009B10FE">
            <w:pPr>
              <w:rPr>
                <w:sz w:val="20"/>
              </w:rPr>
            </w:pPr>
          </w:p>
        </w:tc>
      </w:tr>
      <w:tr w:rsidR="009B10FE" w14:paraId="1DCBD917" w14:textId="77777777">
        <w:trPr>
          <w:trHeight w:val="680"/>
        </w:trPr>
        <w:tc>
          <w:tcPr>
            <w:tcW w:w="976" w:type="dxa"/>
          </w:tcPr>
          <w:p w14:paraId="4836F62C" w14:textId="77777777" w:rsidR="009B10FE" w:rsidRDefault="009B10FE">
            <w:pPr>
              <w:rPr>
                <w:b/>
                <w:sz w:val="19"/>
              </w:rPr>
            </w:pPr>
          </w:p>
          <w:p w14:paraId="7F8EDD9B" w14:textId="77777777" w:rsidR="009B10FE" w:rsidRDefault="009B10FE">
            <w:pPr>
              <w:rPr>
                <w:sz w:val="20"/>
              </w:rPr>
            </w:pPr>
            <w:r>
              <w:rPr>
                <w:w w:val="99"/>
                <w:sz w:val="20"/>
              </w:rPr>
              <w:t>2</w:t>
            </w:r>
          </w:p>
        </w:tc>
        <w:tc>
          <w:tcPr>
            <w:tcW w:w="976" w:type="dxa"/>
          </w:tcPr>
          <w:p w14:paraId="26D88B88" w14:textId="77777777" w:rsidR="009B10FE" w:rsidRDefault="009B10FE">
            <w:pPr>
              <w:rPr>
                <w:sz w:val="20"/>
              </w:rPr>
            </w:pPr>
          </w:p>
        </w:tc>
        <w:tc>
          <w:tcPr>
            <w:tcW w:w="975" w:type="dxa"/>
          </w:tcPr>
          <w:p w14:paraId="5C6D9C92" w14:textId="77777777" w:rsidR="009B10FE" w:rsidRDefault="009B10FE">
            <w:pPr>
              <w:rPr>
                <w:sz w:val="20"/>
              </w:rPr>
            </w:pPr>
          </w:p>
        </w:tc>
        <w:tc>
          <w:tcPr>
            <w:tcW w:w="975" w:type="dxa"/>
          </w:tcPr>
          <w:p w14:paraId="741C87C5" w14:textId="77777777" w:rsidR="009B10FE" w:rsidRDefault="009B10FE">
            <w:pPr>
              <w:rPr>
                <w:sz w:val="20"/>
              </w:rPr>
            </w:pPr>
          </w:p>
        </w:tc>
        <w:tc>
          <w:tcPr>
            <w:tcW w:w="975" w:type="dxa"/>
          </w:tcPr>
          <w:p w14:paraId="05917EA4" w14:textId="77777777" w:rsidR="009B10FE" w:rsidRDefault="009B10FE">
            <w:pPr>
              <w:rPr>
                <w:sz w:val="20"/>
              </w:rPr>
            </w:pPr>
          </w:p>
        </w:tc>
        <w:tc>
          <w:tcPr>
            <w:tcW w:w="975" w:type="dxa"/>
          </w:tcPr>
          <w:p w14:paraId="39B4069C" w14:textId="77777777" w:rsidR="009B10FE" w:rsidRDefault="009B10FE">
            <w:pPr>
              <w:rPr>
                <w:sz w:val="20"/>
              </w:rPr>
            </w:pPr>
          </w:p>
        </w:tc>
        <w:tc>
          <w:tcPr>
            <w:tcW w:w="975" w:type="dxa"/>
          </w:tcPr>
          <w:p w14:paraId="4A6E6EE1" w14:textId="77777777" w:rsidR="009B10FE" w:rsidRDefault="009B10FE">
            <w:pPr>
              <w:rPr>
                <w:sz w:val="20"/>
              </w:rPr>
            </w:pPr>
          </w:p>
        </w:tc>
        <w:tc>
          <w:tcPr>
            <w:tcW w:w="975" w:type="dxa"/>
          </w:tcPr>
          <w:p w14:paraId="09A09046" w14:textId="77777777" w:rsidR="009B10FE" w:rsidRDefault="009B10FE">
            <w:pPr>
              <w:rPr>
                <w:sz w:val="20"/>
              </w:rPr>
            </w:pPr>
          </w:p>
        </w:tc>
        <w:tc>
          <w:tcPr>
            <w:tcW w:w="975" w:type="dxa"/>
          </w:tcPr>
          <w:p w14:paraId="6FCB7B6F" w14:textId="77777777" w:rsidR="009B10FE" w:rsidRDefault="009B10FE">
            <w:pPr>
              <w:rPr>
                <w:sz w:val="20"/>
              </w:rPr>
            </w:pPr>
          </w:p>
        </w:tc>
        <w:tc>
          <w:tcPr>
            <w:tcW w:w="975" w:type="dxa"/>
          </w:tcPr>
          <w:p w14:paraId="6C4B3F64" w14:textId="77777777" w:rsidR="009B10FE" w:rsidRDefault="009B10FE">
            <w:pPr>
              <w:rPr>
                <w:sz w:val="20"/>
              </w:rPr>
            </w:pPr>
          </w:p>
        </w:tc>
      </w:tr>
      <w:tr w:rsidR="009B10FE" w14:paraId="5E5DCE4F" w14:textId="77777777">
        <w:trPr>
          <w:trHeight w:val="680"/>
        </w:trPr>
        <w:tc>
          <w:tcPr>
            <w:tcW w:w="976" w:type="dxa"/>
          </w:tcPr>
          <w:p w14:paraId="30540147" w14:textId="77777777" w:rsidR="009B10FE" w:rsidRDefault="009B10FE">
            <w:pPr>
              <w:rPr>
                <w:b/>
                <w:sz w:val="19"/>
              </w:rPr>
            </w:pPr>
          </w:p>
          <w:p w14:paraId="21C1C3EE" w14:textId="77777777" w:rsidR="009B10FE" w:rsidRDefault="009B10FE">
            <w:pPr>
              <w:rPr>
                <w:sz w:val="20"/>
              </w:rPr>
            </w:pPr>
            <w:r>
              <w:rPr>
                <w:w w:val="99"/>
                <w:sz w:val="20"/>
              </w:rPr>
              <w:t>3</w:t>
            </w:r>
          </w:p>
        </w:tc>
        <w:tc>
          <w:tcPr>
            <w:tcW w:w="976" w:type="dxa"/>
          </w:tcPr>
          <w:p w14:paraId="218651B6" w14:textId="77777777" w:rsidR="009B10FE" w:rsidRDefault="009B10FE">
            <w:pPr>
              <w:rPr>
                <w:sz w:val="20"/>
              </w:rPr>
            </w:pPr>
          </w:p>
        </w:tc>
        <w:tc>
          <w:tcPr>
            <w:tcW w:w="975" w:type="dxa"/>
          </w:tcPr>
          <w:p w14:paraId="38F97B33" w14:textId="77777777" w:rsidR="009B10FE" w:rsidRDefault="009B10FE">
            <w:pPr>
              <w:rPr>
                <w:sz w:val="20"/>
              </w:rPr>
            </w:pPr>
          </w:p>
        </w:tc>
        <w:tc>
          <w:tcPr>
            <w:tcW w:w="975" w:type="dxa"/>
          </w:tcPr>
          <w:p w14:paraId="55F82353" w14:textId="77777777" w:rsidR="009B10FE" w:rsidRDefault="009B10FE">
            <w:pPr>
              <w:rPr>
                <w:sz w:val="20"/>
              </w:rPr>
            </w:pPr>
          </w:p>
        </w:tc>
        <w:tc>
          <w:tcPr>
            <w:tcW w:w="975" w:type="dxa"/>
          </w:tcPr>
          <w:p w14:paraId="2B701227" w14:textId="77777777" w:rsidR="009B10FE" w:rsidRDefault="009B10FE">
            <w:pPr>
              <w:rPr>
                <w:sz w:val="20"/>
              </w:rPr>
            </w:pPr>
          </w:p>
        </w:tc>
        <w:tc>
          <w:tcPr>
            <w:tcW w:w="975" w:type="dxa"/>
          </w:tcPr>
          <w:p w14:paraId="05752455" w14:textId="77777777" w:rsidR="009B10FE" w:rsidRDefault="009B10FE">
            <w:pPr>
              <w:rPr>
                <w:sz w:val="20"/>
              </w:rPr>
            </w:pPr>
          </w:p>
        </w:tc>
        <w:tc>
          <w:tcPr>
            <w:tcW w:w="975" w:type="dxa"/>
          </w:tcPr>
          <w:p w14:paraId="79FF9343" w14:textId="77777777" w:rsidR="009B10FE" w:rsidRDefault="009B10FE">
            <w:pPr>
              <w:rPr>
                <w:sz w:val="20"/>
              </w:rPr>
            </w:pPr>
          </w:p>
        </w:tc>
        <w:tc>
          <w:tcPr>
            <w:tcW w:w="975" w:type="dxa"/>
          </w:tcPr>
          <w:p w14:paraId="5CC16EFE" w14:textId="77777777" w:rsidR="009B10FE" w:rsidRDefault="009B10FE">
            <w:pPr>
              <w:rPr>
                <w:sz w:val="20"/>
              </w:rPr>
            </w:pPr>
          </w:p>
        </w:tc>
        <w:tc>
          <w:tcPr>
            <w:tcW w:w="975" w:type="dxa"/>
          </w:tcPr>
          <w:p w14:paraId="03CBF7A5" w14:textId="77777777" w:rsidR="009B10FE" w:rsidRDefault="009B10FE">
            <w:pPr>
              <w:rPr>
                <w:sz w:val="20"/>
              </w:rPr>
            </w:pPr>
          </w:p>
        </w:tc>
        <w:tc>
          <w:tcPr>
            <w:tcW w:w="975" w:type="dxa"/>
          </w:tcPr>
          <w:p w14:paraId="42E82199" w14:textId="77777777" w:rsidR="009B10FE" w:rsidRDefault="009B10FE">
            <w:pPr>
              <w:rPr>
                <w:sz w:val="20"/>
              </w:rPr>
            </w:pPr>
          </w:p>
        </w:tc>
      </w:tr>
      <w:tr w:rsidR="009B10FE" w14:paraId="263ED65A" w14:textId="77777777">
        <w:trPr>
          <w:trHeight w:val="679"/>
        </w:trPr>
        <w:tc>
          <w:tcPr>
            <w:tcW w:w="976" w:type="dxa"/>
          </w:tcPr>
          <w:p w14:paraId="4FC0A3D6" w14:textId="77777777" w:rsidR="009B10FE" w:rsidRDefault="009B10FE">
            <w:pPr>
              <w:rPr>
                <w:b/>
                <w:sz w:val="19"/>
              </w:rPr>
            </w:pPr>
          </w:p>
          <w:p w14:paraId="2C5A1B3D" w14:textId="77777777" w:rsidR="009B10FE" w:rsidRDefault="009B10FE">
            <w:pPr>
              <w:rPr>
                <w:sz w:val="20"/>
              </w:rPr>
            </w:pPr>
            <w:r>
              <w:rPr>
                <w:w w:val="99"/>
                <w:sz w:val="20"/>
              </w:rPr>
              <w:t>4</w:t>
            </w:r>
          </w:p>
        </w:tc>
        <w:tc>
          <w:tcPr>
            <w:tcW w:w="976" w:type="dxa"/>
          </w:tcPr>
          <w:p w14:paraId="17D3CC7A" w14:textId="77777777" w:rsidR="009B10FE" w:rsidRDefault="009B10FE">
            <w:pPr>
              <w:rPr>
                <w:sz w:val="20"/>
              </w:rPr>
            </w:pPr>
          </w:p>
        </w:tc>
        <w:tc>
          <w:tcPr>
            <w:tcW w:w="975" w:type="dxa"/>
          </w:tcPr>
          <w:p w14:paraId="33582B94" w14:textId="77777777" w:rsidR="009B10FE" w:rsidRDefault="009B10FE">
            <w:pPr>
              <w:rPr>
                <w:sz w:val="20"/>
              </w:rPr>
            </w:pPr>
          </w:p>
        </w:tc>
        <w:tc>
          <w:tcPr>
            <w:tcW w:w="975" w:type="dxa"/>
          </w:tcPr>
          <w:p w14:paraId="588C9CA3" w14:textId="77777777" w:rsidR="009B10FE" w:rsidRDefault="009B10FE">
            <w:pPr>
              <w:rPr>
                <w:sz w:val="20"/>
              </w:rPr>
            </w:pPr>
          </w:p>
        </w:tc>
        <w:tc>
          <w:tcPr>
            <w:tcW w:w="975" w:type="dxa"/>
          </w:tcPr>
          <w:p w14:paraId="25620B2F" w14:textId="77777777" w:rsidR="009B10FE" w:rsidRDefault="009B10FE">
            <w:pPr>
              <w:rPr>
                <w:sz w:val="20"/>
              </w:rPr>
            </w:pPr>
          </w:p>
        </w:tc>
        <w:tc>
          <w:tcPr>
            <w:tcW w:w="975" w:type="dxa"/>
          </w:tcPr>
          <w:p w14:paraId="3D53C81E" w14:textId="77777777" w:rsidR="009B10FE" w:rsidRDefault="009B10FE">
            <w:pPr>
              <w:rPr>
                <w:sz w:val="20"/>
              </w:rPr>
            </w:pPr>
          </w:p>
        </w:tc>
        <w:tc>
          <w:tcPr>
            <w:tcW w:w="975" w:type="dxa"/>
          </w:tcPr>
          <w:p w14:paraId="5230E9A9" w14:textId="77777777" w:rsidR="009B10FE" w:rsidRDefault="009B10FE">
            <w:pPr>
              <w:rPr>
                <w:sz w:val="20"/>
              </w:rPr>
            </w:pPr>
          </w:p>
        </w:tc>
        <w:tc>
          <w:tcPr>
            <w:tcW w:w="975" w:type="dxa"/>
          </w:tcPr>
          <w:p w14:paraId="3980CC2A" w14:textId="77777777" w:rsidR="009B10FE" w:rsidRDefault="009B10FE">
            <w:pPr>
              <w:rPr>
                <w:sz w:val="20"/>
              </w:rPr>
            </w:pPr>
          </w:p>
        </w:tc>
        <w:tc>
          <w:tcPr>
            <w:tcW w:w="975" w:type="dxa"/>
          </w:tcPr>
          <w:p w14:paraId="1D2543F2" w14:textId="77777777" w:rsidR="009B10FE" w:rsidRDefault="009B10FE">
            <w:pPr>
              <w:rPr>
                <w:sz w:val="20"/>
              </w:rPr>
            </w:pPr>
          </w:p>
        </w:tc>
        <w:tc>
          <w:tcPr>
            <w:tcW w:w="975" w:type="dxa"/>
          </w:tcPr>
          <w:p w14:paraId="39AC68D7" w14:textId="77777777" w:rsidR="009B10FE" w:rsidRDefault="009B10FE">
            <w:pPr>
              <w:rPr>
                <w:sz w:val="20"/>
              </w:rPr>
            </w:pPr>
          </w:p>
        </w:tc>
      </w:tr>
      <w:tr w:rsidR="009B10FE" w14:paraId="59C411AB" w14:textId="77777777">
        <w:trPr>
          <w:trHeight w:val="680"/>
        </w:trPr>
        <w:tc>
          <w:tcPr>
            <w:tcW w:w="976" w:type="dxa"/>
          </w:tcPr>
          <w:p w14:paraId="53B1F0CB" w14:textId="77777777" w:rsidR="009B10FE" w:rsidRDefault="009B10FE">
            <w:pPr>
              <w:rPr>
                <w:sz w:val="20"/>
              </w:rPr>
            </w:pPr>
          </w:p>
        </w:tc>
        <w:tc>
          <w:tcPr>
            <w:tcW w:w="976" w:type="dxa"/>
          </w:tcPr>
          <w:p w14:paraId="6C6F7B21" w14:textId="77777777" w:rsidR="009B10FE" w:rsidRDefault="009B10FE">
            <w:pPr>
              <w:rPr>
                <w:sz w:val="20"/>
              </w:rPr>
            </w:pPr>
          </w:p>
        </w:tc>
        <w:tc>
          <w:tcPr>
            <w:tcW w:w="975" w:type="dxa"/>
          </w:tcPr>
          <w:p w14:paraId="0BD38399" w14:textId="77777777" w:rsidR="009B10FE" w:rsidRDefault="009B10FE">
            <w:pPr>
              <w:rPr>
                <w:sz w:val="20"/>
              </w:rPr>
            </w:pPr>
          </w:p>
        </w:tc>
        <w:tc>
          <w:tcPr>
            <w:tcW w:w="975" w:type="dxa"/>
          </w:tcPr>
          <w:p w14:paraId="4C6C398E" w14:textId="77777777" w:rsidR="009B10FE" w:rsidRDefault="009B10FE">
            <w:pPr>
              <w:rPr>
                <w:sz w:val="20"/>
              </w:rPr>
            </w:pPr>
          </w:p>
        </w:tc>
        <w:tc>
          <w:tcPr>
            <w:tcW w:w="975" w:type="dxa"/>
          </w:tcPr>
          <w:p w14:paraId="6EE8E688" w14:textId="77777777" w:rsidR="009B10FE" w:rsidRDefault="009B10FE">
            <w:pPr>
              <w:rPr>
                <w:sz w:val="20"/>
              </w:rPr>
            </w:pPr>
          </w:p>
        </w:tc>
        <w:tc>
          <w:tcPr>
            <w:tcW w:w="975" w:type="dxa"/>
          </w:tcPr>
          <w:p w14:paraId="77E0E976" w14:textId="77777777" w:rsidR="009B10FE" w:rsidRDefault="009B10FE">
            <w:pPr>
              <w:rPr>
                <w:sz w:val="20"/>
              </w:rPr>
            </w:pPr>
          </w:p>
        </w:tc>
        <w:tc>
          <w:tcPr>
            <w:tcW w:w="975" w:type="dxa"/>
          </w:tcPr>
          <w:p w14:paraId="0A695007" w14:textId="77777777" w:rsidR="009B10FE" w:rsidRDefault="009B10FE">
            <w:pPr>
              <w:rPr>
                <w:sz w:val="20"/>
              </w:rPr>
            </w:pPr>
          </w:p>
        </w:tc>
        <w:tc>
          <w:tcPr>
            <w:tcW w:w="975" w:type="dxa"/>
          </w:tcPr>
          <w:p w14:paraId="052FCF46" w14:textId="77777777" w:rsidR="009B10FE" w:rsidRDefault="009B10FE">
            <w:pPr>
              <w:rPr>
                <w:sz w:val="20"/>
              </w:rPr>
            </w:pPr>
          </w:p>
        </w:tc>
        <w:tc>
          <w:tcPr>
            <w:tcW w:w="975" w:type="dxa"/>
          </w:tcPr>
          <w:p w14:paraId="162F62C9" w14:textId="77777777" w:rsidR="009B10FE" w:rsidRDefault="009B10FE">
            <w:pPr>
              <w:rPr>
                <w:sz w:val="20"/>
              </w:rPr>
            </w:pPr>
          </w:p>
        </w:tc>
        <w:tc>
          <w:tcPr>
            <w:tcW w:w="975" w:type="dxa"/>
          </w:tcPr>
          <w:p w14:paraId="32ED6EE5" w14:textId="77777777" w:rsidR="009B10FE" w:rsidRDefault="009B10FE">
            <w:pPr>
              <w:rPr>
                <w:sz w:val="20"/>
              </w:rPr>
            </w:pPr>
          </w:p>
        </w:tc>
      </w:tr>
      <w:tr w:rsidR="009B10FE" w14:paraId="7223EB9B" w14:textId="77777777">
        <w:trPr>
          <w:trHeight w:val="680"/>
        </w:trPr>
        <w:tc>
          <w:tcPr>
            <w:tcW w:w="976" w:type="dxa"/>
          </w:tcPr>
          <w:p w14:paraId="51E6BC17" w14:textId="77777777" w:rsidR="009B10FE" w:rsidRDefault="009B10FE">
            <w:pPr>
              <w:rPr>
                <w:sz w:val="20"/>
              </w:rPr>
            </w:pPr>
          </w:p>
        </w:tc>
        <w:tc>
          <w:tcPr>
            <w:tcW w:w="976" w:type="dxa"/>
          </w:tcPr>
          <w:p w14:paraId="1BCA9892" w14:textId="77777777" w:rsidR="009B10FE" w:rsidRDefault="009B10FE">
            <w:pPr>
              <w:rPr>
                <w:sz w:val="20"/>
              </w:rPr>
            </w:pPr>
          </w:p>
        </w:tc>
        <w:tc>
          <w:tcPr>
            <w:tcW w:w="975" w:type="dxa"/>
          </w:tcPr>
          <w:p w14:paraId="464BE730" w14:textId="77777777" w:rsidR="009B10FE" w:rsidRDefault="009B10FE">
            <w:pPr>
              <w:rPr>
                <w:sz w:val="20"/>
              </w:rPr>
            </w:pPr>
          </w:p>
        </w:tc>
        <w:tc>
          <w:tcPr>
            <w:tcW w:w="975" w:type="dxa"/>
          </w:tcPr>
          <w:p w14:paraId="68F10795" w14:textId="77777777" w:rsidR="009B10FE" w:rsidRDefault="009B10FE">
            <w:pPr>
              <w:rPr>
                <w:sz w:val="20"/>
              </w:rPr>
            </w:pPr>
          </w:p>
        </w:tc>
        <w:tc>
          <w:tcPr>
            <w:tcW w:w="975" w:type="dxa"/>
          </w:tcPr>
          <w:p w14:paraId="01BCD598" w14:textId="77777777" w:rsidR="009B10FE" w:rsidRDefault="009B10FE">
            <w:pPr>
              <w:rPr>
                <w:sz w:val="20"/>
              </w:rPr>
            </w:pPr>
          </w:p>
        </w:tc>
        <w:tc>
          <w:tcPr>
            <w:tcW w:w="975" w:type="dxa"/>
          </w:tcPr>
          <w:p w14:paraId="445AE25D" w14:textId="77777777" w:rsidR="009B10FE" w:rsidRDefault="009B10FE">
            <w:pPr>
              <w:rPr>
                <w:sz w:val="20"/>
              </w:rPr>
            </w:pPr>
          </w:p>
        </w:tc>
        <w:tc>
          <w:tcPr>
            <w:tcW w:w="975" w:type="dxa"/>
          </w:tcPr>
          <w:p w14:paraId="6DAAE1D3" w14:textId="77777777" w:rsidR="009B10FE" w:rsidRDefault="009B10FE">
            <w:pPr>
              <w:rPr>
                <w:sz w:val="20"/>
              </w:rPr>
            </w:pPr>
          </w:p>
        </w:tc>
        <w:tc>
          <w:tcPr>
            <w:tcW w:w="975" w:type="dxa"/>
          </w:tcPr>
          <w:p w14:paraId="4FA65CE7" w14:textId="77777777" w:rsidR="009B10FE" w:rsidRDefault="009B10FE">
            <w:pPr>
              <w:rPr>
                <w:sz w:val="20"/>
              </w:rPr>
            </w:pPr>
          </w:p>
        </w:tc>
        <w:tc>
          <w:tcPr>
            <w:tcW w:w="975" w:type="dxa"/>
          </w:tcPr>
          <w:p w14:paraId="3C46F07F" w14:textId="77777777" w:rsidR="009B10FE" w:rsidRDefault="009B10FE">
            <w:pPr>
              <w:rPr>
                <w:sz w:val="20"/>
              </w:rPr>
            </w:pPr>
          </w:p>
        </w:tc>
        <w:tc>
          <w:tcPr>
            <w:tcW w:w="975" w:type="dxa"/>
          </w:tcPr>
          <w:p w14:paraId="0885052B" w14:textId="77777777" w:rsidR="009B10FE" w:rsidRDefault="009B10FE">
            <w:pPr>
              <w:rPr>
                <w:sz w:val="20"/>
              </w:rPr>
            </w:pPr>
          </w:p>
        </w:tc>
      </w:tr>
      <w:tr w:rsidR="009B10FE" w14:paraId="4A1ABFD2" w14:textId="77777777">
        <w:trPr>
          <w:trHeight w:val="680"/>
        </w:trPr>
        <w:tc>
          <w:tcPr>
            <w:tcW w:w="976" w:type="dxa"/>
          </w:tcPr>
          <w:p w14:paraId="671280DC" w14:textId="77777777" w:rsidR="009B10FE" w:rsidRDefault="009B10FE">
            <w:pPr>
              <w:rPr>
                <w:b/>
                <w:sz w:val="19"/>
              </w:rPr>
            </w:pPr>
          </w:p>
          <w:p w14:paraId="4BE652F6" w14:textId="77777777" w:rsidR="009B10FE" w:rsidRDefault="009B10FE">
            <w:pPr>
              <w:rPr>
                <w:sz w:val="20"/>
              </w:rPr>
            </w:pPr>
            <w:r>
              <w:rPr>
                <w:sz w:val="20"/>
              </w:rPr>
              <w:t>……</w:t>
            </w:r>
          </w:p>
        </w:tc>
        <w:tc>
          <w:tcPr>
            <w:tcW w:w="976" w:type="dxa"/>
          </w:tcPr>
          <w:p w14:paraId="5E097571" w14:textId="77777777" w:rsidR="009B10FE" w:rsidRDefault="009B10FE">
            <w:pPr>
              <w:rPr>
                <w:sz w:val="20"/>
              </w:rPr>
            </w:pPr>
          </w:p>
        </w:tc>
        <w:tc>
          <w:tcPr>
            <w:tcW w:w="975" w:type="dxa"/>
          </w:tcPr>
          <w:p w14:paraId="2BEB543B" w14:textId="77777777" w:rsidR="009B10FE" w:rsidRDefault="009B10FE">
            <w:pPr>
              <w:rPr>
                <w:sz w:val="20"/>
              </w:rPr>
            </w:pPr>
          </w:p>
        </w:tc>
        <w:tc>
          <w:tcPr>
            <w:tcW w:w="975" w:type="dxa"/>
          </w:tcPr>
          <w:p w14:paraId="7E0B2FA6" w14:textId="77777777" w:rsidR="009B10FE" w:rsidRDefault="009B10FE">
            <w:pPr>
              <w:rPr>
                <w:sz w:val="20"/>
              </w:rPr>
            </w:pPr>
          </w:p>
        </w:tc>
        <w:tc>
          <w:tcPr>
            <w:tcW w:w="975" w:type="dxa"/>
          </w:tcPr>
          <w:p w14:paraId="0E2FF9CE" w14:textId="77777777" w:rsidR="009B10FE" w:rsidRDefault="009B10FE">
            <w:pPr>
              <w:rPr>
                <w:sz w:val="20"/>
              </w:rPr>
            </w:pPr>
          </w:p>
        </w:tc>
        <w:tc>
          <w:tcPr>
            <w:tcW w:w="975" w:type="dxa"/>
          </w:tcPr>
          <w:p w14:paraId="618F091C" w14:textId="77777777" w:rsidR="009B10FE" w:rsidRDefault="009B10FE">
            <w:pPr>
              <w:rPr>
                <w:sz w:val="20"/>
              </w:rPr>
            </w:pPr>
          </w:p>
        </w:tc>
        <w:tc>
          <w:tcPr>
            <w:tcW w:w="975" w:type="dxa"/>
          </w:tcPr>
          <w:p w14:paraId="475D56A1" w14:textId="77777777" w:rsidR="009B10FE" w:rsidRDefault="009B10FE">
            <w:pPr>
              <w:rPr>
                <w:sz w:val="20"/>
              </w:rPr>
            </w:pPr>
          </w:p>
        </w:tc>
        <w:tc>
          <w:tcPr>
            <w:tcW w:w="975" w:type="dxa"/>
          </w:tcPr>
          <w:p w14:paraId="62D1480F" w14:textId="77777777" w:rsidR="009B10FE" w:rsidRDefault="009B10FE">
            <w:pPr>
              <w:rPr>
                <w:sz w:val="20"/>
              </w:rPr>
            </w:pPr>
          </w:p>
        </w:tc>
        <w:tc>
          <w:tcPr>
            <w:tcW w:w="975" w:type="dxa"/>
          </w:tcPr>
          <w:p w14:paraId="11C66508" w14:textId="77777777" w:rsidR="009B10FE" w:rsidRDefault="009B10FE">
            <w:pPr>
              <w:rPr>
                <w:sz w:val="20"/>
              </w:rPr>
            </w:pPr>
          </w:p>
        </w:tc>
        <w:tc>
          <w:tcPr>
            <w:tcW w:w="975" w:type="dxa"/>
          </w:tcPr>
          <w:p w14:paraId="031EA7DF" w14:textId="77777777" w:rsidR="009B10FE" w:rsidRDefault="009B10FE">
            <w:pPr>
              <w:rPr>
                <w:sz w:val="20"/>
              </w:rPr>
            </w:pPr>
          </w:p>
        </w:tc>
      </w:tr>
    </w:tbl>
    <w:p w14:paraId="7F3DC2C4" w14:textId="77777777" w:rsidR="009B10FE" w:rsidRDefault="009B10FE">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7F65C41F" w14:textId="77777777" w:rsidR="009B10FE" w:rsidRDefault="009B10FE">
      <w:pPr>
        <w:rPr>
          <w:sz w:val="20"/>
        </w:rPr>
      </w:pPr>
    </w:p>
    <w:p w14:paraId="7E21E141" w14:textId="77777777" w:rsidR="009B10FE" w:rsidRDefault="009B10FE">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74CB6E86" w14:textId="77777777" w:rsidR="009B10FE" w:rsidRDefault="009B10FE"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C6E2D28" w14:textId="1656BA07" w:rsidR="009B10FE" w:rsidRDefault="009B10FE" w:rsidP="00A753EA">
      <w:pPr>
        <w:jc w:val="right"/>
        <w:rPr>
          <w:rFonts w:ascii="黑体" w:eastAsia="黑体" w:hAnsi="黑体"/>
          <w:sz w:val="44"/>
          <w:szCs w:val="44"/>
        </w:rPr>
      </w:pPr>
      <w:r>
        <w:rPr>
          <w:rFonts w:ascii="仿宋_GB2312" w:eastAsia="仿宋_GB2312" w:hAnsi="仿宋"/>
        </w:rPr>
        <w:br w:type="page"/>
      </w:r>
    </w:p>
    <w:p w14:paraId="39C7303F" w14:textId="77777777" w:rsidR="009B10FE" w:rsidRDefault="009B10FE">
      <w:pPr>
        <w:jc w:val="center"/>
        <w:rPr>
          <w:rFonts w:hint="eastAsia"/>
        </w:rPr>
      </w:pPr>
      <w:r>
        <w:rPr>
          <w:rFonts w:ascii="黑体" w:eastAsia="黑体" w:hAnsi="黑体" w:hint="eastAsia"/>
          <w:sz w:val="44"/>
          <w:szCs w:val="44"/>
        </w:rPr>
        <w:t>技术文件</w:t>
      </w:r>
    </w:p>
    <w:p w14:paraId="66D4B26F" w14:textId="77777777" w:rsidR="00A753EA" w:rsidRDefault="009B10FE" w:rsidP="00A753EA">
      <w:pPr>
        <w:jc w:val="center"/>
        <w:rPr>
          <w:lang w:bidi="zh-CN"/>
        </w:rPr>
      </w:pPr>
      <w:r>
        <w:br w:type="page"/>
      </w:r>
      <w:r w:rsidR="00A753EA">
        <w:rPr>
          <w:rFonts w:ascii="黑体" w:eastAsia="黑体" w:hAnsi="黑体" w:hint="eastAsia"/>
          <w:sz w:val="32"/>
          <w:szCs w:val="32"/>
        </w:rPr>
        <w:lastRenderedPageBreak/>
        <w:t>拟投入本工程的主要施工设备表</w:t>
      </w:r>
    </w:p>
    <w:p w14:paraId="08CE4CAE" w14:textId="77777777" w:rsidR="00A753EA" w:rsidRDefault="00A753EA" w:rsidP="00A753EA">
      <w:pPr>
        <w:rPr>
          <w:lang w:bidi="zh-CN"/>
        </w:rPr>
      </w:pPr>
    </w:p>
    <w:tbl>
      <w:tblPr>
        <w:tblW w:w="9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8"/>
        <w:gridCol w:w="1220"/>
        <w:gridCol w:w="770"/>
        <w:gridCol w:w="1172"/>
        <w:gridCol w:w="813"/>
        <w:gridCol w:w="813"/>
        <w:gridCol w:w="1348"/>
        <w:gridCol w:w="1001"/>
        <w:gridCol w:w="1001"/>
        <w:gridCol w:w="874"/>
      </w:tblGrid>
      <w:tr w:rsidR="00A753EA" w14:paraId="5B2CDE62" w14:textId="77777777" w:rsidTr="00A753EA">
        <w:trPr>
          <w:trHeight w:val="720"/>
        </w:trPr>
        <w:tc>
          <w:tcPr>
            <w:tcW w:w="739" w:type="dxa"/>
            <w:tcBorders>
              <w:top w:val="single" w:sz="4" w:space="0" w:color="000000"/>
              <w:left w:val="single" w:sz="4" w:space="0" w:color="000000"/>
              <w:bottom w:val="single" w:sz="4" w:space="0" w:color="000000"/>
              <w:right w:val="single" w:sz="4" w:space="0" w:color="000000"/>
            </w:tcBorders>
          </w:tcPr>
          <w:p w14:paraId="6D606874" w14:textId="77777777" w:rsidR="00A753EA" w:rsidRDefault="00A753EA"/>
          <w:p w14:paraId="269421A7" w14:textId="77777777" w:rsidR="00A753EA" w:rsidRDefault="00A753EA">
            <w:pPr>
              <w:rPr>
                <w:sz w:val="20"/>
              </w:rPr>
            </w:pPr>
            <w:r>
              <w:rPr>
                <w:rFonts w:ascii="宋体" w:hAnsi="宋体" w:cs="宋体" w:hint="eastAsia"/>
                <w:sz w:val="20"/>
              </w:rPr>
              <w:t>序号</w:t>
            </w:r>
          </w:p>
        </w:tc>
        <w:tc>
          <w:tcPr>
            <w:tcW w:w="1221" w:type="dxa"/>
            <w:tcBorders>
              <w:top w:val="single" w:sz="4" w:space="0" w:color="000000"/>
              <w:left w:val="single" w:sz="4" w:space="0" w:color="000000"/>
              <w:bottom w:val="single" w:sz="4" w:space="0" w:color="000000"/>
              <w:right w:val="single" w:sz="4" w:space="0" w:color="000000"/>
            </w:tcBorders>
          </w:tcPr>
          <w:p w14:paraId="1BDBD2B8" w14:textId="77777777" w:rsidR="00A753EA" w:rsidRDefault="00A753EA"/>
          <w:p w14:paraId="5B2FA885" w14:textId="77777777" w:rsidR="00A753EA" w:rsidRDefault="00A753EA">
            <w:pPr>
              <w:rPr>
                <w:sz w:val="20"/>
              </w:rPr>
            </w:pPr>
            <w:r>
              <w:rPr>
                <w:rFonts w:ascii="宋体" w:hAnsi="宋体" w:cs="宋体" w:hint="eastAsia"/>
                <w:sz w:val="20"/>
              </w:rPr>
              <w:t>设备名称</w:t>
            </w:r>
          </w:p>
        </w:tc>
        <w:tc>
          <w:tcPr>
            <w:tcW w:w="770" w:type="dxa"/>
            <w:tcBorders>
              <w:top w:val="single" w:sz="4" w:space="0" w:color="000000"/>
              <w:left w:val="single" w:sz="4" w:space="0" w:color="000000"/>
              <w:bottom w:val="single" w:sz="4" w:space="0" w:color="000000"/>
              <w:right w:val="single" w:sz="4" w:space="0" w:color="000000"/>
            </w:tcBorders>
            <w:hideMark/>
          </w:tcPr>
          <w:p w14:paraId="4E60E1B0" w14:textId="77777777" w:rsidR="00A753EA" w:rsidRDefault="00A753EA">
            <w:pPr>
              <w:rPr>
                <w:sz w:val="20"/>
              </w:rPr>
            </w:pPr>
            <w:r>
              <w:rPr>
                <w:rFonts w:ascii="宋体" w:hAnsi="宋体" w:cs="宋体" w:hint="eastAsia"/>
                <w:sz w:val="20"/>
              </w:rPr>
              <w:t>型号规格</w:t>
            </w:r>
          </w:p>
        </w:tc>
        <w:tc>
          <w:tcPr>
            <w:tcW w:w="1172" w:type="dxa"/>
            <w:tcBorders>
              <w:top w:val="single" w:sz="4" w:space="0" w:color="000000"/>
              <w:left w:val="single" w:sz="4" w:space="0" w:color="000000"/>
              <w:bottom w:val="single" w:sz="4" w:space="0" w:color="000000"/>
              <w:right w:val="single" w:sz="4" w:space="0" w:color="000000"/>
            </w:tcBorders>
          </w:tcPr>
          <w:p w14:paraId="75BF01F0" w14:textId="77777777" w:rsidR="00A753EA" w:rsidRDefault="00A753EA"/>
          <w:p w14:paraId="3BBA4EB2" w14:textId="77777777" w:rsidR="00A753EA" w:rsidRDefault="00A753EA">
            <w:pPr>
              <w:rPr>
                <w:sz w:val="20"/>
              </w:rPr>
            </w:pPr>
            <w:r>
              <w:rPr>
                <w:rFonts w:ascii="宋体" w:hAnsi="宋体" w:cs="宋体" w:hint="eastAsia"/>
                <w:sz w:val="20"/>
              </w:rPr>
              <w:t>数</w:t>
            </w:r>
            <w:r>
              <w:rPr>
                <w:sz w:val="20"/>
              </w:rPr>
              <w:tab/>
            </w:r>
            <w:r>
              <w:rPr>
                <w:rFonts w:ascii="宋体" w:hAnsi="宋体" w:cs="宋体" w:hint="eastAsia"/>
                <w:sz w:val="20"/>
              </w:rPr>
              <w:t>量</w:t>
            </w:r>
          </w:p>
        </w:tc>
        <w:tc>
          <w:tcPr>
            <w:tcW w:w="813" w:type="dxa"/>
            <w:tcBorders>
              <w:top w:val="single" w:sz="4" w:space="0" w:color="000000"/>
              <w:left w:val="single" w:sz="4" w:space="0" w:color="000000"/>
              <w:bottom w:val="single" w:sz="4" w:space="0" w:color="000000"/>
              <w:right w:val="single" w:sz="4" w:space="0" w:color="000000"/>
            </w:tcBorders>
            <w:hideMark/>
          </w:tcPr>
          <w:p w14:paraId="7569DBE7" w14:textId="77777777" w:rsidR="00A753EA" w:rsidRDefault="00A753EA">
            <w:pPr>
              <w:rPr>
                <w:sz w:val="20"/>
              </w:rPr>
            </w:pPr>
            <w:r>
              <w:rPr>
                <w:rFonts w:ascii="宋体" w:hAnsi="宋体" w:cs="宋体" w:hint="eastAsia"/>
                <w:sz w:val="20"/>
              </w:rPr>
              <w:t>国别产地</w:t>
            </w:r>
          </w:p>
        </w:tc>
        <w:tc>
          <w:tcPr>
            <w:tcW w:w="813" w:type="dxa"/>
            <w:tcBorders>
              <w:top w:val="single" w:sz="4" w:space="0" w:color="000000"/>
              <w:left w:val="single" w:sz="4" w:space="0" w:color="000000"/>
              <w:bottom w:val="single" w:sz="4" w:space="0" w:color="000000"/>
              <w:right w:val="single" w:sz="4" w:space="0" w:color="000000"/>
            </w:tcBorders>
            <w:hideMark/>
          </w:tcPr>
          <w:p w14:paraId="79261391" w14:textId="77777777" w:rsidR="00A753EA" w:rsidRDefault="00A753EA">
            <w:pPr>
              <w:rPr>
                <w:sz w:val="20"/>
              </w:rPr>
            </w:pPr>
            <w:r>
              <w:rPr>
                <w:rFonts w:ascii="宋体" w:hAnsi="宋体" w:cs="宋体" w:hint="eastAsia"/>
                <w:sz w:val="20"/>
              </w:rPr>
              <w:t>制造年份</w:t>
            </w:r>
          </w:p>
        </w:tc>
        <w:tc>
          <w:tcPr>
            <w:tcW w:w="1348" w:type="dxa"/>
            <w:tcBorders>
              <w:top w:val="single" w:sz="4" w:space="0" w:color="000000"/>
              <w:left w:val="single" w:sz="4" w:space="0" w:color="000000"/>
              <w:bottom w:val="single" w:sz="4" w:space="0" w:color="000000"/>
              <w:right w:val="single" w:sz="4" w:space="0" w:color="000000"/>
            </w:tcBorders>
            <w:hideMark/>
          </w:tcPr>
          <w:p w14:paraId="44C99C2F" w14:textId="77777777" w:rsidR="00A753EA" w:rsidRDefault="00A753EA">
            <w:pPr>
              <w:rPr>
                <w:sz w:val="20"/>
              </w:rPr>
            </w:pPr>
            <w:r>
              <w:rPr>
                <w:rFonts w:ascii="宋体" w:hAnsi="宋体" w:cs="宋体" w:hint="eastAsia"/>
                <w:sz w:val="20"/>
              </w:rPr>
              <w:t>额定功率</w:t>
            </w:r>
          </w:p>
          <w:p w14:paraId="05799051" w14:textId="77777777" w:rsidR="00A753EA" w:rsidRDefault="00A753EA">
            <w:pPr>
              <w:rPr>
                <w:sz w:val="20"/>
              </w:rPr>
            </w:pPr>
            <w:r>
              <w:rPr>
                <w:rFonts w:ascii="宋体" w:hAnsi="宋体" w:cs="宋体" w:hint="eastAsia"/>
                <w:sz w:val="20"/>
              </w:rPr>
              <w:t>（</w:t>
            </w:r>
            <w:r>
              <w:rPr>
                <w:sz w:val="20"/>
              </w:rPr>
              <w:t>KW</w:t>
            </w:r>
            <w:r>
              <w:rPr>
                <w:rFonts w:ascii="宋体" w:hAnsi="宋体" w:cs="宋体" w:hint="eastAsia"/>
                <w:sz w:val="20"/>
              </w:rPr>
              <w:t>）</w:t>
            </w:r>
          </w:p>
        </w:tc>
        <w:tc>
          <w:tcPr>
            <w:tcW w:w="1001" w:type="dxa"/>
            <w:tcBorders>
              <w:top w:val="single" w:sz="4" w:space="0" w:color="000000"/>
              <w:left w:val="single" w:sz="4" w:space="0" w:color="000000"/>
              <w:bottom w:val="single" w:sz="4" w:space="0" w:color="000000"/>
              <w:right w:val="single" w:sz="4" w:space="0" w:color="000000"/>
            </w:tcBorders>
            <w:hideMark/>
          </w:tcPr>
          <w:p w14:paraId="23A233B7" w14:textId="77777777" w:rsidR="00A753EA" w:rsidRDefault="00A753EA">
            <w:pPr>
              <w:rPr>
                <w:sz w:val="20"/>
              </w:rPr>
            </w:pPr>
            <w:r>
              <w:rPr>
                <w:rFonts w:ascii="宋体" w:hAnsi="宋体" w:cs="宋体" w:hint="eastAsia"/>
                <w:sz w:val="20"/>
              </w:rPr>
              <w:t>生产能力</w:t>
            </w:r>
          </w:p>
        </w:tc>
        <w:tc>
          <w:tcPr>
            <w:tcW w:w="1001" w:type="dxa"/>
            <w:tcBorders>
              <w:top w:val="single" w:sz="4" w:space="0" w:color="000000"/>
              <w:left w:val="single" w:sz="4" w:space="0" w:color="000000"/>
              <w:bottom w:val="single" w:sz="4" w:space="0" w:color="000000"/>
              <w:right w:val="single" w:sz="4" w:space="0" w:color="000000"/>
            </w:tcBorders>
            <w:hideMark/>
          </w:tcPr>
          <w:p w14:paraId="20A6C77A" w14:textId="77777777" w:rsidR="00A753EA" w:rsidRDefault="00A753EA">
            <w:pPr>
              <w:rPr>
                <w:sz w:val="20"/>
              </w:rPr>
            </w:pPr>
            <w:r>
              <w:rPr>
                <w:rFonts w:ascii="宋体" w:hAnsi="宋体" w:cs="宋体" w:hint="eastAsia"/>
                <w:sz w:val="20"/>
              </w:rPr>
              <w:t>用于施工部位</w:t>
            </w:r>
          </w:p>
        </w:tc>
        <w:tc>
          <w:tcPr>
            <w:tcW w:w="874" w:type="dxa"/>
            <w:tcBorders>
              <w:top w:val="single" w:sz="4" w:space="0" w:color="000000"/>
              <w:left w:val="single" w:sz="4" w:space="0" w:color="000000"/>
              <w:bottom w:val="single" w:sz="4" w:space="0" w:color="000000"/>
              <w:right w:val="single" w:sz="4" w:space="0" w:color="000000"/>
            </w:tcBorders>
          </w:tcPr>
          <w:p w14:paraId="393F5E8D" w14:textId="77777777" w:rsidR="00A753EA" w:rsidRDefault="00A753EA"/>
          <w:p w14:paraId="4F1B08C9" w14:textId="77777777" w:rsidR="00A753EA" w:rsidRDefault="00A753EA">
            <w:pPr>
              <w:rPr>
                <w:sz w:val="20"/>
              </w:rPr>
            </w:pPr>
            <w:r>
              <w:rPr>
                <w:rFonts w:ascii="宋体" w:hAnsi="宋体" w:cs="宋体" w:hint="eastAsia"/>
                <w:sz w:val="20"/>
              </w:rPr>
              <w:t>备注</w:t>
            </w:r>
          </w:p>
        </w:tc>
      </w:tr>
      <w:tr w:rsidR="00A753EA" w14:paraId="04686E97" w14:textId="77777777" w:rsidTr="00A753EA">
        <w:trPr>
          <w:trHeight w:val="423"/>
        </w:trPr>
        <w:tc>
          <w:tcPr>
            <w:tcW w:w="739" w:type="dxa"/>
            <w:tcBorders>
              <w:top w:val="single" w:sz="4" w:space="0" w:color="000000"/>
              <w:left w:val="single" w:sz="4" w:space="0" w:color="000000"/>
              <w:bottom w:val="single" w:sz="4" w:space="0" w:color="000000"/>
              <w:right w:val="single" w:sz="4" w:space="0" w:color="000000"/>
            </w:tcBorders>
          </w:tcPr>
          <w:p w14:paraId="635C4DDC"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6723DF37"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66372934"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6D34A321"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76310C4"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E86F8B5"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2B0018DD"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DC69959"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6F5B49E"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B1EB73D" w14:textId="77777777" w:rsidR="00A753EA" w:rsidRDefault="00A753EA">
            <w:pPr>
              <w:rPr>
                <w:sz w:val="20"/>
              </w:rPr>
            </w:pPr>
          </w:p>
        </w:tc>
      </w:tr>
      <w:tr w:rsidR="00A753EA" w14:paraId="11B16941"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356738A6"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3F50F12"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B500C6A"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48F92768"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969A603"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51283C8"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32563618"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0661787"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7A16398"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57697FB" w14:textId="77777777" w:rsidR="00A753EA" w:rsidRDefault="00A753EA">
            <w:pPr>
              <w:rPr>
                <w:sz w:val="20"/>
              </w:rPr>
            </w:pPr>
          </w:p>
        </w:tc>
      </w:tr>
      <w:tr w:rsidR="00A753EA" w14:paraId="18B0D23C"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5E1F99C2"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7D5A9BB0"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813A494"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449D7C23"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8B0114C"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5946E7F"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6A5FC877"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79A5E42"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81F12CB"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B20E9A9" w14:textId="77777777" w:rsidR="00A753EA" w:rsidRDefault="00A753EA">
            <w:pPr>
              <w:rPr>
                <w:sz w:val="20"/>
              </w:rPr>
            </w:pPr>
          </w:p>
        </w:tc>
      </w:tr>
      <w:tr w:rsidR="00A753EA" w14:paraId="4A046FD6"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527E1978"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AA3E9FC"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D5436C7"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72C615AE"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43AA68D"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9145041"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2B57B012"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E0A6FF0"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1753C61"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99A2830" w14:textId="77777777" w:rsidR="00A753EA" w:rsidRDefault="00A753EA">
            <w:pPr>
              <w:rPr>
                <w:sz w:val="20"/>
              </w:rPr>
            </w:pPr>
          </w:p>
        </w:tc>
      </w:tr>
      <w:tr w:rsidR="00A753EA" w14:paraId="5203F301" w14:textId="77777777" w:rsidTr="00A753EA">
        <w:trPr>
          <w:trHeight w:val="424"/>
        </w:trPr>
        <w:tc>
          <w:tcPr>
            <w:tcW w:w="739" w:type="dxa"/>
            <w:tcBorders>
              <w:top w:val="single" w:sz="4" w:space="0" w:color="000000"/>
              <w:left w:val="single" w:sz="4" w:space="0" w:color="000000"/>
              <w:bottom w:val="single" w:sz="4" w:space="0" w:color="000000"/>
              <w:right w:val="single" w:sz="4" w:space="0" w:color="000000"/>
            </w:tcBorders>
          </w:tcPr>
          <w:p w14:paraId="274339A3"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906F456"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AD86413"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A842F20"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C10D324"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C80D0DD"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4D97E63"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6D2561C"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E3E4836"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66529DD" w14:textId="77777777" w:rsidR="00A753EA" w:rsidRDefault="00A753EA">
            <w:pPr>
              <w:rPr>
                <w:sz w:val="20"/>
              </w:rPr>
            </w:pPr>
          </w:p>
        </w:tc>
      </w:tr>
      <w:tr w:rsidR="00A753EA" w14:paraId="311C3C7F"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7C8E4088"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784E9312"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96D0881"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66EC3D83"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000C626"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8BE6771"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B93000B"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1755CFF"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E7D628D"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B3A92BE" w14:textId="77777777" w:rsidR="00A753EA" w:rsidRDefault="00A753EA">
            <w:pPr>
              <w:rPr>
                <w:sz w:val="20"/>
              </w:rPr>
            </w:pPr>
          </w:p>
        </w:tc>
      </w:tr>
      <w:tr w:rsidR="00A753EA" w14:paraId="576F9D3B"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234993D4"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8B8EEA0"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49A75C52"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48D9AB8"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7755205"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AD8671B"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AF82FC1"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E4CDAC1"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570D735"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4FCF5D3" w14:textId="77777777" w:rsidR="00A753EA" w:rsidRDefault="00A753EA">
            <w:pPr>
              <w:rPr>
                <w:sz w:val="20"/>
              </w:rPr>
            </w:pPr>
          </w:p>
        </w:tc>
      </w:tr>
      <w:tr w:rsidR="00A753EA" w14:paraId="11FCFB79"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6FEFCAC1"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D4244A6"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52507BEE"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74AF3B50"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18374D0"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B24EFB5"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30CC9AC"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CA1A56F"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05482AB"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525B0D1" w14:textId="77777777" w:rsidR="00A753EA" w:rsidRDefault="00A753EA">
            <w:pPr>
              <w:rPr>
                <w:sz w:val="20"/>
              </w:rPr>
            </w:pPr>
          </w:p>
        </w:tc>
      </w:tr>
      <w:tr w:rsidR="00A753EA" w14:paraId="20EFCB24"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3148179E"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5BEC6E4"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2E0DF08"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7D93DAD"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41FF4C9"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78FE7BD0"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5E0CEA0"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C63B7E7"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892E25A"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6024A7A" w14:textId="77777777" w:rsidR="00A753EA" w:rsidRDefault="00A753EA">
            <w:pPr>
              <w:rPr>
                <w:sz w:val="20"/>
              </w:rPr>
            </w:pPr>
          </w:p>
        </w:tc>
      </w:tr>
      <w:tr w:rsidR="00A753EA" w14:paraId="09249AC3"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2A50ECFC"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7DA04F44"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A0DEE19"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373FB70"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381E708"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988F499"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261C717E"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C3AB56F"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34F21D0"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DD11522" w14:textId="77777777" w:rsidR="00A753EA" w:rsidRDefault="00A753EA">
            <w:pPr>
              <w:rPr>
                <w:sz w:val="20"/>
              </w:rPr>
            </w:pPr>
          </w:p>
        </w:tc>
      </w:tr>
      <w:tr w:rsidR="00A753EA" w14:paraId="28FFAEE9"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5C51E369"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C8E124E"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161080A"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27E28F9"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CF69AEC"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BA21321"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3C4BDD7"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DB3CDAD"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5E64754"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7E4B476A" w14:textId="77777777" w:rsidR="00A753EA" w:rsidRDefault="00A753EA">
            <w:pPr>
              <w:rPr>
                <w:sz w:val="20"/>
              </w:rPr>
            </w:pPr>
          </w:p>
        </w:tc>
      </w:tr>
      <w:tr w:rsidR="00A753EA" w14:paraId="5DCA4A55"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73E5EECB"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706CCE4"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3AEF3D71"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714E023"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6E74826"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1C7C4CE"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7D5D4FF"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1592363"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3AF6442"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4AA602E8" w14:textId="77777777" w:rsidR="00A753EA" w:rsidRDefault="00A753EA">
            <w:pPr>
              <w:rPr>
                <w:sz w:val="20"/>
              </w:rPr>
            </w:pPr>
          </w:p>
        </w:tc>
      </w:tr>
      <w:tr w:rsidR="00A753EA" w14:paraId="48243A9C"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349286BB"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74478454"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6AC86E5"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3BFED1C"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4F836FF"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16296B9"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E3D18FC"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8F47D54"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678A3B5"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7D2D2653" w14:textId="77777777" w:rsidR="00A753EA" w:rsidRDefault="00A753EA">
            <w:pPr>
              <w:rPr>
                <w:sz w:val="20"/>
              </w:rPr>
            </w:pPr>
          </w:p>
        </w:tc>
      </w:tr>
      <w:tr w:rsidR="00A753EA" w14:paraId="1857C7D9"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30E94146"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7F79E2A8"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1F94B22"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3C413D1"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439292C"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FED4B36"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D6B2260"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212627D"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659364A"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784AFC4" w14:textId="77777777" w:rsidR="00A753EA" w:rsidRDefault="00A753EA">
            <w:pPr>
              <w:rPr>
                <w:sz w:val="20"/>
              </w:rPr>
            </w:pPr>
          </w:p>
        </w:tc>
      </w:tr>
      <w:tr w:rsidR="00A753EA" w14:paraId="6424881E"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7A9A9AE8"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835B6A3"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5FAC4489"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6ECE13E2"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72DDB651"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EA82CF3"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4D132EE"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89BA754"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66F3DAD"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749DC892" w14:textId="77777777" w:rsidR="00A753EA" w:rsidRDefault="00A753EA">
            <w:pPr>
              <w:rPr>
                <w:sz w:val="20"/>
              </w:rPr>
            </w:pPr>
          </w:p>
        </w:tc>
      </w:tr>
      <w:tr w:rsidR="00A753EA" w14:paraId="167EDF8E"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6886C322"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4F8E032"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2ABDA6C5"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48B3ADC8"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01E9FCF"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1E58CFC"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E5E6FA4"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7EDED74"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DBB2CD1"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0B3382D" w14:textId="77777777" w:rsidR="00A753EA" w:rsidRDefault="00A753EA">
            <w:pPr>
              <w:rPr>
                <w:sz w:val="20"/>
              </w:rPr>
            </w:pPr>
          </w:p>
        </w:tc>
      </w:tr>
      <w:tr w:rsidR="00A753EA" w14:paraId="55E015DB"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1C530FD2"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992BED6"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4DAFDF86"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6F1EF1F7"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1358C37"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E50DAA5"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EE0BC6B"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EA90B7E"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62ACA93"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2AA2F2A" w14:textId="77777777" w:rsidR="00A753EA" w:rsidRDefault="00A753EA">
            <w:pPr>
              <w:rPr>
                <w:sz w:val="20"/>
              </w:rPr>
            </w:pPr>
          </w:p>
        </w:tc>
      </w:tr>
      <w:tr w:rsidR="00A753EA" w14:paraId="28416FD1"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10B343DD"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83F1C79"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383427B9"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43E4AEE9"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716FE28"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8211263"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7CB08DF"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32059F5"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B27EB16"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5729816" w14:textId="77777777" w:rsidR="00A753EA" w:rsidRDefault="00A753EA">
            <w:pPr>
              <w:rPr>
                <w:sz w:val="20"/>
              </w:rPr>
            </w:pPr>
          </w:p>
        </w:tc>
      </w:tr>
      <w:tr w:rsidR="00A753EA" w14:paraId="5938E3F3"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716B6703"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05BBFDF"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ADCA980"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E5F6506"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CB362A2"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8DBB752"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0148FCB"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FDD31C4"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3CB0FF0"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702F14AB" w14:textId="77777777" w:rsidR="00A753EA" w:rsidRDefault="00A753EA">
            <w:pPr>
              <w:rPr>
                <w:sz w:val="20"/>
              </w:rPr>
            </w:pPr>
          </w:p>
        </w:tc>
      </w:tr>
      <w:tr w:rsidR="00A753EA" w14:paraId="0667A19F"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768DB69E"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5A3C755"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6722CC23"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CFE46C3"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1ED7DD6"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F0129CD"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3AAD53A6"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66EDE4C"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652DF08"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442EC15" w14:textId="77777777" w:rsidR="00A753EA" w:rsidRDefault="00A753EA">
            <w:pPr>
              <w:rPr>
                <w:sz w:val="20"/>
              </w:rPr>
            </w:pPr>
          </w:p>
        </w:tc>
      </w:tr>
      <w:tr w:rsidR="00A753EA" w14:paraId="26827D3D"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50B008E2"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0C51A1D1"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32B98EFE"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3AF655E"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AD07860"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AA6E1AD"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2F2C8BC8"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AFB3AA4"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3058E40"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72F23F0" w14:textId="77777777" w:rsidR="00A753EA" w:rsidRDefault="00A753EA">
            <w:pPr>
              <w:rPr>
                <w:sz w:val="20"/>
              </w:rPr>
            </w:pPr>
          </w:p>
        </w:tc>
      </w:tr>
      <w:tr w:rsidR="00A753EA" w14:paraId="5289C4F0"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770B58D6"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095BF51E"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27D73E9D"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789E827"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09BCED9"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45B3AE5"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3AEF116C"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07C38DA"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89DA3CA"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2A156C0" w14:textId="77777777" w:rsidR="00A753EA" w:rsidRDefault="00A753EA">
            <w:pPr>
              <w:rPr>
                <w:sz w:val="20"/>
              </w:rPr>
            </w:pPr>
          </w:p>
        </w:tc>
      </w:tr>
      <w:tr w:rsidR="00A753EA" w14:paraId="443BB24A" w14:textId="77777777" w:rsidTr="00A753EA">
        <w:trPr>
          <w:trHeight w:val="425"/>
        </w:trPr>
        <w:tc>
          <w:tcPr>
            <w:tcW w:w="739" w:type="dxa"/>
            <w:tcBorders>
              <w:top w:val="single" w:sz="4" w:space="0" w:color="000000"/>
              <w:left w:val="single" w:sz="4" w:space="0" w:color="000000"/>
              <w:bottom w:val="single" w:sz="4" w:space="0" w:color="000000"/>
              <w:right w:val="single" w:sz="4" w:space="0" w:color="000000"/>
            </w:tcBorders>
          </w:tcPr>
          <w:p w14:paraId="0A550614" w14:textId="77777777" w:rsidR="00A753EA" w:rsidRDefault="00A753EA">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7AD6ED67" w14:textId="77777777" w:rsidR="00A753EA" w:rsidRDefault="00A753EA">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225E74D7" w14:textId="77777777" w:rsidR="00A753EA" w:rsidRDefault="00A753EA">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CB52FA7"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DF1E172" w14:textId="77777777" w:rsidR="00A753EA" w:rsidRDefault="00A753EA">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7362D310" w14:textId="77777777" w:rsidR="00A753EA" w:rsidRDefault="00A753EA">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3148085F"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375EC38" w14:textId="77777777" w:rsidR="00A753EA" w:rsidRDefault="00A753EA">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DF3F3AA" w14:textId="77777777" w:rsidR="00A753EA" w:rsidRDefault="00A753EA">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2D79A00" w14:textId="77777777" w:rsidR="00A753EA" w:rsidRDefault="00A753EA">
            <w:pPr>
              <w:rPr>
                <w:sz w:val="20"/>
              </w:rPr>
            </w:pPr>
          </w:p>
        </w:tc>
      </w:tr>
    </w:tbl>
    <w:p w14:paraId="413394E1" w14:textId="77777777" w:rsidR="00A753EA" w:rsidRDefault="00A753EA" w:rsidP="00A753EA">
      <w:pPr>
        <w:jc w:val="right"/>
        <w:rPr>
          <w:rFonts w:ascii="仿宋_GB2312" w:eastAsia="仿宋_GB2312" w:hAnsi="仿宋"/>
          <w:sz w:val="32"/>
          <w:szCs w:val="32"/>
        </w:rPr>
      </w:pPr>
      <w:r>
        <w:rPr>
          <w:rFonts w:ascii="仿宋_GB2312" w:eastAsia="仿宋_GB2312" w:hAnsi="仿宋" w:hint="eastAsia"/>
          <w:sz w:val="32"/>
          <w:szCs w:val="32"/>
        </w:rPr>
        <w:t xml:space="preserve">报价投标人(盖章): </w:t>
      </w:r>
    </w:p>
    <w:p w14:paraId="72E346F7" w14:textId="77777777" w:rsidR="00A753EA" w:rsidRDefault="00A753EA" w:rsidP="00A753EA">
      <w:pPr>
        <w:jc w:val="right"/>
        <w:rPr>
          <w:rFonts w:ascii="仿宋_GB2312" w:eastAsia="仿宋_GB2312" w:hAnsi="仿宋" w:hint="eastAsia"/>
          <w:sz w:val="32"/>
          <w:szCs w:val="32"/>
        </w:rPr>
      </w:pPr>
      <w:r>
        <w:rPr>
          <w:rFonts w:ascii="仿宋_GB2312" w:eastAsia="仿宋_GB2312" w:hAnsi="仿宋" w:hint="eastAsia"/>
          <w:sz w:val="32"/>
          <w:szCs w:val="32"/>
        </w:rPr>
        <w:t>法定代表人（依法登记的负责人）或授权代表（签字或签章）：</w:t>
      </w:r>
    </w:p>
    <w:p w14:paraId="142659A9" w14:textId="77777777" w:rsidR="00A753EA" w:rsidRDefault="00A753EA" w:rsidP="00A753EA">
      <w:pPr>
        <w:jc w:val="right"/>
        <w:rPr>
          <w:rFonts w:hint="eastAsia"/>
        </w:rPr>
      </w:pPr>
      <w:r>
        <w:br w:type="page"/>
      </w:r>
      <w:r>
        <w:lastRenderedPageBreak/>
        <w:t xml:space="preserve"> </w:t>
      </w:r>
    </w:p>
    <w:p w14:paraId="1E4A597A" w14:textId="77777777" w:rsidR="00A753EA" w:rsidRDefault="00A753EA" w:rsidP="00A753EA">
      <w:pPr>
        <w:jc w:val="center"/>
      </w:pPr>
      <w:r>
        <w:rPr>
          <w:rFonts w:ascii="黑体" w:eastAsia="黑体" w:hAnsi="黑体" w:hint="eastAsia"/>
          <w:sz w:val="32"/>
          <w:szCs w:val="32"/>
        </w:rPr>
        <w:t>劳动力计划表</w:t>
      </w:r>
    </w:p>
    <w:p w14:paraId="25574FD3" w14:textId="77777777" w:rsidR="00A753EA" w:rsidRDefault="00A753EA" w:rsidP="00A753EA">
      <w:pPr>
        <w:jc w:val="right"/>
        <w:rPr>
          <w:sz w:val="20"/>
        </w:rPr>
      </w:pPr>
      <w:r>
        <w:rPr>
          <w:rFonts w:hint="eastAsia"/>
          <w:sz w:val="20"/>
        </w:rPr>
        <w:t>单位：人</w:t>
      </w:r>
    </w:p>
    <w:tbl>
      <w:tblPr>
        <w:tblW w:w="9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12"/>
        <w:gridCol w:w="1624"/>
        <w:gridCol w:w="1219"/>
        <w:gridCol w:w="1219"/>
        <w:gridCol w:w="1219"/>
        <w:gridCol w:w="1219"/>
        <w:gridCol w:w="1219"/>
        <w:gridCol w:w="1219"/>
      </w:tblGrid>
      <w:tr w:rsidR="00A753EA" w14:paraId="45451CF3" w14:textId="77777777" w:rsidTr="00A753EA">
        <w:trPr>
          <w:trHeight w:val="622"/>
        </w:trPr>
        <w:tc>
          <w:tcPr>
            <w:tcW w:w="813" w:type="dxa"/>
            <w:tcBorders>
              <w:top w:val="single" w:sz="4" w:space="0" w:color="000000"/>
              <w:left w:val="single" w:sz="4" w:space="0" w:color="000000"/>
              <w:bottom w:val="single" w:sz="4" w:space="0" w:color="000000"/>
              <w:right w:val="single" w:sz="4" w:space="0" w:color="000000"/>
            </w:tcBorders>
            <w:hideMark/>
          </w:tcPr>
          <w:p w14:paraId="219E1577" w14:textId="77777777" w:rsidR="00A753EA" w:rsidRDefault="00A753EA">
            <w:pPr>
              <w:rPr>
                <w:sz w:val="20"/>
              </w:rPr>
            </w:pPr>
            <w:r>
              <w:rPr>
                <w:rFonts w:ascii="宋体" w:hAnsi="宋体" w:cs="宋体" w:hint="eastAsia"/>
                <w:sz w:val="20"/>
              </w:rPr>
              <w:t>工种</w:t>
            </w:r>
          </w:p>
        </w:tc>
        <w:tc>
          <w:tcPr>
            <w:tcW w:w="8939" w:type="dxa"/>
            <w:gridSpan w:val="7"/>
            <w:tcBorders>
              <w:top w:val="single" w:sz="4" w:space="0" w:color="000000"/>
              <w:left w:val="single" w:sz="4" w:space="0" w:color="000000"/>
              <w:bottom w:val="single" w:sz="4" w:space="0" w:color="000000"/>
              <w:right w:val="single" w:sz="4" w:space="0" w:color="000000"/>
            </w:tcBorders>
            <w:hideMark/>
          </w:tcPr>
          <w:p w14:paraId="48AA3878" w14:textId="77777777" w:rsidR="00A753EA" w:rsidRDefault="00A753EA">
            <w:pPr>
              <w:rPr>
                <w:sz w:val="20"/>
              </w:rPr>
            </w:pPr>
            <w:r>
              <w:rPr>
                <w:rFonts w:ascii="宋体" w:hAnsi="宋体" w:cs="宋体" w:hint="eastAsia"/>
                <w:sz w:val="20"/>
              </w:rPr>
              <w:t>按项目专业、进展阶段投入劳动力情况</w:t>
            </w:r>
          </w:p>
        </w:tc>
      </w:tr>
      <w:tr w:rsidR="00A753EA" w14:paraId="0100B34A"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07746974"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17FE2C15"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CEDEA2A"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E3CFA24"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455095A"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D54861A"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EA98D6D"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9A383B6" w14:textId="77777777" w:rsidR="00A753EA" w:rsidRDefault="00A753EA">
            <w:pPr>
              <w:rPr>
                <w:sz w:val="20"/>
              </w:rPr>
            </w:pPr>
          </w:p>
        </w:tc>
      </w:tr>
      <w:tr w:rsidR="00A753EA" w14:paraId="4D72582C"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12EACD04"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54C7CF98"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073E7F4"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99642D2"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48E618F"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5417AAD"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C0BFC84"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2E31A3D" w14:textId="77777777" w:rsidR="00A753EA" w:rsidRDefault="00A753EA">
            <w:pPr>
              <w:rPr>
                <w:sz w:val="20"/>
              </w:rPr>
            </w:pPr>
          </w:p>
        </w:tc>
      </w:tr>
      <w:tr w:rsidR="00A753EA" w14:paraId="3D17F3DE"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36AD6ACC"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5E6F3A5"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81DCB1E"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A06375C"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B8688D5"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33C2701"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5B0F9C0"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16A10EB" w14:textId="77777777" w:rsidR="00A753EA" w:rsidRDefault="00A753EA">
            <w:pPr>
              <w:rPr>
                <w:sz w:val="20"/>
              </w:rPr>
            </w:pPr>
          </w:p>
        </w:tc>
      </w:tr>
      <w:tr w:rsidR="00A753EA" w14:paraId="2D1B3E6C"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5AF36616"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6A03D0C"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C52D426"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0A160A9"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A062FB4"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A60CCFA"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EA482AF"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8367B0C" w14:textId="77777777" w:rsidR="00A753EA" w:rsidRDefault="00A753EA">
            <w:pPr>
              <w:rPr>
                <w:sz w:val="20"/>
              </w:rPr>
            </w:pPr>
          </w:p>
        </w:tc>
      </w:tr>
      <w:tr w:rsidR="00A753EA" w14:paraId="447B660E"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09367E85"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0AA05A29"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4AF7FF5"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BCCA22A"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475D5AA"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7929B46"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E5B8EF8"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9887EF6" w14:textId="77777777" w:rsidR="00A753EA" w:rsidRDefault="00A753EA">
            <w:pPr>
              <w:rPr>
                <w:sz w:val="20"/>
              </w:rPr>
            </w:pPr>
          </w:p>
        </w:tc>
      </w:tr>
      <w:tr w:rsidR="00A753EA" w14:paraId="41C770DB"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4D06F3E3"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1EC72C46"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9FA46FB"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181E4F2"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F3908FC"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A1A62C4"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14BF463"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9EB451F" w14:textId="77777777" w:rsidR="00A753EA" w:rsidRDefault="00A753EA">
            <w:pPr>
              <w:rPr>
                <w:sz w:val="20"/>
              </w:rPr>
            </w:pPr>
          </w:p>
        </w:tc>
      </w:tr>
      <w:tr w:rsidR="00A753EA" w14:paraId="6FB50F1F"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1B415D0C"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59B66E2"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5C6B78E"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37C990D"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E087916"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61A3A60"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73E589B"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DDA0315" w14:textId="77777777" w:rsidR="00A753EA" w:rsidRDefault="00A753EA">
            <w:pPr>
              <w:rPr>
                <w:sz w:val="20"/>
              </w:rPr>
            </w:pPr>
          </w:p>
        </w:tc>
      </w:tr>
      <w:tr w:rsidR="00A753EA" w14:paraId="0DE546AF"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101217F1"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212D3FCF"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FF5B812"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A37C81"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AEC4544"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52A2AD3"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DB9DACA"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E0B2DB4" w14:textId="77777777" w:rsidR="00A753EA" w:rsidRDefault="00A753EA">
            <w:pPr>
              <w:rPr>
                <w:sz w:val="20"/>
              </w:rPr>
            </w:pPr>
          </w:p>
        </w:tc>
      </w:tr>
      <w:tr w:rsidR="00A753EA" w14:paraId="3477F940" w14:textId="77777777" w:rsidTr="00A753EA">
        <w:trPr>
          <w:trHeight w:val="424"/>
        </w:trPr>
        <w:tc>
          <w:tcPr>
            <w:tcW w:w="813" w:type="dxa"/>
            <w:tcBorders>
              <w:top w:val="single" w:sz="4" w:space="0" w:color="000000"/>
              <w:left w:val="single" w:sz="4" w:space="0" w:color="000000"/>
              <w:bottom w:val="single" w:sz="4" w:space="0" w:color="000000"/>
              <w:right w:val="single" w:sz="4" w:space="0" w:color="000000"/>
            </w:tcBorders>
          </w:tcPr>
          <w:p w14:paraId="2FD55774"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2688D99B"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B10C854"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DE2211E"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71D7D99"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168409A"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78354F9"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45FA635" w14:textId="77777777" w:rsidR="00A753EA" w:rsidRDefault="00A753EA">
            <w:pPr>
              <w:rPr>
                <w:sz w:val="20"/>
              </w:rPr>
            </w:pPr>
          </w:p>
        </w:tc>
      </w:tr>
      <w:tr w:rsidR="00A753EA" w14:paraId="51CA5F7F"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79A1D65A"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50A92D2F"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53752E6"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673E778"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783BCFD"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3F5F9F2"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E82900D"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1DD4C70" w14:textId="77777777" w:rsidR="00A753EA" w:rsidRDefault="00A753EA">
            <w:pPr>
              <w:rPr>
                <w:sz w:val="20"/>
              </w:rPr>
            </w:pPr>
          </w:p>
        </w:tc>
      </w:tr>
      <w:tr w:rsidR="00A753EA" w14:paraId="11305B93"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5BBE59E3"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08B2FA2"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6AF2F58"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9B82679"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8A8D230"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F945A4C"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958EDCC"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3A7A34B" w14:textId="77777777" w:rsidR="00A753EA" w:rsidRDefault="00A753EA">
            <w:pPr>
              <w:rPr>
                <w:sz w:val="20"/>
              </w:rPr>
            </w:pPr>
          </w:p>
        </w:tc>
      </w:tr>
      <w:tr w:rsidR="00A753EA" w14:paraId="490F4AFE"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0735DC64"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8548E78"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EEA5688"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F065715"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1477288"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D01A432"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304F560"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4603DE" w14:textId="77777777" w:rsidR="00A753EA" w:rsidRDefault="00A753EA">
            <w:pPr>
              <w:rPr>
                <w:sz w:val="20"/>
              </w:rPr>
            </w:pPr>
          </w:p>
        </w:tc>
      </w:tr>
      <w:tr w:rsidR="00A753EA" w14:paraId="76EECB6F"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6ABCE00B"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6AEBE3CE"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68F3F8F"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86362D"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7D94578"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54B06CE"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A50CA20"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8671DCC" w14:textId="77777777" w:rsidR="00A753EA" w:rsidRDefault="00A753EA">
            <w:pPr>
              <w:rPr>
                <w:sz w:val="20"/>
              </w:rPr>
            </w:pPr>
          </w:p>
        </w:tc>
      </w:tr>
      <w:tr w:rsidR="00A753EA" w14:paraId="543EE8EA"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41FF6799"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7E361F3C"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D594C03"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5C5FBCF"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75A239D"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815420F"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2941563"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6054BEF" w14:textId="77777777" w:rsidR="00A753EA" w:rsidRDefault="00A753EA">
            <w:pPr>
              <w:rPr>
                <w:sz w:val="20"/>
              </w:rPr>
            </w:pPr>
          </w:p>
        </w:tc>
      </w:tr>
      <w:tr w:rsidR="00A753EA" w14:paraId="68CB5FED"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0C7A31BA"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6D26272"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01779E5"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FAC0ECB"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6C08253"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254784E"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D980D1F"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D3C2E5C" w14:textId="77777777" w:rsidR="00A753EA" w:rsidRDefault="00A753EA">
            <w:pPr>
              <w:rPr>
                <w:sz w:val="20"/>
              </w:rPr>
            </w:pPr>
          </w:p>
        </w:tc>
      </w:tr>
      <w:tr w:rsidR="00A753EA" w14:paraId="095A0B9D"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5D2C0580"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7CDBE9BF"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BA333F5"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F0D0350"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144EE94"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C81676E"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B699B43"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D762AF1" w14:textId="77777777" w:rsidR="00A753EA" w:rsidRDefault="00A753EA">
            <w:pPr>
              <w:rPr>
                <w:sz w:val="20"/>
              </w:rPr>
            </w:pPr>
          </w:p>
        </w:tc>
      </w:tr>
      <w:tr w:rsidR="00A753EA" w14:paraId="053F043C"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5E7C3204"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5D97B531"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00F0EAA"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CB25EE1"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1EED6BF"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2B144B7"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5A5E678"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8872FBB" w14:textId="77777777" w:rsidR="00A753EA" w:rsidRDefault="00A753EA">
            <w:pPr>
              <w:rPr>
                <w:sz w:val="20"/>
              </w:rPr>
            </w:pPr>
          </w:p>
        </w:tc>
      </w:tr>
      <w:tr w:rsidR="00A753EA" w14:paraId="5A0F8A20"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5D922978"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B4DB8DC"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FB9A8B5"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08A3153"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0930383"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2FA8192"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F4994BC"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4DBA9D7" w14:textId="77777777" w:rsidR="00A753EA" w:rsidRDefault="00A753EA">
            <w:pPr>
              <w:rPr>
                <w:sz w:val="20"/>
              </w:rPr>
            </w:pPr>
          </w:p>
        </w:tc>
      </w:tr>
      <w:tr w:rsidR="00A753EA" w14:paraId="65FD928B"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2132D27B"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5C17EE4"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B2DD23C"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7E726BC"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9C5B318"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0746D6B"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D968992"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3288EDE" w14:textId="77777777" w:rsidR="00A753EA" w:rsidRDefault="00A753EA">
            <w:pPr>
              <w:rPr>
                <w:sz w:val="20"/>
              </w:rPr>
            </w:pPr>
          </w:p>
        </w:tc>
      </w:tr>
      <w:tr w:rsidR="00A753EA" w14:paraId="1E57DA81" w14:textId="77777777" w:rsidTr="00A753EA">
        <w:trPr>
          <w:trHeight w:val="425"/>
        </w:trPr>
        <w:tc>
          <w:tcPr>
            <w:tcW w:w="813" w:type="dxa"/>
            <w:tcBorders>
              <w:top w:val="single" w:sz="4" w:space="0" w:color="000000"/>
              <w:left w:val="single" w:sz="4" w:space="0" w:color="000000"/>
              <w:bottom w:val="single" w:sz="4" w:space="0" w:color="000000"/>
              <w:right w:val="single" w:sz="4" w:space="0" w:color="000000"/>
            </w:tcBorders>
          </w:tcPr>
          <w:p w14:paraId="4BEBCBAB" w14:textId="77777777" w:rsidR="00A753EA" w:rsidRDefault="00A753EA">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2FF12B8D"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2207E30"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395D998"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6C9741C"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978327B"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335907E" w14:textId="77777777" w:rsidR="00A753EA" w:rsidRDefault="00A753EA">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8F51C9E" w14:textId="77777777" w:rsidR="00A753EA" w:rsidRDefault="00A753EA">
            <w:pPr>
              <w:rPr>
                <w:sz w:val="20"/>
              </w:rPr>
            </w:pPr>
          </w:p>
        </w:tc>
      </w:tr>
    </w:tbl>
    <w:p w14:paraId="2B663911" w14:textId="77777777" w:rsidR="00A753EA" w:rsidRDefault="00A753EA" w:rsidP="00A753EA">
      <w:pPr>
        <w:jc w:val="right"/>
        <w:rPr>
          <w:rFonts w:ascii="仿宋_GB2312" w:eastAsia="仿宋_GB2312" w:hAnsi="仿宋"/>
          <w:sz w:val="32"/>
          <w:szCs w:val="32"/>
        </w:rPr>
      </w:pPr>
      <w:r>
        <w:rPr>
          <w:rFonts w:ascii="仿宋_GB2312" w:eastAsia="仿宋_GB2312" w:hAnsi="仿宋" w:hint="eastAsia"/>
          <w:sz w:val="32"/>
          <w:szCs w:val="32"/>
        </w:rPr>
        <w:t>报价投标人(盖章):</w:t>
      </w:r>
    </w:p>
    <w:p w14:paraId="0BA80F7B" w14:textId="77777777" w:rsidR="00A753EA" w:rsidRDefault="00A753EA" w:rsidP="00A753EA">
      <w:pPr>
        <w:jc w:val="right"/>
        <w:rPr>
          <w:rFonts w:ascii="仿宋_GB2312" w:eastAsia="仿宋_GB2312" w:hAnsi="仿宋" w:hint="eastAsia"/>
          <w:sz w:val="32"/>
          <w:szCs w:val="32"/>
        </w:rPr>
      </w:pPr>
      <w:r>
        <w:rPr>
          <w:rFonts w:ascii="仿宋_GB2312" w:eastAsia="仿宋_GB2312" w:hAnsi="仿宋" w:hint="eastAsia"/>
          <w:sz w:val="32"/>
          <w:szCs w:val="32"/>
        </w:rPr>
        <w:t>法定代表人（依法登记的负责人）或授权代表（签字或签章）：</w:t>
      </w:r>
    </w:p>
    <w:p w14:paraId="49668E0A" w14:textId="77777777" w:rsidR="00A753EA" w:rsidRDefault="00A753EA" w:rsidP="00A753EA">
      <w:pPr>
        <w:jc w:val="center"/>
        <w:rPr>
          <w:rFonts w:ascii="黑体" w:eastAsia="黑体" w:hAnsi="黑体" w:hint="eastAsia"/>
          <w:sz w:val="44"/>
          <w:szCs w:val="44"/>
        </w:rPr>
      </w:pPr>
      <w:r>
        <w:br w:type="page"/>
      </w:r>
    </w:p>
    <w:p w14:paraId="7D6E3F1A" w14:textId="77777777" w:rsidR="009B10FE" w:rsidRDefault="009B10FE">
      <w:pPr>
        <w:jc w:val="center"/>
        <w:rPr>
          <w:rFonts w:ascii="黑体" w:eastAsia="黑体" w:hAnsi="黑体"/>
          <w:sz w:val="44"/>
          <w:szCs w:val="44"/>
        </w:rPr>
      </w:pPr>
      <w:r>
        <w:rPr>
          <w:rFonts w:ascii="黑体" w:eastAsia="黑体" w:hAnsi="黑体" w:hint="eastAsia"/>
          <w:sz w:val="44"/>
          <w:szCs w:val="44"/>
        </w:rPr>
        <w:t>需要采购人提供的配合</w:t>
      </w:r>
    </w:p>
    <w:p w14:paraId="0977B76B" w14:textId="77777777" w:rsidR="009B10FE" w:rsidRDefault="009B10FE">
      <w:pPr>
        <w:sectPr w:rsidR="009B10FE">
          <w:footerReference w:type="default" r:id="rId31"/>
          <w:pgSz w:w="11906" w:h="16838"/>
          <w:pgMar w:top="1440" w:right="1080" w:bottom="1440" w:left="1080" w:header="851" w:footer="992" w:gutter="0"/>
          <w:cols w:space="720"/>
          <w:docGrid w:type="lines" w:linePitch="312"/>
        </w:sectPr>
      </w:pPr>
    </w:p>
    <w:p w14:paraId="50C437CC" w14:textId="77777777" w:rsidR="009B10FE" w:rsidRDefault="009B10FE">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129D623B" w14:textId="77777777" w:rsidR="009B10FE" w:rsidRDefault="009B10FE"/>
    <w:p w14:paraId="3ACE3219" w14:textId="77777777" w:rsidR="009B10FE" w:rsidRDefault="009B10FE">
      <w:pPr>
        <w:sectPr w:rsidR="009B10FE">
          <w:headerReference w:type="even" r:id="rId32"/>
          <w:footerReference w:type="default" r:id="rId33"/>
          <w:headerReference w:type="first" r:id="rId34"/>
          <w:pgSz w:w="11906" w:h="16838"/>
          <w:pgMar w:top="1440" w:right="1077" w:bottom="1440" w:left="1077" w:header="851" w:footer="992" w:gutter="0"/>
          <w:cols w:space="720"/>
          <w:docGrid w:type="lines" w:linePitch="312"/>
        </w:sectPr>
      </w:pPr>
    </w:p>
    <w:p w14:paraId="1364B98F" w14:textId="77777777" w:rsidR="009B10FE" w:rsidRDefault="009B10FE">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hint="eastAsia"/>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ED45FF">
        <w:rPr>
          <w:rFonts w:ascii="仿宋_GB2312" w:eastAsia="仿宋_GB2312" w:hAnsi="宋体" w:cs="宋体"/>
          <w:b/>
          <w:bCs/>
          <w:noProof/>
          <w:color w:val="000000"/>
          <w:sz w:val="30"/>
          <w:szCs w:val="30"/>
          <w:shd w:val="solid" w:color="EEECE1" w:fill="FFFFFF"/>
        </w:rPr>
        <w:t>SDRS-HD-2026021</w:t>
      </w:r>
    </w:p>
    <w:p w14:paraId="1A2F5993" w14:textId="77777777" w:rsidR="009B10FE" w:rsidRDefault="009B10FE">
      <w:pPr>
        <w:pStyle w:val="23"/>
        <w:rPr>
          <w:rFonts w:ascii="仿宋_GB2312" w:eastAsia="仿宋_GB2312"/>
        </w:rPr>
      </w:pPr>
    </w:p>
    <w:p w14:paraId="258C1FD7" w14:textId="77777777" w:rsidR="009B10FE" w:rsidRDefault="009B10FE">
      <w:pPr>
        <w:pStyle w:val="23"/>
        <w:rPr>
          <w:rFonts w:ascii="仿宋_GB2312" w:eastAsia="仿宋_GB2312" w:hint="eastAsia"/>
        </w:rPr>
      </w:pPr>
    </w:p>
    <w:p w14:paraId="0BAE40DE" w14:textId="77777777" w:rsidR="009B10FE" w:rsidRDefault="009B10FE">
      <w:pPr>
        <w:pStyle w:val="23"/>
        <w:ind w:leftChars="0" w:left="0"/>
        <w:rPr>
          <w:rFonts w:ascii="仿宋_GB2312" w:eastAsia="仿宋_GB2312" w:hint="eastAsia"/>
        </w:rPr>
      </w:pPr>
    </w:p>
    <w:p w14:paraId="36FB3C3F" w14:textId="77777777" w:rsidR="009B10FE" w:rsidRDefault="009B10FE">
      <w:pPr>
        <w:jc w:val="center"/>
        <w:rPr>
          <w:rFonts w:ascii="仿宋_GB2312" w:eastAsia="仿宋_GB2312" w:hAnsi="宋体" w:hint="eastAsia"/>
          <w:b/>
          <w:sz w:val="48"/>
          <w:szCs w:val="48"/>
        </w:rPr>
      </w:pPr>
      <w:r w:rsidRPr="00ED45FF">
        <w:rPr>
          <w:rFonts w:ascii="仿宋_GB2312" w:eastAsia="仿宋_GB2312" w:hAnsi="宋体"/>
          <w:b/>
          <w:noProof/>
          <w:sz w:val="52"/>
          <w:szCs w:val="52"/>
        </w:rPr>
        <w:t>2026年乳山经济开发区市政道路绿化改造提升工程</w:t>
      </w:r>
      <w:r>
        <w:rPr>
          <w:rFonts w:ascii="仿宋_GB2312" w:eastAsia="仿宋_GB2312" w:hAnsi="宋体" w:hint="eastAsia"/>
          <w:b/>
          <w:sz w:val="48"/>
          <w:szCs w:val="48"/>
        </w:rPr>
        <w:t>合同</w:t>
      </w:r>
    </w:p>
    <w:p w14:paraId="5F430E2F" w14:textId="77777777" w:rsidR="009B10FE" w:rsidRDefault="009B10FE">
      <w:pPr>
        <w:ind w:firstLineChars="700" w:firstLine="2240"/>
        <w:rPr>
          <w:rFonts w:ascii="仿宋_GB2312" w:eastAsia="仿宋_GB2312" w:hint="eastAsia"/>
          <w:sz w:val="32"/>
        </w:rPr>
      </w:pPr>
    </w:p>
    <w:p w14:paraId="2A83FDFD" w14:textId="77777777" w:rsidR="009B10FE" w:rsidRDefault="009B10FE">
      <w:pPr>
        <w:pStyle w:val="23"/>
        <w:rPr>
          <w:rFonts w:ascii="仿宋_GB2312" w:eastAsia="仿宋_GB2312" w:hint="eastAsia"/>
        </w:rPr>
      </w:pPr>
    </w:p>
    <w:p w14:paraId="24B38F61" w14:textId="77777777" w:rsidR="009B10FE" w:rsidRDefault="009B10FE">
      <w:pPr>
        <w:pStyle w:val="23"/>
        <w:rPr>
          <w:rFonts w:ascii="仿宋_GB2312" w:eastAsia="仿宋_GB2312" w:hint="eastAsia"/>
        </w:rPr>
      </w:pPr>
    </w:p>
    <w:p w14:paraId="1790461F" w14:textId="77777777" w:rsidR="009B10FE" w:rsidRDefault="009B10FE">
      <w:pPr>
        <w:pStyle w:val="23"/>
        <w:rPr>
          <w:rFonts w:ascii="仿宋_GB2312" w:eastAsia="仿宋_GB2312"/>
        </w:rPr>
      </w:pPr>
    </w:p>
    <w:p w14:paraId="14DECA7D" w14:textId="77777777" w:rsidR="009B10FE" w:rsidRDefault="009B10FE">
      <w:pPr>
        <w:pStyle w:val="23"/>
        <w:rPr>
          <w:rFonts w:ascii="仿宋_GB2312" w:eastAsia="仿宋_GB2312"/>
        </w:rPr>
      </w:pPr>
    </w:p>
    <w:p w14:paraId="420ACBDE" w14:textId="77777777" w:rsidR="009B10FE" w:rsidRDefault="009B10FE">
      <w:pPr>
        <w:pStyle w:val="23"/>
        <w:rPr>
          <w:rFonts w:ascii="仿宋_GB2312" w:eastAsia="仿宋_GB2312"/>
        </w:rPr>
      </w:pPr>
    </w:p>
    <w:p w14:paraId="333BCECD" w14:textId="77777777" w:rsidR="009B10FE" w:rsidRDefault="009B10FE">
      <w:pPr>
        <w:pStyle w:val="23"/>
        <w:rPr>
          <w:rFonts w:ascii="仿宋_GB2312" w:eastAsia="仿宋_GB2312"/>
        </w:rPr>
      </w:pPr>
    </w:p>
    <w:p w14:paraId="18796F6F" w14:textId="77777777" w:rsidR="009B10FE" w:rsidRDefault="009B10FE">
      <w:pPr>
        <w:pStyle w:val="23"/>
        <w:rPr>
          <w:rFonts w:ascii="仿宋_GB2312" w:eastAsia="仿宋_GB2312"/>
        </w:rPr>
      </w:pPr>
    </w:p>
    <w:p w14:paraId="05B4AA74" w14:textId="77777777" w:rsidR="009B10FE" w:rsidRDefault="009B10FE">
      <w:pPr>
        <w:pStyle w:val="23"/>
        <w:rPr>
          <w:rFonts w:ascii="仿宋_GB2312" w:eastAsia="仿宋_GB2312" w:hint="eastAsia"/>
        </w:rPr>
      </w:pPr>
    </w:p>
    <w:p w14:paraId="7EFBCF4C" w14:textId="77777777" w:rsidR="009B10FE" w:rsidRDefault="009B10FE">
      <w:pPr>
        <w:ind w:firstLineChars="650" w:firstLine="2080"/>
        <w:rPr>
          <w:rFonts w:ascii="仿宋_GB2312" w:eastAsia="仿宋_GB2312" w:hAnsi="宋体" w:hint="eastAsia"/>
          <w:sz w:val="32"/>
        </w:rPr>
      </w:pPr>
      <w:r>
        <w:rPr>
          <w:rFonts w:ascii="仿宋_GB2312" w:eastAsia="仿宋_GB2312" w:hAnsi="宋体" w:hint="eastAsia"/>
          <w:sz w:val="32"/>
        </w:rPr>
        <w:t xml:space="preserve">甲    方: </w:t>
      </w:r>
      <w:r w:rsidRPr="00ED45FF">
        <w:rPr>
          <w:rFonts w:ascii="仿宋_GB2312" w:eastAsia="仿宋_GB2312" w:hAnsi="宋体"/>
          <w:noProof/>
          <w:sz w:val="32"/>
        </w:rPr>
        <w:t>山东省丰汇贵合建筑工程有限责任公司</w:t>
      </w:r>
    </w:p>
    <w:p w14:paraId="1D4C886E" w14:textId="77777777" w:rsidR="009B10FE" w:rsidRDefault="009B10FE">
      <w:pPr>
        <w:pStyle w:val="23"/>
        <w:rPr>
          <w:rFonts w:ascii="仿宋_GB2312" w:eastAsia="仿宋_GB2312" w:hAnsi="宋体" w:hint="eastAsia"/>
        </w:rPr>
      </w:pPr>
    </w:p>
    <w:p w14:paraId="1C1A9424" w14:textId="77777777" w:rsidR="009B10FE" w:rsidRDefault="009B10FE">
      <w:pPr>
        <w:ind w:firstLineChars="650" w:firstLine="2080"/>
        <w:rPr>
          <w:rFonts w:ascii="仿宋_GB2312" w:eastAsia="仿宋_GB2312" w:hAnsi="宋体" w:hint="eastAsia"/>
          <w:sz w:val="32"/>
        </w:rPr>
      </w:pPr>
      <w:r>
        <w:rPr>
          <w:rFonts w:ascii="仿宋_GB2312" w:eastAsia="仿宋_GB2312" w:hAnsi="宋体" w:hint="eastAsia"/>
          <w:sz w:val="32"/>
        </w:rPr>
        <w:t xml:space="preserve">乙    方: </w:t>
      </w:r>
    </w:p>
    <w:p w14:paraId="42B1FB0D" w14:textId="77777777" w:rsidR="009B10FE" w:rsidRDefault="009B10FE">
      <w:pPr>
        <w:pStyle w:val="23"/>
        <w:rPr>
          <w:rFonts w:ascii="仿宋_GB2312" w:eastAsia="仿宋_GB2312" w:hAnsi="宋体" w:hint="eastAsia"/>
        </w:rPr>
      </w:pPr>
    </w:p>
    <w:p w14:paraId="40F8F09F" w14:textId="77777777" w:rsidR="009B10FE" w:rsidRDefault="009B10FE">
      <w:pPr>
        <w:pStyle w:val="23"/>
        <w:rPr>
          <w:rFonts w:ascii="仿宋_GB2312" w:eastAsia="仿宋_GB2312" w:hAnsi="宋体" w:hint="eastAsia"/>
        </w:rPr>
      </w:pPr>
    </w:p>
    <w:p w14:paraId="2933E7DE" w14:textId="77777777" w:rsidR="009B10FE" w:rsidRDefault="009B10FE">
      <w:pPr>
        <w:pStyle w:val="23"/>
        <w:rPr>
          <w:rFonts w:ascii="仿宋_GB2312" w:eastAsia="仿宋_GB2312" w:hAnsi="宋体"/>
        </w:rPr>
      </w:pPr>
    </w:p>
    <w:p w14:paraId="4752FCE6" w14:textId="77777777" w:rsidR="009B10FE" w:rsidRDefault="009B10FE">
      <w:pPr>
        <w:pStyle w:val="23"/>
        <w:rPr>
          <w:rFonts w:ascii="仿宋_GB2312" w:eastAsia="仿宋_GB2312" w:hAnsi="宋体" w:hint="eastAsia"/>
        </w:rPr>
      </w:pPr>
    </w:p>
    <w:p w14:paraId="369E4C15" w14:textId="77777777" w:rsidR="00106709" w:rsidRDefault="009B10FE" w:rsidP="00106709">
      <w:pPr>
        <w:pStyle w:val="ae"/>
        <w:adjustRightInd w:val="0"/>
        <w:snapToGrid w:val="0"/>
        <w:spacing w:line="360" w:lineRule="auto"/>
        <w:ind w:firstLine="482"/>
        <w:rPr>
          <w:rFonts w:ascii="仿宋_GB2312" w:eastAsia="仿宋_GB2312" w:hAnsi="宋体" w:cs="宋体"/>
          <w:b/>
          <w:sz w:val="24"/>
          <w:szCs w:val="24"/>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r w:rsidR="00A753EA">
        <w:rPr>
          <w:rFonts w:ascii="仿宋_GB2312" w:eastAsia="仿宋_GB2312" w:hAnsi="宋体"/>
          <w:sz w:val="32"/>
        </w:rPr>
        <w:br w:type="page"/>
      </w:r>
      <w:r w:rsidR="00106709">
        <w:rPr>
          <w:rFonts w:ascii="仿宋_GB2312" w:eastAsia="仿宋_GB2312" w:hAnsi="宋体" w:cs="宋体" w:hint="eastAsia"/>
          <w:b/>
          <w:sz w:val="24"/>
          <w:szCs w:val="24"/>
        </w:rPr>
        <w:lastRenderedPageBreak/>
        <w:t>发包人（全称）：</w:t>
      </w:r>
      <w:r w:rsidR="00106709">
        <w:rPr>
          <w:rFonts w:ascii="仿宋_GB2312" w:eastAsia="仿宋_GB2312" w:hAnsi="宋体" w:cs="宋体" w:hint="eastAsia"/>
          <w:b/>
          <w:noProof/>
          <w:sz w:val="24"/>
        </w:rPr>
        <w:t>山东省丰汇贵合建筑工程有限责任公司</w:t>
      </w:r>
      <w:r w:rsidR="00106709">
        <w:rPr>
          <w:rFonts w:ascii="仿宋_GB2312" w:eastAsia="仿宋_GB2312" w:hAnsi="宋体" w:cs="宋体" w:hint="eastAsia"/>
          <w:b/>
          <w:sz w:val="24"/>
          <w:szCs w:val="24"/>
        </w:rPr>
        <w:t>（以下简称“甲方”）</w:t>
      </w:r>
    </w:p>
    <w:p w14:paraId="71D980CA" w14:textId="77777777" w:rsidR="00106709" w:rsidRDefault="00106709" w:rsidP="00106709">
      <w:pPr>
        <w:adjustRightInd w:val="0"/>
        <w:snapToGrid w:val="0"/>
        <w:spacing w:line="360" w:lineRule="auto"/>
        <w:ind w:firstLineChars="176" w:firstLine="424"/>
        <w:rPr>
          <w:rFonts w:ascii="仿宋_GB2312" w:eastAsia="仿宋_GB2312" w:hAnsi="宋体" w:cs="宋体" w:hint="eastAsia"/>
          <w:b/>
          <w:sz w:val="24"/>
          <w:u w:val="single"/>
        </w:rPr>
      </w:pPr>
      <w:r>
        <w:rPr>
          <w:rFonts w:ascii="仿宋_GB2312" w:eastAsia="仿宋_GB2312" w:hAnsi="宋体" w:cs="宋体" w:hint="eastAsia"/>
          <w:b/>
          <w:sz w:val="24"/>
        </w:rPr>
        <w:t>承包人（全称）：          （以下简称“乙方”）</w:t>
      </w:r>
    </w:p>
    <w:p w14:paraId="402ECA4E" w14:textId="77777777" w:rsidR="00106709" w:rsidRDefault="00106709" w:rsidP="00106709">
      <w:pPr>
        <w:adjustRightInd w:val="0"/>
        <w:snapToGrid w:val="0"/>
        <w:spacing w:line="360" w:lineRule="auto"/>
        <w:ind w:firstLineChars="200" w:firstLine="480"/>
        <w:rPr>
          <w:rFonts w:ascii="仿宋_GB2312" w:eastAsia="仿宋_GB2312" w:hAnsi="宋体" w:cs="宋体" w:hint="eastAsia"/>
          <w:sz w:val="24"/>
          <w:u w:val="single"/>
        </w:rPr>
      </w:pPr>
      <w:r>
        <w:rPr>
          <w:rFonts w:ascii="仿宋_GB2312" w:eastAsia="仿宋_GB2312" w:hAnsi="宋体" w:cs="宋体" w:hint="eastAsia"/>
          <w:sz w:val="24"/>
        </w:rPr>
        <w:t>根据《中华人民共和国民法典》、《中华人民共和国建筑法》及有关法律规定，遵循平等、自愿、公平和诚实信用的原则，双方就</w:t>
      </w:r>
      <w:r>
        <w:rPr>
          <w:rFonts w:ascii="仿宋_GB2312" w:eastAsia="仿宋_GB2312" w:hAnsi="宋体" w:cs="宋体" w:hint="eastAsia"/>
          <w:noProof/>
          <w:sz w:val="24"/>
          <w:u w:val="single"/>
        </w:rPr>
        <w:t>2026年乳山经济开发区市政道路绿化改造提升工程</w:t>
      </w:r>
      <w:r>
        <w:rPr>
          <w:rFonts w:ascii="仿宋_GB2312" w:eastAsia="仿宋_GB2312" w:hAnsi="宋体" w:cs="宋体" w:hint="eastAsia"/>
          <w:sz w:val="24"/>
        </w:rPr>
        <w:t>有关事项协商一致，共同达成如下协议：</w:t>
      </w:r>
    </w:p>
    <w:p w14:paraId="5E13F52A" w14:textId="77777777" w:rsidR="00106709" w:rsidRDefault="00106709" w:rsidP="00106709">
      <w:pPr>
        <w:adjustRightInd w:val="0"/>
        <w:snapToGrid w:val="0"/>
        <w:spacing w:line="360" w:lineRule="auto"/>
        <w:ind w:firstLineChars="200" w:firstLine="480"/>
        <w:rPr>
          <w:rFonts w:ascii="仿宋_GB2312" w:eastAsia="仿宋_GB2312" w:hAnsi="宋体" w:cs="宋体" w:hint="eastAsia"/>
          <w:sz w:val="24"/>
        </w:rPr>
      </w:pPr>
      <w:r>
        <w:rPr>
          <w:rFonts w:ascii="仿宋_GB2312" w:eastAsia="仿宋_GB2312" w:hAnsi="宋体" w:cs="宋体" w:hint="eastAsia"/>
          <w:sz w:val="24"/>
        </w:rPr>
        <w:t>一、工程概况</w:t>
      </w:r>
    </w:p>
    <w:p w14:paraId="3EB13C80" w14:textId="77777777" w:rsidR="00106709" w:rsidRDefault="00106709" w:rsidP="00106709">
      <w:pPr>
        <w:adjustRightInd w:val="0"/>
        <w:snapToGrid w:val="0"/>
        <w:spacing w:line="360" w:lineRule="auto"/>
        <w:ind w:firstLineChars="200" w:firstLine="480"/>
        <w:rPr>
          <w:rFonts w:ascii="仿宋_GB2312" w:eastAsia="仿宋_GB2312" w:hAnsi="宋体" w:cs="宋体" w:hint="eastAsia"/>
          <w:sz w:val="24"/>
          <w:u w:val="single"/>
        </w:rPr>
      </w:pPr>
      <w:r>
        <w:rPr>
          <w:rFonts w:ascii="仿宋_GB2312" w:eastAsia="仿宋_GB2312" w:hAnsi="宋体" w:cs="宋体" w:hint="eastAsia"/>
          <w:sz w:val="24"/>
        </w:rPr>
        <w:t>1.项目名称：</w:t>
      </w:r>
      <w:r>
        <w:rPr>
          <w:rFonts w:ascii="仿宋_GB2312" w:eastAsia="仿宋_GB2312" w:hAnsi="宋体" w:cs="宋体" w:hint="eastAsia"/>
          <w:noProof/>
          <w:sz w:val="24"/>
          <w:u w:val="single"/>
        </w:rPr>
        <w:t>2026年乳山经济开发区市政道路绿化改造提升工程</w:t>
      </w:r>
    </w:p>
    <w:p w14:paraId="306AD816" w14:textId="77777777" w:rsidR="00106709" w:rsidRDefault="00106709" w:rsidP="00106709">
      <w:pPr>
        <w:adjustRightInd w:val="0"/>
        <w:snapToGrid w:val="0"/>
        <w:spacing w:line="360" w:lineRule="auto"/>
        <w:ind w:firstLineChars="200" w:firstLine="480"/>
        <w:rPr>
          <w:rFonts w:ascii="仿宋_GB2312" w:eastAsia="仿宋_GB2312" w:hAnsi="宋体" w:cs="宋体" w:hint="eastAsia"/>
          <w:sz w:val="24"/>
          <w:u w:val="single"/>
        </w:rPr>
      </w:pPr>
      <w:r>
        <w:rPr>
          <w:rFonts w:ascii="仿宋_GB2312" w:eastAsia="仿宋_GB2312" w:hAnsi="宋体" w:cs="宋体" w:hint="eastAsia"/>
          <w:sz w:val="24"/>
        </w:rPr>
        <w:t>2.工程地点：</w:t>
      </w:r>
      <w:r>
        <w:rPr>
          <w:rFonts w:ascii="仿宋_GB2312" w:eastAsia="仿宋_GB2312" w:hAnsi="宋体" w:cs="宋体" w:hint="eastAsia"/>
          <w:sz w:val="24"/>
          <w:u w:val="single"/>
        </w:rPr>
        <w:t>乳山市</w:t>
      </w:r>
    </w:p>
    <w:p w14:paraId="0DF098D0" w14:textId="589511C0" w:rsidR="00106709" w:rsidRDefault="00106709" w:rsidP="00106709">
      <w:pPr>
        <w:adjustRightInd w:val="0"/>
        <w:snapToGrid w:val="0"/>
        <w:spacing w:line="360" w:lineRule="auto"/>
        <w:ind w:firstLineChars="200" w:firstLine="480"/>
        <w:rPr>
          <w:rFonts w:ascii="仿宋_GB2312" w:eastAsia="仿宋_GB2312" w:hAnsi="宋体" w:cs="宋体" w:hint="eastAsia"/>
          <w:sz w:val="24"/>
          <w:u w:val="single"/>
        </w:rPr>
      </w:pPr>
      <w:r>
        <w:rPr>
          <w:rFonts w:ascii="仿宋_GB2312" w:eastAsia="仿宋_GB2312" w:hAnsi="宋体" w:cs="宋体" w:hint="eastAsia"/>
          <w:sz w:val="24"/>
        </w:rPr>
        <w:t>3.工程内容：</w:t>
      </w:r>
      <w:r>
        <w:rPr>
          <w:rFonts w:ascii="仿宋_GB2312" w:eastAsia="仿宋_GB2312" w:hAnsi="宋体" w:cs="宋体" w:hint="eastAsia"/>
          <w:noProof/>
          <w:sz w:val="24"/>
          <w:u w:val="single"/>
        </w:rPr>
        <w:t>2026年乳山经济开发区市政道路绿化改造提升工程，其中包B为乳山市唐山路、海潮街、盛兴街路段苗木新增购买、栽植、养护、平整场地等。</w:t>
      </w:r>
    </w:p>
    <w:p w14:paraId="62232EB7" w14:textId="77777777" w:rsidR="00106709" w:rsidRDefault="00106709" w:rsidP="00106709">
      <w:pPr>
        <w:adjustRightInd w:val="0"/>
        <w:snapToGrid w:val="0"/>
        <w:spacing w:line="360" w:lineRule="auto"/>
        <w:ind w:leftChars="238" w:left="1700" w:hangingChars="500" w:hanging="1200"/>
        <w:rPr>
          <w:rFonts w:ascii="仿宋_GB2312" w:eastAsia="仿宋_GB2312" w:hAnsi="宋体" w:cs="宋体" w:hint="eastAsia"/>
          <w:sz w:val="24"/>
          <w:u w:val="single"/>
        </w:rPr>
      </w:pPr>
      <w:r>
        <w:rPr>
          <w:rFonts w:ascii="仿宋_GB2312" w:eastAsia="仿宋_GB2312" w:hAnsi="宋体" w:cs="宋体" w:hint="eastAsia"/>
          <w:sz w:val="24"/>
        </w:rPr>
        <w:t>4.资金来源：</w:t>
      </w:r>
      <w:r>
        <w:rPr>
          <w:rFonts w:ascii="仿宋_GB2312" w:eastAsia="仿宋_GB2312" w:hAnsi="宋体" w:cs="宋体" w:hint="eastAsia"/>
          <w:sz w:val="24"/>
          <w:u w:val="single"/>
        </w:rPr>
        <w:t xml:space="preserve"> </w:t>
      </w:r>
      <w:r>
        <w:rPr>
          <w:rFonts w:ascii="仿宋_GB2312" w:eastAsia="仿宋_GB2312" w:hAnsi="宋体" w:cs="宋体" w:hint="eastAsia"/>
          <w:noProof/>
          <w:sz w:val="24"/>
          <w:u w:val="single"/>
        </w:rPr>
        <w:t>自筹资金</w:t>
      </w:r>
      <w:r>
        <w:rPr>
          <w:rFonts w:ascii="仿宋_GB2312" w:eastAsia="仿宋_GB2312" w:hAnsi="宋体" w:cs="宋体" w:hint="eastAsia"/>
          <w:sz w:val="24"/>
          <w:u w:val="single"/>
        </w:rPr>
        <w:t xml:space="preserve"> </w:t>
      </w:r>
      <w:r>
        <w:rPr>
          <w:rFonts w:ascii="仿宋_GB2312" w:eastAsia="仿宋_GB2312" w:hAnsi="宋体" w:cs="宋体" w:hint="eastAsia"/>
          <w:sz w:val="24"/>
        </w:rPr>
        <w:t xml:space="preserve">。 </w:t>
      </w:r>
    </w:p>
    <w:p w14:paraId="7AC4036F" w14:textId="77777777" w:rsidR="00106709" w:rsidRDefault="00106709" w:rsidP="00106709">
      <w:pPr>
        <w:adjustRightInd w:val="0"/>
        <w:snapToGrid w:val="0"/>
        <w:spacing w:line="360" w:lineRule="auto"/>
        <w:ind w:firstLineChars="200" w:firstLine="480"/>
        <w:rPr>
          <w:rFonts w:ascii="仿宋_GB2312" w:eastAsia="仿宋_GB2312" w:hAnsi="宋体" w:cs="宋体" w:hint="eastAsia"/>
          <w:sz w:val="24"/>
        </w:rPr>
      </w:pPr>
      <w:r>
        <w:rPr>
          <w:rFonts w:ascii="仿宋_GB2312" w:eastAsia="仿宋_GB2312" w:hAnsi="宋体" w:cs="宋体" w:hint="eastAsia"/>
          <w:sz w:val="24"/>
        </w:rPr>
        <w:t>5.工程承包范围</w:t>
      </w:r>
    </w:p>
    <w:p w14:paraId="4CC4BB2D" w14:textId="77777777" w:rsidR="00106709" w:rsidRDefault="00106709" w:rsidP="00106709">
      <w:pPr>
        <w:adjustRightInd w:val="0"/>
        <w:snapToGrid w:val="0"/>
        <w:spacing w:line="360" w:lineRule="auto"/>
        <w:ind w:firstLineChars="200" w:firstLine="480"/>
        <w:rPr>
          <w:rFonts w:ascii="仿宋_GB2312" w:eastAsia="仿宋_GB2312" w:hAnsi="宋体" w:cs="宋体" w:hint="eastAsia"/>
          <w:sz w:val="24"/>
        </w:rPr>
      </w:pPr>
      <w:r>
        <w:rPr>
          <w:rFonts w:ascii="仿宋_GB2312" w:eastAsia="仿宋_GB2312" w:hAnsi="宋体" w:cs="宋体" w:hint="eastAsia"/>
          <w:sz w:val="24"/>
        </w:rPr>
        <w:t>承包范围：</w:t>
      </w:r>
      <w:r>
        <w:rPr>
          <w:rFonts w:ascii="仿宋_GB2312" w:eastAsia="仿宋_GB2312" w:hAnsi="宋体" w:cs="宋体" w:hint="eastAsia"/>
          <w:sz w:val="24"/>
          <w:u w:val="single"/>
        </w:rPr>
        <w:t xml:space="preserve">  详见工程量清单  </w:t>
      </w:r>
      <w:r>
        <w:rPr>
          <w:rFonts w:ascii="仿宋_GB2312" w:eastAsia="仿宋_GB2312" w:hAnsi="宋体" w:cs="宋体" w:hint="eastAsia"/>
          <w:sz w:val="24"/>
        </w:rPr>
        <w:t>。</w:t>
      </w:r>
    </w:p>
    <w:p w14:paraId="324D7EF2" w14:textId="77777777" w:rsidR="00106709" w:rsidRDefault="00106709" w:rsidP="00106709">
      <w:pPr>
        <w:adjustRightInd w:val="0"/>
        <w:snapToGrid w:val="0"/>
        <w:spacing w:line="360" w:lineRule="auto"/>
        <w:ind w:firstLineChars="200" w:firstLine="480"/>
        <w:rPr>
          <w:rFonts w:ascii="仿宋_GB2312" w:eastAsia="仿宋_GB2312" w:hAnsi="宋体" w:cs="宋体" w:hint="eastAsia"/>
          <w:sz w:val="24"/>
        </w:rPr>
      </w:pPr>
      <w:r>
        <w:rPr>
          <w:rFonts w:ascii="仿宋_GB2312" w:eastAsia="仿宋_GB2312" w:hAnsi="宋体" w:cs="宋体" w:hint="eastAsia"/>
          <w:sz w:val="24"/>
        </w:rPr>
        <w:t>二、工期：</w:t>
      </w:r>
      <w:r>
        <w:rPr>
          <w:rFonts w:ascii="仿宋_GB2312" w:eastAsia="仿宋_GB2312" w:hAnsi="宋体" w:cs="宋体" w:hint="eastAsia"/>
          <w:noProof/>
          <w:sz w:val="24"/>
          <w:u w:val="single"/>
        </w:rPr>
        <w:t>2026年9月底</w:t>
      </w:r>
    </w:p>
    <w:p w14:paraId="620BDC55" w14:textId="77777777" w:rsidR="00106709" w:rsidRDefault="00106709" w:rsidP="00106709">
      <w:pPr>
        <w:adjustRightInd w:val="0"/>
        <w:snapToGrid w:val="0"/>
        <w:spacing w:line="360" w:lineRule="auto"/>
        <w:ind w:firstLineChars="200" w:firstLine="480"/>
        <w:rPr>
          <w:rFonts w:ascii="仿宋_GB2312" w:eastAsia="仿宋_GB2312" w:hAnsi="宋体" w:cs="宋体" w:hint="eastAsia"/>
          <w:sz w:val="24"/>
        </w:rPr>
      </w:pPr>
      <w:r>
        <w:rPr>
          <w:rFonts w:ascii="仿宋_GB2312" w:eastAsia="仿宋_GB2312" w:hAnsi="宋体" w:cs="宋体" w:hint="eastAsia"/>
          <w:sz w:val="24"/>
        </w:rPr>
        <w:t>三、质量标准</w:t>
      </w:r>
    </w:p>
    <w:p w14:paraId="7C10A196" w14:textId="77777777" w:rsidR="00106709" w:rsidRDefault="00106709" w:rsidP="00106709">
      <w:pPr>
        <w:adjustRightInd w:val="0"/>
        <w:snapToGrid w:val="0"/>
        <w:spacing w:line="360" w:lineRule="auto"/>
        <w:ind w:firstLine="459"/>
        <w:rPr>
          <w:rFonts w:ascii="仿宋_GB2312" w:eastAsia="仿宋_GB2312" w:hAnsi="宋体" w:hint="eastAsia"/>
          <w:sz w:val="24"/>
        </w:rPr>
      </w:pPr>
      <w:r>
        <w:rPr>
          <w:rFonts w:ascii="仿宋_GB2312" w:eastAsia="仿宋_GB2312" w:hAnsi="宋体" w:hint="eastAsia"/>
          <w:sz w:val="24"/>
        </w:rPr>
        <w:t>工程质量符合</w:t>
      </w:r>
      <w:r>
        <w:rPr>
          <w:rFonts w:ascii="仿宋_GB2312" w:eastAsia="仿宋_GB2312" w:hAnsi="宋体" w:cs="宋体" w:hint="eastAsia"/>
          <w:sz w:val="24"/>
          <w:u w:val="single"/>
        </w:rPr>
        <w:t></w:t>
      </w:r>
      <w:r>
        <w:rPr>
          <w:rFonts w:ascii="仿宋_GB2312" w:eastAsia="仿宋_GB2312" w:hAnsi="宋体" w:hint="eastAsia"/>
          <w:sz w:val="24"/>
          <w:u w:val="single"/>
        </w:rPr>
        <w:t>合格</w:t>
      </w:r>
      <w:r>
        <w:rPr>
          <w:rFonts w:ascii="仿宋_GB2312" w:eastAsia="仿宋_GB2312" w:hAnsi="宋体" w:cs="宋体" w:hint="eastAsia"/>
          <w:sz w:val="24"/>
          <w:u w:val="single"/>
        </w:rPr>
        <w:t></w:t>
      </w:r>
      <w:r>
        <w:rPr>
          <w:rFonts w:ascii="仿宋_GB2312" w:eastAsia="仿宋_GB2312" w:hAnsi="宋体" w:hint="eastAsia"/>
          <w:sz w:val="24"/>
        </w:rPr>
        <w:t>标准。</w:t>
      </w:r>
    </w:p>
    <w:p w14:paraId="2513E93C" w14:textId="77777777" w:rsidR="00106709" w:rsidRDefault="00106709" w:rsidP="00106709">
      <w:pPr>
        <w:adjustRightInd w:val="0"/>
        <w:snapToGrid w:val="0"/>
        <w:spacing w:line="360" w:lineRule="auto"/>
        <w:ind w:firstLine="480"/>
        <w:rPr>
          <w:rFonts w:ascii="仿宋_GB2312" w:eastAsia="仿宋_GB2312" w:hAnsi="宋体" w:cs="宋体" w:hint="eastAsia"/>
          <w:sz w:val="24"/>
        </w:rPr>
      </w:pPr>
      <w:r>
        <w:rPr>
          <w:rFonts w:ascii="仿宋_GB2312" w:eastAsia="仿宋_GB2312" w:hAnsi="宋体" w:cs="宋体" w:hint="eastAsia"/>
          <w:sz w:val="24"/>
        </w:rPr>
        <w:t>四、合同文件构成</w:t>
      </w:r>
    </w:p>
    <w:p w14:paraId="07E77273" w14:textId="77777777" w:rsidR="00106709" w:rsidRDefault="00106709" w:rsidP="00106709">
      <w:pPr>
        <w:adjustRightInd w:val="0"/>
        <w:snapToGrid w:val="0"/>
        <w:spacing w:line="360" w:lineRule="auto"/>
        <w:ind w:firstLineChars="200" w:firstLine="480"/>
        <w:rPr>
          <w:rFonts w:ascii="仿宋_GB2312" w:eastAsia="仿宋_GB2312" w:hAnsi="宋体" w:cs="宋体" w:hint="eastAsia"/>
          <w:bCs/>
          <w:sz w:val="24"/>
        </w:rPr>
      </w:pPr>
      <w:r>
        <w:rPr>
          <w:rFonts w:ascii="仿宋_GB2312" w:eastAsia="仿宋_GB2312" w:hAnsi="宋体" w:cs="宋体" w:hint="eastAsia"/>
          <w:bCs/>
          <w:sz w:val="24"/>
        </w:rPr>
        <w:t>本协议书与下列文件一起构成合同文件：</w:t>
      </w:r>
    </w:p>
    <w:p w14:paraId="551E5C79" w14:textId="77777777" w:rsidR="00106709" w:rsidRDefault="00106709" w:rsidP="00106709">
      <w:pPr>
        <w:autoSpaceDE w:val="0"/>
        <w:autoSpaceDN w:val="0"/>
        <w:adjustRightInd w:val="0"/>
        <w:snapToGrid w:val="0"/>
        <w:spacing w:line="360" w:lineRule="auto"/>
        <w:ind w:firstLineChars="200" w:firstLine="480"/>
        <w:jc w:val="left"/>
        <w:rPr>
          <w:rFonts w:ascii="仿宋_GB2312" w:eastAsia="仿宋_GB2312" w:hAnsi="宋体" w:cs="宋体" w:hint="eastAsia"/>
          <w:sz w:val="24"/>
        </w:rPr>
      </w:pPr>
      <w:r>
        <w:rPr>
          <w:rFonts w:ascii="仿宋_GB2312" w:eastAsia="仿宋_GB2312" w:hAnsi="宋体" w:cs="宋体" w:hint="eastAsia"/>
          <w:sz w:val="24"/>
        </w:rPr>
        <w:t>（1）成交通知书；</w:t>
      </w:r>
    </w:p>
    <w:p w14:paraId="08CE7EBA" w14:textId="77777777" w:rsidR="00106709" w:rsidRDefault="00106709" w:rsidP="00106709">
      <w:pPr>
        <w:autoSpaceDE w:val="0"/>
        <w:autoSpaceDN w:val="0"/>
        <w:adjustRightInd w:val="0"/>
        <w:snapToGrid w:val="0"/>
        <w:spacing w:line="360" w:lineRule="auto"/>
        <w:ind w:firstLineChars="200" w:firstLine="480"/>
        <w:jc w:val="left"/>
        <w:rPr>
          <w:rFonts w:ascii="仿宋_GB2312" w:eastAsia="仿宋_GB2312" w:hAnsi="宋体" w:cs="宋体" w:hint="eastAsia"/>
          <w:sz w:val="24"/>
        </w:rPr>
      </w:pPr>
      <w:r>
        <w:rPr>
          <w:rFonts w:ascii="仿宋_GB2312" w:eastAsia="仿宋_GB2312" w:hAnsi="宋体" w:cs="宋体" w:hint="eastAsia"/>
          <w:sz w:val="24"/>
        </w:rPr>
        <w:t xml:space="preserve">（2）报价函及其报价工程量清单； </w:t>
      </w:r>
    </w:p>
    <w:p w14:paraId="74E06734" w14:textId="77777777" w:rsidR="00106709" w:rsidRDefault="00106709" w:rsidP="00106709">
      <w:pPr>
        <w:autoSpaceDE w:val="0"/>
        <w:autoSpaceDN w:val="0"/>
        <w:adjustRightInd w:val="0"/>
        <w:snapToGrid w:val="0"/>
        <w:spacing w:line="360" w:lineRule="auto"/>
        <w:ind w:firstLineChars="200" w:firstLine="480"/>
        <w:jc w:val="left"/>
        <w:rPr>
          <w:rFonts w:ascii="仿宋_GB2312" w:eastAsia="仿宋_GB2312" w:hAnsi="宋体" w:cs="宋体" w:hint="eastAsia"/>
          <w:sz w:val="24"/>
        </w:rPr>
      </w:pPr>
      <w:r>
        <w:rPr>
          <w:rFonts w:ascii="仿宋_GB2312" w:eastAsia="仿宋_GB2312" w:hAnsi="宋体" w:cs="宋体" w:hint="eastAsia"/>
          <w:sz w:val="24"/>
        </w:rPr>
        <w:t>（3）技术标准和要求；</w:t>
      </w:r>
    </w:p>
    <w:p w14:paraId="5FE43A96" w14:textId="77777777" w:rsidR="00106709" w:rsidRDefault="00106709" w:rsidP="00106709">
      <w:pPr>
        <w:autoSpaceDE w:val="0"/>
        <w:autoSpaceDN w:val="0"/>
        <w:adjustRightInd w:val="0"/>
        <w:snapToGrid w:val="0"/>
        <w:spacing w:line="360" w:lineRule="auto"/>
        <w:ind w:firstLineChars="200" w:firstLine="480"/>
        <w:jc w:val="left"/>
        <w:rPr>
          <w:rFonts w:ascii="仿宋_GB2312" w:eastAsia="仿宋_GB2312" w:hAnsi="宋体" w:cs="宋体" w:hint="eastAsia"/>
          <w:sz w:val="24"/>
        </w:rPr>
      </w:pPr>
      <w:r>
        <w:rPr>
          <w:rFonts w:ascii="仿宋_GB2312" w:eastAsia="仿宋_GB2312" w:hAnsi="宋体" w:cs="宋体" w:hint="eastAsia"/>
          <w:sz w:val="24"/>
        </w:rPr>
        <w:t>（4）图纸；</w:t>
      </w:r>
    </w:p>
    <w:p w14:paraId="51A880B5" w14:textId="77777777" w:rsidR="00106709" w:rsidRDefault="00106709" w:rsidP="00106709">
      <w:pPr>
        <w:autoSpaceDE w:val="0"/>
        <w:autoSpaceDN w:val="0"/>
        <w:adjustRightInd w:val="0"/>
        <w:snapToGrid w:val="0"/>
        <w:spacing w:line="360" w:lineRule="auto"/>
        <w:ind w:firstLineChars="200" w:firstLine="480"/>
        <w:jc w:val="left"/>
        <w:rPr>
          <w:rFonts w:ascii="仿宋_GB2312" w:eastAsia="仿宋_GB2312" w:hAnsi="宋体" w:cs="宋体" w:hint="eastAsia"/>
          <w:sz w:val="24"/>
        </w:rPr>
      </w:pPr>
      <w:r>
        <w:rPr>
          <w:rFonts w:ascii="仿宋_GB2312" w:eastAsia="仿宋_GB2312" w:hAnsi="宋体" w:cs="宋体" w:hint="eastAsia"/>
          <w:sz w:val="24"/>
        </w:rPr>
        <w:t>（5）其他合同文件。</w:t>
      </w:r>
    </w:p>
    <w:p w14:paraId="485E6F07" w14:textId="77777777" w:rsidR="00106709" w:rsidRDefault="00106709" w:rsidP="00106709">
      <w:pPr>
        <w:autoSpaceDE w:val="0"/>
        <w:autoSpaceDN w:val="0"/>
        <w:adjustRightInd w:val="0"/>
        <w:snapToGrid w:val="0"/>
        <w:spacing w:line="360" w:lineRule="auto"/>
        <w:ind w:firstLineChars="200" w:firstLine="480"/>
        <w:jc w:val="left"/>
        <w:rPr>
          <w:rFonts w:ascii="仿宋_GB2312" w:eastAsia="仿宋_GB2312" w:hAnsi="宋体" w:cs="宋体" w:hint="eastAsia"/>
          <w:sz w:val="24"/>
        </w:rPr>
      </w:pPr>
      <w:r>
        <w:rPr>
          <w:rFonts w:ascii="仿宋_GB2312" w:eastAsia="仿宋_GB2312" w:hAnsi="宋体" w:cs="宋体" w:hint="eastAsia"/>
          <w:sz w:val="24"/>
        </w:rPr>
        <w:t>在合同订立及履行过程中形成的与合同有关的文件均构成合同文件组成部分。</w:t>
      </w:r>
    </w:p>
    <w:p w14:paraId="69D64020" w14:textId="77777777" w:rsidR="00106709" w:rsidRDefault="00106709" w:rsidP="00106709">
      <w:pPr>
        <w:autoSpaceDE w:val="0"/>
        <w:autoSpaceDN w:val="0"/>
        <w:adjustRightInd w:val="0"/>
        <w:snapToGrid w:val="0"/>
        <w:spacing w:line="360" w:lineRule="auto"/>
        <w:ind w:firstLineChars="200" w:firstLine="480"/>
        <w:jc w:val="left"/>
        <w:rPr>
          <w:rFonts w:ascii="仿宋_GB2312" w:eastAsia="仿宋_GB2312" w:hAnsi="宋体" w:cs="宋体" w:hint="eastAsia"/>
          <w:sz w:val="24"/>
        </w:rPr>
      </w:pPr>
      <w:r>
        <w:rPr>
          <w:rFonts w:ascii="仿宋_GB2312" w:eastAsia="仿宋_GB2312" w:hAnsi="宋体" w:cs="宋体" w:hint="eastAsia"/>
          <w:sz w:val="24"/>
        </w:rPr>
        <w:t>上述各项合同文件包括合同当事人就该项合同文件所做出的补充和修改，属于同一类内容的文件，应以最新签署的为准。专用合同条款及其附件须经合同当事人签字或盖章。</w:t>
      </w:r>
    </w:p>
    <w:p w14:paraId="5B66EAA2" w14:textId="77777777" w:rsidR="00106709" w:rsidRDefault="00106709" w:rsidP="00106709">
      <w:pPr>
        <w:adjustRightInd w:val="0"/>
        <w:snapToGrid w:val="0"/>
        <w:spacing w:line="360" w:lineRule="auto"/>
        <w:ind w:firstLine="480"/>
        <w:rPr>
          <w:rFonts w:ascii="仿宋_GB2312" w:eastAsia="仿宋_GB2312" w:hAnsi="宋体" w:cs="宋体" w:hint="eastAsia"/>
          <w:sz w:val="24"/>
        </w:rPr>
      </w:pPr>
      <w:r>
        <w:rPr>
          <w:rFonts w:ascii="仿宋_GB2312" w:eastAsia="仿宋_GB2312" w:hAnsi="宋体" w:cs="宋体" w:hint="eastAsia"/>
          <w:sz w:val="24"/>
        </w:rPr>
        <w:t xml:space="preserve">五、合同金额： </w:t>
      </w:r>
    </w:p>
    <w:p w14:paraId="16442EFB" w14:textId="77777777" w:rsidR="00106709" w:rsidRDefault="00106709" w:rsidP="00106709">
      <w:pPr>
        <w:adjustRightInd w:val="0"/>
        <w:snapToGrid w:val="0"/>
        <w:spacing w:line="360" w:lineRule="auto"/>
        <w:ind w:firstLine="480"/>
        <w:rPr>
          <w:rFonts w:ascii="仿宋_GB2312" w:eastAsia="仿宋_GB2312" w:hAnsi="宋体" w:cs="宋体" w:hint="eastAsia"/>
          <w:sz w:val="24"/>
        </w:rPr>
      </w:pPr>
      <w:r>
        <w:rPr>
          <w:rFonts w:ascii="仿宋_GB2312" w:eastAsia="仿宋_GB2312" w:hAnsi="宋体" w:cs="宋体" w:hint="eastAsia"/>
          <w:sz w:val="24"/>
        </w:rPr>
        <w:t>1、合同价格形式：</w:t>
      </w:r>
      <w:r>
        <w:rPr>
          <w:rFonts w:ascii="仿宋_GB2312" w:eastAsia="仿宋_GB2312" w:hAnsi="宋体" w:cs="宋体" w:hint="eastAsia"/>
          <w:sz w:val="24"/>
          <w:u w:val="single"/>
        </w:rPr>
        <w:t>固定综合单价</w:t>
      </w:r>
      <w:r>
        <w:rPr>
          <w:rFonts w:ascii="仿宋_GB2312" w:eastAsia="仿宋_GB2312" w:hAnsi="宋体" w:cs="宋体" w:hint="eastAsia"/>
          <w:sz w:val="24"/>
        </w:rPr>
        <w:t>。</w:t>
      </w:r>
    </w:p>
    <w:p w14:paraId="50CB1CC3" w14:textId="77777777" w:rsidR="00106709" w:rsidRDefault="00106709" w:rsidP="00106709">
      <w:pPr>
        <w:adjustRightInd w:val="0"/>
        <w:snapToGrid w:val="0"/>
        <w:spacing w:line="360" w:lineRule="auto"/>
        <w:ind w:firstLine="480"/>
        <w:rPr>
          <w:rFonts w:ascii="仿宋_GB2312" w:eastAsia="仿宋_GB2312" w:hAnsi="宋体" w:cs="宋体" w:hint="eastAsia"/>
          <w:sz w:val="24"/>
        </w:rPr>
      </w:pPr>
      <w:r>
        <w:rPr>
          <w:rFonts w:ascii="仿宋_GB2312" w:eastAsia="仿宋_GB2312" w:hAnsi="宋体" w:cs="宋体" w:hint="eastAsia"/>
          <w:sz w:val="24"/>
        </w:rPr>
        <w:t>2、本合同总价款为：人民币      （       含税价）（以最终结算报告为准）</w:t>
      </w:r>
    </w:p>
    <w:p w14:paraId="1B1B4CEB" w14:textId="77777777" w:rsidR="00106709" w:rsidRDefault="00106709" w:rsidP="00106709">
      <w:pPr>
        <w:adjustRightInd w:val="0"/>
        <w:snapToGrid w:val="0"/>
        <w:spacing w:line="360" w:lineRule="auto"/>
        <w:ind w:firstLine="480"/>
        <w:rPr>
          <w:rFonts w:ascii="仿宋_GB2312" w:eastAsia="仿宋_GB2312" w:hAnsi="宋体" w:cs="宋体" w:hint="eastAsia"/>
          <w:sz w:val="24"/>
        </w:rPr>
      </w:pPr>
      <w:r>
        <w:rPr>
          <w:rFonts w:ascii="仿宋_GB2312" w:eastAsia="仿宋_GB2312" w:hAnsi="宋体" w:cs="宋体" w:hint="eastAsia"/>
          <w:sz w:val="24"/>
        </w:rPr>
        <w:lastRenderedPageBreak/>
        <w:t>六、付款</w:t>
      </w:r>
    </w:p>
    <w:p w14:paraId="01629251" w14:textId="77777777" w:rsidR="00106709" w:rsidRDefault="00106709" w:rsidP="00106709">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hint="eastAsia"/>
          <w:sz w:val="24"/>
        </w:rPr>
      </w:pPr>
      <w:r>
        <w:rPr>
          <w:rFonts w:ascii="仿宋_GB2312" w:eastAsia="仿宋_GB2312" w:hAnsi="宋体" w:cs="宋体" w:hint="eastAsia"/>
          <w:sz w:val="24"/>
        </w:rPr>
        <w:t>1、付款方式：</w:t>
      </w:r>
      <w:r>
        <w:rPr>
          <w:rFonts w:ascii="仿宋_GB2312" w:eastAsia="仿宋_GB2312" w:hAnsi="宋体" w:cs="宋体" w:hint="eastAsia"/>
          <w:noProof/>
          <w:sz w:val="24"/>
        </w:rPr>
        <w:t>本工程无预付款，按月计量，支付进度款的50%，工程竣工验收合格后付至进度价款的70%，经第三方审计后付至结算价款的90%，剩余10%质保期满一次性付清。</w:t>
      </w:r>
    </w:p>
    <w:p w14:paraId="3D93D0B8" w14:textId="77777777" w:rsidR="00106709" w:rsidRDefault="00106709" w:rsidP="00106709">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hint="eastAsia"/>
          <w:sz w:val="24"/>
        </w:rPr>
      </w:pPr>
      <w:r>
        <w:rPr>
          <w:rFonts w:ascii="仿宋_GB2312" w:eastAsia="仿宋_GB2312" w:hAnsi="宋体" w:cs="宋体" w:hint="eastAsia"/>
          <w:sz w:val="24"/>
        </w:rPr>
        <w:t>2、甲方支付上述款项前，乙方应按照甲方的要求提供合法有效的发票，否则甲方有权拒付工程款。</w:t>
      </w:r>
    </w:p>
    <w:p w14:paraId="6ABAEB86"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七、保修期间</w:t>
      </w:r>
    </w:p>
    <w:p w14:paraId="1FEA6054"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乙方对施工的维修工程项目负有保修责任，保修期</w:t>
      </w:r>
      <w:r>
        <w:rPr>
          <w:rFonts w:ascii="仿宋_GB2312" w:eastAsia="仿宋_GB2312" w:hAnsi="宋体" w:cs="宋体" w:hint="eastAsia"/>
          <w:bCs/>
          <w:sz w:val="24"/>
          <w:u w:val="single"/>
        </w:rPr>
        <w:t xml:space="preserve">     </w:t>
      </w:r>
      <w:r>
        <w:rPr>
          <w:rFonts w:ascii="仿宋_GB2312" w:eastAsia="仿宋_GB2312" w:hAnsi="宋体" w:cs="宋体" w:hint="eastAsia"/>
          <w:bCs/>
          <w:sz w:val="24"/>
        </w:rPr>
        <w:t>个月，自工程验收合格之日开始计算。本工程在交付使用过程中，在保修期内出现的工程质量问题，由乙方负责维修，有关维修费由乙方承担。</w:t>
      </w:r>
    </w:p>
    <w:p w14:paraId="7D7E3886"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八、双方的权利和义务</w:t>
      </w:r>
    </w:p>
    <w:p w14:paraId="6E4B6DDB"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1、甲方应按照合同约定的期限和方式支付合同价款。</w:t>
      </w:r>
    </w:p>
    <w:p w14:paraId="5EC24A17"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2、乙方应按照法律规定及合同约定组织完成工程施工，确保工程质量和安全，不进行转包及违法分包，并在缺陷责任期及保修期内承担相应的工程维修责任。</w:t>
      </w:r>
    </w:p>
    <w:p w14:paraId="5EA144F9"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3、乙方必须严格按照施工要求，进行施工，严格实行自检制度，做到完成一项，合格一项。按合同规定的时间尽量提前完成施工任务。</w:t>
      </w:r>
    </w:p>
    <w:p w14:paraId="6BDFDE85"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4、工程验收合格后交付甲方前，乙方应负责清理承建工程所产生的所有建筑垃圾、剩余材料等，做到工完场清，所发生的费用由乙方承担。如工程交付时乙方未能完成上述工作，则视为乙方委托甲方完成该部分工作，所产生的费用均由乙方承担且无须取得乙方的事前认可，结算时由甲方据实从工程结算余款中扣除。</w:t>
      </w:r>
    </w:p>
    <w:p w14:paraId="06687AE6"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5、施工过程中，乙方必须严格执行安全生产法律法规规定，加强安全管理，做好完备的安全措施，避免发生安全事故。如发生安全事故，责任完全由乙方承担，并承担因此而造成的甲方的损失。</w:t>
      </w:r>
    </w:p>
    <w:p w14:paraId="713F704A"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九、违约条款</w:t>
      </w:r>
    </w:p>
    <w:p w14:paraId="29C3C391"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1、如乙方延误工期，按每日向甲方承担</w:t>
      </w:r>
      <w:r>
        <w:rPr>
          <w:rFonts w:ascii="仿宋_GB2312" w:eastAsia="仿宋_GB2312" w:hAnsi="宋体" w:cs="宋体" w:hint="eastAsia"/>
          <w:bCs/>
          <w:sz w:val="24"/>
          <w:u w:val="single"/>
        </w:rPr>
        <w:t xml:space="preserve">  1000   </w:t>
      </w:r>
      <w:r>
        <w:rPr>
          <w:rFonts w:ascii="仿宋_GB2312" w:eastAsia="仿宋_GB2312" w:hAnsi="宋体" w:cs="宋体" w:hint="eastAsia"/>
          <w:bCs/>
          <w:sz w:val="24"/>
        </w:rPr>
        <w:t>元的违约金。</w:t>
      </w:r>
    </w:p>
    <w:p w14:paraId="56324EBE"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2、保修期内，维修工程质量出现问题，乙方应在收到甲方通知之日起三日内进行维修，否则甲方有权自行维修，维修所产生的费用由乙方承担，乙方拒不支付的，应按照总工程造价日万分之二的标准向甲方支付违约金。</w:t>
      </w:r>
    </w:p>
    <w:p w14:paraId="6303AA49"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t>3、因乙方原因工程不合格经整改仍达不到验收标准的，甲方有权委托其他单位进行整改，乙方承担全部整改费用，并按该整改费用的20%赔偿甲方因此产生的管理成本损失。</w:t>
      </w:r>
    </w:p>
    <w:p w14:paraId="1EA89581" w14:textId="77777777" w:rsidR="00106709" w:rsidRDefault="00106709" w:rsidP="00106709">
      <w:pPr>
        <w:spacing w:line="440" w:lineRule="exact"/>
        <w:ind w:firstLineChars="177" w:firstLine="425"/>
        <w:rPr>
          <w:rFonts w:ascii="仿宋_GB2312" w:eastAsia="仿宋_GB2312" w:hAnsi="宋体" w:cs="宋体" w:hint="eastAsia"/>
          <w:bCs/>
          <w:sz w:val="24"/>
        </w:rPr>
      </w:pPr>
      <w:r>
        <w:rPr>
          <w:rFonts w:ascii="仿宋_GB2312" w:eastAsia="仿宋_GB2312" w:hAnsi="宋体" w:cs="宋体" w:hint="eastAsia"/>
          <w:bCs/>
          <w:sz w:val="24"/>
        </w:rPr>
        <w:lastRenderedPageBreak/>
        <w:t>4、甲乙双方应严格遵守本协议约定，否则违约方应当向守约方支付违约金并赔偿因违约而给对方造成的损失。</w:t>
      </w:r>
    </w:p>
    <w:p w14:paraId="447C2751" w14:textId="77777777" w:rsidR="00106709" w:rsidRDefault="00106709" w:rsidP="00106709">
      <w:pPr>
        <w:spacing w:line="440" w:lineRule="exact"/>
        <w:ind w:firstLineChars="177" w:firstLine="425"/>
        <w:rPr>
          <w:rFonts w:ascii="仿宋_GB2312" w:eastAsia="仿宋_GB2312" w:hAnsi="宋体" w:cs="宋体" w:hint="eastAsia"/>
          <w:sz w:val="24"/>
        </w:rPr>
      </w:pPr>
      <w:r>
        <w:rPr>
          <w:rFonts w:ascii="仿宋_GB2312" w:eastAsia="仿宋_GB2312" w:hAnsi="宋体" w:cs="宋体" w:hint="eastAsia"/>
          <w:sz w:val="24"/>
        </w:rPr>
        <w:t>十、管辖</w:t>
      </w:r>
    </w:p>
    <w:p w14:paraId="69FD23C4"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双方因履行本合同产生的纠纷应友好协商解决，协商不成，一致同意向乳山市人民法院起诉。</w:t>
      </w:r>
    </w:p>
    <w:p w14:paraId="2F521223" w14:textId="77777777" w:rsidR="00106709" w:rsidRDefault="00106709" w:rsidP="00106709">
      <w:pPr>
        <w:spacing w:line="440" w:lineRule="exact"/>
        <w:ind w:firstLineChars="177" w:firstLine="425"/>
        <w:rPr>
          <w:rFonts w:ascii="仿宋_GB2312" w:eastAsia="仿宋_GB2312" w:hAnsi="宋体" w:cs="宋体" w:hint="eastAsia"/>
          <w:sz w:val="24"/>
        </w:rPr>
      </w:pPr>
      <w:r>
        <w:rPr>
          <w:rFonts w:ascii="仿宋_GB2312" w:eastAsia="仿宋_GB2312" w:hAnsi="宋体" w:cs="宋体" w:hint="eastAsia"/>
          <w:sz w:val="24"/>
        </w:rPr>
        <w:t>十一、补充协议</w:t>
      </w:r>
    </w:p>
    <w:p w14:paraId="7A8E8CD2" w14:textId="77777777" w:rsidR="00106709" w:rsidRDefault="00106709" w:rsidP="00106709">
      <w:pPr>
        <w:spacing w:line="400" w:lineRule="exact"/>
        <w:ind w:firstLineChars="200" w:firstLine="480"/>
        <w:rPr>
          <w:rFonts w:ascii="仿宋_GB2312" w:eastAsia="仿宋_GB2312" w:hAnsi="宋体" w:cs="宋体" w:hint="eastAsia"/>
          <w:b/>
          <w:bCs/>
          <w:sz w:val="24"/>
        </w:rPr>
      </w:pPr>
      <w:r>
        <w:rPr>
          <w:rFonts w:ascii="仿宋_GB2312" w:eastAsia="仿宋_GB2312" w:hAnsi="宋体" w:cs="宋体" w:hint="eastAsia"/>
          <w:bCs/>
          <w:sz w:val="24"/>
        </w:rPr>
        <w:t>合同未尽事宜，合同当事人另行签订补充协议，补充协议是合同的组成部分。</w:t>
      </w:r>
    </w:p>
    <w:p w14:paraId="49BD58C3" w14:textId="77777777" w:rsidR="00106709" w:rsidRDefault="00106709" w:rsidP="00106709">
      <w:pPr>
        <w:spacing w:line="440" w:lineRule="exact"/>
        <w:ind w:firstLineChars="177" w:firstLine="425"/>
        <w:rPr>
          <w:rFonts w:ascii="仿宋_GB2312" w:eastAsia="仿宋_GB2312" w:hAnsi="宋体" w:cs="宋体" w:hint="eastAsia"/>
          <w:sz w:val="24"/>
        </w:rPr>
      </w:pPr>
      <w:r>
        <w:rPr>
          <w:rFonts w:ascii="仿宋_GB2312" w:eastAsia="仿宋_GB2312" w:hAnsi="宋体" w:cs="宋体" w:hint="eastAsia"/>
          <w:sz w:val="24"/>
        </w:rPr>
        <w:t>十二、合同生效</w:t>
      </w:r>
    </w:p>
    <w:p w14:paraId="00031014"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本合同自</w:t>
      </w:r>
      <w:r>
        <w:rPr>
          <w:rFonts w:ascii="仿宋_GB2312" w:eastAsia="仿宋_GB2312" w:hAnsi="宋体" w:cs="宋体" w:hint="eastAsia"/>
          <w:bCs/>
          <w:sz w:val="24"/>
          <w:u w:val="single"/>
        </w:rPr>
        <w:t xml:space="preserve">   双方签字盖章后   </w:t>
      </w:r>
      <w:r>
        <w:rPr>
          <w:rFonts w:ascii="仿宋_GB2312" w:eastAsia="仿宋_GB2312" w:hAnsi="宋体" w:cs="宋体" w:hint="eastAsia"/>
          <w:bCs/>
          <w:sz w:val="24"/>
        </w:rPr>
        <w:t>生效。</w:t>
      </w:r>
    </w:p>
    <w:p w14:paraId="108C7D93"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十三、通知与送达</w:t>
      </w:r>
    </w:p>
    <w:p w14:paraId="78BA2D9E"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本合同约定甲乙双方地址、邮箱是双方及法院寄送文件、通知、法律文书等送达地址、邮箱，如有变更及时通知对方，否则由此导致文件、通知不能送达，由责任方自负。如一方或者法院按照合同列明地址、邮箱邮寄发送文件、通知、法律文书视为履行了送达义务。</w:t>
      </w:r>
    </w:p>
    <w:p w14:paraId="1974FD6D"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双方地址与联系方式如下：</w:t>
      </w:r>
    </w:p>
    <w:p w14:paraId="382AF393"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如致甲方：</w:t>
      </w:r>
    </w:p>
    <w:p w14:paraId="62CF11FC"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            】</w:t>
      </w:r>
    </w:p>
    <w:p w14:paraId="3CF1EA9B"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地址：【       】</w:t>
      </w:r>
    </w:p>
    <w:p w14:paraId="27C21207"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电话：【       】</w:t>
      </w:r>
    </w:p>
    <w:p w14:paraId="5B3A6897"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邮政编码：【   】</w:t>
      </w:r>
    </w:p>
    <w:p w14:paraId="6ACB3EB9"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如致乙方：</w:t>
      </w:r>
    </w:p>
    <w:p w14:paraId="12321F31"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            】</w:t>
      </w:r>
    </w:p>
    <w:p w14:paraId="27E36881"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地址：【       】</w:t>
      </w:r>
    </w:p>
    <w:p w14:paraId="5A2CDE33"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电话：【       】</w:t>
      </w:r>
    </w:p>
    <w:p w14:paraId="0655335B"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邮政编码：【   】</w:t>
      </w:r>
    </w:p>
    <w:p w14:paraId="0D9FE1F5" w14:textId="77777777" w:rsidR="00106709" w:rsidRDefault="00106709" w:rsidP="00106709">
      <w:pPr>
        <w:spacing w:line="440" w:lineRule="exact"/>
        <w:ind w:firstLineChars="177" w:firstLine="425"/>
        <w:rPr>
          <w:rFonts w:ascii="仿宋_GB2312" w:eastAsia="仿宋_GB2312" w:hAnsi="宋体" w:cs="宋体" w:hint="eastAsia"/>
          <w:sz w:val="24"/>
        </w:rPr>
      </w:pPr>
      <w:r>
        <w:rPr>
          <w:rFonts w:ascii="仿宋_GB2312" w:eastAsia="仿宋_GB2312" w:hAnsi="宋体" w:cs="宋体" w:hint="eastAsia"/>
          <w:sz w:val="24"/>
        </w:rPr>
        <w:t>十四、合同份数</w:t>
      </w:r>
    </w:p>
    <w:p w14:paraId="49AC3AD0" w14:textId="77777777" w:rsidR="00106709" w:rsidRDefault="00106709" w:rsidP="00106709">
      <w:pPr>
        <w:spacing w:line="400" w:lineRule="exact"/>
        <w:ind w:firstLineChars="200" w:firstLine="480"/>
        <w:rPr>
          <w:rFonts w:ascii="仿宋_GB2312" w:eastAsia="仿宋_GB2312" w:hAnsi="宋体" w:cs="宋体" w:hint="eastAsia"/>
          <w:bCs/>
          <w:sz w:val="24"/>
        </w:rPr>
      </w:pPr>
      <w:r>
        <w:rPr>
          <w:rFonts w:ascii="仿宋_GB2312" w:eastAsia="仿宋_GB2312" w:hAnsi="宋体" w:cs="宋体" w:hint="eastAsia"/>
          <w:bCs/>
          <w:sz w:val="24"/>
        </w:rPr>
        <w:t>本合同一式</w:t>
      </w:r>
      <w:r>
        <w:rPr>
          <w:rFonts w:ascii="仿宋_GB2312" w:eastAsia="仿宋_GB2312" w:hAnsi="宋体" w:cs="宋体" w:hint="eastAsia"/>
          <w:bCs/>
          <w:sz w:val="24"/>
          <w:u w:val="single"/>
        </w:rPr>
        <w:t>四</w:t>
      </w:r>
      <w:r>
        <w:rPr>
          <w:rFonts w:ascii="仿宋_GB2312" w:eastAsia="仿宋_GB2312" w:hAnsi="宋体" w:cs="宋体" w:hint="eastAsia"/>
          <w:bCs/>
          <w:sz w:val="24"/>
        </w:rPr>
        <w:t>份，均具有同等法律效力。</w:t>
      </w:r>
    </w:p>
    <w:p w14:paraId="6F5909FD" w14:textId="77777777" w:rsidR="00106709" w:rsidRDefault="00106709" w:rsidP="00106709">
      <w:pPr>
        <w:spacing w:line="400" w:lineRule="exact"/>
        <w:rPr>
          <w:rFonts w:ascii="仿宋_GB2312" w:eastAsia="仿宋_GB2312" w:hAnsi="宋体" w:cs="宋体" w:hint="eastAsia"/>
          <w:sz w:val="24"/>
        </w:rPr>
      </w:pPr>
      <w:r>
        <w:rPr>
          <w:rFonts w:ascii="仿宋_GB2312" w:eastAsia="仿宋_GB2312" w:hAnsi="宋体" w:cs="宋体" w:hint="eastAsia"/>
          <w:sz w:val="24"/>
        </w:rPr>
        <w:t xml:space="preserve">发包人：  (公章)               </w:t>
      </w:r>
      <w:r>
        <w:rPr>
          <w:rFonts w:ascii="仿宋_GB2312" w:eastAsia="仿宋_GB2312" w:hAnsi="宋体" w:cs="宋体" w:hint="eastAsia"/>
          <w:sz w:val="24"/>
        </w:rPr>
        <w:tab/>
      </w:r>
      <w:r>
        <w:rPr>
          <w:rFonts w:ascii="仿宋_GB2312" w:eastAsia="仿宋_GB2312" w:hAnsi="宋体" w:cs="宋体" w:hint="eastAsia"/>
          <w:sz w:val="24"/>
        </w:rPr>
        <w:tab/>
        <w:t xml:space="preserve">     承包人：  (公章)</w:t>
      </w:r>
    </w:p>
    <w:p w14:paraId="45E1133D" w14:textId="77777777" w:rsidR="00106709" w:rsidRDefault="00106709" w:rsidP="00106709">
      <w:pPr>
        <w:spacing w:line="400" w:lineRule="exact"/>
        <w:rPr>
          <w:rFonts w:ascii="仿宋_GB2312" w:eastAsia="仿宋_GB2312" w:hAnsi="宋体" w:cs="宋体" w:hint="eastAsia"/>
          <w:sz w:val="24"/>
        </w:rPr>
      </w:pPr>
    </w:p>
    <w:p w14:paraId="66ABED64" w14:textId="77777777" w:rsidR="00106709" w:rsidRDefault="00106709" w:rsidP="00106709">
      <w:pPr>
        <w:spacing w:line="400" w:lineRule="exact"/>
        <w:rPr>
          <w:rFonts w:ascii="仿宋_GB2312" w:eastAsia="仿宋_GB2312" w:hAnsi="宋体" w:cs="宋体" w:hint="eastAsia"/>
          <w:sz w:val="24"/>
        </w:rPr>
      </w:pPr>
      <w:r>
        <w:rPr>
          <w:rFonts w:ascii="仿宋_GB2312" w:eastAsia="仿宋_GB2312" w:hAnsi="宋体" w:cs="宋体" w:hint="eastAsia"/>
          <w:sz w:val="24"/>
        </w:rPr>
        <w:t xml:space="preserve">法定代表人或其委托代理人：    </w:t>
      </w:r>
      <w:r>
        <w:rPr>
          <w:rFonts w:ascii="仿宋_GB2312" w:eastAsia="仿宋_GB2312" w:hAnsi="宋体" w:cs="宋体" w:hint="eastAsia"/>
          <w:sz w:val="24"/>
        </w:rPr>
        <w:tab/>
      </w:r>
      <w:r>
        <w:rPr>
          <w:rFonts w:ascii="仿宋_GB2312" w:eastAsia="仿宋_GB2312" w:hAnsi="宋体" w:cs="宋体" w:hint="eastAsia"/>
          <w:sz w:val="24"/>
        </w:rPr>
        <w:tab/>
        <w:t xml:space="preserve">    法定代表人或其委托代理人：</w:t>
      </w:r>
    </w:p>
    <w:p w14:paraId="6CBEF42F" w14:textId="77777777" w:rsidR="00106709" w:rsidRDefault="00106709" w:rsidP="00106709">
      <w:pPr>
        <w:spacing w:line="400" w:lineRule="exact"/>
        <w:rPr>
          <w:rFonts w:ascii="仿宋_GB2312" w:eastAsia="仿宋_GB2312" w:hAnsi="宋体" w:cs="宋体" w:hint="eastAsia"/>
          <w:sz w:val="24"/>
        </w:rPr>
      </w:pPr>
    </w:p>
    <w:p w14:paraId="2BF91E61" w14:textId="185E129C" w:rsidR="00106709" w:rsidRDefault="00106709" w:rsidP="00106709">
      <w:pPr>
        <w:spacing w:line="560" w:lineRule="exact"/>
        <w:sectPr w:rsidR="00106709" w:rsidSect="00A753EA">
          <w:headerReference w:type="default" r:id="rId35"/>
          <w:footerReference w:type="default" r:id="rId36"/>
          <w:pgSz w:w="11906" w:h="16838"/>
          <w:pgMar w:top="1418" w:right="1531" w:bottom="1418" w:left="1554" w:header="851" w:footer="992" w:gutter="0"/>
          <w:cols w:space="720"/>
          <w:titlePg/>
          <w:docGrid w:type="linesAndChars" w:linePitch="312"/>
        </w:sectPr>
      </w:pPr>
      <w:r>
        <w:rPr>
          <w:rFonts w:ascii="仿宋_GB2312" w:eastAsia="仿宋_GB2312" w:hAnsi="宋体" w:cs="宋体" w:hint="eastAsia"/>
          <w:sz w:val="24"/>
        </w:rPr>
        <w:t xml:space="preserve">（签字）                       </w:t>
      </w:r>
      <w:r>
        <w:rPr>
          <w:rFonts w:ascii="仿宋_GB2312" w:eastAsia="仿宋_GB2312" w:hAnsi="宋体" w:cs="宋体" w:hint="eastAsia"/>
          <w:sz w:val="24"/>
        </w:rPr>
        <w:tab/>
      </w:r>
      <w:r>
        <w:rPr>
          <w:rFonts w:ascii="仿宋_GB2312" w:eastAsia="仿宋_GB2312" w:hAnsi="宋体" w:cs="宋体" w:hint="eastAsia"/>
          <w:sz w:val="24"/>
        </w:rPr>
        <w:tab/>
        <w:t xml:space="preserve">  （签字）</w:t>
      </w:r>
    </w:p>
    <w:p w14:paraId="0F0F2F01" w14:textId="052B6DEA" w:rsidR="009B10FE" w:rsidRDefault="009B10FE"/>
    <w:sectPr w:rsidR="009B10FE" w:rsidSect="009B10FE">
      <w:headerReference w:type="default" r:id="rId37"/>
      <w:footerReference w:type="default" r:id="rId38"/>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25914" w14:textId="77777777" w:rsidR="009B10FE" w:rsidRDefault="009B10FE">
      <w:r>
        <w:separator/>
      </w:r>
    </w:p>
  </w:endnote>
  <w:endnote w:type="continuationSeparator" w:id="0">
    <w:p w14:paraId="026F46D0" w14:textId="77777777" w:rsidR="009B10FE" w:rsidRDefault="009B1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altName w:val="微软雅黑"/>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AEE00" w14:textId="77777777" w:rsidR="009B10FE" w:rsidRDefault="009B10FE">
    <w:pPr>
      <w:pStyle w:val="af2"/>
      <w:jc w:val="center"/>
    </w:pPr>
    <w:r>
      <w:fldChar w:fldCharType="begin"/>
    </w:r>
    <w:r>
      <w:instrText>PAGE   \* MERGEFORMAT</w:instrText>
    </w:r>
    <w:r>
      <w:fldChar w:fldCharType="separate"/>
    </w:r>
    <w:r>
      <w:rPr>
        <w:lang w:val="zh-CN"/>
      </w:rPr>
      <w:t>2</w:t>
    </w:r>
    <w:r>
      <w:fldChar w:fldCharType="end"/>
    </w:r>
  </w:p>
  <w:p w14:paraId="725958E6" w14:textId="77777777" w:rsidR="009B10FE" w:rsidRDefault="009B10FE">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D57B" w14:textId="77777777" w:rsidR="009B10FE" w:rsidRDefault="009B10FE">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ABE7F" w14:textId="77777777" w:rsidR="009B10FE" w:rsidRDefault="009B10FE">
    <w:pPr>
      <w:jc w:val="center"/>
    </w:pPr>
    <w:r>
      <w:fldChar w:fldCharType="begin"/>
    </w:r>
    <w:r>
      <w:instrText xml:space="preserve"> PAGE   \* MERGEFORMAT </w:instrText>
    </w:r>
    <w:r>
      <w:fldChar w:fldCharType="separate"/>
    </w:r>
    <w:r>
      <w:rPr>
        <w:lang w:val="en-US" w:eastAsia="zh-CN"/>
      </w:rPr>
      <w:t>99</w:t>
    </w:r>
    <w:r>
      <w:rPr>
        <w:lang w:val="zh-CN" w:eastAsia="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B3DBF" w14:textId="77777777" w:rsidR="009B10FE" w:rsidRDefault="009B10FE">
    <w:pPr>
      <w:pStyle w:val="af2"/>
      <w:jc w:val="center"/>
    </w:pPr>
    <w:r>
      <w:fldChar w:fldCharType="begin"/>
    </w:r>
    <w:r>
      <w:instrText>PAGE   \* MERGEFORMAT</w:instrText>
    </w:r>
    <w:r>
      <w:fldChar w:fldCharType="separate"/>
    </w:r>
    <w:r>
      <w:rPr>
        <w:rFonts w:hint="eastAsia"/>
        <w:lang w:val="zh-CN" w:eastAsia="zh-CN"/>
      </w:rPr>
      <w:t>7</w:t>
    </w:r>
    <w:r>
      <w:rPr>
        <w:lang w:val="zh-CN" w:eastAsia="zh-CN"/>
      </w:rPr>
      <w:fldChar w:fldCharType="end"/>
    </w:r>
  </w:p>
  <w:p w14:paraId="268C8EBF" w14:textId="77777777" w:rsidR="009B10FE" w:rsidRDefault="009B10FE">
    <w:pPr>
      <w:pStyle w:val="aa"/>
      <w:spacing w:line="14" w:lineRule="auto"/>
      <w:jc w:val="center"/>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239FB" w14:textId="77777777" w:rsidR="00600883" w:rsidRDefault="00600883">
    <w:pPr>
      <w:pStyle w:val="af2"/>
      <w:jc w:val="center"/>
    </w:pPr>
    <w:r>
      <w:fldChar w:fldCharType="begin"/>
    </w:r>
    <w:r>
      <w:instrText>PAGE   \* MERGEFORMAT</w:instrText>
    </w:r>
    <w:r>
      <w:fldChar w:fldCharType="separate"/>
    </w:r>
    <w:r>
      <w:rPr>
        <w:rFonts w:hint="eastAsia"/>
        <w:lang w:val="zh-CN" w:eastAsia="zh-CN"/>
      </w:rPr>
      <w:t>7</w:t>
    </w:r>
    <w:r>
      <w:rPr>
        <w:lang w:val="zh-CN" w:eastAsia="zh-CN"/>
      </w:rPr>
      <w:fldChar w:fldCharType="end"/>
    </w:r>
  </w:p>
  <w:p w14:paraId="388732EB"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8B5BF" w14:textId="77777777" w:rsidR="009B10FE" w:rsidRDefault="009B10FE">
    <w:pPr>
      <w:jc w:val="center"/>
    </w:pPr>
    <w:r>
      <w:fldChar w:fldCharType="begin"/>
    </w:r>
    <w:r>
      <w:instrText xml:space="preserve"> PAGE   \* MERGEFORMAT </w:instrText>
    </w:r>
    <w:r>
      <w:fldChar w:fldCharType="separate"/>
    </w:r>
    <w:r>
      <w:rPr>
        <w:lang w:val="en-US" w:eastAsia="zh-CN"/>
      </w:rPr>
      <w:t>2</w:t>
    </w:r>
    <w:r>
      <w:rPr>
        <w:lang w:val="zh-CN" w:eastAsia="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CA72A" w14:textId="77777777" w:rsidR="009B10FE" w:rsidRDefault="009B10FE">
    <w:pPr>
      <w:jc w:val="center"/>
    </w:pPr>
    <w:r>
      <w:fldChar w:fldCharType="begin"/>
    </w:r>
    <w:r>
      <w:instrText xml:space="preserve"> PAGE   \* MERGEFORMAT </w:instrText>
    </w:r>
    <w:r>
      <w:fldChar w:fldCharType="separate"/>
    </w:r>
    <w:r>
      <w:rPr>
        <w:lang w:val="zh-CN" w:eastAsia="zh-CN"/>
      </w:rPr>
      <w:t>1</w:t>
    </w:r>
    <w:r>
      <w:rPr>
        <w:lang w:val="zh-CN" w:eastAsia="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54191" w14:textId="77777777" w:rsidR="009B10FE" w:rsidRDefault="009B10FE">
    <w:pPr>
      <w:pStyle w:val="af2"/>
      <w:jc w:val="center"/>
    </w:pPr>
    <w:r>
      <w:rPr>
        <w:lang w:val="zh-CN" w:eastAsia="zh-CN"/>
      </w:rPr>
      <w:fldChar w:fldCharType="begin"/>
    </w:r>
    <w:r>
      <w:rPr>
        <w:lang w:val="zh-CN" w:eastAsia="zh-CN"/>
      </w:rPr>
      <w:instrText xml:space="preserve"> PAGE   \* MERGEFORMAT </w:instrText>
    </w:r>
    <w:r>
      <w:rPr>
        <w:lang w:val="zh-CN" w:eastAsia="zh-CN"/>
      </w:rPr>
      <w:fldChar w:fldCharType="separate"/>
    </w:r>
    <w:r>
      <w:rPr>
        <w:lang w:val="zh-CN" w:eastAsia="zh-CN"/>
      </w:rPr>
      <w:t>48</w:t>
    </w:r>
    <w:r>
      <w:rPr>
        <w:lang w:val="zh-CN" w:eastAsia="zh-CN"/>
      </w:rPr>
      <w:fldChar w:fldCharType="end"/>
    </w:r>
  </w:p>
  <w:p w14:paraId="16D1174B" w14:textId="77777777" w:rsidR="009B10FE" w:rsidRDefault="009B10FE">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64443" w14:textId="77777777" w:rsidR="009B10FE" w:rsidRDefault="009B10FE">
    <w:pPr>
      <w:jc w:val="center"/>
    </w:pPr>
    <w:r>
      <w:fldChar w:fldCharType="begin"/>
    </w:r>
    <w:r>
      <w:instrText xml:space="preserve"> PAGE   \* MERGEFORMAT </w:instrText>
    </w:r>
    <w:r>
      <w:fldChar w:fldCharType="separate"/>
    </w:r>
    <w:r>
      <w:rPr>
        <w:lang w:val="en-US" w:eastAsia="zh-CN"/>
      </w:rPr>
      <w:t>56</w:t>
    </w:r>
    <w:r>
      <w:rPr>
        <w:lang w:val="zh-CN" w:eastAsia="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1A30E" w14:textId="77777777" w:rsidR="009B10FE" w:rsidRDefault="009B10FE">
    <w:pPr>
      <w:pStyle w:val="af2"/>
      <w:jc w:val="center"/>
    </w:pPr>
    <w:r>
      <w:fldChar w:fldCharType="begin"/>
    </w:r>
    <w:r>
      <w:instrText>PAGE   \* MERGEFORMAT</w:instrText>
    </w:r>
    <w:r>
      <w:fldChar w:fldCharType="separate"/>
    </w:r>
    <w:r>
      <w:rPr>
        <w:lang w:val="zh-CN"/>
      </w:rPr>
      <w:t>2</w:t>
    </w:r>
    <w:r>
      <w:fldChar w:fldCharType="end"/>
    </w:r>
  </w:p>
  <w:p w14:paraId="31992CEC" w14:textId="77777777" w:rsidR="009B10FE" w:rsidRDefault="009B10FE">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8AF2" w14:textId="77777777" w:rsidR="009B10FE" w:rsidRDefault="009B10FE">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0263" w14:textId="77777777" w:rsidR="009B10FE" w:rsidRDefault="009B10FE">
    <w:pPr>
      <w:jc w:val="center"/>
    </w:pPr>
    <w:r>
      <w:fldChar w:fldCharType="begin"/>
    </w:r>
    <w:r>
      <w:instrText xml:space="preserve"> PAGE   \* MERGEFORMAT </w:instrText>
    </w:r>
    <w:r>
      <w:fldChar w:fldCharType="separate"/>
    </w:r>
    <w:r>
      <w:rPr>
        <w:lang w:val="en-US" w:eastAsia="zh-CN"/>
      </w:rPr>
      <w:t>71</w:t>
    </w:r>
    <w:r>
      <w:rPr>
        <w:lang w:val="zh-CN" w:eastAsia="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F2669" w14:textId="77777777" w:rsidR="009B10FE" w:rsidRDefault="009B10FE">
    <w:pPr>
      <w:pStyle w:val="af2"/>
    </w:pPr>
  </w:p>
  <w:p w14:paraId="58F178AA" w14:textId="77777777" w:rsidR="009B10FE" w:rsidRDefault="009B10F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B02F1" w14:textId="77777777" w:rsidR="009B10FE" w:rsidRDefault="009B10FE">
      <w:r>
        <w:separator/>
      </w:r>
    </w:p>
  </w:footnote>
  <w:footnote w:type="continuationSeparator" w:id="0">
    <w:p w14:paraId="4250426E" w14:textId="77777777" w:rsidR="009B10FE" w:rsidRDefault="009B1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13EE" w14:textId="77777777" w:rsidR="009B10FE" w:rsidRDefault="009B10FE">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F5C71" w14:textId="77777777" w:rsidR="009B10FE" w:rsidRDefault="009B10FE">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207D2" w14:textId="77777777" w:rsidR="009B10FE" w:rsidRDefault="009B10FE">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236D" w14:textId="77777777" w:rsidR="009B10FE" w:rsidRDefault="009B10FE">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3F964" w14:textId="77777777" w:rsidR="009B10FE" w:rsidRDefault="009B10FE">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A8CA3" w14:textId="77777777" w:rsidR="009B10FE" w:rsidRDefault="009B10FE">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827E9" w14:textId="77777777" w:rsidR="009B10FE" w:rsidRDefault="009B10FE">
    <w:r>
      <w:c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732D8"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1D745" w14:textId="77777777" w:rsidR="009B10FE" w:rsidRDefault="009B10FE">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7188C" w14:textId="77777777" w:rsidR="009B10FE" w:rsidRDefault="009B10FE">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4523" w14:textId="77777777" w:rsidR="009B10FE" w:rsidRDefault="009B10FE">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1BC8" w14:textId="77777777" w:rsidR="009B10FE" w:rsidRDefault="009B10FE">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4222B" w14:textId="77777777" w:rsidR="009B10FE" w:rsidRDefault="009B10FE">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B3579" w14:textId="77777777" w:rsidR="009B10FE" w:rsidRDefault="009B10F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DFC94" w14:textId="77777777" w:rsidR="009B10FE" w:rsidRDefault="009B10F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B691" w14:textId="77777777" w:rsidR="009B10FE" w:rsidRDefault="009B10FE">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10470"/>
    <w:rsid w:val="000330E1"/>
    <w:rsid w:val="000B1509"/>
    <w:rsid w:val="000C1EBC"/>
    <w:rsid w:val="00106709"/>
    <w:rsid w:val="00123B58"/>
    <w:rsid w:val="001B271B"/>
    <w:rsid w:val="001C48BE"/>
    <w:rsid w:val="001D68CD"/>
    <w:rsid w:val="00213507"/>
    <w:rsid w:val="00221383"/>
    <w:rsid w:val="00242304"/>
    <w:rsid w:val="002979A8"/>
    <w:rsid w:val="002D4D52"/>
    <w:rsid w:val="002D5277"/>
    <w:rsid w:val="0032720B"/>
    <w:rsid w:val="00335347"/>
    <w:rsid w:val="00356BA3"/>
    <w:rsid w:val="003A6F77"/>
    <w:rsid w:val="003A7C27"/>
    <w:rsid w:val="003C2577"/>
    <w:rsid w:val="003F16C5"/>
    <w:rsid w:val="003F7EFF"/>
    <w:rsid w:val="0044387E"/>
    <w:rsid w:val="004A48BB"/>
    <w:rsid w:val="004C7C51"/>
    <w:rsid w:val="004F4B39"/>
    <w:rsid w:val="00517F95"/>
    <w:rsid w:val="00527E76"/>
    <w:rsid w:val="00595827"/>
    <w:rsid w:val="005C751F"/>
    <w:rsid w:val="00600883"/>
    <w:rsid w:val="0060284C"/>
    <w:rsid w:val="006462B9"/>
    <w:rsid w:val="00675C12"/>
    <w:rsid w:val="00772819"/>
    <w:rsid w:val="00797966"/>
    <w:rsid w:val="007D3860"/>
    <w:rsid w:val="007E31CA"/>
    <w:rsid w:val="00813D7B"/>
    <w:rsid w:val="008249DF"/>
    <w:rsid w:val="0086568A"/>
    <w:rsid w:val="00887E76"/>
    <w:rsid w:val="008B3816"/>
    <w:rsid w:val="008F33F1"/>
    <w:rsid w:val="009023E6"/>
    <w:rsid w:val="00910C66"/>
    <w:rsid w:val="00963B4D"/>
    <w:rsid w:val="009B10FE"/>
    <w:rsid w:val="00A314EE"/>
    <w:rsid w:val="00A753EA"/>
    <w:rsid w:val="00AD09E7"/>
    <w:rsid w:val="00B854E8"/>
    <w:rsid w:val="00BB3732"/>
    <w:rsid w:val="00BF2A8A"/>
    <w:rsid w:val="00C14373"/>
    <w:rsid w:val="00C8010B"/>
    <w:rsid w:val="00C934CF"/>
    <w:rsid w:val="00CA2F03"/>
    <w:rsid w:val="00CB6203"/>
    <w:rsid w:val="00CD028F"/>
    <w:rsid w:val="00CE5C51"/>
    <w:rsid w:val="00D04096"/>
    <w:rsid w:val="00D117A7"/>
    <w:rsid w:val="00D76D61"/>
    <w:rsid w:val="00DB185D"/>
    <w:rsid w:val="00E217BA"/>
    <w:rsid w:val="00E61BC8"/>
    <w:rsid w:val="00E7427B"/>
    <w:rsid w:val="00E800C4"/>
    <w:rsid w:val="00EC3AFB"/>
    <w:rsid w:val="00F03F0F"/>
    <w:rsid w:val="00F42AE4"/>
    <w:rsid w:val="00F62314"/>
    <w:rsid w:val="00F6471C"/>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75E430A"/>
  <w15:chartTrackingRefBased/>
  <w15:docId w15:val="{60346D47-BD4F-4767-A9CE-0DA51D147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313318">
      <w:bodyDiv w:val="1"/>
      <w:marLeft w:val="0"/>
      <w:marRight w:val="0"/>
      <w:marTop w:val="0"/>
      <w:marBottom w:val="0"/>
      <w:divBdr>
        <w:top w:val="none" w:sz="0" w:space="0" w:color="auto"/>
        <w:left w:val="none" w:sz="0" w:space="0" w:color="auto"/>
        <w:bottom w:val="none" w:sz="0" w:space="0" w:color="auto"/>
        <w:right w:val="none" w:sz="0" w:space="0" w:color="auto"/>
      </w:divBdr>
    </w:div>
    <w:div w:id="1341086817">
      <w:bodyDiv w:val="1"/>
      <w:marLeft w:val="0"/>
      <w:marRight w:val="0"/>
      <w:marTop w:val="0"/>
      <w:marBottom w:val="0"/>
      <w:divBdr>
        <w:top w:val="none" w:sz="0" w:space="0" w:color="auto"/>
        <w:left w:val="none" w:sz="0" w:space="0" w:color="auto"/>
        <w:bottom w:val="none" w:sz="0" w:space="0" w:color="auto"/>
        <w:right w:val="none" w:sz="0" w:space="0" w:color="auto"/>
      </w:divBdr>
    </w:div>
    <w:div w:id="1377924561">
      <w:bodyDiv w:val="1"/>
      <w:marLeft w:val="0"/>
      <w:marRight w:val="0"/>
      <w:marTop w:val="0"/>
      <w:marBottom w:val="0"/>
      <w:divBdr>
        <w:top w:val="none" w:sz="0" w:space="0" w:color="auto"/>
        <w:left w:val="none" w:sz="0" w:space="0" w:color="auto"/>
        <w:bottom w:val="none" w:sz="0" w:space="0" w:color="auto"/>
        <w:right w:val="none" w:sz="0" w:space="0" w:color="auto"/>
      </w:divBdr>
    </w:div>
    <w:div w:id="1468931154">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 w:id="1745299431">
      <w:bodyDiv w:val="1"/>
      <w:marLeft w:val="0"/>
      <w:marRight w:val="0"/>
      <w:marTop w:val="0"/>
      <w:marBottom w:val="0"/>
      <w:divBdr>
        <w:top w:val="none" w:sz="0" w:space="0" w:color="auto"/>
        <w:left w:val="none" w:sz="0" w:space="0" w:color="auto"/>
        <w:bottom w:val="none" w:sz="0" w:space="0" w:color="auto"/>
        <w:right w:val="none" w:sz="0" w:space="0" w:color="auto"/>
      </w:divBdr>
    </w:div>
    <w:div w:id="1827818106">
      <w:bodyDiv w:val="1"/>
      <w:marLeft w:val="0"/>
      <w:marRight w:val="0"/>
      <w:marTop w:val="0"/>
      <w:marBottom w:val="0"/>
      <w:divBdr>
        <w:top w:val="none" w:sz="0" w:space="0" w:color="auto"/>
        <w:left w:val="none" w:sz="0" w:space="0" w:color="auto"/>
        <w:bottom w:val="none" w:sz="0" w:space="0" w:color="auto"/>
        <w:right w:val="none" w:sz="0" w:space="0" w:color="auto"/>
      </w:divBdr>
    </w:div>
    <w:div w:id="18934174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ntTable" Target="fontTable.xml"/><Relationship Id="rId21" Type="http://schemas.openxmlformats.org/officeDocument/2006/relationships/header" Target="header8.xml"/><Relationship Id="rId34" Type="http://schemas.openxmlformats.org/officeDocument/2006/relationships/header" Target="header14.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footer" Target="footer13.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header" Target="header1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zxgk.court.gov.cn/shixin%20/" TargetMode="External"/><Relationship Id="rId35" Type="http://schemas.openxmlformats.org/officeDocument/2006/relationships/header" Target="header15.xml"/><Relationship Id="rId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97</Pages>
  <Words>21373</Words>
  <Characters>22871</Characters>
  <Application>Microsoft Office Word</Application>
  <DocSecurity>0</DocSecurity>
  <Lines>2287</Lines>
  <Paragraphs>1701</Paragraphs>
  <ScaleCrop>false</ScaleCrop>
  <Company/>
  <LinksUpToDate>false</LinksUpToDate>
  <CharactersWithSpaces>42543</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1</cp:revision>
  <dcterms:created xsi:type="dcterms:W3CDTF">2026-03-24T00:22:00Z</dcterms:created>
  <dcterms:modified xsi:type="dcterms:W3CDTF">2026-03-24T00:41:00Z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