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1A6D5" w14:textId="77777777" w:rsidR="00F058D5" w:rsidRDefault="00F058D5">
      <w:pPr>
        <w:widowControl/>
        <w:adjustRightInd w:val="0"/>
        <w:spacing w:line="240" w:lineRule="atLeast"/>
        <w:jc w:val="center"/>
        <w:rPr>
          <w:rFonts w:eastAsia="方正小标宋简体" w:cs="宋体"/>
          <w:color w:val="000000"/>
          <w:sz w:val="36"/>
          <w:szCs w:val="36"/>
        </w:rPr>
      </w:pPr>
    </w:p>
    <w:p w14:paraId="17FA122C" w14:textId="77777777" w:rsidR="00F058D5" w:rsidRDefault="00F058D5">
      <w:pPr>
        <w:spacing w:line="360" w:lineRule="exact"/>
        <w:rPr>
          <w:rFonts w:ascii="宋体" w:hAnsi="宋体"/>
          <w:color w:val="000000"/>
          <w:szCs w:val="21"/>
          <w:highlight w:val="white"/>
        </w:rPr>
      </w:pPr>
    </w:p>
    <w:p w14:paraId="6F97DED3" w14:textId="77777777" w:rsidR="00F058D5" w:rsidRDefault="00F058D5">
      <w:pPr>
        <w:spacing w:line="360" w:lineRule="exact"/>
        <w:rPr>
          <w:rFonts w:ascii="宋体" w:hAnsi="宋体"/>
          <w:color w:val="000000"/>
          <w:szCs w:val="21"/>
          <w:highlight w:val="white"/>
        </w:rPr>
      </w:pPr>
    </w:p>
    <w:p w14:paraId="304C3160" w14:textId="77777777" w:rsidR="00F058D5" w:rsidRDefault="00F058D5">
      <w:pPr>
        <w:spacing w:line="360" w:lineRule="auto"/>
        <w:ind w:firstLineChars="201" w:firstLine="565"/>
        <w:jc w:val="center"/>
        <w:rPr>
          <w:rFonts w:ascii="宋体" w:hAnsi="宋体"/>
          <w:b/>
          <w:bCs/>
          <w:kern w:val="0"/>
          <w:sz w:val="28"/>
          <w:szCs w:val="28"/>
        </w:rPr>
      </w:pPr>
    </w:p>
    <w:p w14:paraId="760EF8ED" w14:textId="77777777" w:rsidR="00F058D5" w:rsidRDefault="00F058D5">
      <w:pPr>
        <w:snapToGrid w:val="0"/>
        <w:jc w:val="center"/>
        <w:rPr>
          <w:rFonts w:ascii="方正小标宋简体" w:eastAsia="方正小标宋简体" w:hAnsi="黑体" w:cs="方正小标宋简体"/>
          <w:kern w:val="0"/>
          <w:sz w:val="56"/>
          <w:szCs w:val="52"/>
        </w:rPr>
      </w:pPr>
      <w:r w:rsidRPr="0030348D">
        <w:rPr>
          <w:rFonts w:ascii="方正小标宋简体" w:eastAsia="方正小标宋简体" w:hAnsi="黑体" w:cs="方正小标宋简体"/>
          <w:noProof/>
          <w:kern w:val="0"/>
          <w:sz w:val="56"/>
          <w:szCs w:val="52"/>
        </w:rPr>
        <w:t>威海市鸿畅水利建筑工程有限公司</w:t>
      </w:r>
    </w:p>
    <w:p w14:paraId="3770A01F" w14:textId="77777777" w:rsidR="00F058D5" w:rsidRDefault="00F058D5">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6BBA132" w14:textId="77777777" w:rsidR="00F058D5" w:rsidRDefault="00F058D5">
      <w:pPr>
        <w:spacing w:line="360" w:lineRule="auto"/>
        <w:ind w:firstLineChars="201" w:firstLine="724"/>
        <w:jc w:val="left"/>
        <w:rPr>
          <w:rFonts w:ascii="宋体" w:hAnsi="宋体"/>
          <w:sz w:val="36"/>
          <w:szCs w:val="36"/>
        </w:rPr>
      </w:pPr>
    </w:p>
    <w:p w14:paraId="1723F680" w14:textId="77777777" w:rsidR="00F058D5" w:rsidRDefault="00F058D5">
      <w:pPr>
        <w:spacing w:line="360" w:lineRule="auto"/>
        <w:jc w:val="left"/>
        <w:rPr>
          <w:rFonts w:ascii="宋体" w:hAnsi="宋体"/>
          <w:sz w:val="36"/>
          <w:szCs w:val="36"/>
        </w:rPr>
      </w:pPr>
      <w:r>
        <w:rPr>
          <w:rFonts w:ascii="宋体" w:hAnsi="宋体" w:hint="eastAsia"/>
          <w:sz w:val="36"/>
          <w:szCs w:val="36"/>
        </w:rPr>
        <w:t xml:space="preserve">    </w:t>
      </w:r>
    </w:p>
    <w:p w14:paraId="59B43F60" w14:textId="77777777" w:rsidR="00F058D5" w:rsidRDefault="00F058D5">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30348D">
        <w:rPr>
          <w:rFonts w:ascii="仿宋_GB2312" w:eastAsia="仿宋_GB2312" w:hAnsi="仿宋" w:cs="方正楷体简体"/>
          <w:noProof/>
          <w:sz w:val="36"/>
          <w:szCs w:val="36"/>
        </w:rPr>
        <w:t>2026年乳山市冯乳线（能源路-山河街）改造工程</w:t>
      </w:r>
    </w:p>
    <w:p w14:paraId="72F02C86" w14:textId="77777777" w:rsidR="00F058D5" w:rsidRDefault="00F058D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30348D">
        <w:rPr>
          <w:rFonts w:ascii="仿宋_GB2312" w:eastAsia="仿宋_GB2312" w:hAnsi="仿宋" w:cs="方正楷体简体"/>
          <w:noProof/>
          <w:sz w:val="36"/>
          <w:szCs w:val="36"/>
        </w:rPr>
        <w:t>SDRS-CCDL2026-024</w:t>
      </w:r>
    </w:p>
    <w:p w14:paraId="02E90B0B" w14:textId="77777777" w:rsidR="00F058D5" w:rsidRDefault="00F058D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30348D">
        <w:rPr>
          <w:rFonts w:ascii="仿宋_GB2312" w:eastAsia="仿宋_GB2312" w:hAnsi="仿宋" w:cs="方正楷体简体"/>
          <w:noProof/>
          <w:sz w:val="36"/>
          <w:szCs w:val="36"/>
        </w:rPr>
        <w:t>2026年乳山市冯乳线（能源路-山河街）改造工程施工</w:t>
      </w:r>
      <w:r>
        <w:rPr>
          <w:rFonts w:ascii="仿宋_GB2312" w:eastAsia="仿宋_GB2312" w:hAnsi="仿宋" w:cs="方正楷体简体" w:hint="eastAsia"/>
          <w:sz w:val="36"/>
          <w:szCs w:val="36"/>
        </w:rPr>
        <w:t>(第</w:t>
      </w:r>
      <w:r w:rsidRPr="0030348D">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30348D">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415949F0" w14:textId="77777777" w:rsidR="00F058D5" w:rsidRDefault="00F058D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30348D">
        <w:rPr>
          <w:rFonts w:ascii="仿宋_GB2312" w:eastAsia="仿宋_GB2312" w:hAnsi="仿宋" w:cs="方正楷体简体"/>
          <w:noProof/>
          <w:sz w:val="36"/>
          <w:szCs w:val="36"/>
        </w:rPr>
        <w:t>自愿公开招标</w:t>
      </w:r>
    </w:p>
    <w:p w14:paraId="197644B9" w14:textId="77777777" w:rsidR="00F058D5" w:rsidRDefault="00F058D5">
      <w:pPr>
        <w:spacing w:line="360" w:lineRule="auto"/>
        <w:rPr>
          <w:rFonts w:ascii="仿宋_GB2312" w:eastAsia="仿宋_GB2312" w:hAnsi="仿宋" w:cs="方正楷体简体"/>
          <w:b/>
          <w:sz w:val="16"/>
          <w:szCs w:val="36"/>
        </w:rPr>
      </w:pPr>
    </w:p>
    <w:p w14:paraId="69373117" w14:textId="77777777" w:rsidR="00F058D5" w:rsidRDefault="00F058D5">
      <w:pPr>
        <w:spacing w:line="360" w:lineRule="auto"/>
        <w:ind w:firstLineChars="201" w:firstLine="363"/>
        <w:jc w:val="center"/>
        <w:rPr>
          <w:rFonts w:ascii="仿宋_GB2312" w:eastAsia="仿宋_GB2312" w:hAnsi="仿宋" w:cs="方正楷体简体"/>
          <w:b/>
          <w:sz w:val="18"/>
          <w:szCs w:val="36"/>
        </w:rPr>
      </w:pPr>
    </w:p>
    <w:p w14:paraId="05632EED" w14:textId="77777777" w:rsidR="00F058D5" w:rsidRDefault="00F058D5">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30348D">
        <w:rPr>
          <w:rFonts w:ascii="仿宋_GB2312" w:eastAsia="仿宋_GB2312" w:hAnsi="仿宋" w:cs="方正楷体简体"/>
          <w:noProof/>
          <w:sz w:val="36"/>
          <w:szCs w:val="36"/>
        </w:rPr>
        <w:t>乳山市长城建设工程监理有限公司</w:t>
      </w:r>
    </w:p>
    <w:p w14:paraId="490BFF55" w14:textId="10B950D7" w:rsidR="00F058D5" w:rsidRDefault="00F058D5">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322230">
        <w:rPr>
          <w:rFonts w:ascii="仿宋_GB2312" w:eastAsia="仿宋_GB2312" w:hAnsi="仿宋" w:cs="方正楷体简体"/>
          <w:noProof/>
          <w:sz w:val="36"/>
          <w:szCs w:val="36"/>
        </w:rPr>
        <w:t>2026年03月31日</w:t>
      </w:r>
    </w:p>
    <w:p w14:paraId="6C4F336C" w14:textId="77777777" w:rsidR="00F058D5" w:rsidRDefault="00F058D5">
      <w:pPr>
        <w:spacing w:beforeLines="50" w:before="156" w:line="360" w:lineRule="auto"/>
        <w:ind w:firstLineChars="201" w:firstLine="726"/>
        <w:jc w:val="center"/>
        <w:rPr>
          <w:rFonts w:ascii="仿宋_GB2312" w:eastAsia="仿宋_GB2312" w:hAnsi="仿宋" w:cs="方正楷体简体"/>
          <w:b/>
          <w:sz w:val="36"/>
          <w:szCs w:val="36"/>
        </w:rPr>
      </w:pPr>
    </w:p>
    <w:p w14:paraId="3574A461" w14:textId="77777777" w:rsidR="00F058D5" w:rsidRDefault="00F058D5">
      <w:pPr>
        <w:spacing w:line="360" w:lineRule="auto"/>
        <w:ind w:firstLineChars="201" w:firstLine="1045"/>
        <w:jc w:val="center"/>
        <w:rPr>
          <w:rFonts w:ascii="黑体" w:eastAsia="黑体" w:hAnsi="黑体" w:cs="方正小标宋简体"/>
          <w:color w:val="000000"/>
          <w:kern w:val="0"/>
          <w:sz w:val="52"/>
          <w:szCs w:val="52"/>
        </w:rPr>
        <w:sectPr w:rsidR="00F058D5">
          <w:footerReference w:type="default" r:id="rId7"/>
          <w:pgSz w:w="11906" w:h="16838"/>
          <w:pgMar w:top="1440" w:right="1080" w:bottom="1440" w:left="1080" w:header="851" w:footer="992" w:gutter="0"/>
          <w:pgNumType w:start="1"/>
          <w:cols w:space="720"/>
          <w:docGrid w:type="lines" w:linePitch="312"/>
        </w:sectPr>
      </w:pPr>
    </w:p>
    <w:p w14:paraId="56D2F7AD" w14:textId="77777777" w:rsidR="00F058D5" w:rsidRDefault="00F058D5">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76748AE6" w14:textId="77777777" w:rsidR="00F058D5" w:rsidRDefault="00F058D5">
      <w:pPr>
        <w:spacing w:line="560" w:lineRule="exact"/>
        <w:ind w:firstLineChars="201" w:firstLine="563"/>
        <w:jc w:val="left"/>
        <w:rPr>
          <w:rFonts w:ascii="宋体" w:hAnsi="宋体" w:cs="方正楷体简体"/>
          <w:sz w:val="28"/>
          <w:szCs w:val="28"/>
        </w:rPr>
      </w:pPr>
    </w:p>
    <w:p w14:paraId="70019EB3" w14:textId="77777777" w:rsidR="00F058D5" w:rsidRDefault="00F058D5">
      <w:pPr>
        <w:spacing w:line="560" w:lineRule="exact"/>
        <w:ind w:firstLineChars="201" w:firstLine="563"/>
        <w:jc w:val="left"/>
        <w:rPr>
          <w:rFonts w:ascii="宋体" w:hAnsi="宋体" w:cs="方正楷体简体"/>
          <w:sz w:val="28"/>
          <w:szCs w:val="28"/>
        </w:rPr>
      </w:pPr>
    </w:p>
    <w:p w14:paraId="093230B1" w14:textId="77777777" w:rsidR="00F058D5" w:rsidRDefault="00F058D5">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6582ACEC" w14:textId="77777777" w:rsidR="00F058D5" w:rsidRDefault="00F058D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130C388" w14:textId="77777777" w:rsidR="00F058D5" w:rsidRDefault="00F058D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6CA2488" w14:textId="77777777" w:rsidR="00F058D5" w:rsidRDefault="00F058D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33E82D01" w14:textId="77777777" w:rsidR="00F058D5" w:rsidRDefault="00F058D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6D1350A8" w14:textId="77777777" w:rsidR="00F058D5" w:rsidRDefault="00F058D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90A404F" w14:textId="77777777" w:rsidR="00F058D5" w:rsidRDefault="00F058D5">
      <w:pPr>
        <w:spacing w:line="560" w:lineRule="exact"/>
        <w:ind w:firstLineChars="201" w:firstLine="565"/>
        <w:jc w:val="left"/>
        <w:rPr>
          <w:rFonts w:ascii="仿宋_GB2312" w:eastAsia="仿宋_GB2312" w:hAnsi="宋体" w:cs="宋体"/>
          <w:b/>
          <w:bCs/>
          <w:caps/>
          <w:sz w:val="28"/>
          <w:szCs w:val="28"/>
        </w:rPr>
      </w:pPr>
    </w:p>
    <w:p w14:paraId="3951D32B" w14:textId="77777777" w:rsidR="00F058D5" w:rsidRDefault="00F058D5">
      <w:pPr>
        <w:rPr>
          <w:rFonts w:ascii="仿宋_GB2312" w:eastAsia="仿宋_GB2312" w:hAnsi="宋体"/>
          <w:b/>
        </w:rPr>
      </w:pPr>
    </w:p>
    <w:p w14:paraId="131EE281" w14:textId="77777777" w:rsidR="00F058D5" w:rsidRDefault="00F058D5">
      <w:pPr>
        <w:spacing w:line="560" w:lineRule="exact"/>
        <w:ind w:firstLineChars="201" w:firstLine="565"/>
        <w:jc w:val="left"/>
        <w:rPr>
          <w:rFonts w:ascii="仿宋_GB2312" w:eastAsia="仿宋_GB2312" w:hAnsi="宋体"/>
          <w:b/>
          <w:bCs/>
          <w:caps/>
          <w:sz w:val="28"/>
          <w:szCs w:val="28"/>
        </w:rPr>
      </w:pPr>
    </w:p>
    <w:p w14:paraId="22E42616" w14:textId="77777777" w:rsidR="00F058D5" w:rsidRDefault="00F058D5">
      <w:pPr>
        <w:spacing w:line="560" w:lineRule="exact"/>
        <w:ind w:firstLineChars="151" w:firstLine="424"/>
        <w:jc w:val="left"/>
        <w:rPr>
          <w:rFonts w:ascii="仿宋_GB2312" w:eastAsia="仿宋_GB2312" w:hAnsi="宋体" w:cs="宋体"/>
          <w:b/>
          <w:bCs/>
          <w:caps/>
          <w:sz w:val="28"/>
          <w:szCs w:val="28"/>
        </w:rPr>
      </w:pPr>
    </w:p>
    <w:p w14:paraId="2595EED0" w14:textId="77777777" w:rsidR="00F058D5" w:rsidRDefault="00F058D5">
      <w:pPr>
        <w:spacing w:line="560" w:lineRule="exact"/>
        <w:ind w:firstLineChars="151" w:firstLine="424"/>
        <w:jc w:val="left"/>
        <w:rPr>
          <w:rFonts w:ascii="仿宋_GB2312" w:eastAsia="仿宋_GB2312" w:hAnsi="宋体"/>
          <w:b/>
          <w:bCs/>
          <w:caps/>
          <w:sz w:val="28"/>
          <w:szCs w:val="28"/>
        </w:rPr>
      </w:pPr>
    </w:p>
    <w:p w14:paraId="03F76CB8" w14:textId="77777777" w:rsidR="00F058D5" w:rsidRDefault="00F058D5">
      <w:pPr>
        <w:rPr>
          <w:rFonts w:ascii="宋体" w:hAnsi="宋体"/>
          <w:kern w:val="0"/>
        </w:rPr>
        <w:sectPr w:rsidR="00F058D5">
          <w:headerReference w:type="default" r:id="rId8"/>
          <w:pgSz w:w="11906" w:h="16838"/>
          <w:pgMar w:top="1440" w:right="1080" w:bottom="1440" w:left="1080" w:header="851" w:footer="992" w:gutter="0"/>
          <w:pgNumType w:start="1"/>
          <w:cols w:space="720"/>
          <w:docGrid w:type="lines" w:linePitch="312"/>
        </w:sectPr>
      </w:pPr>
    </w:p>
    <w:p w14:paraId="46128970" w14:textId="77777777" w:rsidR="00F058D5" w:rsidRDefault="00F058D5">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502F692D" w14:textId="77777777" w:rsidR="00F058D5" w:rsidRDefault="00F058D5"/>
    <w:p w14:paraId="45E2B4DF" w14:textId="77777777" w:rsidR="00F058D5" w:rsidRDefault="00F058D5">
      <w:pPr>
        <w:sectPr w:rsidR="00F058D5">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25419A77" w14:textId="77777777" w:rsidR="00F058D5" w:rsidRDefault="00F058D5">
      <w:pPr>
        <w:jc w:val="center"/>
        <w:rPr>
          <w:rFonts w:ascii="方正小标宋简体" w:eastAsia="方正小标宋简体"/>
          <w:b/>
          <w:sz w:val="30"/>
          <w:szCs w:val="30"/>
        </w:rPr>
      </w:pPr>
      <w:r w:rsidRPr="0030348D">
        <w:rPr>
          <w:rFonts w:ascii="方正小标宋简体" w:eastAsia="方正小标宋简体"/>
          <w:b/>
          <w:noProof/>
          <w:sz w:val="30"/>
          <w:szCs w:val="30"/>
        </w:rPr>
        <w:t>2026年乳山市冯乳线（能源路-山河街）改造工程</w:t>
      </w:r>
    </w:p>
    <w:p w14:paraId="60CF9DB2" w14:textId="77777777" w:rsidR="00F058D5" w:rsidRDefault="00F058D5">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17E1A709" w14:textId="77777777" w:rsidR="00F058D5" w:rsidRDefault="00F058D5">
      <w:pPr>
        <w:jc w:val="center"/>
        <w:rPr>
          <w:rFonts w:ascii="方正小标宋简体" w:eastAsia="方正小标宋简体"/>
          <w:b/>
          <w:sz w:val="30"/>
          <w:szCs w:val="30"/>
        </w:rPr>
      </w:pPr>
    </w:p>
    <w:p w14:paraId="46D1B0ED" w14:textId="77777777" w:rsidR="00F058D5" w:rsidRDefault="00F058D5">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757D57D3" w14:textId="74255E0C" w:rsidR="00F058D5" w:rsidRDefault="00F058D5">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30348D">
        <w:rPr>
          <w:rFonts w:ascii="仿宋_GB2312" w:eastAsia="仿宋_GB2312" w:hAnsi="仿宋" w:cs="宋体"/>
          <w:noProof/>
          <w:color w:val="333333"/>
          <w:spacing w:val="8"/>
          <w:kern w:val="0"/>
          <w:sz w:val="28"/>
          <w:szCs w:val="28"/>
        </w:rPr>
        <w:t>2026年乳山市冯乳线（能源路-山河街）改造工程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322230">
        <w:rPr>
          <w:rFonts w:ascii="仿宋_GB2312" w:eastAsia="仿宋_GB2312" w:hAnsi="仿宋" w:cs="宋体"/>
          <w:noProof/>
          <w:color w:val="333333"/>
          <w:spacing w:val="8"/>
          <w:kern w:val="0"/>
          <w:sz w:val="28"/>
          <w:szCs w:val="28"/>
          <w:u w:val="single"/>
        </w:rPr>
        <w:t>2026年04月21日09时00分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649F30C9" w14:textId="77777777" w:rsidR="00F058D5" w:rsidRDefault="00F058D5"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4A1F8807"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30348D">
        <w:rPr>
          <w:rFonts w:ascii="仿宋_GB2312" w:eastAsia="仿宋_GB2312" w:hAnsi="仿宋" w:cs="宋体"/>
          <w:noProof/>
          <w:color w:val="333333"/>
          <w:spacing w:val="8"/>
          <w:kern w:val="0"/>
          <w:sz w:val="28"/>
          <w:szCs w:val="28"/>
        </w:rPr>
        <w:t>SDRS-CCDL2026-024</w:t>
      </w:r>
    </w:p>
    <w:p w14:paraId="36B25BCC"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30348D">
        <w:rPr>
          <w:rFonts w:ascii="仿宋_GB2312" w:eastAsia="仿宋_GB2312" w:hAnsi="仿宋" w:cs="宋体"/>
          <w:noProof/>
          <w:color w:val="333333"/>
          <w:spacing w:val="8"/>
          <w:kern w:val="0"/>
          <w:sz w:val="28"/>
          <w:szCs w:val="28"/>
        </w:rPr>
        <w:t>2026年乳山市冯乳线（能源路-山河街）改造工程</w:t>
      </w:r>
    </w:p>
    <w:p w14:paraId="7378601F"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F058D5" w14:paraId="08587370" w14:textId="77777777">
        <w:trPr>
          <w:trHeight w:val="1021"/>
          <w:jc w:val="center"/>
        </w:trPr>
        <w:tc>
          <w:tcPr>
            <w:tcW w:w="851" w:type="dxa"/>
            <w:tcBorders>
              <w:bottom w:val="single" w:sz="4" w:space="0" w:color="auto"/>
            </w:tcBorders>
            <w:vAlign w:val="center"/>
          </w:tcPr>
          <w:p w14:paraId="6C0C7C3F" w14:textId="77777777" w:rsidR="00F058D5" w:rsidRDefault="00F058D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360767CF" w14:textId="77777777" w:rsidR="00F058D5" w:rsidRDefault="00F058D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552651D4" w14:textId="77777777" w:rsidR="00F058D5" w:rsidRDefault="00F058D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3A1E25DB" w14:textId="77777777" w:rsidR="00F058D5" w:rsidRDefault="00F058D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319F155B" w14:textId="77777777" w:rsidR="00F058D5" w:rsidRDefault="00F058D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3F0312E2" w14:textId="77777777" w:rsidR="00F058D5" w:rsidRDefault="00F058D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73F8453C" w14:textId="77777777" w:rsidR="00F058D5" w:rsidRDefault="00F058D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16850689" w14:textId="77777777" w:rsidR="00F058D5" w:rsidRDefault="00F058D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F058D5" w14:paraId="6FB3488D" w14:textId="77777777">
        <w:trPr>
          <w:trHeight w:val="1021"/>
          <w:jc w:val="center"/>
        </w:trPr>
        <w:tc>
          <w:tcPr>
            <w:tcW w:w="851" w:type="dxa"/>
            <w:tcBorders>
              <w:top w:val="single" w:sz="4" w:space="0" w:color="auto"/>
              <w:bottom w:val="single" w:sz="4" w:space="0" w:color="auto"/>
            </w:tcBorders>
            <w:vAlign w:val="center"/>
          </w:tcPr>
          <w:p w14:paraId="445155F8"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7F5BF377"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2026年乳山市冯乳线（能源路-山河街）改造工程施工</w:t>
            </w:r>
          </w:p>
        </w:tc>
        <w:tc>
          <w:tcPr>
            <w:tcW w:w="709" w:type="dxa"/>
            <w:vAlign w:val="center"/>
          </w:tcPr>
          <w:p w14:paraId="05981D69"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37ACFE51"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1300000.00</w:t>
            </w:r>
          </w:p>
        </w:tc>
        <w:tc>
          <w:tcPr>
            <w:tcW w:w="1559" w:type="dxa"/>
            <w:vAlign w:val="center"/>
          </w:tcPr>
          <w:p w14:paraId="02A5339C"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1300000.00</w:t>
            </w:r>
          </w:p>
        </w:tc>
        <w:tc>
          <w:tcPr>
            <w:tcW w:w="1417" w:type="dxa"/>
            <w:tcBorders>
              <w:right w:val="single" w:sz="4" w:space="0" w:color="auto"/>
            </w:tcBorders>
            <w:vAlign w:val="center"/>
          </w:tcPr>
          <w:p w14:paraId="16B99468"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87F1E1E"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F058D5" w14:paraId="100808F6" w14:textId="77777777">
        <w:trPr>
          <w:trHeight w:val="1021"/>
          <w:jc w:val="center"/>
        </w:trPr>
        <w:tc>
          <w:tcPr>
            <w:tcW w:w="851" w:type="dxa"/>
            <w:tcBorders>
              <w:top w:val="single" w:sz="4" w:space="0" w:color="auto"/>
              <w:bottom w:val="single" w:sz="4" w:space="0" w:color="auto"/>
            </w:tcBorders>
            <w:vAlign w:val="center"/>
          </w:tcPr>
          <w:p w14:paraId="4BF33964"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4CED8805"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2026年乳山市冯乳线（能源路-山河街）改造工程监理</w:t>
            </w:r>
          </w:p>
        </w:tc>
        <w:tc>
          <w:tcPr>
            <w:tcW w:w="709" w:type="dxa"/>
            <w:vAlign w:val="center"/>
          </w:tcPr>
          <w:p w14:paraId="4F8807B9"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309D313B"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25000.00</w:t>
            </w:r>
          </w:p>
        </w:tc>
        <w:tc>
          <w:tcPr>
            <w:tcW w:w="1559" w:type="dxa"/>
            <w:vAlign w:val="center"/>
          </w:tcPr>
          <w:p w14:paraId="197662ED"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25000.00</w:t>
            </w:r>
          </w:p>
        </w:tc>
        <w:tc>
          <w:tcPr>
            <w:tcW w:w="1417" w:type="dxa"/>
            <w:tcBorders>
              <w:right w:val="single" w:sz="4" w:space="0" w:color="auto"/>
            </w:tcBorders>
            <w:vAlign w:val="center"/>
          </w:tcPr>
          <w:p w14:paraId="6DBDE44E"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28EC65BF" w14:textId="77777777" w:rsidR="00F058D5" w:rsidRDefault="00F058D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F4C7E2A" w14:textId="77777777" w:rsidR="00F058D5" w:rsidRDefault="00F058D5">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5490DEF5" w14:textId="77777777" w:rsidR="00F058D5" w:rsidRDefault="00F058D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C349DD8" w14:textId="77777777" w:rsidR="00F058D5" w:rsidRPr="00F058D5" w:rsidRDefault="00F058D5" w:rsidP="00F058D5">
      <w:pPr>
        <w:spacing w:line="560" w:lineRule="exact"/>
        <w:ind w:firstLineChars="200" w:firstLine="592"/>
        <w:rPr>
          <w:rFonts w:ascii="仿宋_GB2312" w:eastAsia="仿宋_GB2312" w:hAnsi="黑体" w:cs="宋体"/>
          <w:noProof/>
          <w:color w:val="333333"/>
          <w:spacing w:val="8"/>
          <w:kern w:val="0"/>
          <w:sz w:val="28"/>
          <w:szCs w:val="28"/>
        </w:rPr>
      </w:pPr>
      <w:r w:rsidRPr="00F058D5">
        <w:rPr>
          <w:rFonts w:ascii="仿宋_GB2312" w:eastAsia="仿宋_GB2312" w:hAnsi="黑体" w:cs="宋体" w:hint="eastAsia"/>
          <w:noProof/>
          <w:color w:val="333333"/>
          <w:spacing w:val="8"/>
          <w:kern w:val="0"/>
          <w:sz w:val="28"/>
          <w:szCs w:val="28"/>
        </w:rPr>
        <w:t>1.具有独立承担民事责任的能力；</w:t>
      </w:r>
    </w:p>
    <w:p w14:paraId="79982D99" w14:textId="77777777" w:rsidR="00F058D5" w:rsidRPr="00F058D5" w:rsidRDefault="00F058D5" w:rsidP="00F058D5">
      <w:pPr>
        <w:spacing w:line="560" w:lineRule="exact"/>
        <w:ind w:firstLineChars="200" w:firstLine="592"/>
        <w:rPr>
          <w:rFonts w:ascii="仿宋_GB2312" w:eastAsia="仿宋_GB2312" w:hAnsi="黑体" w:cs="宋体"/>
          <w:noProof/>
          <w:color w:val="333333"/>
          <w:spacing w:val="8"/>
          <w:kern w:val="0"/>
          <w:sz w:val="28"/>
          <w:szCs w:val="28"/>
        </w:rPr>
      </w:pPr>
      <w:r w:rsidRPr="00F058D5">
        <w:rPr>
          <w:rFonts w:ascii="仿宋_GB2312" w:eastAsia="仿宋_GB2312" w:hAnsi="黑体" w:cs="宋体" w:hint="eastAsia"/>
          <w:noProof/>
          <w:color w:val="333333"/>
          <w:spacing w:val="8"/>
          <w:kern w:val="0"/>
          <w:sz w:val="28"/>
          <w:szCs w:val="28"/>
        </w:rPr>
        <w:t>2.施工具有行业主管部门颁发的公路工程施工总承包二级及以上资质，监理具有行政主管部门颁发的公路工程专业监理乙级及以上资质；</w:t>
      </w:r>
    </w:p>
    <w:p w14:paraId="5E1A4762" w14:textId="77777777" w:rsidR="00F058D5" w:rsidRPr="00F058D5" w:rsidRDefault="00F058D5" w:rsidP="00F058D5">
      <w:pPr>
        <w:spacing w:line="560" w:lineRule="exact"/>
        <w:ind w:firstLineChars="200" w:firstLine="592"/>
        <w:rPr>
          <w:rFonts w:ascii="仿宋_GB2312" w:eastAsia="仿宋_GB2312" w:hAnsi="黑体" w:cs="宋体"/>
          <w:noProof/>
          <w:color w:val="333333"/>
          <w:spacing w:val="8"/>
          <w:kern w:val="0"/>
          <w:sz w:val="28"/>
          <w:szCs w:val="28"/>
        </w:rPr>
      </w:pPr>
      <w:r w:rsidRPr="00F058D5">
        <w:rPr>
          <w:rFonts w:ascii="仿宋_GB2312" w:eastAsia="仿宋_GB2312" w:hAnsi="黑体" w:cs="宋体" w:hint="eastAsia"/>
          <w:noProof/>
          <w:color w:val="333333"/>
          <w:spacing w:val="8"/>
          <w:kern w:val="0"/>
          <w:sz w:val="28"/>
          <w:szCs w:val="28"/>
        </w:rPr>
        <w:t>3.具有良好的商业信誉和健全的财务会计制度及履约能力；</w:t>
      </w:r>
    </w:p>
    <w:p w14:paraId="31315DBC" w14:textId="77777777" w:rsidR="00F058D5" w:rsidRPr="00F058D5" w:rsidRDefault="00F058D5" w:rsidP="00F058D5">
      <w:pPr>
        <w:spacing w:line="560" w:lineRule="exact"/>
        <w:ind w:firstLineChars="200" w:firstLine="592"/>
        <w:rPr>
          <w:rFonts w:ascii="仿宋_GB2312" w:eastAsia="仿宋_GB2312" w:hAnsi="黑体" w:cs="宋体"/>
          <w:noProof/>
          <w:color w:val="333333"/>
          <w:spacing w:val="8"/>
          <w:kern w:val="0"/>
          <w:sz w:val="28"/>
          <w:szCs w:val="28"/>
        </w:rPr>
      </w:pPr>
      <w:r w:rsidRPr="00F058D5">
        <w:rPr>
          <w:rFonts w:ascii="仿宋_GB2312" w:eastAsia="仿宋_GB2312" w:hAnsi="黑体" w:cs="宋体" w:hint="eastAsia"/>
          <w:noProof/>
          <w:color w:val="333333"/>
          <w:spacing w:val="8"/>
          <w:kern w:val="0"/>
          <w:sz w:val="28"/>
          <w:szCs w:val="28"/>
        </w:rPr>
        <w:t>4.具有履行合同所必需的设备和专业技术能力；</w:t>
      </w:r>
    </w:p>
    <w:p w14:paraId="4DE5B4B0" w14:textId="77777777" w:rsidR="00F058D5" w:rsidRPr="00F058D5" w:rsidRDefault="00F058D5" w:rsidP="00F058D5">
      <w:pPr>
        <w:spacing w:line="560" w:lineRule="exact"/>
        <w:ind w:firstLineChars="200" w:firstLine="592"/>
        <w:rPr>
          <w:rFonts w:ascii="仿宋_GB2312" w:eastAsia="仿宋_GB2312" w:hAnsi="黑体" w:cs="宋体"/>
          <w:noProof/>
          <w:color w:val="333333"/>
          <w:spacing w:val="8"/>
          <w:kern w:val="0"/>
          <w:sz w:val="28"/>
          <w:szCs w:val="28"/>
        </w:rPr>
      </w:pPr>
      <w:r w:rsidRPr="00F058D5">
        <w:rPr>
          <w:rFonts w:ascii="仿宋_GB2312" w:eastAsia="仿宋_GB2312" w:hAnsi="黑体" w:cs="宋体" w:hint="eastAsia"/>
          <w:noProof/>
          <w:color w:val="333333"/>
          <w:spacing w:val="8"/>
          <w:kern w:val="0"/>
          <w:sz w:val="28"/>
          <w:szCs w:val="28"/>
        </w:rPr>
        <w:t>5.有依法缴纳税收和社会保障资金的良好记录；</w:t>
      </w:r>
    </w:p>
    <w:p w14:paraId="0051910B" w14:textId="77777777" w:rsidR="00F058D5" w:rsidRPr="00F058D5" w:rsidRDefault="00F058D5" w:rsidP="00F058D5">
      <w:pPr>
        <w:spacing w:line="560" w:lineRule="exact"/>
        <w:ind w:firstLineChars="200" w:firstLine="592"/>
        <w:rPr>
          <w:rFonts w:ascii="仿宋_GB2312" w:eastAsia="仿宋_GB2312" w:hAnsi="黑体" w:cs="宋体"/>
          <w:noProof/>
          <w:color w:val="333333"/>
          <w:spacing w:val="8"/>
          <w:kern w:val="0"/>
          <w:sz w:val="28"/>
          <w:szCs w:val="28"/>
        </w:rPr>
      </w:pPr>
      <w:r w:rsidRPr="00F058D5">
        <w:rPr>
          <w:rFonts w:ascii="仿宋_GB2312" w:eastAsia="仿宋_GB2312" w:hAnsi="黑体" w:cs="宋体" w:hint="eastAsia"/>
          <w:noProof/>
          <w:color w:val="333333"/>
          <w:spacing w:val="8"/>
          <w:kern w:val="0"/>
          <w:sz w:val="28"/>
          <w:szCs w:val="28"/>
        </w:rPr>
        <w:t>6.供应商参加采购活动前3年内在经营活动中没有重大违法记录;</w:t>
      </w:r>
    </w:p>
    <w:p w14:paraId="543602F3" w14:textId="77777777" w:rsidR="00F058D5" w:rsidRPr="00F058D5" w:rsidRDefault="00F058D5" w:rsidP="00F058D5">
      <w:pPr>
        <w:spacing w:line="560" w:lineRule="exact"/>
        <w:ind w:firstLineChars="200" w:firstLine="592"/>
        <w:rPr>
          <w:rFonts w:ascii="仿宋_GB2312" w:eastAsia="仿宋_GB2312" w:hAnsi="黑体" w:cs="宋体"/>
          <w:noProof/>
          <w:color w:val="333333"/>
          <w:spacing w:val="8"/>
          <w:kern w:val="0"/>
          <w:sz w:val="28"/>
          <w:szCs w:val="28"/>
        </w:rPr>
      </w:pPr>
      <w:r w:rsidRPr="00F058D5">
        <w:rPr>
          <w:rFonts w:ascii="仿宋_GB2312" w:eastAsia="仿宋_GB2312" w:hAnsi="黑体" w:cs="宋体" w:hint="eastAsia"/>
          <w:noProof/>
          <w:color w:val="333333"/>
          <w:spacing w:val="8"/>
          <w:kern w:val="0"/>
          <w:sz w:val="28"/>
          <w:szCs w:val="28"/>
        </w:rPr>
        <w:t>7.供应商、法定代表人、授权委托人未被最高法院列入失信被执行人；</w:t>
      </w:r>
    </w:p>
    <w:p w14:paraId="192A119B" w14:textId="77777777" w:rsidR="00F058D5" w:rsidRDefault="00F058D5" w:rsidP="00F058D5">
      <w:pPr>
        <w:spacing w:line="560" w:lineRule="exact"/>
        <w:ind w:firstLineChars="200" w:firstLine="592"/>
        <w:rPr>
          <w:rFonts w:ascii="仿宋_GB2312" w:eastAsia="仿宋_GB2312" w:hAnsi="黑体" w:cs="宋体"/>
          <w:noProof/>
          <w:color w:val="333333"/>
          <w:spacing w:val="8"/>
          <w:kern w:val="0"/>
          <w:sz w:val="28"/>
          <w:szCs w:val="28"/>
        </w:rPr>
      </w:pPr>
      <w:r w:rsidRPr="00F058D5">
        <w:rPr>
          <w:rFonts w:ascii="仿宋_GB2312" w:eastAsia="仿宋_GB2312" w:hAnsi="黑体" w:cs="宋体" w:hint="eastAsia"/>
          <w:noProof/>
          <w:color w:val="333333"/>
          <w:spacing w:val="8"/>
          <w:kern w:val="0"/>
          <w:sz w:val="28"/>
          <w:szCs w:val="28"/>
        </w:rPr>
        <w:t>8.供应商未被工商行政管理机关在全国企业信用信息公示系统中列入严重违法失信企业名单。</w:t>
      </w:r>
    </w:p>
    <w:p w14:paraId="55469637" w14:textId="49609467" w:rsidR="00F058D5" w:rsidRDefault="00F058D5" w:rsidP="00F058D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0FFD9A3E" w14:textId="2C371EED" w:rsidR="00F058D5" w:rsidRDefault="00F058D5">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322230">
        <w:rPr>
          <w:rFonts w:ascii="仿宋_GB2312" w:eastAsia="仿宋_GB2312" w:hAnsi="黑体" w:cs="宋体"/>
          <w:noProof/>
          <w:color w:val="333333"/>
          <w:spacing w:val="8"/>
          <w:kern w:val="0"/>
          <w:sz w:val="28"/>
          <w:szCs w:val="28"/>
        </w:rPr>
        <w:t>2026年03月31日</w:t>
      </w:r>
      <w:r w:rsidRPr="0030348D">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322230">
        <w:rPr>
          <w:rFonts w:ascii="仿宋_GB2312" w:eastAsia="仿宋_GB2312" w:hAnsi="黑体" w:cs="宋体"/>
          <w:noProof/>
          <w:color w:val="333333"/>
          <w:spacing w:val="8"/>
          <w:kern w:val="0"/>
          <w:sz w:val="28"/>
          <w:szCs w:val="28"/>
        </w:rPr>
        <w:t>2026年04月08日17时00分</w:t>
      </w:r>
      <w:r>
        <w:rPr>
          <w:rFonts w:ascii="仿宋_GB2312" w:eastAsia="仿宋_GB2312" w:hAnsi="黑体" w:cs="宋体" w:hint="eastAsia"/>
          <w:color w:val="333333"/>
          <w:spacing w:val="8"/>
          <w:kern w:val="0"/>
          <w:sz w:val="28"/>
          <w:szCs w:val="28"/>
        </w:rPr>
        <w:t>（北京时间）</w:t>
      </w:r>
    </w:p>
    <w:p w14:paraId="0F130356" w14:textId="77777777" w:rsidR="00F058D5" w:rsidRDefault="00F058D5">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6773A04E" w14:textId="77777777" w:rsidR="00F058D5" w:rsidRDefault="00F058D5">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；CA锁办理咨询电话：0631-5307028；国企采购技术支持电话：17863029936，国企采购技术支持QQ群（报价单位）：1046971257。</w:t>
      </w:r>
    </w:p>
    <w:p w14:paraId="59D9B4AA" w14:textId="77777777" w:rsidR="00F058D5" w:rsidRDefault="00F058D5">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0FF4BFEB" w14:textId="77777777" w:rsidR="00F058D5" w:rsidRDefault="00F058D5">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3B734BE6" w14:textId="77777777" w:rsidR="00F058D5" w:rsidRDefault="00F058D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513392DE" w14:textId="08907234"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322230">
        <w:rPr>
          <w:rFonts w:ascii="仿宋_GB2312" w:eastAsia="仿宋_GB2312" w:hAnsi="仿宋" w:cs="宋体"/>
          <w:noProof/>
          <w:color w:val="333333"/>
          <w:spacing w:val="8"/>
          <w:kern w:val="0"/>
          <w:sz w:val="28"/>
          <w:szCs w:val="28"/>
        </w:rPr>
        <w:t>2026年03月31日</w:t>
      </w:r>
      <w:r w:rsidRPr="0030348D">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322230">
        <w:rPr>
          <w:rFonts w:ascii="仿宋_GB2312" w:eastAsia="仿宋_GB2312" w:hAnsi="仿宋" w:cs="宋体"/>
          <w:noProof/>
          <w:color w:val="333333"/>
          <w:spacing w:val="8"/>
          <w:kern w:val="0"/>
          <w:sz w:val="28"/>
          <w:szCs w:val="28"/>
        </w:rPr>
        <w:t>2026年04月21日09时00分</w:t>
      </w:r>
    </w:p>
    <w:p w14:paraId="42962018"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45A2392" w14:textId="6ADF2CC5"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322230">
        <w:rPr>
          <w:rFonts w:ascii="仿宋_GB2312" w:eastAsia="仿宋_GB2312" w:hAnsi="仿宋" w:cs="宋体"/>
          <w:noProof/>
          <w:color w:val="333333"/>
          <w:spacing w:val="8"/>
          <w:kern w:val="0"/>
          <w:sz w:val="28"/>
          <w:szCs w:val="28"/>
        </w:rPr>
        <w:t>2026年04月21日09时00分</w:t>
      </w:r>
      <w:r>
        <w:rPr>
          <w:rFonts w:ascii="仿宋_GB2312" w:eastAsia="仿宋_GB2312" w:hAnsi="仿宋" w:cs="宋体" w:hint="eastAsia"/>
          <w:color w:val="333333"/>
          <w:spacing w:val="8"/>
          <w:kern w:val="0"/>
          <w:sz w:val="28"/>
          <w:szCs w:val="28"/>
        </w:rPr>
        <w:t>（北京时间）</w:t>
      </w:r>
    </w:p>
    <w:p w14:paraId="61134C43"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3C619755" w14:textId="77777777" w:rsidR="00F058D5" w:rsidRDefault="00F058D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06F76E6D" w14:textId="77777777" w:rsidR="00F058D5" w:rsidRDefault="00F058D5">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5D53F734" w14:textId="77777777" w:rsidR="00F058D5" w:rsidRDefault="00F058D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793F7B26" w14:textId="77777777" w:rsidR="00F058D5" w:rsidRDefault="00F058D5"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13646B46" w14:textId="77777777" w:rsidR="00F058D5" w:rsidRDefault="00F058D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0E7429AF"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96FDC78"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30348D">
        <w:rPr>
          <w:rFonts w:ascii="仿宋_GB2312" w:eastAsia="仿宋_GB2312" w:hAnsi="仿宋" w:cs="宋体"/>
          <w:noProof/>
          <w:color w:val="333333"/>
          <w:spacing w:val="8"/>
          <w:kern w:val="0"/>
          <w:sz w:val="28"/>
          <w:szCs w:val="28"/>
        </w:rPr>
        <w:t>威海市鸿畅水利建筑工程有限公司</w:t>
      </w:r>
    </w:p>
    <w:p w14:paraId="73699C6A"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30348D">
        <w:rPr>
          <w:rFonts w:ascii="仿宋_GB2312" w:eastAsia="仿宋_GB2312" w:hAnsi="仿宋" w:cs="宋体"/>
          <w:noProof/>
          <w:color w:val="333333"/>
          <w:spacing w:val="8"/>
          <w:kern w:val="0"/>
          <w:sz w:val="28"/>
          <w:szCs w:val="28"/>
        </w:rPr>
        <w:t>山东省威海市乳山市城区街道府前路12号</w:t>
      </w:r>
    </w:p>
    <w:p w14:paraId="35A290E2"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30348D">
        <w:rPr>
          <w:rFonts w:ascii="仿宋_GB2312" w:eastAsia="仿宋_GB2312" w:hAnsi="仿宋" w:cs="宋体"/>
          <w:noProof/>
          <w:color w:val="333333"/>
          <w:spacing w:val="8"/>
          <w:kern w:val="0"/>
          <w:sz w:val="28"/>
          <w:szCs w:val="28"/>
        </w:rPr>
        <w:t>0631-6658161</w:t>
      </w:r>
    </w:p>
    <w:p w14:paraId="389D0A0A"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B96F699"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30348D">
        <w:rPr>
          <w:rFonts w:ascii="仿宋_GB2312" w:eastAsia="仿宋_GB2312" w:hAnsi="仿宋" w:cs="宋体"/>
          <w:noProof/>
          <w:color w:val="333333"/>
          <w:spacing w:val="8"/>
          <w:kern w:val="0"/>
          <w:sz w:val="28"/>
          <w:szCs w:val="28"/>
        </w:rPr>
        <w:t>乳山市长城建设工程监理有限公司</w:t>
      </w:r>
    </w:p>
    <w:p w14:paraId="697F4B08"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30348D">
        <w:rPr>
          <w:rFonts w:ascii="仿宋_GB2312" w:eastAsia="仿宋_GB2312" w:hAnsi="仿宋" w:cs="宋体"/>
          <w:noProof/>
          <w:color w:val="333333"/>
          <w:spacing w:val="8"/>
          <w:kern w:val="0"/>
          <w:sz w:val="28"/>
          <w:szCs w:val="28"/>
        </w:rPr>
        <w:t>乳山市世纪大道南端中国石油加油站院内二楼</w:t>
      </w:r>
    </w:p>
    <w:p w14:paraId="536E710F"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30348D">
        <w:rPr>
          <w:rFonts w:ascii="仿宋_GB2312" w:eastAsia="仿宋_GB2312" w:hAnsi="仿宋" w:cs="宋体"/>
          <w:noProof/>
          <w:color w:val="333333"/>
          <w:spacing w:val="8"/>
          <w:kern w:val="0"/>
          <w:sz w:val="28"/>
          <w:szCs w:val="28"/>
        </w:rPr>
        <w:t>姜静</w:t>
      </w:r>
    </w:p>
    <w:p w14:paraId="4EF42FA7"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30348D">
        <w:rPr>
          <w:rFonts w:ascii="仿宋_GB2312" w:eastAsia="仿宋_GB2312" w:hAnsi="仿宋" w:cs="宋体"/>
          <w:noProof/>
          <w:color w:val="333333"/>
          <w:spacing w:val="8"/>
          <w:kern w:val="0"/>
          <w:sz w:val="28"/>
          <w:szCs w:val="28"/>
        </w:rPr>
        <w:t>0631-6959188</w:t>
      </w:r>
    </w:p>
    <w:p w14:paraId="08D50665" w14:textId="77777777" w:rsidR="00F058D5" w:rsidRDefault="00F058D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F62F34E" w14:textId="77777777" w:rsidR="00F058D5" w:rsidRDefault="00F058D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421CF464" w14:textId="77777777" w:rsidR="00F058D5" w:rsidRDefault="00F058D5">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30348D">
        <w:rPr>
          <w:rFonts w:ascii="仿宋_GB2312" w:eastAsia="仿宋_GB2312" w:hAnsi="宋体" w:cs="宋体"/>
          <w:noProof/>
          <w:kern w:val="0"/>
          <w:sz w:val="28"/>
          <w:szCs w:val="28"/>
        </w:rPr>
        <w:t>乳山市长城建设工程监理有限公司</w:t>
      </w:r>
      <w:r>
        <w:rPr>
          <w:rFonts w:ascii="仿宋_GB2312" w:eastAsia="仿宋_GB2312" w:hAnsi="宋体" w:hint="eastAsia"/>
          <w:sz w:val="28"/>
          <w:szCs w:val="28"/>
        </w:rPr>
        <w:t xml:space="preserve"> </w:t>
      </w:r>
    </w:p>
    <w:p w14:paraId="6BD8804F" w14:textId="11898977" w:rsidR="00F058D5" w:rsidRDefault="00F058D5">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322230">
        <w:rPr>
          <w:rFonts w:ascii="仿宋_GB2312" w:eastAsia="仿宋_GB2312" w:hAnsi="宋体" w:cs="宋体"/>
          <w:noProof/>
          <w:kern w:val="0"/>
          <w:sz w:val="28"/>
          <w:szCs w:val="28"/>
        </w:rPr>
        <w:t>2026年03月31日</w:t>
      </w:r>
    </w:p>
    <w:p w14:paraId="6BBF4AB0" w14:textId="77777777" w:rsidR="00F058D5" w:rsidRDefault="00F058D5">
      <w:pPr>
        <w:widowControl/>
        <w:adjustRightInd w:val="0"/>
        <w:spacing w:line="360" w:lineRule="auto"/>
        <w:ind w:left="-240"/>
        <w:jc w:val="right"/>
        <w:rPr>
          <w:rFonts w:ascii="宋体" w:hAnsi="宋体" w:cs="宋体"/>
          <w:kern w:val="0"/>
          <w:sz w:val="24"/>
        </w:rPr>
      </w:pPr>
    </w:p>
    <w:p w14:paraId="24A122AC" w14:textId="77777777" w:rsidR="00F058D5" w:rsidRDefault="00F058D5">
      <w:pPr>
        <w:sectPr w:rsidR="00F058D5">
          <w:footerReference w:type="default" r:id="rId12"/>
          <w:pgSz w:w="11906" w:h="16838"/>
          <w:pgMar w:top="1440" w:right="1080" w:bottom="1440" w:left="1080" w:header="851" w:footer="992" w:gutter="0"/>
          <w:cols w:space="720"/>
          <w:docGrid w:type="lines" w:linePitch="312"/>
        </w:sectPr>
      </w:pPr>
    </w:p>
    <w:p w14:paraId="54BBE724" w14:textId="77777777" w:rsidR="00F058D5" w:rsidRDefault="00F058D5">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479F34EE" w14:textId="77777777" w:rsidR="00F058D5" w:rsidRDefault="00F058D5"/>
    <w:p w14:paraId="41BE7B08" w14:textId="77777777" w:rsidR="00F058D5" w:rsidRDefault="00F058D5">
      <w:pPr>
        <w:sectPr w:rsidR="00F058D5">
          <w:pgSz w:w="11906" w:h="16838"/>
          <w:pgMar w:top="1440" w:right="1077" w:bottom="1440" w:left="1077" w:header="851" w:footer="992" w:gutter="0"/>
          <w:cols w:space="720"/>
          <w:docGrid w:type="lines" w:linePitch="312"/>
        </w:sectPr>
      </w:pPr>
    </w:p>
    <w:p w14:paraId="4382C350" w14:textId="77777777" w:rsidR="00F058D5" w:rsidRDefault="00F058D5">
      <w:pPr>
        <w:jc w:val="center"/>
        <w:rPr>
          <w:rFonts w:ascii="黑体" w:eastAsia="黑体" w:hAnsi="黑体"/>
          <w:sz w:val="32"/>
          <w:szCs w:val="32"/>
        </w:rPr>
      </w:pPr>
      <w:r>
        <w:rPr>
          <w:rFonts w:ascii="黑体" w:eastAsia="黑体" w:hAnsi="黑体" w:hint="eastAsia"/>
          <w:sz w:val="32"/>
          <w:szCs w:val="32"/>
        </w:rPr>
        <w:t>投标须知前附表</w:t>
      </w:r>
    </w:p>
    <w:p w14:paraId="0A8BB300" w14:textId="77777777" w:rsidR="00F058D5" w:rsidRDefault="00F058D5">
      <w:pPr>
        <w:spacing w:line="560" w:lineRule="exact"/>
        <w:ind w:firstLineChars="200" w:firstLine="560"/>
        <w:jc w:val="left"/>
        <w:rPr>
          <w:rFonts w:ascii="仿宋_GB2312" w:eastAsia="仿宋_GB2312" w:hAnsi="宋体"/>
          <w:sz w:val="28"/>
          <w:szCs w:val="28"/>
        </w:rPr>
      </w:pPr>
    </w:p>
    <w:p w14:paraId="2C5EBFCC" w14:textId="77777777" w:rsidR="00F058D5" w:rsidRDefault="00F058D5">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058D5" w14:paraId="0A6E6E62"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49F0C2CF"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346E66E7" w14:textId="77777777" w:rsidR="00F058D5" w:rsidRDefault="00F058D5">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058D5" w14:paraId="34B9A921"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498D5D7F"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4F48BE4E"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30348D">
              <w:rPr>
                <w:rFonts w:ascii="仿宋_GB2312" w:eastAsia="仿宋_GB2312" w:hAnsi="宋体"/>
                <w:noProof/>
                <w:sz w:val="28"/>
                <w:szCs w:val="28"/>
              </w:rPr>
              <w:t>2026年乳山市冯乳线（能源路-山河街）改造工程</w:t>
            </w:r>
          </w:p>
        </w:tc>
      </w:tr>
      <w:tr w:rsidR="00F058D5" w14:paraId="11CB8801"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19A14F4"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1F22B6CD"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30348D">
              <w:rPr>
                <w:rFonts w:ascii="仿宋_GB2312" w:eastAsia="仿宋_GB2312" w:hAnsi="宋体"/>
                <w:noProof/>
                <w:sz w:val="28"/>
                <w:szCs w:val="28"/>
              </w:rPr>
              <w:t>SDRS-CCDL2026-024</w:t>
            </w:r>
          </w:p>
        </w:tc>
      </w:tr>
      <w:tr w:rsidR="00F058D5" w14:paraId="17EF4CD5"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482D4450" w14:textId="77777777" w:rsidR="00F058D5" w:rsidRDefault="00F058D5">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0BA28283"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30348D">
              <w:rPr>
                <w:rFonts w:ascii="仿宋_GB2312" w:eastAsia="仿宋_GB2312" w:hAnsi="宋体"/>
                <w:noProof/>
                <w:sz w:val="28"/>
                <w:szCs w:val="28"/>
              </w:rPr>
              <w:t>威海市鸿畅水利建筑工程有限公司</w:t>
            </w:r>
          </w:p>
          <w:p w14:paraId="7475A012"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0348D">
              <w:rPr>
                <w:rFonts w:ascii="仿宋_GB2312" w:eastAsia="仿宋_GB2312" w:hAnsi="仿宋" w:cs="宋体"/>
                <w:noProof/>
                <w:color w:val="333333"/>
                <w:spacing w:val="8"/>
                <w:sz w:val="28"/>
                <w:szCs w:val="28"/>
              </w:rPr>
              <w:t>山东省威海市乳山市城区街道府前路12号</w:t>
            </w:r>
          </w:p>
          <w:p w14:paraId="5F8AD37D"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30348D">
              <w:rPr>
                <w:rFonts w:ascii="仿宋_GB2312" w:eastAsia="仿宋_GB2312" w:hAnsi="宋体"/>
                <w:noProof/>
                <w:sz w:val="28"/>
                <w:szCs w:val="28"/>
              </w:rPr>
              <w:t>宋琳琳</w:t>
            </w:r>
          </w:p>
          <w:p w14:paraId="6BE05379"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30348D">
              <w:rPr>
                <w:rFonts w:ascii="仿宋_GB2312" w:eastAsia="仿宋_GB2312" w:hAnsi="宋体"/>
                <w:noProof/>
                <w:sz w:val="28"/>
                <w:szCs w:val="28"/>
              </w:rPr>
              <w:t>0631-6658161</w:t>
            </w:r>
          </w:p>
        </w:tc>
      </w:tr>
      <w:tr w:rsidR="00F058D5" w14:paraId="2AE844D2"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5263553B" w14:textId="77777777" w:rsidR="00F058D5" w:rsidRDefault="00F058D5">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47C987B5"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30348D">
              <w:rPr>
                <w:rFonts w:ascii="仿宋_GB2312" w:eastAsia="仿宋_GB2312" w:hAnsi="宋体"/>
                <w:noProof/>
                <w:sz w:val="28"/>
                <w:szCs w:val="28"/>
              </w:rPr>
              <w:t>乳山市长城建设工程监理有限公司</w:t>
            </w:r>
          </w:p>
          <w:p w14:paraId="19680B57"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0348D">
              <w:rPr>
                <w:rFonts w:ascii="仿宋_GB2312" w:eastAsia="仿宋_GB2312" w:hAnsi="宋体"/>
                <w:noProof/>
                <w:sz w:val="28"/>
                <w:szCs w:val="28"/>
              </w:rPr>
              <w:t>乳山市世纪大道南端中国石油加油站院内二楼</w:t>
            </w:r>
            <w:r>
              <w:rPr>
                <w:rFonts w:ascii="仿宋_GB2312" w:eastAsia="仿宋_GB2312" w:hAnsi="宋体" w:hint="eastAsia"/>
                <w:sz w:val="28"/>
                <w:szCs w:val="28"/>
              </w:rPr>
              <w:t xml:space="preserve"> </w:t>
            </w:r>
          </w:p>
          <w:p w14:paraId="4787C140"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30348D">
              <w:rPr>
                <w:rFonts w:ascii="仿宋_GB2312" w:eastAsia="仿宋_GB2312" w:hAnsi="宋体"/>
                <w:noProof/>
                <w:sz w:val="28"/>
                <w:szCs w:val="28"/>
              </w:rPr>
              <w:t>姜静</w:t>
            </w:r>
          </w:p>
          <w:p w14:paraId="3E0D9A61"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30348D">
              <w:rPr>
                <w:rFonts w:ascii="仿宋_GB2312" w:eastAsia="仿宋_GB2312" w:hAnsi="宋体"/>
                <w:noProof/>
                <w:sz w:val="28"/>
                <w:szCs w:val="28"/>
              </w:rPr>
              <w:t>0631-6959188</w:t>
            </w:r>
          </w:p>
        </w:tc>
      </w:tr>
      <w:tr w:rsidR="00F058D5" w14:paraId="1A4A9A79"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2BA4EE01" w14:textId="77777777" w:rsidR="00F058D5" w:rsidRDefault="00F058D5">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714B5B4D" w14:textId="77777777" w:rsidR="00F058D5" w:rsidRDefault="00F058D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2FA88FD" w14:textId="77777777" w:rsidR="00F058D5" w:rsidRDefault="00F058D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0664108" w14:textId="77777777" w:rsidR="00F058D5" w:rsidRDefault="00F058D5">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3DD991C5" w14:textId="77777777" w:rsidR="00F058D5" w:rsidRDefault="00F058D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EB9FF71" w14:textId="77777777" w:rsidR="00F058D5" w:rsidRDefault="00F058D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08979D4" w14:textId="77777777" w:rsidR="00F058D5" w:rsidRDefault="00F058D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5138372" w14:textId="77777777" w:rsidR="00F058D5" w:rsidRDefault="00F058D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8A6868D" w14:textId="77777777" w:rsidR="00F058D5" w:rsidRDefault="00F058D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784BCC4" w14:textId="77777777" w:rsidR="00F058D5" w:rsidRDefault="00F058D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rsidR="00F058D5" w14:paraId="6CE506CE"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3B14E3AE"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6</w:t>
            </w:r>
          </w:p>
        </w:tc>
        <w:tc>
          <w:tcPr>
            <w:tcW w:w="8291" w:type="dxa"/>
            <w:tcBorders>
              <w:top w:val="single" w:sz="4" w:space="0" w:color="auto"/>
              <w:left w:val="single" w:sz="4" w:space="0" w:color="auto"/>
              <w:bottom w:val="single" w:sz="4" w:space="0" w:color="auto"/>
              <w:right w:val="single" w:sz="4" w:space="0" w:color="auto"/>
            </w:tcBorders>
            <w:vAlign w:val="center"/>
          </w:tcPr>
          <w:p w14:paraId="2B6F6E3E" w14:textId="77777777" w:rsidR="00F058D5" w:rsidRDefault="00F058D5">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058D5" w14:paraId="2D1B825E"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2942F536"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08C5F382"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F058D5" w14:paraId="4C681A62"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13651636"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2811C2BA"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058D5" w14:paraId="3A5AA0ED"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50C90003"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4A1247D5" w14:textId="77777777" w:rsidR="00F058D5" w:rsidRDefault="00F058D5">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058D5" w14:paraId="183FA9EA"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1DC892D"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44875E76"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058D5" w14:paraId="38040029"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D662FB3"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3440E0FC"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F058D5" w14:paraId="02D71E0A"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0C86EBDB"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2F12E48F" w14:textId="77777777" w:rsidR="00F058D5" w:rsidRDefault="00F058D5">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30348D">
              <w:rPr>
                <w:rFonts w:ascii="仿宋_GB2312" w:eastAsia="仿宋_GB2312" w:hAnsi="宋体"/>
                <w:noProof/>
                <w:sz w:val="28"/>
                <w:szCs w:val="28"/>
                <w:u w:val="single"/>
              </w:rPr>
              <w:t>1300000.00</w:t>
            </w:r>
            <w:r>
              <w:rPr>
                <w:rFonts w:ascii="仿宋_GB2312" w:eastAsia="仿宋_GB2312" w:hAnsi="宋体" w:hint="eastAsia"/>
                <w:sz w:val="28"/>
                <w:szCs w:val="28"/>
              </w:rPr>
              <w:t>元</w:t>
            </w:r>
          </w:p>
        </w:tc>
      </w:tr>
      <w:tr w:rsidR="00F058D5" w14:paraId="348613A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1A8222E"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7A33E932"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F058D5" w14:paraId="7093FBBE"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6ABFA0E"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5EA4BA82"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F058D5" w14:paraId="15A68838"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782DA527"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0A25B033"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62E53EB6" w14:textId="495B1C63" w:rsidR="00F058D5" w:rsidRDefault="00322230">
            <w:pPr>
              <w:spacing w:line="560" w:lineRule="exact"/>
              <w:rPr>
                <w:rFonts w:ascii="仿宋_GB2312" w:eastAsia="仿宋_GB2312" w:hAnsi="宋体"/>
                <w:sz w:val="28"/>
                <w:szCs w:val="28"/>
              </w:rPr>
            </w:pPr>
            <w:r>
              <w:rPr>
                <w:rFonts w:ascii="仿宋_GB2312" w:eastAsia="仿宋_GB2312" w:hAnsi="宋体"/>
                <w:noProof/>
                <w:sz w:val="28"/>
                <w:szCs w:val="28"/>
              </w:rPr>
              <w:t>2026年03月31日</w:t>
            </w:r>
            <w:r w:rsidR="00F058D5" w:rsidRPr="0030348D">
              <w:rPr>
                <w:rFonts w:ascii="仿宋_GB2312" w:eastAsia="仿宋_GB2312" w:hAnsi="宋体"/>
                <w:noProof/>
                <w:sz w:val="28"/>
                <w:szCs w:val="28"/>
              </w:rPr>
              <w:t>18时00分</w:t>
            </w:r>
            <w:r w:rsidR="00F058D5">
              <w:rPr>
                <w:rFonts w:ascii="仿宋_GB2312" w:eastAsia="仿宋_GB2312" w:hAnsi="宋体" w:hint="eastAsia"/>
                <w:sz w:val="28"/>
                <w:szCs w:val="28"/>
              </w:rPr>
              <w:t>至</w:t>
            </w:r>
            <w:r>
              <w:rPr>
                <w:rFonts w:ascii="仿宋_GB2312" w:eastAsia="仿宋_GB2312" w:hAnsi="宋体"/>
                <w:noProof/>
                <w:sz w:val="28"/>
                <w:szCs w:val="28"/>
              </w:rPr>
              <w:t>2026年04月21日09时00分</w:t>
            </w:r>
            <w:r w:rsidR="00F058D5">
              <w:rPr>
                <w:rFonts w:ascii="仿宋_GB2312" w:eastAsia="仿宋_GB2312" w:hAnsi="宋体" w:hint="eastAsia"/>
                <w:sz w:val="28"/>
                <w:szCs w:val="28"/>
              </w:rPr>
              <w:t>（以电子交易系统具体显示时间为准）</w:t>
            </w:r>
          </w:p>
          <w:p w14:paraId="0FA3B013"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058D5" w14:paraId="352FCD31"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30C4927A"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00342CC3" w14:textId="4F01EFAC"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322230">
              <w:rPr>
                <w:rFonts w:ascii="仿宋_GB2312" w:eastAsia="仿宋_GB2312" w:hAnsi="宋体"/>
                <w:noProof/>
                <w:sz w:val="28"/>
                <w:szCs w:val="28"/>
              </w:rPr>
              <w:t>2026年04月21日09时00分</w:t>
            </w:r>
          </w:p>
          <w:p w14:paraId="6CA5F188"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058D5" w14:paraId="313CDF1D"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05DFB07D"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71825D29" w14:textId="77777777" w:rsidR="00F058D5" w:rsidRDefault="00F058D5">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F058D5" w14:paraId="5422CE96"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074820B3"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751B193D"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2BA42B6D"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F058D5" w14:paraId="650F96DF"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565C301A"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right w:val="single" w:sz="4" w:space="0" w:color="auto"/>
            </w:tcBorders>
            <w:vAlign w:val="center"/>
          </w:tcPr>
          <w:p w14:paraId="29AE2698" w14:textId="77777777" w:rsidR="00F058D5" w:rsidRDefault="00F058D5">
            <w:pPr>
              <w:spacing w:line="560" w:lineRule="exact"/>
              <w:rPr>
                <w:rFonts w:ascii="仿宋_GB2312" w:eastAsia="仿宋_GB2312" w:hAnsi="宋体"/>
                <w:sz w:val="28"/>
                <w:szCs w:val="28"/>
              </w:rPr>
            </w:pPr>
            <w:r w:rsidRPr="0030348D">
              <w:rPr>
                <w:rFonts w:ascii="仿宋_GB2312" w:eastAsia="仿宋_GB2312" w:hAnsi="宋体"/>
                <w:noProof/>
                <w:sz w:val="28"/>
                <w:szCs w:val="28"/>
              </w:rPr>
              <w:t>2026年乳山市冯乳线（能源路-山河街）改造工程施工</w:t>
            </w:r>
            <w:r>
              <w:rPr>
                <w:rFonts w:ascii="仿宋_GB2312" w:eastAsia="仿宋_GB2312" w:hAnsi="宋体" w:hint="eastAsia"/>
                <w:sz w:val="28"/>
                <w:szCs w:val="28"/>
              </w:rPr>
              <w:t>(</w:t>
            </w:r>
            <w:r w:rsidRPr="0030348D">
              <w:rPr>
                <w:rFonts w:ascii="仿宋_GB2312" w:eastAsia="仿宋_GB2312" w:hAnsi="宋体"/>
                <w:noProof/>
                <w:sz w:val="28"/>
                <w:szCs w:val="28"/>
              </w:rPr>
              <w:t>A</w:t>
            </w:r>
            <w:r>
              <w:rPr>
                <w:rFonts w:ascii="仿宋_GB2312" w:eastAsia="仿宋_GB2312" w:hAnsi="宋体" w:hint="eastAsia"/>
                <w:sz w:val="28"/>
                <w:szCs w:val="28"/>
              </w:rPr>
              <w:t>包)</w:t>
            </w:r>
          </w:p>
          <w:p w14:paraId="190B6432"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30348D">
              <w:rPr>
                <w:rFonts w:ascii="仿宋_GB2312" w:eastAsia="仿宋_GB2312" w:hAnsi="宋体"/>
                <w:noProof/>
                <w:sz w:val="28"/>
                <w:szCs w:val="28"/>
              </w:rPr>
              <w:t>2年</w:t>
            </w:r>
          </w:p>
        </w:tc>
      </w:tr>
      <w:tr w:rsidR="00F058D5" w14:paraId="58373A50"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221BD882"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214DB17F" w14:textId="77777777" w:rsidR="00F058D5" w:rsidRDefault="00F058D5">
            <w:pPr>
              <w:spacing w:line="560" w:lineRule="exact"/>
              <w:rPr>
                <w:rFonts w:ascii="仿宋_GB2312" w:eastAsia="仿宋_GB2312" w:hAnsi="宋体"/>
                <w:sz w:val="28"/>
                <w:szCs w:val="28"/>
              </w:rPr>
            </w:pPr>
            <w:r w:rsidRPr="0030348D">
              <w:rPr>
                <w:rFonts w:ascii="仿宋_GB2312" w:eastAsia="仿宋_GB2312" w:hAnsi="宋体"/>
                <w:noProof/>
                <w:sz w:val="28"/>
                <w:szCs w:val="28"/>
              </w:rPr>
              <w:t>2026年乳山市冯乳线（能源路-山河街）改造工程施工</w:t>
            </w:r>
            <w:r>
              <w:rPr>
                <w:rFonts w:ascii="仿宋_GB2312" w:eastAsia="仿宋_GB2312" w:hAnsi="宋体" w:hint="eastAsia"/>
                <w:sz w:val="28"/>
                <w:szCs w:val="28"/>
              </w:rPr>
              <w:t>(</w:t>
            </w:r>
            <w:r w:rsidRPr="0030348D">
              <w:rPr>
                <w:rFonts w:ascii="仿宋_GB2312" w:eastAsia="仿宋_GB2312" w:hAnsi="宋体"/>
                <w:noProof/>
                <w:sz w:val="28"/>
                <w:szCs w:val="28"/>
              </w:rPr>
              <w:t>A</w:t>
            </w:r>
            <w:r>
              <w:rPr>
                <w:rFonts w:ascii="仿宋_GB2312" w:eastAsia="仿宋_GB2312" w:hAnsi="宋体" w:hint="eastAsia"/>
                <w:sz w:val="28"/>
                <w:szCs w:val="28"/>
              </w:rPr>
              <w:t>包)</w:t>
            </w:r>
          </w:p>
          <w:p w14:paraId="3C9F0671"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30348D">
              <w:rPr>
                <w:rFonts w:ascii="仿宋_GB2312" w:eastAsia="仿宋_GB2312" w:hAnsi="宋体"/>
                <w:noProof/>
                <w:sz w:val="28"/>
                <w:szCs w:val="28"/>
              </w:rPr>
              <w:t>2026年11月30日前完工</w:t>
            </w:r>
          </w:p>
          <w:p w14:paraId="3BC6E475"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F058D5" w14:paraId="4B0AA611"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59C4F8C9"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74891C2B"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30348D">
              <w:rPr>
                <w:rFonts w:ascii="仿宋_GB2312" w:eastAsia="仿宋_GB2312" w:hAnsi="宋体"/>
                <w:noProof/>
                <w:sz w:val="28"/>
                <w:szCs w:val="28"/>
              </w:rPr>
              <w:t>2026年乳山市冯乳线（能源路-山河街）改造工程施工</w:t>
            </w:r>
            <w:r>
              <w:rPr>
                <w:rFonts w:ascii="仿宋_GB2312" w:eastAsia="仿宋_GB2312" w:hAnsi="宋体" w:hint="eastAsia"/>
                <w:sz w:val="28"/>
                <w:szCs w:val="28"/>
              </w:rPr>
              <w:t>(</w:t>
            </w:r>
            <w:r w:rsidRPr="0030348D">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F058D5" w14:paraId="6AA908EA"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7291AB2C"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59609E62"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058D5" w14:paraId="6E07B5D2"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71C7E7C0"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1D129C6D" w14:textId="6EF952FE" w:rsidR="00F058D5" w:rsidRDefault="00F058D5">
            <w:pPr>
              <w:spacing w:line="600" w:lineRule="exact"/>
              <w:rPr>
                <w:rFonts w:ascii="仿宋_GB2312" w:eastAsia="仿宋_GB2312" w:hAnsi="宋体"/>
                <w:sz w:val="28"/>
                <w:szCs w:val="28"/>
              </w:rPr>
            </w:pPr>
            <w:r>
              <w:rPr>
                <w:rFonts w:ascii="仿宋_GB2312" w:eastAsia="仿宋_GB2312" w:hAnsi="宋体" w:hint="eastAsia"/>
                <w:sz w:val="28"/>
                <w:szCs w:val="28"/>
              </w:rPr>
              <w:t>是否兼投不兼中：</w:t>
            </w:r>
            <w:r w:rsidR="00330AC4">
              <w:rPr>
                <w:rFonts w:ascii="仿宋_GB2312" w:eastAsia="仿宋_GB2312" w:hAnsi="宋体" w:hint="eastAsia"/>
                <w:sz w:val="28"/>
                <w:szCs w:val="28"/>
              </w:rPr>
              <w:t>是</w:t>
            </w:r>
          </w:p>
        </w:tc>
      </w:tr>
      <w:tr w:rsidR="00F058D5" w14:paraId="44A231E6"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38D72A48"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317DE2B3"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456EBF00" w14:textId="77777777" w:rsidR="00F058D5" w:rsidRDefault="00F058D5">
            <w:pPr>
              <w:spacing w:line="560" w:lineRule="exact"/>
              <w:rPr>
                <w:rFonts w:ascii="仿宋_GB2312" w:eastAsia="仿宋_GB2312" w:hAnsi="宋体"/>
                <w:sz w:val="28"/>
                <w:szCs w:val="28"/>
              </w:rPr>
            </w:pPr>
            <w:r w:rsidRPr="0030348D">
              <w:rPr>
                <w:rFonts w:ascii="仿宋_GB2312" w:eastAsia="仿宋_GB2312" w:hAnsi="宋体"/>
                <w:noProof/>
                <w:sz w:val="28"/>
                <w:szCs w:val="28"/>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tc>
      </w:tr>
      <w:tr w:rsidR="00F058D5" w14:paraId="448FA632"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D6128A9"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3361A8A6"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F058D5" w14:paraId="1794E546"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5E7A75A"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330C03B5"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EF712B0"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F058D5" w14:paraId="7A9716AA"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62C614E"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2F9DD3FD" w14:textId="77777777" w:rsidR="00F058D5" w:rsidRDefault="00F058D5">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54DA64E7" w14:textId="77777777" w:rsidR="00F058D5" w:rsidRDefault="00F058D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95DE382" w14:textId="77777777" w:rsidR="00F058D5" w:rsidRDefault="00F058D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30348D">
              <w:rPr>
                <w:rFonts w:ascii="仿宋_GB2312" w:eastAsia="仿宋_GB2312" w:hAnsi="仿宋" w:cs="宋体"/>
                <w:noProof/>
                <w:sz w:val="28"/>
                <w:szCs w:val="28"/>
              </w:rPr>
              <w:t>wd6959188@163.com</w:t>
            </w:r>
          </w:p>
          <w:p w14:paraId="01EDDA28" w14:textId="77777777" w:rsidR="00F058D5" w:rsidRDefault="00F058D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CD6E189" w14:textId="77777777" w:rsidR="00F058D5" w:rsidRDefault="00F058D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F058D5" w14:paraId="072B48C2"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14D7D0F"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right w:val="single" w:sz="4" w:space="0" w:color="auto"/>
            </w:tcBorders>
            <w:vAlign w:val="center"/>
          </w:tcPr>
          <w:p w14:paraId="64C36151"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30348D">
              <w:rPr>
                <w:rFonts w:ascii="仿宋_GB2312" w:eastAsia="仿宋_GB2312" w:hAnsi="宋体"/>
                <w:noProof/>
                <w:sz w:val="28"/>
                <w:szCs w:val="28"/>
              </w:rPr>
              <w:t>12100.00</w:t>
            </w:r>
            <w:r>
              <w:rPr>
                <w:rFonts w:ascii="仿宋_GB2312" w:eastAsia="仿宋_GB2312" w:hAnsi="宋体" w:hint="eastAsia"/>
                <w:sz w:val="28"/>
                <w:szCs w:val="28"/>
              </w:rPr>
              <w:t>元，由成交单位在签订合同前向采购代理机构缴纳，包含在报价中。</w:t>
            </w:r>
          </w:p>
          <w:p w14:paraId="36795B75" w14:textId="77777777" w:rsidR="00F058D5" w:rsidRDefault="00F058D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30348D">
              <w:rPr>
                <w:rFonts w:ascii="仿宋_GB2312" w:eastAsia="仿宋_GB2312" w:hAnsi="宋体"/>
                <w:noProof/>
                <w:sz w:val="28"/>
                <w:szCs w:val="28"/>
              </w:rPr>
              <w:t>乳山市长城建设工程监理有限公司</w:t>
            </w:r>
          </w:p>
          <w:p w14:paraId="68B67B15"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30348D">
              <w:rPr>
                <w:rFonts w:ascii="仿宋_GB2312" w:eastAsia="仿宋_GB2312" w:hAnsi="宋体"/>
                <w:noProof/>
                <w:sz w:val="28"/>
                <w:szCs w:val="28"/>
              </w:rPr>
              <w:t>威海银行股份有限公司乳山支行</w:t>
            </w:r>
          </w:p>
          <w:p w14:paraId="3B9CBDD4"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30348D">
              <w:rPr>
                <w:rFonts w:ascii="仿宋_GB2312" w:eastAsia="仿宋_GB2312" w:hAnsi="宋体"/>
                <w:noProof/>
                <w:sz w:val="28"/>
                <w:szCs w:val="28"/>
              </w:rPr>
              <w:t>817892001421003444</w:t>
            </w:r>
          </w:p>
        </w:tc>
      </w:tr>
      <w:tr w:rsidR="00F058D5" w14:paraId="6F3D7D4F"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2292ECAE" w14:textId="77777777" w:rsidR="00F058D5" w:rsidRDefault="00F058D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798E9D82" w14:textId="77777777" w:rsidR="00F058D5" w:rsidRDefault="00F058D5">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30348D">
              <w:rPr>
                <w:rFonts w:ascii="仿宋_GB2312" w:eastAsia="仿宋_GB2312" w:hAnsi="宋体"/>
                <w:noProof/>
                <w:sz w:val="28"/>
                <w:szCs w:val="28"/>
              </w:rPr>
              <w:t>工程类</w:t>
            </w:r>
            <w:r>
              <w:rPr>
                <w:rFonts w:ascii="仿宋_GB2312" w:eastAsia="仿宋_GB2312" w:hAnsi="宋体" w:hint="eastAsia"/>
                <w:sz w:val="28"/>
                <w:szCs w:val="28"/>
              </w:rPr>
              <w:t>以</w:t>
            </w:r>
            <w:r w:rsidRPr="0030348D">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24FD2DEC" w14:textId="77777777" w:rsidR="00F058D5" w:rsidRDefault="00F058D5">
      <w:pPr>
        <w:spacing w:line="560" w:lineRule="exact"/>
        <w:ind w:firstLineChars="200" w:firstLine="560"/>
        <w:jc w:val="left"/>
        <w:rPr>
          <w:rFonts w:ascii="仿宋_GB2312" w:eastAsia="仿宋_GB2312" w:hAnsi="宋体"/>
          <w:sz w:val="28"/>
          <w:szCs w:val="28"/>
        </w:rPr>
      </w:pPr>
    </w:p>
    <w:p w14:paraId="1FD771B5" w14:textId="77777777" w:rsidR="00F058D5" w:rsidRDefault="00F058D5">
      <w:pPr>
        <w:pStyle w:val="af7"/>
        <w:spacing w:line="432" w:lineRule="auto"/>
        <w:ind w:firstLineChars="150" w:firstLine="480"/>
        <w:rPr>
          <w:rFonts w:eastAsia="黑体"/>
          <w:sz w:val="32"/>
          <w:szCs w:val="32"/>
        </w:rPr>
      </w:pPr>
      <w:r>
        <w:rPr>
          <w:rFonts w:eastAsia="黑体" w:hint="eastAsia"/>
          <w:sz w:val="32"/>
          <w:szCs w:val="32"/>
        </w:rPr>
        <w:t xml:space="preserve"> </w:t>
      </w:r>
    </w:p>
    <w:p w14:paraId="2731DE5C" w14:textId="77777777" w:rsidR="00F058D5" w:rsidRDefault="00F058D5">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t>《实质性条款一览表》</w:t>
      </w:r>
    </w:p>
    <w:p w14:paraId="3F2C2C57" w14:textId="77777777" w:rsidR="00F058D5" w:rsidRDefault="00F058D5">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058D5" w14:paraId="5381DFAF"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1CADD2EF" w14:textId="77777777" w:rsidR="00F058D5" w:rsidRDefault="00F058D5"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058D5" w14:paraId="76226B53" w14:textId="77777777" w:rsidTr="00F62314">
        <w:trPr>
          <w:trHeight w:val="607"/>
          <w:jc w:val="center"/>
        </w:trPr>
        <w:tc>
          <w:tcPr>
            <w:tcW w:w="9309" w:type="dxa"/>
            <w:tcBorders>
              <w:top w:val="single" w:sz="4" w:space="0" w:color="auto"/>
              <w:left w:val="single" w:sz="4" w:space="0" w:color="auto"/>
              <w:bottom w:val="single" w:sz="4" w:space="0" w:color="auto"/>
            </w:tcBorders>
          </w:tcPr>
          <w:p w14:paraId="386F13A4"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1、法人或其他组织的营业执照等证明文件扫描件；(A)包</w:t>
            </w:r>
          </w:p>
          <w:p w14:paraId="185156F8"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2、法定代表人授权委托书；被授权人身份证扫描件；</w:t>
            </w:r>
          </w:p>
          <w:p w14:paraId="03821A26"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若响应单位代表为企业法定代表人/单位负责人的，则只需提供企业法定代表人/单位负责人身份证扫描件；(A)包</w:t>
            </w:r>
          </w:p>
          <w:p w14:paraId="3131E42B"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3、具有行政主管部门颁发的公路工程施工总承包二级及以上资质扫描件，具有行政主管部门颁发的安全生产许可证扫描件；(A)包</w:t>
            </w:r>
          </w:p>
          <w:p w14:paraId="620B2095"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4、拟派项目经理具有公路工程贰级及以上注册建造师执业资格证书和安全生产考核合格证（B证）扫描件；(A)包</w:t>
            </w:r>
          </w:p>
          <w:p w14:paraId="5FEDE199"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5、依法缴纳税收和社会保障资金的声明（格式自拟）；近期的完税凭证及交纳社保资金凭证的扫描件（依法免税或不需要缴纳社会保障资金的供应商，应提供相关证明材料）；(A)包</w:t>
            </w:r>
          </w:p>
          <w:p w14:paraId="43F492E2"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6、参加本项目报价前三年内无重大违法记录声明（格式自定）；(A)包</w:t>
            </w:r>
          </w:p>
          <w:p w14:paraId="18B3BBF3"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423E1692"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投标人及其法定代表人、授权委托人在</w:t>
            </w:r>
            <w:r w:rsidRPr="0030348D">
              <w:rPr>
                <w:rFonts w:ascii="仿宋_GB2312" w:eastAsia="仿宋_GB2312" w:hAnsi="宋体"/>
                <w:noProof/>
                <w:sz w:val="28"/>
                <w:szCs w:val="28"/>
              </w:rPr>
              <w:t>“</w:t>
            </w:r>
            <w:r w:rsidRPr="0030348D">
              <w:rPr>
                <w:rFonts w:ascii="仿宋_GB2312" w:eastAsia="仿宋_GB2312" w:hAnsi="宋体"/>
                <w:noProof/>
                <w:sz w:val="28"/>
                <w:szCs w:val="28"/>
              </w:rPr>
              <w:t>全国法院失信被执行人名单公布及查询（http://zxgk.court.gov.cn/shixin/）</w:t>
            </w:r>
            <w:r w:rsidRPr="0030348D">
              <w:rPr>
                <w:rFonts w:ascii="仿宋_GB2312" w:eastAsia="仿宋_GB2312" w:hAnsi="宋体"/>
                <w:noProof/>
                <w:sz w:val="28"/>
                <w:szCs w:val="28"/>
              </w:rPr>
              <w:t>”</w:t>
            </w:r>
            <w:r w:rsidRPr="0030348D">
              <w:rPr>
                <w:rFonts w:ascii="仿宋_GB2312" w:eastAsia="仿宋_GB2312" w:hAnsi="宋体"/>
                <w:noProof/>
                <w:sz w:val="28"/>
                <w:szCs w:val="28"/>
              </w:rPr>
              <w:t>网站截图；(A)包</w:t>
            </w:r>
          </w:p>
          <w:p w14:paraId="62F4A8D7"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8、财务状况报告等相关材料</w:t>
            </w:r>
          </w:p>
          <w:p w14:paraId="5EFE3D16"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A.供应商自行编制的近一年度公司财务报表或由中介机构出具的近一年度财务审计报告书扫描件（2024年度或2025年度）；</w:t>
            </w:r>
          </w:p>
          <w:p w14:paraId="5A7A4DEE"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B.银行出具的有效期内的资信证明扫描件。</w:t>
            </w:r>
          </w:p>
          <w:p w14:paraId="210C949B" w14:textId="77777777" w:rsidR="00F058D5" w:rsidRPr="0030348D" w:rsidRDefault="00F058D5" w:rsidP="00D15AE3">
            <w:pPr>
              <w:spacing w:line="560" w:lineRule="exact"/>
              <w:ind w:firstLineChars="122" w:firstLine="342"/>
              <w:rPr>
                <w:rFonts w:ascii="仿宋_GB2312" w:eastAsia="仿宋_GB2312" w:hAnsi="宋体"/>
                <w:noProof/>
                <w:sz w:val="28"/>
                <w:szCs w:val="28"/>
              </w:rPr>
            </w:pPr>
            <w:r w:rsidRPr="0030348D">
              <w:rPr>
                <w:rFonts w:ascii="仿宋_GB2312" w:eastAsia="仿宋_GB2312" w:hAnsi="宋体"/>
                <w:noProof/>
                <w:sz w:val="28"/>
                <w:szCs w:val="28"/>
              </w:rPr>
              <w:t>注：A、B两项提供任意一项均可。(A)包</w:t>
            </w:r>
          </w:p>
          <w:p w14:paraId="7AADBC6C" w14:textId="77777777" w:rsidR="00F058D5" w:rsidRDefault="00F058D5" w:rsidP="00F62314">
            <w:pPr>
              <w:spacing w:line="560" w:lineRule="exact"/>
              <w:ind w:firstLineChars="122" w:firstLine="342"/>
              <w:rPr>
                <w:rFonts w:ascii="仿宋_GB2312" w:eastAsia="仿宋_GB2312" w:hAnsi="宋体"/>
                <w:sz w:val="28"/>
                <w:szCs w:val="28"/>
              </w:rPr>
            </w:pPr>
            <w:r w:rsidRPr="0030348D">
              <w:rPr>
                <w:rFonts w:ascii="仿宋_GB2312" w:eastAsia="仿宋_GB2312" w:hAnsi="宋体"/>
                <w:noProof/>
                <w:sz w:val="28"/>
                <w:szCs w:val="28"/>
              </w:rPr>
              <w:t>9、具有履行合同所必需的设备和专业技术能力承诺函（格式自拟）；(A)包</w:t>
            </w:r>
          </w:p>
        </w:tc>
      </w:tr>
      <w:tr w:rsidR="00F058D5" w14:paraId="37763965"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217C452B" w14:textId="77777777" w:rsidR="00F058D5" w:rsidRDefault="00F058D5"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F058D5" w14:paraId="55860D12"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4D84A910" w14:textId="77777777" w:rsidR="00F058D5" w:rsidRPr="0030348D" w:rsidRDefault="00F058D5" w:rsidP="00D15AE3">
            <w:pPr>
              <w:widowControl/>
              <w:adjustRightInd w:val="0"/>
              <w:spacing w:line="520" w:lineRule="exact"/>
              <w:ind w:firstLineChars="122" w:firstLine="342"/>
              <w:jc w:val="left"/>
              <w:rPr>
                <w:rFonts w:ascii="仿宋_GB2312" w:eastAsia="仿宋_GB2312" w:hAnsi="宋体"/>
                <w:noProof/>
                <w:sz w:val="28"/>
                <w:szCs w:val="28"/>
              </w:rPr>
            </w:pPr>
            <w:r w:rsidRPr="0030348D">
              <w:rPr>
                <w:rFonts w:ascii="仿宋_GB2312" w:eastAsia="仿宋_GB2312" w:hAnsi="宋体"/>
                <w:noProof/>
                <w:sz w:val="28"/>
                <w:szCs w:val="28"/>
              </w:rPr>
              <w:t>1、响应文件未按规定签章的，作为无效报价；(A)包</w:t>
            </w:r>
          </w:p>
          <w:p w14:paraId="7556AEB0" w14:textId="77777777" w:rsidR="00F058D5" w:rsidRPr="0030348D" w:rsidRDefault="00F058D5" w:rsidP="00D15AE3">
            <w:pPr>
              <w:widowControl/>
              <w:adjustRightInd w:val="0"/>
              <w:spacing w:line="520" w:lineRule="exact"/>
              <w:ind w:firstLineChars="122" w:firstLine="342"/>
              <w:jc w:val="left"/>
              <w:rPr>
                <w:rFonts w:ascii="仿宋_GB2312" w:eastAsia="仿宋_GB2312" w:hAnsi="宋体"/>
                <w:noProof/>
                <w:sz w:val="28"/>
                <w:szCs w:val="28"/>
              </w:rPr>
            </w:pPr>
            <w:r w:rsidRPr="0030348D">
              <w:rPr>
                <w:rFonts w:ascii="仿宋_GB2312" w:eastAsia="仿宋_GB2312" w:hAnsi="宋体"/>
                <w:noProof/>
                <w:sz w:val="28"/>
                <w:szCs w:val="28"/>
              </w:rPr>
              <w:t>2、被授权人未在规定时间内答疑或澄清的，作为无效报价；(A)包</w:t>
            </w:r>
          </w:p>
          <w:p w14:paraId="19789B03" w14:textId="77777777" w:rsidR="00F058D5" w:rsidRPr="0030348D" w:rsidRDefault="00F058D5" w:rsidP="00D15AE3">
            <w:pPr>
              <w:widowControl/>
              <w:adjustRightInd w:val="0"/>
              <w:spacing w:line="520" w:lineRule="exact"/>
              <w:ind w:firstLineChars="122" w:firstLine="342"/>
              <w:jc w:val="left"/>
              <w:rPr>
                <w:rFonts w:ascii="仿宋_GB2312" w:eastAsia="仿宋_GB2312" w:hAnsi="宋体"/>
                <w:noProof/>
                <w:sz w:val="28"/>
                <w:szCs w:val="28"/>
              </w:rPr>
            </w:pPr>
            <w:r w:rsidRPr="0030348D">
              <w:rPr>
                <w:rFonts w:ascii="仿宋_GB2312" w:eastAsia="仿宋_GB2312" w:hAnsi="宋体"/>
                <w:noProof/>
                <w:sz w:val="28"/>
                <w:szCs w:val="28"/>
              </w:rPr>
              <w:t>3、响应文件含有采购人不能接受的附加条件的，作为无效报价；(A)包</w:t>
            </w:r>
          </w:p>
          <w:p w14:paraId="42DF8C58" w14:textId="77777777" w:rsidR="00F058D5" w:rsidRPr="0030348D" w:rsidRDefault="00F058D5" w:rsidP="00D15AE3">
            <w:pPr>
              <w:widowControl/>
              <w:adjustRightInd w:val="0"/>
              <w:spacing w:line="520" w:lineRule="exact"/>
              <w:ind w:firstLineChars="122" w:firstLine="342"/>
              <w:jc w:val="left"/>
              <w:rPr>
                <w:rFonts w:ascii="仿宋_GB2312" w:eastAsia="仿宋_GB2312" w:hAnsi="宋体"/>
                <w:noProof/>
                <w:sz w:val="28"/>
                <w:szCs w:val="28"/>
              </w:rPr>
            </w:pPr>
            <w:r w:rsidRPr="0030348D">
              <w:rPr>
                <w:rFonts w:ascii="仿宋_GB2312" w:eastAsia="仿宋_GB2312" w:hAnsi="宋体"/>
                <w:noProof/>
                <w:sz w:val="28"/>
                <w:szCs w:val="28"/>
              </w:rPr>
              <w:t>4、响应报价、交付期（工期）、服务期（质保期）、付款方式、报价有效期等内容不满足采购文件要求的作为无效报价；(A)包</w:t>
            </w:r>
          </w:p>
          <w:p w14:paraId="1517E609" w14:textId="77777777" w:rsidR="00F058D5" w:rsidRPr="0030348D" w:rsidRDefault="00F058D5" w:rsidP="00D15AE3">
            <w:pPr>
              <w:widowControl/>
              <w:adjustRightInd w:val="0"/>
              <w:spacing w:line="520" w:lineRule="exact"/>
              <w:ind w:firstLineChars="122" w:firstLine="342"/>
              <w:jc w:val="left"/>
              <w:rPr>
                <w:rFonts w:ascii="仿宋_GB2312" w:eastAsia="仿宋_GB2312" w:hAnsi="宋体"/>
                <w:noProof/>
                <w:sz w:val="28"/>
                <w:szCs w:val="28"/>
              </w:rPr>
            </w:pPr>
            <w:r w:rsidRPr="0030348D">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50E0A77B" w14:textId="77777777" w:rsidR="00F058D5" w:rsidRDefault="00F058D5" w:rsidP="00F62314">
            <w:pPr>
              <w:widowControl/>
              <w:adjustRightInd w:val="0"/>
              <w:spacing w:line="520" w:lineRule="exact"/>
              <w:ind w:firstLineChars="122" w:firstLine="342"/>
              <w:jc w:val="left"/>
              <w:rPr>
                <w:rFonts w:ascii="仿宋_GB2312" w:eastAsia="仿宋_GB2312" w:hAnsi="宋体"/>
                <w:sz w:val="28"/>
                <w:szCs w:val="28"/>
              </w:rPr>
            </w:pPr>
            <w:r w:rsidRPr="0030348D">
              <w:rPr>
                <w:rFonts w:ascii="仿宋_GB2312" w:eastAsia="仿宋_GB2312" w:hAnsi="宋体"/>
                <w:noProof/>
                <w:sz w:val="28"/>
                <w:szCs w:val="28"/>
              </w:rPr>
              <w:t>6、评审小组认为不符合采购文件其他实质性要求或法律法规规定的其他情形；作为无效报价。(A)包</w:t>
            </w:r>
          </w:p>
        </w:tc>
      </w:tr>
    </w:tbl>
    <w:p w14:paraId="12B06141" w14:textId="77777777" w:rsidR="00F058D5" w:rsidRDefault="00F058D5">
      <w:pPr>
        <w:rPr>
          <w:rFonts w:ascii="宋体" w:hAnsi="宋体"/>
          <w:szCs w:val="28"/>
        </w:rPr>
      </w:pPr>
    </w:p>
    <w:p w14:paraId="138FBBCE" w14:textId="77777777" w:rsidR="00F058D5" w:rsidRDefault="00F058D5">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t>一、说明</w:t>
      </w:r>
    </w:p>
    <w:p w14:paraId="0C24825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FA9E9EC"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47FEF2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1B06A51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30348D">
        <w:rPr>
          <w:rFonts w:ascii="仿宋_GB2312" w:eastAsia="仿宋_GB2312" w:hAnsi="宋体"/>
          <w:noProof/>
          <w:sz w:val="28"/>
          <w:szCs w:val="28"/>
        </w:rPr>
        <w:t>乳山市长城建设工程监理有限公司</w:t>
      </w:r>
      <w:r>
        <w:rPr>
          <w:rFonts w:ascii="仿宋_GB2312" w:eastAsia="仿宋_GB2312" w:hAnsi="仿宋" w:cs="宋体" w:hint="eastAsia"/>
          <w:sz w:val="28"/>
          <w:szCs w:val="28"/>
        </w:rPr>
        <w:t>，以书面解释为准。</w:t>
      </w:r>
    </w:p>
    <w:p w14:paraId="68F7B80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25C7EA7"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31737B6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652C54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06682D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17B55FD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242ACC1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8E47A6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038986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2.7投标人在投标过程中不得向采购人提供或给予影响其正常决策行为的任何有价值物品或服务。</w:t>
      </w:r>
    </w:p>
    <w:p w14:paraId="663BC99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1EB075DA"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2A5EC2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6262A58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D763AB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BB82BB1"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237106A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42184CD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3947D135"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1331AB95"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39037F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EC0BBF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2F8425B" w14:textId="77777777" w:rsidR="00F058D5" w:rsidRDefault="00F058D5">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4916837C"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7FBF117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600F331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4227E03B" w14:textId="77777777" w:rsidR="00F058D5" w:rsidRDefault="00F058D5" w:rsidP="00F058D5">
      <w:pPr>
        <w:wordWrap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0ED22056" w14:textId="77777777" w:rsidR="00F058D5" w:rsidRDefault="00F058D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2E2F421C" w14:textId="77777777" w:rsidR="00F058D5" w:rsidRDefault="00F058D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6607EEDB" w14:textId="77777777" w:rsidR="00F058D5" w:rsidRDefault="00F058D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9633AB9" w14:textId="77777777" w:rsidR="00F058D5" w:rsidRDefault="00F058D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ED0AC04" w14:textId="77777777" w:rsidR="00F058D5" w:rsidRDefault="00F058D5">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3663E301"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108772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CCEF7B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1B011ED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1507DF6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A12B4C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6AAE3D3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39702C2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F5B53C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0DA8B655"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1C679C9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4DEF322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C64188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70EA1E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765FC3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4E8AFB3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44D4504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017E7A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501F4FF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C4C274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08A9EA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0F4ABA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15692638"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7DEBE6F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E079905"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4863D31"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0CE65B9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7C55759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758C2C3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1D893397" w14:textId="77777777" w:rsidR="00F058D5" w:rsidRDefault="00F058D5">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338CFA34"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2676845"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1417EE9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7527FFC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A8D2E1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352F1C3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6B5AA30D"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0F2E1C9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770B91D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1E7B04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062DB0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B7974B5"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2D7F2371" w14:textId="77777777" w:rsidR="00F058D5" w:rsidRDefault="00F058D5">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17F6645"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F830BB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165D449"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2A8DC13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B39F7C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19E3E74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72D27C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7A5D268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29CB20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067C430"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①</w:t>
      </w:r>
      <w:r w:rsidRPr="0030348D">
        <w:rPr>
          <w:rFonts w:ascii="仿宋_GB2312" w:eastAsia="仿宋_GB2312" w:hAnsi="宋体"/>
          <w:noProof/>
          <w:sz w:val="28"/>
          <w:szCs w:val="28"/>
        </w:rPr>
        <w:t>法人或其他组织的营业执照等证明文件扫描件；</w:t>
      </w:r>
    </w:p>
    <w:p w14:paraId="17DE3E01"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②</w:t>
      </w:r>
      <w:r w:rsidRPr="0030348D">
        <w:rPr>
          <w:rFonts w:ascii="仿宋_GB2312" w:eastAsia="仿宋_GB2312" w:hAnsi="宋体"/>
          <w:noProof/>
          <w:sz w:val="28"/>
          <w:szCs w:val="28"/>
        </w:rPr>
        <w:t>法定代表人授权委托书；被授权人身份证扫描件；</w:t>
      </w:r>
    </w:p>
    <w:p w14:paraId="43FD7AAA"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若响应单位代表为企业法定代表人/单位负责人的，则只需提供企业法定代表人/单位负责人身份证扫描件；</w:t>
      </w:r>
    </w:p>
    <w:p w14:paraId="6E579E7A"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③</w:t>
      </w:r>
      <w:r w:rsidRPr="0030348D">
        <w:rPr>
          <w:rFonts w:ascii="仿宋_GB2312" w:eastAsia="仿宋_GB2312" w:hAnsi="宋体"/>
          <w:noProof/>
          <w:sz w:val="28"/>
          <w:szCs w:val="28"/>
        </w:rPr>
        <w:t>具有行政主管部门颁发的公路工程施工总承包二级及以上资质扫描件，具有行政主管部门颁发的安全生产许可证扫描件；</w:t>
      </w:r>
    </w:p>
    <w:p w14:paraId="32679C8A"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④</w:t>
      </w:r>
      <w:r w:rsidRPr="0030348D">
        <w:rPr>
          <w:rFonts w:ascii="仿宋_GB2312" w:eastAsia="仿宋_GB2312" w:hAnsi="宋体"/>
          <w:noProof/>
          <w:sz w:val="28"/>
          <w:szCs w:val="28"/>
        </w:rPr>
        <w:t>拟派项目经理具有公路工程贰级及以上注册建造师执业资格证书和安全生产考核合格证（B证）扫描件；</w:t>
      </w:r>
    </w:p>
    <w:p w14:paraId="4BED3B77"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⑤</w:t>
      </w:r>
      <w:r w:rsidRPr="0030348D">
        <w:rPr>
          <w:rFonts w:ascii="仿宋_GB2312" w:eastAsia="仿宋_GB2312" w:hAnsi="宋体"/>
          <w:noProof/>
          <w:sz w:val="28"/>
          <w:szCs w:val="28"/>
        </w:rPr>
        <w:t>依法缴纳税收和社会保障资金的声明（格式自拟）；近期的完税凭证及交纳社保资金凭证的扫描件（依法免税或不需要缴纳社会保障资金的供应商，应提供相关证明材料）；</w:t>
      </w:r>
    </w:p>
    <w:p w14:paraId="670F1C32"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⑥</w:t>
      </w:r>
      <w:r w:rsidRPr="0030348D">
        <w:rPr>
          <w:rFonts w:ascii="仿宋_GB2312" w:eastAsia="仿宋_GB2312" w:hAnsi="宋体"/>
          <w:noProof/>
          <w:sz w:val="28"/>
          <w:szCs w:val="28"/>
        </w:rPr>
        <w:t>参加本项目报价前三年内无重大违法记录声明（格式自定）；</w:t>
      </w:r>
    </w:p>
    <w:p w14:paraId="49B98D72"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⑦</w:t>
      </w:r>
      <w:r w:rsidRPr="0030348D">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6E741BBD"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投标人及其法定代表人、授权委托人在</w:t>
      </w:r>
      <w:r w:rsidRPr="0030348D">
        <w:rPr>
          <w:rFonts w:ascii="仿宋_GB2312" w:eastAsia="仿宋_GB2312" w:hAnsi="宋体"/>
          <w:noProof/>
          <w:sz w:val="28"/>
          <w:szCs w:val="28"/>
        </w:rPr>
        <w:t>“</w:t>
      </w:r>
      <w:r w:rsidRPr="0030348D">
        <w:rPr>
          <w:rFonts w:ascii="仿宋_GB2312" w:eastAsia="仿宋_GB2312" w:hAnsi="宋体"/>
          <w:noProof/>
          <w:sz w:val="28"/>
          <w:szCs w:val="28"/>
        </w:rPr>
        <w:t>全国法院失信被执行人名单公布及查询（http://zxgk.court.gov.cn/shixin/）</w:t>
      </w:r>
      <w:r w:rsidRPr="0030348D">
        <w:rPr>
          <w:rFonts w:ascii="仿宋_GB2312" w:eastAsia="仿宋_GB2312" w:hAnsi="宋体"/>
          <w:noProof/>
          <w:sz w:val="28"/>
          <w:szCs w:val="28"/>
        </w:rPr>
        <w:t>”</w:t>
      </w:r>
      <w:r w:rsidRPr="0030348D">
        <w:rPr>
          <w:rFonts w:ascii="仿宋_GB2312" w:eastAsia="仿宋_GB2312" w:hAnsi="宋体"/>
          <w:noProof/>
          <w:sz w:val="28"/>
          <w:szCs w:val="28"/>
        </w:rPr>
        <w:t>网站截图；</w:t>
      </w:r>
    </w:p>
    <w:p w14:paraId="77590CE1"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⑧</w:t>
      </w:r>
      <w:r w:rsidRPr="0030348D">
        <w:rPr>
          <w:rFonts w:ascii="仿宋_GB2312" w:eastAsia="仿宋_GB2312" w:hAnsi="宋体"/>
          <w:noProof/>
          <w:sz w:val="28"/>
          <w:szCs w:val="28"/>
        </w:rPr>
        <w:t>财务状况报告等相关材料</w:t>
      </w:r>
    </w:p>
    <w:p w14:paraId="2E50113F"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A.供应商自行编制的近一年度公司财务报表或由中介机构出具的近一年度财务审计报告书扫描件（2024年度或2025年度）；</w:t>
      </w:r>
    </w:p>
    <w:p w14:paraId="50B25AF4"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B.银行出具的有效期内的资信证明扫描件。</w:t>
      </w:r>
    </w:p>
    <w:p w14:paraId="65581DE7"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注：A、B两项提供任意一项均可。</w:t>
      </w:r>
    </w:p>
    <w:p w14:paraId="008009E7"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⑨</w:t>
      </w:r>
      <w:r w:rsidRPr="0030348D">
        <w:rPr>
          <w:rFonts w:ascii="仿宋_GB2312" w:eastAsia="仿宋_GB2312" w:hAnsi="宋体"/>
          <w:noProof/>
          <w:sz w:val="28"/>
          <w:szCs w:val="28"/>
        </w:rPr>
        <w:t>具有履行合同所必需的设备和专业技术能力承诺函（格式自拟）；</w:t>
      </w:r>
    </w:p>
    <w:p w14:paraId="4B08945F" w14:textId="77777777" w:rsidR="00F058D5" w:rsidRPr="0030348D" w:rsidRDefault="00F058D5" w:rsidP="00D15AE3">
      <w:pPr>
        <w:snapToGrid w:val="0"/>
        <w:spacing w:line="560" w:lineRule="exact"/>
        <w:ind w:firstLineChars="201" w:firstLine="563"/>
        <w:rPr>
          <w:rFonts w:ascii="仿宋_GB2312" w:eastAsia="仿宋_GB2312" w:hAnsi="宋体"/>
          <w:noProof/>
          <w:sz w:val="28"/>
          <w:szCs w:val="28"/>
        </w:rPr>
      </w:pPr>
      <w:r w:rsidRPr="0030348D">
        <w:rPr>
          <w:rFonts w:ascii="仿宋_GB2312" w:eastAsia="仿宋_GB2312" w:hAnsi="宋体"/>
          <w:noProof/>
          <w:sz w:val="28"/>
          <w:szCs w:val="28"/>
        </w:rPr>
        <w:t>⑩</w:t>
      </w:r>
      <w:r w:rsidRPr="0030348D">
        <w:rPr>
          <w:rFonts w:ascii="仿宋_GB2312" w:eastAsia="仿宋_GB2312" w:hAnsi="宋体"/>
          <w:noProof/>
          <w:sz w:val="28"/>
          <w:szCs w:val="28"/>
        </w:rPr>
        <w:t>采购公告中要求的有关资质资格文件；</w:t>
      </w:r>
    </w:p>
    <w:p w14:paraId="2330D5DC" w14:textId="77777777" w:rsidR="00F058D5" w:rsidRDefault="00F058D5" w:rsidP="00BB3732">
      <w:pPr>
        <w:snapToGrid w:val="0"/>
        <w:spacing w:line="560" w:lineRule="exact"/>
        <w:ind w:firstLineChars="201" w:firstLine="563"/>
        <w:rPr>
          <w:rFonts w:ascii="仿宋_GB2312" w:eastAsia="仿宋_GB2312" w:hAnsi="宋体"/>
          <w:sz w:val="28"/>
          <w:szCs w:val="28"/>
        </w:rPr>
      </w:pPr>
      <w:r w:rsidRPr="0030348D">
        <w:rPr>
          <w:rFonts w:ascii="Cambria Math" w:eastAsia="仿宋_GB2312" w:hAnsi="Cambria Math" w:cs="Cambria Math"/>
          <w:noProof/>
          <w:sz w:val="28"/>
          <w:szCs w:val="28"/>
        </w:rPr>
        <w:t>⑪</w:t>
      </w:r>
      <w:r w:rsidRPr="0030348D">
        <w:rPr>
          <w:rFonts w:ascii="仿宋_GB2312" w:eastAsia="仿宋_GB2312" w:hAnsi="仿宋_GB2312" w:cs="仿宋_GB2312" w:hint="eastAsia"/>
          <w:noProof/>
          <w:sz w:val="28"/>
          <w:szCs w:val="28"/>
        </w:rPr>
        <w:t>报价供</w:t>
      </w:r>
      <w:r w:rsidRPr="0030348D">
        <w:rPr>
          <w:rFonts w:ascii="仿宋_GB2312" w:eastAsia="仿宋_GB2312" w:hAnsi="宋体" w:hint="eastAsia"/>
          <w:noProof/>
          <w:sz w:val="28"/>
          <w:szCs w:val="28"/>
        </w:rPr>
        <w:t>应商认为需要提供的资质资格证明文件。</w:t>
      </w:r>
    </w:p>
    <w:p w14:paraId="2389139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CC16A4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03184C78"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563A3D0F"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13453B66"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62048574"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6280A554"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7C5380D2"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2A81FB6A"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5796E68D"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⑧关于质量、工期、服务等方面的承诺及合理化建议；</w:t>
      </w:r>
    </w:p>
    <w:p w14:paraId="53178F48" w14:textId="77777777" w:rsidR="00F058D5" w:rsidRDefault="00F058D5">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hint="eastAsia"/>
          <w:sz w:val="28"/>
          <w:szCs w:val="28"/>
        </w:rPr>
        <w:t>⑨</w:t>
      </w:r>
      <w:r>
        <w:rPr>
          <w:rFonts w:ascii="仿宋_GB2312" w:eastAsia="仿宋_GB2312" w:hAnsi="宋体" w:hint="eastAsia"/>
          <w:sz w:val="28"/>
          <w:szCs w:val="28"/>
        </w:rPr>
        <w:t>要求采购人提供的配合</w:t>
      </w:r>
    </w:p>
    <w:p w14:paraId="49E091C0" w14:textId="77777777" w:rsidR="00F058D5" w:rsidRDefault="00F058D5">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hint="eastAsia"/>
          <w:sz w:val="28"/>
          <w:szCs w:val="28"/>
        </w:rPr>
        <w:t>⑩</w:t>
      </w:r>
      <w:r>
        <w:rPr>
          <w:rFonts w:ascii="仿宋_GB2312" w:eastAsia="仿宋_GB2312" w:hAnsi="宋体" w:hint="eastAsia"/>
          <w:sz w:val="28"/>
          <w:szCs w:val="28"/>
        </w:rPr>
        <w:t>供应商认为需要提供的其他资料。</w:t>
      </w:r>
    </w:p>
    <w:p w14:paraId="47444F5C"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22A569BF"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①施工组织设计内容齐全，对工程整体有深刻认识，表述清晰完整，编制水平较高，施工总平面图布置设计合理。</w:t>
      </w:r>
    </w:p>
    <w:p w14:paraId="3ED67863"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44D54A0D"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4586B7A1"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④安全文明措施。针对项目实际具有完整的措施和应急救援预案，措施齐全，预案可行。</w:t>
      </w:r>
    </w:p>
    <w:p w14:paraId="5C3F6C56"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082BF8B6"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⑥新技术、新产品、新工艺、新材料应用。</w:t>
      </w:r>
    </w:p>
    <w:p w14:paraId="19F10CF3"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4F8A8DE8"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1172F000"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016DE700" w14:textId="77777777" w:rsidR="00F058D5" w:rsidRDefault="00F058D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7043AAE9" w14:textId="77777777" w:rsidR="00F058D5" w:rsidRDefault="00F058D5">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6F00AA8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079AC20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571351C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1B36009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1C14F8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0151AD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4B30B9C" w14:textId="77777777" w:rsidR="00F058D5" w:rsidRDefault="00F058D5">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13D1534A"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074FBD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02EE95F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15FCE2C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2195AEC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065F3D7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0EC6066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明免费。所有根据合同或其它原因应由投标人支付的税款和其它应交纳的费用都要包括在投标人提交的报价中。</w:t>
      </w:r>
    </w:p>
    <w:p w14:paraId="5DEF6C4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51A1D7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15E82144"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0550DD70" w14:textId="77777777" w:rsidR="00F058D5" w:rsidRDefault="00F058D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0A4BB9DA" w14:textId="77777777" w:rsidR="00F058D5" w:rsidRDefault="00F058D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625A176" w14:textId="77777777" w:rsidR="00F058D5" w:rsidRDefault="00F058D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3CAFE75C" w14:textId="77777777" w:rsidR="00F058D5" w:rsidRDefault="00F058D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434B96CE" w14:textId="77777777" w:rsidR="00F058D5" w:rsidRDefault="00F058D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5E52345" w14:textId="77777777" w:rsidR="00F058D5" w:rsidRDefault="00F058D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0286DE05" w14:textId="77777777" w:rsidR="00F058D5" w:rsidRDefault="00F058D5">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0B001207" w14:textId="77777777" w:rsidR="00F058D5" w:rsidRDefault="00F058D5">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CC05078"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18DBBF5D"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1490AB8"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2A2D125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1E248AF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AF2E709"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539639E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45385A0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DE2120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4DAC12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5730E5D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09EF09F5"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325DB81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06C647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957B4DF"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4C2C85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F8BCE8D"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517FCC1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EC66D05"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0D5135A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7F84238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0B53E669" w14:textId="77777777" w:rsidR="00F058D5" w:rsidRDefault="00F058D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2CBB011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1D24C87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72C18B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61BBD10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D4F097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5C2B8AE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D7C83E2" w14:textId="77777777" w:rsidR="00F058D5" w:rsidRDefault="00F058D5">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7CDC1EE8"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39AB81F"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0196514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EB81C33"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81EDED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356DAE8"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4618CE2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0AA4A4C" w14:textId="77777777" w:rsidR="00F058D5" w:rsidRDefault="00F058D5">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5FF1170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3F0E5EE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255CD16A"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74DA9A22"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158074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291B4106"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159A590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5D570CD8"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F9496BE" w14:textId="77777777" w:rsidR="00F058D5" w:rsidRDefault="00F058D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3267D822" w14:textId="77777777" w:rsidR="00F058D5" w:rsidRDefault="00F058D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23.2若服务项目涉及货物时，采购人可以要求投标人提供样品，样品作为响应文件的一部分。未中标人提供的样品将于评审结束后退还。中标人的样品由采购人保留，作为验收的依据。</w:t>
      </w:r>
    </w:p>
    <w:p w14:paraId="54DB5369"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D1BD2C9"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2F725B9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513058F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46D2D76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19E36B4" w14:textId="77777777" w:rsidR="00F058D5" w:rsidRDefault="00F058D5">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4DA55847"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5B38812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1C0459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83B363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29C56F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2C214C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AA4139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338FBCD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C4CEED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E74247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68A7F26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0E0C097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7ED46AE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36161B1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091A7F9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589DF18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E48169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6E98A34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70BCF2F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BC21100"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7F12FF0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16CF453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289FA23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0F1E8075"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032BAA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552EA02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78C401E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28A5BD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0F29F1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56CF5BC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6C01A4C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161A85C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128B4BA9" w14:textId="77777777" w:rsidR="00F058D5" w:rsidRDefault="00F058D5">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4E24B7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7876E3F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41511C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30348D">
        <w:rPr>
          <w:rFonts w:ascii="仿宋_GB2312" w:eastAsia="仿宋_GB2312" w:hAnsi="仿宋" w:cs="宋体"/>
          <w:noProof/>
          <w:sz w:val="28"/>
          <w:szCs w:val="28"/>
        </w:rPr>
        <w:t>wd6959188@163.com</w:t>
      </w:r>
    </w:p>
    <w:p w14:paraId="3757502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2BAB2B6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60AE026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EA0569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82762E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5A0B308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7A50C23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0737B3C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7EF81C5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0F65753B"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24F10B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6E40B30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432164D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73258C3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02807E6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167E3B9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03C1DC1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3F2537F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11E1083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105587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451F73F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2B0C76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2DEF60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2E91B0E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263B7A0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52C4898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58DBC71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0272BF0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0716AC4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0BDB357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39F371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3E115DA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3B41A83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60DEAE0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9C6316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236242D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BAB06B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3B2CDDA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433FA38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7B71992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500C897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0C0170A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2E4C27F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3AA4F78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65B8F1F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0327C7E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82DD39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011A674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CF8D41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20EDC3F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5C838391"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3C5B2B4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1098990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4932EDD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41DB449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13E26B5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703D657C" w14:textId="77777777" w:rsidR="00F058D5" w:rsidRDefault="00F058D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7E6B47AB"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74A9749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3EB90D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F21426F" w14:textId="77777777" w:rsidR="00F058D5" w:rsidRDefault="00F058D5">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9FE4F20"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0C2E5E5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9E4D4D0"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0AC520C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47875DB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F2407A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445A1E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E5FE7E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5050D82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4881D37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379B7BD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2EBA71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0577484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4C1D650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1EB87F3A"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26F59FD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38012DA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20405A5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FD7C30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361DF8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0CC9EF4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39EE371D"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02C51AB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E9ECDB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0D480E7B"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06032F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2590F77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45735F9C"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7627BE6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DC09AB5" w14:textId="77777777" w:rsidR="00F058D5" w:rsidRDefault="00F058D5">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0FC0692"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2F94C96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9FF87B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B06C87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E44FAE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275A7E4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55AB6E7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2CBAA58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0F6DDA8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046551C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DFDEB0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12E087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6E079B6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4E217B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0B471A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05796AB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1DFFADC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74BB313D" w14:textId="77777777" w:rsidR="00F058D5" w:rsidRDefault="00F058D5">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4C5CF1F6"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24BB4D8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4098E6E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4DE85E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27C4D1C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44B0A2B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475F6E7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31DD49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A70E33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77C9B0A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F8C2582" w14:textId="77777777" w:rsidR="00F058D5" w:rsidRDefault="00F058D5">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0E87B07D" w14:textId="77777777" w:rsidR="00F058D5" w:rsidRDefault="00F058D5">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68A7119"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08217CB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7BA278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0B8B8F4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40589B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380036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411021F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2F32758"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65391A0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5AA9890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34FB2B6F"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22BE2342"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735B5DF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13308F0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48EC6965"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30941DB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3D4496AD"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0B55303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5E2828E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45B67EE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052F8BB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0C0E86A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450727C"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D44D34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1469B7D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36BE684E" w14:textId="77777777" w:rsidR="00F058D5" w:rsidRDefault="00F058D5">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1B450D4"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3D8D9C59"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7CB3D92C" w14:textId="77777777" w:rsidR="00F058D5" w:rsidRDefault="00F058D5">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A9F5AD5"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6E6C5BF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4E102017"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5BABEFC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6E1B05A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DB3C4E3"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494F263"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3123831A"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3A694CB2"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4B010BE"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17F3F30" w14:textId="77777777" w:rsidR="00F058D5" w:rsidRDefault="00F058D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29A7D926"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27424FF0"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6016874"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6F1101CE" w14:textId="77777777" w:rsidR="00F058D5" w:rsidRDefault="00F058D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7A7F299A"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B6BFD31" w14:textId="77777777" w:rsidR="00F058D5" w:rsidRDefault="00F058D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8DD3191" w14:textId="77777777" w:rsidR="00F058D5" w:rsidRDefault="00F058D5">
      <w:pPr>
        <w:ind w:firstLineChars="152" w:firstLine="426"/>
        <w:rPr>
          <w:rFonts w:ascii="仿宋_GB2312" w:eastAsia="仿宋_GB2312" w:hAnsi="仿宋" w:cs="宋体"/>
          <w:sz w:val="28"/>
          <w:szCs w:val="28"/>
        </w:rPr>
      </w:pPr>
    </w:p>
    <w:p w14:paraId="58C36FC0" w14:textId="77777777" w:rsidR="00F058D5" w:rsidRDefault="00F058D5">
      <w:pPr>
        <w:sectPr w:rsidR="00F058D5">
          <w:headerReference w:type="default" r:id="rId14"/>
          <w:footerReference w:type="default" r:id="rId15"/>
          <w:pgSz w:w="11906" w:h="16838"/>
          <w:pgMar w:top="1440" w:right="1080" w:bottom="1440" w:left="1080" w:header="851" w:footer="992" w:gutter="0"/>
          <w:cols w:space="720"/>
          <w:docGrid w:type="lines" w:linePitch="312"/>
        </w:sectPr>
      </w:pPr>
    </w:p>
    <w:p w14:paraId="5CA2FE20" w14:textId="77777777" w:rsidR="00F058D5" w:rsidRDefault="00F058D5">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73FC089C" w14:textId="77777777" w:rsidR="00F058D5" w:rsidRDefault="00F058D5"/>
    <w:p w14:paraId="26E33399" w14:textId="77777777" w:rsidR="00F058D5" w:rsidRDefault="00F058D5">
      <w:pPr>
        <w:sectPr w:rsidR="00F058D5">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53F2FD9" w14:textId="77777777" w:rsidR="00F058D5" w:rsidRDefault="00F058D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第一部分 项目背景</w:t>
      </w:r>
    </w:p>
    <w:p w14:paraId="141B8BAD" w14:textId="77777777" w:rsidR="00F058D5" w:rsidRDefault="00F058D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7FCA186D"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bookmarkStart w:id="0" w:name="OLE_LINK1"/>
      <w:r w:rsidRPr="0030348D">
        <w:rPr>
          <w:rFonts w:ascii="仿宋_GB2312" w:eastAsia="仿宋_GB2312" w:hAnsi="宋体"/>
          <w:noProof/>
          <w:sz w:val="28"/>
          <w:szCs w:val="21"/>
        </w:rPr>
        <w:t>2026年乳山市冯乳线（能源路-山河街）改造工程</w:t>
      </w:r>
      <w:bookmarkEnd w:id="0"/>
    </w:p>
    <w:p w14:paraId="071810BA"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30348D">
        <w:rPr>
          <w:rFonts w:ascii="仿宋_GB2312" w:eastAsia="仿宋_GB2312" w:hAnsi="宋体"/>
          <w:noProof/>
          <w:sz w:val="28"/>
          <w:szCs w:val="21"/>
        </w:rPr>
        <w:t>SDRS-CCDL2026-024</w:t>
      </w:r>
    </w:p>
    <w:p w14:paraId="41465E40"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30348D">
        <w:rPr>
          <w:rFonts w:ascii="仿宋_GB2312" w:eastAsia="仿宋_GB2312" w:hAnsi="宋体"/>
          <w:noProof/>
          <w:sz w:val="28"/>
          <w:szCs w:val="21"/>
        </w:rPr>
        <w:t>对冯乳线（能源路-山河街）1公里进行大修改造。主要内容为挖除原路面层及上基层后，铺设18cm水稳基层+4.5cm中粒式沥青+3.5cm细粒式沥青，路面宽6米，安保设施完善。</w:t>
      </w:r>
    </w:p>
    <w:p w14:paraId="439A9D4F" w14:textId="77777777" w:rsidR="00F058D5" w:rsidRDefault="00F058D5">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79BE7DDB" w14:textId="3D53D666" w:rsidR="00F058D5" w:rsidRPr="00F058D5" w:rsidRDefault="00F058D5" w:rsidP="00F058D5">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30348D">
        <w:rPr>
          <w:rFonts w:ascii="仿宋_GB2312" w:eastAsia="仿宋_GB2312" w:hAnsi="宋体"/>
          <w:noProof/>
          <w:szCs w:val="21"/>
        </w:rPr>
        <w:t>2026年乳山市冯乳线（能源路-山河街）改造工程</w:t>
      </w:r>
      <w:r>
        <w:rPr>
          <w:rFonts w:ascii="仿宋_GB2312" w:eastAsia="仿宋_GB2312" w:hAnsi="宋体" w:hint="eastAsia"/>
          <w:noProof/>
          <w:szCs w:val="21"/>
        </w:rPr>
        <w:t>施工</w:t>
      </w:r>
      <w:r>
        <w:rPr>
          <w:rFonts w:ascii="仿宋_GB2312" w:eastAsia="仿宋_GB2312" w:hAnsi="宋体" w:hint="eastAsia"/>
        </w:rPr>
        <w:t>】</w:t>
      </w:r>
    </w:p>
    <w:p w14:paraId="1BEF27E2" w14:textId="77777777" w:rsidR="00F058D5" w:rsidRDefault="00F058D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40D9BD2D" w14:textId="77777777" w:rsidR="00F058D5" w:rsidRDefault="00F058D5">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30348D">
        <w:rPr>
          <w:rFonts w:ascii="仿宋_GB2312" w:eastAsia="仿宋_GB2312" w:hAnsi="宋体"/>
          <w:noProof/>
        </w:rPr>
        <w:t>1300000.00</w:t>
      </w:r>
      <w:r>
        <w:rPr>
          <w:rFonts w:ascii="仿宋_GB2312" w:eastAsia="仿宋_GB2312" w:hAnsi="宋体" w:hint="eastAsia"/>
        </w:rPr>
        <w:t>元。</w:t>
      </w:r>
    </w:p>
    <w:p w14:paraId="7C3B4A66" w14:textId="77777777" w:rsidR="00F058D5" w:rsidRDefault="00F058D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9A23035" w14:textId="4B5D84D8" w:rsidR="00F058D5" w:rsidRDefault="00F058D5">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C27869">
        <w:rPr>
          <w:rFonts w:ascii="仿宋_GB2312" w:eastAsia="仿宋_GB2312" w:hAnsi="宋体" w:hint="eastAsia"/>
        </w:rPr>
        <w:t>自愿</w:t>
      </w:r>
      <w:r>
        <w:rPr>
          <w:rFonts w:ascii="仿宋_GB2312" w:eastAsia="仿宋_GB2312" w:hAnsi="宋体" w:hint="eastAsia"/>
        </w:rPr>
        <w:t>公开招标方式进行采购。</w:t>
      </w:r>
    </w:p>
    <w:p w14:paraId="2E200C30" w14:textId="77777777" w:rsidR="00F058D5" w:rsidRDefault="00F058D5">
      <w:pPr>
        <w:widowControl/>
        <w:spacing w:line="560" w:lineRule="exact"/>
        <w:ind w:firstLineChars="200" w:firstLine="640"/>
        <w:jc w:val="center"/>
        <w:rPr>
          <w:rFonts w:ascii="楷体_GB2312" w:eastAsia="楷体_GB2312" w:hAnsi="宋体"/>
          <w:b/>
          <w:bCs/>
          <w:kern w:val="44"/>
          <w:sz w:val="32"/>
          <w:szCs w:val="30"/>
        </w:rPr>
        <w:sectPr w:rsidR="00F058D5">
          <w:headerReference w:type="default" r:id="rId19"/>
          <w:footerReference w:type="default" r:id="rId20"/>
          <w:pgSz w:w="11906" w:h="16838"/>
          <w:pgMar w:top="1440" w:right="1077" w:bottom="1440" w:left="1077" w:header="851" w:footer="992" w:gutter="0"/>
          <w:cols w:space="720"/>
          <w:docGrid w:type="lines" w:linePitch="312"/>
        </w:sectPr>
      </w:pPr>
    </w:p>
    <w:p w14:paraId="1E806A5A" w14:textId="77777777" w:rsidR="00F058D5" w:rsidRDefault="00F058D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第二部分 采购清单及技术参数</w:t>
      </w:r>
    </w:p>
    <w:p w14:paraId="3F7CBB2A" w14:textId="77777777" w:rsidR="00F058D5" w:rsidRDefault="00F058D5">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843"/>
        <w:gridCol w:w="708"/>
        <w:gridCol w:w="851"/>
        <w:gridCol w:w="7008"/>
      </w:tblGrid>
      <w:tr w:rsidR="00F058D5" w14:paraId="7EE50F5C" w14:textId="77777777" w:rsidTr="00F058D5">
        <w:trPr>
          <w:trHeight w:val="454"/>
          <w:jc w:val="center"/>
        </w:trPr>
        <w:tc>
          <w:tcPr>
            <w:tcW w:w="705" w:type="dxa"/>
            <w:shd w:val="clear" w:color="auto" w:fill="D9D9D9"/>
            <w:vAlign w:val="center"/>
          </w:tcPr>
          <w:p w14:paraId="2F250423" w14:textId="77777777" w:rsidR="00F058D5" w:rsidRDefault="00F058D5">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3A1C904D" w14:textId="77777777" w:rsidR="00F058D5" w:rsidRDefault="00F058D5">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74D8AECA" w14:textId="77777777" w:rsidR="00F058D5" w:rsidRDefault="00F058D5">
            <w:pPr>
              <w:jc w:val="center"/>
              <w:rPr>
                <w:rFonts w:ascii="仿宋_GB2312" w:eastAsia="仿宋_GB2312" w:hAnsi="宋体"/>
                <w:b/>
                <w:sz w:val="24"/>
              </w:rPr>
            </w:pPr>
            <w:r>
              <w:rPr>
                <w:rFonts w:ascii="仿宋_GB2312" w:eastAsia="仿宋_GB2312" w:hAnsi="宋体" w:hint="eastAsia"/>
                <w:b/>
                <w:sz w:val="24"/>
              </w:rPr>
              <w:t>清单</w:t>
            </w:r>
          </w:p>
          <w:p w14:paraId="37B66CE6" w14:textId="77777777" w:rsidR="00F058D5" w:rsidRDefault="00F058D5">
            <w:pPr>
              <w:jc w:val="center"/>
              <w:rPr>
                <w:rFonts w:ascii="仿宋_GB2312" w:eastAsia="仿宋_GB2312" w:hAnsi="宋体"/>
                <w:b/>
                <w:sz w:val="24"/>
              </w:rPr>
            </w:pPr>
            <w:r>
              <w:rPr>
                <w:rFonts w:ascii="仿宋_GB2312" w:eastAsia="仿宋_GB2312" w:hAnsi="宋体" w:hint="eastAsia"/>
                <w:b/>
                <w:sz w:val="24"/>
              </w:rPr>
              <w:t>分组</w:t>
            </w:r>
          </w:p>
        </w:tc>
        <w:tc>
          <w:tcPr>
            <w:tcW w:w="1843" w:type="dxa"/>
            <w:shd w:val="clear" w:color="auto" w:fill="D9D9D9"/>
            <w:vAlign w:val="center"/>
          </w:tcPr>
          <w:p w14:paraId="6C7C9496" w14:textId="77777777" w:rsidR="00F058D5" w:rsidRDefault="00F058D5">
            <w:pPr>
              <w:jc w:val="center"/>
              <w:rPr>
                <w:rFonts w:ascii="仿宋_GB2312" w:eastAsia="仿宋_GB2312" w:hAnsi="宋体"/>
                <w:b/>
                <w:sz w:val="24"/>
              </w:rPr>
            </w:pPr>
            <w:r>
              <w:rPr>
                <w:rFonts w:ascii="仿宋_GB2312" w:eastAsia="仿宋_GB2312" w:hAnsi="宋体" w:hint="eastAsia"/>
                <w:b/>
                <w:sz w:val="24"/>
              </w:rPr>
              <w:t>清单名称</w:t>
            </w:r>
          </w:p>
        </w:tc>
        <w:tc>
          <w:tcPr>
            <w:tcW w:w="708" w:type="dxa"/>
            <w:shd w:val="clear" w:color="auto" w:fill="D9D9D9"/>
            <w:vAlign w:val="center"/>
          </w:tcPr>
          <w:p w14:paraId="025D20F4" w14:textId="77777777" w:rsidR="00F058D5" w:rsidRDefault="00F058D5">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49C5D7D4" w14:textId="77777777" w:rsidR="00F058D5" w:rsidRDefault="00F058D5">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45F5B9C8" w14:textId="77777777" w:rsidR="00F058D5" w:rsidRDefault="00F058D5">
            <w:pPr>
              <w:jc w:val="center"/>
              <w:rPr>
                <w:rFonts w:ascii="仿宋_GB2312" w:eastAsia="仿宋_GB2312" w:hAnsi="宋体"/>
                <w:b/>
                <w:sz w:val="24"/>
              </w:rPr>
            </w:pPr>
            <w:r>
              <w:rPr>
                <w:rFonts w:ascii="仿宋_GB2312" w:eastAsia="仿宋_GB2312" w:hAnsi="宋体" w:hint="eastAsia"/>
                <w:b/>
                <w:sz w:val="24"/>
              </w:rPr>
              <w:t>功能与技术参数</w:t>
            </w:r>
          </w:p>
        </w:tc>
      </w:tr>
      <w:tr w:rsidR="00F058D5" w14:paraId="6FBDA438" w14:textId="77777777" w:rsidTr="00F058D5">
        <w:trPr>
          <w:trHeight w:val="970"/>
          <w:jc w:val="center"/>
        </w:trPr>
        <w:tc>
          <w:tcPr>
            <w:tcW w:w="705" w:type="dxa"/>
            <w:vAlign w:val="center"/>
          </w:tcPr>
          <w:p w14:paraId="348B373B" w14:textId="77777777" w:rsidR="00F058D5" w:rsidRDefault="00F058D5">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5BD2A12F" w14:textId="77777777" w:rsidR="00F058D5" w:rsidRDefault="00F058D5">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3A7E5E3E" w14:textId="77777777" w:rsidR="00F058D5" w:rsidRDefault="00F058D5">
            <w:pPr>
              <w:jc w:val="center"/>
              <w:rPr>
                <w:rFonts w:ascii="仿宋_GB2312" w:eastAsia="仿宋_GB2312" w:hAnsi="宋体"/>
                <w:sz w:val="24"/>
              </w:rPr>
            </w:pPr>
          </w:p>
        </w:tc>
        <w:tc>
          <w:tcPr>
            <w:tcW w:w="1843" w:type="dxa"/>
            <w:vAlign w:val="center"/>
          </w:tcPr>
          <w:p w14:paraId="1CF24605" w14:textId="77777777" w:rsidR="00F058D5" w:rsidRDefault="00F058D5">
            <w:pPr>
              <w:jc w:val="center"/>
              <w:rPr>
                <w:rFonts w:ascii="仿宋_GB2312" w:eastAsia="仿宋_GB2312" w:hAnsi="宋体"/>
                <w:sz w:val="24"/>
              </w:rPr>
            </w:pPr>
            <w:r w:rsidRPr="0030348D">
              <w:rPr>
                <w:rFonts w:ascii="仿宋_GB2312" w:eastAsia="仿宋_GB2312" w:hAnsi="宋体"/>
                <w:noProof/>
                <w:sz w:val="24"/>
              </w:rPr>
              <w:t>2026年乳山市冯乳线（能源路-山河街）改造工程施工</w:t>
            </w:r>
          </w:p>
        </w:tc>
        <w:tc>
          <w:tcPr>
            <w:tcW w:w="708" w:type="dxa"/>
            <w:vAlign w:val="center"/>
          </w:tcPr>
          <w:p w14:paraId="1574EAF6" w14:textId="77777777" w:rsidR="00F058D5" w:rsidRDefault="00F058D5">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41669B3C" w14:textId="77777777" w:rsidR="00F058D5" w:rsidRDefault="00F058D5">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185E2BA9" w14:textId="77777777" w:rsidR="00F058D5" w:rsidRDefault="00F058D5">
            <w:pPr>
              <w:rPr>
                <w:rFonts w:ascii="仿宋_GB2312" w:eastAsia="仿宋_GB2312" w:hAnsi="宋体"/>
                <w:sz w:val="24"/>
              </w:rPr>
            </w:pPr>
            <w:r w:rsidRPr="0030348D">
              <w:rPr>
                <w:rFonts w:ascii="仿宋_GB2312" w:eastAsia="仿宋_GB2312" w:hAnsi="宋体"/>
                <w:noProof/>
                <w:sz w:val="24"/>
              </w:rPr>
              <w:t>对冯乳线（能源路-山河街）1公里进行大修改造。主要内容为挖除原路面层及上基层后，铺设18cm水稳基层+4.5cm中粒式沥青+3.5cm细粒式沥青，路面宽6米，安保设施完善。</w:t>
            </w:r>
            <w:r>
              <w:rPr>
                <w:rFonts w:ascii="仿宋_GB2312" w:eastAsia="仿宋_GB2312" w:hAnsi="宋体" w:hint="eastAsia"/>
                <w:sz w:val="24"/>
              </w:rPr>
              <w:t>具体内容详见补充文件。</w:t>
            </w:r>
          </w:p>
        </w:tc>
      </w:tr>
    </w:tbl>
    <w:p w14:paraId="5951F087" w14:textId="77777777" w:rsidR="00F058D5" w:rsidRDefault="00F058D5">
      <w:pPr>
        <w:widowControl/>
        <w:spacing w:line="200" w:lineRule="exact"/>
        <w:ind w:firstLineChars="200" w:firstLine="200"/>
        <w:jc w:val="center"/>
        <w:rPr>
          <w:rFonts w:ascii="仿宋_GB2312" w:eastAsia="仿宋_GB2312" w:hAnsi="宋体"/>
          <w:sz w:val="10"/>
          <w:szCs w:val="10"/>
        </w:rPr>
      </w:pPr>
    </w:p>
    <w:p w14:paraId="3785525F" w14:textId="77777777" w:rsidR="00F058D5" w:rsidRDefault="00F058D5">
      <w:pPr>
        <w:widowControl/>
        <w:spacing w:line="560" w:lineRule="exact"/>
        <w:ind w:firstLineChars="200" w:firstLine="560"/>
        <w:jc w:val="left"/>
        <w:rPr>
          <w:rFonts w:ascii="仿宋_GB2312" w:eastAsia="仿宋_GB2312" w:hAnsi="宋体"/>
          <w:sz w:val="28"/>
          <w:szCs w:val="21"/>
        </w:rPr>
      </w:pPr>
    </w:p>
    <w:p w14:paraId="10B5CC7F" w14:textId="77777777" w:rsidR="00F058D5" w:rsidRDefault="00F058D5">
      <w:pPr>
        <w:widowControl/>
        <w:spacing w:line="560" w:lineRule="exact"/>
        <w:ind w:firstLineChars="200" w:firstLine="640"/>
        <w:jc w:val="center"/>
        <w:rPr>
          <w:rFonts w:ascii="楷体_GB2312" w:eastAsia="楷体_GB2312" w:hAnsi="宋体"/>
          <w:b/>
          <w:bCs/>
          <w:kern w:val="44"/>
          <w:sz w:val="32"/>
          <w:szCs w:val="30"/>
        </w:rPr>
        <w:sectPr w:rsidR="00F058D5">
          <w:pgSz w:w="16838" w:h="11906" w:orient="landscape"/>
          <w:pgMar w:top="1077" w:right="1440" w:bottom="1077" w:left="1440" w:header="851" w:footer="992" w:gutter="0"/>
          <w:cols w:space="720"/>
          <w:docGrid w:type="lines" w:linePitch="312"/>
        </w:sectPr>
      </w:pPr>
    </w:p>
    <w:p w14:paraId="2972F0A4" w14:textId="77777777" w:rsidR="00F058D5" w:rsidRDefault="00F058D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第三部分 技术要求</w:t>
      </w:r>
    </w:p>
    <w:p w14:paraId="39868883" w14:textId="77777777" w:rsidR="00F058D5" w:rsidRDefault="00F058D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92FE79F"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DD5BD64"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BCF7E45"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722BE7D8"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196A2DF3" w14:textId="77777777" w:rsidR="00F058D5" w:rsidRDefault="00F058D5">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9718D16"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343E353F"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518D8AD3"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30348D">
        <w:rPr>
          <w:rFonts w:ascii="仿宋_GB2312" w:eastAsia="仿宋_GB2312" w:hAnsi="宋体"/>
          <w:noProof/>
          <w:sz w:val="28"/>
          <w:szCs w:val="21"/>
        </w:rPr>
        <w:t>2026年11月30日前完工</w:t>
      </w:r>
    </w:p>
    <w:p w14:paraId="3E13B1CB"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14989D3A"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DD483CD"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1CD11F20" w14:textId="77777777" w:rsidR="00F058D5" w:rsidRDefault="00F058D5">
      <w:pPr>
        <w:spacing w:line="560" w:lineRule="exact"/>
        <w:ind w:firstLineChars="200" w:firstLine="560"/>
        <w:rPr>
          <w:rFonts w:ascii="仿宋_GB2312" w:eastAsia="仿宋_GB2312" w:hAnsi="宋体"/>
          <w:sz w:val="28"/>
          <w:szCs w:val="21"/>
        </w:rPr>
      </w:pPr>
      <w:r w:rsidRPr="0030348D">
        <w:rPr>
          <w:rFonts w:ascii="仿宋_GB2312" w:eastAsia="仿宋_GB2312" w:hAnsi="宋体"/>
          <w:noProof/>
          <w:sz w:val="28"/>
          <w:szCs w:val="21"/>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p w14:paraId="1DA3C553" w14:textId="77777777" w:rsidR="00F058D5" w:rsidRDefault="00F058D5">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ED5CB8F"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AEEEE96"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1B43CED4"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30348D">
        <w:rPr>
          <w:rFonts w:ascii="仿宋_GB2312" w:eastAsia="仿宋_GB2312" w:hAnsi="宋体"/>
          <w:noProof/>
          <w:sz w:val="28"/>
          <w:szCs w:val="21"/>
        </w:rPr>
        <w:t>2年</w:t>
      </w:r>
    </w:p>
    <w:p w14:paraId="136268CB" w14:textId="77777777" w:rsidR="00F058D5" w:rsidRDefault="00F058D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15AFC0D" w14:textId="77777777" w:rsidR="00F058D5" w:rsidRDefault="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A84636D" w14:textId="3268CAEB" w:rsidR="00F058D5" w:rsidRDefault="00F058D5">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0BAD9050" w14:textId="77777777" w:rsidR="00F058D5" w:rsidRDefault="00F058D5" w:rsidP="00F058D5">
      <w:pPr>
        <w:pStyle w:val="1"/>
        <w:spacing w:after="600" w:line="560" w:lineRule="exact"/>
        <w:jc w:val="center"/>
        <w:rPr>
          <w:rFonts w:ascii="仿宋_GB2312" w:eastAsia="仿宋_GB2312" w:hAnsi="宋体"/>
          <w:sz w:val="36"/>
          <w:szCs w:val="36"/>
        </w:rPr>
      </w:pPr>
      <w:bookmarkStart w:id="1" w:name="_Toc234382953"/>
      <w:r>
        <w:rPr>
          <w:rFonts w:ascii="仿宋_GB2312" w:eastAsia="仿宋_GB2312" w:hint="eastAsia"/>
          <w:sz w:val="36"/>
          <w:szCs w:val="36"/>
        </w:rPr>
        <w:t>工程量清单</w:t>
      </w:r>
      <w:bookmarkEnd w:id="1"/>
    </w:p>
    <w:p w14:paraId="1C860EA1" w14:textId="77777777" w:rsidR="00F058D5" w:rsidRDefault="00F058D5" w:rsidP="00F058D5">
      <w:pPr>
        <w:spacing w:before="120" w:after="120" w:line="560" w:lineRule="exact"/>
        <w:rPr>
          <w:rFonts w:ascii="仿宋_GB2312" w:eastAsia="仿宋_GB2312"/>
          <w:sz w:val="28"/>
          <w:szCs w:val="28"/>
        </w:rPr>
      </w:pPr>
      <w:r>
        <w:rPr>
          <w:rFonts w:ascii="仿宋_GB2312" w:eastAsia="仿宋_GB2312" w:hint="eastAsia"/>
          <w:sz w:val="28"/>
          <w:szCs w:val="28"/>
        </w:rPr>
        <w:t>1.工程量清单说明</w:t>
      </w:r>
    </w:p>
    <w:p w14:paraId="5DEBE77D"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3E1C9EAC"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1.2 本工程量清单应与招标文件中的投标人须知、通用合同条款、专用合同条款、技术规范及图纸等一起阅读和理解。</w:t>
      </w:r>
    </w:p>
    <w:p w14:paraId="6AFFF46A"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1.3本工程量清单中所列工程数量是估算的或设计的预计数量，仅作为投标报价的共同基础，不能作为最终结算与支付的依据。实际支付应按实际完成的工程量，由承包人按技术规范规定的计量方法，以监理人认可的尺寸、断面计量，按本工程量清单的单价和总额价计算支付金额；或者，根据具体情况，按合同条款第15．4款的规定，由监理人确定的单价或总额价计算支付额。</w:t>
      </w:r>
    </w:p>
    <w:p w14:paraId="78506EBB"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1.4 工程量清单各章是按第七章“技术规范”的相应章次编号的，因此，工程量清单中各章的工程子目的范围与计量等应与“技术规范”相应章节的范围、计量与支付条款结合起来理解或解释。</w:t>
      </w:r>
    </w:p>
    <w:p w14:paraId="40B4EF40"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1.5 对作业和材料的—般说明或规定，未重复写入工程量清单内，在给工程量清单各子目标价前，应参阅第七章“技术规范”的有关内容。</w:t>
      </w:r>
    </w:p>
    <w:p w14:paraId="784B32B4"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1.6 工程量清单中所列工程量的变动，丝毫不会降低或影响合同条款的效力，也不免除承包人按规定的标准进行施工和修复缺陷的责任。</w:t>
      </w:r>
    </w:p>
    <w:p w14:paraId="77E51607"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1.7 图纸中所列的工程数量表及数量汇总表仅是提供资料，不是工程量清单的外延。当图纸与工程量清单所列数量不一致时，以工程量清单所列数量作为报价的依据。</w:t>
      </w:r>
    </w:p>
    <w:p w14:paraId="2A8B0773" w14:textId="77777777" w:rsidR="00F058D5" w:rsidRDefault="00F058D5" w:rsidP="00F058D5">
      <w:pPr>
        <w:spacing w:before="240" w:after="120" w:line="560" w:lineRule="exact"/>
        <w:rPr>
          <w:rFonts w:ascii="仿宋_GB2312" w:eastAsia="仿宋_GB2312"/>
          <w:sz w:val="28"/>
          <w:szCs w:val="28"/>
        </w:rPr>
      </w:pPr>
      <w:r>
        <w:rPr>
          <w:rFonts w:ascii="仿宋_GB2312" w:eastAsia="仿宋_GB2312" w:hint="eastAsia"/>
          <w:sz w:val="28"/>
          <w:szCs w:val="28"/>
        </w:rPr>
        <w:t>2．投标报价说明</w:t>
      </w:r>
    </w:p>
    <w:p w14:paraId="32A998D3"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2.1 工程量清单中的每一子目须填入单价或价格，且只允许有一个报价。</w:t>
      </w:r>
    </w:p>
    <w:p w14:paraId="2F58AC86"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2.2 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p w14:paraId="77DF4A4C"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2.3 工程量清单中投标人没有填入单价或价格的子目，其费用视为己分摊在工程量清单中其他相关子目的单价或价格之中。承包人必须按监理人指令完成工程量清单中未填入单价或价格的子目，但不能得到结算与支付。</w:t>
      </w:r>
    </w:p>
    <w:p w14:paraId="4C323999"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2.4 符合合同条款规定的全部费用应认为已被计入有标价的工程量清单所列各子目之中，未列子目不予计量的工作，其费用应视为已分摊在本合同工程的有关子目的单价或总额价之中。</w:t>
      </w:r>
    </w:p>
    <w:p w14:paraId="3DD88351"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2.5承包人用于本合同工程的各类装备的提供、运输、维护、拆卸、拼装等支付的费用，已包括在工程量清单的单价与总额价之中。</w:t>
      </w:r>
    </w:p>
    <w:p w14:paraId="36328102"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2.6 工程量清单中各项金额均以人民币（元）结算。</w:t>
      </w:r>
    </w:p>
    <w:p w14:paraId="4A8C079D"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2.7 暂列金额（不含计日工总额）的数量及拟用子目的说明：</w:t>
      </w:r>
      <w:r>
        <w:rPr>
          <w:rFonts w:ascii="仿宋_GB2312" w:eastAsia="仿宋_GB2312" w:hAnsi="宋体" w:hint="eastAsia"/>
          <w:sz w:val="24"/>
          <w:u w:val="single"/>
        </w:rPr>
        <w:t xml:space="preserve"> 本项目暂列金额为83000.00元</w:t>
      </w:r>
      <w:r>
        <w:rPr>
          <w:rFonts w:ascii="仿宋_GB2312" w:eastAsia="仿宋_GB2312" w:hAnsi="宋体" w:hint="eastAsia"/>
          <w:sz w:val="24"/>
        </w:rPr>
        <w:t>。</w:t>
      </w:r>
    </w:p>
    <w:p w14:paraId="790CDC5C"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2.8 暂估价的数量及拟用子目的说明：</w:t>
      </w:r>
      <w:r>
        <w:rPr>
          <w:rFonts w:ascii="仿宋_GB2312" w:eastAsia="仿宋_GB2312" w:hAnsi="宋体" w:hint="eastAsia"/>
          <w:sz w:val="24"/>
          <w:u w:val="single"/>
        </w:rPr>
        <w:t xml:space="preserve">      无        </w:t>
      </w:r>
      <w:r>
        <w:rPr>
          <w:rFonts w:ascii="仿宋_GB2312" w:eastAsia="仿宋_GB2312" w:hAnsi="宋体" w:hint="eastAsia"/>
          <w:sz w:val="24"/>
        </w:rPr>
        <w:t>。</w:t>
      </w:r>
    </w:p>
    <w:p w14:paraId="7D6EBCD0"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2.9本工程中，</w:t>
      </w:r>
      <w:r>
        <w:rPr>
          <w:rFonts w:ascii="仿宋_GB2312" w:eastAsia="仿宋_GB2312" w:hAnsi="宋体" w:hint="eastAsia"/>
          <w:color w:val="000000"/>
          <w:sz w:val="24"/>
        </w:rPr>
        <w:t>绿化及环境保护设施部分苗木的养护期为一个月。</w:t>
      </w:r>
    </w:p>
    <w:p w14:paraId="1C4E8076" w14:textId="77777777" w:rsidR="00F058D5" w:rsidRDefault="00F058D5" w:rsidP="00F058D5">
      <w:pPr>
        <w:spacing w:before="240" w:after="120" w:line="560" w:lineRule="exact"/>
        <w:rPr>
          <w:rFonts w:ascii="仿宋_GB2312" w:eastAsia="仿宋_GB2312"/>
          <w:sz w:val="28"/>
          <w:szCs w:val="28"/>
        </w:rPr>
      </w:pPr>
      <w:r>
        <w:rPr>
          <w:rFonts w:ascii="仿宋_GB2312" w:eastAsia="仿宋_GB2312" w:hint="eastAsia"/>
          <w:sz w:val="28"/>
          <w:szCs w:val="28"/>
        </w:rPr>
        <w:t>3．其他说明</w:t>
      </w:r>
    </w:p>
    <w:p w14:paraId="0AA2DCF4" w14:textId="77777777" w:rsidR="00F058D5" w:rsidRDefault="00F058D5" w:rsidP="00F058D5">
      <w:pPr>
        <w:tabs>
          <w:tab w:val="left" w:pos="422"/>
        </w:tabs>
        <w:spacing w:line="560" w:lineRule="exact"/>
        <w:ind w:firstLineChars="200" w:firstLine="480"/>
        <w:rPr>
          <w:rFonts w:ascii="仿宋_GB2312" w:eastAsia="仿宋_GB2312" w:hAnsi="宋体"/>
          <w:sz w:val="24"/>
        </w:rPr>
      </w:pPr>
      <w:r>
        <w:rPr>
          <w:rFonts w:ascii="仿宋_GB2312" w:eastAsia="仿宋_GB2312" w:hAnsi="宋体" w:hint="eastAsia"/>
          <w:sz w:val="24"/>
        </w:rPr>
        <w:t>3.1总则清单说明</w:t>
      </w:r>
    </w:p>
    <w:p w14:paraId="250324F4" w14:textId="77777777" w:rsidR="00F058D5" w:rsidRDefault="00F058D5" w:rsidP="00F058D5">
      <w:pPr>
        <w:numPr>
          <w:ilvl w:val="0"/>
          <w:numId w:val="2"/>
        </w:numPr>
        <w:spacing w:line="560" w:lineRule="exact"/>
        <w:ind w:firstLineChars="200" w:firstLine="480"/>
        <w:rPr>
          <w:rFonts w:ascii="仿宋_GB2312" w:eastAsia="仿宋_GB2312" w:hAnsi="宋体"/>
          <w:sz w:val="24"/>
        </w:rPr>
      </w:pPr>
      <w:r>
        <w:rPr>
          <w:rFonts w:ascii="仿宋_GB2312" w:eastAsia="仿宋_GB2312" w:hAnsi="宋体" w:hint="eastAsia"/>
          <w:sz w:val="24"/>
        </w:rPr>
        <w:t>建筑工程一切险按工程量清单100章至700章合计（扣除100章工程一切险和第三方责任险数额）的3‰计算。</w:t>
      </w:r>
    </w:p>
    <w:p w14:paraId="04AD73D8" w14:textId="77777777" w:rsidR="00F058D5" w:rsidRDefault="00F058D5" w:rsidP="00F058D5">
      <w:pPr>
        <w:numPr>
          <w:ilvl w:val="0"/>
          <w:numId w:val="2"/>
        </w:numPr>
        <w:spacing w:line="560" w:lineRule="exact"/>
        <w:ind w:firstLineChars="200" w:firstLine="480"/>
        <w:rPr>
          <w:rFonts w:ascii="仿宋_GB2312" w:eastAsia="仿宋_GB2312" w:hAnsi="宋体"/>
          <w:sz w:val="24"/>
        </w:rPr>
      </w:pPr>
      <w:r>
        <w:rPr>
          <w:rFonts w:ascii="仿宋_GB2312" w:eastAsia="仿宋_GB2312" w:hAnsi="宋体" w:hint="eastAsia"/>
          <w:sz w:val="24"/>
        </w:rPr>
        <w:t>第三者责任险按保额100万的3‰计算。</w:t>
      </w:r>
    </w:p>
    <w:p w14:paraId="0D41D8B9" w14:textId="77777777" w:rsidR="00F058D5" w:rsidRDefault="00F058D5" w:rsidP="00F058D5">
      <w:pPr>
        <w:numPr>
          <w:ilvl w:val="0"/>
          <w:numId w:val="2"/>
        </w:numPr>
        <w:spacing w:line="560" w:lineRule="exact"/>
        <w:ind w:firstLineChars="200" w:firstLine="480"/>
        <w:rPr>
          <w:rFonts w:ascii="仿宋_GB2312" w:eastAsia="仿宋_GB2312" w:hAnsi="宋体"/>
          <w:sz w:val="24"/>
        </w:rPr>
      </w:pPr>
      <w:r>
        <w:rPr>
          <w:rFonts w:ascii="仿宋_GB2312" w:eastAsia="仿宋_GB2312" w:hAnsi="宋体" w:hint="eastAsia"/>
          <w:sz w:val="24"/>
        </w:rPr>
        <w:t>安全文明施工费根据工程量清单计量规则的相关要求，按工程量清单200章至700章费用合计的1.5%计算。</w:t>
      </w:r>
    </w:p>
    <w:p w14:paraId="3223EDFA" w14:textId="77777777" w:rsidR="00F058D5" w:rsidRDefault="00F058D5" w:rsidP="00F058D5">
      <w:pPr>
        <w:spacing w:line="560" w:lineRule="exact"/>
        <w:ind w:firstLineChars="200" w:firstLine="480"/>
        <w:rPr>
          <w:rFonts w:ascii="仿宋_GB2312" w:eastAsia="仿宋_GB2312" w:hAnsi="宋体"/>
          <w:sz w:val="24"/>
        </w:rPr>
      </w:pPr>
      <w:r>
        <w:rPr>
          <w:rFonts w:ascii="仿宋_GB2312" w:eastAsia="仿宋_GB2312" w:hAnsi="宋体" w:hint="eastAsia"/>
          <w:sz w:val="24"/>
        </w:rPr>
        <w:t>（4）投标单位在投标时应按照上述要求计算并计入投标总价中，结算时，承包人应将上述款项的使用计划报监理工程师和发包人审批后，凭各相关方认可的该支付项下的有关费用凭证(包括但不限于采购合同、发票、保单等)计量该项费用，且最终结算额不高于中标价。</w:t>
      </w:r>
    </w:p>
    <w:p w14:paraId="276D4F36" w14:textId="77777777" w:rsidR="00F058D5" w:rsidRDefault="00F058D5" w:rsidP="00F058D5">
      <w:pPr>
        <w:spacing w:line="560" w:lineRule="exact"/>
        <w:ind w:firstLineChars="200" w:firstLine="480"/>
        <w:rPr>
          <w:rFonts w:ascii="仿宋_GB2312" w:eastAsia="仿宋_GB2312" w:hAnsi="宋体"/>
          <w:color w:val="000000"/>
          <w:sz w:val="24"/>
        </w:rPr>
      </w:pPr>
      <w:r>
        <w:rPr>
          <w:rFonts w:ascii="仿宋_GB2312" w:eastAsia="仿宋_GB2312" w:hAnsi="宋体" w:hint="eastAsia"/>
          <w:color w:val="000000"/>
          <w:sz w:val="24"/>
        </w:rPr>
        <w:t>3.2安全设施及预埋管线清单说明</w:t>
      </w:r>
    </w:p>
    <w:p w14:paraId="278497B8" w14:textId="77777777" w:rsidR="00F058D5" w:rsidRDefault="00F058D5" w:rsidP="00F058D5">
      <w:pPr>
        <w:spacing w:line="560" w:lineRule="exact"/>
        <w:ind w:firstLineChars="200" w:firstLine="480"/>
        <w:rPr>
          <w:rFonts w:ascii="仿宋_GB2312" w:eastAsia="仿宋_GB2312" w:hAnsi="宋体"/>
          <w:color w:val="000000"/>
          <w:sz w:val="24"/>
        </w:rPr>
      </w:pPr>
      <w:r>
        <w:rPr>
          <w:rFonts w:ascii="仿宋_GB2312" w:eastAsia="仿宋_GB2312" w:hAnsi="宋体" w:hint="eastAsia"/>
          <w:sz w:val="24"/>
        </w:rPr>
        <w:t>路侧护栏除锈（含防腐处理），需把原护栏板拆除，送至工厂除锈喷漆处理后，运回原处并安装，运距综合考虑，</w:t>
      </w:r>
      <w:r>
        <w:rPr>
          <w:rFonts w:ascii="仿宋_GB2312" w:eastAsia="仿宋_GB2312" w:hAnsi="宋体" w:hint="eastAsia"/>
          <w:color w:val="000000"/>
          <w:sz w:val="24"/>
        </w:rPr>
        <w:t>一切作业费用均计入子目602-3-a-2中</w:t>
      </w:r>
      <w:r>
        <w:rPr>
          <w:rFonts w:ascii="仿宋_GB2312" w:eastAsia="仿宋_GB2312" w:hAnsi="宋体" w:hint="eastAsia"/>
          <w:sz w:val="24"/>
        </w:rPr>
        <w:t>，结算时单价不调整。</w:t>
      </w:r>
    </w:p>
    <w:p w14:paraId="24BD442A" w14:textId="77777777" w:rsidR="00F058D5" w:rsidRDefault="00F058D5" w:rsidP="00F058D5">
      <w:pPr>
        <w:spacing w:line="560" w:lineRule="exact"/>
        <w:ind w:firstLineChars="200" w:firstLine="480"/>
        <w:rPr>
          <w:rFonts w:ascii="仿宋_GB2312" w:eastAsia="仿宋_GB2312" w:hAnsi="宋体"/>
          <w:color w:val="000000"/>
          <w:sz w:val="24"/>
        </w:rPr>
      </w:pPr>
      <w:r>
        <w:rPr>
          <w:rFonts w:ascii="仿宋_GB2312" w:eastAsia="仿宋_GB2312" w:hAnsi="宋体" w:hint="eastAsia"/>
          <w:color w:val="000000"/>
          <w:sz w:val="24"/>
        </w:rPr>
        <w:t>3.3绿化及环境保护设施清单说明</w:t>
      </w:r>
    </w:p>
    <w:p w14:paraId="0BECBC54" w14:textId="77777777" w:rsidR="00F058D5" w:rsidRDefault="00F058D5" w:rsidP="00F058D5">
      <w:pPr>
        <w:spacing w:line="560" w:lineRule="exact"/>
        <w:ind w:firstLineChars="200" w:firstLine="480"/>
        <w:rPr>
          <w:rFonts w:ascii="仿宋_GB2312" w:eastAsia="仿宋_GB2312" w:hAnsi="宋体"/>
          <w:color w:val="000000"/>
          <w:sz w:val="24"/>
        </w:rPr>
      </w:pPr>
      <w:r>
        <w:rPr>
          <w:rFonts w:ascii="仿宋_GB2312" w:eastAsia="仿宋_GB2312" w:hAnsi="宋体" w:hint="eastAsia"/>
          <w:color w:val="000000"/>
          <w:sz w:val="24"/>
        </w:rPr>
        <w:t>撒播草种（结缕草和金鸡菊），按照图纸施工经监理人验收合格的实际面积以平方米为单位计算，子目计价包括：翻土整地、施底肥、播撒草种、覆盖、压实、场地清理、养护等人工、材料、机械及有关的一切作业费用，均计入子目703-1中。</w:t>
      </w:r>
    </w:p>
    <w:p w14:paraId="1401976B" w14:textId="77777777" w:rsidR="00F058D5" w:rsidRDefault="00F058D5" w:rsidP="00F058D5">
      <w:pPr>
        <w:spacing w:line="560" w:lineRule="exact"/>
        <w:ind w:firstLineChars="200" w:firstLine="480"/>
        <w:rPr>
          <w:rFonts w:ascii="仿宋_GB2312" w:eastAsia="仿宋_GB2312" w:hAnsi="宋体"/>
          <w:color w:val="000000"/>
          <w:sz w:val="24"/>
        </w:rPr>
      </w:pPr>
      <w:r>
        <w:rPr>
          <w:rFonts w:ascii="仿宋_GB2312" w:eastAsia="仿宋_GB2312" w:hAnsi="宋体" w:hint="eastAsia"/>
          <w:color w:val="000000"/>
          <w:sz w:val="24"/>
        </w:rPr>
        <w:t>3.4若投标人有不平衡报价的单项产生了做法或材质变更，结算价格以清单控制价的单价为基准来调差。</w:t>
      </w:r>
    </w:p>
    <w:p w14:paraId="1C1AA07E" w14:textId="77777777" w:rsidR="00F058D5" w:rsidRDefault="00F058D5" w:rsidP="00F058D5">
      <w:pPr>
        <w:spacing w:line="560" w:lineRule="exact"/>
        <w:ind w:firstLineChars="200" w:firstLine="480"/>
        <w:rPr>
          <w:rFonts w:ascii="仿宋_GB2312" w:eastAsia="仿宋_GB2312" w:hAnsi="宋体"/>
          <w:color w:val="000000"/>
          <w:sz w:val="24"/>
        </w:rPr>
      </w:pPr>
      <w:r>
        <w:rPr>
          <w:rFonts w:ascii="仿宋_GB2312" w:eastAsia="仿宋_GB2312" w:hAnsi="宋体" w:hint="eastAsia"/>
          <w:color w:val="000000"/>
          <w:sz w:val="24"/>
        </w:rPr>
        <w:t>3.5变更导致实际完成的工程量超过已标价工程量清单工程量15%的，招标人有权将实际完成的工程量超过已标价工程量清单工程量15%以外部分单价重新组价。</w:t>
      </w:r>
    </w:p>
    <w:p w14:paraId="448BB33A" w14:textId="77777777" w:rsidR="00F058D5" w:rsidRDefault="00F058D5" w:rsidP="00F058D5">
      <w:pPr>
        <w:spacing w:line="560" w:lineRule="exact"/>
        <w:ind w:firstLineChars="200" w:firstLine="482"/>
        <w:rPr>
          <w:rFonts w:ascii="仿宋_GB2312" w:eastAsia="仿宋_GB2312" w:hAnsi="宋体"/>
          <w:sz w:val="24"/>
        </w:rPr>
      </w:pPr>
      <w:r>
        <w:rPr>
          <w:rFonts w:ascii="仿宋_GB2312" w:eastAsia="仿宋_GB2312" w:hAnsi="宋体" w:cs="微软雅黑" w:hint="eastAsia"/>
          <w:b/>
          <w:color w:val="000000"/>
          <w:kern w:val="0"/>
          <w:sz w:val="24"/>
          <w:lang w:val="zh-CN"/>
        </w:rPr>
        <w:t>本说明中未做特殊解释的条目和未尽事宜，均按照《公路工程标准施工招标文件》（20</w:t>
      </w:r>
      <w:r>
        <w:rPr>
          <w:rFonts w:ascii="仿宋_GB2312" w:eastAsia="仿宋_GB2312" w:hAnsi="宋体" w:cs="微软雅黑" w:hint="eastAsia"/>
          <w:b/>
          <w:color w:val="000000"/>
          <w:kern w:val="0"/>
          <w:sz w:val="24"/>
        </w:rPr>
        <w:t>18</w:t>
      </w:r>
      <w:r>
        <w:rPr>
          <w:rFonts w:ascii="仿宋_GB2312" w:eastAsia="仿宋_GB2312" w:hAnsi="宋体" w:cs="微软雅黑" w:hint="eastAsia"/>
          <w:b/>
          <w:color w:val="000000"/>
          <w:kern w:val="0"/>
          <w:sz w:val="24"/>
          <w:lang w:val="zh-CN"/>
        </w:rPr>
        <w:t>年版）的条款及相关标准与规范执行。</w:t>
      </w:r>
    </w:p>
    <w:p w14:paraId="3E678D6A" w14:textId="77777777" w:rsidR="00F058D5" w:rsidRDefault="00F058D5" w:rsidP="00F058D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5A8F114" w14:textId="77777777" w:rsidR="00F058D5" w:rsidRDefault="00F058D5" w:rsidP="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hint="eastAsia"/>
          <w:noProof/>
          <w:sz w:val="28"/>
          <w:szCs w:val="21"/>
        </w:rPr>
        <w:t>威海市鸿畅水利建筑工程有限公司</w:t>
      </w:r>
    </w:p>
    <w:p w14:paraId="5D355060" w14:textId="77777777" w:rsidR="00F058D5" w:rsidRDefault="00F058D5" w:rsidP="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Pr>
          <w:rFonts w:ascii="仿宋_GB2312" w:eastAsia="仿宋_GB2312" w:hAnsi="宋体" w:hint="eastAsia"/>
          <w:noProof/>
          <w:sz w:val="28"/>
          <w:szCs w:val="21"/>
        </w:rPr>
        <w:t>山东省威海市乳山市城区街道府前路12号</w:t>
      </w:r>
    </w:p>
    <w:p w14:paraId="615950FC" w14:textId="77777777" w:rsidR="00F058D5" w:rsidRDefault="00F058D5" w:rsidP="00F058D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Pr>
          <w:rFonts w:ascii="仿宋_GB2312" w:eastAsia="仿宋_GB2312" w:hAnsi="宋体" w:hint="eastAsia"/>
          <w:noProof/>
          <w:sz w:val="28"/>
          <w:szCs w:val="21"/>
        </w:rPr>
        <w:t>宋琳琳</w:t>
      </w:r>
    </w:p>
    <w:p w14:paraId="3A84B2C8" w14:textId="77777777" w:rsidR="00F058D5" w:rsidRDefault="00F058D5" w:rsidP="00F058D5">
      <w:pPr>
        <w:spacing w:line="560" w:lineRule="exact"/>
        <w:ind w:firstLineChars="200" w:firstLine="560"/>
      </w:pPr>
      <w:r>
        <w:rPr>
          <w:rFonts w:ascii="仿宋_GB2312" w:eastAsia="仿宋_GB2312" w:hAnsi="宋体" w:hint="eastAsia"/>
          <w:sz w:val="28"/>
          <w:szCs w:val="21"/>
        </w:rPr>
        <w:t>联系电话：</w:t>
      </w:r>
      <w:r>
        <w:rPr>
          <w:rFonts w:ascii="仿宋_GB2312" w:eastAsia="仿宋_GB2312" w:hAnsi="宋体" w:hint="eastAsia"/>
          <w:noProof/>
          <w:sz w:val="28"/>
          <w:szCs w:val="21"/>
        </w:rPr>
        <w:t>0631-6658161</w:t>
      </w:r>
    </w:p>
    <w:p w14:paraId="7D4D2345" w14:textId="77777777" w:rsidR="00F058D5" w:rsidRDefault="00F058D5" w:rsidP="00F058D5">
      <w:pPr>
        <w:spacing w:line="560" w:lineRule="exact"/>
        <w:rPr>
          <w:rFonts w:ascii="仿宋_GB2312" w:eastAsia="仿宋_GB2312" w:hAnsi="宋体"/>
          <w:sz w:val="28"/>
          <w:szCs w:val="21"/>
        </w:rPr>
      </w:pPr>
    </w:p>
    <w:p w14:paraId="134EF732" w14:textId="77777777" w:rsidR="00F058D5" w:rsidRDefault="00F058D5">
      <w:pPr>
        <w:sectPr w:rsidR="00F058D5">
          <w:headerReference w:type="default" r:id="rId21"/>
          <w:footerReference w:type="default" r:id="rId22"/>
          <w:pgSz w:w="11906" w:h="16838"/>
          <w:pgMar w:top="1440" w:right="1077" w:bottom="1440" w:left="1077" w:header="851" w:footer="992" w:gutter="0"/>
          <w:cols w:space="720"/>
          <w:docGrid w:type="lines" w:linePitch="312"/>
        </w:sectPr>
      </w:pPr>
    </w:p>
    <w:p w14:paraId="576DE6A5" w14:textId="77777777" w:rsidR="00F058D5" w:rsidRDefault="00F058D5">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t xml:space="preserve">第四章 </w:t>
      </w:r>
      <w:r>
        <w:rPr>
          <w:rFonts w:ascii="楷体_GB2312" w:eastAsia="楷体_GB2312" w:hAnsi="宋体" w:cs="宋体" w:hint="eastAsia"/>
          <w:sz w:val="44"/>
          <w:szCs w:val="44"/>
        </w:rPr>
        <w:t>评标原则、程序与方法</w:t>
      </w:r>
    </w:p>
    <w:p w14:paraId="2E362B99" w14:textId="77777777" w:rsidR="00F058D5" w:rsidRDefault="00F058D5">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6F335662"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F85EA96"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F852F11"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636B9051"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308C580E"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31AE8C1"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A5FFB86" w14:textId="77777777" w:rsidR="00F058D5" w:rsidRDefault="00F058D5">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1F40FB21"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1AEEE45A"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9BB0F7C"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84DEA20"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01BC4E9"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45DFF14"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450F7357"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7．出现下列情形之一的，视为对招标文件未做出实质性响应，按照无效投标处理。</w:t>
      </w:r>
    </w:p>
    <w:p w14:paraId="7CC8989C"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369387DE"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4D01867"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4E450F91"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A7319F2"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3CB744D0"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5DD7A89E"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356C930F"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2152823D"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55B2530"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4AEAA22"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7BC1B264" w14:textId="77777777" w:rsidR="00F058D5" w:rsidRDefault="00F058D5">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0E59093" w14:textId="77777777" w:rsidR="00F058D5" w:rsidRDefault="00F058D5">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11E84720"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（1）评标方法：综合评分法，即投标人的投标文件满足招标文件全部实质性要求，且按评审因素的量化指标评审得分最高的投标人为中标候选供应商的评审方法。</w:t>
      </w:r>
    </w:p>
    <w:p w14:paraId="16FD436F" w14:textId="77777777" w:rsidR="00F058D5" w:rsidRDefault="00F058D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058D5" w14:paraId="05222963" w14:textId="77777777">
        <w:trPr>
          <w:trHeight w:val="454"/>
          <w:jc w:val="center"/>
        </w:trPr>
        <w:tc>
          <w:tcPr>
            <w:tcW w:w="826" w:type="dxa"/>
            <w:shd w:val="clear" w:color="auto" w:fill="D9D9D9"/>
            <w:vAlign w:val="center"/>
          </w:tcPr>
          <w:p w14:paraId="0D10C4A1" w14:textId="77777777" w:rsidR="00F058D5" w:rsidRDefault="00F058D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7541D05" w14:textId="77777777" w:rsidR="00F058D5" w:rsidRDefault="00F058D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50EA1C10" w14:textId="77777777" w:rsidR="00F058D5" w:rsidRDefault="00F058D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0436416" w14:textId="77777777" w:rsidR="00F058D5" w:rsidRDefault="00F058D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4636466" w14:textId="77777777" w:rsidR="00F058D5" w:rsidRDefault="00F058D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240F970A" w14:textId="77777777" w:rsidR="00F058D5" w:rsidRDefault="00F058D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058D5" w14:paraId="0C5FD9B7" w14:textId="77777777">
        <w:trPr>
          <w:trHeight w:val="454"/>
          <w:jc w:val="center"/>
        </w:trPr>
        <w:tc>
          <w:tcPr>
            <w:tcW w:w="826" w:type="dxa"/>
            <w:vAlign w:val="center"/>
          </w:tcPr>
          <w:p w14:paraId="0A9A6AC6"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60FEDD0F"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C736BF5"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30151DF"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44AEB6DF"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7DAA6133"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F058D5" w14:paraId="7AE5480C" w14:textId="77777777">
        <w:trPr>
          <w:trHeight w:val="454"/>
          <w:jc w:val="center"/>
        </w:trPr>
        <w:tc>
          <w:tcPr>
            <w:tcW w:w="826" w:type="dxa"/>
            <w:vAlign w:val="center"/>
          </w:tcPr>
          <w:p w14:paraId="54300271"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0DA9565"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CA2368E"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613D0E3"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本项投标人需在数据文件中进行报价。</w:t>
            </w:r>
          </w:p>
          <w:p w14:paraId="61414C23"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响应报价与评标基准价一致的，得最高分</w:t>
            </w:r>
            <w:r>
              <w:rPr>
                <w:rFonts w:ascii="仿宋_GB2312" w:eastAsia="仿宋_GB2312" w:hAnsi="宋体"/>
                <w:sz w:val="24"/>
                <w:szCs w:val="24"/>
              </w:rPr>
              <w:t>70分；在评标基准价以上，每提高一个百分点，在70分基础上减0.2分；在评标基准价以下，每减少一个百分点，在70分的基础上减0.2分，扣完为止。不足1％，内插。报价分值计算保留小数点后两位。</w:t>
            </w:r>
          </w:p>
          <w:p w14:paraId="2112B2FC"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1、响应报价评标基准价确定：</w:t>
            </w:r>
          </w:p>
          <w:p w14:paraId="65691FF9"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1）当有效投标人家数＞9家，评标基准价=（所有投标人的有效报价之和-有效报价的最高值及次高值-有效报价的最低值及次低值）算术平均值作为评标基准价；</w:t>
            </w:r>
          </w:p>
          <w:p w14:paraId="0CFC76AA"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2）当5家</w:t>
            </w:r>
            <w:r>
              <w:rPr>
                <w:rFonts w:ascii="仿宋_GB2312" w:eastAsia="仿宋_GB2312" w:hAnsi="宋体"/>
                <w:sz w:val="24"/>
                <w:szCs w:val="24"/>
              </w:rPr>
              <w:t>≤</w:t>
            </w:r>
            <w:r>
              <w:rPr>
                <w:rFonts w:ascii="仿宋_GB2312" w:eastAsia="仿宋_GB2312" w:hAnsi="宋体"/>
                <w:sz w:val="24"/>
                <w:szCs w:val="24"/>
              </w:rPr>
              <w:t>有效投标人</w:t>
            </w:r>
            <w:r>
              <w:rPr>
                <w:rFonts w:ascii="仿宋_GB2312" w:eastAsia="仿宋_GB2312" w:hAnsi="宋体"/>
                <w:sz w:val="24"/>
                <w:szCs w:val="24"/>
              </w:rPr>
              <w:t>≤</w:t>
            </w:r>
            <w:r>
              <w:rPr>
                <w:rFonts w:ascii="仿宋_GB2312" w:eastAsia="仿宋_GB2312" w:hAnsi="宋体"/>
                <w:sz w:val="24"/>
                <w:szCs w:val="24"/>
              </w:rPr>
              <w:t>9家，评标基准价=（所有投标人的有效报价</w:t>
            </w:r>
            <w:r>
              <w:rPr>
                <w:rFonts w:ascii="仿宋_GB2312" w:eastAsia="仿宋_GB2312" w:hAnsi="宋体" w:hint="eastAsia"/>
                <w:sz w:val="24"/>
                <w:szCs w:val="24"/>
              </w:rPr>
              <w:t>之和</w:t>
            </w:r>
            <w:r>
              <w:rPr>
                <w:rFonts w:ascii="仿宋_GB2312" w:eastAsia="仿宋_GB2312" w:hAnsi="宋体"/>
                <w:sz w:val="24"/>
                <w:szCs w:val="24"/>
              </w:rPr>
              <w:t>-有效报价的最高值-有效报价的最低值）算术平均值作为评标基准价；</w:t>
            </w:r>
          </w:p>
          <w:p w14:paraId="4C611E1D"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3）当有效投标人数＜5家，评标基准价= 所有投标人的有效报价算术平均值作为评标基准价。</w:t>
            </w:r>
          </w:p>
          <w:p w14:paraId="44CD2DE1"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2、经评审为无效标的响应报价不进入评标基准价的计算。</w:t>
            </w:r>
          </w:p>
          <w:p w14:paraId="0E65E76F"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3、报价得分手动计算，并列入商务报价得分中。</w:t>
            </w:r>
          </w:p>
        </w:tc>
        <w:tc>
          <w:tcPr>
            <w:tcW w:w="1026" w:type="dxa"/>
            <w:vAlign w:val="center"/>
          </w:tcPr>
          <w:p w14:paraId="766C46DE"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2E79FAC"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70</w:t>
            </w:r>
          </w:p>
        </w:tc>
      </w:tr>
      <w:tr w:rsidR="00F058D5" w14:paraId="06DCB24E" w14:textId="77777777">
        <w:trPr>
          <w:trHeight w:val="454"/>
          <w:jc w:val="center"/>
        </w:trPr>
        <w:tc>
          <w:tcPr>
            <w:tcW w:w="826" w:type="dxa"/>
            <w:vAlign w:val="center"/>
          </w:tcPr>
          <w:p w14:paraId="4909E7E6"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C123FFE"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32DBA29"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0C4B63EE"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建造师配备必须符合注册建造师项目规模标准和专业要求；技术负责人必须持相关专业中级及以上职称或建设类注册证书；其他关键岗位管理人员</w:t>
            </w:r>
            <w:r>
              <w:rPr>
                <w:rFonts w:ascii="仿宋_GB2312" w:eastAsia="仿宋_GB2312" w:hAnsi="宋体"/>
                <w:sz w:val="24"/>
                <w:szCs w:val="24"/>
              </w:rPr>
              <w:t>[包括施工员、专职安全员、材料员、资料员、质检员]配备齐全得5分，响应文件中需附上述人员近三个月的社保证明扫描件及项目经理、技术负责人和专职安全员证书扫描件，否则不得分。</w:t>
            </w:r>
          </w:p>
        </w:tc>
        <w:tc>
          <w:tcPr>
            <w:tcW w:w="1026" w:type="dxa"/>
            <w:vAlign w:val="center"/>
          </w:tcPr>
          <w:p w14:paraId="43455B4F"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6CCB8DC"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F058D5" w14:paraId="69376503" w14:textId="77777777">
        <w:trPr>
          <w:trHeight w:val="454"/>
          <w:jc w:val="center"/>
        </w:trPr>
        <w:tc>
          <w:tcPr>
            <w:tcW w:w="826" w:type="dxa"/>
            <w:vAlign w:val="center"/>
          </w:tcPr>
          <w:p w14:paraId="5BB120C4"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3542F584"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4D19B86"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584843F6"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近三年（指从开标日向前推算，精确到日，以此类推，以合同签订时间为准），投标人承揽的类似工程项目业绩；每有一个得</w:t>
            </w:r>
            <w:r>
              <w:rPr>
                <w:rFonts w:ascii="仿宋_GB2312" w:eastAsia="仿宋_GB2312" w:hAnsi="宋体"/>
                <w:sz w:val="24"/>
                <w:szCs w:val="24"/>
              </w:rPr>
              <w:t>1分，最高得5分。</w:t>
            </w:r>
          </w:p>
          <w:p w14:paraId="67641DDD"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【响应文件中需附合同扫描件。】</w:t>
            </w:r>
          </w:p>
        </w:tc>
        <w:tc>
          <w:tcPr>
            <w:tcW w:w="1026" w:type="dxa"/>
            <w:vAlign w:val="center"/>
          </w:tcPr>
          <w:p w14:paraId="06DA9DE7"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BE848A4"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F058D5" w14:paraId="6CD92351" w14:textId="77777777">
        <w:trPr>
          <w:trHeight w:val="454"/>
          <w:jc w:val="center"/>
        </w:trPr>
        <w:tc>
          <w:tcPr>
            <w:tcW w:w="826" w:type="dxa"/>
            <w:vAlign w:val="center"/>
          </w:tcPr>
          <w:p w14:paraId="0D2B0F17"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47EEA784"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99D5BB4"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工程整体认识</w:t>
            </w:r>
          </w:p>
        </w:tc>
        <w:tc>
          <w:tcPr>
            <w:tcW w:w="4689" w:type="dxa"/>
            <w:vAlign w:val="center"/>
          </w:tcPr>
          <w:p w14:paraId="14D3DFAF"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1F390781"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69E1ABEA"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18D17DD"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058D5" w14:paraId="4F793868" w14:textId="77777777">
        <w:trPr>
          <w:trHeight w:val="454"/>
          <w:jc w:val="center"/>
        </w:trPr>
        <w:tc>
          <w:tcPr>
            <w:tcW w:w="826" w:type="dxa"/>
            <w:vAlign w:val="center"/>
          </w:tcPr>
          <w:p w14:paraId="612CD6CE"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10398AC2"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A8CF9DD"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施工方案和技术措施</w:t>
            </w:r>
          </w:p>
        </w:tc>
        <w:tc>
          <w:tcPr>
            <w:tcW w:w="4689" w:type="dxa"/>
            <w:vAlign w:val="center"/>
          </w:tcPr>
          <w:p w14:paraId="5D5A4E67"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6C7EAB51"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527F43D3"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759EA2A"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058D5" w14:paraId="63A9AE1A" w14:textId="77777777">
        <w:trPr>
          <w:trHeight w:val="454"/>
          <w:jc w:val="center"/>
        </w:trPr>
        <w:tc>
          <w:tcPr>
            <w:tcW w:w="826" w:type="dxa"/>
            <w:vAlign w:val="center"/>
          </w:tcPr>
          <w:p w14:paraId="7875BE07"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580800FC"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61AB9DC"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0A58FF7F"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134E650F"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4187B396"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E0151BE"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058D5" w14:paraId="3E832854" w14:textId="77777777">
        <w:trPr>
          <w:trHeight w:val="454"/>
          <w:jc w:val="center"/>
        </w:trPr>
        <w:tc>
          <w:tcPr>
            <w:tcW w:w="826" w:type="dxa"/>
            <w:vAlign w:val="center"/>
          </w:tcPr>
          <w:p w14:paraId="7F89119B"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4875524E"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7E362DC"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安全文明措施和应急救援预案</w:t>
            </w:r>
          </w:p>
        </w:tc>
        <w:tc>
          <w:tcPr>
            <w:tcW w:w="4689" w:type="dxa"/>
            <w:vAlign w:val="center"/>
          </w:tcPr>
          <w:p w14:paraId="49547AAC"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48F2EFC7"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2AE57039"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F0F06C2"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058D5" w14:paraId="24585CEE" w14:textId="77777777">
        <w:trPr>
          <w:trHeight w:val="454"/>
          <w:jc w:val="center"/>
        </w:trPr>
        <w:tc>
          <w:tcPr>
            <w:tcW w:w="826" w:type="dxa"/>
            <w:vAlign w:val="center"/>
          </w:tcPr>
          <w:p w14:paraId="48AEEEEA"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7A105D06"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0CD9D19"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环境保护措施</w:t>
            </w:r>
          </w:p>
        </w:tc>
        <w:tc>
          <w:tcPr>
            <w:tcW w:w="4689" w:type="dxa"/>
            <w:vAlign w:val="center"/>
          </w:tcPr>
          <w:p w14:paraId="4B10B3E7"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5AD28D5E"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5A8630EE"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90FF5DF"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058D5" w14:paraId="0B735F2B" w14:textId="77777777">
        <w:trPr>
          <w:trHeight w:val="454"/>
          <w:jc w:val="center"/>
        </w:trPr>
        <w:tc>
          <w:tcPr>
            <w:tcW w:w="826" w:type="dxa"/>
            <w:vAlign w:val="center"/>
          </w:tcPr>
          <w:p w14:paraId="6CF1E608"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1712BD5D"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4F76763"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绿色建筑、新技术、新产品、新工艺、新材料应用</w:t>
            </w:r>
          </w:p>
        </w:tc>
        <w:tc>
          <w:tcPr>
            <w:tcW w:w="4689" w:type="dxa"/>
            <w:vAlign w:val="center"/>
          </w:tcPr>
          <w:p w14:paraId="62460932"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(6)绿色建筑、新技术、新产品、新工艺、新材料应用；</w:t>
            </w:r>
          </w:p>
          <w:p w14:paraId="33DBA0E7"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0BB87A50"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F3911F9"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058D5" w14:paraId="7EC8CBBB" w14:textId="77777777">
        <w:trPr>
          <w:trHeight w:val="454"/>
          <w:jc w:val="center"/>
        </w:trPr>
        <w:tc>
          <w:tcPr>
            <w:tcW w:w="826" w:type="dxa"/>
            <w:vAlign w:val="center"/>
          </w:tcPr>
          <w:p w14:paraId="6416A2B3"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536CA211"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9923561"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施工进度计划和进度措施</w:t>
            </w:r>
          </w:p>
        </w:tc>
        <w:tc>
          <w:tcPr>
            <w:tcW w:w="4689" w:type="dxa"/>
            <w:vAlign w:val="center"/>
          </w:tcPr>
          <w:p w14:paraId="49167D7D"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(7)施工进度计划和进度措施（包括以横道图或标明关键线路的网络进度计划、保障进度计划需要的主要施工机械设备、劳动力需求计划及保证措施、材料设备进场计划及其他保证措施等）；</w:t>
            </w:r>
          </w:p>
          <w:p w14:paraId="7ED90789"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67031EE2"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DC4B7B6"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058D5" w14:paraId="39D5B619" w14:textId="77777777">
        <w:trPr>
          <w:trHeight w:val="454"/>
          <w:jc w:val="center"/>
        </w:trPr>
        <w:tc>
          <w:tcPr>
            <w:tcW w:w="826" w:type="dxa"/>
            <w:vAlign w:val="center"/>
          </w:tcPr>
          <w:p w14:paraId="783CC6A2"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4E9D1EE0"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CB6521C"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7978FB19"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(8)资源配备计划。投入的劳动力、机械设备等计划合理，与进度计划呼应，满足施工需要；</w:t>
            </w:r>
          </w:p>
          <w:p w14:paraId="3145E2E5"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611E4BEC"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25389AE"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058D5" w14:paraId="3C147FE3" w14:textId="77777777">
        <w:trPr>
          <w:trHeight w:val="454"/>
          <w:jc w:val="center"/>
        </w:trPr>
        <w:tc>
          <w:tcPr>
            <w:tcW w:w="826" w:type="dxa"/>
            <w:vAlign w:val="center"/>
          </w:tcPr>
          <w:p w14:paraId="56B7A769"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5E9E482D"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943C8CD"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项目管理机构人员配备</w:t>
            </w:r>
          </w:p>
        </w:tc>
        <w:tc>
          <w:tcPr>
            <w:tcW w:w="4689" w:type="dxa"/>
            <w:vAlign w:val="center"/>
          </w:tcPr>
          <w:p w14:paraId="387B543D"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(9)项目管理机构人员配备齐全合理；</w:t>
            </w:r>
          </w:p>
          <w:p w14:paraId="6E5B740F"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458063BA"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97EAF35"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058D5" w14:paraId="76DFDFB4" w14:textId="77777777">
        <w:trPr>
          <w:trHeight w:val="454"/>
          <w:jc w:val="center"/>
        </w:trPr>
        <w:tc>
          <w:tcPr>
            <w:tcW w:w="826" w:type="dxa"/>
            <w:vAlign w:val="center"/>
          </w:tcPr>
          <w:p w14:paraId="797AF610"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14</w:t>
            </w:r>
          </w:p>
        </w:tc>
        <w:tc>
          <w:tcPr>
            <w:tcW w:w="773" w:type="dxa"/>
            <w:vAlign w:val="center"/>
          </w:tcPr>
          <w:p w14:paraId="7D3EB267"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94F1D84"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项目总体配合</w:t>
            </w:r>
          </w:p>
        </w:tc>
        <w:tc>
          <w:tcPr>
            <w:tcW w:w="4689" w:type="dxa"/>
            <w:vAlign w:val="center"/>
          </w:tcPr>
          <w:p w14:paraId="1B2C33C9"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sz w:val="24"/>
                <w:szCs w:val="24"/>
              </w:rPr>
              <w:t>(10)成品保护、工程保修制度、总包和分包配合、与发包、分包、监理、设计的配合等；</w:t>
            </w:r>
          </w:p>
          <w:p w14:paraId="09CB6FE7" w14:textId="77777777" w:rsidR="00F058D5" w:rsidRDefault="00F058D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5C90A824"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48F41E6" w14:textId="77777777" w:rsidR="00F058D5" w:rsidRDefault="00F058D5">
            <w:pPr>
              <w:pStyle w:val="a3"/>
              <w:ind w:firstLine="0"/>
              <w:jc w:val="center"/>
              <w:rPr>
                <w:rFonts w:ascii="仿宋_GB2312" w:eastAsia="仿宋_GB2312" w:hAnsi="宋体"/>
                <w:sz w:val="24"/>
                <w:szCs w:val="24"/>
              </w:rPr>
            </w:pPr>
            <w:r>
              <w:rPr>
                <w:rFonts w:ascii="仿宋_GB2312" w:eastAsia="仿宋_GB2312" w:hAnsi="宋体"/>
                <w:sz w:val="24"/>
                <w:szCs w:val="24"/>
              </w:rPr>
              <w:t>2</w:t>
            </w:r>
          </w:p>
        </w:tc>
      </w:tr>
    </w:tbl>
    <w:p w14:paraId="059603B7" w14:textId="77777777" w:rsidR="00F058D5" w:rsidRDefault="00F058D5">
      <w:pPr>
        <w:spacing w:line="520" w:lineRule="exact"/>
        <w:ind w:firstLineChars="200" w:firstLine="420"/>
        <w:rPr>
          <w:rFonts w:ascii="仿宋_GB2312" w:eastAsia="仿宋_GB2312" w:hAnsi="宋体"/>
          <w:szCs w:val="21"/>
        </w:rPr>
      </w:pPr>
    </w:p>
    <w:p w14:paraId="671938C1" w14:textId="77777777" w:rsidR="00F058D5" w:rsidRDefault="00F058D5">
      <w:pPr>
        <w:spacing w:line="520" w:lineRule="exact"/>
        <w:ind w:firstLineChars="200" w:firstLine="420"/>
        <w:rPr>
          <w:rFonts w:ascii="仿宋_GB2312" w:eastAsia="仿宋_GB2312" w:hAnsi="宋体"/>
          <w:szCs w:val="21"/>
        </w:rPr>
        <w:sectPr w:rsidR="00F058D5">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4DA32392" w14:textId="77777777" w:rsidR="00F058D5" w:rsidRDefault="00F058D5">
      <w:pPr>
        <w:spacing w:before="100" w:beforeAutospacing="1" w:after="100" w:afterAutospacing="1" w:line="415" w:lineRule="auto"/>
        <w:ind w:left="2410"/>
        <w:outlineLvl w:val="0"/>
        <w:rPr>
          <w:rFonts w:ascii="楷体_GB2312" w:eastAsia="楷体_GB2312" w:hAnsi="宋体" w:cs="宋体"/>
          <w:b/>
          <w:bCs/>
          <w:sz w:val="44"/>
          <w:szCs w:val="44"/>
        </w:rPr>
        <w:sectPr w:rsidR="00F058D5">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t>第五章 投标（响应）文件格式</w:t>
      </w:r>
    </w:p>
    <w:p w14:paraId="0698819E" w14:textId="77777777" w:rsidR="00F058D5" w:rsidRDefault="00F058D5">
      <w:pPr>
        <w:spacing w:line="460" w:lineRule="exact"/>
        <w:jc w:val="left"/>
        <w:rPr>
          <w:b/>
          <w:kern w:val="0"/>
          <w:sz w:val="24"/>
        </w:rPr>
      </w:pPr>
    </w:p>
    <w:p w14:paraId="23B13B41" w14:textId="77777777" w:rsidR="00F058D5" w:rsidRDefault="00F058D5">
      <w:pPr>
        <w:ind w:right="2080"/>
        <w:rPr>
          <w:rFonts w:ascii="仿宋" w:eastAsia="仿宋" w:hAnsi="仿宋"/>
          <w:sz w:val="52"/>
        </w:rPr>
      </w:pPr>
    </w:p>
    <w:p w14:paraId="613AF092" w14:textId="77777777" w:rsidR="00F058D5" w:rsidRDefault="00F058D5">
      <w:pPr>
        <w:ind w:right="2080"/>
        <w:rPr>
          <w:rFonts w:ascii="仿宋" w:eastAsia="仿宋" w:hAnsi="仿宋"/>
          <w:sz w:val="52"/>
        </w:rPr>
      </w:pPr>
    </w:p>
    <w:p w14:paraId="2D2C0794" w14:textId="77777777" w:rsidR="00F058D5" w:rsidRDefault="00F058D5">
      <w:pPr>
        <w:rPr>
          <w:rFonts w:ascii="方正小标宋简体" w:eastAsia="方正小标宋简体" w:hAnsi="仿宋"/>
          <w:bCs/>
          <w:sz w:val="84"/>
        </w:rPr>
      </w:pPr>
    </w:p>
    <w:p w14:paraId="0D2B79E2" w14:textId="77777777" w:rsidR="00F058D5" w:rsidRDefault="00F058D5">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57EF80A8" w14:textId="77777777" w:rsidR="00F058D5" w:rsidRDefault="00F058D5">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A2797A8" w14:textId="77777777" w:rsidR="00F058D5" w:rsidRDefault="00F058D5">
      <w:pPr>
        <w:jc w:val="center"/>
        <w:rPr>
          <w:rFonts w:ascii="仿宋" w:eastAsia="仿宋" w:hAnsi="仿宋"/>
          <w:sz w:val="72"/>
        </w:rPr>
      </w:pPr>
    </w:p>
    <w:p w14:paraId="7BF1CDB6" w14:textId="77777777" w:rsidR="00F058D5" w:rsidRDefault="00F058D5">
      <w:pPr>
        <w:jc w:val="center"/>
        <w:rPr>
          <w:rFonts w:ascii="仿宋" w:eastAsia="仿宋" w:hAnsi="仿宋"/>
          <w:sz w:val="72"/>
        </w:rPr>
      </w:pPr>
    </w:p>
    <w:p w14:paraId="066DBC7A" w14:textId="77777777" w:rsidR="00F058D5" w:rsidRDefault="00F058D5">
      <w:pPr>
        <w:jc w:val="left"/>
        <w:rPr>
          <w:rFonts w:ascii="仿宋_GB2312" w:eastAsia="仿宋_GB2312" w:hAnsi="宋体"/>
          <w:sz w:val="36"/>
          <w:szCs w:val="36"/>
        </w:rPr>
      </w:pPr>
      <w:r>
        <w:rPr>
          <w:rFonts w:ascii="仿宋_GB2312" w:eastAsia="仿宋_GB2312" w:hAnsi="宋体" w:hint="eastAsia"/>
          <w:bCs/>
          <w:sz w:val="36"/>
          <w:szCs w:val="36"/>
        </w:rPr>
        <w:t>采购项目：</w:t>
      </w:r>
      <w:r w:rsidRPr="0030348D">
        <w:rPr>
          <w:rFonts w:ascii="仿宋_GB2312" w:eastAsia="仿宋_GB2312" w:hAnsi="宋体"/>
          <w:bCs/>
          <w:noProof/>
          <w:kern w:val="0"/>
          <w:sz w:val="36"/>
          <w:szCs w:val="36"/>
        </w:rPr>
        <w:t>2026年乳山市冯乳线（能源路-山河街）改造工程</w:t>
      </w:r>
    </w:p>
    <w:p w14:paraId="3AE44373" w14:textId="77777777" w:rsidR="00F058D5" w:rsidRDefault="00F058D5">
      <w:pPr>
        <w:jc w:val="left"/>
        <w:rPr>
          <w:rFonts w:ascii="仿宋_GB2312" w:eastAsia="仿宋_GB2312" w:hAnsi="宋体"/>
          <w:sz w:val="36"/>
          <w:szCs w:val="36"/>
        </w:rPr>
      </w:pPr>
      <w:r>
        <w:rPr>
          <w:rFonts w:ascii="仿宋_GB2312" w:eastAsia="仿宋_GB2312" w:hAnsi="宋体" w:hint="eastAsia"/>
          <w:bCs/>
          <w:sz w:val="36"/>
          <w:szCs w:val="36"/>
        </w:rPr>
        <w:t>采购编号：</w:t>
      </w:r>
      <w:r w:rsidRPr="0030348D">
        <w:rPr>
          <w:rFonts w:ascii="仿宋_GB2312" w:eastAsia="仿宋_GB2312" w:hAnsi="宋体"/>
          <w:noProof/>
          <w:sz w:val="36"/>
          <w:szCs w:val="36"/>
        </w:rPr>
        <w:t>SDRS-CCDL2026-024</w:t>
      </w:r>
    </w:p>
    <w:p w14:paraId="61FC7648" w14:textId="77777777" w:rsidR="00F058D5" w:rsidRDefault="00F058D5">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30348D">
        <w:rPr>
          <w:rFonts w:ascii="仿宋_GB2312" w:eastAsia="仿宋_GB2312" w:hAnsi="宋体"/>
          <w:bCs/>
          <w:noProof/>
          <w:sz w:val="36"/>
          <w:szCs w:val="36"/>
        </w:rPr>
        <w:t>A</w:t>
      </w:r>
      <w:r>
        <w:rPr>
          <w:rFonts w:ascii="仿宋_GB2312" w:eastAsia="仿宋_GB2312" w:hAnsi="宋体" w:hint="eastAsia"/>
          <w:bCs/>
          <w:sz w:val="36"/>
          <w:szCs w:val="36"/>
        </w:rPr>
        <w:t>包</w:t>
      </w:r>
    </w:p>
    <w:p w14:paraId="2D528A64" w14:textId="77777777" w:rsidR="00F058D5" w:rsidRDefault="00F058D5">
      <w:pPr>
        <w:jc w:val="left"/>
        <w:rPr>
          <w:rFonts w:ascii="仿宋" w:eastAsia="仿宋" w:hAnsi="仿宋"/>
          <w:sz w:val="44"/>
        </w:rPr>
      </w:pPr>
    </w:p>
    <w:p w14:paraId="5293D6D3" w14:textId="77777777" w:rsidR="00F058D5" w:rsidRDefault="00F058D5">
      <w:pPr>
        <w:jc w:val="left"/>
        <w:rPr>
          <w:rFonts w:ascii="仿宋" w:eastAsia="仿宋" w:hAnsi="仿宋"/>
          <w:sz w:val="36"/>
        </w:rPr>
      </w:pPr>
    </w:p>
    <w:p w14:paraId="0CA534D9" w14:textId="77777777" w:rsidR="00F058D5" w:rsidRDefault="00F058D5">
      <w:pPr>
        <w:tabs>
          <w:tab w:val="left" w:pos="580"/>
        </w:tabs>
        <w:ind w:leftChars="88" w:left="185" w:firstLineChars="500" w:firstLine="1800"/>
        <w:rPr>
          <w:rFonts w:ascii="仿宋" w:eastAsia="仿宋" w:hAnsi="仿宋"/>
          <w:kern w:val="0"/>
          <w:sz w:val="36"/>
          <w:szCs w:val="21"/>
        </w:rPr>
      </w:pPr>
    </w:p>
    <w:p w14:paraId="38E9144B" w14:textId="77777777" w:rsidR="00F058D5" w:rsidRDefault="00F058D5">
      <w:pPr>
        <w:tabs>
          <w:tab w:val="left" w:pos="580"/>
        </w:tabs>
        <w:ind w:leftChars="88" w:left="185" w:firstLineChars="500" w:firstLine="1800"/>
        <w:rPr>
          <w:rFonts w:ascii="仿宋_GB2312" w:eastAsia="仿宋_GB2312" w:hAnsi="仿宋"/>
          <w:kern w:val="0"/>
          <w:sz w:val="36"/>
          <w:szCs w:val="36"/>
        </w:rPr>
      </w:pPr>
    </w:p>
    <w:p w14:paraId="60BC4235" w14:textId="77777777" w:rsidR="00F058D5" w:rsidRDefault="00F058D5">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144D79A" w14:textId="77777777" w:rsidR="00F058D5" w:rsidRDefault="00F058D5">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390FFB73" w14:textId="77777777" w:rsidR="00F058D5" w:rsidRDefault="00F058D5">
      <w:pPr>
        <w:tabs>
          <w:tab w:val="left" w:pos="580"/>
        </w:tabs>
        <w:ind w:firstLineChars="500" w:firstLine="1800"/>
        <w:rPr>
          <w:rFonts w:ascii="仿宋_GB2312" w:eastAsia="仿宋_GB2312" w:hAnsi="仿宋"/>
          <w:kern w:val="0"/>
          <w:sz w:val="36"/>
          <w:szCs w:val="36"/>
        </w:rPr>
      </w:pPr>
    </w:p>
    <w:p w14:paraId="352E2FB6" w14:textId="77777777" w:rsidR="00F058D5" w:rsidRDefault="00F058D5"/>
    <w:p w14:paraId="47E93727" w14:textId="77777777" w:rsidR="00F058D5" w:rsidRDefault="00F058D5">
      <w:pPr>
        <w:widowControl/>
        <w:jc w:val="right"/>
        <w:rPr>
          <w:rFonts w:ascii="仿宋_GB2312" w:eastAsia="仿宋_GB2312" w:hAnsi="宋体"/>
          <w:b/>
          <w:bCs/>
          <w:sz w:val="30"/>
          <w:szCs w:val="30"/>
        </w:rPr>
        <w:sectPr w:rsidR="00F058D5">
          <w:headerReference w:type="default" r:id="rId28"/>
          <w:pgSz w:w="11906" w:h="16838"/>
          <w:pgMar w:top="1440" w:right="1077" w:bottom="1440" w:left="1077" w:header="851" w:footer="992" w:gutter="0"/>
          <w:cols w:space="720"/>
          <w:docGrid w:linePitch="312"/>
        </w:sectPr>
      </w:pPr>
    </w:p>
    <w:p w14:paraId="58F5AB6F" w14:textId="77777777" w:rsidR="00F058D5" w:rsidRDefault="00F058D5">
      <w:pPr>
        <w:jc w:val="center"/>
        <w:rPr>
          <w:rFonts w:ascii="黑体" w:eastAsia="黑体" w:hAnsi="黑体"/>
          <w:sz w:val="44"/>
          <w:szCs w:val="44"/>
        </w:rPr>
      </w:pPr>
      <w:r>
        <w:rPr>
          <w:rFonts w:ascii="黑体" w:eastAsia="黑体" w:hAnsi="黑体" w:hint="eastAsia"/>
          <w:sz w:val="44"/>
          <w:szCs w:val="44"/>
        </w:rPr>
        <w:t>目录</w:t>
      </w:r>
    </w:p>
    <w:p w14:paraId="63BE9A1D" w14:textId="77777777" w:rsidR="00F058D5" w:rsidRDefault="00F058D5">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222B2DBE" w14:textId="77777777" w:rsidR="00F058D5" w:rsidRDefault="00F058D5">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t>投标承诺函</w:t>
      </w:r>
    </w:p>
    <w:p w14:paraId="6D869861" w14:textId="77777777" w:rsidR="00F058D5" w:rsidRDefault="00F058D5">
      <w:pPr>
        <w:spacing w:line="560" w:lineRule="exact"/>
        <w:rPr>
          <w:rFonts w:ascii="仿宋_GB2312" w:eastAsia="仿宋_GB2312" w:hAnsi="仿宋"/>
          <w:color w:val="C00000"/>
          <w:kern w:val="0"/>
          <w:sz w:val="30"/>
          <w:szCs w:val="30"/>
        </w:rPr>
      </w:pPr>
      <w:r w:rsidRPr="0030348D">
        <w:rPr>
          <w:rFonts w:ascii="仿宋_GB2312" w:eastAsia="仿宋_GB2312" w:hAnsi="仿宋"/>
          <w:noProof/>
          <w:color w:val="000000"/>
          <w:sz w:val="30"/>
          <w:szCs w:val="30"/>
        </w:rPr>
        <w:t>乳山市长城建设工程监理有限公司</w:t>
      </w:r>
      <w:r>
        <w:rPr>
          <w:rFonts w:ascii="仿宋_GB2312" w:eastAsia="仿宋_GB2312" w:hAnsi="仿宋" w:hint="eastAsia"/>
          <w:color w:val="000000"/>
          <w:kern w:val="0"/>
          <w:sz w:val="30"/>
          <w:szCs w:val="30"/>
        </w:rPr>
        <w:t>：</w:t>
      </w:r>
    </w:p>
    <w:p w14:paraId="5F90B095" w14:textId="77777777" w:rsidR="00F058D5" w:rsidRDefault="00F058D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30348D">
        <w:rPr>
          <w:rFonts w:ascii="仿宋_GB2312" w:eastAsia="仿宋_GB2312" w:hAnsi="宋体" w:cs="宋体"/>
          <w:noProof/>
          <w:kern w:val="0"/>
          <w:sz w:val="30"/>
          <w:szCs w:val="30"/>
        </w:rPr>
        <w:t>SDRS-CCDL2026-024</w:t>
      </w:r>
      <w:r>
        <w:rPr>
          <w:rFonts w:ascii="仿宋_GB2312" w:eastAsia="仿宋_GB2312" w:hAnsi="宋体" w:cs="宋体" w:hint="eastAsia"/>
          <w:kern w:val="0"/>
          <w:sz w:val="30"/>
          <w:szCs w:val="30"/>
        </w:rPr>
        <w:t>名称</w:t>
      </w:r>
      <w:r w:rsidRPr="0030348D">
        <w:rPr>
          <w:rFonts w:ascii="仿宋_GB2312" w:eastAsia="仿宋_GB2312" w:hAnsi="宋体" w:cs="宋体"/>
          <w:noProof/>
          <w:kern w:val="0"/>
          <w:sz w:val="30"/>
          <w:szCs w:val="30"/>
        </w:rPr>
        <w:t>2026年乳山市冯乳线（能源路-山河街）改造工程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4CD31AF8" w14:textId="77777777" w:rsidR="00F058D5" w:rsidRDefault="00F058D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59BE89F0" w14:textId="77777777" w:rsidR="00F058D5" w:rsidRDefault="00F058D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7DBEA0F6" w14:textId="77777777" w:rsidR="00F058D5" w:rsidRDefault="00F058D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5320956" w14:textId="77777777" w:rsidR="00F058D5" w:rsidRDefault="00F058D5">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3B9CE768" w14:textId="77777777" w:rsidR="00F058D5" w:rsidRDefault="00F058D5">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0D665F58" w14:textId="77777777" w:rsidR="00F058D5" w:rsidRDefault="00F058D5">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B646F4A" w14:textId="77777777" w:rsidR="00F058D5" w:rsidRDefault="00F058D5">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470E25D3" w14:textId="77777777" w:rsidR="00F058D5" w:rsidRDefault="00F058D5">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04CDF57C" w14:textId="77777777" w:rsidR="00F058D5" w:rsidRDefault="00F058D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C4F43C0" w14:textId="77777777" w:rsidR="00F058D5" w:rsidRDefault="00F058D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7E7154F" w14:textId="77777777" w:rsidR="00F058D5" w:rsidRDefault="00F058D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37295B94" w14:textId="77777777" w:rsidR="00F058D5" w:rsidRDefault="00F058D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48AB1B7A" w14:textId="77777777" w:rsidR="00F058D5" w:rsidRDefault="00F058D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6749E192" w14:textId="77777777" w:rsidR="00F058D5" w:rsidRDefault="00F058D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185F9E78" w14:textId="77777777" w:rsidR="00F058D5" w:rsidRDefault="00F058D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274F21CF" w14:textId="77777777" w:rsidR="00F058D5" w:rsidRDefault="00F058D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21D0CF3A" w14:textId="77777777" w:rsidR="00F058D5" w:rsidRDefault="00F058D5">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62AAB36B" w14:textId="77777777" w:rsidR="00F058D5" w:rsidRDefault="00F058D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49B1F76C" w14:textId="77777777" w:rsidR="00F058D5" w:rsidRDefault="00F058D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4B6DC51F" w14:textId="77777777" w:rsidR="00F058D5" w:rsidRDefault="00F058D5">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t>投标人资格证明文件</w:t>
      </w:r>
    </w:p>
    <w:p w14:paraId="4D301CC3" w14:textId="77777777" w:rsidR="00F058D5" w:rsidRDefault="00F058D5">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9CC5143" w14:textId="77777777" w:rsidR="00F058D5" w:rsidRDefault="00F058D5"/>
    <w:p w14:paraId="3E564ACF" w14:textId="77777777" w:rsidR="00F058D5" w:rsidRDefault="00F058D5">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t>投标单位资质证书扫描件</w:t>
      </w:r>
    </w:p>
    <w:p w14:paraId="0F80CE61" w14:textId="77777777" w:rsidR="00F058D5" w:rsidRDefault="00F058D5"/>
    <w:p w14:paraId="5B7A1749" w14:textId="77777777" w:rsidR="00F058D5" w:rsidRDefault="00F058D5">
      <w:pPr>
        <w:keepNext/>
        <w:keepLines/>
        <w:spacing w:line="560" w:lineRule="exact"/>
        <w:jc w:val="center"/>
        <w:outlineLvl w:val="2"/>
        <w:rPr>
          <w:rFonts w:eastAsia="黑体"/>
          <w:bCs/>
          <w:sz w:val="32"/>
          <w:szCs w:val="32"/>
        </w:rPr>
      </w:pPr>
      <w:r>
        <w:br w:type="page"/>
      </w:r>
      <w:r>
        <w:rPr>
          <w:rFonts w:eastAsia="黑体" w:hint="eastAsia"/>
          <w:bCs/>
          <w:sz w:val="32"/>
          <w:szCs w:val="32"/>
        </w:rPr>
        <w:t>法定代表人或负责人身份证明书</w:t>
      </w:r>
    </w:p>
    <w:p w14:paraId="75DC2043" w14:textId="77777777" w:rsidR="00F058D5" w:rsidRDefault="00F058D5">
      <w:pPr>
        <w:ind w:right="840"/>
        <w:jc w:val="center"/>
        <w:rPr>
          <w:rFonts w:hAnsi="宋体"/>
        </w:rPr>
      </w:pPr>
    </w:p>
    <w:p w14:paraId="18CE94E4" w14:textId="77777777" w:rsidR="00F058D5" w:rsidRDefault="00F058D5">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30348D">
        <w:rPr>
          <w:rFonts w:ascii="仿宋_GB2312" w:eastAsia="仿宋_GB2312" w:hAnsi="仿宋"/>
          <w:noProof/>
          <w:color w:val="000000"/>
          <w:sz w:val="30"/>
          <w:szCs w:val="30"/>
        </w:rPr>
        <w:t>乳山市长城建设工程监理有限公司</w:t>
      </w:r>
      <w:r>
        <w:rPr>
          <w:rFonts w:ascii="仿宋_GB2312" w:eastAsia="仿宋_GB2312" w:hAnsi="仿宋" w:hint="eastAsia"/>
          <w:color w:val="000000"/>
          <w:kern w:val="0"/>
          <w:sz w:val="30"/>
          <w:szCs w:val="30"/>
        </w:rPr>
        <w:t>：</w:t>
      </w:r>
    </w:p>
    <w:p w14:paraId="4832ADB1" w14:textId="77777777" w:rsidR="00F058D5" w:rsidRDefault="00F058D5">
      <w:pPr>
        <w:tabs>
          <w:tab w:val="left" w:pos="5580"/>
        </w:tabs>
        <w:spacing w:line="600" w:lineRule="exact"/>
        <w:ind w:leftChars="-29" w:left="1100" w:hanging="1161"/>
        <w:rPr>
          <w:rFonts w:ascii="仿宋_GB2312" w:eastAsia="仿宋_GB2312" w:hAnsi="仿宋"/>
          <w:sz w:val="32"/>
          <w:szCs w:val="32"/>
        </w:rPr>
      </w:pPr>
    </w:p>
    <w:p w14:paraId="5B3E4859" w14:textId="77777777" w:rsidR="00F058D5" w:rsidRDefault="00F058D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7F6A717E" w14:textId="77777777" w:rsidR="00F058D5" w:rsidRDefault="00F058D5">
      <w:pPr>
        <w:tabs>
          <w:tab w:val="left" w:pos="5580"/>
        </w:tabs>
        <w:spacing w:line="600" w:lineRule="exact"/>
        <w:rPr>
          <w:rFonts w:ascii="仿宋_GB2312" w:eastAsia="仿宋_GB2312" w:hAnsi="仿宋"/>
          <w:sz w:val="32"/>
          <w:szCs w:val="32"/>
        </w:rPr>
      </w:pPr>
    </w:p>
    <w:p w14:paraId="3190F5F2" w14:textId="77777777" w:rsidR="00F058D5" w:rsidRDefault="00F058D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21381278" w14:textId="77777777" w:rsidR="00F058D5" w:rsidRDefault="00F058D5">
      <w:pPr>
        <w:spacing w:line="600" w:lineRule="exact"/>
        <w:rPr>
          <w:rFonts w:ascii="仿宋_GB2312" w:eastAsia="仿宋_GB2312" w:hAnsi="仿宋"/>
          <w:sz w:val="32"/>
          <w:szCs w:val="32"/>
        </w:rPr>
      </w:pPr>
    </w:p>
    <w:p w14:paraId="7F2938FE" w14:textId="77777777" w:rsidR="00F058D5" w:rsidRDefault="00F058D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B7C5957" w14:textId="77777777" w:rsidR="00F058D5" w:rsidRDefault="00F058D5">
      <w:pPr>
        <w:keepNext/>
        <w:keepLines/>
        <w:spacing w:line="560" w:lineRule="exact"/>
        <w:jc w:val="center"/>
        <w:outlineLvl w:val="2"/>
        <w:rPr>
          <w:rFonts w:eastAsia="黑体"/>
          <w:bCs/>
          <w:sz w:val="44"/>
          <w:szCs w:val="32"/>
        </w:rPr>
      </w:pPr>
      <w:r>
        <w:br w:type="page"/>
      </w:r>
      <w:r>
        <w:rPr>
          <w:rFonts w:eastAsia="黑体" w:hint="eastAsia"/>
          <w:bCs/>
          <w:sz w:val="32"/>
          <w:szCs w:val="32"/>
        </w:rPr>
        <w:t>法人</w:t>
      </w:r>
      <w:r>
        <w:rPr>
          <w:rFonts w:eastAsia="黑体" w:hint="eastAsia"/>
          <w:bCs/>
          <w:sz w:val="32"/>
          <w:szCs w:val="32"/>
        </w:rPr>
        <w:t>/</w:t>
      </w:r>
      <w:r>
        <w:rPr>
          <w:rFonts w:eastAsia="黑体" w:hint="eastAsia"/>
          <w:bCs/>
          <w:sz w:val="32"/>
          <w:szCs w:val="32"/>
        </w:rPr>
        <w:t>负责人授权委托书</w:t>
      </w:r>
    </w:p>
    <w:p w14:paraId="1C7C3C32" w14:textId="5DBE31ED" w:rsidR="00F058D5" w:rsidRDefault="00F058D5">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30348D">
        <w:rPr>
          <w:rFonts w:ascii="仿宋_GB2312" w:eastAsia="仿宋_GB2312" w:hAnsi="仿宋"/>
          <w:noProof/>
          <w:sz w:val="32"/>
          <w:szCs w:val="32"/>
        </w:rPr>
        <w:t>SDRS-CCDL2026-024</w:t>
      </w:r>
      <w:r>
        <w:rPr>
          <w:rFonts w:ascii="仿宋_GB2312" w:eastAsia="仿宋_GB2312" w:hAnsi="仿宋" w:hint="eastAsia"/>
          <w:sz w:val="32"/>
          <w:szCs w:val="32"/>
        </w:rPr>
        <w:t>号的</w:t>
      </w:r>
      <w:r w:rsidR="00C27869">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651DF8B1" w14:textId="77777777" w:rsidR="00F058D5" w:rsidRDefault="00F058D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49DA96C9" w14:textId="77777777" w:rsidR="00F058D5" w:rsidRDefault="00F058D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1D779DB" w14:textId="77777777" w:rsidR="00F058D5" w:rsidRDefault="00F058D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226AA26C" w14:textId="77777777" w:rsidR="00F058D5" w:rsidRDefault="00F058D5">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6FE5D73B" w14:textId="77777777" w:rsidR="00F058D5" w:rsidRDefault="00F058D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5F7EF602" w14:textId="77777777" w:rsidR="00F058D5" w:rsidRDefault="00F058D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24B08312" w14:textId="77777777" w:rsidR="00F058D5" w:rsidRDefault="00F058D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22A102F0" w14:textId="77777777" w:rsidR="00F058D5" w:rsidRDefault="00F058D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15FA69E9" w14:textId="77777777" w:rsidR="00F058D5" w:rsidRDefault="00F058D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2BDD661" w14:textId="77777777" w:rsidR="00F058D5" w:rsidRDefault="00F058D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07D60CB3" w14:textId="77777777" w:rsidR="00F058D5" w:rsidRDefault="00F058D5">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F058D5" w14:paraId="799A49D6" w14:textId="77777777">
        <w:trPr>
          <w:trHeight w:val="2963"/>
        </w:trPr>
        <w:tc>
          <w:tcPr>
            <w:tcW w:w="4503" w:type="dxa"/>
            <w:vAlign w:val="center"/>
          </w:tcPr>
          <w:p w14:paraId="39B1F11D" w14:textId="77777777" w:rsidR="00F058D5" w:rsidRDefault="00F058D5">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7A7BC750" w14:textId="77777777" w:rsidR="00F058D5" w:rsidRDefault="00F058D5">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F0F87A9" w14:textId="77777777" w:rsidR="00F058D5" w:rsidRDefault="00F058D5">
      <w:pPr>
        <w:rPr>
          <w:vanish/>
        </w:rPr>
      </w:pPr>
    </w:p>
    <w:p w14:paraId="01D42E0C" w14:textId="77777777" w:rsidR="00F058D5" w:rsidRDefault="00F058D5">
      <w:pPr>
        <w:keepNext/>
        <w:keepLines/>
        <w:spacing w:before="120" w:after="120" w:line="560" w:lineRule="exact"/>
        <w:jc w:val="center"/>
        <w:outlineLvl w:val="2"/>
        <w:rPr>
          <w:rFonts w:eastAsia="黑体"/>
          <w:bCs/>
          <w:sz w:val="32"/>
          <w:szCs w:val="32"/>
        </w:rPr>
      </w:pPr>
      <w:r>
        <w:rPr>
          <w:rFonts w:eastAsia="黑体" w:hint="eastAsia"/>
          <w:bCs/>
          <w:sz w:val="32"/>
          <w:szCs w:val="32"/>
        </w:rPr>
        <w:t>项目经理委任书</w:t>
      </w:r>
    </w:p>
    <w:p w14:paraId="43F7390F" w14:textId="77777777" w:rsidR="00F058D5" w:rsidRDefault="00F058D5">
      <w:pPr>
        <w:spacing w:line="460" w:lineRule="atLeast"/>
        <w:rPr>
          <w:rFonts w:ascii="仿宋_GB2312" w:eastAsia="仿宋_GB2312" w:hAnsi="宋体" w:cs="宋体"/>
          <w:color w:val="000000"/>
          <w:sz w:val="28"/>
          <w:szCs w:val="28"/>
        </w:rPr>
      </w:pPr>
      <w:r w:rsidRPr="0030348D">
        <w:rPr>
          <w:rFonts w:ascii="仿宋_GB2312" w:eastAsia="仿宋_GB2312" w:hAnsi="宋体" w:cs="宋体"/>
          <w:noProof/>
          <w:color w:val="000000"/>
          <w:sz w:val="28"/>
          <w:szCs w:val="28"/>
          <w:u w:val="single"/>
        </w:rPr>
        <w:t>乳山市长城建设工程监理有限公司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7E54BEDA" w14:textId="77777777" w:rsidR="00F058D5" w:rsidRDefault="00F058D5">
      <w:pPr>
        <w:spacing w:line="460" w:lineRule="atLeast"/>
        <w:rPr>
          <w:rFonts w:ascii="仿宋_GB2312" w:eastAsia="仿宋_GB2312" w:hAnsi="宋体" w:cs="宋体"/>
          <w:color w:val="000000"/>
          <w:sz w:val="28"/>
          <w:szCs w:val="28"/>
        </w:rPr>
      </w:pPr>
    </w:p>
    <w:p w14:paraId="142AB034" w14:textId="77777777" w:rsidR="00F058D5" w:rsidRDefault="00F058D5">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44B669DF" w14:textId="77777777" w:rsidR="00F058D5" w:rsidRDefault="00F058D5">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30348D">
        <w:rPr>
          <w:rFonts w:ascii="仿宋_GB2312" w:eastAsia="仿宋_GB2312" w:hAnsi="宋体" w:cs="宋体"/>
          <w:noProof/>
          <w:color w:val="000000"/>
          <w:sz w:val="28"/>
          <w:szCs w:val="28"/>
          <w:u w:val="single"/>
        </w:rPr>
        <w:t>威海市鸿畅水利建筑工程有限公司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30348D">
        <w:rPr>
          <w:rFonts w:ascii="仿宋_GB2312" w:eastAsia="仿宋_GB2312" w:hAnsi="宋体" w:cs="宋体"/>
          <w:noProof/>
          <w:color w:val="000000"/>
          <w:sz w:val="28"/>
          <w:szCs w:val="28"/>
          <w:u w:val="single"/>
        </w:rPr>
        <w:t>2026年乳山市冯乳线（能源路-山河街）改造工程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25086595" w14:textId="77777777" w:rsidR="00F058D5" w:rsidRDefault="00F058D5">
      <w:pPr>
        <w:ind w:firstLineChars="350" w:firstLine="980"/>
        <w:rPr>
          <w:rFonts w:ascii="仿宋_GB2312" w:eastAsia="仿宋_GB2312" w:hAnsi="宋体" w:cs="宋体"/>
          <w:color w:val="000000"/>
          <w:sz w:val="28"/>
          <w:szCs w:val="28"/>
        </w:rPr>
      </w:pPr>
    </w:p>
    <w:p w14:paraId="4E2DC93D" w14:textId="77777777" w:rsidR="00F058D5" w:rsidRDefault="00F058D5">
      <w:pPr>
        <w:ind w:firstLineChars="350" w:firstLine="980"/>
        <w:rPr>
          <w:rFonts w:ascii="仿宋_GB2312" w:eastAsia="仿宋_GB2312" w:hAnsi="宋体" w:cs="宋体"/>
          <w:color w:val="000000"/>
          <w:sz w:val="28"/>
          <w:szCs w:val="28"/>
        </w:rPr>
      </w:pPr>
    </w:p>
    <w:p w14:paraId="4D8E0745" w14:textId="77777777" w:rsidR="00F058D5" w:rsidRDefault="00F058D5">
      <w:pPr>
        <w:ind w:firstLineChars="350" w:firstLine="980"/>
        <w:rPr>
          <w:rFonts w:ascii="仿宋_GB2312" w:eastAsia="仿宋_GB2312" w:hAnsi="宋体" w:cs="宋体"/>
          <w:color w:val="000000"/>
          <w:sz w:val="28"/>
          <w:szCs w:val="28"/>
        </w:rPr>
      </w:pPr>
    </w:p>
    <w:p w14:paraId="5CB9C14D" w14:textId="77777777" w:rsidR="00F058D5" w:rsidRDefault="00F058D5">
      <w:pPr>
        <w:ind w:firstLineChars="350" w:firstLine="980"/>
        <w:rPr>
          <w:rFonts w:ascii="仿宋_GB2312" w:eastAsia="仿宋_GB2312" w:hAnsi="宋体" w:cs="宋体"/>
          <w:color w:val="000000"/>
          <w:sz w:val="28"/>
          <w:szCs w:val="28"/>
        </w:rPr>
      </w:pPr>
    </w:p>
    <w:p w14:paraId="5D397BA4" w14:textId="77777777" w:rsidR="00F058D5" w:rsidRDefault="00F058D5">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01492629" w14:textId="77777777" w:rsidR="00F058D5" w:rsidRDefault="00F058D5">
      <w:pPr>
        <w:tabs>
          <w:tab w:val="left" w:pos="5580"/>
        </w:tabs>
        <w:spacing w:line="360" w:lineRule="auto"/>
        <w:ind w:firstLineChars="1476" w:firstLine="4133"/>
        <w:jc w:val="right"/>
        <w:rPr>
          <w:rFonts w:ascii="仿宋_GB2312" w:eastAsia="仿宋_GB2312"/>
          <w:kern w:val="0"/>
          <w:sz w:val="28"/>
          <w:szCs w:val="28"/>
        </w:rPr>
      </w:pPr>
    </w:p>
    <w:p w14:paraId="6E49B5BA" w14:textId="77777777" w:rsidR="00F058D5" w:rsidRDefault="00F058D5">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CCDA1AD" w14:textId="77777777" w:rsidR="00F058D5" w:rsidRDefault="00F058D5">
      <w:pPr>
        <w:rPr>
          <w:rFonts w:ascii="仿宋_GB2312" w:eastAsia="仿宋_GB2312" w:hAnsi="宋体" w:cs="宋体"/>
          <w:color w:val="000000"/>
          <w:szCs w:val="21"/>
        </w:rPr>
      </w:pPr>
    </w:p>
    <w:p w14:paraId="17C027AB" w14:textId="77777777" w:rsidR="00F058D5" w:rsidRDefault="00F058D5">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41BE78FA" w14:textId="77777777" w:rsidR="00F058D5" w:rsidRDefault="00F058D5">
      <w:pPr>
        <w:rPr>
          <w:rFonts w:ascii="宋体" w:hAnsi="宋体" w:cs="宋体"/>
          <w:color w:val="000000"/>
          <w:sz w:val="28"/>
          <w:szCs w:val="28"/>
        </w:rPr>
      </w:pPr>
    </w:p>
    <w:p w14:paraId="4333EEF4" w14:textId="77777777" w:rsidR="00F058D5" w:rsidRDefault="00F058D5">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3A62E234" w14:textId="77777777" w:rsidR="00F058D5" w:rsidRDefault="00F058D5"/>
    <w:p w14:paraId="7E8CBD61" w14:textId="77777777" w:rsidR="00F058D5" w:rsidRDefault="00F058D5">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F058D5" w14:paraId="59877165"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784A1FEE" w14:textId="77777777" w:rsidR="00F058D5" w:rsidRDefault="00F058D5">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4EB7EAAA" w14:textId="77777777" w:rsidR="00F058D5" w:rsidRDefault="00F058D5">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00B269AF" w14:textId="77777777" w:rsidR="00F058D5" w:rsidRDefault="00F058D5">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578CFD98" w14:textId="77777777" w:rsidR="00F058D5" w:rsidRDefault="00F058D5">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56E991B3" w14:textId="77777777" w:rsidR="00F058D5" w:rsidRDefault="00F058D5">
            <w:pPr>
              <w:jc w:val="center"/>
              <w:rPr>
                <w:rFonts w:ascii="宋体" w:hAnsi="宋体" w:cs="宋体"/>
                <w:color w:val="000000"/>
                <w:szCs w:val="21"/>
              </w:rPr>
            </w:pPr>
            <w:r>
              <w:rPr>
                <w:rFonts w:ascii="宋体" w:hAnsi="宋体" w:cs="宋体" w:hint="eastAsia"/>
                <w:color w:val="000000"/>
                <w:szCs w:val="21"/>
              </w:rPr>
              <w:t>备注</w:t>
            </w:r>
          </w:p>
        </w:tc>
      </w:tr>
      <w:tr w:rsidR="00F058D5" w14:paraId="0ECCE0C1"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3C1602B6" w14:textId="77777777" w:rsidR="00F058D5" w:rsidRDefault="00F058D5">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3372E3D9" w14:textId="77777777" w:rsidR="00F058D5" w:rsidRDefault="00F058D5">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599BCC9A"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90528CE" w14:textId="77777777" w:rsidR="00F058D5" w:rsidRDefault="00F058D5">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65FB4026" w14:textId="77777777" w:rsidR="00F058D5" w:rsidRDefault="00F058D5">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72D8DF6C" w14:textId="77777777" w:rsidR="00F058D5" w:rsidRDefault="00F058D5">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0500287A" w14:textId="77777777" w:rsidR="00F058D5" w:rsidRDefault="00F058D5">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721D75B5" w14:textId="77777777" w:rsidR="00F058D5" w:rsidRDefault="00F058D5">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6F399318" w14:textId="77777777" w:rsidR="00F058D5" w:rsidRDefault="00F058D5">
            <w:pPr>
              <w:jc w:val="center"/>
              <w:rPr>
                <w:rFonts w:ascii="宋体" w:hAnsi="宋体" w:cs="宋体"/>
                <w:color w:val="000000"/>
                <w:szCs w:val="21"/>
              </w:rPr>
            </w:pPr>
          </w:p>
        </w:tc>
      </w:tr>
      <w:tr w:rsidR="00F058D5" w14:paraId="12B49EF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4D70847"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8658687"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9E6B0C0"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2178913"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BF250C7"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A11C8F2"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756D6EA"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97F912B"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DF1075F" w14:textId="77777777" w:rsidR="00F058D5" w:rsidRDefault="00F058D5">
            <w:pPr>
              <w:jc w:val="center"/>
              <w:rPr>
                <w:rFonts w:ascii="宋体" w:hAnsi="宋体" w:cs="宋体"/>
                <w:color w:val="000000"/>
                <w:szCs w:val="21"/>
              </w:rPr>
            </w:pPr>
          </w:p>
        </w:tc>
      </w:tr>
      <w:tr w:rsidR="00F058D5" w14:paraId="3AE6C68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642CF82"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C1F720A"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D66ABDF"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6DC535F"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D771051"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BB9E517"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5969240"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C757480"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102FE69" w14:textId="77777777" w:rsidR="00F058D5" w:rsidRDefault="00F058D5">
            <w:pPr>
              <w:jc w:val="center"/>
              <w:rPr>
                <w:rFonts w:ascii="宋体" w:hAnsi="宋体" w:cs="宋体"/>
                <w:color w:val="000000"/>
                <w:szCs w:val="21"/>
              </w:rPr>
            </w:pPr>
          </w:p>
        </w:tc>
      </w:tr>
      <w:tr w:rsidR="00F058D5" w14:paraId="1E69295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25C0935"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FDA0500"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9FECD88"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F1FAFE6"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DABEE10"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7D897AF"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B3FCD11"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9AB03BC"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0BAEED6" w14:textId="77777777" w:rsidR="00F058D5" w:rsidRDefault="00F058D5">
            <w:pPr>
              <w:jc w:val="center"/>
              <w:rPr>
                <w:rFonts w:ascii="宋体" w:hAnsi="宋体" w:cs="宋体"/>
                <w:color w:val="000000"/>
                <w:szCs w:val="21"/>
              </w:rPr>
            </w:pPr>
          </w:p>
        </w:tc>
      </w:tr>
      <w:tr w:rsidR="00F058D5" w14:paraId="044026A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362A3ED"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A37937A"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1217F59"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D1F2C81"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FFB5364"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7BAF260"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9F13EEB"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7078261"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621A83D" w14:textId="77777777" w:rsidR="00F058D5" w:rsidRDefault="00F058D5">
            <w:pPr>
              <w:jc w:val="center"/>
              <w:rPr>
                <w:rFonts w:ascii="宋体" w:hAnsi="宋体" w:cs="宋体"/>
                <w:color w:val="000000"/>
                <w:szCs w:val="21"/>
              </w:rPr>
            </w:pPr>
          </w:p>
        </w:tc>
      </w:tr>
      <w:tr w:rsidR="00F058D5" w14:paraId="57E7241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C18475D"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A767B13"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E5C5BE5"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83E51C8"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9D44D95"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0B1247F"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6D1EE09"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EA59732"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1A667C1" w14:textId="77777777" w:rsidR="00F058D5" w:rsidRDefault="00F058D5">
            <w:pPr>
              <w:jc w:val="center"/>
              <w:rPr>
                <w:rFonts w:ascii="宋体" w:hAnsi="宋体" w:cs="宋体"/>
                <w:color w:val="000000"/>
                <w:szCs w:val="21"/>
              </w:rPr>
            </w:pPr>
          </w:p>
        </w:tc>
      </w:tr>
      <w:tr w:rsidR="00F058D5" w14:paraId="118FDC9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95F688E"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C3AFB42"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DC5ED7E"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D34BE6E"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B7A82FD"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5FFF5A8"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7800E65"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6B4DC6E"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3795A73" w14:textId="77777777" w:rsidR="00F058D5" w:rsidRDefault="00F058D5">
            <w:pPr>
              <w:jc w:val="center"/>
              <w:rPr>
                <w:rFonts w:ascii="宋体" w:hAnsi="宋体" w:cs="宋体"/>
                <w:color w:val="000000"/>
                <w:szCs w:val="21"/>
              </w:rPr>
            </w:pPr>
          </w:p>
        </w:tc>
      </w:tr>
      <w:tr w:rsidR="00F058D5" w14:paraId="06EC4AD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70EA5EF"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8009F2F"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AE7B459"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5FEB837"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7EDCF74"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93C54D5"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A8F31FD"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27DA31B"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8E727BC" w14:textId="77777777" w:rsidR="00F058D5" w:rsidRDefault="00F058D5">
            <w:pPr>
              <w:jc w:val="center"/>
              <w:rPr>
                <w:rFonts w:ascii="宋体" w:hAnsi="宋体" w:cs="宋体"/>
                <w:color w:val="000000"/>
                <w:szCs w:val="21"/>
              </w:rPr>
            </w:pPr>
          </w:p>
        </w:tc>
      </w:tr>
      <w:tr w:rsidR="00F058D5" w14:paraId="1DBBEC4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1FFD107"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E02D8DA"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E45FED6"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E4E10D7"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3E8CB52"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4CCB9A5"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CFAB2E8"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8AE1818"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9DF11D6" w14:textId="77777777" w:rsidR="00F058D5" w:rsidRDefault="00F058D5">
            <w:pPr>
              <w:jc w:val="center"/>
              <w:rPr>
                <w:rFonts w:ascii="宋体" w:hAnsi="宋体" w:cs="宋体"/>
                <w:color w:val="000000"/>
                <w:szCs w:val="21"/>
              </w:rPr>
            </w:pPr>
          </w:p>
        </w:tc>
      </w:tr>
      <w:tr w:rsidR="00F058D5" w14:paraId="3CA4F4B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D650A3B"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846657B"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FAFF6AC"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C972045"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CBDAD3D"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3ABE383"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443F73A"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E702F5B"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0D5943F" w14:textId="77777777" w:rsidR="00F058D5" w:rsidRDefault="00F058D5">
            <w:pPr>
              <w:jc w:val="center"/>
              <w:rPr>
                <w:rFonts w:ascii="宋体" w:hAnsi="宋体" w:cs="宋体"/>
                <w:color w:val="000000"/>
                <w:szCs w:val="21"/>
              </w:rPr>
            </w:pPr>
          </w:p>
        </w:tc>
      </w:tr>
      <w:tr w:rsidR="00F058D5" w14:paraId="763BFE2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F4D541F"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4A0E6DA"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BC51EDF"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43E3D95"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2CD5E89"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BB08CB5"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F12B48D"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BA552EC"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06B0F70" w14:textId="77777777" w:rsidR="00F058D5" w:rsidRDefault="00F058D5">
            <w:pPr>
              <w:jc w:val="center"/>
              <w:rPr>
                <w:rFonts w:ascii="宋体" w:hAnsi="宋体" w:cs="宋体"/>
                <w:color w:val="000000"/>
                <w:szCs w:val="21"/>
              </w:rPr>
            </w:pPr>
          </w:p>
        </w:tc>
      </w:tr>
      <w:tr w:rsidR="00F058D5" w14:paraId="621442C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691D610"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3CE1122"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3741FCB"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8F46B70"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3CA867A"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B95A12E"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65537A8"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E44E89E"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49CE545" w14:textId="77777777" w:rsidR="00F058D5" w:rsidRDefault="00F058D5">
            <w:pPr>
              <w:jc w:val="center"/>
              <w:rPr>
                <w:rFonts w:ascii="宋体" w:hAnsi="宋体" w:cs="宋体"/>
                <w:color w:val="000000"/>
                <w:szCs w:val="21"/>
              </w:rPr>
            </w:pPr>
          </w:p>
        </w:tc>
      </w:tr>
      <w:tr w:rsidR="00F058D5" w14:paraId="5D71618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E53E8A0"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4100B68"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69260FB"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89F72F9"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80A829D"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64197CE"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D697A5A"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287913B"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5DB69A9" w14:textId="77777777" w:rsidR="00F058D5" w:rsidRDefault="00F058D5">
            <w:pPr>
              <w:jc w:val="center"/>
              <w:rPr>
                <w:rFonts w:ascii="宋体" w:hAnsi="宋体" w:cs="宋体"/>
                <w:color w:val="000000"/>
                <w:szCs w:val="21"/>
              </w:rPr>
            </w:pPr>
          </w:p>
        </w:tc>
      </w:tr>
      <w:tr w:rsidR="00F058D5" w14:paraId="35B7E6B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1B6FF16"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464CBAE"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9E6A022"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F9A34F5"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9EE7777"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C69EF9C"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71A3CA5"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4953AEB"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C020CF5" w14:textId="77777777" w:rsidR="00F058D5" w:rsidRDefault="00F058D5">
            <w:pPr>
              <w:jc w:val="center"/>
              <w:rPr>
                <w:rFonts w:ascii="宋体" w:hAnsi="宋体" w:cs="宋体"/>
                <w:color w:val="000000"/>
                <w:szCs w:val="21"/>
              </w:rPr>
            </w:pPr>
          </w:p>
        </w:tc>
      </w:tr>
      <w:tr w:rsidR="00F058D5" w14:paraId="3FC1A1D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B1A36BE"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7B30F6E"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B63EB44"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34576A8"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AE5D489"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E176CE1"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3B8B6CE"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0499FC0"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3827B52" w14:textId="77777777" w:rsidR="00F058D5" w:rsidRDefault="00F058D5">
            <w:pPr>
              <w:jc w:val="center"/>
              <w:rPr>
                <w:rFonts w:ascii="宋体" w:hAnsi="宋体" w:cs="宋体"/>
                <w:color w:val="000000"/>
                <w:szCs w:val="21"/>
              </w:rPr>
            </w:pPr>
          </w:p>
        </w:tc>
      </w:tr>
      <w:tr w:rsidR="00F058D5" w14:paraId="0EF89A4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26AF05B"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B938376"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5272CBF"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AEC74EE"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C4E8443"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B34C1D9"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1FD94ED"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846FB93"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62E0812" w14:textId="77777777" w:rsidR="00F058D5" w:rsidRDefault="00F058D5">
            <w:pPr>
              <w:jc w:val="center"/>
              <w:rPr>
                <w:rFonts w:ascii="宋体" w:hAnsi="宋体" w:cs="宋体"/>
                <w:color w:val="000000"/>
                <w:szCs w:val="21"/>
              </w:rPr>
            </w:pPr>
          </w:p>
        </w:tc>
      </w:tr>
      <w:tr w:rsidR="00F058D5" w14:paraId="0E28B3A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243FD78"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55FD6B6"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8BCD02C"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E8AE979"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22B975A"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5A5414"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D584AD2"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F3B460A"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FFAA8C0" w14:textId="77777777" w:rsidR="00F058D5" w:rsidRDefault="00F058D5">
            <w:pPr>
              <w:jc w:val="center"/>
              <w:rPr>
                <w:rFonts w:ascii="宋体" w:hAnsi="宋体" w:cs="宋体"/>
                <w:color w:val="000000"/>
                <w:szCs w:val="21"/>
              </w:rPr>
            </w:pPr>
          </w:p>
        </w:tc>
      </w:tr>
      <w:tr w:rsidR="00F058D5" w14:paraId="5C5756C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A80E8B5"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E6C35D4"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859EA32"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C7A5463"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C0413BD"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375EEDB"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E59466A"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1EF17D8"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C7269F2" w14:textId="77777777" w:rsidR="00F058D5" w:rsidRDefault="00F058D5">
            <w:pPr>
              <w:jc w:val="center"/>
              <w:rPr>
                <w:rFonts w:ascii="宋体" w:hAnsi="宋体" w:cs="宋体"/>
                <w:color w:val="000000"/>
                <w:szCs w:val="21"/>
              </w:rPr>
            </w:pPr>
          </w:p>
        </w:tc>
      </w:tr>
      <w:tr w:rsidR="00F058D5" w14:paraId="0D86E99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DA84C43"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825C83"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023F3F2"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E524309"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4E28BFB"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221029C"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76E0021"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207A338"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A0D5BC9" w14:textId="77777777" w:rsidR="00F058D5" w:rsidRDefault="00F058D5">
            <w:pPr>
              <w:jc w:val="center"/>
              <w:rPr>
                <w:rFonts w:ascii="宋体" w:hAnsi="宋体" w:cs="宋体"/>
                <w:color w:val="000000"/>
                <w:szCs w:val="21"/>
              </w:rPr>
            </w:pPr>
          </w:p>
        </w:tc>
      </w:tr>
      <w:tr w:rsidR="00F058D5" w14:paraId="2A5F31C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BBC08D8"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7AC08C8" w14:textId="77777777" w:rsidR="00F058D5" w:rsidRDefault="00F058D5">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DD9B0FB" w14:textId="77777777" w:rsidR="00F058D5" w:rsidRDefault="00F058D5">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3675C3C" w14:textId="77777777" w:rsidR="00F058D5" w:rsidRDefault="00F058D5">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F4A3579" w14:textId="77777777" w:rsidR="00F058D5" w:rsidRDefault="00F058D5">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CF24E54" w14:textId="77777777" w:rsidR="00F058D5" w:rsidRDefault="00F058D5">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6B3D198" w14:textId="77777777" w:rsidR="00F058D5" w:rsidRDefault="00F058D5">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B7C8F55" w14:textId="77777777" w:rsidR="00F058D5" w:rsidRDefault="00F058D5">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49384ED" w14:textId="77777777" w:rsidR="00F058D5" w:rsidRDefault="00F058D5">
            <w:pPr>
              <w:jc w:val="center"/>
              <w:rPr>
                <w:rFonts w:ascii="宋体" w:hAnsi="宋体" w:cs="宋体"/>
                <w:color w:val="000000"/>
                <w:szCs w:val="21"/>
              </w:rPr>
            </w:pPr>
          </w:p>
        </w:tc>
      </w:tr>
    </w:tbl>
    <w:p w14:paraId="21060D58" w14:textId="77777777" w:rsidR="00F058D5" w:rsidRDefault="00F058D5">
      <w:pPr>
        <w:jc w:val="right"/>
        <w:rPr>
          <w:rFonts w:ascii="仿宋_GB2312" w:eastAsia="仿宋_GB2312"/>
          <w:b/>
          <w:sz w:val="30"/>
          <w:szCs w:val="30"/>
        </w:rPr>
      </w:pPr>
    </w:p>
    <w:p w14:paraId="003A9F39" w14:textId="77777777" w:rsidR="00F058D5" w:rsidRDefault="00F058D5">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3FAEE4D" w14:textId="77777777" w:rsidR="00F058D5" w:rsidRDefault="00F058D5" w:rsidP="001B271B">
      <w:pPr>
        <w:tabs>
          <w:tab w:val="left" w:pos="5580"/>
        </w:tabs>
        <w:wordWrap w:val="0"/>
        <w:spacing w:line="360" w:lineRule="auto"/>
        <w:ind w:firstLineChars="708" w:firstLine="1982"/>
        <w:jc w:val="right"/>
        <w:rPr>
          <w:rFonts w:ascii="仿宋_GB2312" w:eastAsia="仿宋_GB2312"/>
          <w:b/>
          <w:sz w:val="30"/>
          <w:szCs w:val="30"/>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C94DA57" w14:textId="77777777" w:rsidR="00F058D5" w:rsidRDefault="00F058D5">
      <w:pPr>
        <w:jc w:val="center"/>
        <w:rPr>
          <w:rFonts w:ascii="黑体" w:eastAsia="黑体" w:hAnsi="黑体"/>
          <w:sz w:val="32"/>
          <w:szCs w:val="32"/>
        </w:rPr>
      </w:pPr>
      <w:r>
        <w:rPr>
          <w:rFonts w:ascii="黑体" w:eastAsia="黑体" w:hAnsi="黑体"/>
          <w:sz w:val="32"/>
          <w:szCs w:val="32"/>
        </w:rPr>
        <w:br w:type="page"/>
        <w:t>项目经理简介表</w:t>
      </w:r>
    </w:p>
    <w:p w14:paraId="6588FFB7" w14:textId="77777777" w:rsidR="00F058D5" w:rsidRDefault="00F058D5"/>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F058D5" w14:paraId="6F0B3A0E" w14:textId="77777777">
        <w:trPr>
          <w:trHeight w:val="624"/>
        </w:trPr>
        <w:tc>
          <w:tcPr>
            <w:tcW w:w="1010" w:type="dxa"/>
            <w:tcBorders>
              <w:bottom w:val="single" w:sz="6" w:space="0" w:color="000000"/>
              <w:right w:val="single" w:sz="6" w:space="0" w:color="000000"/>
            </w:tcBorders>
            <w:vAlign w:val="center"/>
          </w:tcPr>
          <w:p w14:paraId="53C6ED97" w14:textId="77777777" w:rsidR="00F058D5" w:rsidRDefault="00F058D5">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11959918" w14:textId="77777777" w:rsidR="00F058D5" w:rsidRDefault="00F058D5">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331EDC07" w14:textId="77777777" w:rsidR="00F058D5" w:rsidRDefault="00F058D5">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41EBB5C2" w14:textId="77777777" w:rsidR="00F058D5" w:rsidRDefault="00F058D5">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0AA8BCAE" w14:textId="77777777" w:rsidR="00F058D5" w:rsidRDefault="00F058D5">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065B1397" w14:textId="77777777" w:rsidR="00F058D5" w:rsidRDefault="00F058D5">
            <w:pPr>
              <w:jc w:val="center"/>
              <w:rPr>
                <w:rFonts w:ascii="仿宋_GB2312" w:eastAsia="仿宋_GB2312"/>
                <w:sz w:val="20"/>
              </w:rPr>
            </w:pPr>
          </w:p>
        </w:tc>
      </w:tr>
      <w:tr w:rsidR="00F058D5" w14:paraId="6F4D777B" w14:textId="77777777">
        <w:trPr>
          <w:trHeight w:val="624"/>
        </w:trPr>
        <w:tc>
          <w:tcPr>
            <w:tcW w:w="1010" w:type="dxa"/>
            <w:tcBorders>
              <w:top w:val="single" w:sz="6" w:space="0" w:color="000000"/>
              <w:bottom w:val="single" w:sz="6" w:space="0" w:color="000000"/>
              <w:right w:val="single" w:sz="6" w:space="0" w:color="000000"/>
            </w:tcBorders>
            <w:vAlign w:val="center"/>
          </w:tcPr>
          <w:p w14:paraId="1CBF1FC0" w14:textId="77777777" w:rsidR="00F058D5" w:rsidRDefault="00F058D5">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6B31DB8B" w14:textId="77777777" w:rsidR="00F058D5" w:rsidRDefault="00F058D5">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72C058AE" w14:textId="77777777" w:rsidR="00F058D5" w:rsidRDefault="00F058D5">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58170EB5" w14:textId="77777777" w:rsidR="00F058D5" w:rsidRDefault="00F058D5">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079C2D91" w14:textId="77777777" w:rsidR="00F058D5" w:rsidRDefault="00F058D5">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0D8CD82A" w14:textId="77777777" w:rsidR="00F058D5" w:rsidRDefault="00F058D5">
            <w:pPr>
              <w:jc w:val="center"/>
              <w:rPr>
                <w:rFonts w:ascii="仿宋_GB2312" w:eastAsia="仿宋_GB2312"/>
                <w:sz w:val="20"/>
              </w:rPr>
            </w:pPr>
          </w:p>
        </w:tc>
      </w:tr>
      <w:tr w:rsidR="00F058D5" w14:paraId="0F114DDC"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09ED9AAE" w14:textId="77777777" w:rsidR="00F058D5" w:rsidRDefault="00F058D5">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7B53B563" w14:textId="77777777" w:rsidR="00F058D5" w:rsidRDefault="00F058D5">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55628F4C" w14:textId="77777777" w:rsidR="00F058D5" w:rsidRDefault="00F058D5">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41204C06" w14:textId="77777777" w:rsidR="00F058D5" w:rsidRDefault="00F058D5">
            <w:pPr>
              <w:jc w:val="center"/>
              <w:rPr>
                <w:rFonts w:ascii="仿宋_GB2312" w:eastAsia="仿宋_GB2312"/>
                <w:sz w:val="20"/>
              </w:rPr>
            </w:pPr>
          </w:p>
        </w:tc>
      </w:tr>
      <w:tr w:rsidR="00F058D5" w14:paraId="562FB960"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25E4B5EF" w14:textId="77777777" w:rsidR="00F058D5" w:rsidRDefault="00F058D5">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52245077" w14:textId="77777777" w:rsidR="00F058D5" w:rsidRDefault="00F058D5">
            <w:pPr>
              <w:jc w:val="center"/>
              <w:rPr>
                <w:rFonts w:ascii="仿宋_GB2312" w:eastAsia="仿宋_GB2312"/>
                <w:sz w:val="20"/>
              </w:rPr>
            </w:pPr>
          </w:p>
        </w:tc>
      </w:tr>
      <w:tr w:rsidR="00F058D5" w14:paraId="2B90379E" w14:textId="77777777">
        <w:trPr>
          <w:trHeight w:val="560"/>
        </w:trPr>
        <w:tc>
          <w:tcPr>
            <w:tcW w:w="9752" w:type="dxa"/>
            <w:gridSpan w:val="10"/>
            <w:tcBorders>
              <w:top w:val="single" w:sz="6" w:space="0" w:color="000000"/>
              <w:bottom w:val="single" w:sz="6" w:space="0" w:color="000000"/>
            </w:tcBorders>
            <w:vAlign w:val="center"/>
          </w:tcPr>
          <w:p w14:paraId="7FE77109" w14:textId="77777777" w:rsidR="00F058D5" w:rsidRDefault="00F058D5">
            <w:pPr>
              <w:jc w:val="center"/>
              <w:rPr>
                <w:rFonts w:ascii="仿宋_GB2312" w:eastAsia="仿宋_GB2312"/>
                <w:b/>
                <w:sz w:val="14"/>
              </w:rPr>
            </w:pPr>
          </w:p>
          <w:p w14:paraId="6CE86C50" w14:textId="77777777" w:rsidR="00F058D5" w:rsidRDefault="00F058D5">
            <w:pPr>
              <w:jc w:val="center"/>
              <w:rPr>
                <w:rFonts w:ascii="仿宋_GB2312" w:eastAsia="仿宋_GB2312"/>
                <w:sz w:val="20"/>
              </w:rPr>
            </w:pPr>
            <w:r>
              <w:rPr>
                <w:rFonts w:ascii="仿宋_GB2312" w:eastAsia="仿宋_GB2312" w:hAnsi="宋体" w:cs="宋体" w:hint="eastAsia"/>
                <w:sz w:val="20"/>
              </w:rPr>
              <w:t>在建和已完工程项目情况</w:t>
            </w:r>
          </w:p>
        </w:tc>
      </w:tr>
      <w:tr w:rsidR="00F058D5" w14:paraId="7C2CBFD4"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56B27A4B" w14:textId="77777777" w:rsidR="00F058D5" w:rsidRDefault="00F058D5">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180A7D8B" w14:textId="77777777" w:rsidR="00F058D5" w:rsidRDefault="00F058D5">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657EFF5B" w14:textId="77777777" w:rsidR="00F058D5" w:rsidRDefault="00F058D5">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5417394C" w14:textId="77777777" w:rsidR="00F058D5" w:rsidRDefault="00F058D5">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19FE0063" w14:textId="77777777" w:rsidR="00F058D5" w:rsidRDefault="00F058D5">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40619F65" w14:textId="77777777" w:rsidR="00F058D5" w:rsidRDefault="00F058D5">
            <w:pPr>
              <w:jc w:val="center"/>
              <w:rPr>
                <w:rFonts w:ascii="仿宋_GB2312" w:eastAsia="仿宋_GB2312"/>
                <w:sz w:val="20"/>
              </w:rPr>
            </w:pPr>
            <w:r>
              <w:rPr>
                <w:rFonts w:ascii="仿宋_GB2312" w:eastAsia="仿宋_GB2312" w:hAnsi="宋体" w:cs="宋体" w:hint="eastAsia"/>
                <w:sz w:val="20"/>
              </w:rPr>
              <w:t>工程质量</w:t>
            </w:r>
          </w:p>
        </w:tc>
      </w:tr>
      <w:tr w:rsidR="00F058D5" w14:paraId="25376D3D" w14:textId="77777777">
        <w:trPr>
          <w:trHeight w:val="624"/>
        </w:trPr>
        <w:tc>
          <w:tcPr>
            <w:tcW w:w="1732" w:type="dxa"/>
            <w:gridSpan w:val="2"/>
            <w:tcBorders>
              <w:top w:val="single" w:sz="6" w:space="0" w:color="000000"/>
              <w:bottom w:val="single" w:sz="6" w:space="0" w:color="000000"/>
              <w:right w:val="single" w:sz="6" w:space="0" w:color="000000"/>
            </w:tcBorders>
          </w:tcPr>
          <w:p w14:paraId="5BC8158F"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5EFFE5F"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2FE39D0"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DFC95FC"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E12D1F3"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30D02F7" w14:textId="77777777" w:rsidR="00F058D5" w:rsidRDefault="00F058D5">
            <w:pPr>
              <w:rPr>
                <w:rFonts w:ascii="仿宋_GB2312" w:eastAsia="仿宋_GB2312"/>
                <w:sz w:val="20"/>
              </w:rPr>
            </w:pPr>
          </w:p>
        </w:tc>
      </w:tr>
      <w:tr w:rsidR="00F058D5" w14:paraId="655A6991" w14:textId="77777777">
        <w:trPr>
          <w:trHeight w:val="618"/>
        </w:trPr>
        <w:tc>
          <w:tcPr>
            <w:tcW w:w="1732" w:type="dxa"/>
            <w:gridSpan w:val="2"/>
            <w:tcBorders>
              <w:top w:val="single" w:sz="6" w:space="0" w:color="000000"/>
              <w:bottom w:val="single" w:sz="6" w:space="0" w:color="000000"/>
              <w:right w:val="single" w:sz="6" w:space="0" w:color="000000"/>
            </w:tcBorders>
          </w:tcPr>
          <w:p w14:paraId="5A6676C8"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7E7BB49"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008B731"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96873D8"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7310347"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E57B227" w14:textId="77777777" w:rsidR="00F058D5" w:rsidRDefault="00F058D5">
            <w:pPr>
              <w:rPr>
                <w:rFonts w:ascii="仿宋_GB2312" w:eastAsia="仿宋_GB2312"/>
                <w:sz w:val="20"/>
              </w:rPr>
            </w:pPr>
          </w:p>
        </w:tc>
      </w:tr>
      <w:tr w:rsidR="00F058D5" w14:paraId="71D39AA6" w14:textId="77777777">
        <w:trPr>
          <w:trHeight w:val="623"/>
        </w:trPr>
        <w:tc>
          <w:tcPr>
            <w:tcW w:w="1732" w:type="dxa"/>
            <w:gridSpan w:val="2"/>
            <w:tcBorders>
              <w:top w:val="single" w:sz="6" w:space="0" w:color="000000"/>
              <w:bottom w:val="single" w:sz="6" w:space="0" w:color="000000"/>
              <w:right w:val="single" w:sz="6" w:space="0" w:color="000000"/>
            </w:tcBorders>
          </w:tcPr>
          <w:p w14:paraId="5890D2FD"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6FB22A7"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B6D4C57"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B16801F"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93DE8EC"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71D8065" w14:textId="77777777" w:rsidR="00F058D5" w:rsidRDefault="00F058D5">
            <w:pPr>
              <w:rPr>
                <w:rFonts w:ascii="仿宋_GB2312" w:eastAsia="仿宋_GB2312"/>
                <w:sz w:val="20"/>
              </w:rPr>
            </w:pPr>
          </w:p>
        </w:tc>
      </w:tr>
      <w:tr w:rsidR="00F058D5" w14:paraId="4C9B518A" w14:textId="77777777">
        <w:trPr>
          <w:trHeight w:val="618"/>
        </w:trPr>
        <w:tc>
          <w:tcPr>
            <w:tcW w:w="1732" w:type="dxa"/>
            <w:gridSpan w:val="2"/>
            <w:tcBorders>
              <w:top w:val="single" w:sz="6" w:space="0" w:color="000000"/>
              <w:bottom w:val="single" w:sz="6" w:space="0" w:color="000000"/>
              <w:right w:val="single" w:sz="6" w:space="0" w:color="000000"/>
            </w:tcBorders>
          </w:tcPr>
          <w:p w14:paraId="5DE0CB16"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3DC03B4"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A86DBC4"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2A9E411"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A9F2F5F"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7E94F7C" w14:textId="77777777" w:rsidR="00F058D5" w:rsidRDefault="00F058D5">
            <w:pPr>
              <w:rPr>
                <w:rFonts w:ascii="仿宋_GB2312" w:eastAsia="仿宋_GB2312"/>
                <w:sz w:val="20"/>
              </w:rPr>
            </w:pPr>
          </w:p>
        </w:tc>
      </w:tr>
      <w:tr w:rsidR="00F058D5" w14:paraId="51E70C03" w14:textId="77777777">
        <w:trPr>
          <w:trHeight w:val="624"/>
        </w:trPr>
        <w:tc>
          <w:tcPr>
            <w:tcW w:w="1732" w:type="dxa"/>
            <w:gridSpan w:val="2"/>
            <w:tcBorders>
              <w:top w:val="single" w:sz="6" w:space="0" w:color="000000"/>
              <w:bottom w:val="single" w:sz="6" w:space="0" w:color="000000"/>
              <w:right w:val="single" w:sz="6" w:space="0" w:color="000000"/>
            </w:tcBorders>
          </w:tcPr>
          <w:p w14:paraId="7D9400F5"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1F5B170"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9A4E809"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6666CA7"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262EBCE"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7FD0CF6" w14:textId="77777777" w:rsidR="00F058D5" w:rsidRDefault="00F058D5">
            <w:pPr>
              <w:rPr>
                <w:rFonts w:ascii="仿宋_GB2312" w:eastAsia="仿宋_GB2312"/>
                <w:sz w:val="20"/>
              </w:rPr>
            </w:pPr>
          </w:p>
        </w:tc>
      </w:tr>
      <w:tr w:rsidR="00F058D5" w14:paraId="527702E0" w14:textId="77777777">
        <w:trPr>
          <w:trHeight w:val="618"/>
        </w:trPr>
        <w:tc>
          <w:tcPr>
            <w:tcW w:w="1732" w:type="dxa"/>
            <w:gridSpan w:val="2"/>
            <w:tcBorders>
              <w:top w:val="single" w:sz="6" w:space="0" w:color="000000"/>
              <w:bottom w:val="single" w:sz="6" w:space="0" w:color="000000"/>
              <w:right w:val="single" w:sz="6" w:space="0" w:color="000000"/>
            </w:tcBorders>
          </w:tcPr>
          <w:p w14:paraId="27C4B658"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0940CFC"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AC2F02C"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3848C8A"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F10920E"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9BFE9BD" w14:textId="77777777" w:rsidR="00F058D5" w:rsidRDefault="00F058D5">
            <w:pPr>
              <w:rPr>
                <w:rFonts w:ascii="仿宋_GB2312" w:eastAsia="仿宋_GB2312"/>
                <w:sz w:val="20"/>
              </w:rPr>
            </w:pPr>
          </w:p>
        </w:tc>
      </w:tr>
      <w:tr w:rsidR="00F058D5" w14:paraId="3B25D1BE" w14:textId="77777777">
        <w:trPr>
          <w:trHeight w:val="623"/>
        </w:trPr>
        <w:tc>
          <w:tcPr>
            <w:tcW w:w="1732" w:type="dxa"/>
            <w:gridSpan w:val="2"/>
            <w:tcBorders>
              <w:top w:val="single" w:sz="6" w:space="0" w:color="000000"/>
              <w:bottom w:val="single" w:sz="6" w:space="0" w:color="000000"/>
              <w:right w:val="single" w:sz="6" w:space="0" w:color="000000"/>
            </w:tcBorders>
          </w:tcPr>
          <w:p w14:paraId="3AB63819"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B92E00F"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CAA9C81"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842E0D9"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8B8B275"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0A3133C" w14:textId="77777777" w:rsidR="00F058D5" w:rsidRDefault="00F058D5">
            <w:pPr>
              <w:rPr>
                <w:rFonts w:ascii="仿宋_GB2312" w:eastAsia="仿宋_GB2312"/>
                <w:sz w:val="20"/>
              </w:rPr>
            </w:pPr>
          </w:p>
        </w:tc>
      </w:tr>
      <w:tr w:rsidR="00F058D5" w14:paraId="0123DDA2" w14:textId="77777777">
        <w:trPr>
          <w:trHeight w:val="619"/>
        </w:trPr>
        <w:tc>
          <w:tcPr>
            <w:tcW w:w="1732" w:type="dxa"/>
            <w:gridSpan w:val="2"/>
            <w:tcBorders>
              <w:top w:val="single" w:sz="6" w:space="0" w:color="000000"/>
              <w:bottom w:val="single" w:sz="6" w:space="0" w:color="000000"/>
              <w:right w:val="single" w:sz="6" w:space="0" w:color="000000"/>
            </w:tcBorders>
          </w:tcPr>
          <w:p w14:paraId="34EC440F"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6FBCBB6"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4C30445"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887AE46"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83579C9"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68E035D" w14:textId="77777777" w:rsidR="00F058D5" w:rsidRDefault="00F058D5">
            <w:pPr>
              <w:rPr>
                <w:rFonts w:ascii="仿宋_GB2312" w:eastAsia="仿宋_GB2312"/>
                <w:sz w:val="20"/>
              </w:rPr>
            </w:pPr>
          </w:p>
        </w:tc>
      </w:tr>
      <w:tr w:rsidR="00F058D5" w14:paraId="3353255C" w14:textId="77777777">
        <w:trPr>
          <w:trHeight w:val="624"/>
        </w:trPr>
        <w:tc>
          <w:tcPr>
            <w:tcW w:w="1732" w:type="dxa"/>
            <w:gridSpan w:val="2"/>
            <w:tcBorders>
              <w:top w:val="single" w:sz="6" w:space="0" w:color="000000"/>
              <w:bottom w:val="single" w:sz="6" w:space="0" w:color="000000"/>
              <w:right w:val="single" w:sz="6" w:space="0" w:color="000000"/>
            </w:tcBorders>
          </w:tcPr>
          <w:p w14:paraId="57FA30F8"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4357EE0"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3512215"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A9536C6"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9633E26"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F53F7B8" w14:textId="77777777" w:rsidR="00F058D5" w:rsidRDefault="00F058D5">
            <w:pPr>
              <w:rPr>
                <w:rFonts w:ascii="仿宋_GB2312" w:eastAsia="仿宋_GB2312"/>
                <w:sz w:val="20"/>
              </w:rPr>
            </w:pPr>
          </w:p>
        </w:tc>
      </w:tr>
      <w:tr w:rsidR="00F058D5" w14:paraId="009B7F26" w14:textId="77777777">
        <w:trPr>
          <w:trHeight w:val="623"/>
        </w:trPr>
        <w:tc>
          <w:tcPr>
            <w:tcW w:w="1732" w:type="dxa"/>
            <w:gridSpan w:val="2"/>
            <w:tcBorders>
              <w:top w:val="single" w:sz="6" w:space="0" w:color="000000"/>
              <w:bottom w:val="single" w:sz="6" w:space="0" w:color="000000"/>
              <w:right w:val="single" w:sz="6" w:space="0" w:color="000000"/>
            </w:tcBorders>
          </w:tcPr>
          <w:p w14:paraId="17CD1A42" w14:textId="77777777" w:rsidR="00F058D5" w:rsidRDefault="00F058D5">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27515AB"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0CD03BB"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4150921" w14:textId="77777777" w:rsidR="00F058D5" w:rsidRDefault="00F058D5">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60C1BEB" w14:textId="77777777" w:rsidR="00F058D5" w:rsidRDefault="00F058D5">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997D38C" w14:textId="77777777" w:rsidR="00F058D5" w:rsidRDefault="00F058D5">
            <w:pPr>
              <w:rPr>
                <w:rFonts w:ascii="仿宋_GB2312" w:eastAsia="仿宋_GB2312"/>
                <w:sz w:val="20"/>
              </w:rPr>
            </w:pPr>
          </w:p>
        </w:tc>
      </w:tr>
      <w:tr w:rsidR="00F058D5" w14:paraId="595239E1" w14:textId="77777777">
        <w:trPr>
          <w:trHeight w:val="618"/>
        </w:trPr>
        <w:tc>
          <w:tcPr>
            <w:tcW w:w="1732" w:type="dxa"/>
            <w:gridSpan w:val="2"/>
            <w:tcBorders>
              <w:top w:val="single" w:sz="6" w:space="0" w:color="000000"/>
              <w:right w:val="single" w:sz="6" w:space="0" w:color="000000"/>
            </w:tcBorders>
          </w:tcPr>
          <w:p w14:paraId="68698DC0" w14:textId="77777777" w:rsidR="00F058D5" w:rsidRDefault="00F058D5">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346FDA64" w14:textId="77777777" w:rsidR="00F058D5" w:rsidRDefault="00F058D5">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4219F2E3" w14:textId="77777777" w:rsidR="00F058D5" w:rsidRDefault="00F058D5">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7887D005" w14:textId="77777777" w:rsidR="00F058D5" w:rsidRDefault="00F058D5">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0D443CB1" w14:textId="77777777" w:rsidR="00F058D5" w:rsidRDefault="00F058D5">
            <w:pPr>
              <w:rPr>
                <w:rFonts w:ascii="仿宋_GB2312" w:eastAsia="仿宋_GB2312"/>
                <w:sz w:val="20"/>
              </w:rPr>
            </w:pPr>
          </w:p>
        </w:tc>
        <w:tc>
          <w:tcPr>
            <w:tcW w:w="1395" w:type="dxa"/>
            <w:tcBorders>
              <w:top w:val="single" w:sz="6" w:space="0" w:color="000000"/>
              <w:left w:val="single" w:sz="6" w:space="0" w:color="000000"/>
            </w:tcBorders>
          </w:tcPr>
          <w:p w14:paraId="0DD902EF" w14:textId="77777777" w:rsidR="00F058D5" w:rsidRDefault="00F058D5">
            <w:pPr>
              <w:rPr>
                <w:rFonts w:ascii="仿宋_GB2312" w:eastAsia="仿宋_GB2312"/>
                <w:sz w:val="20"/>
              </w:rPr>
            </w:pPr>
          </w:p>
        </w:tc>
      </w:tr>
    </w:tbl>
    <w:p w14:paraId="42834946" w14:textId="77777777" w:rsidR="00F058D5" w:rsidRDefault="00F058D5">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19EE8C8" w14:textId="77777777" w:rsidR="00F058D5" w:rsidRDefault="00F058D5" w:rsidP="001B271B">
      <w:pPr>
        <w:tabs>
          <w:tab w:val="left" w:pos="5580"/>
        </w:tabs>
        <w:wordWrap w:val="0"/>
        <w:spacing w:line="360" w:lineRule="auto"/>
        <w:ind w:firstLineChars="860" w:firstLine="24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08551F25" w14:textId="77777777" w:rsidR="00F058D5" w:rsidRDefault="00F058D5">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t>各专业人员简况表</w:t>
      </w:r>
    </w:p>
    <w:p w14:paraId="449883CA" w14:textId="77777777" w:rsidR="00F058D5" w:rsidRDefault="00F058D5">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F058D5" w14:paraId="77923DC2" w14:textId="77777777">
        <w:trPr>
          <w:trHeight w:val="624"/>
        </w:trPr>
        <w:tc>
          <w:tcPr>
            <w:tcW w:w="1005" w:type="dxa"/>
            <w:tcBorders>
              <w:bottom w:val="single" w:sz="6" w:space="0" w:color="000000"/>
              <w:right w:val="single" w:sz="6" w:space="0" w:color="000000"/>
            </w:tcBorders>
            <w:vAlign w:val="center"/>
          </w:tcPr>
          <w:p w14:paraId="2A04C2D0" w14:textId="77777777" w:rsidR="00F058D5" w:rsidRDefault="00F058D5">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13B264A8" w14:textId="77777777" w:rsidR="00F058D5" w:rsidRDefault="00F058D5">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3DCC3242" w14:textId="77777777" w:rsidR="00F058D5" w:rsidRDefault="00F058D5">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5DB0F4C7" w14:textId="77777777" w:rsidR="00F058D5" w:rsidRDefault="00F058D5">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68AB5839" w14:textId="77777777" w:rsidR="00F058D5" w:rsidRDefault="00F058D5">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10646C0F" w14:textId="77777777" w:rsidR="00F058D5" w:rsidRDefault="00F058D5">
            <w:pPr>
              <w:jc w:val="center"/>
              <w:rPr>
                <w:rFonts w:ascii="仿宋_GB2312" w:eastAsia="仿宋_GB2312"/>
                <w:sz w:val="20"/>
              </w:rPr>
            </w:pPr>
          </w:p>
        </w:tc>
      </w:tr>
      <w:tr w:rsidR="00F058D5" w14:paraId="53D3DB51" w14:textId="77777777">
        <w:trPr>
          <w:trHeight w:val="624"/>
        </w:trPr>
        <w:tc>
          <w:tcPr>
            <w:tcW w:w="1005" w:type="dxa"/>
            <w:tcBorders>
              <w:top w:val="single" w:sz="6" w:space="0" w:color="000000"/>
              <w:bottom w:val="single" w:sz="6" w:space="0" w:color="000000"/>
              <w:right w:val="single" w:sz="6" w:space="0" w:color="000000"/>
            </w:tcBorders>
            <w:vAlign w:val="center"/>
          </w:tcPr>
          <w:p w14:paraId="4058322A" w14:textId="77777777" w:rsidR="00F058D5" w:rsidRDefault="00F058D5">
            <w:pPr>
              <w:jc w:val="center"/>
              <w:rPr>
                <w:rFonts w:ascii="仿宋_GB2312" w:eastAsia="仿宋_GB2312"/>
                <w:b/>
                <w:sz w:val="17"/>
              </w:rPr>
            </w:pPr>
          </w:p>
          <w:p w14:paraId="1289444F" w14:textId="77777777" w:rsidR="00F058D5" w:rsidRDefault="00F058D5">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370E5661" w14:textId="77777777" w:rsidR="00F058D5" w:rsidRDefault="00F058D5">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3C148C3F" w14:textId="77777777" w:rsidR="00F058D5" w:rsidRDefault="00F058D5">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7B5531E3" w14:textId="77777777" w:rsidR="00F058D5" w:rsidRDefault="00F058D5">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0E67CBFA" w14:textId="77777777" w:rsidR="00F058D5" w:rsidRDefault="00F058D5">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3F08E8B2" w14:textId="77777777" w:rsidR="00F058D5" w:rsidRDefault="00F058D5">
            <w:pPr>
              <w:jc w:val="center"/>
              <w:rPr>
                <w:rFonts w:ascii="仿宋_GB2312" w:eastAsia="仿宋_GB2312"/>
                <w:sz w:val="20"/>
              </w:rPr>
            </w:pPr>
          </w:p>
        </w:tc>
      </w:tr>
      <w:tr w:rsidR="00F058D5" w14:paraId="7ECD5BA4"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0191866D" w14:textId="77777777" w:rsidR="00F058D5" w:rsidRDefault="00F058D5">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46DEA876" w14:textId="77777777" w:rsidR="00F058D5" w:rsidRDefault="00F058D5">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66F19ECB" w14:textId="77777777" w:rsidR="00F058D5" w:rsidRDefault="00F058D5">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5E65B493" w14:textId="77777777" w:rsidR="00F058D5" w:rsidRDefault="00F058D5">
            <w:pPr>
              <w:jc w:val="center"/>
              <w:rPr>
                <w:rFonts w:ascii="仿宋_GB2312" w:eastAsia="仿宋_GB2312"/>
                <w:sz w:val="20"/>
              </w:rPr>
            </w:pPr>
          </w:p>
        </w:tc>
      </w:tr>
      <w:tr w:rsidR="00F058D5" w14:paraId="02869250"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2741A687" w14:textId="77777777" w:rsidR="00F058D5" w:rsidRDefault="00F058D5">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1C9E5DF0" w14:textId="77777777" w:rsidR="00F058D5" w:rsidRDefault="00F058D5">
            <w:pPr>
              <w:jc w:val="center"/>
              <w:rPr>
                <w:rFonts w:ascii="仿宋_GB2312" w:eastAsia="仿宋_GB2312"/>
                <w:sz w:val="20"/>
              </w:rPr>
            </w:pPr>
          </w:p>
        </w:tc>
      </w:tr>
      <w:tr w:rsidR="00F058D5" w14:paraId="611F0CA2" w14:textId="77777777">
        <w:trPr>
          <w:trHeight w:val="560"/>
        </w:trPr>
        <w:tc>
          <w:tcPr>
            <w:tcW w:w="9752" w:type="dxa"/>
            <w:gridSpan w:val="11"/>
            <w:tcBorders>
              <w:top w:val="single" w:sz="6" w:space="0" w:color="000000"/>
              <w:bottom w:val="single" w:sz="6" w:space="0" w:color="000000"/>
            </w:tcBorders>
            <w:vAlign w:val="center"/>
          </w:tcPr>
          <w:p w14:paraId="7FA7BD88" w14:textId="77777777" w:rsidR="00F058D5" w:rsidRDefault="00F058D5">
            <w:pPr>
              <w:jc w:val="center"/>
              <w:rPr>
                <w:rFonts w:ascii="仿宋_GB2312" w:eastAsia="仿宋_GB2312"/>
                <w:sz w:val="20"/>
              </w:rPr>
            </w:pPr>
            <w:r>
              <w:rPr>
                <w:rFonts w:ascii="仿宋_GB2312" w:eastAsia="仿宋_GB2312" w:hAnsi="宋体" w:cs="宋体" w:hint="eastAsia"/>
                <w:sz w:val="20"/>
              </w:rPr>
              <w:t>在建和已完工程项目情况</w:t>
            </w:r>
          </w:p>
        </w:tc>
      </w:tr>
      <w:tr w:rsidR="00F058D5" w14:paraId="2F609CB4"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7F3487ED" w14:textId="77777777" w:rsidR="00F058D5" w:rsidRDefault="00F058D5">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1D4F9094" w14:textId="77777777" w:rsidR="00F058D5" w:rsidRDefault="00F058D5">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06A2C73" w14:textId="77777777" w:rsidR="00F058D5" w:rsidRDefault="00F058D5">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437F179" w14:textId="77777777" w:rsidR="00F058D5" w:rsidRDefault="00F058D5">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0137838E" w14:textId="77777777" w:rsidR="00F058D5" w:rsidRDefault="00F058D5">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49BE94D5" w14:textId="77777777" w:rsidR="00F058D5" w:rsidRDefault="00F058D5">
            <w:pPr>
              <w:jc w:val="center"/>
              <w:rPr>
                <w:rFonts w:ascii="仿宋_GB2312" w:eastAsia="仿宋_GB2312"/>
                <w:sz w:val="20"/>
              </w:rPr>
            </w:pPr>
            <w:r>
              <w:rPr>
                <w:rFonts w:ascii="仿宋_GB2312" w:eastAsia="仿宋_GB2312" w:hAnsi="宋体" w:cs="宋体" w:hint="eastAsia"/>
                <w:sz w:val="20"/>
              </w:rPr>
              <w:t>工程质量</w:t>
            </w:r>
          </w:p>
        </w:tc>
      </w:tr>
      <w:tr w:rsidR="00F058D5" w14:paraId="66862EA3"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286864DB"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7F1F9A1"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90267B0"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C508861"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88CC8FB"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C07138E" w14:textId="77777777" w:rsidR="00F058D5" w:rsidRDefault="00F058D5">
            <w:pPr>
              <w:jc w:val="center"/>
              <w:rPr>
                <w:rFonts w:ascii="仿宋_GB2312" w:eastAsia="仿宋_GB2312"/>
                <w:sz w:val="20"/>
              </w:rPr>
            </w:pPr>
          </w:p>
        </w:tc>
      </w:tr>
      <w:tr w:rsidR="00F058D5" w14:paraId="4F5AA028"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44B80D63"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3E67790"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B85BF08"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4FE6913"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F11EF91"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E207CA5" w14:textId="77777777" w:rsidR="00F058D5" w:rsidRDefault="00F058D5">
            <w:pPr>
              <w:jc w:val="center"/>
              <w:rPr>
                <w:rFonts w:ascii="仿宋_GB2312" w:eastAsia="仿宋_GB2312"/>
                <w:sz w:val="20"/>
              </w:rPr>
            </w:pPr>
          </w:p>
        </w:tc>
      </w:tr>
      <w:tr w:rsidR="00F058D5" w14:paraId="36FC616E"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62BEECAE"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18ABA5C"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521C2B85"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DBE6DD4"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2D880FB2"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7CEE38C" w14:textId="77777777" w:rsidR="00F058D5" w:rsidRDefault="00F058D5">
            <w:pPr>
              <w:jc w:val="center"/>
              <w:rPr>
                <w:rFonts w:ascii="仿宋_GB2312" w:eastAsia="仿宋_GB2312"/>
                <w:sz w:val="20"/>
              </w:rPr>
            </w:pPr>
          </w:p>
        </w:tc>
      </w:tr>
      <w:tr w:rsidR="00F058D5" w14:paraId="444083DD"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0B327E33"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B2017B6"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93A68E7"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0D719D8"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7074896"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D788984" w14:textId="77777777" w:rsidR="00F058D5" w:rsidRDefault="00F058D5">
            <w:pPr>
              <w:jc w:val="center"/>
              <w:rPr>
                <w:rFonts w:ascii="仿宋_GB2312" w:eastAsia="仿宋_GB2312"/>
                <w:sz w:val="20"/>
              </w:rPr>
            </w:pPr>
          </w:p>
        </w:tc>
      </w:tr>
      <w:tr w:rsidR="00F058D5" w14:paraId="0789C61E"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7A0F9950"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3797EB5"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6FECE48"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83C628C"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F9D45C9"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F8B2150" w14:textId="77777777" w:rsidR="00F058D5" w:rsidRDefault="00F058D5">
            <w:pPr>
              <w:jc w:val="center"/>
              <w:rPr>
                <w:rFonts w:ascii="仿宋_GB2312" w:eastAsia="仿宋_GB2312"/>
                <w:sz w:val="20"/>
              </w:rPr>
            </w:pPr>
          </w:p>
        </w:tc>
      </w:tr>
      <w:tr w:rsidR="00F058D5" w14:paraId="7FDE8E80"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4B822E63"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C3A5C5D"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5F631CE"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0E17365"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3414AF13"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188D4D63" w14:textId="77777777" w:rsidR="00F058D5" w:rsidRDefault="00F058D5">
            <w:pPr>
              <w:jc w:val="center"/>
              <w:rPr>
                <w:rFonts w:ascii="仿宋_GB2312" w:eastAsia="仿宋_GB2312"/>
                <w:sz w:val="20"/>
              </w:rPr>
            </w:pPr>
          </w:p>
        </w:tc>
      </w:tr>
      <w:tr w:rsidR="00F058D5" w14:paraId="5033C333"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180DC5E7"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36DFD11"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D926054"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43862040"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B9017C3"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1EC4585" w14:textId="77777777" w:rsidR="00F058D5" w:rsidRDefault="00F058D5">
            <w:pPr>
              <w:jc w:val="center"/>
              <w:rPr>
                <w:rFonts w:ascii="仿宋_GB2312" w:eastAsia="仿宋_GB2312"/>
                <w:sz w:val="20"/>
              </w:rPr>
            </w:pPr>
          </w:p>
        </w:tc>
      </w:tr>
      <w:tr w:rsidR="00F058D5" w14:paraId="5DD03EFF"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6CD46B18"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C1D6351"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E77EDF8"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9F1313D"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4FACB9A"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4618FA2" w14:textId="77777777" w:rsidR="00F058D5" w:rsidRDefault="00F058D5">
            <w:pPr>
              <w:jc w:val="center"/>
              <w:rPr>
                <w:rFonts w:ascii="仿宋_GB2312" w:eastAsia="仿宋_GB2312"/>
                <w:sz w:val="20"/>
              </w:rPr>
            </w:pPr>
          </w:p>
        </w:tc>
      </w:tr>
      <w:tr w:rsidR="00F058D5" w14:paraId="680E97A2"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190DB44D"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DCAA485"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2166526"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0332CAF"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6461329"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959E0B6" w14:textId="77777777" w:rsidR="00F058D5" w:rsidRDefault="00F058D5">
            <w:pPr>
              <w:jc w:val="center"/>
              <w:rPr>
                <w:rFonts w:ascii="仿宋_GB2312" w:eastAsia="仿宋_GB2312"/>
                <w:sz w:val="20"/>
              </w:rPr>
            </w:pPr>
          </w:p>
        </w:tc>
      </w:tr>
      <w:tr w:rsidR="00F058D5" w14:paraId="3B76BB34" w14:textId="77777777">
        <w:trPr>
          <w:trHeight w:val="623"/>
        </w:trPr>
        <w:tc>
          <w:tcPr>
            <w:tcW w:w="1723" w:type="dxa"/>
            <w:gridSpan w:val="2"/>
            <w:tcBorders>
              <w:top w:val="single" w:sz="6" w:space="0" w:color="000000"/>
              <w:right w:val="single" w:sz="6" w:space="0" w:color="000000"/>
            </w:tcBorders>
            <w:vAlign w:val="center"/>
          </w:tcPr>
          <w:p w14:paraId="12DC02D0" w14:textId="77777777" w:rsidR="00F058D5" w:rsidRDefault="00F058D5">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1D649AB0" w14:textId="77777777" w:rsidR="00F058D5" w:rsidRDefault="00F058D5">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378F2376" w14:textId="77777777" w:rsidR="00F058D5" w:rsidRDefault="00F058D5">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09503153" w14:textId="77777777" w:rsidR="00F058D5" w:rsidRDefault="00F058D5">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6480ED41" w14:textId="77777777" w:rsidR="00F058D5" w:rsidRDefault="00F058D5">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411AC7FB" w14:textId="77777777" w:rsidR="00F058D5" w:rsidRDefault="00F058D5">
            <w:pPr>
              <w:jc w:val="center"/>
              <w:rPr>
                <w:rFonts w:ascii="仿宋_GB2312" w:eastAsia="仿宋_GB2312"/>
                <w:sz w:val="20"/>
              </w:rPr>
            </w:pPr>
          </w:p>
        </w:tc>
      </w:tr>
    </w:tbl>
    <w:p w14:paraId="54F89D9F" w14:textId="77777777" w:rsidR="00F058D5" w:rsidRDefault="00F058D5">
      <w:pPr>
        <w:rPr>
          <w:rFonts w:ascii="仿宋_GB2312" w:eastAsia="仿宋_GB2312"/>
        </w:rPr>
      </w:pPr>
      <w:r>
        <w:rPr>
          <w:rFonts w:ascii="仿宋_GB2312" w:eastAsia="仿宋_GB2312" w:hint="eastAsia"/>
        </w:rPr>
        <w:t>注：其他项目管理机构成员简况表均参考本表。</w:t>
      </w:r>
    </w:p>
    <w:p w14:paraId="60C3AD88" w14:textId="77777777" w:rsidR="00F058D5" w:rsidRDefault="00F058D5">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DE53344" w14:textId="77777777" w:rsidR="00F058D5" w:rsidRDefault="00F058D5"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6CEC9104" w14:textId="77777777" w:rsidR="00F058D5" w:rsidRDefault="00F058D5">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t>投标人依法缴纳税收和社会保障资金的声明</w:t>
      </w:r>
    </w:p>
    <w:p w14:paraId="4A843413" w14:textId="77777777" w:rsidR="00F058D5" w:rsidRDefault="00F058D5">
      <w:pPr>
        <w:jc w:val="center"/>
        <w:rPr>
          <w:rFonts w:ascii="仿宋_GB2312" w:eastAsia="仿宋_GB2312"/>
          <w:sz w:val="28"/>
          <w:szCs w:val="28"/>
        </w:rPr>
      </w:pPr>
      <w:r>
        <w:rPr>
          <w:rFonts w:ascii="仿宋_GB2312" w:eastAsia="仿宋_GB2312" w:hint="eastAsia"/>
          <w:sz w:val="28"/>
          <w:szCs w:val="28"/>
        </w:rPr>
        <w:t>（格式自拟，加盖投标人公章）</w:t>
      </w:r>
    </w:p>
    <w:p w14:paraId="4CCE8CDA" w14:textId="77777777" w:rsidR="00F058D5" w:rsidRDefault="00F058D5">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t>投标人近期的完税凭证及缴纳社保资金凭证扫描件</w:t>
      </w:r>
    </w:p>
    <w:p w14:paraId="2AFE59C5" w14:textId="77777777" w:rsidR="00F058D5" w:rsidRDefault="00F058D5">
      <w:pPr>
        <w:jc w:val="center"/>
        <w:rPr>
          <w:rFonts w:ascii="仿宋_GB2312" w:eastAsia="仿宋_GB2312"/>
          <w:sz w:val="28"/>
          <w:szCs w:val="28"/>
        </w:rPr>
      </w:pPr>
      <w:r>
        <w:rPr>
          <w:rFonts w:ascii="仿宋_GB2312" w:eastAsia="仿宋_GB2312" w:hint="eastAsia"/>
          <w:sz w:val="28"/>
          <w:szCs w:val="28"/>
        </w:rPr>
        <w:t>（加盖投标人公章）</w:t>
      </w:r>
    </w:p>
    <w:p w14:paraId="7AC6947C" w14:textId="77777777" w:rsidR="00F058D5" w:rsidRDefault="00F058D5">
      <w:pPr>
        <w:jc w:val="center"/>
        <w:rPr>
          <w:rFonts w:ascii="仿宋_GB2312" w:eastAsia="仿宋_GB2312"/>
          <w:sz w:val="28"/>
          <w:szCs w:val="28"/>
        </w:rPr>
      </w:pPr>
    </w:p>
    <w:p w14:paraId="2F3B428C" w14:textId="77777777" w:rsidR="00F058D5" w:rsidRDefault="00F058D5">
      <w:pPr>
        <w:keepNext/>
        <w:keepLines/>
        <w:spacing w:line="560" w:lineRule="exact"/>
        <w:jc w:val="center"/>
        <w:outlineLvl w:val="2"/>
        <w:rPr>
          <w:rFonts w:eastAsia="黑体"/>
          <w:bCs/>
          <w:sz w:val="44"/>
          <w:szCs w:val="32"/>
        </w:rPr>
      </w:pPr>
      <w:r>
        <w:br w:type="page"/>
      </w:r>
      <w:r>
        <w:rPr>
          <w:rFonts w:eastAsia="黑体" w:hint="eastAsia"/>
          <w:bCs/>
          <w:sz w:val="32"/>
          <w:szCs w:val="32"/>
        </w:rPr>
        <w:t>无重大违法记录声明</w:t>
      </w:r>
    </w:p>
    <w:p w14:paraId="0F74C51C" w14:textId="77777777" w:rsidR="00F058D5" w:rsidRDefault="00F058D5">
      <w:pPr>
        <w:tabs>
          <w:tab w:val="left" w:pos="5580"/>
        </w:tabs>
        <w:spacing w:line="360" w:lineRule="auto"/>
        <w:rPr>
          <w:rFonts w:ascii="仿宋_GB2312" w:eastAsia="仿宋_GB2312" w:hAnsi="仿宋"/>
          <w:bCs/>
          <w:sz w:val="28"/>
          <w:szCs w:val="28"/>
        </w:rPr>
      </w:pPr>
    </w:p>
    <w:p w14:paraId="0DBA8B42" w14:textId="77777777" w:rsidR="00F058D5" w:rsidRDefault="00F058D5">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87D0C69" w14:textId="77777777" w:rsidR="00F058D5" w:rsidRDefault="00F058D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0520325" w14:textId="77777777" w:rsidR="00F058D5" w:rsidRDefault="00F058D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654F649A" w14:textId="77777777" w:rsidR="00F058D5" w:rsidRDefault="00F058D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1D350B3" w14:textId="77777777" w:rsidR="00F058D5" w:rsidRDefault="00F058D5">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12CBA258" w14:textId="77777777" w:rsidR="00F058D5" w:rsidRDefault="00F058D5">
      <w:pPr>
        <w:tabs>
          <w:tab w:val="left" w:pos="5580"/>
        </w:tabs>
        <w:spacing w:line="360" w:lineRule="auto"/>
        <w:ind w:firstLineChars="1476" w:firstLine="4133"/>
        <w:rPr>
          <w:rFonts w:ascii="仿宋_GB2312" w:eastAsia="仿宋_GB2312" w:hAnsi="仿宋"/>
          <w:bCs/>
          <w:sz w:val="28"/>
          <w:szCs w:val="28"/>
        </w:rPr>
      </w:pPr>
    </w:p>
    <w:p w14:paraId="291FD01A" w14:textId="77777777" w:rsidR="00F058D5" w:rsidRDefault="00F058D5">
      <w:pPr>
        <w:tabs>
          <w:tab w:val="left" w:pos="5580"/>
        </w:tabs>
        <w:spacing w:line="360" w:lineRule="auto"/>
        <w:ind w:firstLineChars="1476" w:firstLine="4133"/>
        <w:rPr>
          <w:rFonts w:ascii="仿宋_GB2312" w:eastAsia="仿宋_GB2312" w:hAnsi="仿宋"/>
          <w:bCs/>
          <w:sz w:val="28"/>
          <w:szCs w:val="28"/>
        </w:rPr>
      </w:pPr>
    </w:p>
    <w:p w14:paraId="447F4FE2" w14:textId="77777777" w:rsidR="00F058D5" w:rsidRDefault="00F058D5">
      <w:pPr>
        <w:tabs>
          <w:tab w:val="left" w:pos="5580"/>
        </w:tabs>
        <w:spacing w:line="360" w:lineRule="auto"/>
        <w:ind w:firstLineChars="1476" w:firstLine="4133"/>
        <w:rPr>
          <w:rFonts w:ascii="仿宋_GB2312" w:eastAsia="仿宋_GB2312" w:hAnsi="仿宋"/>
          <w:bCs/>
          <w:sz w:val="28"/>
          <w:szCs w:val="28"/>
        </w:rPr>
      </w:pPr>
    </w:p>
    <w:p w14:paraId="63287428" w14:textId="77777777" w:rsidR="00F058D5" w:rsidRDefault="00F058D5">
      <w:pPr>
        <w:tabs>
          <w:tab w:val="left" w:pos="5580"/>
        </w:tabs>
        <w:spacing w:line="360" w:lineRule="auto"/>
        <w:ind w:firstLineChars="1476" w:firstLine="4133"/>
        <w:rPr>
          <w:rFonts w:ascii="仿宋_GB2312" w:eastAsia="仿宋_GB2312" w:hAnsi="仿宋"/>
          <w:bCs/>
          <w:sz w:val="28"/>
          <w:szCs w:val="28"/>
        </w:rPr>
      </w:pPr>
    </w:p>
    <w:p w14:paraId="21FD0151" w14:textId="77777777" w:rsidR="00F058D5" w:rsidRDefault="00F058D5">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22851A7" w14:textId="77777777" w:rsidR="00F058D5" w:rsidRDefault="00F058D5"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5FD1233F" w14:textId="77777777" w:rsidR="00F058D5" w:rsidRDefault="00F058D5">
      <w:pPr>
        <w:tabs>
          <w:tab w:val="left" w:pos="5580"/>
        </w:tabs>
        <w:spacing w:line="360" w:lineRule="auto"/>
        <w:ind w:firstLineChars="1476" w:firstLine="4133"/>
        <w:rPr>
          <w:rFonts w:ascii="仿宋_GB2312" w:eastAsia="仿宋_GB2312"/>
          <w:kern w:val="0"/>
          <w:sz w:val="28"/>
          <w:szCs w:val="28"/>
        </w:rPr>
      </w:pPr>
    </w:p>
    <w:p w14:paraId="75420ED6" w14:textId="77777777" w:rsidR="00F058D5" w:rsidRDefault="00F058D5">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2402E9E" w14:textId="77777777" w:rsidR="00F058D5" w:rsidRPr="00F85711" w:rsidRDefault="00F058D5"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t>失信查询</w:t>
      </w:r>
    </w:p>
    <w:p w14:paraId="73491513" w14:textId="77777777" w:rsidR="00F058D5" w:rsidRPr="00F85711" w:rsidRDefault="00F058D5"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55BA6427" w14:textId="77777777" w:rsidR="00F058D5" w:rsidRPr="00F85711" w:rsidRDefault="00F058D5"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6AA10C73" w14:textId="77777777" w:rsidR="00F058D5" w:rsidRPr="00F85711" w:rsidRDefault="00F058D5"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3F678147" w14:textId="77777777" w:rsidR="00F058D5" w:rsidRDefault="00F058D5"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t>财务状况报告等相关材料</w:t>
      </w:r>
    </w:p>
    <w:p w14:paraId="00D7510C" w14:textId="77777777" w:rsidR="00F058D5" w:rsidRPr="00F85711" w:rsidRDefault="00F058D5"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5F4CDB13" w14:textId="77777777" w:rsidR="00F058D5" w:rsidRPr="00F85711" w:rsidRDefault="00F058D5" w:rsidP="004C7C51"/>
    <w:p w14:paraId="227D5E11" w14:textId="77777777" w:rsidR="00F058D5" w:rsidRPr="00F85711" w:rsidRDefault="00F058D5" w:rsidP="004C7C51">
      <w:pPr>
        <w:rPr>
          <w:rFonts w:ascii="宋体" w:hAnsi="Courier New"/>
          <w:kern w:val="0"/>
          <w:szCs w:val="21"/>
        </w:rPr>
      </w:pPr>
    </w:p>
    <w:p w14:paraId="3E8E8246" w14:textId="77777777" w:rsidR="00F058D5" w:rsidRPr="00F85711" w:rsidRDefault="00F058D5"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t>投标人</w:t>
      </w:r>
      <w:r w:rsidRPr="00F85711">
        <w:rPr>
          <w:rFonts w:eastAsia="黑体" w:hint="eastAsia"/>
          <w:bCs/>
          <w:sz w:val="32"/>
          <w:szCs w:val="32"/>
        </w:rPr>
        <w:t>具有履行合同所必需的设备和专业技术能力承诺函</w:t>
      </w:r>
    </w:p>
    <w:p w14:paraId="7C2897EF" w14:textId="77777777" w:rsidR="00F058D5" w:rsidRPr="00F85711" w:rsidRDefault="00F058D5"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3C59AA3B" w14:textId="77777777" w:rsidR="00F058D5" w:rsidRDefault="00F058D5"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t>其他资质资格文件</w:t>
      </w:r>
    </w:p>
    <w:p w14:paraId="56E45D64" w14:textId="77777777" w:rsidR="00F058D5" w:rsidRDefault="00F058D5"/>
    <w:p w14:paraId="11DFBBDE" w14:textId="77777777" w:rsidR="00F058D5" w:rsidRDefault="00F058D5">
      <w:pPr>
        <w:jc w:val="center"/>
        <w:rPr>
          <w:sz w:val="32"/>
          <w:szCs w:val="32"/>
        </w:rPr>
      </w:pPr>
      <w:r>
        <w:rPr>
          <w:rFonts w:ascii="黑体" w:eastAsia="黑体" w:hAnsi="黑体"/>
          <w:sz w:val="32"/>
          <w:szCs w:val="32"/>
        </w:rPr>
        <w:br w:type="page"/>
      </w:r>
      <w:r>
        <w:rPr>
          <w:rFonts w:ascii="黑体" w:eastAsia="黑体" w:hAnsi="黑体" w:hint="eastAsia"/>
          <w:sz w:val="32"/>
          <w:szCs w:val="32"/>
        </w:rPr>
        <w:t>工程量清单</w:t>
      </w:r>
    </w:p>
    <w:p w14:paraId="4F36F4C3" w14:textId="77777777" w:rsidR="00F058D5" w:rsidRDefault="00F058D5">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t>如中标（成交），随中标（成交）公告公示</w:t>
      </w:r>
    </w:p>
    <w:p w14:paraId="0A58B0C3" w14:textId="77777777" w:rsidR="00F058D5" w:rsidRDefault="00F058D5">
      <w:pPr>
        <w:rPr>
          <w:rFonts w:ascii="黑体" w:eastAsia="黑体" w:hAnsi="黑体"/>
          <w:sz w:val="32"/>
          <w:szCs w:val="32"/>
        </w:rPr>
      </w:pPr>
    </w:p>
    <w:p w14:paraId="0781ED1A" w14:textId="77777777" w:rsidR="00F058D5" w:rsidRDefault="00F058D5">
      <w:pPr>
        <w:jc w:val="center"/>
        <w:rPr>
          <w:rFonts w:ascii="黑体" w:eastAsia="黑体" w:hAnsi="黑体"/>
          <w:sz w:val="32"/>
          <w:szCs w:val="32"/>
        </w:rPr>
      </w:pPr>
      <w:r>
        <w:rPr>
          <w:rFonts w:ascii="黑体" w:eastAsia="黑体" w:hAnsi="黑体" w:hint="eastAsia"/>
          <w:sz w:val="32"/>
          <w:szCs w:val="32"/>
        </w:rPr>
        <w:t>企业业绩情况表</w:t>
      </w:r>
    </w:p>
    <w:p w14:paraId="1E71C422" w14:textId="77777777" w:rsidR="00F058D5" w:rsidRDefault="00F058D5">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F058D5" w14:paraId="7BF51256" w14:textId="77777777">
        <w:trPr>
          <w:trHeight w:val="1154"/>
        </w:trPr>
        <w:tc>
          <w:tcPr>
            <w:tcW w:w="976" w:type="dxa"/>
            <w:vAlign w:val="center"/>
          </w:tcPr>
          <w:p w14:paraId="0D7DFCFC" w14:textId="77777777" w:rsidR="00F058D5" w:rsidRDefault="00F058D5">
            <w:pPr>
              <w:jc w:val="center"/>
              <w:rPr>
                <w:sz w:val="20"/>
              </w:rPr>
            </w:pPr>
            <w:r>
              <w:rPr>
                <w:rFonts w:ascii="宋体" w:hAnsi="宋体" w:cs="宋体" w:hint="eastAsia"/>
                <w:sz w:val="20"/>
              </w:rPr>
              <w:t>序号</w:t>
            </w:r>
          </w:p>
        </w:tc>
        <w:tc>
          <w:tcPr>
            <w:tcW w:w="976" w:type="dxa"/>
            <w:vAlign w:val="center"/>
          </w:tcPr>
          <w:p w14:paraId="355EFE9A" w14:textId="77777777" w:rsidR="00F058D5" w:rsidRDefault="00F058D5">
            <w:pPr>
              <w:jc w:val="center"/>
              <w:rPr>
                <w:sz w:val="20"/>
              </w:rPr>
            </w:pPr>
            <w:r>
              <w:rPr>
                <w:rFonts w:ascii="宋体" w:hAnsi="宋体" w:cs="宋体" w:hint="eastAsia"/>
                <w:sz w:val="20"/>
              </w:rPr>
              <w:t>项目名称</w:t>
            </w:r>
          </w:p>
        </w:tc>
        <w:tc>
          <w:tcPr>
            <w:tcW w:w="975" w:type="dxa"/>
            <w:vAlign w:val="center"/>
          </w:tcPr>
          <w:p w14:paraId="185A367C" w14:textId="77777777" w:rsidR="00F058D5" w:rsidRDefault="00F058D5">
            <w:pPr>
              <w:jc w:val="center"/>
              <w:rPr>
                <w:sz w:val="20"/>
              </w:rPr>
            </w:pPr>
            <w:r>
              <w:rPr>
                <w:rFonts w:ascii="宋体" w:hAnsi="宋体" w:cs="宋体" w:hint="eastAsia"/>
                <w:sz w:val="20"/>
              </w:rPr>
              <w:t>项目规模</w:t>
            </w:r>
          </w:p>
        </w:tc>
        <w:tc>
          <w:tcPr>
            <w:tcW w:w="975" w:type="dxa"/>
            <w:vAlign w:val="center"/>
          </w:tcPr>
          <w:p w14:paraId="57E8F309" w14:textId="77777777" w:rsidR="00F058D5" w:rsidRDefault="00F058D5">
            <w:pPr>
              <w:jc w:val="center"/>
              <w:rPr>
                <w:sz w:val="20"/>
              </w:rPr>
            </w:pPr>
            <w:r>
              <w:rPr>
                <w:rFonts w:ascii="宋体" w:hAnsi="宋体" w:cs="宋体" w:hint="eastAsia"/>
                <w:sz w:val="20"/>
              </w:rPr>
              <w:t>发包人名称</w:t>
            </w:r>
          </w:p>
        </w:tc>
        <w:tc>
          <w:tcPr>
            <w:tcW w:w="975" w:type="dxa"/>
            <w:vAlign w:val="center"/>
          </w:tcPr>
          <w:p w14:paraId="1EC07EC2" w14:textId="77777777" w:rsidR="00F058D5" w:rsidRDefault="00F058D5">
            <w:pPr>
              <w:jc w:val="center"/>
              <w:rPr>
                <w:sz w:val="20"/>
              </w:rPr>
            </w:pPr>
            <w:r>
              <w:rPr>
                <w:rFonts w:ascii="宋体" w:hAnsi="宋体" w:cs="宋体" w:hint="eastAsia"/>
                <w:sz w:val="20"/>
              </w:rPr>
              <w:t>发包人联系人及电话</w:t>
            </w:r>
          </w:p>
        </w:tc>
        <w:tc>
          <w:tcPr>
            <w:tcW w:w="975" w:type="dxa"/>
            <w:vAlign w:val="center"/>
          </w:tcPr>
          <w:p w14:paraId="59CB8DD3" w14:textId="77777777" w:rsidR="00F058D5" w:rsidRDefault="00F058D5">
            <w:pPr>
              <w:jc w:val="center"/>
              <w:rPr>
                <w:sz w:val="20"/>
              </w:rPr>
            </w:pPr>
            <w:r>
              <w:rPr>
                <w:rFonts w:ascii="宋体" w:hAnsi="宋体" w:cs="宋体" w:hint="eastAsia"/>
                <w:sz w:val="20"/>
              </w:rPr>
              <w:t>合同价格</w:t>
            </w:r>
          </w:p>
        </w:tc>
        <w:tc>
          <w:tcPr>
            <w:tcW w:w="975" w:type="dxa"/>
            <w:vAlign w:val="center"/>
          </w:tcPr>
          <w:p w14:paraId="710CBE14" w14:textId="77777777" w:rsidR="00F058D5" w:rsidRDefault="00F058D5">
            <w:pPr>
              <w:jc w:val="center"/>
              <w:rPr>
                <w:sz w:val="20"/>
              </w:rPr>
            </w:pPr>
            <w:r>
              <w:rPr>
                <w:rFonts w:ascii="宋体" w:hAnsi="宋体" w:cs="宋体" w:hint="eastAsia"/>
                <w:sz w:val="20"/>
              </w:rPr>
              <w:t>开、竣工日期</w:t>
            </w:r>
          </w:p>
        </w:tc>
        <w:tc>
          <w:tcPr>
            <w:tcW w:w="975" w:type="dxa"/>
            <w:vAlign w:val="center"/>
          </w:tcPr>
          <w:p w14:paraId="10E4EAB9" w14:textId="77777777" w:rsidR="00F058D5" w:rsidRDefault="00F058D5">
            <w:pPr>
              <w:jc w:val="center"/>
              <w:rPr>
                <w:sz w:val="20"/>
              </w:rPr>
            </w:pPr>
            <w:r>
              <w:rPr>
                <w:rFonts w:ascii="宋体" w:hAnsi="宋体" w:cs="宋体" w:hint="eastAsia"/>
                <w:sz w:val="20"/>
              </w:rPr>
              <w:t>工程质量</w:t>
            </w:r>
          </w:p>
        </w:tc>
        <w:tc>
          <w:tcPr>
            <w:tcW w:w="975" w:type="dxa"/>
            <w:vAlign w:val="center"/>
          </w:tcPr>
          <w:p w14:paraId="390D6C96" w14:textId="77777777" w:rsidR="00F058D5" w:rsidRDefault="00F058D5">
            <w:pPr>
              <w:jc w:val="center"/>
              <w:rPr>
                <w:sz w:val="20"/>
              </w:rPr>
            </w:pPr>
            <w:r>
              <w:rPr>
                <w:rFonts w:ascii="宋体" w:hAnsi="宋体" w:cs="宋体" w:hint="eastAsia"/>
                <w:sz w:val="20"/>
              </w:rPr>
              <w:t>项目经理</w:t>
            </w:r>
          </w:p>
        </w:tc>
        <w:tc>
          <w:tcPr>
            <w:tcW w:w="975" w:type="dxa"/>
            <w:vAlign w:val="center"/>
          </w:tcPr>
          <w:p w14:paraId="530B84DE" w14:textId="77777777" w:rsidR="00F058D5" w:rsidRDefault="00F058D5">
            <w:pPr>
              <w:jc w:val="center"/>
              <w:rPr>
                <w:sz w:val="20"/>
              </w:rPr>
            </w:pPr>
            <w:r>
              <w:rPr>
                <w:rFonts w:ascii="宋体" w:hAnsi="宋体" w:cs="宋体" w:hint="eastAsia"/>
                <w:sz w:val="20"/>
              </w:rPr>
              <w:t>设计负责人</w:t>
            </w:r>
          </w:p>
        </w:tc>
      </w:tr>
      <w:tr w:rsidR="00F058D5" w14:paraId="1BA38015" w14:textId="77777777">
        <w:trPr>
          <w:trHeight w:val="680"/>
        </w:trPr>
        <w:tc>
          <w:tcPr>
            <w:tcW w:w="976" w:type="dxa"/>
          </w:tcPr>
          <w:p w14:paraId="03CD5758" w14:textId="77777777" w:rsidR="00F058D5" w:rsidRDefault="00F058D5">
            <w:pPr>
              <w:rPr>
                <w:b/>
                <w:sz w:val="19"/>
              </w:rPr>
            </w:pPr>
          </w:p>
          <w:p w14:paraId="779C863C" w14:textId="77777777" w:rsidR="00F058D5" w:rsidRDefault="00F058D5">
            <w:pPr>
              <w:rPr>
                <w:sz w:val="20"/>
              </w:rPr>
            </w:pPr>
            <w:r>
              <w:rPr>
                <w:w w:val="99"/>
                <w:sz w:val="20"/>
              </w:rPr>
              <w:t>1</w:t>
            </w:r>
          </w:p>
        </w:tc>
        <w:tc>
          <w:tcPr>
            <w:tcW w:w="976" w:type="dxa"/>
          </w:tcPr>
          <w:p w14:paraId="4AD69FA3" w14:textId="77777777" w:rsidR="00F058D5" w:rsidRDefault="00F058D5">
            <w:pPr>
              <w:rPr>
                <w:sz w:val="20"/>
              </w:rPr>
            </w:pPr>
          </w:p>
        </w:tc>
        <w:tc>
          <w:tcPr>
            <w:tcW w:w="975" w:type="dxa"/>
          </w:tcPr>
          <w:p w14:paraId="26B7032A" w14:textId="77777777" w:rsidR="00F058D5" w:rsidRDefault="00F058D5">
            <w:pPr>
              <w:rPr>
                <w:sz w:val="20"/>
              </w:rPr>
            </w:pPr>
          </w:p>
        </w:tc>
        <w:tc>
          <w:tcPr>
            <w:tcW w:w="975" w:type="dxa"/>
          </w:tcPr>
          <w:p w14:paraId="560118A8" w14:textId="77777777" w:rsidR="00F058D5" w:rsidRDefault="00F058D5">
            <w:pPr>
              <w:rPr>
                <w:sz w:val="20"/>
              </w:rPr>
            </w:pPr>
          </w:p>
        </w:tc>
        <w:tc>
          <w:tcPr>
            <w:tcW w:w="975" w:type="dxa"/>
          </w:tcPr>
          <w:p w14:paraId="031BB9EE" w14:textId="77777777" w:rsidR="00F058D5" w:rsidRDefault="00F058D5">
            <w:pPr>
              <w:rPr>
                <w:sz w:val="20"/>
              </w:rPr>
            </w:pPr>
          </w:p>
        </w:tc>
        <w:tc>
          <w:tcPr>
            <w:tcW w:w="975" w:type="dxa"/>
          </w:tcPr>
          <w:p w14:paraId="59B88B38" w14:textId="77777777" w:rsidR="00F058D5" w:rsidRDefault="00F058D5">
            <w:pPr>
              <w:rPr>
                <w:sz w:val="20"/>
              </w:rPr>
            </w:pPr>
          </w:p>
        </w:tc>
        <w:tc>
          <w:tcPr>
            <w:tcW w:w="975" w:type="dxa"/>
          </w:tcPr>
          <w:p w14:paraId="17C1C02F" w14:textId="77777777" w:rsidR="00F058D5" w:rsidRDefault="00F058D5">
            <w:pPr>
              <w:rPr>
                <w:sz w:val="20"/>
              </w:rPr>
            </w:pPr>
          </w:p>
        </w:tc>
        <w:tc>
          <w:tcPr>
            <w:tcW w:w="975" w:type="dxa"/>
          </w:tcPr>
          <w:p w14:paraId="7EF69793" w14:textId="77777777" w:rsidR="00F058D5" w:rsidRDefault="00F058D5">
            <w:pPr>
              <w:rPr>
                <w:sz w:val="20"/>
              </w:rPr>
            </w:pPr>
          </w:p>
        </w:tc>
        <w:tc>
          <w:tcPr>
            <w:tcW w:w="975" w:type="dxa"/>
          </w:tcPr>
          <w:p w14:paraId="5521CDB3" w14:textId="77777777" w:rsidR="00F058D5" w:rsidRDefault="00F058D5">
            <w:pPr>
              <w:rPr>
                <w:sz w:val="20"/>
              </w:rPr>
            </w:pPr>
          </w:p>
        </w:tc>
        <w:tc>
          <w:tcPr>
            <w:tcW w:w="975" w:type="dxa"/>
          </w:tcPr>
          <w:p w14:paraId="0CDD2A11" w14:textId="77777777" w:rsidR="00F058D5" w:rsidRDefault="00F058D5">
            <w:pPr>
              <w:rPr>
                <w:sz w:val="20"/>
              </w:rPr>
            </w:pPr>
          </w:p>
        </w:tc>
      </w:tr>
      <w:tr w:rsidR="00F058D5" w14:paraId="6BBCB337" w14:textId="77777777">
        <w:trPr>
          <w:trHeight w:val="680"/>
        </w:trPr>
        <w:tc>
          <w:tcPr>
            <w:tcW w:w="976" w:type="dxa"/>
          </w:tcPr>
          <w:p w14:paraId="6A75580E" w14:textId="77777777" w:rsidR="00F058D5" w:rsidRDefault="00F058D5">
            <w:pPr>
              <w:rPr>
                <w:b/>
                <w:sz w:val="19"/>
              </w:rPr>
            </w:pPr>
          </w:p>
          <w:p w14:paraId="32BFF44B" w14:textId="77777777" w:rsidR="00F058D5" w:rsidRDefault="00F058D5">
            <w:pPr>
              <w:rPr>
                <w:sz w:val="20"/>
              </w:rPr>
            </w:pPr>
            <w:r>
              <w:rPr>
                <w:w w:val="99"/>
                <w:sz w:val="20"/>
              </w:rPr>
              <w:t>2</w:t>
            </w:r>
          </w:p>
        </w:tc>
        <w:tc>
          <w:tcPr>
            <w:tcW w:w="976" w:type="dxa"/>
          </w:tcPr>
          <w:p w14:paraId="090BA79C" w14:textId="77777777" w:rsidR="00F058D5" w:rsidRDefault="00F058D5">
            <w:pPr>
              <w:rPr>
                <w:sz w:val="20"/>
              </w:rPr>
            </w:pPr>
          </w:p>
        </w:tc>
        <w:tc>
          <w:tcPr>
            <w:tcW w:w="975" w:type="dxa"/>
          </w:tcPr>
          <w:p w14:paraId="1F29AE4B" w14:textId="77777777" w:rsidR="00F058D5" w:rsidRDefault="00F058D5">
            <w:pPr>
              <w:rPr>
                <w:sz w:val="20"/>
              </w:rPr>
            </w:pPr>
          </w:p>
        </w:tc>
        <w:tc>
          <w:tcPr>
            <w:tcW w:w="975" w:type="dxa"/>
          </w:tcPr>
          <w:p w14:paraId="1D102394" w14:textId="77777777" w:rsidR="00F058D5" w:rsidRDefault="00F058D5">
            <w:pPr>
              <w:rPr>
                <w:sz w:val="20"/>
              </w:rPr>
            </w:pPr>
          </w:p>
        </w:tc>
        <w:tc>
          <w:tcPr>
            <w:tcW w:w="975" w:type="dxa"/>
          </w:tcPr>
          <w:p w14:paraId="0F319E50" w14:textId="77777777" w:rsidR="00F058D5" w:rsidRDefault="00F058D5">
            <w:pPr>
              <w:rPr>
                <w:sz w:val="20"/>
              </w:rPr>
            </w:pPr>
          </w:p>
        </w:tc>
        <w:tc>
          <w:tcPr>
            <w:tcW w:w="975" w:type="dxa"/>
          </w:tcPr>
          <w:p w14:paraId="7D9329B7" w14:textId="77777777" w:rsidR="00F058D5" w:rsidRDefault="00F058D5">
            <w:pPr>
              <w:rPr>
                <w:sz w:val="20"/>
              </w:rPr>
            </w:pPr>
          </w:p>
        </w:tc>
        <w:tc>
          <w:tcPr>
            <w:tcW w:w="975" w:type="dxa"/>
          </w:tcPr>
          <w:p w14:paraId="11B45CB3" w14:textId="77777777" w:rsidR="00F058D5" w:rsidRDefault="00F058D5">
            <w:pPr>
              <w:rPr>
                <w:sz w:val="20"/>
              </w:rPr>
            </w:pPr>
          </w:p>
        </w:tc>
        <w:tc>
          <w:tcPr>
            <w:tcW w:w="975" w:type="dxa"/>
          </w:tcPr>
          <w:p w14:paraId="4F550562" w14:textId="77777777" w:rsidR="00F058D5" w:rsidRDefault="00F058D5">
            <w:pPr>
              <w:rPr>
                <w:sz w:val="20"/>
              </w:rPr>
            </w:pPr>
          </w:p>
        </w:tc>
        <w:tc>
          <w:tcPr>
            <w:tcW w:w="975" w:type="dxa"/>
          </w:tcPr>
          <w:p w14:paraId="0BBC6FF3" w14:textId="77777777" w:rsidR="00F058D5" w:rsidRDefault="00F058D5">
            <w:pPr>
              <w:rPr>
                <w:sz w:val="20"/>
              </w:rPr>
            </w:pPr>
          </w:p>
        </w:tc>
        <w:tc>
          <w:tcPr>
            <w:tcW w:w="975" w:type="dxa"/>
          </w:tcPr>
          <w:p w14:paraId="571F6D9B" w14:textId="77777777" w:rsidR="00F058D5" w:rsidRDefault="00F058D5">
            <w:pPr>
              <w:rPr>
                <w:sz w:val="20"/>
              </w:rPr>
            </w:pPr>
          </w:p>
        </w:tc>
      </w:tr>
      <w:tr w:rsidR="00F058D5" w14:paraId="6F8EAAD5" w14:textId="77777777">
        <w:trPr>
          <w:trHeight w:val="680"/>
        </w:trPr>
        <w:tc>
          <w:tcPr>
            <w:tcW w:w="976" w:type="dxa"/>
          </w:tcPr>
          <w:p w14:paraId="41343200" w14:textId="77777777" w:rsidR="00F058D5" w:rsidRDefault="00F058D5">
            <w:pPr>
              <w:rPr>
                <w:b/>
                <w:sz w:val="19"/>
              </w:rPr>
            </w:pPr>
          </w:p>
          <w:p w14:paraId="0A6F0EEF" w14:textId="77777777" w:rsidR="00F058D5" w:rsidRDefault="00F058D5">
            <w:pPr>
              <w:rPr>
                <w:sz w:val="20"/>
              </w:rPr>
            </w:pPr>
            <w:r>
              <w:rPr>
                <w:w w:val="99"/>
                <w:sz w:val="20"/>
              </w:rPr>
              <w:t>3</w:t>
            </w:r>
          </w:p>
        </w:tc>
        <w:tc>
          <w:tcPr>
            <w:tcW w:w="976" w:type="dxa"/>
          </w:tcPr>
          <w:p w14:paraId="619C8DA3" w14:textId="77777777" w:rsidR="00F058D5" w:rsidRDefault="00F058D5">
            <w:pPr>
              <w:rPr>
                <w:sz w:val="20"/>
              </w:rPr>
            </w:pPr>
          </w:p>
        </w:tc>
        <w:tc>
          <w:tcPr>
            <w:tcW w:w="975" w:type="dxa"/>
          </w:tcPr>
          <w:p w14:paraId="4DF28380" w14:textId="77777777" w:rsidR="00F058D5" w:rsidRDefault="00F058D5">
            <w:pPr>
              <w:rPr>
                <w:sz w:val="20"/>
              </w:rPr>
            </w:pPr>
          </w:p>
        </w:tc>
        <w:tc>
          <w:tcPr>
            <w:tcW w:w="975" w:type="dxa"/>
          </w:tcPr>
          <w:p w14:paraId="6BABA4CE" w14:textId="77777777" w:rsidR="00F058D5" w:rsidRDefault="00F058D5">
            <w:pPr>
              <w:rPr>
                <w:sz w:val="20"/>
              </w:rPr>
            </w:pPr>
          </w:p>
        </w:tc>
        <w:tc>
          <w:tcPr>
            <w:tcW w:w="975" w:type="dxa"/>
          </w:tcPr>
          <w:p w14:paraId="32DE74D6" w14:textId="77777777" w:rsidR="00F058D5" w:rsidRDefault="00F058D5">
            <w:pPr>
              <w:rPr>
                <w:sz w:val="20"/>
              </w:rPr>
            </w:pPr>
          </w:p>
        </w:tc>
        <w:tc>
          <w:tcPr>
            <w:tcW w:w="975" w:type="dxa"/>
          </w:tcPr>
          <w:p w14:paraId="1B351547" w14:textId="77777777" w:rsidR="00F058D5" w:rsidRDefault="00F058D5">
            <w:pPr>
              <w:rPr>
                <w:sz w:val="20"/>
              </w:rPr>
            </w:pPr>
          </w:p>
        </w:tc>
        <w:tc>
          <w:tcPr>
            <w:tcW w:w="975" w:type="dxa"/>
          </w:tcPr>
          <w:p w14:paraId="5E7E0EF8" w14:textId="77777777" w:rsidR="00F058D5" w:rsidRDefault="00F058D5">
            <w:pPr>
              <w:rPr>
                <w:sz w:val="20"/>
              </w:rPr>
            </w:pPr>
          </w:p>
        </w:tc>
        <w:tc>
          <w:tcPr>
            <w:tcW w:w="975" w:type="dxa"/>
          </w:tcPr>
          <w:p w14:paraId="2511398E" w14:textId="77777777" w:rsidR="00F058D5" w:rsidRDefault="00F058D5">
            <w:pPr>
              <w:rPr>
                <w:sz w:val="20"/>
              </w:rPr>
            </w:pPr>
          </w:p>
        </w:tc>
        <w:tc>
          <w:tcPr>
            <w:tcW w:w="975" w:type="dxa"/>
          </w:tcPr>
          <w:p w14:paraId="20D9C0EC" w14:textId="77777777" w:rsidR="00F058D5" w:rsidRDefault="00F058D5">
            <w:pPr>
              <w:rPr>
                <w:sz w:val="20"/>
              </w:rPr>
            </w:pPr>
          </w:p>
        </w:tc>
        <w:tc>
          <w:tcPr>
            <w:tcW w:w="975" w:type="dxa"/>
          </w:tcPr>
          <w:p w14:paraId="5CCAEA62" w14:textId="77777777" w:rsidR="00F058D5" w:rsidRDefault="00F058D5">
            <w:pPr>
              <w:rPr>
                <w:sz w:val="20"/>
              </w:rPr>
            </w:pPr>
          </w:p>
        </w:tc>
      </w:tr>
      <w:tr w:rsidR="00F058D5" w14:paraId="2C134DF6" w14:textId="77777777">
        <w:trPr>
          <w:trHeight w:val="679"/>
        </w:trPr>
        <w:tc>
          <w:tcPr>
            <w:tcW w:w="976" w:type="dxa"/>
          </w:tcPr>
          <w:p w14:paraId="4F3CA989" w14:textId="77777777" w:rsidR="00F058D5" w:rsidRDefault="00F058D5">
            <w:pPr>
              <w:rPr>
                <w:b/>
                <w:sz w:val="19"/>
              </w:rPr>
            </w:pPr>
          </w:p>
          <w:p w14:paraId="6540C5DB" w14:textId="77777777" w:rsidR="00F058D5" w:rsidRDefault="00F058D5">
            <w:pPr>
              <w:rPr>
                <w:sz w:val="20"/>
              </w:rPr>
            </w:pPr>
            <w:r>
              <w:rPr>
                <w:w w:val="99"/>
                <w:sz w:val="20"/>
              </w:rPr>
              <w:t>4</w:t>
            </w:r>
          </w:p>
        </w:tc>
        <w:tc>
          <w:tcPr>
            <w:tcW w:w="976" w:type="dxa"/>
          </w:tcPr>
          <w:p w14:paraId="00F361A4" w14:textId="77777777" w:rsidR="00F058D5" w:rsidRDefault="00F058D5">
            <w:pPr>
              <w:rPr>
                <w:sz w:val="20"/>
              </w:rPr>
            </w:pPr>
          </w:p>
        </w:tc>
        <w:tc>
          <w:tcPr>
            <w:tcW w:w="975" w:type="dxa"/>
          </w:tcPr>
          <w:p w14:paraId="13F58674" w14:textId="77777777" w:rsidR="00F058D5" w:rsidRDefault="00F058D5">
            <w:pPr>
              <w:rPr>
                <w:sz w:val="20"/>
              </w:rPr>
            </w:pPr>
          </w:p>
        </w:tc>
        <w:tc>
          <w:tcPr>
            <w:tcW w:w="975" w:type="dxa"/>
          </w:tcPr>
          <w:p w14:paraId="4D33DA9F" w14:textId="77777777" w:rsidR="00F058D5" w:rsidRDefault="00F058D5">
            <w:pPr>
              <w:rPr>
                <w:sz w:val="20"/>
              </w:rPr>
            </w:pPr>
          </w:p>
        </w:tc>
        <w:tc>
          <w:tcPr>
            <w:tcW w:w="975" w:type="dxa"/>
          </w:tcPr>
          <w:p w14:paraId="5956D9DE" w14:textId="77777777" w:rsidR="00F058D5" w:rsidRDefault="00F058D5">
            <w:pPr>
              <w:rPr>
                <w:sz w:val="20"/>
              </w:rPr>
            </w:pPr>
          </w:p>
        </w:tc>
        <w:tc>
          <w:tcPr>
            <w:tcW w:w="975" w:type="dxa"/>
          </w:tcPr>
          <w:p w14:paraId="73F1028C" w14:textId="77777777" w:rsidR="00F058D5" w:rsidRDefault="00F058D5">
            <w:pPr>
              <w:rPr>
                <w:sz w:val="20"/>
              </w:rPr>
            </w:pPr>
          </w:p>
        </w:tc>
        <w:tc>
          <w:tcPr>
            <w:tcW w:w="975" w:type="dxa"/>
          </w:tcPr>
          <w:p w14:paraId="7FFB9A15" w14:textId="77777777" w:rsidR="00F058D5" w:rsidRDefault="00F058D5">
            <w:pPr>
              <w:rPr>
                <w:sz w:val="20"/>
              </w:rPr>
            </w:pPr>
          </w:p>
        </w:tc>
        <w:tc>
          <w:tcPr>
            <w:tcW w:w="975" w:type="dxa"/>
          </w:tcPr>
          <w:p w14:paraId="7253271D" w14:textId="77777777" w:rsidR="00F058D5" w:rsidRDefault="00F058D5">
            <w:pPr>
              <w:rPr>
                <w:sz w:val="20"/>
              </w:rPr>
            </w:pPr>
          </w:p>
        </w:tc>
        <w:tc>
          <w:tcPr>
            <w:tcW w:w="975" w:type="dxa"/>
          </w:tcPr>
          <w:p w14:paraId="7B107DBD" w14:textId="77777777" w:rsidR="00F058D5" w:rsidRDefault="00F058D5">
            <w:pPr>
              <w:rPr>
                <w:sz w:val="20"/>
              </w:rPr>
            </w:pPr>
          </w:p>
        </w:tc>
        <w:tc>
          <w:tcPr>
            <w:tcW w:w="975" w:type="dxa"/>
          </w:tcPr>
          <w:p w14:paraId="42B4C5C1" w14:textId="77777777" w:rsidR="00F058D5" w:rsidRDefault="00F058D5">
            <w:pPr>
              <w:rPr>
                <w:sz w:val="20"/>
              </w:rPr>
            </w:pPr>
          </w:p>
        </w:tc>
      </w:tr>
      <w:tr w:rsidR="00F058D5" w14:paraId="5335972B" w14:textId="77777777">
        <w:trPr>
          <w:trHeight w:val="680"/>
        </w:trPr>
        <w:tc>
          <w:tcPr>
            <w:tcW w:w="976" w:type="dxa"/>
          </w:tcPr>
          <w:p w14:paraId="7BA2AFD4" w14:textId="77777777" w:rsidR="00F058D5" w:rsidRDefault="00F058D5">
            <w:pPr>
              <w:rPr>
                <w:sz w:val="20"/>
              </w:rPr>
            </w:pPr>
          </w:p>
        </w:tc>
        <w:tc>
          <w:tcPr>
            <w:tcW w:w="976" w:type="dxa"/>
          </w:tcPr>
          <w:p w14:paraId="2B405393" w14:textId="77777777" w:rsidR="00F058D5" w:rsidRDefault="00F058D5">
            <w:pPr>
              <w:rPr>
                <w:sz w:val="20"/>
              </w:rPr>
            </w:pPr>
          </w:p>
        </w:tc>
        <w:tc>
          <w:tcPr>
            <w:tcW w:w="975" w:type="dxa"/>
          </w:tcPr>
          <w:p w14:paraId="5DD2F61B" w14:textId="77777777" w:rsidR="00F058D5" w:rsidRDefault="00F058D5">
            <w:pPr>
              <w:rPr>
                <w:sz w:val="20"/>
              </w:rPr>
            </w:pPr>
          </w:p>
        </w:tc>
        <w:tc>
          <w:tcPr>
            <w:tcW w:w="975" w:type="dxa"/>
          </w:tcPr>
          <w:p w14:paraId="0138637F" w14:textId="77777777" w:rsidR="00F058D5" w:rsidRDefault="00F058D5">
            <w:pPr>
              <w:rPr>
                <w:sz w:val="20"/>
              </w:rPr>
            </w:pPr>
          </w:p>
        </w:tc>
        <w:tc>
          <w:tcPr>
            <w:tcW w:w="975" w:type="dxa"/>
          </w:tcPr>
          <w:p w14:paraId="6B4DB203" w14:textId="77777777" w:rsidR="00F058D5" w:rsidRDefault="00F058D5">
            <w:pPr>
              <w:rPr>
                <w:sz w:val="20"/>
              </w:rPr>
            </w:pPr>
          </w:p>
        </w:tc>
        <w:tc>
          <w:tcPr>
            <w:tcW w:w="975" w:type="dxa"/>
          </w:tcPr>
          <w:p w14:paraId="1EB303BF" w14:textId="77777777" w:rsidR="00F058D5" w:rsidRDefault="00F058D5">
            <w:pPr>
              <w:rPr>
                <w:sz w:val="20"/>
              </w:rPr>
            </w:pPr>
          </w:p>
        </w:tc>
        <w:tc>
          <w:tcPr>
            <w:tcW w:w="975" w:type="dxa"/>
          </w:tcPr>
          <w:p w14:paraId="54A36F8E" w14:textId="77777777" w:rsidR="00F058D5" w:rsidRDefault="00F058D5">
            <w:pPr>
              <w:rPr>
                <w:sz w:val="20"/>
              </w:rPr>
            </w:pPr>
          </w:p>
        </w:tc>
        <w:tc>
          <w:tcPr>
            <w:tcW w:w="975" w:type="dxa"/>
          </w:tcPr>
          <w:p w14:paraId="1CFB8B21" w14:textId="77777777" w:rsidR="00F058D5" w:rsidRDefault="00F058D5">
            <w:pPr>
              <w:rPr>
                <w:sz w:val="20"/>
              </w:rPr>
            </w:pPr>
          </w:p>
        </w:tc>
        <w:tc>
          <w:tcPr>
            <w:tcW w:w="975" w:type="dxa"/>
          </w:tcPr>
          <w:p w14:paraId="79154415" w14:textId="77777777" w:rsidR="00F058D5" w:rsidRDefault="00F058D5">
            <w:pPr>
              <w:rPr>
                <w:sz w:val="20"/>
              </w:rPr>
            </w:pPr>
          </w:p>
        </w:tc>
        <w:tc>
          <w:tcPr>
            <w:tcW w:w="975" w:type="dxa"/>
          </w:tcPr>
          <w:p w14:paraId="3FE1C454" w14:textId="77777777" w:rsidR="00F058D5" w:rsidRDefault="00F058D5">
            <w:pPr>
              <w:rPr>
                <w:sz w:val="20"/>
              </w:rPr>
            </w:pPr>
          </w:p>
        </w:tc>
      </w:tr>
      <w:tr w:rsidR="00F058D5" w14:paraId="58207D67" w14:textId="77777777">
        <w:trPr>
          <w:trHeight w:val="680"/>
        </w:trPr>
        <w:tc>
          <w:tcPr>
            <w:tcW w:w="976" w:type="dxa"/>
          </w:tcPr>
          <w:p w14:paraId="49F51F7E" w14:textId="77777777" w:rsidR="00F058D5" w:rsidRDefault="00F058D5">
            <w:pPr>
              <w:rPr>
                <w:sz w:val="20"/>
              </w:rPr>
            </w:pPr>
          </w:p>
        </w:tc>
        <w:tc>
          <w:tcPr>
            <w:tcW w:w="976" w:type="dxa"/>
          </w:tcPr>
          <w:p w14:paraId="5BC5FA91" w14:textId="77777777" w:rsidR="00F058D5" w:rsidRDefault="00F058D5">
            <w:pPr>
              <w:rPr>
                <w:sz w:val="20"/>
              </w:rPr>
            </w:pPr>
          </w:p>
        </w:tc>
        <w:tc>
          <w:tcPr>
            <w:tcW w:w="975" w:type="dxa"/>
          </w:tcPr>
          <w:p w14:paraId="552A65B1" w14:textId="77777777" w:rsidR="00F058D5" w:rsidRDefault="00F058D5">
            <w:pPr>
              <w:rPr>
                <w:sz w:val="20"/>
              </w:rPr>
            </w:pPr>
          </w:p>
        </w:tc>
        <w:tc>
          <w:tcPr>
            <w:tcW w:w="975" w:type="dxa"/>
          </w:tcPr>
          <w:p w14:paraId="568C090C" w14:textId="77777777" w:rsidR="00F058D5" w:rsidRDefault="00F058D5">
            <w:pPr>
              <w:rPr>
                <w:sz w:val="20"/>
              </w:rPr>
            </w:pPr>
          </w:p>
        </w:tc>
        <w:tc>
          <w:tcPr>
            <w:tcW w:w="975" w:type="dxa"/>
          </w:tcPr>
          <w:p w14:paraId="5543F1B7" w14:textId="77777777" w:rsidR="00F058D5" w:rsidRDefault="00F058D5">
            <w:pPr>
              <w:rPr>
                <w:sz w:val="20"/>
              </w:rPr>
            </w:pPr>
          </w:p>
        </w:tc>
        <w:tc>
          <w:tcPr>
            <w:tcW w:w="975" w:type="dxa"/>
          </w:tcPr>
          <w:p w14:paraId="2A9CE9F3" w14:textId="77777777" w:rsidR="00F058D5" w:rsidRDefault="00F058D5">
            <w:pPr>
              <w:rPr>
                <w:sz w:val="20"/>
              </w:rPr>
            </w:pPr>
          </w:p>
        </w:tc>
        <w:tc>
          <w:tcPr>
            <w:tcW w:w="975" w:type="dxa"/>
          </w:tcPr>
          <w:p w14:paraId="60C7DB67" w14:textId="77777777" w:rsidR="00F058D5" w:rsidRDefault="00F058D5">
            <w:pPr>
              <w:rPr>
                <w:sz w:val="20"/>
              </w:rPr>
            </w:pPr>
          </w:p>
        </w:tc>
        <w:tc>
          <w:tcPr>
            <w:tcW w:w="975" w:type="dxa"/>
          </w:tcPr>
          <w:p w14:paraId="6E38ED3C" w14:textId="77777777" w:rsidR="00F058D5" w:rsidRDefault="00F058D5">
            <w:pPr>
              <w:rPr>
                <w:sz w:val="20"/>
              </w:rPr>
            </w:pPr>
          </w:p>
        </w:tc>
        <w:tc>
          <w:tcPr>
            <w:tcW w:w="975" w:type="dxa"/>
          </w:tcPr>
          <w:p w14:paraId="18F20971" w14:textId="77777777" w:rsidR="00F058D5" w:rsidRDefault="00F058D5">
            <w:pPr>
              <w:rPr>
                <w:sz w:val="20"/>
              </w:rPr>
            </w:pPr>
          </w:p>
        </w:tc>
        <w:tc>
          <w:tcPr>
            <w:tcW w:w="975" w:type="dxa"/>
          </w:tcPr>
          <w:p w14:paraId="1860E43B" w14:textId="77777777" w:rsidR="00F058D5" w:rsidRDefault="00F058D5">
            <w:pPr>
              <w:rPr>
                <w:sz w:val="20"/>
              </w:rPr>
            </w:pPr>
          </w:p>
        </w:tc>
      </w:tr>
      <w:tr w:rsidR="00F058D5" w14:paraId="4F881F16" w14:textId="77777777">
        <w:trPr>
          <w:trHeight w:val="680"/>
        </w:trPr>
        <w:tc>
          <w:tcPr>
            <w:tcW w:w="976" w:type="dxa"/>
          </w:tcPr>
          <w:p w14:paraId="7177CDAE" w14:textId="77777777" w:rsidR="00F058D5" w:rsidRDefault="00F058D5">
            <w:pPr>
              <w:rPr>
                <w:b/>
                <w:sz w:val="19"/>
              </w:rPr>
            </w:pPr>
          </w:p>
          <w:p w14:paraId="1C1A7051" w14:textId="77777777" w:rsidR="00F058D5" w:rsidRDefault="00F058D5">
            <w:pPr>
              <w:rPr>
                <w:sz w:val="20"/>
              </w:rPr>
            </w:pPr>
            <w:r>
              <w:rPr>
                <w:sz w:val="20"/>
              </w:rPr>
              <w:t>……</w:t>
            </w:r>
          </w:p>
        </w:tc>
        <w:tc>
          <w:tcPr>
            <w:tcW w:w="976" w:type="dxa"/>
          </w:tcPr>
          <w:p w14:paraId="3D53A0AD" w14:textId="77777777" w:rsidR="00F058D5" w:rsidRDefault="00F058D5">
            <w:pPr>
              <w:rPr>
                <w:sz w:val="20"/>
              </w:rPr>
            </w:pPr>
          </w:p>
        </w:tc>
        <w:tc>
          <w:tcPr>
            <w:tcW w:w="975" w:type="dxa"/>
          </w:tcPr>
          <w:p w14:paraId="4C47F11A" w14:textId="77777777" w:rsidR="00F058D5" w:rsidRDefault="00F058D5">
            <w:pPr>
              <w:rPr>
                <w:sz w:val="20"/>
              </w:rPr>
            </w:pPr>
          </w:p>
        </w:tc>
        <w:tc>
          <w:tcPr>
            <w:tcW w:w="975" w:type="dxa"/>
          </w:tcPr>
          <w:p w14:paraId="7EF94DA1" w14:textId="77777777" w:rsidR="00F058D5" w:rsidRDefault="00F058D5">
            <w:pPr>
              <w:rPr>
                <w:sz w:val="20"/>
              </w:rPr>
            </w:pPr>
          </w:p>
        </w:tc>
        <w:tc>
          <w:tcPr>
            <w:tcW w:w="975" w:type="dxa"/>
          </w:tcPr>
          <w:p w14:paraId="3D241BDD" w14:textId="77777777" w:rsidR="00F058D5" w:rsidRDefault="00F058D5">
            <w:pPr>
              <w:rPr>
                <w:sz w:val="20"/>
              </w:rPr>
            </w:pPr>
          </w:p>
        </w:tc>
        <w:tc>
          <w:tcPr>
            <w:tcW w:w="975" w:type="dxa"/>
          </w:tcPr>
          <w:p w14:paraId="2D4DC939" w14:textId="77777777" w:rsidR="00F058D5" w:rsidRDefault="00F058D5">
            <w:pPr>
              <w:rPr>
                <w:sz w:val="20"/>
              </w:rPr>
            </w:pPr>
          </w:p>
        </w:tc>
        <w:tc>
          <w:tcPr>
            <w:tcW w:w="975" w:type="dxa"/>
          </w:tcPr>
          <w:p w14:paraId="1C2D64AE" w14:textId="77777777" w:rsidR="00F058D5" w:rsidRDefault="00F058D5">
            <w:pPr>
              <w:rPr>
                <w:sz w:val="20"/>
              </w:rPr>
            </w:pPr>
          </w:p>
        </w:tc>
        <w:tc>
          <w:tcPr>
            <w:tcW w:w="975" w:type="dxa"/>
          </w:tcPr>
          <w:p w14:paraId="147C19F1" w14:textId="77777777" w:rsidR="00F058D5" w:rsidRDefault="00F058D5">
            <w:pPr>
              <w:rPr>
                <w:sz w:val="20"/>
              </w:rPr>
            </w:pPr>
          </w:p>
        </w:tc>
        <w:tc>
          <w:tcPr>
            <w:tcW w:w="975" w:type="dxa"/>
          </w:tcPr>
          <w:p w14:paraId="77FBE4E6" w14:textId="77777777" w:rsidR="00F058D5" w:rsidRDefault="00F058D5">
            <w:pPr>
              <w:rPr>
                <w:sz w:val="20"/>
              </w:rPr>
            </w:pPr>
          </w:p>
        </w:tc>
        <w:tc>
          <w:tcPr>
            <w:tcW w:w="975" w:type="dxa"/>
          </w:tcPr>
          <w:p w14:paraId="15894E28" w14:textId="77777777" w:rsidR="00F058D5" w:rsidRDefault="00F058D5">
            <w:pPr>
              <w:rPr>
                <w:sz w:val="20"/>
              </w:rPr>
            </w:pPr>
          </w:p>
        </w:tc>
      </w:tr>
    </w:tbl>
    <w:p w14:paraId="341D5E91" w14:textId="77777777" w:rsidR="00F058D5" w:rsidRDefault="00F058D5">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65C1B6C4" w14:textId="77777777" w:rsidR="00F058D5" w:rsidRDefault="00F058D5">
      <w:pPr>
        <w:rPr>
          <w:sz w:val="20"/>
        </w:rPr>
      </w:pPr>
    </w:p>
    <w:p w14:paraId="538D7217" w14:textId="77777777" w:rsidR="00F058D5" w:rsidRDefault="00F058D5">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45EC3FA" w14:textId="77777777" w:rsidR="00F058D5" w:rsidRDefault="00F058D5"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291560A" w14:textId="77777777" w:rsidR="00F058D5" w:rsidRDefault="00F058D5">
      <w:pPr>
        <w:jc w:val="right"/>
        <w:rPr>
          <w:rFonts w:ascii="仿宋_GB2312" w:eastAsia="仿宋_GB2312" w:hAnsi="仿宋"/>
          <w:sz w:val="32"/>
          <w:szCs w:val="32"/>
        </w:rPr>
      </w:pPr>
      <w:r>
        <w:rPr>
          <w:rFonts w:ascii="仿宋_GB2312" w:eastAsia="仿宋_GB2312" w:hAnsi="仿宋"/>
        </w:rPr>
        <w:br w:type="page"/>
      </w:r>
    </w:p>
    <w:p w14:paraId="4C9EA02A" w14:textId="77777777" w:rsidR="00F058D5" w:rsidRDefault="00F058D5">
      <w:pPr>
        <w:jc w:val="center"/>
        <w:rPr>
          <w:rFonts w:ascii="黑体" w:eastAsia="黑体" w:hAnsi="黑体"/>
          <w:sz w:val="32"/>
          <w:szCs w:val="32"/>
        </w:rPr>
      </w:pPr>
      <w:r>
        <w:rPr>
          <w:rFonts w:ascii="黑体" w:eastAsia="黑体" w:hAnsi="黑体"/>
          <w:sz w:val="32"/>
          <w:szCs w:val="32"/>
        </w:rPr>
        <w:t>项目经理业绩表</w:t>
      </w:r>
    </w:p>
    <w:p w14:paraId="7C733FB3" w14:textId="77777777" w:rsidR="00F058D5" w:rsidRDefault="00F058D5">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F058D5" w14:paraId="1918BADF" w14:textId="77777777">
        <w:trPr>
          <w:trHeight w:val="1720"/>
        </w:trPr>
        <w:tc>
          <w:tcPr>
            <w:tcW w:w="976" w:type="dxa"/>
            <w:vAlign w:val="center"/>
          </w:tcPr>
          <w:p w14:paraId="6C5FAB10" w14:textId="77777777" w:rsidR="00F058D5" w:rsidRDefault="00F058D5">
            <w:pPr>
              <w:jc w:val="center"/>
              <w:rPr>
                <w:sz w:val="20"/>
              </w:rPr>
            </w:pPr>
            <w:r>
              <w:rPr>
                <w:sz w:val="20"/>
              </w:rPr>
              <w:t>序号</w:t>
            </w:r>
          </w:p>
        </w:tc>
        <w:tc>
          <w:tcPr>
            <w:tcW w:w="976" w:type="dxa"/>
            <w:vAlign w:val="center"/>
          </w:tcPr>
          <w:p w14:paraId="2D327A87" w14:textId="77777777" w:rsidR="00F058D5" w:rsidRDefault="00F058D5">
            <w:pPr>
              <w:jc w:val="center"/>
              <w:rPr>
                <w:sz w:val="20"/>
              </w:rPr>
            </w:pPr>
            <w:r>
              <w:rPr>
                <w:sz w:val="20"/>
              </w:rPr>
              <w:t>项目名称</w:t>
            </w:r>
          </w:p>
        </w:tc>
        <w:tc>
          <w:tcPr>
            <w:tcW w:w="975" w:type="dxa"/>
            <w:vAlign w:val="center"/>
          </w:tcPr>
          <w:p w14:paraId="04934E4F" w14:textId="77777777" w:rsidR="00F058D5" w:rsidRDefault="00F058D5">
            <w:pPr>
              <w:jc w:val="center"/>
              <w:rPr>
                <w:sz w:val="20"/>
              </w:rPr>
            </w:pPr>
            <w:r>
              <w:rPr>
                <w:sz w:val="20"/>
              </w:rPr>
              <w:t>项目规模</w:t>
            </w:r>
          </w:p>
        </w:tc>
        <w:tc>
          <w:tcPr>
            <w:tcW w:w="975" w:type="dxa"/>
            <w:vAlign w:val="center"/>
          </w:tcPr>
          <w:p w14:paraId="222FE832" w14:textId="77777777" w:rsidR="00F058D5" w:rsidRDefault="00F058D5">
            <w:pPr>
              <w:jc w:val="center"/>
              <w:rPr>
                <w:sz w:val="20"/>
              </w:rPr>
            </w:pPr>
            <w:r>
              <w:rPr>
                <w:sz w:val="20"/>
              </w:rPr>
              <w:t>发包人名称</w:t>
            </w:r>
          </w:p>
        </w:tc>
        <w:tc>
          <w:tcPr>
            <w:tcW w:w="975" w:type="dxa"/>
            <w:vAlign w:val="center"/>
          </w:tcPr>
          <w:p w14:paraId="22EB822F" w14:textId="77777777" w:rsidR="00F058D5" w:rsidRDefault="00F058D5">
            <w:pPr>
              <w:jc w:val="center"/>
              <w:rPr>
                <w:sz w:val="20"/>
              </w:rPr>
            </w:pPr>
            <w:r>
              <w:rPr>
                <w:sz w:val="20"/>
              </w:rPr>
              <w:t>发包人联系人及电话</w:t>
            </w:r>
          </w:p>
        </w:tc>
        <w:tc>
          <w:tcPr>
            <w:tcW w:w="975" w:type="dxa"/>
            <w:vAlign w:val="center"/>
          </w:tcPr>
          <w:p w14:paraId="3FEE0B82" w14:textId="77777777" w:rsidR="00F058D5" w:rsidRDefault="00F058D5">
            <w:pPr>
              <w:jc w:val="center"/>
              <w:rPr>
                <w:sz w:val="20"/>
              </w:rPr>
            </w:pPr>
            <w:r>
              <w:rPr>
                <w:sz w:val="20"/>
              </w:rPr>
              <w:t>合同价格</w:t>
            </w:r>
          </w:p>
        </w:tc>
        <w:tc>
          <w:tcPr>
            <w:tcW w:w="975" w:type="dxa"/>
            <w:vAlign w:val="center"/>
          </w:tcPr>
          <w:p w14:paraId="2A3C4A2D" w14:textId="77777777" w:rsidR="00F058D5" w:rsidRDefault="00F058D5">
            <w:pPr>
              <w:jc w:val="center"/>
              <w:rPr>
                <w:sz w:val="20"/>
              </w:rPr>
            </w:pPr>
            <w:r>
              <w:rPr>
                <w:sz w:val="20"/>
              </w:rPr>
              <w:t>开、竣工日期</w:t>
            </w:r>
          </w:p>
        </w:tc>
        <w:tc>
          <w:tcPr>
            <w:tcW w:w="975" w:type="dxa"/>
            <w:vAlign w:val="center"/>
          </w:tcPr>
          <w:p w14:paraId="65F672EB" w14:textId="77777777" w:rsidR="00F058D5" w:rsidRDefault="00F058D5">
            <w:pPr>
              <w:jc w:val="center"/>
              <w:rPr>
                <w:sz w:val="20"/>
              </w:rPr>
            </w:pPr>
            <w:r>
              <w:rPr>
                <w:sz w:val="20"/>
              </w:rPr>
              <w:t>工程质量</w:t>
            </w:r>
          </w:p>
        </w:tc>
        <w:tc>
          <w:tcPr>
            <w:tcW w:w="975" w:type="dxa"/>
            <w:vAlign w:val="center"/>
          </w:tcPr>
          <w:p w14:paraId="3AA381A8" w14:textId="77777777" w:rsidR="00F058D5" w:rsidRDefault="00F058D5">
            <w:pPr>
              <w:jc w:val="center"/>
              <w:rPr>
                <w:sz w:val="20"/>
              </w:rPr>
            </w:pPr>
            <w:r>
              <w:rPr>
                <w:sz w:val="20"/>
              </w:rPr>
              <w:t>项目经理</w:t>
            </w:r>
          </w:p>
        </w:tc>
        <w:tc>
          <w:tcPr>
            <w:tcW w:w="975" w:type="dxa"/>
            <w:vAlign w:val="center"/>
          </w:tcPr>
          <w:p w14:paraId="2DB1CD2B" w14:textId="77777777" w:rsidR="00F058D5" w:rsidRDefault="00F058D5">
            <w:pPr>
              <w:jc w:val="center"/>
              <w:rPr>
                <w:sz w:val="20"/>
              </w:rPr>
            </w:pPr>
            <w:r>
              <w:rPr>
                <w:sz w:val="20"/>
              </w:rPr>
              <w:t>设计负责人</w:t>
            </w:r>
          </w:p>
        </w:tc>
      </w:tr>
      <w:tr w:rsidR="00F058D5" w14:paraId="731B9396" w14:textId="77777777">
        <w:trPr>
          <w:trHeight w:val="680"/>
        </w:trPr>
        <w:tc>
          <w:tcPr>
            <w:tcW w:w="976" w:type="dxa"/>
          </w:tcPr>
          <w:p w14:paraId="64C5C517" w14:textId="77777777" w:rsidR="00F058D5" w:rsidRDefault="00F058D5">
            <w:pPr>
              <w:rPr>
                <w:b/>
                <w:sz w:val="19"/>
              </w:rPr>
            </w:pPr>
          </w:p>
          <w:p w14:paraId="1226F985" w14:textId="77777777" w:rsidR="00F058D5" w:rsidRDefault="00F058D5">
            <w:pPr>
              <w:rPr>
                <w:sz w:val="20"/>
              </w:rPr>
            </w:pPr>
            <w:r>
              <w:rPr>
                <w:w w:val="99"/>
                <w:sz w:val="20"/>
              </w:rPr>
              <w:t>1</w:t>
            </w:r>
          </w:p>
        </w:tc>
        <w:tc>
          <w:tcPr>
            <w:tcW w:w="976" w:type="dxa"/>
          </w:tcPr>
          <w:p w14:paraId="7C3F27F3" w14:textId="77777777" w:rsidR="00F058D5" w:rsidRDefault="00F058D5">
            <w:pPr>
              <w:rPr>
                <w:sz w:val="20"/>
              </w:rPr>
            </w:pPr>
          </w:p>
        </w:tc>
        <w:tc>
          <w:tcPr>
            <w:tcW w:w="975" w:type="dxa"/>
          </w:tcPr>
          <w:p w14:paraId="1DEC7DCE" w14:textId="77777777" w:rsidR="00F058D5" w:rsidRDefault="00F058D5">
            <w:pPr>
              <w:rPr>
                <w:sz w:val="20"/>
              </w:rPr>
            </w:pPr>
          </w:p>
        </w:tc>
        <w:tc>
          <w:tcPr>
            <w:tcW w:w="975" w:type="dxa"/>
          </w:tcPr>
          <w:p w14:paraId="14A30A4D" w14:textId="77777777" w:rsidR="00F058D5" w:rsidRDefault="00F058D5">
            <w:pPr>
              <w:rPr>
                <w:sz w:val="20"/>
              </w:rPr>
            </w:pPr>
          </w:p>
        </w:tc>
        <w:tc>
          <w:tcPr>
            <w:tcW w:w="975" w:type="dxa"/>
          </w:tcPr>
          <w:p w14:paraId="4DCEE3DE" w14:textId="77777777" w:rsidR="00F058D5" w:rsidRDefault="00F058D5">
            <w:pPr>
              <w:rPr>
                <w:sz w:val="20"/>
              </w:rPr>
            </w:pPr>
          </w:p>
        </w:tc>
        <w:tc>
          <w:tcPr>
            <w:tcW w:w="975" w:type="dxa"/>
          </w:tcPr>
          <w:p w14:paraId="1508A8D2" w14:textId="77777777" w:rsidR="00F058D5" w:rsidRDefault="00F058D5">
            <w:pPr>
              <w:rPr>
                <w:sz w:val="20"/>
              </w:rPr>
            </w:pPr>
          </w:p>
        </w:tc>
        <w:tc>
          <w:tcPr>
            <w:tcW w:w="975" w:type="dxa"/>
          </w:tcPr>
          <w:p w14:paraId="08414CB8" w14:textId="77777777" w:rsidR="00F058D5" w:rsidRDefault="00F058D5">
            <w:pPr>
              <w:rPr>
                <w:sz w:val="20"/>
              </w:rPr>
            </w:pPr>
          </w:p>
        </w:tc>
        <w:tc>
          <w:tcPr>
            <w:tcW w:w="975" w:type="dxa"/>
          </w:tcPr>
          <w:p w14:paraId="4C28ECCF" w14:textId="77777777" w:rsidR="00F058D5" w:rsidRDefault="00F058D5">
            <w:pPr>
              <w:rPr>
                <w:sz w:val="20"/>
              </w:rPr>
            </w:pPr>
          </w:p>
        </w:tc>
        <w:tc>
          <w:tcPr>
            <w:tcW w:w="975" w:type="dxa"/>
          </w:tcPr>
          <w:p w14:paraId="5911A35B" w14:textId="77777777" w:rsidR="00F058D5" w:rsidRDefault="00F058D5">
            <w:pPr>
              <w:rPr>
                <w:sz w:val="20"/>
              </w:rPr>
            </w:pPr>
          </w:p>
        </w:tc>
        <w:tc>
          <w:tcPr>
            <w:tcW w:w="975" w:type="dxa"/>
          </w:tcPr>
          <w:p w14:paraId="14B4B1F4" w14:textId="77777777" w:rsidR="00F058D5" w:rsidRDefault="00F058D5">
            <w:pPr>
              <w:rPr>
                <w:sz w:val="20"/>
              </w:rPr>
            </w:pPr>
          </w:p>
        </w:tc>
      </w:tr>
      <w:tr w:rsidR="00F058D5" w14:paraId="5984545A" w14:textId="77777777">
        <w:trPr>
          <w:trHeight w:val="680"/>
        </w:trPr>
        <w:tc>
          <w:tcPr>
            <w:tcW w:w="976" w:type="dxa"/>
          </w:tcPr>
          <w:p w14:paraId="03F9D94E" w14:textId="77777777" w:rsidR="00F058D5" w:rsidRDefault="00F058D5">
            <w:pPr>
              <w:rPr>
                <w:b/>
                <w:sz w:val="19"/>
              </w:rPr>
            </w:pPr>
          </w:p>
          <w:p w14:paraId="231249E6" w14:textId="77777777" w:rsidR="00F058D5" w:rsidRDefault="00F058D5">
            <w:pPr>
              <w:rPr>
                <w:sz w:val="20"/>
              </w:rPr>
            </w:pPr>
            <w:r>
              <w:rPr>
                <w:w w:val="99"/>
                <w:sz w:val="20"/>
              </w:rPr>
              <w:t>2</w:t>
            </w:r>
          </w:p>
        </w:tc>
        <w:tc>
          <w:tcPr>
            <w:tcW w:w="976" w:type="dxa"/>
          </w:tcPr>
          <w:p w14:paraId="0FA9B7C0" w14:textId="77777777" w:rsidR="00F058D5" w:rsidRDefault="00F058D5">
            <w:pPr>
              <w:rPr>
                <w:sz w:val="20"/>
              </w:rPr>
            </w:pPr>
          </w:p>
        </w:tc>
        <w:tc>
          <w:tcPr>
            <w:tcW w:w="975" w:type="dxa"/>
          </w:tcPr>
          <w:p w14:paraId="7CFB0741" w14:textId="77777777" w:rsidR="00F058D5" w:rsidRDefault="00F058D5">
            <w:pPr>
              <w:rPr>
                <w:sz w:val="20"/>
              </w:rPr>
            </w:pPr>
          </w:p>
        </w:tc>
        <w:tc>
          <w:tcPr>
            <w:tcW w:w="975" w:type="dxa"/>
          </w:tcPr>
          <w:p w14:paraId="455245E5" w14:textId="77777777" w:rsidR="00F058D5" w:rsidRDefault="00F058D5">
            <w:pPr>
              <w:rPr>
                <w:sz w:val="20"/>
              </w:rPr>
            </w:pPr>
          </w:p>
        </w:tc>
        <w:tc>
          <w:tcPr>
            <w:tcW w:w="975" w:type="dxa"/>
          </w:tcPr>
          <w:p w14:paraId="005030A5" w14:textId="77777777" w:rsidR="00F058D5" w:rsidRDefault="00F058D5">
            <w:pPr>
              <w:rPr>
                <w:sz w:val="20"/>
              </w:rPr>
            </w:pPr>
          </w:p>
        </w:tc>
        <w:tc>
          <w:tcPr>
            <w:tcW w:w="975" w:type="dxa"/>
          </w:tcPr>
          <w:p w14:paraId="1F66E43D" w14:textId="77777777" w:rsidR="00F058D5" w:rsidRDefault="00F058D5">
            <w:pPr>
              <w:rPr>
                <w:sz w:val="20"/>
              </w:rPr>
            </w:pPr>
          </w:p>
        </w:tc>
        <w:tc>
          <w:tcPr>
            <w:tcW w:w="975" w:type="dxa"/>
          </w:tcPr>
          <w:p w14:paraId="494EB7C7" w14:textId="77777777" w:rsidR="00F058D5" w:rsidRDefault="00F058D5">
            <w:pPr>
              <w:rPr>
                <w:sz w:val="20"/>
              </w:rPr>
            </w:pPr>
          </w:p>
        </w:tc>
        <w:tc>
          <w:tcPr>
            <w:tcW w:w="975" w:type="dxa"/>
          </w:tcPr>
          <w:p w14:paraId="6BED1752" w14:textId="77777777" w:rsidR="00F058D5" w:rsidRDefault="00F058D5">
            <w:pPr>
              <w:rPr>
                <w:sz w:val="20"/>
              </w:rPr>
            </w:pPr>
          </w:p>
        </w:tc>
        <w:tc>
          <w:tcPr>
            <w:tcW w:w="975" w:type="dxa"/>
          </w:tcPr>
          <w:p w14:paraId="01A49051" w14:textId="77777777" w:rsidR="00F058D5" w:rsidRDefault="00F058D5">
            <w:pPr>
              <w:rPr>
                <w:sz w:val="20"/>
              </w:rPr>
            </w:pPr>
          </w:p>
        </w:tc>
        <w:tc>
          <w:tcPr>
            <w:tcW w:w="975" w:type="dxa"/>
          </w:tcPr>
          <w:p w14:paraId="214119B7" w14:textId="77777777" w:rsidR="00F058D5" w:rsidRDefault="00F058D5">
            <w:pPr>
              <w:rPr>
                <w:sz w:val="20"/>
              </w:rPr>
            </w:pPr>
          </w:p>
        </w:tc>
      </w:tr>
      <w:tr w:rsidR="00F058D5" w14:paraId="3D8DCC5D" w14:textId="77777777">
        <w:trPr>
          <w:trHeight w:val="679"/>
        </w:trPr>
        <w:tc>
          <w:tcPr>
            <w:tcW w:w="976" w:type="dxa"/>
          </w:tcPr>
          <w:p w14:paraId="44A4E1FD" w14:textId="77777777" w:rsidR="00F058D5" w:rsidRDefault="00F058D5">
            <w:pPr>
              <w:rPr>
                <w:b/>
                <w:sz w:val="19"/>
              </w:rPr>
            </w:pPr>
          </w:p>
          <w:p w14:paraId="047E8E9D" w14:textId="77777777" w:rsidR="00F058D5" w:rsidRDefault="00F058D5">
            <w:pPr>
              <w:rPr>
                <w:sz w:val="20"/>
              </w:rPr>
            </w:pPr>
            <w:r>
              <w:rPr>
                <w:w w:val="99"/>
                <w:sz w:val="20"/>
              </w:rPr>
              <w:t>3</w:t>
            </w:r>
          </w:p>
        </w:tc>
        <w:tc>
          <w:tcPr>
            <w:tcW w:w="976" w:type="dxa"/>
          </w:tcPr>
          <w:p w14:paraId="0631DF80" w14:textId="77777777" w:rsidR="00F058D5" w:rsidRDefault="00F058D5">
            <w:pPr>
              <w:rPr>
                <w:sz w:val="20"/>
              </w:rPr>
            </w:pPr>
          </w:p>
        </w:tc>
        <w:tc>
          <w:tcPr>
            <w:tcW w:w="975" w:type="dxa"/>
          </w:tcPr>
          <w:p w14:paraId="4257E966" w14:textId="77777777" w:rsidR="00F058D5" w:rsidRDefault="00F058D5">
            <w:pPr>
              <w:rPr>
                <w:sz w:val="20"/>
              </w:rPr>
            </w:pPr>
          </w:p>
        </w:tc>
        <w:tc>
          <w:tcPr>
            <w:tcW w:w="975" w:type="dxa"/>
          </w:tcPr>
          <w:p w14:paraId="41A1B4DD" w14:textId="77777777" w:rsidR="00F058D5" w:rsidRDefault="00F058D5">
            <w:pPr>
              <w:rPr>
                <w:sz w:val="20"/>
              </w:rPr>
            </w:pPr>
          </w:p>
        </w:tc>
        <w:tc>
          <w:tcPr>
            <w:tcW w:w="975" w:type="dxa"/>
          </w:tcPr>
          <w:p w14:paraId="73A44EB6" w14:textId="77777777" w:rsidR="00F058D5" w:rsidRDefault="00F058D5">
            <w:pPr>
              <w:rPr>
                <w:sz w:val="20"/>
              </w:rPr>
            </w:pPr>
          </w:p>
        </w:tc>
        <w:tc>
          <w:tcPr>
            <w:tcW w:w="975" w:type="dxa"/>
          </w:tcPr>
          <w:p w14:paraId="016C8073" w14:textId="77777777" w:rsidR="00F058D5" w:rsidRDefault="00F058D5">
            <w:pPr>
              <w:rPr>
                <w:sz w:val="20"/>
              </w:rPr>
            </w:pPr>
          </w:p>
        </w:tc>
        <w:tc>
          <w:tcPr>
            <w:tcW w:w="975" w:type="dxa"/>
          </w:tcPr>
          <w:p w14:paraId="3A8877A5" w14:textId="77777777" w:rsidR="00F058D5" w:rsidRDefault="00F058D5">
            <w:pPr>
              <w:rPr>
                <w:sz w:val="20"/>
              </w:rPr>
            </w:pPr>
          </w:p>
        </w:tc>
        <w:tc>
          <w:tcPr>
            <w:tcW w:w="975" w:type="dxa"/>
          </w:tcPr>
          <w:p w14:paraId="2062D3CE" w14:textId="77777777" w:rsidR="00F058D5" w:rsidRDefault="00F058D5">
            <w:pPr>
              <w:rPr>
                <w:sz w:val="20"/>
              </w:rPr>
            </w:pPr>
          </w:p>
        </w:tc>
        <w:tc>
          <w:tcPr>
            <w:tcW w:w="975" w:type="dxa"/>
          </w:tcPr>
          <w:p w14:paraId="0A644322" w14:textId="77777777" w:rsidR="00F058D5" w:rsidRDefault="00F058D5">
            <w:pPr>
              <w:rPr>
                <w:sz w:val="20"/>
              </w:rPr>
            </w:pPr>
          </w:p>
        </w:tc>
        <w:tc>
          <w:tcPr>
            <w:tcW w:w="975" w:type="dxa"/>
          </w:tcPr>
          <w:p w14:paraId="437012CB" w14:textId="77777777" w:rsidR="00F058D5" w:rsidRDefault="00F058D5">
            <w:pPr>
              <w:rPr>
                <w:sz w:val="20"/>
              </w:rPr>
            </w:pPr>
          </w:p>
        </w:tc>
      </w:tr>
      <w:tr w:rsidR="00F058D5" w14:paraId="432839D2" w14:textId="77777777">
        <w:trPr>
          <w:trHeight w:val="680"/>
        </w:trPr>
        <w:tc>
          <w:tcPr>
            <w:tcW w:w="976" w:type="dxa"/>
          </w:tcPr>
          <w:p w14:paraId="03E5E4BB" w14:textId="77777777" w:rsidR="00F058D5" w:rsidRDefault="00F058D5">
            <w:pPr>
              <w:rPr>
                <w:b/>
                <w:sz w:val="19"/>
              </w:rPr>
            </w:pPr>
          </w:p>
          <w:p w14:paraId="25847E5A" w14:textId="77777777" w:rsidR="00F058D5" w:rsidRDefault="00F058D5">
            <w:pPr>
              <w:rPr>
                <w:sz w:val="20"/>
              </w:rPr>
            </w:pPr>
            <w:r>
              <w:rPr>
                <w:w w:val="99"/>
                <w:sz w:val="20"/>
              </w:rPr>
              <w:t>4</w:t>
            </w:r>
          </w:p>
        </w:tc>
        <w:tc>
          <w:tcPr>
            <w:tcW w:w="976" w:type="dxa"/>
          </w:tcPr>
          <w:p w14:paraId="66F000CF" w14:textId="77777777" w:rsidR="00F058D5" w:rsidRDefault="00F058D5">
            <w:pPr>
              <w:rPr>
                <w:sz w:val="20"/>
              </w:rPr>
            </w:pPr>
          </w:p>
        </w:tc>
        <w:tc>
          <w:tcPr>
            <w:tcW w:w="975" w:type="dxa"/>
          </w:tcPr>
          <w:p w14:paraId="205BF54B" w14:textId="77777777" w:rsidR="00F058D5" w:rsidRDefault="00F058D5">
            <w:pPr>
              <w:rPr>
                <w:sz w:val="20"/>
              </w:rPr>
            </w:pPr>
          </w:p>
        </w:tc>
        <w:tc>
          <w:tcPr>
            <w:tcW w:w="975" w:type="dxa"/>
          </w:tcPr>
          <w:p w14:paraId="02DE0DE6" w14:textId="77777777" w:rsidR="00F058D5" w:rsidRDefault="00F058D5">
            <w:pPr>
              <w:rPr>
                <w:sz w:val="20"/>
              </w:rPr>
            </w:pPr>
          </w:p>
        </w:tc>
        <w:tc>
          <w:tcPr>
            <w:tcW w:w="975" w:type="dxa"/>
          </w:tcPr>
          <w:p w14:paraId="1BC7E741" w14:textId="77777777" w:rsidR="00F058D5" w:rsidRDefault="00F058D5">
            <w:pPr>
              <w:rPr>
                <w:sz w:val="20"/>
              </w:rPr>
            </w:pPr>
          </w:p>
        </w:tc>
        <w:tc>
          <w:tcPr>
            <w:tcW w:w="975" w:type="dxa"/>
          </w:tcPr>
          <w:p w14:paraId="5EFF7305" w14:textId="77777777" w:rsidR="00F058D5" w:rsidRDefault="00F058D5">
            <w:pPr>
              <w:rPr>
                <w:sz w:val="20"/>
              </w:rPr>
            </w:pPr>
          </w:p>
        </w:tc>
        <w:tc>
          <w:tcPr>
            <w:tcW w:w="975" w:type="dxa"/>
          </w:tcPr>
          <w:p w14:paraId="08EC5F76" w14:textId="77777777" w:rsidR="00F058D5" w:rsidRDefault="00F058D5">
            <w:pPr>
              <w:rPr>
                <w:sz w:val="20"/>
              </w:rPr>
            </w:pPr>
          </w:p>
        </w:tc>
        <w:tc>
          <w:tcPr>
            <w:tcW w:w="975" w:type="dxa"/>
          </w:tcPr>
          <w:p w14:paraId="6F16E0C5" w14:textId="77777777" w:rsidR="00F058D5" w:rsidRDefault="00F058D5">
            <w:pPr>
              <w:rPr>
                <w:sz w:val="20"/>
              </w:rPr>
            </w:pPr>
          </w:p>
        </w:tc>
        <w:tc>
          <w:tcPr>
            <w:tcW w:w="975" w:type="dxa"/>
          </w:tcPr>
          <w:p w14:paraId="5BB9DA87" w14:textId="77777777" w:rsidR="00F058D5" w:rsidRDefault="00F058D5">
            <w:pPr>
              <w:rPr>
                <w:sz w:val="20"/>
              </w:rPr>
            </w:pPr>
          </w:p>
        </w:tc>
        <w:tc>
          <w:tcPr>
            <w:tcW w:w="975" w:type="dxa"/>
          </w:tcPr>
          <w:p w14:paraId="04015BB7" w14:textId="77777777" w:rsidR="00F058D5" w:rsidRDefault="00F058D5">
            <w:pPr>
              <w:rPr>
                <w:sz w:val="20"/>
              </w:rPr>
            </w:pPr>
          </w:p>
        </w:tc>
      </w:tr>
      <w:tr w:rsidR="00F058D5" w14:paraId="554C05C7" w14:textId="77777777">
        <w:trPr>
          <w:trHeight w:val="680"/>
        </w:trPr>
        <w:tc>
          <w:tcPr>
            <w:tcW w:w="976" w:type="dxa"/>
          </w:tcPr>
          <w:p w14:paraId="793F0BEC" w14:textId="77777777" w:rsidR="00F058D5" w:rsidRDefault="00F058D5">
            <w:pPr>
              <w:rPr>
                <w:sz w:val="20"/>
              </w:rPr>
            </w:pPr>
          </w:p>
        </w:tc>
        <w:tc>
          <w:tcPr>
            <w:tcW w:w="976" w:type="dxa"/>
          </w:tcPr>
          <w:p w14:paraId="02B94663" w14:textId="77777777" w:rsidR="00F058D5" w:rsidRDefault="00F058D5">
            <w:pPr>
              <w:rPr>
                <w:sz w:val="20"/>
              </w:rPr>
            </w:pPr>
          </w:p>
        </w:tc>
        <w:tc>
          <w:tcPr>
            <w:tcW w:w="975" w:type="dxa"/>
          </w:tcPr>
          <w:p w14:paraId="18CDFBF0" w14:textId="77777777" w:rsidR="00F058D5" w:rsidRDefault="00F058D5">
            <w:pPr>
              <w:rPr>
                <w:sz w:val="20"/>
              </w:rPr>
            </w:pPr>
          </w:p>
        </w:tc>
        <w:tc>
          <w:tcPr>
            <w:tcW w:w="975" w:type="dxa"/>
          </w:tcPr>
          <w:p w14:paraId="3146F3F7" w14:textId="77777777" w:rsidR="00F058D5" w:rsidRDefault="00F058D5">
            <w:pPr>
              <w:rPr>
                <w:sz w:val="20"/>
              </w:rPr>
            </w:pPr>
          </w:p>
        </w:tc>
        <w:tc>
          <w:tcPr>
            <w:tcW w:w="975" w:type="dxa"/>
          </w:tcPr>
          <w:p w14:paraId="0A0A2A0B" w14:textId="77777777" w:rsidR="00F058D5" w:rsidRDefault="00F058D5">
            <w:pPr>
              <w:rPr>
                <w:sz w:val="20"/>
              </w:rPr>
            </w:pPr>
          </w:p>
        </w:tc>
        <w:tc>
          <w:tcPr>
            <w:tcW w:w="975" w:type="dxa"/>
          </w:tcPr>
          <w:p w14:paraId="42FB9D45" w14:textId="77777777" w:rsidR="00F058D5" w:rsidRDefault="00F058D5">
            <w:pPr>
              <w:rPr>
                <w:sz w:val="20"/>
              </w:rPr>
            </w:pPr>
          </w:p>
        </w:tc>
        <w:tc>
          <w:tcPr>
            <w:tcW w:w="975" w:type="dxa"/>
          </w:tcPr>
          <w:p w14:paraId="49CD3F86" w14:textId="77777777" w:rsidR="00F058D5" w:rsidRDefault="00F058D5">
            <w:pPr>
              <w:rPr>
                <w:sz w:val="20"/>
              </w:rPr>
            </w:pPr>
          </w:p>
        </w:tc>
        <w:tc>
          <w:tcPr>
            <w:tcW w:w="975" w:type="dxa"/>
          </w:tcPr>
          <w:p w14:paraId="620AE140" w14:textId="77777777" w:rsidR="00F058D5" w:rsidRDefault="00F058D5">
            <w:pPr>
              <w:rPr>
                <w:sz w:val="20"/>
              </w:rPr>
            </w:pPr>
          </w:p>
        </w:tc>
        <w:tc>
          <w:tcPr>
            <w:tcW w:w="975" w:type="dxa"/>
          </w:tcPr>
          <w:p w14:paraId="567051D4" w14:textId="77777777" w:rsidR="00F058D5" w:rsidRDefault="00F058D5">
            <w:pPr>
              <w:rPr>
                <w:sz w:val="20"/>
              </w:rPr>
            </w:pPr>
          </w:p>
        </w:tc>
        <w:tc>
          <w:tcPr>
            <w:tcW w:w="975" w:type="dxa"/>
          </w:tcPr>
          <w:p w14:paraId="2E001C57" w14:textId="77777777" w:rsidR="00F058D5" w:rsidRDefault="00F058D5">
            <w:pPr>
              <w:rPr>
                <w:sz w:val="20"/>
              </w:rPr>
            </w:pPr>
          </w:p>
        </w:tc>
      </w:tr>
      <w:tr w:rsidR="00F058D5" w14:paraId="71D1FEAE" w14:textId="77777777">
        <w:trPr>
          <w:trHeight w:val="680"/>
        </w:trPr>
        <w:tc>
          <w:tcPr>
            <w:tcW w:w="976" w:type="dxa"/>
          </w:tcPr>
          <w:p w14:paraId="60868AC4" w14:textId="77777777" w:rsidR="00F058D5" w:rsidRDefault="00F058D5">
            <w:pPr>
              <w:rPr>
                <w:sz w:val="20"/>
              </w:rPr>
            </w:pPr>
          </w:p>
        </w:tc>
        <w:tc>
          <w:tcPr>
            <w:tcW w:w="976" w:type="dxa"/>
          </w:tcPr>
          <w:p w14:paraId="24867B7D" w14:textId="77777777" w:rsidR="00F058D5" w:rsidRDefault="00F058D5">
            <w:pPr>
              <w:rPr>
                <w:sz w:val="20"/>
              </w:rPr>
            </w:pPr>
          </w:p>
        </w:tc>
        <w:tc>
          <w:tcPr>
            <w:tcW w:w="975" w:type="dxa"/>
          </w:tcPr>
          <w:p w14:paraId="563C2EAB" w14:textId="77777777" w:rsidR="00F058D5" w:rsidRDefault="00F058D5">
            <w:pPr>
              <w:rPr>
                <w:sz w:val="20"/>
              </w:rPr>
            </w:pPr>
          </w:p>
        </w:tc>
        <w:tc>
          <w:tcPr>
            <w:tcW w:w="975" w:type="dxa"/>
          </w:tcPr>
          <w:p w14:paraId="5DD7422B" w14:textId="77777777" w:rsidR="00F058D5" w:rsidRDefault="00F058D5">
            <w:pPr>
              <w:rPr>
                <w:sz w:val="20"/>
              </w:rPr>
            </w:pPr>
          </w:p>
        </w:tc>
        <w:tc>
          <w:tcPr>
            <w:tcW w:w="975" w:type="dxa"/>
          </w:tcPr>
          <w:p w14:paraId="2612429D" w14:textId="77777777" w:rsidR="00F058D5" w:rsidRDefault="00F058D5">
            <w:pPr>
              <w:rPr>
                <w:sz w:val="20"/>
              </w:rPr>
            </w:pPr>
          </w:p>
        </w:tc>
        <w:tc>
          <w:tcPr>
            <w:tcW w:w="975" w:type="dxa"/>
          </w:tcPr>
          <w:p w14:paraId="25925675" w14:textId="77777777" w:rsidR="00F058D5" w:rsidRDefault="00F058D5">
            <w:pPr>
              <w:rPr>
                <w:sz w:val="20"/>
              </w:rPr>
            </w:pPr>
          </w:p>
        </w:tc>
        <w:tc>
          <w:tcPr>
            <w:tcW w:w="975" w:type="dxa"/>
          </w:tcPr>
          <w:p w14:paraId="7A0B7CAD" w14:textId="77777777" w:rsidR="00F058D5" w:rsidRDefault="00F058D5">
            <w:pPr>
              <w:rPr>
                <w:sz w:val="20"/>
              </w:rPr>
            </w:pPr>
          </w:p>
        </w:tc>
        <w:tc>
          <w:tcPr>
            <w:tcW w:w="975" w:type="dxa"/>
          </w:tcPr>
          <w:p w14:paraId="25BADF34" w14:textId="77777777" w:rsidR="00F058D5" w:rsidRDefault="00F058D5">
            <w:pPr>
              <w:rPr>
                <w:sz w:val="20"/>
              </w:rPr>
            </w:pPr>
          </w:p>
        </w:tc>
        <w:tc>
          <w:tcPr>
            <w:tcW w:w="975" w:type="dxa"/>
          </w:tcPr>
          <w:p w14:paraId="0D11862A" w14:textId="77777777" w:rsidR="00F058D5" w:rsidRDefault="00F058D5">
            <w:pPr>
              <w:rPr>
                <w:sz w:val="20"/>
              </w:rPr>
            </w:pPr>
          </w:p>
        </w:tc>
        <w:tc>
          <w:tcPr>
            <w:tcW w:w="975" w:type="dxa"/>
          </w:tcPr>
          <w:p w14:paraId="7454BC8A" w14:textId="77777777" w:rsidR="00F058D5" w:rsidRDefault="00F058D5">
            <w:pPr>
              <w:rPr>
                <w:sz w:val="20"/>
              </w:rPr>
            </w:pPr>
          </w:p>
        </w:tc>
      </w:tr>
      <w:tr w:rsidR="00F058D5" w14:paraId="4677F0B8" w14:textId="77777777">
        <w:trPr>
          <w:trHeight w:val="680"/>
        </w:trPr>
        <w:tc>
          <w:tcPr>
            <w:tcW w:w="976" w:type="dxa"/>
          </w:tcPr>
          <w:p w14:paraId="20243F7E" w14:textId="77777777" w:rsidR="00F058D5" w:rsidRDefault="00F058D5">
            <w:pPr>
              <w:rPr>
                <w:b/>
                <w:sz w:val="19"/>
              </w:rPr>
            </w:pPr>
          </w:p>
          <w:p w14:paraId="29A47601" w14:textId="77777777" w:rsidR="00F058D5" w:rsidRDefault="00F058D5">
            <w:pPr>
              <w:rPr>
                <w:sz w:val="20"/>
              </w:rPr>
            </w:pPr>
            <w:r>
              <w:rPr>
                <w:sz w:val="20"/>
              </w:rPr>
              <w:t>……</w:t>
            </w:r>
          </w:p>
        </w:tc>
        <w:tc>
          <w:tcPr>
            <w:tcW w:w="976" w:type="dxa"/>
          </w:tcPr>
          <w:p w14:paraId="254FC4CE" w14:textId="77777777" w:rsidR="00F058D5" w:rsidRDefault="00F058D5">
            <w:pPr>
              <w:rPr>
                <w:sz w:val="20"/>
              </w:rPr>
            </w:pPr>
          </w:p>
        </w:tc>
        <w:tc>
          <w:tcPr>
            <w:tcW w:w="975" w:type="dxa"/>
          </w:tcPr>
          <w:p w14:paraId="003DCE68" w14:textId="77777777" w:rsidR="00F058D5" w:rsidRDefault="00F058D5">
            <w:pPr>
              <w:rPr>
                <w:sz w:val="20"/>
              </w:rPr>
            </w:pPr>
          </w:p>
        </w:tc>
        <w:tc>
          <w:tcPr>
            <w:tcW w:w="975" w:type="dxa"/>
          </w:tcPr>
          <w:p w14:paraId="5E242EC4" w14:textId="77777777" w:rsidR="00F058D5" w:rsidRDefault="00F058D5">
            <w:pPr>
              <w:rPr>
                <w:sz w:val="20"/>
              </w:rPr>
            </w:pPr>
          </w:p>
        </w:tc>
        <w:tc>
          <w:tcPr>
            <w:tcW w:w="975" w:type="dxa"/>
          </w:tcPr>
          <w:p w14:paraId="2D22FDE2" w14:textId="77777777" w:rsidR="00F058D5" w:rsidRDefault="00F058D5">
            <w:pPr>
              <w:rPr>
                <w:sz w:val="20"/>
              </w:rPr>
            </w:pPr>
          </w:p>
        </w:tc>
        <w:tc>
          <w:tcPr>
            <w:tcW w:w="975" w:type="dxa"/>
          </w:tcPr>
          <w:p w14:paraId="32727F73" w14:textId="77777777" w:rsidR="00F058D5" w:rsidRDefault="00F058D5">
            <w:pPr>
              <w:rPr>
                <w:sz w:val="20"/>
              </w:rPr>
            </w:pPr>
          </w:p>
        </w:tc>
        <w:tc>
          <w:tcPr>
            <w:tcW w:w="975" w:type="dxa"/>
          </w:tcPr>
          <w:p w14:paraId="6D902907" w14:textId="77777777" w:rsidR="00F058D5" w:rsidRDefault="00F058D5">
            <w:pPr>
              <w:rPr>
                <w:sz w:val="20"/>
              </w:rPr>
            </w:pPr>
          </w:p>
        </w:tc>
        <w:tc>
          <w:tcPr>
            <w:tcW w:w="975" w:type="dxa"/>
          </w:tcPr>
          <w:p w14:paraId="4E82F1F8" w14:textId="77777777" w:rsidR="00F058D5" w:rsidRDefault="00F058D5">
            <w:pPr>
              <w:rPr>
                <w:sz w:val="20"/>
              </w:rPr>
            </w:pPr>
          </w:p>
        </w:tc>
        <w:tc>
          <w:tcPr>
            <w:tcW w:w="975" w:type="dxa"/>
          </w:tcPr>
          <w:p w14:paraId="10899DD3" w14:textId="77777777" w:rsidR="00F058D5" w:rsidRDefault="00F058D5">
            <w:pPr>
              <w:rPr>
                <w:sz w:val="20"/>
              </w:rPr>
            </w:pPr>
          </w:p>
        </w:tc>
        <w:tc>
          <w:tcPr>
            <w:tcW w:w="975" w:type="dxa"/>
          </w:tcPr>
          <w:p w14:paraId="0A785C41" w14:textId="77777777" w:rsidR="00F058D5" w:rsidRDefault="00F058D5">
            <w:pPr>
              <w:rPr>
                <w:sz w:val="20"/>
              </w:rPr>
            </w:pPr>
          </w:p>
        </w:tc>
      </w:tr>
    </w:tbl>
    <w:p w14:paraId="025AAB26" w14:textId="77777777" w:rsidR="00F058D5" w:rsidRDefault="00F058D5">
      <w:pPr>
        <w:rPr>
          <w:sz w:val="20"/>
        </w:rPr>
      </w:pPr>
      <w:r>
        <w:rPr>
          <w:spacing w:val="-7"/>
          <w:sz w:val="20"/>
        </w:rPr>
        <w:t>备注：</w:t>
      </w:r>
      <w:r>
        <w:rPr>
          <w:sz w:val="20"/>
        </w:rPr>
        <w:t>人员的项目业绩须出示合同及竣工验收证明扫描件。</w:t>
      </w:r>
    </w:p>
    <w:p w14:paraId="6B647E49" w14:textId="77777777" w:rsidR="00F058D5" w:rsidRDefault="00F058D5">
      <w:pPr>
        <w:jc w:val="right"/>
        <w:rPr>
          <w:rFonts w:ascii="黑体" w:eastAsia="黑体" w:hAnsi="黑体"/>
          <w:sz w:val="44"/>
          <w:szCs w:val="44"/>
        </w:rPr>
      </w:pPr>
      <w:r>
        <w:br w:type="page"/>
      </w:r>
    </w:p>
    <w:p w14:paraId="094D9A2E" w14:textId="77777777" w:rsidR="00F058D5" w:rsidRDefault="00F058D5">
      <w:pPr>
        <w:jc w:val="center"/>
      </w:pPr>
      <w:r>
        <w:rPr>
          <w:rFonts w:ascii="黑体" w:eastAsia="黑体" w:hAnsi="黑体" w:hint="eastAsia"/>
          <w:sz w:val="44"/>
          <w:szCs w:val="44"/>
        </w:rPr>
        <w:t>技术文件</w:t>
      </w:r>
    </w:p>
    <w:p w14:paraId="0120913C" w14:textId="77777777" w:rsidR="00F058D5" w:rsidRDefault="00F058D5">
      <w:pPr>
        <w:jc w:val="center"/>
        <w:rPr>
          <w:rFonts w:ascii="黑体" w:eastAsia="黑体" w:hAnsi="黑体"/>
          <w:sz w:val="44"/>
          <w:szCs w:val="44"/>
        </w:rPr>
      </w:pPr>
      <w:r>
        <w:br w:type="page"/>
      </w:r>
    </w:p>
    <w:p w14:paraId="597058F4" w14:textId="77777777" w:rsidR="00F058D5" w:rsidRDefault="00F058D5">
      <w:pPr>
        <w:jc w:val="center"/>
        <w:rPr>
          <w:rFonts w:ascii="黑体" w:eastAsia="黑体" w:hAnsi="黑体"/>
          <w:sz w:val="44"/>
          <w:szCs w:val="44"/>
        </w:rPr>
      </w:pPr>
      <w:r>
        <w:rPr>
          <w:rFonts w:ascii="黑体" w:eastAsia="黑体" w:hAnsi="黑体" w:hint="eastAsia"/>
          <w:sz w:val="44"/>
          <w:szCs w:val="44"/>
        </w:rPr>
        <w:t>需要采购人提供的配合</w:t>
      </w:r>
    </w:p>
    <w:p w14:paraId="46115E49" w14:textId="77777777" w:rsidR="00F058D5" w:rsidRDefault="00F058D5">
      <w:pPr>
        <w:sectPr w:rsidR="00F058D5">
          <w:footerReference w:type="default" r:id="rId31"/>
          <w:pgSz w:w="11906" w:h="16838"/>
          <w:pgMar w:top="1440" w:right="1080" w:bottom="1440" w:left="1080" w:header="851" w:footer="992" w:gutter="0"/>
          <w:cols w:space="720"/>
          <w:docGrid w:type="lines" w:linePitch="312"/>
        </w:sectPr>
      </w:pPr>
    </w:p>
    <w:p w14:paraId="235AED10" w14:textId="77777777" w:rsidR="00F058D5" w:rsidRDefault="00F058D5">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724550C8" w14:textId="77777777" w:rsidR="00F058D5" w:rsidRDefault="00F058D5"/>
    <w:p w14:paraId="6838FDEB" w14:textId="77777777" w:rsidR="00F058D5" w:rsidRDefault="00F058D5">
      <w:pPr>
        <w:sectPr w:rsidR="00F058D5">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6D72048C" w14:textId="77777777" w:rsidR="00F058D5" w:rsidRDefault="00F058D5">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t>合同编号：</w:t>
      </w:r>
      <w:r w:rsidRPr="0030348D">
        <w:rPr>
          <w:rFonts w:ascii="仿宋_GB2312" w:eastAsia="仿宋_GB2312" w:hAnsi="宋体" w:cs="宋体"/>
          <w:b/>
          <w:bCs/>
          <w:noProof/>
          <w:color w:val="000000"/>
          <w:sz w:val="30"/>
          <w:szCs w:val="30"/>
          <w:shd w:val="solid" w:color="EEECE1" w:fill="FFFFFF"/>
        </w:rPr>
        <w:t>SDRS-CCDL2026-024</w:t>
      </w:r>
    </w:p>
    <w:p w14:paraId="4A256971" w14:textId="77777777" w:rsidR="00F058D5" w:rsidRDefault="00F058D5">
      <w:pPr>
        <w:pStyle w:val="23"/>
        <w:rPr>
          <w:rFonts w:ascii="仿宋_GB2312" w:eastAsia="仿宋_GB2312"/>
        </w:rPr>
      </w:pPr>
    </w:p>
    <w:p w14:paraId="184AF430" w14:textId="77777777" w:rsidR="00F058D5" w:rsidRDefault="00F058D5">
      <w:pPr>
        <w:pStyle w:val="23"/>
        <w:rPr>
          <w:rFonts w:ascii="仿宋_GB2312" w:eastAsia="仿宋_GB2312"/>
        </w:rPr>
      </w:pPr>
    </w:p>
    <w:p w14:paraId="0E868AA4" w14:textId="77777777" w:rsidR="00F058D5" w:rsidRDefault="00F058D5">
      <w:pPr>
        <w:pStyle w:val="23"/>
        <w:ind w:leftChars="0" w:left="0"/>
        <w:rPr>
          <w:rFonts w:ascii="仿宋_GB2312" w:eastAsia="仿宋_GB2312"/>
        </w:rPr>
      </w:pPr>
    </w:p>
    <w:p w14:paraId="5A8167B4" w14:textId="77777777" w:rsidR="00F058D5" w:rsidRDefault="00F058D5">
      <w:pPr>
        <w:jc w:val="center"/>
        <w:rPr>
          <w:rFonts w:ascii="仿宋_GB2312" w:eastAsia="仿宋_GB2312" w:hAnsi="宋体"/>
          <w:b/>
          <w:sz w:val="48"/>
          <w:szCs w:val="48"/>
        </w:rPr>
      </w:pPr>
      <w:r w:rsidRPr="0030348D">
        <w:rPr>
          <w:rFonts w:ascii="仿宋_GB2312" w:eastAsia="仿宋_GB2312" w:hAnsi="宋体"/>
          <w:b/>
          <w:noProof/>
          <w:sz w:val="52"/>
          <w:szCs w:val="52"/>
        </w:rPr>
        <w:t>2026年乳山市冯乳线（能源路-山河街）改造工程</w:t>
      </w:r>
      <w:r>
        <w:rPr>
          <w:rFonts w:ascii="仿宋_GB2312" w:eastAsia="仿宋_GB2312" w:hAnsi="宋体" w:hint="eastAsia"/>
          <w:b/>
          <w:sz w:val="48"/>
          <w:szCs w:val="48"/>
        </w:rPr>
        <w:t>合同</w:t>
      </w:r>
    </w:p>
    <w:p w14:paraId="31745216" w14:textId="77777777" w:rsidR="00F058D5" w:rsidRDefault="00F058D5">
      <w:pPr>
        <w:ind w:firstLineChars="700" w:firstLine="2240"/>
        <w:rPr>
          <w:rFonts w:ascii="仿宋_GB2312" w:eastAsia="仿宋_GB2312"/>
          <w:sz w:val="32"/>
        </w:rPr>
      </w:pPr>
    </w:p>
    <w:p w14:paraId="567DECD5" w14:textId="77777777" w:rsidR="00F058D5" w:rsidRDefault="00F058D5">
      <w:pPr>
        <w:pStyle w:val="23"/>
        <w:rPr>
          <w:rFonts w:ascii="仿宋_GB2312" w:eastAsia="仿宋_GB2312"/>
        </w:rPr>
      </w:pPr>
    </w:p>
    <w:p w14:paraId="37F39539" w14:textId="77777777" w:rsidR="00F058D5" w:rsidRDefault="00F058D5">
      <w:pPr>
        <w:pStyle w:val="23"/>
        <w:rPr>
          <w:rFonts w:ascii="仿宋_GB2312" w:eastAsia="仿宋_GB2312"/>
        </w:rPr>
      </w:pPr>
    </w:p>
    <w:p w14:paraId="16B0907D" w14:textId="77777777" w:rsidR="00F058D5" w:rsidRDefault="00F058D5">
      <w:pPr>
        <w:pStyle w:val="23"/>
        <w:rPr>
          <w:rFonts w:ascii="仿宋_GB2312" w:eastAsia="仿宋_GB2312"/>
        </w:rPr>
      </w:pPr>
    </w:p>
    <w:p w14:paraId="0EA3CAA7" w14:textId="77777777" w:rsidR="00F058D5" w:rsidRDefault="00F058D5">
      <w:pPr>
        <w:pStyle w:val="23"/>
        <w:rPr>
          <w:rFonts w:ascii="仿宋_GB2312" w:eastAsia="仿宋_GB2312"/>
        </w:rPr>
      </w:pPr>
    </w:p>
    <w:p w14:paraId="3CA227D5" w14:textId="77777777" w:rsidR="00F058D5" w:rsidRDefault="00F058D5">
      <w:pPr>
        <w:pStyle w:val="23"/>
        <w:rPr>
          <w:rFonts w:ascii="仿宋_GB2312" w:eastAsia="仿宋_GB2312"/>
        </w:rPr>
      </w:pPr>
    </w:p>
    <w:p w14:paraId="33DEF4F1" w14:textId="77777777" w:rsidR="00F058D5" w:rsidRDefault="00F058D5">
      <w:pPr>
        <w:pStyle w:val="23"/>
        <w:rPr>
          <w:rFonts w:ascii="仿宋_GB2312" w:eastAsia="仿宋_GB2312"/>
        </w:rPr>
      </w:pPr>
    </w:p>
    <w:p w14:paraId="0B677DDF" w14:textId="77777777" w:rsidR="00F058D5" w:rsidRDefault="00F058D5">
      <w:pPr>
        <w:pStyle w:val="23"/>
        <w:rPr>
          <w:rFonts w:ascii="仿宋_GB2312" w:eastAsia="仿宋_GB2312"/>
        </w:rPr>
      </w:pPr>
    </w:p>
    <w:p w14:paraId="1C548FF5" w14:textId="77777777" w:rsidR="00F058D5" w:rsidRDefault="00F058D5">
      <w:pPr>
        <w:pStyle w:val="23"/>
        <w:rPr>
          <w:rFonts w:ascii="仿宋_GB2312" w:eastAsia="仿宋_GB2312"/>
        </w:rPr>
      </w:pPr>
    </w:p>
    <w:p w14:paraId="73236977" w14:textId="77777777" w:rsidR="00F058D5" w:rsidRDefault="00F058D5">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30348D">
        <w:rPr>
          <w:rFonts w:ascii="仿宋_GB2312" w:eastAsia="仿宋_GB2312" w:hAnsi="宋体"/>
          <w:noProof/>
          <w:sz w:val="32"/>
        </w:rPr>
        <w:t>威海市鸿畅水利建筑工程有限公司</w:t>
      </w:r>
    </w:p>
    <w:p w14:paraId="3091F4AA" w14:textId="77777777" w:rsidR="00F058D5" w:rsidRDefault="00F058D5">
      <w:pPr>
        <w:pStyle w:val="23"/>
        <w:rPr>
          <w:rFonts w:ascii="仿宋_GB2312" w:eastAsia="仿宋_GB2312" w:hAnsi="宋体"/>
        </w:rPr>
      </w:pPr>
    </w:p>
    <w:p w14:paraId="6A63F01A" w14:textId="77777777" w:rsidR="00F058D5" w:rsidRDefault="00F058D5">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16FF0730" w14:textId="77777777" w:rsidR="00F058D5" w:rsidRDefault="00F058D5">
      <w:pPr>
        <w:pStyle w:val="23"/>
        <w:rPr>
          <w:rFonts w:ascii="仿宋_GB2312" w:eastAsia="仿宋_GB2312" w:hAnsi="宋体"/>
        </w:rPr>
      </w:pPr>
    </w:p>
    <w:p w14:paraId="50C38BF0" w14:textId="77777777" w:rsidR="00F058D5" w:rsidRDefault="00F058D5">
      <w:pPr>
        <w:pStyle w:val="23"/>
        <w:rPr>
          <w:rFonts w:ascii="仿宋_GB2312" w:eastAsia="仿宋_GB2312" w:hAnsi="宋体"/>
        </w:rPr>
      </w:pPr>
    </w:p>
    <w:p w14:paraId="78DC454F" w14:textId="77777777" w:rsidR="00F058D5" w:rsidRDefault="00F058D5">
      <w:pPr>
        <w:pStyle w:val="23"/>
        <w:rPr>
          <w:rFonts w:ascii="仿宋_GB2312" w:eastAsia="仿宋_GB2312" w:hAnsi="宋体"/>
        </w:rPr>
      </w:pPr>
    </w:p>
    <w:p w14:paraId="355BE0B6" w14:textId="77777777" w:rsidR="00F058D5" w:rsidRDefault="00F058D5">
      <w:pPr>
        <w:pStyle w:val="23"/>
        <w:rPr>
          <w:rFonts w:ascii="仿宋_GB2312" w:eastAsia="仿宋_GB2312" w:hAnsi="宋体"/>
        </w:rPr>
      </w:pPr>
    </w:p>
    <w:p w14:paraId="20C86715" w14:textId="77777777" w:rsidR="00F058D5" w:rsidRDefault="00F058D5">
      <w:pPr>
        <w:tabs>
          <w:tab w:val="left" w:pos="930"/>
          <w:tab w:val="left" w:pos="1980"/>
          <w:tab w:val="left" w:pos="2160"/>
          <w:tab w:val="left" w:pos="2340"/>
          <w:tab w:val="left" w:pos="6400"/>
        </w:tabs>
        <w:spacing w:beforeLines="100" w:before="240"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10842E89" w14:textId="77777777" w:rsidR="00A7367D" w:rsidRDefault="00F058D5" w:rsidP="00A7367D">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sz w:val="30"/>
          <w:szCs w:val="30"/>
        </w:rPr>
      </w:pPr>
      <w:r>
        <w:rPr>
          <w:rFonts w:ascii="宋体" w:hAnsi="宋体"/>
          <w:sz w:val="52"/>
          <w:szCs w:val="52"/>
        </w:rPr>
        <w:br w:type="page"/>
      </w:r>
      <w:r w:rsidR="00A7367D">
        <w:rPr>
          <w:rFonts w:ascii="仿宋_GB2312" w:eastAsia="仿宋_GB2312" w:hAnsi="宋体" w:cs="宋体" w:hint="eastAsia"/>
          <w:b/>
          <w:bCs/>
          <w:sz w:val="30"/>
          <w:szCs w:val="30"/>
          <w:shd w:val="solid" w:color="EEECE1" w:fill="FFFFFF"/>
        </w:rPr>
        <w:t>合同编号：</w:t>
      </w:r>
      <w:r w:rsidR="00A7367D">
        <w:rPr>
          <w:rFonts w:ascii="仿宋_GB2312" w:eastAsia="仿宋_GB2312" w:hAnsi="宋体" w:cs="宋体" w:hint="eastAsia"/>
          <w:b/>
          <w:bCs/>
          <w:noProof/>
          <w:sz w:val="30"/>
          <w:szCs w:val="30"/>
          <w:shd w:val="solid" w:color="EEECE1" w:fill="FFFFFF"/>
        </w:rPr>
        <w:t>SDRS-CCDL2026-024</w:t>
      </w:r>
    </w:p>
    <w:p w14:paraId="39F9F36B" w14:textId="77777777" w:rsidR="00A7367D" w:rsidRDefault="00A7367D" w:rsidP="00A7367D">
      <w:pPr>
        <w:pStyle w:val="23"/>
        <w:rPr>
          <w:rFonts w:ascii="仿宋_GB2312" w:eastAsia="仿宋_GB2312"/>
        </w:rPr>
      </w:pPr>
    </w:p>
    <w:p w14:paraId="44FC2BCF" w14:textId="77777777" w:rsidR="00A7367D" w:rsidRDefault="00A7367D" w:rsidP="00A7367D">
      <w:pPr>
        <w:pStyle w:val="23"/>
        <w:rPr>
          <w:rFonts w:ascii="仿宋_GB2312" w:eastAsia="仿宋_GB2312"/>
        </w:rPr>
      </w:pPr>
    </w:p>
    <w:p w14:paraId="1929792C" w14:textId="77777777" w:rsidR="00A7367D" w:rsidRDefault="00A7367D" w:rsidP="00A7367D">
      <w:pPr>
        <w:pStyle w:val="23"/>
        <w:ind w:leftChars="0" w:left="0"/>
        <w:rPr>
          <w:rFonts w:ascii="仿宋_GB2312" w:eastAsia="仿宋_GB2312"/>
        </w:rPr>
      </w:pPr>
    </w:p>
    <w:p w14:paraId="671A3FB5" w14:textId="77777777" w:rsidR="00A7367D" w:rsidRDefault="00A7367D" w:rsidP="00A7367D">
      <w:pPr>
        <w:jc w:val="center"/>
        <w:rPr>
          <w:rFonts w:ascii="仿宋_GB2312" w:eastAsia="仿宋_GB2312" w:hAnsi="宋体"/>
          <w:b/>
          <w:sz w:val="48"/>
          <w:szCs w:val="48"/>
        </w:rPr>
      </w:pPr>
      <w:r>
        <w:rPr>
          <w:rFonts w:ascii="仿宋_GB2312" w:eastAsia="仿宋_GB2312" w:hAnsi="宋体" w:hint="eastAsia"/>
          <w:b/>
          <w:noProof/>
          <w:sz w:val="52"/>
          <w:szCs w:val="52"/>
        </w:rPr>
        <w:t>2026年乳山市冯乳线（能源路-山河街）改造工程</w:t>
      </w:r>
      <w:r>
        <w:rPr>
          <w:rFonts w:ascii="仿宋_GB2312" w:eastAsia="仿宋_GB2312" w:hAnsi="宋体" w:hint="eastAsia"/>
          <w:b/>
          <w:sz w:val="48"/>
          <w:szCs w:val="48"/>
        </w:rPr>
        <w:t>合同</w:t>
      </w:r>
    </w:p>
    <w:p w14:paraId="750B01D4" w14:textId="77777777" w:rsidR="00A7367D" w:rsidRDefault="00A7367D" w:rsidP="00A7367D">
      <w:pPr>
        <w:ind w:firstLineChars="700" w:firstLine="2240"/>
        <w:rPr>
          <w:rFonts w:ascii="仿宋_GB2312" w:eastAsia="仿宋_GB2312"/>
          <w:sz w:val="32"/>
        </w:rPr>
      </w:pPr>
    </w:p>
    <w:p w14:paraId="4252249E" w14:textId="77777777" w:rsidR="00A7367D" w:rsidRDefault="00A7367D" w:rsidP="00A7367D">
      <w:pPr>
        <w:pStyle w:val="23"/>
        <w:rPr>
          <w:rFonts w:ascii="仿宋_GB2312" w:eastAsia="仿宋_GB2312"/>
        </w:rPr>
      </w:pPr>
    </w:p>
    <w:p w14:paraId="64538BF3" w14:textId="77777777" w:rsidR="00A7367D" w:rsidRDefault="00A7367D" w:rsidP="00A7367D">
      <w:pPr>
        <w:pStyle w:val="23"/>
        <w:rPr>
          <w:rFonts w:ascii="仿宋_GB2312" w:eastAsia="仿宋_GB2312"/>
        </w:rPr>
      </w:pPr>
    </w:p>
    <w:p w14:paraId="742CDF36" w14:textId="77777777" w:rsidR="00A7367D" w:rsidRDefault="00A7367D" w:rsidP="00A7367D">
      <w:pPr>
        <w:pStyle w:val="23"/>
        <w:rPr>
          <w:rFonts w:ascii="仿宋_GB2312" w:eastAsia="仿宋_GB2312"/>
        </w:rPr>
      </w:pPr>
    </w:p>
    <w:p w14:paraId="787C1712" w14:textId="77777777" w:rsidR="00A7367D" w:rsidRDefault="00A7367D" w:rsidP="00A7367D">
      <w:pPr>
        <w:pStyle w:val="23"/>
        <w:rPr>
          <w:rFonts w:ascii="仿宋_GB2312" w:eastAsia="仿宋_GB2312"/>
        </w:rPr>
      </w:pPr>
    </w:p>
    <w:p w14:paraId="4B8E0280" w14:textId="77777777" w:rsidR="00A7367D" w:rsidRDefault="00A7367D" w:rsidP="00A7367D">
      <w:pPr>
        <w:pStyle w:val="23"/>
        <w:rPr>
          <w:rFonts w:ascii="仿宋_GB2312" w:eastAsia="仿宋_GB2312"/>
        </w:rPr>
      </w:pPr>
    </w:p>
    <w:p w14:paraId="2202D72C" w14:textId="77777777" w:rsidR="00A7367D" w:rsidRDefault="00A7367D" w:rsidP="00A7367D">
      <w:pPr>
        <w:pStyle w:val="23"/>
        <w:rPr>
          <w:rFonts w:ascii="仿宋_GB2312" w:eastAsia="仿宋_GB2312"/>
        </w:rPr>
      </w:pPr>
    </w:p>
    <w:p w14:paraId="62057153" w14:textId="77777777" w:rsidR="00A7367D" w:rsidRDefault="00A7367D" w:rsidP="00A7367D">
      <w:pPr>
        <w:pStyle w:val="23"/>
        <w:rPr>
          <w:rFonts w:ascii="仿宋_GB2312" w:eastAsia="仿宋_GB2312"/>
        </w:rPr>
      </w:pPr>
    </w:p>
    <w:p w14:paraId="05D95BCA" w14:textId="77777777" w:rsidR="00A7367D" w:rsidRDefault="00A7367D" w:rsidP="00A7367D">
      <w:pPr>
        <w:pStyle w:val="23"/>
        <w:rPr>
          <w:rFonts w:ascii="仿宋_GB2312" w:eastAsia="仿宋_GB2312"/>
        </w:rPr>
      </w:pPr>
    </w:p>
    <w:p w14:paraId="7EA317AA" w14:textId="77777777" w:rsidR="00A7367D" w:rsidRDefault="00A7367D" w:rsidP="00A7367D">
      <w:pPr>
        <w:ind w:firstLineChars="650" w:firstLine="2080"/>
        <w:rPr>
          <w:rFonts w:ascii="仿宋_GB2312" w:eastAsia="仿宋_GB2312" w:hAnsi="宋体"/>
          <w:sz w:val="32"/>
        </w:rPr>
      </w:pPr>
      <w:r>
        <w:rPr>
          <w:rFonts w:ascii="仿宋_GB2312" w:eastAsia="仿宋_GB2312" w:hAnsi="宋体" w:hint="eastAsia"/>
          <w:sz w:val="32"/>
        </w:rPr>
        <w:t xml:space="preserve">甲    方: </w:t>
      </w:r>
      <w:r>
        <w:rPr>
          <w:rFonts w:ascii="仿宋_GB2312" w:eastAsia="仿宋_GB2312" w:hAnsi="宋体" w:hint="eastAsia"/>
          <w:noProof/>
          <w:sz w:val="32"/>
        </w:rPr>
        <w:t>威海市鸿畅水利建筑工程有限公司</w:t>
      </w:r>
    </w:p>
    <w:p w14:paraId="51CFD94E" w14:textId="77777777" w:rsidR="00A7367D" w:rsidRDefault="00A7367D" w:rsidP="00A7367D">
      <w:pPr>
        <w:pStyle w:val="23"/>
        <w:rPr>
          <w:rFonts w:ascii="仿宋_GB2312" w:eastAsia="仿宋_GB2312" w:hAnsi="宋体"/>
        </w:rPr>
      </w:pPr>
    </w:p>
    <w:p w14:paraId="2DD06B9D" w14:textId="77777777" w:rsidR="00A7367D" w:rsidRDefault="00A7367D" w:rsidP="00A7367D">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2FBD3D8D" w14:textId="77777777" w:rsidR="00A7367D" w:rsidRDefault="00A7367D" w:rsidP="00A7367D">
      <w:pPr>
        <w:pStyle w:val="23"/>
        <w:rPr>
          <w:rFonts w:ascii="仿宋_GB2312" w:eastAsia="仿宋_GB2312" w:hAnsi="宋体"/>
        </w:rPr>
      </w:pPr>
    </w:p>
    <w:p w14:paraId="09EF2A0F" w14:textId="77777777" w:rsidR="00A7367D" w:rsidRDefault="00A7367D" w:rsidP="00A7367D">
      <w:pPr>
        <w:pStyle w:val="23"/>
        <w:rPr>
          <w:rFonts w:ascii="仿宋_GB2312" w:eastAsia="仿宋_GB2312" w:hAnsi="宋体"/>
        </w:rPr>
      </w:pPr>
    </w:p>
    <w:p w14:paraId="372D4124" w14:textId="77777777" w:rsidR="00A7367D" w:rsidRDefault="00A7367D" w:rsidP="00A7367D">
      <w:pPr>
        <w:pStyle w:val="23"/>
        <w:rPr>
          <w:rFonts w:ascii="仿宋_GB2312" w:eastAsia="仿宋_GB2312" w:hAnsi="宋体"/>
        </w:rPr>
      </w:pPr>
    </w:p>
    <w:p w14:paraId="5E28C4B0" w14:textId="77777777" w:rsidR="00A7367D" w:rsidRDefault="00A7367D" w:rsidP="00A7367D">
      <w:pPr>
        <w:pStyle w:val="23"/>
        <w:rPr>
          <w:rFonts w:ascii="仿宋_GB2312" w:eastAsia="仿宋_GB2312" w:hAnsi="宋体"/>
        </w:rPr>
      </w:pPr>
    </w:p>
    <w:p w14:paraId="5D0E8022" w14:textId="77777777" w:rsidR="00A7367D" w:rsidRDefault="00A7367D" w:rsidP="00A7367D">
      <w:pPr>
        <w:pStyle w:val="ae"/>
        <w:ind w:firstLineChars="650" w:firstLine="2080"/>
        <w:rPr>
          <w:rFonts w:ascii="仿宋_GB2312" w:eastAsia="仿宋_GB2312" w:hAnsi="宋体"/>
        </w:rPr>
      </w:pPr>
      <w:r>
        <w:rPr>
          <w:rFonts w:ascii="仿宋_GB2312" w:eastAsia="仿宋_GB2312" w:hAnsi="宋体" w:hint="eastAsia"/>
          <w:sz w:val="32"/>
        </w:rPr>
        <w:t>签订日期: 二○二   年   月  日</w:t>
      </w:r>
    </w:p>
    <w:p w14:paraId="10567D49" w14:textId="77777777" w:rsidR="00A7367D" w:rsidRDefault="00A7367D" w:rsidP="00A7367D">
      <w:pPr>
        <w:tabs>
          <w:tab w:val="left" w:pos="930"/>
          <w:tab w:val="left" w:pos="1980"/>
          <w:tab w:val="left" w:pos="2160"/>
          <w:tab w:val="left" w:pos="2340"/>
          <w:tab w:val="left" w:pos="6400"/>
        </w:tabs>
        <w:spacing w:beforeLines="100" w:before="240" w:after="100" w:afterAutospacing="1" w:line="360" w:lineRule="auto"/>
        <w:ind w:leftChars="200" w:left="420"/>
        <w:jc w:val="center"/>
        <w:textAlignment w:val="center"/>
        <w:rPr>
          <w:rFonts w:ascii="仿宋_GB2312" w:eastAsia="仿宋_GB2312"/>
          <w:b/>
          <w:bCs/>
          <w:sz w:val="30"/>
          <w:szCs w:val="30"/>
        </w:rPr>
      </w:pPr>
    </w:p>
    <w:p w14:paraId="61110055" w14:textId="77777777" w:rsidR="00A7367D" w:rsidRDefault="00A7367D" w:rsidP="00A7367D">
      <w:pPr>
        <w:pStyle w:val="3"/>
        <w:jc w:val="center"/>
      </w:pPr>
      <w:r>
        <w:rPr>
          <w:rFonts w:ascii="宋体" w:hAnsi="宋体" w:hint="eastAsia"/>
          <w:b w:val="0"/>
          <w:bCs w:val="0"/>
          <w:sz w:val="52"/>
          <w:szCs w:val="52"/>
        </w:rPr>
        <w:br w:type="page"/>
      </w:r>
      <w:bookmarkStart w:id="2" w:name="_Toc189899119"/>
      <w:r>
        <w:rPr>
          <w:rFonts w:hint="eastAsia"/>
        </w:rPr>
        <w:t>合同协议书</w:t>
      </w:r>
      <w:bookmarkEnd w:id="2"/>
    </w:p>
    <w:p w14:paraId="64469A2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（发包人名称，以下简称“发包人”）为实施（项目名称），已接受（承包人名称，以下简称“承包人”）对该项目施工的投标。 发包人和承包人共同达成如下协议。</w:t>
      </w:r>
    </w:p>
    <w:p w14:paraId="03951C9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1．工程内容：。</w:t>
      </w:r>
    </w:p>
    <w:p w14:paraId="0A75C25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 下列文件应视为构成合同文件的组成部分：</w:t>
      </w:r>
    </w:p>
    <w:p w14:paraId="62AC568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（1）本协议书及各种合同附件（含评标期间和合同谈判过程中的澄清文件和补充资料）；</w:t>
      </w:r>
    </w:p>
    <w:p w14:paraId="088015E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（2）中标通知书；</w:t>
      </w:r>
    </w:p>
    <w:p w14:paraId="34D4A30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（3）补遗书；</w:t>
      </w:r>
    </w:p>
    <w:p w14:paraId="5C7FC75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（4）投标函及投标函附录；</w:t>
      </w:r>
    </w:p>
    <w:p w14:paraId="2D0E64F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（5）项目专用合同条款；</w:t>
      </w:r>
    </w:p>
    <w:p w14:paraId="1C4418D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（6）公路工程专用合同条款；</w:t>
      </w:r>
    </w:p>
    <w:p w14:paraId="7B79EA6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（7）通用合同条款；</w:t>
      </w:r>
    </w:p>
    <w:p w14:paraId="0F21C29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（8）技术规范；</w:t>
      </w:r>
    </w:p>
    <w:p w14:paraId="1D32E09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（9）图纸；</w:t>
      </w:r>
    </w:p>
    <w:p w14:paraId="43DFC4F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（10）已标价工程量清单；</w:t>
      </w:r>
    </w:p>
    <w:p w14:paraId="7A953BE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（11）承包人有关人员、设备投入的承诺及投标文件中的施工组织设计；</w:t>
      </w:r>
    </w:p>
    <w:p w14:paraId="4A291CB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（12）其他合同文件。</w:t>
      </w:r>
    </w:p>
    <w:p w14:paraId="26403B2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 上述文件互相补充和解释，如有不明确或不一致之处，以合同约定次序在先者为准。</w:t>
      </w:r>
    </w:p>
    <w:p w14:paraId="09292AD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4.签约合同价：人民币（大写）元（¥）。</w:t>
      </w:r>
    </w:p>
    <w:p w14:paraId="0B5E643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5. 承包人建造师：。承包人项目总工：，其他主要管理人员和技术人员详见《其他主要管理人员和技术人员汇总表》（附件四），本项目拟派的主要管理人员和技术人员与投标文件中拟派的人员必须一致，甲方将不定时对项目经理、总工及其他人员进行抽查，若相关人员不在施工现场，甲方有权利终止合同。项目组成员实行现场打卡考勤制度，招标人不定期对施工现场综合考核，按制度考核不合格的，招标人有权进行处罚，情节严重的，招标人可终止合同。</w:t>
      </w:r>
    </w:p>
    <w:p w14:paraId="3F38269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6. 工程质量符合标准。</w:t>
      </w:r>
    </w:p>
    <w:p w14:paraId="682E468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7. 承包人承诺按合同约定承担工程的实施、完成及缺陷修复。</w:t>
      </w:r>
    </w:p>
    <w:p w14:paraId="5255702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8. 发包人承诺按合同约定的条件、时间和方式向承包人支付合同价款。</w:t>
      </w:r>
    </w:p>
    <w:p w14:paraId="32BD703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 承包人应按照监理人指示开工，工期为日历天。</w:t>
      </w:r>
    </w:p>
    <w:p w14:paraId="2886260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开工时间：年月日，竣工时间：年月日。</w:t>
      </w:r>
    </w:p>
    <w:p w14:paraId="3D6E8C2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 逾期交工违约金：</w:t>
      </w:r>
      <w:r>
        <w:rPr>
          <w:rFonts w:ascii="宋体" w:hAnsi="宋体" w:hint="eastAsia"/>
          <w:color w:val="000000"/>
          <w:szCs w:val="21"/>
          <w:u w:val="single"/>
        </w:rPr>
        <w:t xml:space="preserve">20000 </w:t>
      </w:r>
      <w:r>
        <w:rPr>
          <w:rFonts w:ascii="宋体" w:hAnsi="宋体" w:hint="eastAsia"/>
          <w:color w:val="000000"/>
          <w:szCs w:val="21"/>
        </w:rPr>
        <w:t>元/天，逾期交工违约金限额：</w:t>
      </w:r>
      <w:r>
        <w:rPr>
          <w:rFonts w:ascii="宋体" w:hAnsi="宋体" w:hint="eastAsia"/>
          <w:color w:val="000000"/>
          <w:szCs w:val="21"/>
          <w:u w:val="single"/>
        </w:rPr>
        <w:t xml:space="preserve">  20  </w:t>
      </w:r>
      <w:r>
        <w:rPr>
          <w:rFonts w:ascii="宋体" w:hAnsi="宋体" w:hint="eastAsia"/>
          <w:color w:val="000000"/>
          <w:szCs w:val="21"/>
        </w:rPr>
        <w:t>%签约合同价。</w:t>
      </w:r>
    </w:p>
    <w:p w14:paraId="550470D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 承包人提供的施工设备必须与投保文件中的设备一致，否则发包人有权力终止合同，若开工后承包人的施工设备或者主要管理人员和技术人员不到位，逾期到位违约金：</w:t>
      </w:r>
      <w:r>
        <w:rPr>
          <w:rFonts w:ascii="宋体" w:hAnsi="宋体" w:hint="eastAsia"/>
          <w:color w:val="000000"/>
          <w:szCs w:val="21"/>
          <w:u w:val="single"/>
        </w:rPr>
        <w:t xml:space="preserve"> 20000 </w:t>
      </w:r>
      <w:r>
        <w:rPr>
          <w:rFonts w:ascii="宋体" w:hAnsi="宋体" w:hint="eastAsia"/>
          <w:color w:val="000000"/>
          <w:szCs w:val="21"/>
        </w:rPr>
        <w:t>元/天，逾期到位违约金限额：</w:t>
      </w:r>
      <w:r>
        <w:rPr>
          <w:rFonts w:ascii="宋体" w:hAnsi="宋体" w:hint="eastAsia"/>
          <w:color w:val="000000"/>
          <w:szCs w:val="21"/>
          <w:u w:val="single"/>
        </w:rPr>
        <w:t xml:space="preserve"> 20% </w:t>
      </w:r>
      <w:r>
        <w:rPr>
          <w:rFonts w:ascii="宋体" w:hAnsi="宋体" w:hint="eastAsia"/>
          <w:color w:val="000000"/>
          <w:szCs w:val="21"/>
        </w:rPr>
        <w:t>签约合同价。</w:t>
      </w:r>
    </w:p>
    <w:p w14:paraId="2668CCE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12. 本协议书由双方法定代表人签署并加盖单位章后生效。全部工程完工后经竣交工验收合格、缺陷责任期满签发缺陷责任终止证书后生效。</w:t>
      </w:r>
    </w:p>
    <w:p w14:paraId="1D8A997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13．本协议书正本二份、副本份，合同双方各执正本一份，副本份，当正本与副本的内容不一致时，以正本为准。</w:t>
      </w:r>
    </w:p>
    <w:p w14:paraId="692EE76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14.合同未尽事宜，双方另行签订补充协议。补充协议是合同的组成部分。</w:t>
      </w:r>
    </w:p>
    <w:p w14:paraId="47709E48" w14:textId="77777777" w:rsidR="00A7367D" w:rsidRDefault="00A7367D" w:rsidP="00A7367D">
      <w:pPr>
        <w:spacing w:line="400" w:lineRule="exact"/>
        <w:ind w:firstLine="560"/>
        <w:rPr>
          <w:rFonts w:ascii="宋体" w:hAnsi="宋体"/>
          <w:color w:val="000000"/>
          <w:szCs w:val="21"/>
        </w:rPr>
      </w:pPr>
    </w:p>
    <w:p w14:paraId="467502A7" w14:textId="77777777" w:rsidR="00A7367D" w:rsidRDefault="00A7367D" w:rsidP="00A7367D">
      <w:pPr>
        <w:spacing w:line="400" w:lineRule="exact"/>
        <w:ind w:firstLine="560"/>
        <w:rPr>
          <w:rFonts w:ascii="宋体" w:hAnsi="宋体"/>
          <w:color w:val="000000"/>
          <w:szCs w:val="21"/>
        </w:rPr>
      </w:pPr>
    </w:p>
    <w:p w14:paraId="11F399F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 xml:space="preserve">发包人：（盖单位章）  承包人：（盖单位章） </w:t>
      </w:r>
    </w:p>
    <w:p w14:paraId="49671FC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法定代表人：（签字）  法定代表人：（签字）</w:t>
      </w:r>
    </w:p>
    <w:p w14:paraId="143BF1B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年月日                       年月日</w:t>
      </w:r>
    </w:p>
    <w:p w14:paraId="5AB49EB8" w14:textId="77777777" w:rsidR="00A7367D" w:rsidRDefault="00A7367D" w:rsidP="00A7367D">
      <w:pPr>
        <w:ind w:firstLine="560"/>
        <w:rPr>
          <w:rFonts w:ascii="宋体" w:hAnsi="宋体"/>
          <w:color w:val="000000"/>
          <w:szCs w:val="21"/>
        </w:rPr>
      </w:pPr>
    </w:p>
    <w:p w14:paraId="5E39DD3F" w14:textId="77777777" w:rsidR="00A7367D" w:rsidRDefault="00A7367D" w:rsidP="00A7367D">
      <w:pPr>
        <w:ind w:firstLineChars="1923" w:firstLine="4038"/>
        <w:rPr>
          <w:rFonts w:ascii="宋体" w:hAnsi="宋体"/>
          <w:color w:val="000000"/>
          <w:szCs w:val="21"/>
        </w:rPr>
      </w:pPr>
    </w:p>
    <w:p w14:paraId="6CE9A302" w14:textId="77777777" w:rsidR="00A7367D" w:rsidRDefault="00A7367D" w:rsidP="00A7367D">
      <w:pPr>
        <w:ind w:firstLineChars="1923" w:firstLine="4038"/>
        <w:rPr>
          <w:rFonts w:ascii="宋体" w:hAnsi="宋体"/>
          <w:color w:val="000000"/>
          <w:szCs w:val="21"/>
        </w:rPr>
      </w:pPr>
    </w:p>
    <w:p w14:paraId="5A1F7DDC" w14:textId="77777777" w:rsidR="00A7367D" w:rsidRDefault="00A7367D" w:rsidP="00A7367D">
      <w:pPr>
        <w:ind w:firstLineChars="1923" w:firstLine="4038"/>
        <w:rPr>
          <w:rFonts w:ascii="宋体" w:hAnsi="宋体"/>
          <w:color w:val="000000"/>
          <w:szCs w:val="21"/>
        </w:rPr>
      </w:pPr>
    </w:p>
    <w:p w14:paraId="052C3DC3" w14:textId="77777777" w:rsidR="00A7367D" w:rsidRDefault="00A7367D" w:rsidP="00A7367D">
      <w:pPr>
        <w:ind w:firstLineChars="1923" w:firstLine="4038"/>
        <w:rPr>
          <w:rFonts w:ascii="宋体" w:hAnsi="宋体"/>
          <w:color w:val="000000"/>
          <w:szCs w:val="21"/>
        </w:rPr>
      </w:pPr>
      <w:r>
        <w:rPr>
          <w:rFonts w:ascii="宋体" w:hAnsi="宋体" w:hint="eastAsia"/>
          <w:color w:val="000000"/>
          <w:szCs w:val="21"/>
        </w:rPr>
        <w:br w:type="page"/>
      </w:r>
    </w:p>
    <w:p w14:paraId="0D4A1758" w14:textId="77777777" w:rsidR="00A7367D" w:rsidRDefault="00A7367D" w:rsidP="00A7367D">
      <w:pPr>
        <w:pStyle w:val="4"/>
        <w:jc w:val="center"/>
      </w:pPr>
      <w:r>
        <w:rPr>
          <w:rFonts w:hint="eastAsia"/>
        </w:rPr>
        <w:t>第一节通用合同条款</w:t>
      </w:r>
    </w:p>
    <w:p w14:paraId="6E6E329A" w14:textId="77777777" w:rsidR="00A7367D" w:rsidRDefault="00A7367D" w:rsidP="00A7367D">
      <w:pPr>
        <w:ind w:firstLine="480"/>
        <w:rPr>
          <w:rFonts w:ascii="宋体" w:hAnsi="宋体"/>
          <w:color w:val="000000"/>
          <w:sz w:val="24"/>
        </w:rPr>
      </w:pPr>
      <w:r>
        <w:rPr>
          <w:rFonts w:ascii="宋体" w:hAnsi="宋体" w:hint="eastAsia"/>
          <w:color w:val="000000"/>
          <w:sz w:val="24"/>
        </w:rPr>
        <w:t>详见《公路工程标准施工招标文件》（2018年版）《通用合同》条款。</w:t>
      </w:r>
    </w:p>
    <w:p w14:paraId="14984186" w14:textId="77777777" w:rsidR="00A7367D" w:rsidRDefault="00A7367D" w:rsidP="00A7367D">
      <w:pPr>
        <w:rPr>
          <w:rFonts w:ascii="宋体" w:hAnsi="宋体"/>
          <w:color w:val="000000"/>
        </w:rPr>
      </w:pPr>
      <w:r>
        <w:rPr>
          <w:rFonts w:ascii="宋体" w:hAnsi="宋体" w:hint="eastAsia"/>
          <w:color w:val="000000"/>
        </w:rPr>
        <w:br w:type="page"/>
      </w:r>
    </w:p>
    <w:p w14:paraId="301663A8" w14:textId="77777777" w:rsidR="00A7367D" w:rsidRDefault="00A7367D" w:rsidP="00A7367D">
      <w:pPr>
        <w:pStyle w:val="4"/>
        <w:jc w:val="center"/>
      </w:pPr>
      <w:r>
        <w:rPr>
          <w:rFonts w:hint="eastAsia"/>
        </w:rPr>
        <w:t>第二节专用合同条款</w:t>
      </w:r>
    </w:p>
    <w:p w14:paraId="65FA03CA" w14:textId="77777777" w:rsidR="00A7367D" w:rsidRDefault="00A7367D" w:rsidP="00A7367D">
      <w:pPr>
        <w:numPr>
          <w:ilvl w:val="1"/>
          <w:numId w:val="5"/>
        </w:numPr>
        <w:tabs>
          <w:tab w:val="left" w:pos="780"/>
        </w:tabs>
        <w:ind w:firstLine="640"/>
        <w:jc w:val="center"/>
        <w:rPr>
          <w:rFonts w:ascii="宋体" w:hAnsi="宋体"/>
          <w:color w:val="000000"/>
          <w:sz w:val="32"/>
          <w:szCs w:val="32"/>
        </w:rPr>
      </w:pPr>
      <w:r>
        <w:rPr>
          <w:rFonts w:ascii="宋体" w:hAnsi="宋体" w:hint="eastAsia"/>
          <w:color w:val="000000"/>
          <w:sz w:val="32"/>
          <w:szCs w:val="32"/>
        </w:rPr>
        <w:t>公路行业标准专用合同条款</w:t>
      </w:r>
    </w:p>
    <w:p w14:paraId="43703B78"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1．一般约定</w:t>
      </w:r>
    </w:p>
    <w:p w14:paraId="43A6315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1.1词语定义</w:t>
      </w:r>
    </w:p>
    <w:p w14:paraId="59BF28F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1.1.1合同</w:t>
      </w:r>
    </w:p>
    <w:p w14:paraId="1593C0E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第1.1.1.6目细化为：</w:t>
      </w:r>
    </w:p>
    <w:p w14:paraId="605C661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技术规范：为本合同所约定的技术标准和要求，是合同文件的组成部分。通用合同条款中“技术标准和要求”一词具有相同含义。</w:t>
      </w:r>
    </w:p>
    <w:p w14:paraId="53C44F3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第1.1.1.8目细化为：</w:t>
      </w:r>
    </w:p>
    <w:p w14:paraId="2D202EA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5.1～表5.5）。</w:t>
      </w:r>
    </w:p>
    <w:p w14:paraId="46A97FB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本项补充第1.1.1.10目：</w:t>
      </w:r>
    </w:p>
    <w:p w14:paraId="6F94CC1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1.1.1.10补遗书：指发出招标文件之后由招标人向已取得招标文件的投标人发出的、编号的对招标文件所作的澄清、修改书。</w:t>
      </w:r>
    </w:p>
    <w:p w14:paraId="3A678FC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1.1.2合同当事人和人员</w:t>
      </w:r>
    </w:p>
    <w:p w14:paraId="3203F9A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本项补充第1.1.2.8目：</w:t>
      </w:r>
    </w:p>
    <w:p w14:paraId="5D8D10C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1.1.2.8 承包人项目总工：指由承包人书面委派常驻现场负责管理本合同工程的总工程师或技术总负责人。</w:t>
      </w:r>
    </w:p>
    <w:p w14:paraId="07CA447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1.1.3 工程和设备</w:t>
      </w:r>
    </w:p>
    <w:p w14:paraId="75B25C3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第1.1.3.4目细化为：</w:t>
      </w:r>
    </w:p>
    <w:p w14:paraId="56882D3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单位工程：指在建设项目中，根据签订的合同，具有独立施工条件的工程。</w:t>
      </w:r>
    </w:p>
    <w:p w14:paraId="413AF68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1.1.3.10目细化为：</w:t>
      </w:r>
    </w:p>
    <w:p w14:paraId="0E10CD0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永久占地：指为实施本合同工程而需要的一切永久占用的土地，包括公路两侧路权范围内的用地。</w:t>
      </w:r>
    </w:p>
    <w:p w14:paraId="35961E3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第1.1.3.11目细化为：</w:t>
      </w:r>
    </w:p>
    <w:p w14:paraId="5B1134C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临时占地：指为实施本合同工程而需要的一切临时占用的土地，包括施工所用的临时支线、便道、便桥和现场的临时出入通道，以及生产（办公）、生活等临时设施用地等。</w:t>
      </w:r>
    </w:p>
    <w:p w14:paraId="3E22EDF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本项补充第1.1.3.12目、第1.1.3.13目：</w:t>
      </w:r>
    </w:p>
    <w:p w14:paraId="5D0F181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1.1.3.12 分部工程：指在单位工程中，按结构部位、路段长度及施工特点或施工任务划分的若干个工程。</w:t>
      </w:r>
    </w:p>
    <w:p w14:paraId="271CB0A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1.1.3.13 分项工程：指在分部工程中，按不同的施工方法、材料、工序及路段长度等划分的若干个过程。</w:t>
      </w:r>
    </w:p>
    <w:p w14:paraId="12B2DA2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1.1.6 其他</w:t>
      </w:r>
    </w:p>
    <w:p w14:paraId="7266F26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本项补充第1.1.6.2目～1.1.6.8目：</w:t>
      </w:r>
    </w:p>
    <w:p w14:paraId="726F935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1.1.6.2 竣工验收：指《公路工程竣（交）工验收办法》中的竣工验收。通用合同条款中“国家验收”一词具有相同含义。</w:t>
      </w:r>
    </w:p>
    <w:p w14:paraId="3D747D1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1.1.6.3 交工：指《公路工程竣（交）工验收办法》中的交工验收。通用合同条款中“竣工”一词具有相同含义。</w:t>
      </w:r>
    </w:p>
    <w:p w14:paraId="38EFF1B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1.1.6.4 交工验收证书：指《公路工程竣（交）工验收办法》中的交工验收证书。通用合同条款中“工程接收证书”一词具有相同含义。</w:t>
      </w:r>
    </w:p>
    <w:p w14:paraId="6819A85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1.1.6.5 转包：指承包人违反法律和不履行合同规定的责任和义务，将中标工程全部委托或以专业分包的名义将中标工程肢解后全部委托给其他施工企业施工的行为。</w:t>
      </w:r>
    </w:p>
    <w:p w14:paraId="3B5BF2C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1.1.6.6 专业分包：指承包人与具有相应资质的施工企业签订专业分包合同，由分包人承担承包人委托的分部工程、分项工程或适合专业化队伍施工的其他工程，整体结算，并能独立控制工程质量、施工进度、材料采购、生产安全的施工行为。</w:t>
      </w:r>
    </w:p>
    <w:p w14:paraId="517DF96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1.1.6.7 劳务分包：指承包人与具有劳务分包资质的劳务企业签订劳务分包，由劳务企业提供劳务人员及机具，由承包人统一组织施工，统一控制工程质量、施工进度、材料采购、生产安全的施工行为。</w:t>
      </w:r>
    </w:p>
    <w:p w14:paraId="68D61CA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1.1.6.8 雇佣民工：指承包人与具有相应劳动能力的自然人签订劳动合同，由承包人统一组织管理，从事分项工程施工或配套工程施工的行为。</w:t>
      </w:r>
    </w:p>
    <w:p w14:paraId="791698B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1.4合同文件的优先顺序</w:t>
      </w:r>
    </w:p>
    <w:p w14:paraId="72ECD6E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本款约定为：</w:t>
      </w:r>
    </w:p>
    <w:p w14:paraId="02FE427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组成合同的各项文件应互相解释，互为说明。除项目专用合同条款另有约定外，解释合同文件的优先顺序如下：</w:t>
      </w:r>
    </w:p>
    <w:p w14:paraId="6F48157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（1）合同协议书及各种合同附件（含评标期间和合同谈判过程中的澄清文件和补充资料）；</w:t>
      </w:r>
    </w:p>
    <w:p w14:paraId="3B6C27F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（2）中标通知书；</w:t>
      </w:r>
    </w:p>
    <w:p w14:paraId="3F46D07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（3）投标函及投标函附录；</w:t>
      </w:r>
    </w:p>
    <w:p w14:paraId="1AB8C1A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（4）项目专用合同条款；</w:t>
      </w:r>
    </w:p>
    <w:p w14:paraId="3CEAA5C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（5）公路工程专用合同条款；</w:t>
      </w:r>
    </w:p>
    <w:p w14:paraId="10E7537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（6）通用合同条款；</w:t>
      </w:r>
    </w:p>
    <w:p w14:paraId="1578986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（7）技术规范；</w:t>
      </w:r>
    </w:p>
    <w:p w14:paraId="4E7A668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（8）图纸；</w:t>
      </w:r>
    </w:p>
    <w:p w14:paraId="48BD1A9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（9）已标价工程量清单；</w:t>
      </w:r>
    </w:p>
    <w:p w14:paraId="19B21E3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（10）承包人有关人员、设备投入的承诺及投标文件中的施工组织设计；</w:t>
      </w:r>
    </w:p>
    <w:p w14:paraId="613E44D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（11）其他合同文件。</w:t>
      </w:r>
    </w:p>
    <w:p w14:paraId="2CE4385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1.5合同协议书</w:t>
      </w:r>
    </w:p>
    <w:p w14:paraId="4A53011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6D5E40E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制备本合同文件的费用由发包人承担。在合同协议书签订并生效之前，投标函和中标通知书将对双方具有约束力。</w:t>
      </w:r>
    </w:p>
    <w:p w14:paraId="53ED8EF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1.6图纸和承包人文件</w:t>
      </w:r>
    </w:p>
    <w:p w14:paraId="5B91EBC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1.6.1 图纸的提供</w:t>
      </w:r>
    </w:p>
    <w:p w14:paraId="080FE40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本项细化为：</w:t>
      </w:r>
    </w:p>
    <w:p w14:paraId="64AC92A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监理人应在发出中标通知书之后42天内，向承包人免费提供由发包人或其委托的设计单位设计的施工图纸、技术规范和其他技术资料2份，并向承包人进行技术交底。承包人需要更多份数时，应自费复制。由于发包人未按时提供图纸造成工期延误的，按第11.3款的约定办理。</w:t>
      </w:r>
    </w:p>
    <w:p w14:paraId="4B81DE0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1.6.2承包人提供的文件</w:t>
      </w:r>
    </w:p>
    <w:p w14:paraId="502FFE4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本项细化为：</w:t>
      </w:r>
    </w:p>
    <w:p w14:paraId="5C3A98B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有下列情形之一的，承包人应免费向监理人提交相关部分工程的施工图纸3份，并附必要的计算书、技术资料，或施工工艺图、设备安装图及安装设备的使用和维护手册各2份供监理人批准。</w:t>
      </w:r>
    </w:p>
    <w:p w14:paraId="4F00D9A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（1）为使第1.6.1项所述的施工图纸适合于经现场测量后的纵、横断面；</w:t>
      </w:r>
    </w:p>
    <w:p w14:paraId="6EA9BDB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（2）为使第1.6.1项所述的施工图纸适合于现场具体地形；</w:t>
      </w:r>
    </w:p>
    <w:p w14:paraId="00E0199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（3）为使第1.6.1项所述的施工图纸适合于因尺寸与位置变化而引起局部变更；</w:t>
      </w:r>
    </w:p>
    <w:p w14:paraId="3042259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（4）由于合同要求与施工需要。</w:t>
      </w:r>
    </w:p>
    <w:p w14:paraId="74A9287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此类图纸应按监理人规定的格式和图幅绘制。监理人在收到由承包人绘制的上述工程、工艺图纸、计算书和有关技术资料后14天内应予批准或提出修改要求，承包人应按监理人提出的要求做出修改，重新向监理人提交，监理人应在7天内批准或提出进一步的修改意见。</w:t>
      </w:r>
    </w:p>
    <w:p w14:paraId="18821FF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1.6.4图纸的错误</w:t>
      </w:r>
    </w:p>
    <w:p w14:paraId="5310B73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本项细化为：</w:t>
      </w:r>
    </w:p>
    <w:p w14:paraId="4351C88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当承包人在查阅合同文件或在本合同工程实施过程中，发现有关的工程设计、技术规范、图纸或其他资料中的任何差错、遗漏或缺陷后，应及时通知监理人。监理人接到该通知后，应立即就此做出决定，并通知承包人和发包人。</w:t>
      </w:r>
    </w:p>
    <w:p w14:paraId="3387573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1.9严禁贿赂</w:t>
      </w:r>
    </w:p>
    <w:p w14:paraId="6A2A715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794BCB1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上述行为造成的工程损耗害、发包人的经济损失等承担一切责任，并予赔偿。情节严重者，发包人有权终止承包人在本合同项下的承包。</w:t>
      </w:r>
    </w:p>
    <w:p w14:paraId="6BBADDB6"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2．发包人义务</w:t>
      </w:r>
    </w:p>
    <w:p w14:paraId="7AD87D5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2.3提供施工场地</w:t>
      </w:r>
    </w:p>
    <w:p w14:paraId="5E4D2D9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51DA387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发包人负责办理永久占地的征用及与之有关的拆迁赔偿手续并承担相关费用。承包人在按第10条规定提交施工进度计划的同时，应向监理人提交一份按施工先后次序所需的永久占地计划。监理人应在收到此计划后的14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及拆迁赔偿手续，通知承包人使用，以使承包人能够连续不间断地施工。由于承包人施工考虑不周或措施不当等原因而造成的超计划占地或拆迁等发生的征用和赔偿费用，应由承包人承担。</w:t>
      </w:r>
    </w:p>
    <w:p w14:paraId="3BB4314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14:paraId="0AD4202E"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3．监理人</w:t>
      </w:r>
    </w:p>
    <w:p w14:paraId="06E349F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3.1监理人的职责和权力</w:t>
      </w:r>
    </w:p>
    <w:p w14:paraId="58989C7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第3.1.1项补充：</w:t>
      </w:r>
    </w:p>
    <w:p w14:paraId="71B722A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监理人在行使下列权力前需要经发包人事先批准：</w:t>
      </w:r>
    </w:p>
    <w:p w14:paraId="19B9149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（1）根据第4.3款，同意分包本工程的某些非主体和非关键性工作；</w:t>
      </w:r>
    </w:p>
    <w:p w14:paraId="6C57E06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（2）确定第4.11款下产生的费用增加额；</w:t>
      </w:r>
    </w:p>
    <w:p w14:paraId="02490A2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（3）根据第11.1款、第12.3款、第12.4款发布开工通知、暂停施工指示或复工通知；</w:t>
      </w:r>
    </w:p>
    <w:p w14:paraId="4716D36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（4）决定第11.3款、第11.4款下的工期延长；</w:t>
      </w:r>
    </w:p>
    <w:p w14:paraId="51BA005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（5）审查批准技术规范或设计的变更；</w:t>
      </w:r>
    </w:p>
    <w:p w14:paraId="67AB471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（6）根据第15.3款发出的变更指令，其单项工程变更或累计变更涉及的金额超过了项目专用合同条款数据表规定的金额；</w:t>
      </w:r>
    </w:p>
    <w:p w14:paraId="30D24BF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（7）确定第15.4款下变更工作的单价；</w:t>
      </w:r>
    </w:p>
    <w:p w14:paraId="0EBA099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（8）按照第15.6款决定有关暂列金额的使用；</w:t>
      </w:r>
    </w:p>
    <w:p w14:paraId="120DE5A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（9）确定第15.8款项下的暂估价金额；</w:t>
      </w:r>
    </w:p>
    <w:p w14:paraId="3A3019A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（10）确定第23.1款项下的索赔额。</w:t>
      </w:r>
    </w:p>
    <w:p w14:paraId="6255CBC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如果发生紧急情况，监理人认为将造成人员伤亡，或危及本工程或邻近的财产需立即采取行动，监理人有权在未征得发包人的批准的情况下发布处理紧急情况所比需的指令，承包人应予执行，由此造成的费用增加由监理人按第3.5款商定或确定。</w:t>
      </w:r>
    </w:p>
    <w:p w14:paraId="10785C0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3.5商定或确定</w:t>
      </w:r>
    </w:p>
    <w:p w14:paraId="746F493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第3.5.1 项补充：</w:t>
      </w:r>
    </w:p>
    <w:p w14:paraId="6C599B0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如果这项商定或确定导致费用增加和（或）工期延长，或者涉及确定变更工程的价格，则总监理工程师在发出通知前，应征得发包人的同意。</w:t>
      </w:r>
    </w:p>
    <w:p w14:paraId="449E1F29"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4.承包人</w:t>
      </w:r>
    </w:p>
    <w:p w14:paraId="011E2ED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4.1承包工的一般义务</w:t>
      </w:r>
    </w:p>
    <w:p w14:paraId="7DF83B8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4.1.9工程的维护和照管</w:t>
      </w:r>
    </w:p>
    <w:p w14:paraId="3711B90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本项细化为：</w:t>
      </w:r>
    </w:p>
    <w:p w14:paraId="3DF47CC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6764282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在承包人负责照管与维护期间，如果本工程或材料、设备等发生损失或损害，除不可抗力原因之外，承包人均应自费弥补，并达到合同要求。承包人还应对按第19条规定而实施作业的过程中由承包人造成的对工程的任何损失或损害负责。</w:t>
      </w:r>
    </w:p>
    <w:p w14:paraId="086520A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4.1.10其他义务</w:t>
      </w:r>
    </w:p>
    <w:p w14:paraId="2AA39C1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本项细化为：</w:t>
      </w:r>
    </w:p>
    <w:p w14:paraId="61A8C36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（1）临时占地由承包人向当地政府土地管理部门申请，并办理租用手续，承包人按有关规定直接支付其费用，发包人对此将予以协调。</w:t>
      </w:r>
    </w:p>
    <w:p w14:paraId="225D091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临时占地范围包括承包人驻地的办公室、食堂、宿舍、道路和机械设备停放场、材料堆放场地、弃土场、预制场、拌合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除项目专用合同条款另有约定外，临时占地的租地费用实行总额包干，列入工程量清单100章中由承包人按总额报价。</w:t>
      </w:r>
    </w:p>
    <w:p w14:paraId="66331D9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临时占地退还前，承包人应自费恢复到临时占地使用前的状态。如因承包人撤离后未按要求对临时占地进行恢复或虽进行了恢复但未达到使用标准的，将由发包人委托第三方对其恢复，所发生的费用将从应付给承包人的任何款项内扣除。</w:t>
      </w:r>
    </w:p>
    <w:p w14:paraId="5203CA7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除项目专用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14:paraId="767B9E3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承包人应严格遵守国家有关解决拖欠工程款和民工工资的法律、法规，及时支付工程中的材料、设备贷款及民工工资等费用。承包人不得以任何借口拖欠材料、设备贷款及民工工资等费用，如果出现此种现象，发包人有权代为支付其拖欠的材料、设备贷款及民工工资，并从应付给承包人的工程款中扣除相应款项。对恶意拖欠和拒不按计划支付的，作为不良记录纳入公路建设市场信用信息管理系统。</w:t>
      </w:r>
    </w:p>
    <w:p w14:paraId="7F723D8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5CB0882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工资支付表应如实记录支付单位、支付时间、支付对象、支付数额、支付对象的身份证号和签字等信息。民工花名册和工资支付表应报监理人备查。</w:t>
      </w:r>
    </w:p>
    <w:p w14:paraId="7B649EC7" w14:textId="77777777" w:rsidR="00A7367D" w:rsidRDefault="00A7367D" w:rsidP="00A7367D">
      <w:pPr>
        <w:numPr>
          <w:ilvl w:val="0"/>
          <w:numId w:val="7"/>
        </w:numPr>
        <w:spacing w:line="400" w:lineRule="exact"/>
        <w:ind w:firstLineChars="200" w:firstLine="420"/>
        <w:rPr>
          <w:rFonts w:ascii="宋体" w:hAnsi="宋体"/>
          <w:color w:val="000000"/>
          <w:szCs w:val="21"/>
        </w:rPr>
      </w:pPr>
      <w:r>
        <w:rPr>
          <w:rFonts w:ascii="宋体" w:hAnsi="宋体" w:hint="eastAsia"/>
          <w:color w:val="000000"/>
          <w:szCs w:val="21"/>
        </w:rPr>
        <w:t>承包人应履行项目专用合同条款约定的其他义务。</w:t>
      </w:r>
    </w:p>
    <w:p w14:paraId="5E2C2B3B" w14:textId="77777777" w:rsidR="00A7367D" w:rsidRDefault="00A7367D" w:rsidP="00A7367D">
      <w:pPr>
        <w:numPr>
          <w:ilvl w:val="0"/>
          <w:numId w:val="7"/>
        </w:numPr>
        <w:spacing w:line="400" w:lineRule="exact"/>
        <w:ind w:firstLineChars="200" w:firstLine="420"/>
        <w:rPr>
          <w:rFonts w:ascii="宋体" w:hAnsi="宋体"/>
          <w:color w:val="000000"/>
          <w:szCs w:val="21"/>
        </w:rPr>
      </w:pPr>
      <w:r>
        <w:rPr>
          <w:rFonts w:ascii="宋体" w:hAnsi="宋体" w:hint="eastAsia"/>
          <w:color w:val="000000"/>
          <w:szCs w:val="21"/>
        </w:rPr>
        <w:t>补充条款：承包人需在施工现场设置农民工维权公示牌及工资公示栏，项目中标后施工单位需在农民工工资监管平台协议银行（中国工商银行、中国农业银行、乳山农商银行、威海商业银行）中选定一家银行开设农民工工资专用账户，施工单位、建设单位、协议银行签订三方共管协议。项目开工前，必须按规定将农民工工资保证金汇入工资专户。同时必须为农民工在协议银行办理工资卡，通过工资卡发放工资，在监管平台形成数据流转，并按要求做好监管平台资料录入等相关工作。</w:t>
      </w:r>
    </w:p>
    <w:p w14:paraId="5F8368D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4.3 分包</w:t>
      </w:r>
    </w:p>
    <w:p w14:paraId="4F5A34A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第4.3.2项～第4.3.4项细化为：</w:t>
      </w:r>
    </w:p>
    <w:p w14:paraId="52A3EDF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4.3.2 承包人不得将工程主体、关键性工作分包给第三人。经发包人同意，承包人可将工程的其他部分或工作分包给第三人。分包包括专业分包和劳务分包。</w:t>
      </w:r>
    </w:p>
    <w:p w14:paraId="75ED3F7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4.3.3专业分包</w:t>
      </w:r>
    </w:p>
    <w:p w14:paraId="29A8F2E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在工程施工过程中，承包人进行专业分包必须遵守以下规定：</w:t>
      </w:r>
    </w:p>
    <w:p w14:paraId="517A673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（1）允许专业分包的工程范围仅限于分部工程或分项工程、适合专业化队伍施工的工程，专业分包的工程量累计不得超过总工程量的30%。</w:t>
      </w:r>
    </w:p>
    <w:p w14:paraId="5FD5D19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（2）专业分包人的资格能力（含安全生产能力）应与其分包工程的标准和规模相适应，具备相应的专业承包资质。</w:t>
      </w:r>
    </w:p>
    <w:p w14:paraId="28D755D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（3）专业分工程不得再次分包。</w:t>
      </w:r>
    </w:p>
    <w:p w14:paraId="68040E5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（4）承包人和专业分包人应当依法签订专业分包合同，并按照合同履行约定的义务。专业分包合同必须明确约定工程款支付条款、结算方式以及保证按期支付的相应措施，确保工程款的支付。</w:t>
      </w:r>
    </w:p>
    <w:p w14:paraId="7EA6EA2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5）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6471F67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（6）所有专业分包计划和专业分包合同须报监理人审批，并报发包人核备。监理人审批专业分包并不解除合同规定的承包人的任何责任或义务。</w:t>
      </w:r>
    </w:p>
    <w:p w14:paraId="03092FD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4.3.4劳务分包</w:t>
      </w:r>
    </w:p>
    <w:p w14:paraId="127D013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在工程施工过程中，承包人进行劳务分包必须遵守以下规定：</w:t>
      </w:r>
    </w:p>
    <w:p w14:paraId="60A4074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（1）劳务分包人应具有劳务分包资质。</w:t>
      </w:r>
    </w:p>
    <w:p w14:paraId="0FB8020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劳务分包应当依法签订劳务分包合同，劳务分包合同必须由承包人的法定代表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21330BE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承包人雇用的劳务作业应加入到承包人的施工班组统一管理。有关施工质量、施工安全、施工进度、环境保护、技术方案、试验检测、材料保管与供应、机械设备等都必须由承包人管理与调配，不得以包代管。</w:t>
      </w:r>
    </w:p>
    <w:p w14:paraId="3E5C87B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（4）承包人应当对劳务分包人员进行安全培训和管理，劳务分包人不得将其分包的劳务作业再次分包。</w:t>
      </w:r>
    </w:p>
    <w:p w14:paraId="7ECE64E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违反上述规定之一者属违规分包。</w:t>
      </w:r>
    </w:p>
    <w:p w14:paraId="4F02807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本款补充第4.3.6项：</w:t>
      </w:r>
    </w:p>
    <w:p w14:paraId="2E07EB4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4.3.6 发包人对承包人与分包人之间的法律与经济纠纷不承担任何责任和义务。</w:t>
      </w:r>
    </w:p>
    <w:p w14:paraId="00DA525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4.4联合体</w:t>
      </w:r>
    </w:p>
    <w:p w14:paraId="5295D95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本款增加第4.4.4项：</w:t>
      </w:r>
    </w:p>
    <w:p w14:paraId="59C0344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4.4.4不接受联合体投标。</w:t>
      </w:r>
    </w:p>
    <w:p w14:paraId="3DA354C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4.6承包人人员的管理</w:t>
      </w:r>
    </w:p>
    <w:p w14:paraId="3DF811D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第4.6.3项细化为：</w:t>
      </w:r>
    </w:p>
    <w:p w14:paraId="70D20E4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457A55B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本款补充第4.6.5项：</w:t>
      </w:r>
    </w:p>
    <w:p w14:paraId="01382A6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4.6.5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次增加的费用和（或）工期延误由承包人承担。</w:t>
      </w:r>
    </w:p>
    <w:p w14:paraId="62C0474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4.7撤换承包人项目经理和其他人员</w:t>
      </w:r>
    </w:p>
    <w:p w14:paraId="057A502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本款细化为：</w:t>
      </w:r>
    </w:p>
    <w:p w14:paraId="406278D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1CC25CD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4.9工程价款应专款专用s</w:t>
      </w:r>
    </w:p>
    <w:p w14:paraId="67709FA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本款细化为：</w:t>
      </w:r>
    </w:p>
    <w:p w14:paraId="66AA046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23773CA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4.10承包人现场查勘</w:t>
      </w:r>
    </w:p>
    <w:p w14:paraId="305FBC9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第4.10.1项细化为：</w:t>
      </w:r>
    </w:p>
    <w:p w14:paraId="63D2135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发包人提供的本合同工程的水文、地质、气象和料场分布、取土场、弃土场位置等资料均属于参考资料，并不构成合同文件的组成部分，承包人应对自己就上述资料的解释、推论和应用负责，发包人不对承包人据此做出的判断和决策承担任何责任。</w:t>
      </w:r>
    </w:p>
    <w:p w14:paraId="0D3BE1F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4.11不利物质条件</w:t>
      </w:r>
    </w:p>
    <w:p w14:paraId="4D57BA6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第4.11.2项细化为：</w:t>
      </w:r>
    </w:p>
    <w:p w14:paraId="399627A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4.11.2 承包人遇到不可预见的不利物质条件时，应采取适应不利物质条件的合理措施继续施工，并及时通知监理人。监理人应当及时发出指示，指示构成变更的，按第15条约定办理。监理人没有发出指示的，承包人因采取合理措施而增加的费用和（或）工期延误，由发包人承担。</w:t>
      </w:r>
    </w:p>
    <w:p w14:paraId="507C1AA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本款补充第4.11.3项：</w:t>
      </w:r>
    </w:p>
    <w:p w14:paraId="4416F1C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4.11.3 可预见的不利物质条件</w:t>
      </w:r>
    </w:p>
    <w:p w14:paraId="3F461DD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（1）对于项目专用合同条款中已经明确指出的不利物质条件无论承包人是否有其经历和经验均视为承包人在接受合同时已预见其影响，并已在签约合同价中计入因其影响而可能发生的一切费用。</w:t>
      </w:r>
    </w:p>
    <w:p w14:paraId="7FF44E1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（2）对于项目专用合同条款未明确指出，但是在不利物质条件发生之前，监理人已经指示承包人有可能发生，但承包人未能及时采取有效措施，而导致的损失和后果均由承包人承担。</w:t>
      </w:r>
    </w:p>
    <w:p w14:paraId="5A64F25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补充第4.12款：</w:t>
      </w:r>
    </w:p>
    <w:p w14:paraId="6DB2DF8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4.12投标文件的完备性</w:t>
      </w:r>
    </w:p>
    <w:p w14:paraId="0236470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合同双方一致认为，承包人在递交投标文件前，对本合同工程的投标文件和已标价工程量清单中开列的单价和总额价已查明正确的和完备的。投标的单价和总额价应已包括了合同中规定的承包人的全部义务（包括提供货物、材料、设备、服务的义务，并包括了暂列金额和暂估价范围内的额外工作的义务）以及为实施和完成本合同工程和其缺陷修复所必需的一切工作和条件。</w:t>
      </w:r>
    </w:p>
    <w:p w14:paraId="774F196D"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5．材料和工程设备</w:t>
      </w:r>
    </w:p>
    <w:p w14:paraId="308F548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5.2发包人提供的材料和工程设备</w:t>
      </w:r>
    </w:p>
    <w:p w14:paraId="05AB69A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第5.2.3项补充：</w:t>
      </w:r>
    </w:p>
    <w:p w14:paraId="1C003F7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508FD3B5"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6．施工设备和临时设施</w:t>
      </w:r>
    </w:p>
    <w:p w14:paraId="38B99CE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6.2承包人提供的施工设备和临时设施</w:t>
      </w:r>
    </w:p>
    <w:p w14:paraId="43C5DF3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第6.1.2项约定为：</w:t>
      </w:r>
    </w:p>
    <w:p w14:paraId="1911979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承包人应自行承担修建临时设施的费用，需要临时占地的，应由承包人按第4.1.10项（1）目的规定办理。</w:t>
      </w:r>
    </w:p>
    <w:p w14:paraId="52F0C4A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6.3要求承包人增加或更换施工设备</w:t>
      </w:r>
    </w:p>
    <w:p w14:paraId="79B459B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本款细化为：</w:t>
      </w:r>
    </w:p>
    <w:p w14:paraId="16E2735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承诺的施工设备必须按时达到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086E6F99"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7．交通运输</w:t>
      </w:r>
    </w:p>
    <w:p w14:paraId="0FBC088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7.1道路通行权和场外设施</w:t>
      </w:r>
    </w:p>
    <w:p w14:paraId="3B9F71D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本款约定为：</w:t>
      </w:r>
    </w:p>
    <w:p w14:paraId="6EDE2BC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应根据合同工程的施工需要，负责办理取得出入施工场地的专用和临时道路的通行权，以及取得为工程建设所需修建场外设施的权利，并承担有权费用。需要发包人协调时，发包人应协助承包人办理相关手续。</w:t>
      </w:r>
    </w:p>
    <w:p w14:paraId="5C433F3F"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8．测量放线</w:t>
      </w:r>
    </w:p>
    <w:p w14:paraId="1ADE43C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 xml:space="preserve">8.4监理人使用施工控制网 </w:t>
      </w:r>
    </w:p>
    <w:p w14:paraId="5BDA243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5AAC61C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经监理人批准，其他相关承包人也可免费使用施工控制网。</w:t>
      </w:r>
    </w:p>
    <w:p w14:paraId="222F8BD9"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9．施工安全、治安保卫和环境保护</w:t>
      </w:r>
    </w:p>
    <w:p w14:paraId="1514D00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9．2承包人的施工安全责任</w:t>
      </w:r>
    </w:p>
    <w:p w14:paraId="5A7DB8B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第9.2.1项细化为：</w:t>
      </w:r>
    </w:p>
    <w:p w14:paraId="24234CD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7946EB0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应根据本工程的实际安全施工要求，编制施工安全技术措施，并在签订合同协议书后28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14:paraId="30B45EF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本项目需要编制专项施工方案的工程包括但不限于以下内容：</w:t>
      </w:r>
    </w:p>
    <w:p w14:paraId="12ABEC5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（1）不良地质条件下有潜在危险性的土方、石方开挖；</w:t>
      </w:r>
    </w:p>
    <w:p w14:paraId="6896B1C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（2）滑坡和高边坡处理；</w:t>
      </w:r>
    </w:p>
    <w:p w14:paraId="782FEA6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（3）桩基础、挡墙基础、深水基础及围堰工程；</w:t>
      </w:r>
    </w:p>
    <w:p w14:paraId="61403E9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（4）桥梁工程中的梁、拱、柱等构件施工等；</w:t>
      </w:r>
    </w:p>
    <w:p w14:paraId="78AE2AA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（5）隧道工程中的不良地质隧道、高瓦斯隧道等；</w:t>
      </w:r>
    </w:p>
    <w:p w14:paraId="4CA735E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（6）水上工程中的打桩船作业、施工船作业、外海孤岛作业、边通航边施工作业等；</w:t>
      </w:r>
    </w:p>
    <w:p w14:paraId="45CC258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（7）水下工程中的水下焊接、混凝土浇筑、爆破工程等；</w:t>
      </w:r>
    </w:p>
    <w:p w14:paraId="43C9805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（8）爆破工程；</w:t>
      </w:r>
    </w:p>
    <w:p w14:paraId="244E707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（9）大型临时工程中的大型支架、模板、便桥的架设与拆除；桥梁、码头的加固与拆除；</w:t>
      </w:r>
    </w:p>
    <w:p w14:paraId="703C4DC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（10）其他危险性较大的工程。</w:t>
      </w:r>
    </w:p>
    <w:p w14:paraId="5481BED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监理人和发包人在检查中发现有安全问题或有违反安全管理规章制度的情况时，可视其为承包人违约，应按第22.1款的规定处理。</w:t>
      </w:r>
    </w:p>
    <w:p w14:paraId="1083F4D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第9.2.5项细化为：</w:t>
      </w:r>
    </w:p>
    <w:p w14:paraId="3154735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除项目用合同条款另有约定外，安全生产费用应为投标价（不含安全生产费及建筑工程一切险及第三者责任险的保险费）的1.5%（若发包人公布了投标控制价上限时，按投标控制价上限的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3.5款商定或确定。</w:t>
      </w:r>
    </w:p>
    <w:p w14:paraId="0FD9698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本款补充第9.2.8项～9.2.11项：</w:t>
      </w:r>
    </w:p>
    <w:p w14:paraId="22B3591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9.2.8承包人应充分关注和保障所有在现场工作的人员的安全，采取以下有效措施，使现场和本合同工程的实施保持有条不紊，以免使让述人员的安全受到威胁。</w:t>
      </w:r>
    </w:p>
    <w:p w14:paraId="556D551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（1）按《公路水运工程安全生产临督管理办法》规定的最低数量和资质条件配备专职安全生产管理人员；</w:t>
      </w:r>
    </w:p>
    <w:p w14:paraId="5E65503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6FC3C63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（3）所有施工机具设备和高空作业设备均应定期检查，并有安全员的签字记录。</w:t>
      </w:r>
    </w:p>
    <w:p w14:paraId="4498239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（4）根据本合同各单位工程的特点，严格执行《公路水运工程安全生产监督管理办法》、《公路工程施工安全技术规程》与《公路筑养路机械操作规程》的具体规定。</w:t>
      </w:r>
    </w:p>
    <w:p w14:paraId="1B99479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9.2.9为保护本合同工程免遭损坏，或为了现场附近和过往群众的安全与方便，在确有必要的时候和地方，或当监理人或有关主管部门要求时，承包人应自费提供照明、警卫、护栅、警告标志等安全防护设施。</w:t>
      </w:r>
    </w:p>
    <w:p w14:paraId="625D5F5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9.2.10在通航水域施工时，承包人应与当地主管部门取得联系，设置必要的导航标志，及时发布航行通告，确保施工水域安全。</w:t>
      </w:r>
    </w:p>
    <w:p w14:paraId="331FC93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9.2.11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65768AA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9．4环境保护</w:t>
      </w:r>
    </w:p>
    <w:p w14:paraId="0FB1524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本款补充第9.4.7～第9.4.11项：</w:t>
      </w:r>
    </w:p>
    <w:p w14:paraId="20AE371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9.4.7 承包人应切实执行技术规范中有关环境保护方面的条款和规定。</w:t>
      </w:r>
    </w:p>
    <w:p w14:paraId="5683A01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150m以内的施工现场，施工时间应加以控制。</w:t>
      </w:r>
    </w:p>
    <w:p w14:paraId="12A1FB3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（2）对于公路施工中粉尘污染的主要污染源——灰土拌和、施工车辆和筑路机械运行及运输产生的扬尘，应采取有效措施减轻施工现场的大气污染，保护人民健康，如：</w:t>
      </w:r>
    </w:p>
    <w:p w14:paraId="6B2FF4F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a.拌和设备应有较好的密封，或有防尘设备。</w:t>
      </w:r>
    </w:p>
    <w:p w14:paraId="29D50B6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b.施工通道、沥青混凝土拌和站及灰土拌和站应经常进行洒水降尘。</w:t>
      </w:r>
    </w:p>
    <w:p w14:paraId="6D237BC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c.路面施工应注意保持水分，以免扬尘。</w:t>
      </w:r>
    </w:p>
    <w:p w14:paraId="055184A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d.隧道出渣和桥梁钻孔灌注桩施工时排出的泥浆要进行妥善处理，严禁向河流或农田排放。</w:t>
      </w:r>
    </w:p>
    <w:p w14:paraId="235B979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（3）采取可靠措施保证原有交通的正常通行，维持沿线村镇的居民饮水、农田灌溉、生产生活用电及通讯等管线的正常使用。</w:t>
      </w:r>
    </w:p>
    <w:p w14:paraId="0BD4802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施工现场扬尘控制。公路施工工程必须采取扬尘控制措施。各类土石方开挖施工,必须采取有效抑尘措施,确保不产生扬尘污染。施工现场堆放的原材料、未完成的土质路肩及不能及时清运的施工垃圾、工程渣土等，需采取围挡、覆盖等防尘措施，同时要定期对其进行洒水降尘。</w:t>
      </w:r>
    </w:p>
    <w:p w14:paraId="72447C3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（5）物料运输扬尘污染整治。运输渣土、土方、砂石等散装、流体物料的车辆,应当采取密闭措施,并按照规定的路线、时间行驶，在运输过程中不得遗撒、泄漏物料,对不符合要求上路行驶的,依法依规严厉查处。</w:t>
      </w:r>
    </w:p>
    <w:p w14:paraId="485EC22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9.4.8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764ACFB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9.4.9在施工期间，承包人应随时保持现场整洁，施工设备和材料、工程设备应整齐妥善存放和储存，废料与垃圾及不再需要的临时设施应及时从现场清除、拆除并运走。</w:t>
      </w:r>
    </w:p>
    <w:p w14:paraId="2F0EB9B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62F7FB4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压，要完善施工中的临时排水系统，加强施工便道的管理。取（弃）土场必须先挡后弃，严禁在指定的取（弃）土场以外的地方乱挖乱弃。</w:t>
      </w:r>
    </w:p>
    <w:p w14:paraId="5E706D92"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10．进度计划</w:t>
      </w:r>
    </w:p>
    <w:p w14:paraId="1A28678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10.1合同进度计划</w:t>
      </w:r>
    </w:p>
    <w:p w14:paraId="1B17CE8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7B5AE4E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承包人编制施工方案说明的内容见项目专用合同条款。</w:t>
      </w:r>
    </w:p>
    <w:p w14:paraId="690BBC1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承包人向监理人报送施工进度计划和施工方案说明的期限：签订合同协议书后28天之内。</w:t>
      </w:r>
    </w:p>
    <w:p w14:paraId="023CBB3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监理人应在14天内对承包人施工进度计划和施工方案说明予以批复或提出修改意见。</w:t>
      </w:r>
    </w:p>
    <w:p w14:paraId="6EE7118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合同进度计划应按照关键线路网络图和主要工作横道图两种形式分别编绘，并应包括每月预计完成的工作量和形象进度。</w:t>
      </w:r>
    </w:p>
    <w:p w14:paraId="3198857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10.2合同进度计划的修订</w:t>
      </w:r>
    </w:p>
    <w:p w14:paraId="43452F2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502DB2F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承包人提交合同进度计划修订申请报告，并附有关措施和相关资料的期限：实际进度发生滞后的当月25日前。</w:t>
      </w:r>
    </w:p>
    <w:p w14:paraId="0438A85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监理人批复修订合同进度计划的期限：收到修订合同进度计划后14天内。</w:t>
      </w:r>
    </w:p>
    <w:p w14:paraId="0C9F0B4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补充第10.3、10.4款：</w:t>
      </w:r>
    </w:p>
    <w:p w14:paraId="4C80EF1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10.3年度施工计划</w:t>
      </w:r>
    </w:p>
    <w:p w14:paraId="09625EE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应在每年11月底前，根据已同意的合同进度计划或其修订的计划，向监理人提交2份格式和内容符合监理人合理规定的下一年度的施工计划，以供审查。该计划应包括本年度估计完成的和下一年度预计完成的分项工程数量和工作量，以及为实施此计划将采取的措施。</w:t>
      </w:r>
    </w:p>
    <w:p w14:paraId="1DE00B0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10.4合同用款计划</w:t>
      </w:r>
    </w:p>
    <w:p w14:paraId="3712F09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应在签订本合同协议书后28天之内，按招标文件中规定的格式，向监理人提交2份按合同规定承包人有权得到支付的详细的季度合同用款计划，以备监理人查阅。如果监理人提出要求，承包人还应按季度提交修订的合同用款计划。</w:t>
      </w:r>
    </w:p>
    <w:p w14:paraId="6CA4B8C7"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11．开工和竣工</w:t>
      </w:r>
    </w:p>
    <w:p w14:paraId="0651A80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11.1开工</w:t>
      </w:r>
    </w:p>
    <w:p w14:paraId="05A7C03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第11.1.2项补充：</w:t>
      </w:r>
    </w:p>
    <w:p w14:paraId="0F8646F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承包人应在分部工程开工前14天向监理人提交分部工程开工报审表，若承包人的开工准备、工作计划和质量控制方法是可接受的且已获得批准，则经监理人书面同意，分部工程才能开工。</w:t>
      </w:r>
    </w:p>
    <w:p w14:paraId="2D5C452C"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11.3发包人的工期延误</w:t>
      </w:r>
    </w:p>
    <w:p w14:paraId="47D6769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09911F6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即使由于上述原因造成工期延误，如果受影响的工程并非处在工程施工进度网络计划的关键线路上，则承包人无权要求延长总工期。</w:t>
      </w:r>
    </w:p>
    <w:p w14:paraId="1F6E9F5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11.4异常恶劣的气候条件</w:t>
      </w:r>
    </w:p>
    <w:p w14:paraId="71E490A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688EE0D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异常气候条件是指项目所在地30年一遇的罕见气候现象（包括温度、降水、降雪、风等）。异常恶劣的气候条件在项目专用合同条款中作具体规定。</w:t>
      </w:r>
    </w:p>
    <w:p w14:paraId="4C536C9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11.5承包人的工期延误</w:t>
      </w:r>
    </w:p>
    <w:p w14:paraId="3779E5A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本款细化为：</w:t>
      </w:r>
    </w:p>
    <w:p w14:paraId="5A6CEB3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承包人应严格执行监理人批准的合同进度计划，对工作量计划和形象进度计划分别控制。除11.3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1F89C21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如果承包人在接到监理人通知后的14天内，未能采取加快工程进度的措施，致使实际工程进度进一步滞后，或承包人虽采取了一些措施，仍无法按预计工期交工时，监理人应立即通知发包人。发包人在向承包人发出书面警告通知14天后，发包人可按第22.1款终止对承包人的雇用，也可将本合同工程中的一部分工作交由其他承包人或其他分包人完成。在不解除本合同规定的承包人责任和义务的同时，承包人应承担因此所增加的一切费用。</w:t>
      </w:r>
    </w:p>
    <w:p w14:paraId="02E74C3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（2）由于承包人原因造成工期延误，承包人应支付逾期交工违约金。逾期交工违约金的计算方法在项目专用合同条款数据表中约定，时间自预定的交工日期起到交工验收证书证书人为：每逾期一天支付    元人民币（在项目专用合同条款中约定），时间自预定的竣工日期起到工程接收证书中写明的实际竣工日期止（扣除已批准的延长工期），按天计算。逾期竣工违约金累计金额最高不超过签约合同价的10%。发包人可以从应付或到期应付给承包人的任何款项中或采用其他方法扣除此违约金。</w:t>
      </w:r>
    </w:p>
    <w:p w14:paraId="7E63906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承包人支付逾期竣工建约金，不免除承包人完成工程及修补缺陷的义务。</w:t>
      </w:r>
    </w:p>
    <w:p w14:paraId="4CA6AE2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如果在合同工作完工之前，已对合同工程内按时完工的单位工程签发了工程接收证书，则合同工程的逾期竣工违约金，应按已签发工程接收证书的单位工程的价值占合同工程价值的比例予以减少，但本规定不应影响逾期竣工违约金的规定限额。</w:t>
      </w:r>
    </w:p>
    <w:p w14:paraId="3173377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11．6工期提前</w:t>
      </w:r>
    </w:p>
    <w:p w14:paraId="2C24171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7F96AA0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发包人不得随意要求承包人提前交工，承包人也不得随意提出提前交工的建议。如遇特殊情况，确需将工期提前的，发包人和承包人必须采取有效措施，确保工程质量。</w:t>
      </w:r>
    </w:p>
    <w:p w14:paraId="520635E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534F74F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补充11.7款：</w:t>
      </w:r>
    </w:p>
    <w:p w14:paraId="2A47774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11．7工作时间的限制</w:t>
      </w:r>
    </w:p>
    <w:p w14:paraId="12B7E48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承包人在夜间或国家规定的节假日进行永久工程的施工，应向监理人报告，以便监理人履行监理人履行监理职责和义务。</w:t>
      </w:r>
    </w:p>
    <w:p w14:paraId="33C764B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但是，为了抢救生命或保护财产，或为了工程的安全、质量而不可避免地短暂作业，则不必事先向监理人报告。但承包人应在事后立即向监理人报告。</w:t>
      </w:r>
    </w:p>
    <w:p w14:paraId="0370820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本款规定不适用于习惯上或施工本身要求实行连续生产的作业。</w:t>
      </w:r>
    </w:p>
    <w:p w14:paraId="0E37FD97"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12．暂停施工</w:t>
      </w:r>
    </w:p>
    <w:p w14:paraId="1508373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12．1承包人暂停施工的责任</w:t>
      </w:r>
    </w:p>
    <w:p w14:paraId="773A022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本款第（5）项细化为：</w:t>
      </w:r>
    </w:p>
    <w:p w14:paraId="07718A9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（5）现场气候条件导致的必要停工（第11.4款规定的异常恶劣的气候条件除外）；</w:t>
      </w:r>
    </w:p>
    <w:p w14:paraId="29DE25B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（6）项目专用合同条款约定的由承包人承担的其他暂停施工。</w:t>
      </w:r>
    </w:p>
    <w:p w14:paraId="4A5977B4"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13．工程质量</w:t>
      </w:r>
    </w:p>
    <w:p w14:paraId="6552244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13．1工程质量要求</w:t>
      </w:r>
    </w:p>
    <w:p w14:paraId="1B45D91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第13.1.1项约定为：</w:t>
      </w:r>
    </w:p>
    <w:p w14:paraId="61A5E40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工程质量验收按技术规范及《公路工程质量检验评定标准》执行。</w:t>
      </w:r>
    </w:p>
    <w:p w14:paraId="342AB65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本款补充第13.1.4和13.1.5项：</w:t>
      </w:r>
    </w:p>
    <w:p w14:paraId="65A3005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13.1.4发包人和成博爱人应严格遵守《关于严格落实公路工程质量责任制的若干意见》的相关规定，认真执行工程质量责任登记制度并按要求填写工程质量责任登记表。</w:t>
      </w:r>
    </w:p>
    <w:p w14:paraId="39514C1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13.1.5本项目严格执行质量责任追究制度。质量事故处理实行“四不放过”原则：事故原因调查不清不放过；事故责任者没有受到教育不放过；没有防范措施不放过；相关责任人没受到处理不放过。</w:t>
      </w:r>
    </w:p>
    <w:p w14:paraId="7EE2096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13．2承包人的质量管理</w:t>
      </w:r>
    </w:p>
    <w:p w14:paraId="409024A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第13.2.1项补充：</w:t>
      </w:r>
    </w:p>
    <w:p w14:paraId="74DA683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承包人提交工程质量保证措施文件的期限：签订合同协议书后28天之内。</w:t>
      </w:r>
    </w:p>
    <w:p w14:paraId="79DDE2F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本款补充第13.2.3项～第13.2.6项：</w:t>
      </w:r>
    </w:p>
    <w:p w14:paraId="505A2DC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13.2.3承包人必须遵守国家有关法律、法规和规章，严格执行公路工程强制性技术标准、各类技术规范及规程，全面履行工程合同义务，依法对公路工程质量负责。</w:t>
      </w:r>
    </w:p>
    <w:p w14:paraId="2E9AD66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13.2.4承包人应加强质量监控，确保规范规定的检验、抽检频率，现场质检的原始资料必须真实、准确、可靠，不得追记，接受质量检查时必须出示原始资料。</w:t>
      </w:r>
    </w:p>
    <w:p w14:paraId="051F0BB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13.2.5承包人必须完善检验手段，根据技术规范的规定配齐检测和试验仪器、仪表，并应及时校正确保其精度；根据合同要求加强工地试验室的管理；加强标准计量基础工作和材料检验工作，不得违规计量，不合格材料严禁用于本工程。</w:t>
      </w:r>
    </w:p>
    <w:p w14:paraId="131192C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13.2.6承包人驻工程现场机构应在现场驻地和汇总要的分部、分项工程施工现场设置明显的工程质量责任登记表公示牌。</w:t>
      </w:r>
    </w:p>
    <w:p w14:paraId="243966B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13．4监理人的质量检查</w:t>
      </w:r>
    </w:p>
    <w:p w14:paraId="4927373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w:t>
      </w:r>
    </w:p>
    <w:p w14:paraId="007D97D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监理人及其委派的检验人员，应能进入工程现场，以及材料或工程设备的制造、加工或制配的车间和场所，包括不属于承包人的车间或场所进行检查，承包人应为此提供便利和协助。</w:t>
      </w:r>
    </w:p>
    <w:p w14:paraId="6D37C82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监理人可以将材料或工程设备的检查委托给一家独立的有质量检验认证资格的检验单位。该独立检验单位的检验结果应视为监理人完成的。监理人应将这种委托的通知书不少于7天交给承包人。</w:t>
      </w:r>
    </w:p>
    <w:p w14:paraId="1007972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13．5工程隐蔽部位覆盖前的检查</w:t>
      </w:r>
    </w:p>
    <w:p w14:paraId="0E3F988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第13.5.1项补充：</w:t>
      </w:r>
    </w:p>
    <w:p w14:paraId="38CA49B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当监理人有指示时，承包人应对重要隐蔽工程进行拍摄或照相并应保证监理人有充分的机会对将要覆盖或隐蔽的工程进行检查或量测，特别是在基础以上的任一部分工程修筑之前，对该基础进行检查。</w:t>
      </w:r>
    </w:p>
    <w:p w14:paraId="437A6B1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13．6清除不合格工程</w:t>
      </w:r>
    </w:p>
    <w:p w14:paraId="4A6C008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第13.6.1项细化为：</w:t>
      </w:r>
    </w:p>
    <w:p w14:paraId="2C5C9EA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783EFFD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（2）如果承包人未在规定时间内执行监理人的指示，发包人有权雇用他人执行，由此增加的费用和（或）工期延误由承包人承担。</w:t>
      </w:r>
    </w:p>
    <w:p w14:paraId="23EA14DB"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14．试验和检验</w:t>
      </w:r>
    </w:p>
    <w:p w14:paraId="662ED41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补充第14.4款：</w:t>
      </w:r>
    </w:p>
    <w:p w14:paraId="2D8C9CC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14．4试验和检验费用</w:t>
      </w:r>
    </w:p>
    <w:p w14:paraId="066841C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（1）承包人应负责提供合同和技术规范规定的试验和检验所需的全部样品，并承担其费用。</w:t>
      </w:r>
    </w:p>
    <w:p w14:paraId="68AF8EC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（2）在合同中明确规定的试验和检验，包括无须在工程量清单中单独列项和已在工程量清单中单独列项的试验和检验，其试验和检验的费用由承包人承担。</w:t>
      </w:r>
    </w:p>
    <w:p w14:paraId="320590A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3）如果监理人所要求做的试验和检验为合同未规定的或是在该材料或工程设备的制造、加工、制配场地以外的场地进行的，则检验结束后，如表明操作工艺或材料、工程设备未能符合合同规定，其费用应由承包人承担，否则，其费用应由发包人承担。</w:t>
      </w:r>
    </w:p>
    <w:p w14:paraId="1A8B5C7E"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15．变更</w:t>
      </w:r>
    </w:p>
    <w:p w14:paraId="6F6810F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15．1变更的范围和内容</w:t>
      </w:r>
    </w:p>
    <w:p w14:paraId="06606AC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本款第（1）项细化为：</w:t>
      </w:r>
    </w:p>
    <w:p w14:paraId="3BECA52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（1）取消合同中任何一项工作，但被取消的工作不能转由发包人或其他人实施，由于承包人违约造成的情况除外；</w:t>
      </w:r>
    </w:p>
    <w:p w14:paraId="00890C6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15．3变更程序</w:t>
      </w:r>
    </w:p>
    <w:p w14:paraId="24AEBF7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本款补充第15.3.4项：</w:t>
      </w:r>
    </w:p>
    <w:p w14:paraId="5EF2FF9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15.3.4设计变更程序应执行《公路工程设计变更管理办法》的相关规定。</w:t>
      </w:r>
    </w:p>
    <w:p w14:paraId="2B44D36F"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15．4变更的估价原则</w:t>
      </w:r>
    </w:p>
    <w:p w14:paraId="0A701DB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本款细化为</w:t>
      </w:r>
    </w:p>
    <w:p w14:paraId="0A2FFD6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除项目专用合同条款另有约定外，因变更引起的价格调整按照本款约定处理。</w:t>
      </w:r>
    </w:p>
    <w:p w14:paraId="6E17F8D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15.4.1如果取消某项工作，则该项工作的总额价不予以支付；</w:t>
      </w:r>
    </w:p>
    <w:p w14:paraId="28B1DC9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15.4.2已标价工程量清单中有适用于变更工作的子目的，采用该子目的单价。</w:t>
      </w:r>
    </w:p>
    <w:p w14:paraId="4A69802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15.4.3已标价工程量清单中无适用于变更工作的子目，但有类似子目的，可在合理范围内参照类似子目的单价，由监理人按第3.5款商定或确定变更工作的单价。</w:t>
      </w:r>
    </w:p>
    <w:p w14:paraId="4C65269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15.4.4已标价工程量清单中无适用或类似子目的单价，可在综合考虑承包人在投标时所提供的单价分析表的基础上，由监理人按第3.5款商定或确定变更工作的单价。</w:t>
      </w:r>
    </w:p>
    <w:p w14:paraId="5F8635F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15.4.5如果本工程的变更指示是因承包人过错、承包人建反合同或承包人责任造成的，则这种违约引起的任何额外费用应由承包人承担。</w:t>
      </w:r>
    </w:p>
    <w:p w14:paraId="3AD106A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15.5承包人的合理化建议</w:t>
      </w:r>
    </w:p>
    <w:p w14:paraId="7FF9A1F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第15.5.2项约定为：</w:t>
      </w:r>
    </w:p>
    <w:p w14:paraId="26C7646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承包人提出的合理化建议缩短了工期，发包人按第11.6款的规定给予奖励。</w:t>
      </w:r>
    </w:p>
    <w:p w14:paraId="4A62F3E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承包人提出的合理化建议降低了合同价格或者提高了工程经济效益的，发包人按项目专用合同条款数据表中规定的金额给予奖励。</w:t>
      </w:r>
    </w:p>
    <w:p w14:paraId="513462E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15.6暂列金额</w:t>
      </w:r>
    </w:p>
    <w:p w14:paraId="61C3EEC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本款细化为：</w:t>
      </w:r>
    </w:p>
    <w:p w14:paraId="34ACD3A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15.6.l暂列金额应由监理人报发包人批准后指令全部或部分地使用，或者根本不予动用。</w:t>
      </w:r>
    </w:p>
    <w:p w14:paraId="653FF1A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15.6.2对于经发包人批准的每一笔暂列金额，监理人有权向承包人发出实施工程或提供材料、工程设备或服务的指令。这些指令应由承包人完成，监理人应根据第15.4款约定的变更估价原则和第15.7款的规定，对合同价格进行相应调整。</w:t>
      </w:r>
    </w:p>
    <w:p w14:paraId="61265A8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15.6.3当监理人提出要求时，承包人应提供有关暂列金额支出的所有报价单、发票、凭证和账单或收据，除非该工作是根据已标价工程量清单列明的单价或总额价进行的估价。</w:t>
      </w:r>
    </w:p>
    <w:p w14:paraId="176CA69F"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16.价格调整</w:t>
      </w:r>
    </w:p>
    <w:p w14:paraId="3E40DB9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16.1物价波动引起的价格调整</w:t>
      </w:r>
    </w:p>
    <w:p w14:paraId="5935ABD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本款约定为：</w:t>
      </w:r>
    </w:p>
    <w:p w14:paraId="7B0E2B7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（1）除项目专用合同条款另有约定外，因物价波动引起的价格调整应按项目专用合同条款数据表的规定，按照第16.1.1项或第16.1.2项约定的原则处理；或者</w:t>
      </w:r>
    </w:p>
    <w:p w14:paraId="69A6AF0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（2）在合同执行期间（包括工期拖延期间），由于人工、材料和设备价格的上涨而引起工程施工成本增加的风险由承包人自行承担，合同价格不会因此而调整。</w:t>
      </w:r>
    </w:p>
    <w:p w14:paraId="3A9572F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16.1.1采用价格指数调整价格差额</w:t>
      </w:r>
    </w:p>
    <w:p w14:paraId="1267416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16.1.1价格调整公式</w:t>
      </w:r>
    </w:p>
    <w:p w14:paraId="1E44A23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价格调整公式后增加备注如下：</w:t>
      </w:r>
    </w:p>
    <w:p w14:paraId="4A10391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式中，</w:t>
      </w:r>
      <w:r>
        <w:rPr>
          <w:rFonts w:ascii="宋体" w:hAnsi="宋体" w:hint="eastAsia"/>
          <w:i/>
          <w:color w:val="000000"/>
          <w:szCs w:val="21"/>
        </w:rPr>
        <w:t>A</w:t>
      </w:r>
      <w:r>
        <w:rPr>
          <w:rFonts w:ascii="宋体" w:hAnsi="宋体" w:hint="eastAsia"/>
          <w:color w:val="000000"/>
          <w:szCs w:val="21"/>
        </w:rPr>
        <w:t xml:space="preserve"> ＝ 1 － （</w:t>
      </w:r>
      <w:r>
        <w:rPr>
          <w:rFonts w:ascii="宋体" w:hAnsi="宋体" w:hint="eastAsia"/>
          <w:i/>
          <w:color w:val="000000"/>
          <w:szCs w:val="21"/>
        </w:rPr>
        <w:t>B</w:t>
      </w:r>
      <w:r>
        <w:rPr>
          <w:rFonts w:ascii="宋体" w:hAnsi="宋体" w:hint="eastAsia"/>
          <w:color w:val="000000"/>
          <w:szCs w:val="21"/>
          <w:vertAlign w:val="subscript"/>
        </w:rPr>
        <w:t xml:space="preserve">1 </w:t>
      </w:r>
      <w:r>
        <w:rPr>
          <w:rFonts w:ascii="宋体" w:hAnsi="宋体" w:hint="eastAsia"/>
          <w:color w:val="000000"/>
          <w:szCs w:val="21"/>
        </w:rPr>
        <w:t xml:space="preserve">＋ </w:t>
      </w:r>
      <w:r>
        <w:rPr>
          <w:rFonts w:ascii="宋体" w:hAnsi="宋体" w:hint="eastAsia"/>
          <w:i/>
          <w:color w:val="000000"/>
          <w:szCs w:val="21"/>
        </w:rPr>
        <w:t>B</w:t>
      </w:r>
      <w:r>
        <w:rPr>
          <w:rFonts w:ascii="宋体" w:hAnsi="宋体" w:hint="eastAsia"/>
          <w:color w:val="000000"/>
          <w:szCs w:val="21"/>
          <w:vertAlign w:val="subscript"/>
        </w:rPr>
        <w:t xml:space="preserve">2 </w:t>
      </w:r>
      <w:r>
        <w:rPr>
          <w:rFonts w:ascii="宋体" w:hAnsi="宋体" w:hint="eastAsia"/>
          <w:color w:val="000000"/>
          <w:szCs w:val="21"/>
        </w:rPr>
        <w:t xml:space="preserve">＋ </w:t>
      </w:r>
      <w:r>
        <w:rPr>
          <w:rFonts w:ascii="宋体" w:hAnsi="宋体" w:hint="eastAsia"/>
          <w:i/>
          <w:color w:val="000000"/>
          <w:szCs w:val="21"/>
        </w:rPr>
        <w:t>B</w:t>
      </w:r>
      <w:r>
        <w:rPr>
          <w:rFonts w:ascii="宋体" w:hAnsi="宋体" w:hint="eastAsia"/>
          <w:color w:val="000000"/>
          <w:szCs w:val="21"/>
          <w:vertAlign w:val="subscript"/>
        </w:rPr>
        <w:t xml:space="preserve">3 </w:t>
      </w:r>
      <w:r>
        <w:rPr>
          <w:rFonts w:ascii="宋体" w:hAnsi="宋体" w:hint="eastAsia"/>
          <w:color w:val="000000"/>
          <w:szCs w:val="21"/>
        </w:rPr>
        <w:t xml:space="preserve">＋ ... ＋ </w:t>
      </w:r>
      <w:r>
        <w:rPr>
          <w:rFonts w:ascii="宋体" w:hAnsi="宋体" w:hint="eastAsia"/>
          <w:i/>
          <w:color w:val="000000"/>
          <w:szCs w:val="21"/>
        </w:rPr>
        <w:t>B</w:t>
      </w:r>
      <w:r>
        <w:rPr>
          <w:rFonts w:ascii="宋体" w:hAnsi="宋体" w:hint="eastAsia"/>
          <w:color w:val="000000"/>
          <w:szCs w:val="21"/>
          <w:vertAlign w:val="subscript"/>
        </w:rPr>
        <w:t xml:space="preserve">n </w:t>
      </w:r>
      <w:r>
        <w:rPr>
          <w:rFonts w:ascii="宋体" w:hAnsi="宋体" w:hint="eastAsia"/>
          <w:color w:val="000000"/>
          <w:szCs w:val="21"/>
        </w:rPr>
        <w:t>）</w:t>
      </w:r>
    </w:p>
    <w:p w14:paraId="6B6A7BF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本目最后一段文字细化为：</w:t>
      </w:r>
    </w:p>
    <w:p w14:paraId="6F22D2C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在采用价格调整公式进行调价时，还应遵守以下规定：</w:t>
      </w:r>
    </w:p>
    <w:p w14:paraId="25FCF58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7464492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46567851"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17.计量与支付</w:t>
      </w:r>
    </w:p>
    <w:p w14:paraId="7E5282A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17.1计量</w:t>
      </w:r>
    </w:p>
    <w:p w14:paraId="3E6C437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17.1.2计量方法</w:t>
      </w:r>
    </w:p>
    <w:p w14:paraId="5A645E87"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本项约定为：</w:t>
      </w:r>
    </w:p>
    <w:p w14:paraId="578B536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工程的计量应以净值为准，除非项目专用合同条款另有约定。工程量清单中各个子目的具体计量方法按本合同文件技术标准中的规定执行。</w:t>
      </w:r>
    </w:p>
    <w:p w14:paraId="170AB77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17.1.4单价子目的计量</w:t>
      </w:r>
    </w:p>
    <w:p w14:paraId="112DE49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本项补充：</w:t>
      </w:r>
    </w:p>
    <w:p w14:paraId="28A6645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（7）承包人未在已标价工程量清单中填入单价或总额价的工程子目，将被认为其已包含在本合同的其他子目的单价和总额价中，发包人将不另行支付。</w:t>
      </w:r>
    </w:p>
    <w:p w14:paraId="126368D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17.2预付款</w:t>
      </w:r>
    </w:p>
    <w:p w14:paraId="0ABAE6A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17.2.1本工程无预付款</w:t>
      </w:r>
    </w:p>
    <w:p w14:paraId="3F2EDAD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17.3工程进度付款</w:t>
      </w:r>
    </w:p>
    <w:p w14:paraId="038DA1C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17.3.3进度付款证书和支付时间</w:t>
      </w:r>
    </w:p>
    <w:p w14:paraId="6B850472"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本项（1）目补充：</w:t>
      </w:r>
      <w:r>
        <w:rPr>
          <w:rFonts w:ascii="宋体" w:hAnsi="宋体" w:hint="eastAsia"/>
          <w:color w:val="000000"/>
          <w:szCs w:val="21"/>
        </w:rPr>
        <w:tab/>
      </w:r>
    </w:p>
    <w:p w14:paraId="6908747C"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0469A89E"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本项（2）目约定为：</w:t>
      </w:r>
    </w:p>
    <w:p w14:paraId="64767AA1"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发包人不按期支付的，按项目专用条款数据表中约定的利率向承包人支付逾期付款违约金。违约金计算基数为发包人的全部未付款额，时间从应付而未付该款额之日算起（不计复利）。</w:t>
      </w:r>
    </w:p>
    <w:p w14:paraId="304B6C66"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17.4质量保证金</w:t>
      </w:r>
    </w:p>
    <w:p w14:paraId="588A4CD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第17.4.1项细化为：</w:t>
      </w:r>
    </w:p>
    <w:p w14:paraId="4CB28808"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监理人应从第一个付款周期开始，在发包人的进度付款中，按项目专用合同条款数据表规定的百分比扣留质量保证金，直至扣留的质量保证金总额达到项目专用合同条款数据表规定的限额为止。质量保证金的计算额度不包括预付款的支付以及扣回的金额。</w:t>
      </w:r>
    </w:p>
    <w:p w14:paraId="7819700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17.5交工结算</w:t>
      </w:r>
    </w:p>
    <w:p w14:paraId="02EB7D3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17.5.l交工付款申请单</w:t>
      </w:r>
    </w:p>
    <w:p w14:paraId="1F2F2ACE"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本项（l）目约定为：</w:t>
      </w:r>
    </w:p>
    <w:p w14:paraId="6F89DE6D"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承包人向监理人提交交工付款申请单（包括相关证明材料）的份数在项目专用合同条款数据表中约定；期限：交工验收证书签发后42天内。</w:t>
      </w:r>
    </w:p>
    <w:p w14:paraId="1726F84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17.6最终结清</w:t>
      </w:r>
    </w:p>
    <w:p w14:paraId="4D0F9F39"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17.6.1最终结清申请单</w:t>
      </w:r>
    </w:p>
    <w:p w14:paraId="6B5C28F8"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本项（1）目约定为：</w:t>
      </w:r>
    </w:p>
    <w:p w14:paraId="499C9513"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承包人向监理人提交最终结清申请单（包括相关证明材料）的份数在项目专用合同条款数据表中约定；期限：缺陷责任期终止证书签发后28天内。</w:t>
      </w:r>
    </w:p>
    <w:p w14:paraId="170FD1CC"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最终结清申请单中的总金额应认为是代表了根据合同规定应付给承包人的全部款项的最后结算。</w:t>
      </w:r>
    </w:p>
    <w:p w14:paraId="54F0350F"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18．交工验收</w:t>
      </w:r>
    </w:p>
    <w:p w14:paraId="1E3051E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18.2交工验收申请报告</w:t>
      </w:r>
    </w:p>
    <w:p w14:paraId="3EC2A90A"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本款第（2）项约定为：</w:t>
      </w:r>
    </w:p>
    <w:p w14:paraId="4CDBBF38"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竣工资料的内容：承包人应按照《公路工程竣（交）工验收办法》和相关规定编制竣工资料。</w:t>
      </w:r>
    </w:p>
    <w:p w14:paraId="2543B85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竣工资料的份数在项目专用合同条款数据表中约定。</w:t>
      </w:r>
    </w:p>
    <w:p w14:paraId="320391C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18.3 验收</w:t>
      </w:r>
    </w:p>
    <w:p w14:paraId="4DFC9DFE"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第18.3.2项补充：</w:t>
      </w:r>
    </w:p>
    <w:p w14:paraId="6F45E82C"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交工验收由发包人主持，由发包人、监理人、质监、设计、施工、运营、管理养护等有关部门代表组成交工验收小组，对本项目的工程质量进行评定，并写出交工验收报告报交通主管部门备案。承包人应按发包人的要求提交竣工资料，完成交工验收准备工作。</w:t>
      </w:r>
    </w:p>
    <w:p w14:paraId="67E8C41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第18.3.5项约定为：</w:t>
      </w:r>
    </w:p>
    <w:p w14:paraId="67B7739B"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经验收合格工程的实际交工日期，以最终提交交工验收申请报告的日期为准，并在交工验收证书中写明。</w:t>
      </w:r>
    </w:p>
    <w:p w14:paraId="03DAE591"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本款补充第18.3.7项：</w:t>
      </w:r>
    </w:p>
    <w:p w14:paraId="7FA5A07F"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组织办理交工验收和签发交工验收证书的费用由发包人承担。但按照第18.3.4项规定达不到合格标准的交工验收费用由承包人承担。</w:t>
      </w:r>
    </w:p>
    <w:p w14:paraId="100B2A84"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本条补充第18.9款：</w:t>
      </w:r>
    </w:p>
    <w:p w14:paraId="176ABF8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18.9竣工文件</w:t>
      </w:r>
    </w:p>
    <w:p w14:paraId="75427302"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承包人应按照《公路工程竣（交）工验收办法》中的相关规定，在缺陷责任期内为竣工验收补充竣工资料，并在签发缺陷责任期终止证书之前提交。</w:t>
      </w:r>
    </w:p>
    <w:p w14:paraId="1143132F"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19．缺陷责任与保修责任</w:t>
      </w:r>
    </w:p>
    <w:p w14:paraId="5543A480"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19.2缺陷责任</w:t>
      </w:r>
    </w:p>
    <w:p w14:paraId="1F0AA5B5"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第19.2.2项补充：</w:t>
      </w:r>
    </w:p>
    <w:p w14:paraId="7683D71C"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在缺陷责任期内，承包人应尽快完成在交工验收证书中写明的未完成工作，并完成对本工程缺陷的修复或监理人指令的修补工作。</w:t>
      </w:r>
    </w:p>
    <w:p w14:paraId="3AE03C8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19.5承包人的进入权</w:t>
      </w:r>
    </w:p>
    <w:p w14:paraId="477E6ACB"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本款补充：</w:t>
      </w:r>
    </w:p>
    <w:p w14:paraId="57D3DB97"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承包人在缺陷修复施工过程中，应服从管养单位的有关安全管理规定，由于承包人自身原因造成的人员伤亡、设备和材料的损毁及罚款等责任由承包人自负。</w:t>
      </w:r>
    </w:p>
    <w:p w14:paraId="759C14A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19.7保修责任</w:t>
      </w:r>
    </w:p>
    <w:p w14:paraId="7FD07073"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本款细化为：</w:t>
      </w:r>
    </w:p>
    <w:p w14:paraId="7A76F7AA"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1）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410839C1"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（2）在全部工程交工验收前，已经发包人提前验收的单位工程，其保修期的起算日期相应提前。</w:t>
      </w:r>
    </w:p>
    <w:p w14:paraId="739C8AD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（3）工程保修期终止后28天内，监理人签发保修期终止证书。</w:t>
      </w:r>
    </w:p>
    <w:p w14:paraId="578718E5"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（4）若承包人不履行保修义务和责任，则承包人应承担由于违约造成的法律后果，并由发包人将其违约行为上报省级交通主管部门，作为不良记录纳入公路建设时常信用信息管理系统。</w:t>
      </w:r>
    </w:p>
    <w:p w14:paraId="74D2EB6B"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20.保险</w:t>
      </w:r>
    </w:p>
    <w:p w14:paraId="5A9E6D1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20.1工程保险</w:t>
      </w:r>
    </w:p>
    <w:p w14:paraId="0ACC0A10"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本款约定为：</w:t>
      </w:r>
    </w:p>
    <w:p w14:paraId="50AAC135"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建筑工程—切险的投保内容：为本合同工程的永久工程、临时工程和设备及已运至施工工地用于永久工程的材料和设备所投的保险。</w:t>
      </w:r>
    </w:p>
    <w:p w14:paraId="41C2ED57"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保险金额：工程量清单第100章（不含建筑工程一切险及第三者责任险的保险费）至700章的合计金额。</w:t>
      </w:r>
    </w:p>
    <w:p w14:paraId="6E17E95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保险费率：在项目专用条款数据表中约定。</w:t>
      </w:r>
    </w:p>
    <w:p w14:paraId="265F7411"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保险期限：开工日起直至本合同工程签发缺陷责任期终止证书止（即合同工期＋缺陷责任期）</w:t>
      </w:r>
    </w:p>
    <w:p w14:paraId="36F47257"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承包人应以发包人和承包人的共同名义投保建筑工程一切险。建筑工程一切险的保险费由承包人报价时列入工程量清单100章内。发包人在接到保险单后，将按照保险单的费用直接向承包人支付。</w:t>
      </w:r>
    </w:p>
    <w:p w14:paraId="5AD335F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20.4第三者责任险</w:t>
      </w:r>
    </w:p>
    <w:p w14:paraId="73CB2890"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第20.4.2项补充：</w:t>
      </w:r>
    </w:p>
    <w:p w14:paraId="53E00D9A"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第三者责任险的保险费由承包人报价时列入工程量清单100章内。发包人在接到保险单后，将按照保险单的费用直接向承包人支付。</w:t>
      </w:r>
    </w:p>
    <w:p w14:paraId="5576BF5C"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20.5其他保险</w:t>
      </w:r>
    </w:p>
    <w:p w14:paraId="4798144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本款约定为：</w:t>
      </w:r>
    </w:p>
    <w:p w14:paraId="304E91D4"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承包人应为其施工设备等办理保险，其投保金额应足以现场重量。办理本款保险的一切费用均由承包人承担，并包括在工程量清单的单价及总额价中，发包人不单独支付。</w:t>
      </w:r>
    </w:p>
    <w:p w14:paraId="513D480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20.6对各项保险的一般要求</w:t>
      </w:r>
    </w:p>
    <w:p w14:paraId="370148D4"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20.6.1保险凭证</w:t>
      </w:r>
    </w:p>
    <w:p w14:paraId="4753B26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本项约定为：</w:t>
      </w:r>
    </w:p>
    <w:p w14:paraId="70EFD489"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承包人向发包人提交各项保险生效的证据和保险单副本的期限：开工后56天内。</w:t>
      </w:r>
    </w:p>
    <w:p w14:paraId="3BB971AC"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20.6.3 持续保险</w:t>
      </w:r>
    </w:p>
    <w:p w14:paraId="544AAE85"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本项补充：</w:t>
      </w:r>
    </w:p>
    <w:p w14:paraId="501618C1"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在整个合同期内，承包人应按合同条款保证足够的保险额。</w:t>
      </w:r>
    </w:p>
    <w:p w14:paraId="7AC0884A"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20.6.4保险金不足的补偿</w:t>
      </w:r>
    </w:p>
    <w:p w14:paraId="47397977"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本项细化为：</w:t>
      </w:r>
    </w:p>
    <w:p w14:paraId="02F5AA5E"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保险金不足补偿损失的（包括免赔额和超过赔偿限额的部分），应由承包人和（或）发包人按合同约定负责补偿。</w:t>
      </w:r>
    </w:p>
    <w:p w14:paraId="25958D59"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20.6.5未按约定投保的补救</w:t>
      </w:r>
    </w:p>
    <w:p w14:paraId="755C67D2"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7507E7FC"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由于负有投保义务的一方当事人未按合同约定办理某项保险，或未按保险单规定的条件和期限及时间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4B5BA2C3"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21．不可抗力</w:t>
      </w:r>
    </w:p>
    <w:p w14:paraId="157FE231"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21.1不可抗力的确认</w:t>
      </w:r>
    </w:p>
    <w:p w14:paraId="661532FD"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21.1.1项细化为：</w:t>
      </w:r>
    </w:p>
    <w:p w14:paraId="5651EECC"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不可抗力是指承包人和发包人在订立合同时不可预见，在工程施工过程中不可避免发生并不能克服的自然灾害和社会性突发事件。包括但不限于：</w:t>
      </w:r>
    </w:p>
    <w:p w14:paraId="2042EE9D"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（1）地震、海啸、火山爆发、泥石流、暴雨（雪）、台风、龙卷风、水灾等自然灾害；</w:t>
      </w:r>
    </w:p>
    <w:p w14:paraId="42C8C318"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（2）战争、骚乱、暴动，但纯属承包人或其分包人派遣与雇用的人员由于本合同工程施工原因引起者除外；</w:t>
      </w:r>
    </w:p>
    <w:p w14:paraId="2AF14331"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（3）核反应、辐射或放射性污染；</w:t>
      </w:r>
    </w:p>
    <w:p w14:paraId="04AB6F9E"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（4）空中飞行物体附落或非发包人或承包人责任造成的爆炸、火灾；</w:t>
      </w:r>
    </w:p>
    <w:p w14:paraId="3FE5B872"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（5）瘟疫；</w:t>
      </w:r>
    </w:p>
    <w:p w14:paraId="6AE1C228"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（6）项目专用合同条款约定的其他情形。</w:t>
      </w:r>
    </w:p>
    <w:p w14:paraId="71E2631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21.3不可抗力后果及其处理</w:t>
      </w:r>
    </w:p>
    <w:p w14:paraId="14FFDB7F"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21.3.4因不可抗力解除合同</w:t>
      </w:r>
    </w:p>
    <w:p w14:paraId="369459E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本项细化为：</w:t>
      </w:r>
    </w:p>
    <w:p w14:paraId="7449A052"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作，由发包人承担，因未有时退货造成的损失由责任方承担。合同解除后的付款，参照第22.2.4 项约定，由监理人按第3.5款商定或确定，但由于解除合同应赔偿的承包人损失不予考虑。</w:t>
      </w:r>
    </w:p>
    <w:p w14:paraId="47986CD7"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22．违约</w:t>
      </w:r>
    </w:p>
    <w:p w14:paraId="3D94421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22.1承包人违约</w:t>
      </w:r>
    </w:p>
    <w:p w14:paraId="7BB8E304"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22.1.1承包人违约的情形</w:t>
      </w:r>
    </w:p>
    <w:p w14:paraId="7EEA0F27"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7454515D"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（2）承包人违反第5.3款或第6.4款的约定，未经监理人批准，私自将已按合同约定进入施工场地的施工设备、临时设施、材料或工程设备撤离施工场地；</w:t>
      </w:r>
    </w:p>
    <w:p w14:paraId="61C242E9"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本项（7）目细化为：</w:t>
      </w:r>
    </w:p>
    <w:p w14:paraId="748DD4A9"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（7）承包人未能按期开工；</w:t>
      </w:r>
    </w:p>
    <w:p w14:paraId="00244671"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（8）承包人违反第4.6款或6.3款的规定，未按承诺或未按监理人的要求及时配备称职的主要管理人员、技术骨干或关键施工设备；</w:t>
      </w:r>
    </w:p>
    <w:p w14:paraId="0AAF180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（9）经监理人和发包人检查，发现承包人有安全问题或有违反安全管理规章制度的情况；</w:t>
      </w:r>
    </w:p>
    <w:p w14:paraId="7A394FC8"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（10）承包人不按合同约定履行义务的其他情况。</w:t>
      </w:r>
    </w:p>
    <w:p w14:paraId="03B69D51"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22.1.2对承包人违约的处理</w:t>
      </w:r>
    </w:p>
    <w:p w14:paraId="0FBDE5C0"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本项补充：</w:t>
      </w:r>
    </w:p>
    <w:p w14:paraId="0323A882"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4）承包人发生第22.1.1项约定的违约情况时，无论发包人是否解除合同，发包人均有权向承包人课以项目专用合同条款中规定的违约金，并由发包人将其违约行为上报省级交通主管部门，作为不良记录纳入公路建设市场信用信息管理系统。</w:t>
      </w:r>
    </w:p>
    <w:p w14:paraId="0A0427B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22.2发包人违约</w:t>
      </w:r>
    </w:p>
    <w:p w14:paraId="5C7482EE"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22.2.4 解除合同后的付款</w:t>
      </w:r>
    </w:p>
    <w:p w14:paraId="7CCFC10F"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492E60D9"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（2）承包人为该工程施工订购并已付款的材料、工程设备和其他物品的金额，发包人付款后，该材料、工程设备和其他物品归发包人所有；</w:t>
      </w:r>
    </w:p>
    <w:p w14:paraId="13463D2D"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23.索赔</w:t>
      </w:r>
    </w:p>
    <w:p w14:paraId="08A5A0BF"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23.1承包人索赔的提出</w:t>
      </w:r>
    </w:p>
    <w:p w14:paraId="5514781B"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本款第（4）项细化为：</w:t>
      </w:r>
    </w:p>
    <w:p w14:paraId="0D5090E8"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（4）在索赔事件影响结束后的28天内，承包人应向监理人递交最终索赔通知书，说明最终要求索赔的追加付款金额和（或）延长的工期，并附必要的记录和证明材料。</w:t>
      </w:r>
    </w:p>
    <w:p w14:paraId="66D3D9BD"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23.2承包人索赔处理程序</w:t>
      </w:r>
    </w:p>
    <w:p w14:paraId="6855101C"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本款第（2）项细化为：</w:t>
      </w:r>
    </w:p>
    <w:p w14:paraId="2257E3F5"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监理人应按第3.5款商定或确定追加的付款和（或）延长的工期，并在收到上述索赔通知书或有关索赔的进一步证明材料后的42天内，将索赔处理结果报发包人批准后答复承包人。如果承包人提出的索赔要求未能遵守第23.1（2）～（4）项规定，则承包人只限于索赔由监理人按当时记当予以核实的那部分款额外负担和（或）工期延长天数。</w:t>
      </w:r>
    </w:p>
    <w:p w14:paraId="20D0E30E"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24．争议的解决</w:t>
      </w:r>
    </w:p>
    <w:p w14:paraId="08A35AA5"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24.3争议评审</w:t>
      </w:r>
    </w:p>
    <w:p w14:paraId="7DD9152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第24.3.1项补充：</w:t>
      </w:r>
    </w:p>
    <w:p w14:paraId="0C0D4F44"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争议评审组由3人或5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75A68BF0"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本条补充第24.4、第24.5款（适用于采用仲裁方式最终解决争议的项目）：</w:t>
      </w:r>
    </w:p>
    <w:p w14:paraId="115364C9"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24.4仲裁</w:t>
      </w:r>
    </w:p>
    <w:p w14:paraId="474E2A64"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（1）对于未能友好解决或通过争议评审解决的争议，发包人或承包人任一方均有权提交给第24.1款约定的仲裁委员会仲裁。</w:t>
      </w:r>
    </w:p>
    <w:p w14:paraId="1CBD211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14:paraId="1EAB0BE8"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（3）仲裁裁决是终局性的并对发包人和承包人双方具有约束力。</w:t>
      </w:r>
    </w:p>
    <w:p w14:paraId="22F47EA0"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（4）全部仲裁费用应由败诉方承担；或按仲裁员会裁决的比例分担。</w:t>
      </w:r>
    </w:p>
    <w:p w14:paraId="18AA9492"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24.5仲裁的执行</w:t>
      </w:r>
    </w:p>
    <w:p w14:paraId="631273B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（1）任何一方不履行仲裁机构的裁决的，对方可以向有管辖权的人民法院申请执行。</w:t>
      </w:r>
    </w:p>
    <w:p w14:paraId="55EE02AE"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任何一方提出证据证明裁决有《中华人民共和国仲裁法》第五十八条规定情形之一的，可以向仲裁委员会所在地的中级人民法院申请撤销裁决。人民法院认定执行该裁决违背社会公共利益的的，裁定不予执行。仲裁裁决被人民法院裁定不予执行的，当事人可以根据双方达成的书面仲裁协议重新申请仲裁，也可以向人民法院起诉。</w:t>
      </w:r>
    </w:p>
    <w:p w14:paraId="26E9A6D4"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补充条款：</w:t>
      </w:r>
    </w:p>
    <w:p w14:paraId="6CB1CFC8" w14:textId="77777777" w:rsidR="00A7367D" w:rsidRDefault="00A7367D" w:rsidP="00A7367D">
      <w:pPr>
        <w:spacing w:line="400" w:lineRule="exact"/>
        <w:ind w:firstLine="560"/>
        <w:rPr>
          <w:rFonts w:ascii="宋体" w:hAnsi="宋体"/>
          <w:b/>
          <w:bCs/>
          <w:color w:val="000000"/>
          <w:szCs w:val="21"/>
        </w:rPr>
      </w:pPr>
      <w:r>
        <w:rPr>
          <w:rFonts w:ascii="宋体" w:hAnsi="宋体" w:hint="eastAsia"/>
          <w:b/>
          <w:bCs/>
          <w:color w:val="000000"/>
          <w:szCs w:val="21"/>
        </w:rPr>
        <w:t xml:space="preserve">25 惩罚规定 </w:t>
      </w:r>
    </w:p>
    <w:p w14:paraId="7C7D1168" w14:textId="77777777" w:rsidR="00A7367D" w:rsidRDefault="00A7367D" w:rsidP="00A7367D">
      <w:pPr>
        <w:ind w:firstLine="562"/>
        <w:rPr>
          <w:rFonts w:ascii="宋体" w:hAnsi="宋体"/>
          <w:b/>
          <w:color w:val="000000"/>
          <w:szCs w:val="21"/>
        </w:rPr>
      </w:pPr>
      <w:r>
        <w:rPr>
          <w:rFonts w:ascii="宋体" w:hAnsi="宋体" w:hint="eastAsia"/>
          <w:b/>
          <w:color w:val="000000"/>
          <w:szCs w:val="21"/>
        </w:rPr>
        <w:t>1、不按施工图纸及规范和相关技术标准施工的，每发现一次罚款10000元。</w:t>
      </w:r>
    </w:p>
    <w:p w14:paraId="6511B665" w14:textId="77777777" w:rsidR="00A7367D" w:rsidRDefault="00A7367D" w:rsidP="00A7367D">
      <w:pPr>
        <w:ind w:firstLine="562"/>
        <w:rPr>
          <w:rFonts w:ascii="宋体" w:hAnsi="宋体"/>
          <w:b/>
          <w:color w:val="000000"/>
          <w:szCs w:val="21"/>
        </w:rPr>
      </w:pPr>
      <w:r>
        <w:rPr>
          <w:rFonts w:ascii="宋体" w:hAnsi="宋体" w:hint="eastAsia"/>
          <w:b/>
          <w:color w:val="000000"/>
          <w:szCs w:val="21"/>
        </w:rPr>
        <w:t>2、不按规范要求送检材料和实验的，每发现一次罚款3000元。</w:t>
      </w:r>
    </w:p>
    <w:p w14:paraId="738F2504" w14:textId="77777777" w:rsidR="00A7367D" w:rsidRDefault="00A7367D" w:rsidP="00A7367D">
      <w:pPr>
        <w:ind w:firstLine="562"/>
        <w:rPr>
          <w:rFonts w:ascii="宋体" w:hAnsi="宋体"/>
          <w:b/>
          <w:color w:val="000000"/>
          <w:szCs w:val="21"/>
        </w:rPr>
      </w:pPr>
      <w:r>
        <w:rPr>
          <w:rFonts w:ascii="宋体" w:hAnsi="宋体" w:hint="eastAsia"/>
          <w:b/>
          <w:color w:val="000000"/>
          <w:szCs w:val="21"/>
        </w:rPr>
        <w:t>3、施工期间，安全设施落实不到位的或者提前开放交通的，每发现一次罚款5000元，由此造成安全隐患发生事故的，由承办人承担一切责任。</w:t>
      </w:r>
    </w:p>
    <w:p w14:paraId="558C12F9" w14:textId="77777777" w:rsidR="00A7367D" w:rsidRDefault="00A7367D" w:rsidP="00A7367D">
      <w:pPr>
        <w:ind w:firstLine="562"/>
        <w:rPr>
          <w:rFonts w:ascii="宋体" w:hAnsi="宋体"/>
          <w:b/>
          <w:color w:val="000000"/>
          <w:szCs w:val="21"/>
        </w:rPr>
      </w:pPr>
      <w:r>
        <w:rPr>
          <w:rFonts w:ascii="宋体" w:hAnsi="宋体" w:hint="eastAsia"/>
          <w:b/>
          <w:color w:val="000000"/>
          <w:szCs w:val="21"/>
        </w:rPr>
        <w:t>4、施工单位应配合监理人员的工作，对违反施工技术规范及有关技术规范施工的，监理人员有权责令改正或停工，直至整改达到合格要求后方可继续施工。对不听从监理人员指令（非正常要求除外），监理单位上报上级主管部门，每发现一次罚款3000元，停工期间的损失费由施工单位自行负责。</w:t>
      </w:r>
    </w:p>
    <w:p w14:paraId="79C0B27F" w14:textId="77777777" w:rsidR="00A7367D" w:rsidRDefault="00A7367D" w:rsidP="00A7367D">
      <w:pPr>
        <w:ind w:firstLine="562"/>
        <w:rPr>
          <w:rFonts w:ascii="宋体" w:hAnsi="宋体"/>
          <w:b/>
          <w:color w:val="000000"/>
          <w:szCs w:val="21"/>
        </w:rPr>
      </w:pPr>
      <w:r>
        <w:rPr>
          <w:rFonts w:ascii="宋体" w:hAnsi="宋体" w:hint="eastAsia"/>
          <w:b/>
          <w:color w:val="000000"/>
          <w:szCs w:val="21"/>
        </w:rPr>
        <w:t>5、其它违规现象，每发现一次罚款2000元。</w:t>
      </w:r>
    </w:p>
    <w:p w14:paraId="708C9C62" w14:textId="77777777" w:rsidR="00A7367D" w:rsidRDefault="00A7367D" w:rsidP="00A7367D">
      <w:pPr>
        <w:ind w:firstLine="562"/>
        <w:rPr>
          <w:rFonts w:ascii="宋体" w:hAnsi="宋体"/>
          <w:b/>
          <w:color w:val="000000"/>
          <w:szCs w:val="21"/>
        </w:rPr>
      </w:pPr>
      <w:r>
        <w:rPr>
          <w:rFonts w:ascii="宋体" w:hAnsi="宋体" w:hint="eastAsia"/>
          <w:b/>
          <w:color w:val="000000"/>
          <w:szCs w:val="21"/>
        </w:rPr>
        <w:t>6、本项目拟派的主要管理人员和技术人员与投标文件中拟派的人员必须一致，甲方将不定时对项目经理、总工及其他人员进行抽查，若相关人员不在施工现场，甲方有权利终止合同。</w:t>
      </w:r>
    </w:p>
    <w:p w14:paraId="5D584B51" w14:textId="77777777" w:rsidR="00A7367D" w:rsidRDefault="00A7367D" w:rsidP="00A7367D">
      <w:pPr>
        <w:ind w:firstLine="562"/>
        <w:rPr>
          <w:rFonts w:ascii="宋体" w:hAnsi="宋体"/>
          <w:b/>
          <w:color w:val="000000"/>
          <w:szCs w:val="21"/>
        </w:rPr>
      </w:pPr>
      <w:r>
        <w:rPr>
          <w:rFonts w:ascii="宋体" w:hAnsi="宋体" w:hint="eastAsia"/>
          <w:b/>
          <w:color w:val="000000"/>
          <w:szCs w:val="21"/>
        </w:rPr>
        <w:t>7、承包人提供的施工设备必须与投保文件中的设备一致，否则发包人有权力终止合同，若开工后承包人的施工设备或者主要管理人员和技术人员不到位，逾期到位违约金：</w:t>
      </w:r>
      <w:r>
        <w:rPr>
          <w:rFonts w:ascii="宋体" w:hAnsi="宋体" w:hint="eastAsia"/>
          <w:b/>
          <w:color w:val="000000"/>
          <w:szCs w:val="21"/>
          <w:u w:val="single"/>
        </w:rPr>
        <w:t xml:space="preserve"> 20000 </w:t>
      </w:r>
      <w:r>
        <w:rPr>
          <w:rFonts w:ascii="宋体" w:hAnsi="宋体" w:hint="eastAsia"/>
          <w:b/>
          <w:color w:val="000000"/>
          <w:szCs w:val="21"/>
        </w:rPr>
        <w:t>元/天，逾期到位违约金限额：</w:t>
      </w:r>
      <w:r>
        <w:rPr>
          <w:rFonts w:ascii="宋体" w:hAnsi="宋体" w:hint="eastAsia"/>
          <w:b/>
          <w:color w:val="000000"/>
          <w:szCs w:val="21"/>
          <w:u w:val="single"/>
        </w:rPr>
        <w:t xml:space="preserve"> 20% </w:t>
      </w:r>
      <w:r>
        <w:rPr>
          <w:rFonts w:ascii="宋体" w:hAnsi="宋体" w:hint="eastAsia"/>
          <w:b/>
          <w:color w:val="000000"/>
          <w:szCs w:val="21"/>
        </w:rPr>
        <w:t>签约合同价。</w:t>
      </w:r>
    </w:p>
    <w:p w14:paraId="1F4E5C09" w14:textId="77777777" w:rsidR="00A7367D" w:rsidRDefault="00A7367D" w:rsidP="00A7367D">
      <w:pPr>
        <w:ind w:firstLine="562"/>
        <w:rPr>
          <w:rFonts w:ascii="宋体" w:hAnsi="宋体"/>
          <w:b/>
          <w:color w:val="000000"/>
          <w:szCs w:val="21"/>
        </w:rPr>
      </w:pPr>
      <w:r>
        <w:rPr>
          <w:rFonts w:ascii="宋体" w:hAnsi="宋体" w:hint="eastAsia"/>
          <w:b/>
          <w:color w:val="000000"/>
          <w:szCs w:val="21"/>
        </w:rPr>
        <w:t>8、承包人应做好施工区域的洒水扬尘治理和裸土覆盖以及渣土车运输管理等工作，工作落实不到位，首次发现罚款5000元，并给予口头警告，以后每发现一次罚款10000元，并书面提出整改批评。</w:t>
      </w:r>
    </w:p>
    <w:p w14:paraId="1C2D978B" w14:textId="77777777" w:rsidR="00A7367D" w:rsidRDefault="00A7367D" w:rsidP="00A7367D">
      <w:pPr>
        <w:ind w:firstLine="562"/>
        <w:rPr>
          <w:rFonts w:ascii="宋体" w:hAnsi="宋体"/>
          <w:b/>
          <w:color w:val="000000"/>
          <w:szCs w:val="21"/>
        </w:rPr>
      </w:pPr>
      <w:r>
        <w:rPr>
          <w:rFonts w:ascii="宋体" w:hAnsi="宋体" w:hint="eastAsia"/>
          <w:b/>
          <w:color w:val="000000"/>
          <w:szCs w:val="21"/>
        </w:rPr>
        <w:t>9、施工期间，若承包人不认真履行工作职责，管理混乱，多次出现工程质量、安全、进度等不利问题，情节严重的，纳入交通建设市场信用管理系统不良记录，并视情况拒绝其参加下一年度的交通工程招投标市场。</w:t>
      </w:r>
    </w:p>
    <w:p w14:paraId="1C1B73E8" w14:textId="77777777" w:rsidR="00A7367D" w:rsidRDefault="00A7367D" w:rsidP="00A7367D">
      <w:pPr>
        <w:ind w:firstLine="562"/>
        <w:rPr>
          <w:rFonts w:ascii="宋体" w:hAnsi="宋体"/>
          <w:b/>
          <w:color w:val="000000"/>
          <w:szCs w:val="21"/>
        </w:rPr>
      </w:pPr>
      <w:r>
        <w:rPr>
          <w:rFonts w:ascii="宋体" w:hAnsi="宋体" w:hint="eastAsia"/>
          <w:b/>
          <w:color w:val="000000"/>
          <w:szCs w:val="21"/>
        </w:rPr>
        <w:t>上述罚款项目在计量支付中一并扣除。</w:t>
      </w:r>
    </w:p>
    <w:p w14:paraId="643A5EE6" w14:textId="77777777" w:rsidR="00A7367D" w:rsidRDefault="00A7367D" w:rsidP="00A7367D">
      <w:pPr>
        <w:ind w:firstLine="562"/>
        <w:rPr>
          <w:rFonts w:ascii="宋体" w:hAnsi="宋体"/>
          <w:b/>
          <w:color w:val="000000"/>
          <w:szCs w:val="21"/>
        </w:rPr>
      </w:pPr>
      <w:r>
        <w:rPr>
          <w:rFonts w:ascii="宋体" w:hAnsi="宋体" w:hint="eastAsia"/>
          <w:b/>
          <w:color w:val="000000"/>
          <w:szCs w:val="21"/>
        </w:rPr>
        <w:br w:type="page"/>
      </w:r>
    </w:p>
    <w:p w14:paraId="2E5792AB" w14:textId="77777777" w:rsidR="00A7367D" w:rsidRDefault="00A7367D" w:rsidP="00A7367D">
      <w:pPr>
        <w:ind w:left="420" w:firstLine="720"/>
        <w:jc w:val="center"/>
        <w:rPr>
          <w:rFonts w:ascii="宋体" w:hAnsi="宋体"/>
          <w:color w:val="000000"/>
          <w:sz w:val="36"/>
          <w:szCs w:val="36"/>
        </w:rPr>
      </w:pPr>
      <w:r>
        <w:rPr>
          <w:rFonts w:ascii="宋体" w:hAnsi="宋体" w:hint="eastAsia"/>
          <w:color w:val="000000"/>
          <w:sz w:val="36"/>
          <w:szCs w:val="36"/>
        </w:rPr>
        <w:t>B、项目专用合同条款</w:t>
      </w:r>
    </w:p>
    <w:p w14:paraId="70A28049" w14:textId="77777777" w:rsidR="00A7367D" w:rsidRDefault="00A7367D" w:rsidP="00A7367D">
      <w:pPr>
        <w:spacing w:before="240" w:after="240"/>
        <w:ind w:firstLine="602"/>
        <w:jc w:val="center"/>
        <w:rPr>
          <w:rFonts w:ascii="宋体" w:hAnsi="宋体"/>
          <w:b/>
          <w:color w:val="000000"/>
          <w:sz w:val="30"/>
          <w:szCs w:val="30"/>
        </w:rPr>
      </w:pPr>
      <w:r>
        <w:rPr>
          <w:rFonts w:ascii="宋体" w:hAnsi="宋体" w:hint="eastAsia"/>
          <w:b/>
          <w:color w:val="000000"/>
          <w:sz w:val="30"/>
          <w:szCs w:val="30"/>
        </w:rPr>
        <w:t>项目专用条款数据表</w:t>
      </w:r>
    </w:p>
    <w:p w14:paraId="25206C61" w14:textId="77777777" w:rsidR="00A7367D" w:rsidRDefault="00A7367D" w:rsidP="00A7367D">
      <w:pPr>
        <w:ind w:firstLine="480"/>
        <w:rPr>
          <w:rFonts w:ascii="宋体" w:hAnsi="宋体"/>
          <w:color w:val="000000"/>
          <w:sz w:val="24"/>
        </w:rPr>
      </w:pPr>
      <w:r>
        <w:rPr>
          <w:rFonts w:ascii="宋体" w:hAnsi="宋体" w:hint="eastAsia"/>
          <w:color w:val="000000"/>
          <w:sz w:val="24"/>
        </w:rPr>
        <w:t>说明：本数据表是项目专用合同条款中适用于本项目的信息和数据的归纳与提示，是项目专用合同条款的组成部分。</w:t>
      </w:r>
    </w:p>
    <w:tbl>
      <w:tblPr>
        <w:tblW w:w="96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8"/>
        <w:gridCol w:w="1236"/>
        <w:gridCol w:w="7431"/>
      </w:tblGrid>
      <w:tr w:rsidR="00A7367D" w14:paraId="4BA64989" w14:textId="77777777" w:rsidTr="00A7367D">
        <w:trPr>
          <w:trHeight w:hRule="exact" w:val="454"/>
          <w:jc w:val="center"/>
        </w:trPr>
        <w:tc>
          <w:tcPr>
            <w:tcW w:w="978" w:type="dxa"/>
            <w:tcBorders>
              <w:top w:val="single" w:sz="12" w:space="0" w:color="auto"/>
              <w:left w:val="single" w:sz="12" w:space="0" w:color="auto"/>
              <w:bottom w:val="single" w:sz="6" w:space="0" w:color="auto"/>
              <w:right w:val="single" w:sz="6" w:space="0" w:color="auto"/>
            </w:tcBorders>
            <w:vAlign w:val="center"/>
            <w:hideMark/>
          </w:tcPr>
          <w:p w14:paraId="67EA8274" w14:textId="77777777" w:rsidR="00A7367D" w:rsidRDefault="00A7367D">
            <w:pPr>
              <w:rPr>
                <w:rFonts w:ascii="宋体" w:hAnsi="宋体"/>
                <w:b/>
                <w:color w:val="000000"/>
                <w:szCs w:val="21"/>
              </w:rPr>
            </w:pPr>
            <w:r>
              <w:rPr>
                <w:rFonts w:ascii="宋体" w:hAnsi="宋体" w:hint="eastAsia"/>
                <w:b/>
                <w:color w:val="000000"/>
                <w:szCs w:val="21"/>
              </w:rPr>
              <w:t>序号</w:t>
            </w:r>
          </w:p>
        </w:tc>
        <w:tc>
          <w:tcPr>
            <w:tcW w:w="1235" w:type="dxa"/>
            <w:tcBorders>
              <w:top w:val="single" w:sz="12" w:space="0" w:color="auto"/>
              <w:left w:val="single" w:sz="6" w:space="0" w:color="auto"/>
              <w:bottom w:val="single" w:sz="6" w:space="0" w:color="auto"/>
              <w:right w:val="single" w:sz="6" w:space="0" w:color="auto"/>
            </w:tcBorders>
            <w:vAlign w:val="center"/>
            <w:hideMark/>
          </w:tcPr>
          <w:p w14:paraId="2A9B8557" w14:textId="77777777" w:rsidR="00A7367D" w:rsidRDefault="00A7367D">
            <w:pPr>
              <w:rPr>
                <w:rFonts w:ascii="宋体" w:hAnsi="宋体"/>
                <w:b/>
                <w:color w:val="000000"/>
                <w:szCs w:val="21"/>
              </w:rPr>
            </w:pPr>
            <w:r>
              <w:rPr>
                <w:rFonts w:ascii="宋体" w:hAnsi="宋体" w:hint="eastAsia"/>
                <w:b/>
                <w:color w:val="000000"/>
                <w:szCs w:val="21"/>
              </w:rPr>
              <w:t>条款号</w:t>
            </w:r>
          </w:p>
        </w:tc>
        <w:tc>
          <w:tcPr>
            <w:tcW w:w="7426" w:type="dxa"/>
            <w:tcBorders>
              <w:top w:val="single" w:sz="12" w:space="0" w:color="auto"/>
              <w:left w:val="single" w:sz="6" w:space="0" w:color="auto"/>
              <w:bottom w:val="single" w:sz="6" w:space="0" w:color="auto"/>
              <w:right w:val="single" w:sz="12" w:space="0" w:color="auto"/>
            </w:tcBorders>
            <w:vAlign w:val="center"/>
            <w:hideMark/>
          </w:tcPr>
          <w:p w14:paraId="2B573558" w14:textId="77777777" w:rsidR="00A7367D" w:rsidRDefault="00A7367D">
            <w:pPr>
              <w:ind w:firstLine="562"/>
              <w:jc w:val="center"/>
              <w:rPr>
                <w:rFonts w:ascii="宋体" w:hAnsi="宋体"/>
                <w:b/>
                <w:color w:val="000000"/>
                <w:szCs w:val="21"/>
              </w:rPr>
            </w:pPr>
            <w:r>
              <w:rPr>
                <w:rFonts w:ascii="宋体" w:hAnsi="宋体" w:hint="eastAsia"/>
                <w:b/>
                <w:color w:val="000000"/>
                <w:szCs w:val="21"/>
              </w:rPr>
              <w:t>信息或数据</w:t>
            </w:r>
          </w:p>
        </w:tc>
      </w:tr>
      <w:tr w:rsidR="00A7367D" w14:paraId="5102C3D5" w14:textId="77777777" w:rsidTr="00A7367D">
        <w:trPr>
          <w:trHeight w:hRule="exact" w:val="87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55FDB12" w14:textId="77777777" w:rsidR="00A7367D" w:rsidRDefault="00A7367D">
            <w:pPr>
              <w:ind w:firstLineChars="71" w:firstLine="149"/>
              <w:rPr>
                <w:rFonts w:ascii="宋体" w:hAnsi="宋体"/>
                <w:color w:val="000000"/>
                <w:szCs w:val="21"/>
              </w:rPr>
            </w:pPr>
            <w:r>
              <w:rPr>
                <w:rFonts w:ascii="宋体" w:hAnsi="宋体" w:hint="eastAsia"/>
                <w:color w:val="000000"/>
                <w:szCs w:val="21"/>
              </w:rPr>
              <w:t>1</w:t>
            </w:r>
          </w:p>
        </w:tc>
        <w:tc>
          <w:tcPr>
            <w:tcW w:w="1235" w:type="dxa"/>
            <w:tcBorders>
              <w:top w:val="single" w:sz="6" w:space="0" w:color="auto"/>
              <w:left w:val="single" w:sz="6" w:space="0" w:color="auto"/>
              <w:bottom w:val="single" w:sz="6" w:space="0" w:color="auto"/>
              <w:right w:val="single" w:sz="6" w:space="0" w:color="auto"/>
            </w:tcBorders>
            <w:vAlign w:val="center"/>
            <w:hideMark/>
          </w:tcPr>
          <w:p w14:paraId="09641443" w14:textId="77777777" w:rsidR="00A7367D" w:rsidRDefault="00A7367D">
            <w:pPr>
              <w:rPr>
                <w:rFonts w:ascii="宋体" w:hAnsi="宋体"/>
                <w:color w:val="000000"/>
                <w:szCs w:val="21"/>
              </w:rPr>
            </w:pPr>
            <w:r>
              <w:rPr>
                <w:rFonts w:ascii="宋体" w:hAnsi="宋体" w:hint="eastAsia"/>
                <w:color w:val="000000"/>
                <w:szCs w:val="21"/>
              </w:rPr>
              <w:t>1.1.2.2</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5F6A1632" w14:textId="77777777" w:rsidR="00A7367D" w:rsidRDefault="00A7367D">
            <w:pPr>
              <w:ind w:firstLine="560"/>
              <w:rPr>
                <w:rFonts w:ascii="宋体" w:hAnsi="宋体"/>
                <w:color w:val="000000"/>
                <w:szCs w:val="21"/>
              </w:rPr>
            </w:pPr>
            <w:r>
              <w:rPr>
                <w:rFonts w:ascii="宋体" w:hAnsi="宋体" w:hint="eastAsia"/>
                <w:color w:val="000000"/>
                <w:szCs w:val="21"/>
              </w:rPr>
              <w:t xml:space="preserve">发 包 人： </w:t>
            </w:r>
          </w:p>
          <w:p w14:paraId="03E25D6D" w14:textId="77777777" w:rsidR="00A7367D" w:rsidRDefault="00A7367D">
            <w:pPr>
              <w:ind w:firstLine="560"/>
              <w:rPr>
                <w:rFonts w:ascii="宋体" w:hAnsi="宋体"/>
                <w:color w:val="000000"/>
                <w:szCs w:val="21"/>
              </w:rPr>
            </w:pPr>
            <w:r>
              <w:rPr>
                <w:rFonts w:ascii="宋体" w:hAnsi="宋体" w:hint="eastAsia"/>
                <w:color w:val="000000"/>
                <w:szCs w:val="21"/>
              </w:rPr>
              <w:t xml:space="preserve">地    址： </w:t>
            </w:r>
          </w:p>
          <w:p w14:paraId="1E26C93C" w14:textId="77777777" w:rsidR="00A7367D" w:rsidRDefault="00A7367D">
            <w:pPr>
              <w:ind w:firstLine="560"/>
              <w:rPr>
                <w:rFonts w:ascii="宋体" w:hAnsi="宋体"/>
                <w:color w:val="000000"/>
                <w:szCs w:val="21"/>
              </w:rPr>
            </w:pPr>
            <w:r>
              <w:rPr>
                <w:rFonts w:ascii="宋体" w:hAnsi="宋体" w:hint="eastAsia"/>
                <w:color w:val="000000"/>
                <w:szCs w:val="21"/>
              </w:rPr>
              <w:t>邮政编码：</w:t>
            </w:r>
          </w:p>
        </w:tc>
      </w:tr>
      <w:tr w:rsidR="00A7367D" w14:paraId="4FD23171" w14:textId="77777777" w:rsidTr="00A7367D">
        <w:trPr>
          <w:trHeight w:hRule="exact" w:val="84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721FB5B1" w14:textId="77777777" w:rsidR="00A7367D" w:rsidRDefault="00A7367D">
            <w:pPr>
              <w:ind w:firstLineChars="71" w:firstLine="149"/>
              <w:rPr>
                <w:rFonts w:ascii="宋体" w:hAnsi="宋体"/>
                <w:color w:val="000000"/>
                <w:szCs w:val="21"/>
              </w:rPr>
            </w:pPr>
            <w:r>
              <w:rPr>
                <w:rFonts w:ascii="宋体" w:hAnsi="宋体" w:hint="eastAsia"/>
                <w:color w:val="000000"/>
                <w:szCs w:val="21"/>
              </w:rPr>
              <w:t>2</w:t>
            </w:r>
          </w:p>
        </w:tc>
        <w:tc>
          <w:tcPr>
            <w:tcW w:w="1235" w:type="dxa"/>
            <w:tcBorders>
              <w:top w:val="single" w:sz="6" w:space="0" w:color="auto"/>
              <w:left w:val="single" w:sz="6" w:space="0" w:color="auto"/>
              <w:bottom w:val="single" w:sz="6" w:space="0" w:color="auto"/>
              <w:right w:val="single" w:sz="6" w:space="0" w:color="auto"/>
            </w:tcBorders>
            <w:vAlign w:val="center"/>
            <w:hideMark/>
          </w:tcPr>
          <w:p w14:paraId="458A360B" w14:textId="77777777" w:rsidR="00A7367D" w:rsidRDefault="00A7367D">
            <w:pPr>
              <w:rPr>
                <w:rFonts w:ascii="宋体" w:hAnsi="宋体"/>
                <w:color w:val="000000"/>
                <w:szCs w:val="21"/>
              </w:rPr>
            </w:pPr>
            <w:r>
              <w:rPr>
                <w:rFonts w:ascii="宋体" w:hAnsi="宋体" w:hint="eastAsia"/>
                <w:color w:val="000000"/>
                <w:szCs w:val="21"/>
              </w:rPr>
              <w:t>1.1.2.6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2482FD1" w14:textId="77777777" w:rsidR="00A7367D" w:rsidRDefault="00A7367D">
            <w:pPr>
              <w:ind w:firstLine="560"/>
              <w:rPr>
                <w:rFonts w:ascii="宋体" w:hAnsi="宋体"/>
                <w:color w:val="000000"/>
                <w:szCs w:val="21"/>
              </w:rPr>
            </w:pPr>
            <w:r>
              <w:rPr>
                <w:rFonts w:ascii="宋体" w:hAnsi="宋体" w:hint="eastAsia"/>
                <w:color w:val="000000"/>
                <w:szCs w:val="21"/>
              </w:rPr>
              <w:t xml:space="preserve">监 理 人： </w:t>
            </w:r>
          </w:p>
          <w:p w14:paraId="065F4D61" w14:textId="77777777" w:rsidR="00A7367D" w:rsidRDefault="00A7367D">
            <w:pPr>
              <w:ind w:firstLine="560"/>
              <w:rPr>
                <w:rFonts w:ascii="宋体" w:hAnsi="宋体"/>
                <w:color w:val="000000"/>
                <w:szCs w:val="21"/>
              </w:rPr>
            </w:pPr>
            <w:r>
              <w:rPr>
                <w:rFonts w:ascii="宋体" w:hAnsi="宋体" w:hint="eastAsia"/>
                <w:color w:val="000000"/>
                <w:szCs w:val="21"/>
              </w:rPr>
              <w:t xml:space="preserve">地    址： </w:t>
            </w:r>
          </w:p>
          <w:p w14:paraId="11283DA9" w14:textId="77777777" w:rsidR="00A7367D" w:rsidRDefault="00A7367D">
            <w:pPr>
              <w:ind w:firstLine="560"/>
              <w:rPr>
                <w:rFonts w:ascii="宋体" w:hAnsi="宋体"/>
                <w:color w:val="000000"/>
                <w:szCs w:val="21"/>
              </w:rPr>
            </w:pPr>
            <w:r>
              <w:rPr>
                <w:rFonts w:ascii="宋体" w:hAnsi="宋体" w:hint="eastAsia"/>
                <w:color w:val="000000"/>
                <w:szCs w:val="21"/>
              </w:rPr>
              <w:t>邮政编码：</w:t>
            </w:r>
          </w:p>
        </w:tc>
      </w:tr>
      <w:tr w:rsidR="00A7367D" w14:paraId="3AC1C782"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DBFACF8" w14:textId="77777777" w:rsidR="00A7367D" w:rsidRDefault="00A7367D">
            <w:pPr>
              <w:ind w:firstLineChars="71" w:firstLine="149"/>
              <w:rPr>
                <w:rFonts w:ascii="宋体" w:hAnsi="宋体"/>
                <w:color w:val="000000"/>
                <w:szCs w:val="21"/>
              </w:rPr>
            </w:pPr>
            <w:r>
              <w:rPr>
                <w:rFonts w:ascii="宋体" w:hAnsi="宋体" w:hint="eastAsia"/>
                <w:color w:val="000000"/>
                <w:szCs w:val="21"/>
              </w:rPr>
              <w:t>3</w:t>
            </w:r>
          </w:p>
        </w:tc>
        <w:tc>
          <w:tcPr>
            <w:tcW w:w="1235" w:type="dxa"/>
            <w:tcBorders>
              <w:top w:val="single" w:sz="6" w:space="0" w:color="auto"/>
              <w:left w:val="single" w:sz="6" w:space="0" w:color="auto"/>
              <w:bottom w:val="single" w:sz="6" w:space="0" w:color="auto"/>
              <w:right w:val="single" w:sz="6" w:space="0" w:color="auto"/>
            </w:tcBorders>
            <w:vAlign w:val="center"/>
            <w:hideMark/>
          </w:tcPr>
          <w:p w14:paraId="4D5B75AB" w14:textId="77777777" w:rsidR="00A7367D" w:rsidRDefault="00A7367D">
            <w:pPr>
              <w:rPr>
                <w:rFonts w:ascii="宋体" w:hAnsi="宋体"/>
                <w:color w:val="000000"/>
                <w:szCs w:val="21"/>
              </w:rPr>
            </w:pPr>
            <w:r>
              <w:rPr>
                <w:rFonts w:ascii="宋体" w:hAnsi="宋体" w:hint="eastAsia"/>
                <w:color w:val="000000"/>
                <w:szCs w:val="21"/>
              </w:rPr>
              <w:t>1.1.4.5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48BDF737" w14:textId="77777777" w:rsidR="00A7367D" w:rsidRDefault="00A7367D">
            <w:pPr>
              <w:ind w:firstLine="560"/>
              <w:rPr>
                <w:rFonts w:ascii="宋体" w:hAnsi="宋体"/>
                <w:color w:val="000000"/>
                <w:szCs w:val="21"/>
              </w:rPr>
            </w:pPr>
            <w:r>
              <w:rPr>
                <w:rFonts w:ascii="宋体" w:hAnsi="宋体" w:hint="eastAsia"/>
                <w:color w:val="000000"/>
                <w:szCs w:val="21"/>
              </w:rPr>
              <w:t>缺陷责任期：自实际交工日期起计算</w:t>
            </w:r>
            <w:r>
              <w:rPr>
                <w:rFonts w:ascii="宋体" w:hAnsi="宋体" w:hint="eastAsia"/>
                <w:color w:val="000000"/>
                <w:szCs w:val="21"/>
                <w:u w:val="single"/>
              </w:rPr>
              <w:t xml:space="preserve"> 2  </w:t>
            </w:r>
            <w:r>
              <w:rPr>
                <w:rFonts w:ascii="宋体" w:hAnsi="宋体" w:hint="eastAsia"/>
                <w:color w:val="000000"/>
                <w:szCs w:val="21"/>
              </w:rPr>
              <w:t>年</w:t>
            </w:r>
          </w:p>
        </w:tc>
      </w:tr>
      <w:tr w:rsidR="00A7367D" w14:paraId="1EC4E16D" w14:textId="77777777" w:rsidTr="00A7367D">
        <w:trPr>
          <w:trHeight w:val="93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70F877D" w14:textId="77777777" w:rsidR="00A7367D" w:rsidRDefault="00A7367D">
            <w:pPr>
              <w:ind w:firstLineChars="71" w:firstLine="149"/>
              <w:rPr>
                <w:rFonts w:ascii="宋体" w:hAnsi="宋体"/>
                <w:color w:val="000000"/>
                <w:szCs w:val="21"/>
              </w:rPr>
            </w:pPr>
            <w:r>
              <w:rPr>
                <w:rFonts w:ascii="宋体" w:hAnsi="宋体" w:hint="eastAsia"/>
                <w:color w:val="000000"/>
                <w:szCs w:val="21"/>
              </w:rPr>
              <w:t>4</w:t>
            </w:r>
          </w:p>
        </w:tc>
        <w:tc>
          <w:tcPr>
            <w:tcW w:w="1235" w:type="dxa"/>
            <w:tcBorders>
              <w:top w:val="single" w:sz="6" w:space="0" w:color="auto"/>
              <w:left w:val="single" w:sz="6" w:space="0" w:color="auto"/>
              <w:bottom w:val="single" w:sz="6" w:space="0" w:color="auto"/>
              <w:right w:val="single" w:sz="6" w:space="0" w:color="auto"/>
            </w:tcBorders>
            <w:vAlign w:val="center"/>
            <w:hideMark/>
          </w:tcPr>
          <w:p w14:paraId="69CDA844" w14:textId="77777777" w:rsidR="00A7367D" w:rsidRDefault="00A7367D">
            <w:pPr>
              <w:rPr>
                <w:rFonts w:ascii="宋体" w:hAnsi="宋体"/>
                <w:color w:val="000000"/>
                <w:szCs w:val="21"/>
              </w:rPr>
            </w:pPr>
            <w:r>
              <w:rPr>
                <w:rFonts w:ascii="宋体" w:hAnsi="宋体" w:hint="eastAsia"/>
                <w:color w:val="000000"/>
                <w:szCs w:val="21"/>
              </w:rPr>
              <w:t>1.6.3</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11BD1B16" w14:textId="77777777" w:rsidR="00A7367D" w:rsidRDefault="00A7367D">
            <w:pPr>
              <w:ind w:firstLine="560"/>
              <w:rPr>
                <w:rFonts w:ascii="宋体" w:hAnsi="宋体"/>
                <w:color w:val="000000"/>
                <w:szCs w:val="21"/>
              </w:rPr>
            </w:pPr>
            <w:r>
              <w:rPr>
                <w:rFonts w:ascii="宋体" w:hAnsi="宋体" w:hint="eastAsia"/>
                <w:color w:val="000000"/>
                <w:szCs w:val="21"/>
              </w:rPr>
              <w:t>图纸需要修改和补充的，应由监理人取得发包人同意后，在该项工程或工程相应部位施工前</w:t>
            </w:r>
            <w:r>
              <w:rPr>
                <w:rFonts w:ascii="宋体" w:hAnsi="宋体" w:hint="eastAsia"/>
                <w:color w:val="000000"/>
                <w:szCs w:val="21"/>
                <w:u w:val="single"/>
              </w:rPr>
              <w:t xml:space="preserve">  7  </w:t>
            </w:r>
            <w:r>
              <w:rPr>
                <w:rFonts w:ascii="宋体" w:hAnsi="宋体" w:hint="eastAsia"/>
                <w:color w:val="000000"/>
                <w:szCs w:val="21"/>
              </w:rPr>
              <w:t>天签发图纸修改图给承包人。</w:t>
            </w:r>
          </w:p>
        </w:tc>
      </w:tr>
      <w:tr w:rsidR="00A7367D" w14:paraId="3F41D1BA" w14:textId="77777777" w:rsidTr="00A7367D">
        <w:trPr>
          <w:trHeight w:val="144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208E28D" w14:textId="77777777" w:rsidR="00A7367D" w:rsidRDefault="00A7367D">
            <w:pPr>
              <w:ind w:firstLineChars="71" w:firstLine="149"/>
              <w:rPr>
                <w:rFonts w:ascii="宋体" w:hAnsi="宋体"/>
                <w:color w:val="000000"/>
                <w:szCs w:val="21"/>
              </w:rPr>
            </w:pPr>
            <w:r>
              <w:rPr>
                <w:rFonts w:ascii="宋体" w:hAnsi="宋体" w:hint="eastAsia"/>
                <w:color w:val="000000"/>
                <w:szCs w:val="21"/>
              </w:rPr>
              <w:t>5</w:t>
            </w:r>
          </w:p>
        </w:tc>
        <w:tc>
          <w:tcPr>
            <w:tcW w:w="1235" w:type="dxa"/>
            <w:tcBorders>
              <w:top w:val="single" w:sz="6" w:space="0" w:color="auto"/>
              <w:left w:val="single" w:sz="6" w:space="0" w:color="auto"/>
              <w:bottom w:val="single" w:sz="6" w:space="0" w:color="auto"/>
              <w:right w:val="single" w:sz="6" w:space="0" w:color="auto"/>
            </w:tcBorders>
            <w:vAlign w:val="center"/>
            <w:hideMark/>
          </w:tcPr>
          <w:p w14:paraId="29E7E76F" w14:textId="77777777" w:rsidR="00A7367D" w:rsidRDefault="00A7367D">
            <w:pPr>
              <w:rPr>
                <w:rFonts w:ascii="宋体" w:hAnsi="宋体"/>
                <w:color w:val="000000"/>
                <w:szCs w:val="21"/>
              </w:rPr>
            </w:pPr>
            <w:r>
              <w:rPr>
                <w:rFonts w:ascii="宋体" w:hAnsi="宋体" w:hint="eastAsia"/>
                <w:color w:val="000000"/>
                <w:szCs w:val="21"/>
              </w:rPr>
              <w:t>3.1.1</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40A6473F" w14:textId="77777777" w:rsidR="00A7367D" w:rsidRDefault="00A7367D">
            <w:pPr>
              <w:ind w:firstLine="560"/>
              <w:rPr>
                <w:rFonts w:ascii="宋体" w:hAnsi="宋体"/>
                <w:color w:val="000000"/>
                <w:szCs w:val="21"/>
              </w:rPr>
            </w:pPr>
            <w:r>
              <w:rPr>
                <w:rFonts w:ascii="宋体" w:hAnsi="宋体" w:hint="eastAsia"/>
                <w:color w:val="000000"/>
                <w:szCs w:val="21"/>
              </w:rPr>
              <w:t>监理人在行使下列权利前需要经发包人事先批准：</w:t>
            </w:r>
          </w:p>
          <w:p w14:paraId="46081607" w14:textId="77777777" w:rsidR="00A7367D" w:rsidRDefault="00A7367D">
            <w:pPr>
              <w:ind w:firstLine="560"/>
              <w:rPr>
                <w:rFonts w:ascii="宋体" w:hAnsi="宋体"/>
                <w:color w:val="000000"/>
                <w:szCs w:val="21"/>
              </w:rPr>
            </w:pPr>
            <w:r>
              <w:rPr>
                <w:rFonts w:ascii="宋体" w:hAnsi="宋体" w:hint="eastAsia"/>
                <w:color w:val="000000"/>
                <w:szCs w:val="21"/>
              </w:rPr>
              <w:t>（6）根据第15.3款发出的变更指示，其单项工程变更涉及的金额变更。</w:t>
            </w:r>
          </w:p>
        </w:tc>
      </w:tr>
      <w:tr w:rsidR="00A7367D" w14:paraId="42D1B5D3" w14:textId="77777777" w:rsidTr="00A7367D">
        <w:trPr>
          <w:trHeight w:hRule="exact" w:val="81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B179579" w14:textId="77777777" w:rsidR="00A7367D" w:rsidRDefault="00A7367D">
            <w:pPr>
              <w:ind w:firstLineChars="71" w:firstLine="149"/>
              <w:rPr>
                <w:rFonts w:ascii="宋体" w:hAnsi="宋体"/>
                <w:color w:val="000000"/>
                <w:szCs w:val="21"/>
              </w:rPr>
            </w:pPr>
            <w:r>
              <w:rPr>
                <w:rFonts w:ascii="宋体" w:hAnsi="宋体" w:hint="eastAsia"/>
                <w:color w:val="000000"/>
                <w:szCs w:val="21"/>
              </w:rPr>
              <w:t>6</w:t>
            </w:r>
          </w:p>
        </w:tc>
        <w:tc>
          <w:tcPr>
            <w:tcW w:w="1235" w:type="dxa"/>
            <w:tcBorders>
              <w:top w:val="single" w:sz="6" w:space="0" w:color="auto"/>
              <w:left w:val="single" w:sz="6" w:space="0" w:color="auto"/>
              <w:bottom w:val="single" w:sz="6" w:space="0" w:color="auto"/>
              <w:right w:val="single" w:sz="6" w:space="0" w:color="auto"/>
            </w:tcBorders>
            <w:vAlign w:val="center"/>
            <w:hideMark/>
          </w:tcPr>
          <w:p w14:paraId="32CE390C" w14:textId="77777777" w:rsidR="00A7367D" w:rsidRDefault="00A7367D">
            <w:pPr>
              <w:rPr>
                <w:rFonts w:ascii="宋体" w:hAnsi="宋体"/>
                <w:color w:val="000000"/>
                <w:szCs w:val="21"/>
              </w:rPr>
            </w:pPr>
            <w:r>
              <w:rPr>
                <w:rFonts w:ascii="宋体" w:hAnsi="宋体" w:hint="eastAsia"/>
                <w:color w:val="000000"/>
                <w:szCs w:val="21"/>
              </w:rPr>
              <w:t>5.2.4</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2C6F3F07" w14:textId="77777777" w:rsidR="00A7367D" w:rsidRDefault="00A7367D">
            <w:pPr>
              <w:ind w:firstLine="560"/>
              <w:rPr>
                <w:rFonts w:ascii="宋体" w:hAnsi="宋体"/>
                <w:color w:val="000000"/>
                <w:szCs w:val="21"/>
              </w:rPr>
            </w:pPr>
            <w:r>
              <w:rPr>
                <w:rFonts w:ascii="宋体" w:hAnsi="宋体" w:hint="eastAsia"/>
                <w:color w:val="000000"/>
                <w:szCs w:val="21"/>
              </w:rPr>
              <w:t>发包人是否提供材料或工程设备：</w:t>
            </w:r>
            <w:r>
              <w:rPr>
                <w:rFonts w:ascii="宋体" w:hAnsi="宋体" w:hint="eastAsia"/>
                <w:color w:val="000000"/>
                <w:szCs w:val="21"/>
                <w:u w:val="single"/>
              </w:rPr>
              <w:t xml:space="preserve">否 </w:t>
            </w:r>
          </w:p>
        </w:tc>
      </w:tr>
      <w:tr w:rsidR="00A7367D" w14:paraId="60E4A966" w14:textId="77777777" w:rsidTr="00A7367D">
        <w:trPr>
          <w:trHeight w:hRule="exact" w:val="709"/>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2394808" w14:textId="77777777" w:rsidR="00A7367D" w:rsidRDefault="00A7367D">
            <w:pPr>
              <w:ind w:firstLineChars="71" w:firstLine="149"/>
              <w:rPr>
                <w:rFonts w:ascii="宋体" w:hAnsi="宋体"/>
                <w:color w:val="000000"/>
                <w:szCs w:val="21"/>
              </w:rPr>
            </w:pPr>
            <w:r>
              <w:rPr>
                <w:rFonts w:ascii="宋体" w:hAnsi="宋体" w:hint="eastAsia"/>
                <w:color w:val="000000"/>
                <w:szCs w:val="21"/>
              </w:rPr>
              <w:t>7</w:t>
            </w:r>
          </w:p>
        </w:tc>
        <w:tc>
          <w:tcPr>
            <w:tcW w:w="1235" w:type="dxa"/>
            <w:tcBorders>
              <w:top w:val="single" w:sz="6" w:space="0" w:color="auto"/>
              <w:left w:val="single" w:sz="6" w:space="0" w:color="auto"/>
              <w:bottom w:val="single" w:sz="6" w:space="0" w:color="auto"/>
              <w:right w:val="single" w:sz="6" w:space="0" w:color="auto"/>
            </w:tcBorders>
            <w:vAlign w:val="center"/>
            <w:hideMark/>
          </w:tcPr>
          <w:p w14:paraId="6A8D0F5B" w14:textId="77777777" w:rsidR="00A7367D" w:rsidRDefault="00A7367D">
            <w:pPr>
              <w:ind w:firstLineChars="71" w:firstLine="149"/>
              <w:rPr>
                <w:rFonts w:ascii="宋体" w:hAnsi="宋体"/>
                <w:color w:val="000000"/>
                <w:szCs w:val="21"/>
              </w:rPr>
            </w:pPr>
            <w:r>
              <w:rPr>
                <w:rFonts w:ascii="宋体" w:hAnsi="宋体" w:hint="eastAsia"/>
                <w:color w:val="000000"/>
                <w:szCs w:val="21"/>
              </w:rPr>
              <w:t>6.2</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4092F598" w14:textId="77777777" w:rsidR="00A7367D" w:rsidRDefault="00A7367D">
            <w:pPr>
              <w:ind w:firstLine="560"/>
              <w:rPr>
                <w:rFonts w:ascii="宋体" w:hAnsi="宋体"/>
                <w:color w:val="000000"/>
                <w:szCs w:val="21"/>
              </w:rPr>
            </w:pPr>
            <w:r>
              <w:rPr>
                <w:rFonts w:ascii="宋体" w:hAnsi="宋体" w:hint="eastAsia"/>
                <w:color w:val="000000"/>
                <w:szCs w:val="21"/>
              </w:rPr>
              <w:t>发包人是否提供施工设备和临时设施：</w:t>
            </w:r>
            <w:r>
              <w:rPr>
                <w:rFonts w:ascii="宋体" w:hAnsi="宋体" w:hint="eastAsia"/>
                <w:color w:val="000000"/>
                <w:szCs w:val="21"/>
                <w:u w:val="single"/>
              </w:rPr>
              <w:t xml:space="preserve">否 </w:t>
            </w:r>
          </w:p>
        </w:tc>
      </w:tr>
      <w:tr w:rsidR="00A7367D" w14:paraId="24609DB9" w14:textId="77777777" w:rsidTr="00A7367D">
        <w:trPr>
          <w:trHeight w:hRule="exact" w:val="11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F439E73" w14:textId="77777777" w:rsidR="00A7367D" w:rsidRDefault="00A7367D">
            <w:pPr>
              <w:ind w:firstLineChars="71" w:firstLine="149"/>
              <w:rPr>
                <w:rFonts w:ascii="宋体" w:hAnsi="宋体"/>
                <w:color w:val="000000"/>
                <w:szCs w:val="21"/>
              </w:rPr>
            </w:pPr>
            <w:r>
              <w:rPr>
                <w:rFonts w:ascii="宋体" w:hAnsi="宋体" w:hint="eastAsia"/>
                <w:color w:val="000000"/>
                <w:szCs w:val="21"/>
              </w:rPr>
              <w:t>8</w:t>
            </w:r>
          </w:p>
        </w:tc>
        <w:tc>
          <w:tcPr>
            <w:tcW w:w="1235" w:type="dxa"/>
            <w:tcBorders>
              <w:top w:val="single" w:sz="6" w:space="0" w:color="auto"/>
              <w:left w:val="single" w:sz="6" w:space="0" w:color="auto"/>
              <w:bottom w:val="single" w:sz="6" w:space="0" w:color="auto"/>
              <w:right w:val="single" w:sz="6" w:space="0" w:color="auto"/>
            </w:tcBorders>
            <w:vAlign w:val="center"/>
            <w:hideMark/>
          </w:tcPr>
          <w:p w14:paraId="202266F0" w14:textId="77777777" w:rsidR="00A7367D" w:rsidRDefault="00A7367D">
            <w:pPr>
              <w:rPr>
                <w:rFonts w:ascii="宋体" w:hAnsi="宋体"/>
                <w:color w:val="000000"/>
                <w:szCs w:val="21"/>
              </w:rPr>
            </w:pPr>
            <w:r>
              <w:rPr>
                <w:rFonts w:ascii="宋体" w:hAnsi="宋体" w:hint="eastAsia"/>
                <w:color w:val="000000"/>
                <w:szCs w:val="21"/>
              </w:rPr>
              <w:t>8.1.1</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2D3D1C3" w14:textId="77777777" w:rsidR="00A7367D" w:rsidRDefault="00A7367D">
            <w:pPr>
              <w:ind w:firstLine="560"/>
              <w:rPr>
                <w:rFonts w:ascii="宋体" w:hAnsi="宋体"/>
                <w:color w:val="000000"/>
                <w:szCs w:val="21"/>
              </w:rPr>
            </w:pPr>
            <w:r>
              <w:rPr>
                <w:rFonts w:ascii="宋体" w:hAnsi="宋体" w:hint="eastAsia"/>
                <w:color w:val="000000"/>
                <w:szCs w:val="21"/>
              </w:rPr>
              <w:t>发包人提供测量基准点、基准线和水准点及其书面资料的期限：</w:t>
            </w:r>
            <w:r>
              <w:rPr>
                <w:rFonts w:ascii="宋体" w:hAnsi="宋体" w:hint="eastAsia"/>
                <w:color w:val="000000"/>
                <w:szCs w:val="21"/>
                <w:u w:val="single"/>
              </w:rPr>
              <w:t xml:space="preserve"> 合同签订后    </w:t>
            </w:r>
          </w:p>
          <w:p w14:paraId="7323181A" w14:textId="77777777" w:rsidR="00A7367D" w:rsidRDefault="00A7367D">
            <w:pPr>
              <w:ind w:firstLine="560"/>
              <w:rPr>
                <w:rFonts w:ascii="宋体" w:hAnsi="宋体"/>
                <w:color w:val="000000"/>
                <w:szCs w:val="21"/>
              </w:rPr>
            </w:pPr>
            <w:r>
              <w:rPr>
                <w:rFonts w:ascii="宋体" w:hAnsi="宋体" w:hint="eastAsia"/>
                <w:color w:val="000000"/>
                <w:szCs w:val="21"/>
              </w:rPr>
              <w:t>承包人将施工控制网资料报送监理人审批的期限：</w:t>
            </w:r>
            <w:r>
              <w:rPr>
                <w:rFonts w:ascii="宋体" w:hAnsi="宋体" w:hint="eastAsia"/>
                <w:color w:val="000000"/>
                <w:szCs w:val="21"/>
                <w:u w:val="single"/>
              </w:rPr>
              <w:t xml:space="preserve">   合同签订后7日内      </w:t>
            </w:r>
          </w:p>
        </w:tc>
      </w:tr>
      <w:tr w:rsidR="00A7367D" w14:paraId="5103A497" w14:textId="77777777" w:rsidTr="00A7367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98F9AD9" w14:textId="77777777" w:rsidR="00A7367D" w:rsidRDefault="00A7367D">
            <w:pPr>
              <w:ind w:firstLineChars="71" w:firstLine="149"/>
              <w:rPr>
                <w:rFonts w:ascii="宋体" w:hAnsi="宋体"/>
                <w:color w:val="000000"/>
                <w:szCs w:val="21"/>
              </w:rPr>
            </w:pPr>
            <w:r>
              <w:rPr>
                <w:rFonts w:ascii="宋体" w:hAnsi="宋体" w:hint="eastAsia"/>
                <w:color w:val="000000"/>
                <w:szCs w:val="21"/>
              </w:rPr>
              <w:t>9</w:t>
            </w:r>
          </w:p>
        </w:tc>
        <w:tc>
          <w:tcPr>
            <w:tcW w:w="1235" w:type="dxa"/>
            <w:tcBorders>
              <w:top w:val="single" w:sz="6" w:space="0" w:color="auto"/>
              <w:left w:val="single" w:sz="6" w:space="0" w:color="auto"/>
              <w:bottom w:val="single" w:sz="6" w:space="0" w:color="auto"/>
              <w:right w:val="single" w:sz="6" w:space="0" w:color="auto"/>
            </w:tcBorders>
            <w:vAlign w:val="center"/>
            <w:hideMark/>
          </w:tcPr>
          <w:p w14:paraId="05344C1B" w14:textId="77777777" w:rsidR="00A7367D" w:rsidRDefault="00A7367D">
            <w:pPr>
              <w:rPr>
                <w:rFonts w:ascii="宋体" w:hAnsi="宋体"/>
                <w:color w:val="000000"/>
                <w:szCs w:val="21"/>
              </w:rPr>
            </w:pPr>
            <w:r>
              <w:rPr>
                <w:rFonts w:ascii="宋体" w:hAnsi="宋体" w:hint="eastAsia"/>
                <w:color w:val="000000"/>
                <w:szCs w:val="21"/>
              </w:rPr>
              <w:t>11.5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4258500C" w14:textId="77777777" w:rsidR="00A7367D" w:rsidRDefault="00A7367D">
            <w:pPr>
              <w:ind w:firstLine="560"/>
              <w:rPr>
                <w:rFonts w:ascii="宋体" w:hAnsi="宋体"/>
                <w:color w:val="000000"/>
                <w:szCs w:val="21"/>
              </w:rPr>
            </w:pPr>
            <w:r>
              <w:rPr>
                <w:rFonts w:ascii="宋体" w:hAnsi="宋体" w:hint="eastAsia"/>
                <w:color w:val="000000"/>
                <w:szCs w:val="21"/>
              </w:rPr>
              <w:t>逾期交工违约金：</w:t>
            </w:r>
            <w:r>
              <w:rPr>
                <w:rFonts w:ascii="宋体" w:hAnsi="宋体" w:hint="eastAsia"/>
                <w:color w:val="000000"/>
                <w:szCs w:val="21"/>
                <w:u w:val="single"/>
              </w:rPr>
              <w:t xml:space="preserve">20000 </w:t>
            </w:r>
            <w:r>
              <w:rPr>
                <w:rFonts w:ascii="宋体" w:hAnsi="宋体" w:hint="eastAsia"/>
                <w:color w:val="000000"/>
                <w:szCs w:val="21"/>
              </w:rPr>
              <w:t>元/天</w:t>
            </w:r>
          </w:p>
        </w:tc>
      </w:tr>
      <w:tr w:rsidR="00A7367D" w14:paraId="54E4DF9F" w14:textId="77777777" w:rsidTr="00A7367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3CE1298" w14:textId="77777777" w:rsidR="00A7367D" w:rsidRDefault="00A7367D">
            <w:pPr>
              <w:rPr>
                <w:rFonts w:ascii="宋体" w:hAnsi="宋体"/>
                <w:color w:val="000000"/>
                <w:szCs w:val="21"/>
              </w:rPr>
            </w:pPr>
            <w:r>
              <w:rPr>
                <w:rFonts w:ascii="宋体" w:hAnsi="宋体" w:hint="eastAsia"/>
                <w:color w:val="000000"/>
                <w:szCs w:val="21"/>
              </w:rPr>
              <w:t>10</w:t>
            </w:r>
          </w:p>
        </w:tc>
        <w:tc>
          <w:tcPr>
            <w:tcW w:w="1235" w:type="dxa"/>
            <w:tcBorders>
              <w:top w:val="single" w:sz="6" w:space="0" w:color="auto"/>
              <w:left w:val="single" w:sz="6" w:space="0" w:color="auto"/>
              <w:bottom w:val="single" w:sz="6" w:space="0" w:color="auto"/>
              <w:right w:val="single" w:sz="6" w:space="0" w:color="auto"/>
            </w:tcBorders>
            <w:vAlign w:val="center"/>
            <w:hideMark/>
          </w:tcPr>
          <w:p w14:paraId="63AC0D9C" w14:textId="77777777" w:rsidR="00A7367D" w:rsidRDefault="00A7367D">
            <w:pPr>
              <w:rPr>
                <w:rFonts w:ascii="宋体" w:hAnsi="宋体"/>
                <w:color w:val="000000"/>
                <w:szCs w:val="21"/>
              </w:rPr>
            </w:pPr>
            <w:r>
              <w:rPr>
                <w:rFonts w:ascii="宋体" w:hAnsi="宋体" w:hint="eastAsia"/>
                <w:color w:val="000000"/>
                <w:szCs w:val="21"/>
              </w:rPr>
              <w:t>11.5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5A9302F2" w14:textId="77777777" w:rsidR="00A7367D" w:rsidRDefault="00A7367D">
            <w:pPr>
              <w:ind w:firstLine="560"/>
              <w:rPr>
                <w:rFonts w:ascii="宋体" w:hAnsi="宋体"/>
                <w:color w:val="000000"/>
                <w:szCs w:val="21"/>
              </w:rPr>
            </w:pPr>
            <w:r>
              <w:rPr>
                <w:rFonts w:ascii="宋体" w:hAnsi="宋体" w:hint="eastAsia"/>
                <w:color w:val="000000"/>
                <w:szCs w:val="21"/>
              </w:rPr>
              <w:t>逾期交工违约金限额：</w:t>
            </w:r>
            <w:r>
              <w:rPr>
                <w:rFonts w:ascii="宋体" w:hAnsi="宋体" w:hint="eastAsia"/>
                <w:color w:val="000000"/>
                <w:szCs w:val="21"/>
                <w:u w:val="single"/>
              </w:rPr>
              <w:t xml:space="preserve">  20  </w:t>
            </w:r>
            <w:r>
              <w:rPr>
                <w:rFonts w:ascii="宋体" w:hAnsi="宋体" w:hint="eastAsia"/>
                <w:color w:val="000000"/>
                <w:szCs w:val="21"/>
              </w:rPr>
              <w:t>%签约合同价</w:t>
            </w:r>
          </w:p>
        </w:tc>
      </w:tr>
      <w:tr w:rsidR="00A7367D" w14:paraId="2A952FC0" w14:textId="77777777" w:rsidTr="00A7367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B63AB34" w14:textId="77777777" w:rsidR="00A7367D" w:rsidRDefault="00A7367D">
            <w:pPr>
              <w:rPr>
                <w:rFonts w:ascii="宋体" w:hAnsi="宋体"/>
                <w:color w:val="000000"/>
                <w:szCs w:val="21"/>
              </w:rPr>
            </w:pPr>
            <w:r>
              <w:rPr>
                <w:rFonts w:ascii="宋体" w:hAnsi="宋体" w:hint="eastAsia"/>
                <w:color w:val="000000"/>
                <w:szCs w:val="21"/>
              </w:rPr>
              <w:t>11</w:t>
            </w:r>
          </w:p>
        </w:tc>
        <w:tc>
          <w:tcPr>
            <w:tcW w:w="1235" w:type="dxa"/>
            <w:tcBorders>
              <w:top w:val="single" w:sz="6" w:space="0" w:color="auto"/>
              <w:left w:val="single" w:sz="6" w:space="0" w:color="auto"/>
              <w:bottom w:val="single" w:sz="6" w:space="0" w:color="auto"/>
              <w:right w:val="single" w:sz="6" w:space="0" w:color="auto"/>
            </w:tcBorders>
            <w:vAlign w:val="center"/>
            <w:hideMark/>
          </w:tcPr>
          <w:p w14:paraId="69ABDEED" w14:textId="77777777" w:rsidR="00A7367D" w:rsidRDefault="00A7367D">
            <w:pPr>
              <w:rPr>
                <w:rFonts w:ascii="宋体" w:hAnsi="宋体"/>
                <w:color w:val="000000"/>
                <w:szCs w:val="21"/>
              </w:rPr>
            </w:pPr>
            <w:r>
              <w:rPr>
                <w:rFonts w:ascii="宋体" w:hAnsi="宋体" w:hint="eastAsia"/>
                <w:color w:val="000000"/>
                <w:szCs w:val="21"/>
              </w:rPr>
              <w:t>11.6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01941FD0" w14:textId="77777777" w:rsidR="00A7367D" w:rsidRDefault="00A7367D">
            <w:pPr>
              <w:ind w:firstLine="560"/>
              <w:rPr>
                <w:rFonts w:ascii="宋体" w:hAnsi="宋体"/>
                <w:color w:val="000000"/>
                <w:szCs w:val="21"/>
              </w:rPr>
            </w:pPr>
            <w:r>
              <w:rPr>
                <w:rFonts w:ascii="宋体" w:hAnsi="宋体" w:hint="eastAsia"/>
                <w:color w:val="000000"/>
                <w:szCs w:val="21"/>
              </w:rPr>
              <w:t>提前交工的奖金：</w:t>
            </w:r>
            <w:r>
              <w:rPr>
                <w:rFonts w:ascii="宋体" w:hAnsi="宋体" w:hint="eastAsia"/>
                <w:color w:val="000000"/>
                <w:szCs w:val="21"/>
                <w:u w:val="single"/>
              </w:rPr>
              <w:t xml:space="preserve">  /  </w:t>
            </w:r>
            <w:r>
              <w:rPr>
                <w:rFonts w:ascii="宋体" w:hAnsi="宋体" w:hint="eastAsia"/>
                <w:color w:val="000000"/>
                <w:szCs w:val="21"/>
              </w:rPr>
              <w:t>元/天</w:t>
            </w:r>
          </w:p>
        </w:tc>
      </w:tr>
      <w:tr w:rsidR="00A7367D" w14:paraId="773821AB" w14:textId="77777777" w:rsidTr="00A7367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855B3A4" w14:textId="77777777" w:rsidR="00A7367D" w:rsidRDefault="00A7367D">
            <w:pPr>
              <w:rPr>
                <w:rFonts w:ascii="宋体" w:hAnsi="宋体"/>
                <w:color w:val="000000"/>
                <w:szCs w:val="21"/>
              </w:rPr>
            </w:pPr>
            <w:r>
              <w:rPr>
                <w:rFonts w:ascii="宋体" w:hAnsi="宋体" w:hint="eastAsia"/>
                <w:color w:val="000000"/>
                <w:szCs w:val="21"/>
              </w:rPr>
              <w:t>12</w:t>
            </w:r>
          </w:p>
        </w:tc>
        <w:tc>
          <w:tcPr>
            <w:tcW w:w="1235" w:type="dxa"/>
            <w:tcBorders>
              <w:top w:val="single" w:sz="6" w:space="0" w:color="auto"/>
              <w:left w:val="single" w:sz="6" w:space="0" w:color="auto"/>
              <w:bottom w:val="single" w:sz="6" w:space="0" w:color="auto"/>
              <w:right w:val="single" w:sz="6" w:space="0" w:color="auto"/>
            </w:tcBorders>
            <w:vAlign w:val="center"/>
            <w:hideMark/>
          </w:tcPr>
          <w:p w14:paraId="4AD96638" w14:textId="77777777" w:rsidR="00A7367D" w:rsidRDefault="00A7367D">
            <w:pPr>
              <w:rPr>
                <w:rFonts w:ascii="宋体" w:hAnsi="宋体"/>
                <w:color w:val="000000"/>
                <w:szCs w:val="21"/>
              </w:rPr>
            </w:pPr>
            <w:r>
              <w:rPr>
                <w:rFonts w:ascii="宋体" w:hAnsi="宋体" w:hint="eastAsia"/>
                <w:color w:val="000000"/>
                <w:szCs w:val="21"/>
              </w:rPr>
              <w:t>11.6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11334704" w14:textId="77777777" w:rsidR="00A7367D" w:rsidRDefault="00A7367D">
            <w:pPr>
              <w:ind w:firstLine="560"/>
              <w:rPr>
                <w:rFonts w:ascii="宋体" w:hAnsi="宋体"/>
                <w:color w:val="000000"/>
                <w:szCs w:val="21"/>
              </w:rPr>
            </w:pPr>
            <w:r>
              <w:rPr>
                <w:rFonts w:ascii="宋体" w:hAnsi="宋体" w:hint="eastAsia"/>
                <w:color w:val="000000"/>
                <w:szCs w:val="21"/>
              </w:rPr>
              <w:t>提前交工的奖金限额：</w:t>
            </w:r>
            <w:r>
              <w:rPr>
                <w:rFonts w:ascii="宋体" w:hAnsi="宋体" w:hint="eastAsia"/>
                <w:color w:val="000000"/>
                <w:szCs w:val="21"/>
                <w:u w:val="single"/>
              </w:rPr>
              <w:t xml:space="preserve">  /   </w:t>
            </w:r>
            <w:r>
              <w:rPr>
                <w:rFonts w:ascii="宋体" w:hAnsi="宋体" w:hint="eastAsia"/>
                <w:color w:val="000000"/>
                <w:szCs w:val="21"/>
              </w:rPr>
              <w:t>%签约合同价</w:t>
            </w:r>
          </w:p>
        </w:tc>
      </w:tr>
      <w:tr w:rsidR="00A7367D" w14:paraId="292DF7F9" w14:textId="77777777" w:rsidTr="00A7367D">
        <w:trPr>
          <w:trHeight w:hRule="exact" w:val="1134"/>
          <w:jc w:val="center"/>
        </w:trPr>
        <w:tc>
          <w:tcPr>
            <w:tcW w:w="978" w:type="dxa"/>
            <w:tcBorders>
              <w:top w:val="single" w:sz="6" w:space="0" w:color="auto"/>
              <w:left w:val="single" w:sz="12" w:space="0" w:color="auto"/>
              <w:bottom w:val="single" w:sz="12" w:space="0" w:color="auto"/>
              <w:right w:val="single" w:sz="6" w:space="0" w:color="auto"/>
            </w:tcBorders>
            <w:vAlign w:val="center"/>
            <w:hideMark/>
          </w:tcPr>
          <w:p w14:paraId="3F708652" w14:textId="77777777" w:rsidR="00A7367D" w:rsidRDefault="00A7367D">
            <w:pPr>
              <w:rPr>
                <w:rFonts w:ascii="宋体" w:hAnsi="宋体"/>
                <w:color w:val="000000"/>
                <w:szCs w:val="21"/>
              </w:rPr>
            </w:pPr>
            <w:r>
              <w:rPr>
                <w:rFonts w:ascii="宋体" w:hAnsi="宋体" w:hint="eastAsia"/>
                <w:color w:val="000000"/>
                <w:szCs w:val="21"/>
              </w:rPr>
              <w:t>13</w:t>
            </w:r>
          </w:p>
        </w:tc>
        <w:tc>
          <w:tcPr>
            <w:tcW w:w="1235" w:type="dxa"/>
            <w:tcBorders>
              <w:top w:val="single" w:sz="6" w:space="0" w:color="auto"/>
              <w:left w:val="single" w:sz="6" w:space="0" w:color="auto"/>
              <w:bottom w:val="single" w:sz="12" w:space="0" w:color="auto"/>
              <w:right w:val="single" w:sz="6" w:space="0" w:color="auto"/>
            </w:tcBorders>
            <w:vAlign w:val="center"/>
            <w:hideMark/>
          </w:tcPr>
          <w:p w14:paraId="5ADDD287" w14:textId="77777777" w:rsidR="00A7367D" w:rsidRDefault="00A7367D">
            <w:pPr>
              <w:rPr>
                <w:rFonts w:ascii="宋体" w:hAnsi="宋体"/>
                <w:color w:val="000000"/>
                <w:szCs w:val="21"/>
              </w:rPr>
            </w:pPr>
            <w:r>
              <w:rPr>
                <w:rFonts w:ascii="宋体" w:hAnsi="宋体" w:hint="eastAsia"/>
                <w:color w:val="000000"/>
                <w:szCs w:val="21"/>
              </w:rPr>
              <w:t>15.2.2</w:t>
            </w:r>
          </w:p>
        </w:tc>
        <w:tc>
          <w:tcPr>
            <w:tcW w:w="7426" w:type="dxa"/>
            <w:tcBorders>
              <w:top w:val="single" w:sz="6" w:space="0" w:color="auto"/>
              <w:left w:val="single" w:sz="6" w:space="0" w:color="auto"/>
              <w:bottom w:val="single" w:sz="12" w:space="0" w:color="auto"/>
              <w:right w:val="single" w:sz="12" w:space="0" w:color="auto"/>
            </w:tcBorders>
            <w:vAlign w:val="center"/>
            <w:hideMark/>
          </w:tcPr>
          <w:p w14:paraId="0AE25D9D" w14:textId="77777777" w:rsidR="00A7367D" w:rsidRDefault="00A7367D">
            <w:pPr>
              <w:ind w:firstLine="560"/>
              <w:rPr>
                <w:rFonts w:ascii="宋体" w:hAnsi="宋体"/>
                <w:color w:val="000000"/>
                <w:szCs w:val="21"/>
              </w:rPr>
            </w:pPr>
            <w:r>
              <w:rPr>
                <w:rFonts w:ascii="宋体" w:hAnsi="宋体" w:hint="eastAsia"/>
                <w:color w:val="000000"/>
                <w:szCs w:val="21"/>
              </w:rPr>
              <w:t>承包人提出的合理化建议降低了合同价格或者提高了工程经济效益的，发包人按所节约成本的</w:t>
            </w:r>
            <w:r>
              <w:rPr>
                <w:rFonts w:ascii="宋体" w:hAnsi="宋体" w:hint="eastAsia"/>
                <w:color w:val="000000"/>
                <w:szCs w:val="21"/>
                <w:u w:val="single"/>
              </w:rPr>
              <w:t xml:space="preserve"> / </w:t>
            </w:r>
            <w:r>
              <w:rPr>
                <w:rFonts w:ascii="宋体" w:hAnsi="宋体" w:hint="eastAsia"/>
                <w:color w:val="000000"/>
                <w:szCs w:val="21"/>
              </w:rPr>
              <w:t>%或增加收益的</w:t>
            </w:r>
            <w:r>
              <w:rPr>
                <w:rFonts w:ascii="宋体" w:hAnsi="宋体" w:hint="eastAsia"/>
                <w:color w:val="000000"/>
                <w:szCs w:val="21"/>
                <w:u w:val="single"/>
              </w:rPr>
              <w:t xml:space="preserve">  /  </w:t>
            </w:r>
            <w:r>
              <w:rPr>
                <w:rFonts w:ascii="宋体" w:hAnsi="宋体" w:hint="eastAsia"/>
                <w:color w:val="000000"/>
                <w:szCs w:val="21"/>
              </w:rPr>
              <w:t>%给予奖励。</w:t>
            </w:r>
          </w:p>
        </w:tc>
      </w:tr>
    </w:tbl>
    <w:p w14:paraId="638EDE2D" w14:textId="77777777" w:rsidR="00A7367D" w:rsidRDefault="00A7367D" w:rsidP="00A7367D">
      <w:pPr>
        <w:ind w:firstLine="480"/>
        <w:jc w:val="right"/>
        <w:rPr>
          <w:rFonts w:ascii="宋体" w:hAnsi="宋体"/>
          <w:color w:val="000000"/>
          <w:sz w:val="24"/>
        </w:rPr>
      </w:pPr>
    </w:p>
    <w:p w14:paraId="7AEE5290" w14:textId="77777777" w:rsidR="00A7367D" w:rsidRDefault="00A7367D" w:rsidP="00A7367D">
      <w:pPr>
        <w:ind w:firstLine="480"/>
        <w:jc w:val="right"/>
        <w:rPr>
          <w:rFonts w:ascii="宋体" w:hAnsi="宋体"/>
          <w:color w:val="000000"/>
          <w:sz w:val="24"/>
        </w:rPr>
      </w:pPr>
    </w:p>
    <w:tbl>
      <w:tblPr>
        <w:tblW w:w="96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9"/>
        <w:gridCol w:w="1985"/>
        <w:gridCol w:w="6681"/>
      </w:tblGrid>
      <w:tr w:rsidR="00A7367D" w14:paraId="1D4C0C09" w14:textId="77777777" w:rsidTr="00A7367D">
        <w:trPr>
          <w:trHeight w:hRule="exact" w:val="454"/>
          <w:jc w:val="center"/>
        </w:trPr>
        <w:tc>
          <w:tcPr>
            <w:tcW w:w="978" w:type="dxa"/>
            <w:tcBorders>
              <w:top w:val="single" w:sz="12" w:space="0" w:color="auto"/>
              <w:left w:val="single" w:sz="12" w:space="0" w:color="auto"/>
              <w:bottom w:val="single" w:sz="6" w:space="0" w:color="auto"/>
              <w:right w:val="single" w:sz="6" w:space="0" w:color="auto"/>
            </w:tcBorders>
            <w:vAlign w:val="center"/>
            <w:hideMark/>
          </w:tcPr>
          <w:p w14:paraId="23E265EF" w14:textId="77777777" w:rsidR="00A7367D" w:rsidRDefault="00A7367D">
            <w:pPr>
              <w:rPr>
                <w:rFonts w:ascii="宋体" w:hAnsi="宋体"/>
                <w:b/>
                <w:color w:val="000000"/>
                <w:szCs w:val="21"/>
              </w:rPr>
            </w:pPr>
            <w:r>
              <w:rPr>
                <w:rFonts w:ascii="宋体" w:hAnsi="宋体" w:hint="eastAsia"/>
                <w:b/>
                <w:color w:val="000000"/>
                <w:szCs w:val="21"/>
              </w:rPr>
              <w:t>序号</w:t>
            </w:r>
          </w:p>
        </w:tc>
        <w:tc>
          <w:tcPr>
            <w:tcW w:w="1984" w:type="dxa"/>
            <w:tcBorders>
              <w:top w:val="single" w:sz="12" w:space="0" w:color="auto"/>
              <w:left w:val="single" w:sz="6" w:space="0" w:color="auto"/>
              <w:bottom w:val="single" w:sz="6" w:space="0" w:color="auto"/>
              <w:right w:val="single" w:sz="6" w:space="0" w:color="auto"/>
            </w:tcBorders>
            <w:vAlign w:val="center"/>
            <w:hideMark/>
          </w:tcPr>
          <w:p w14:paraId="3F6D52F9" w14:textId="77777777" w:rsidR="00A7367D" w:rsidRDefault="00A7367D">
            <w:pPr>
              <w:rPr>
                <w:rFonts w:ascii="宋体" w:hAnsi="宋体"/>
                <w:b/>
                <w:color w:val="000000"/>
                <w:szCs w:val="21"/>
              </w:rPr>
            </w:pPr>
            <w:r>
              <w:rPr>
                <w:rFonts w:ascii="宋体" w:hAnsi="宋体" w:hint="eastAsia"/>
                <w:b/>
                <w:color w:val="000000"/>
                <w:szCs w:val="21"/>
              </w:rPr>
              <w:t>条款号</w:t>
            </w:r>
          </w:p>
        </w:tc>
        <w:tc>
          <w:tcPr>
            <w:tcW w:w="6677" w:type="dxa"/>
            <w:tcBorders>
              <w:top w:val="single" w:sz="12" w:space="0" w:color="auto"/>
              <w:left w:val="single" w:sz="6" w:space="0" w:color="auto"/>
              <w:bottom w:val="single" w:sz="6" w:space="0" w:color="auto"/>
              <w:right w:val="single" w:sz="12" w:space="0" w:color="auto"/>
            </w:tcBorders>
            <w:vAlign w:val="center"/>
            <w:hideMark/>
          </w:tcPr>
          <w:p w14:paraId="6014E96E" w14:textId="77777777" w:rsidR="00A7367D" w:rsidRDefault="00A7367D">
            <w:pPr>
              <w:ind w:firstLine="562"/>
              <w:jc w:val="center"/>
              <w:rPr>
                <w:rFonts w:ascii="宋体" w:hAnsi="宋体"/>
                <w:b/>
                <w:color w:val="000000"/>
                <w:szCs w:val="21"/>
              </w:rPr>
            </w:pPr>
            <w:r>
              <w:rPr>
                <w:rFonts w:ascii="宋体" w:hAnsi="宋体" w:hint="eastAsia"/>
                <w:b/>
                <w:color w:val="000000"/>
                <w:szCs w:val="21"/>
              </w:rPr>
              <w:t>信息或数据</w:t>
            </w:r>
          </w:p>
        </w:tc>
      </w:tr>
      <w:tr w:rsidR="00A7367D" w14:paraId="09E609EF" w14:textId="77777777" w:rsidTr="00A7367D">
        <w:trPr>
          <w:trHeight w:hRule="exact" w:val="522"/>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9767E67" w14:textId="77777777" w:rsidR="00A7367D" w:rsidRDefault="00A7367D">
            <w:pPr>
              <w:ind w:firstLineChars="71" w:firstLine="149"/>
              <w:rPr>
                <w:rFonts w:ascii="宋体" w:hAnsi="宋体"/>
                <w:color w:val="000000"/>
                <w:szCs w:val="21"/>
              </w:rPr>
            </w:pPr>
            <w:r>
              <w:rPr>
                <w:rFonts w:ascii="宋体" w:hAnsi="宋体" w:hint="eastAsia"/>
                <w:color w:val="000000"/>
                <w:szCs w:val="21"/>
              </w:rPr>
              <w:t>14</w:t>
            </w:r>
          </w:p>
        </w:tc>
        <w:tc>
          <w:tcPr>
            <w:tcW w:w="1984" w:type="dxa"/>
            <w:tcBorders>
              <w:top w:val="single" w:sz="6" w:space="0" w:color="auto"/>
              <w:left w:val="single" w:sz="6" w:space="0" w:color="auto"/>
              <w:bottom w:val="single" w:sz="6" w:space="0" w:color="auto"/>
              <w:right w:val="single" w:sz="6" w:space="0" w:color="auto"/>
            </w:tcBorders>
            <w:vAlign w:val="center"/>
            <w:hideMark/>
          </w:tcPr>
          <w:p w14:paraId="21DBF3B0" w14:textId="77777777" w:rsidR="00A7367D" w:rsidRDefault="00A7367D">
            <w:pPr>
              <w:ind w:firstLineChars="71" w:firstLine="149"/>
              <w:rPr>
                <w:rFonts w:ascii="宋体" w:hAnsi="宋体"/>
                <w:color w:val="000000"/>
                <w:szCs w:val="21"/>
              </w:rPr>
            </w:pPr>
            <w:r>
              <w:rPr>
                <w:rFonts w:ascii="宋体" w:hAnsi="宋体" w:hint="eastAsia"/>
                <w:color w:val="000000"/>
                <w:szCs w:val="21"/>
              </w:rPr>
              <w:t>16.1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E20583E" w14:textId="77777777" w:rsidR="00A7367D" w:rsidRDefault="00A7367D">
            <w:pPr>
              <w:spacing w:line="400" w:lineRule="exact"/>
              <w:ind w:firstLine="560"/>
              <w:rPr>
                <w:rFonts w:ascii="宋体" w:hAnsi="宋体"/>
                <w:color w:val="000000"/>
                <w:szCs w:val="21"/>
              </w:rPr>
            </w:pPr>
            <w:r>
              <w:rPr>
                <w:rFonts w:ascii="宋体" w:hAnsi="宋体" w:hint="eastAsia"/>
                <w:color w:val="000000"/>
                <w:szCs w:val="21"/>
              </w:rPr>
              <w:t>合同期内不调价</w:t>
            </w:r>
          </w:p>
        </w:tc>
      </w:tr>
      <w:tr w:rsidR="00A7367D" w14:paraId="5E2BECDA"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917CD45" w14:textId="77777777" w:rsidR="00A7367D" w:rsidRDefault="00A7367D">
            <w:pPr>
              <w:ind w:firstLineChars="71" w:firstLine="149"/>
              <w:rPr>
                <w:rFonts w:ascii="宋体" w:hAnsi="宋体"/>
                <w:color w:val="000000"/>
                <w:szCs w:val="21"/>
              </w:rPr>
            </w:pPr>
            <w:r>
              <w:rPr>
                <w:rFonts w:ascii="宋体" w:hAnsi="宋体" w:hint="eastAsia"/>
                <w:color w:val="000000"/>
                <w:szCs w:val="21"/>
              </w:rPr>
              <w:t>15</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12AB9CB" w14:textId="77777777" w:rsidR="00A7367D" w:rsidRDefault="00A7367D">
            <w:pPr>
              <w:ind w:firstLineChars="71" w:firstLine="149"/>
              <w:rPr>
                <w:rFonts w:ascii="宋体" w:hAnsi="宋体"/>
                <w:color w:val="000000"/>
                <w:szCs w:val="21"/>
              </w:rPr>
            </w:pPr>
            <w:r>
              <w:rPr>
                <w:rFonts w:ascii="宋体" w:hAnsi="宋体" w:hint="eastAsia"/>
                <w:color w:val="000000"/>
                <w:szCs w:val="21"/>
              </w:rPr>
              <w:t>17.2.1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5F265F89" w14:textId="77777777" w:rsidR="00A7367D" w:rsidRDefault="00A7367D">
            <w:pPr>
              <w:ind w:firstLine="560"/>
              <w:rPr>
                <w:rFonts w:ascii="宋体" w:hAnsi="宋体"/>
                <w:color w:val="000000"/>
                <w:szCs w:val="21"/>
              </w:rPr>
            </w:pPr>
            <w:r>
              <w:rPr>
                <w:rFonts w:ascii="宋体" w:hAnsi="宋体" w:hint="eastAsia"/>
                <w:color w:val="000000"/>
                <w:szCs w:val="21"/>
              </w:rPr>
              <w:t>开工预付款金额：</w:t>
            </w:r>
            <w:r>
              <w:rPr>
                <w:rFonts w:ascii="宋体" w:hAnsi="宋体" w:hint="eastAsia"/>
                <w:color w:val="000000"/>
                <w:szCs w:val="21"/>
                <w:u w:val="single"/>
              </w:rPr>
              <w:t xml:space="preserve"> / </w:t>
            </w:r>
            <w:r>
              <w:rPr>
                <w:rFonts w:ascii="宋体" w:hAnsi="宋体" w:hint="eastAsia"/>
                <w:color w:val="000000"/>
                <w:szCs w:val="21"/>
              </w:rPr>
              <w:t>%签约合同价,</w:t>
            </w:r>
            <w:r>
              <w:rPr>
                <w:rFonts w:ascii="宋体" w:hAnsi="宋体" w:hint="eastAsia"/>
                <w:b/>
                <w:color w:val="000000"/>
                <w:szCs w:val="21"/>
              </w:rPr>
              <w:t>本工程无开工预付款。</w:t>
            </w:r>
          </w:p>
        </w:tc>
      </w:tr>
      <w:tr w:rsidR="00A7367D" w14:paraId="7E5D2FAB"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62A4395" w14:textId="77777777" w:rsidR="00A7367D" w:rsidRDefault="00A7367D">
            <w:pPr>
              <w:ind w:firstLineChars="71" w:firstLine="149"/>
              <w:rPr>
                <w:rFonts w:ascii="宋体" w:hAnsi="宋体"/>
                <w:color w:val="000000"/>
                <w:szCs w:val="21"/>
              </w:rPr>
            </w:pPr>
            <w:r>
              <w:rPr>
                <w:rFonts w:ascii="宋体" w:hAnsi="宋体" w:hint="eastAsia"/>
                <w:color w:val="000000"/>
                <w:szCs w:val="21"/>
              </w:rPr>
              <w:t>16</w:t>
            </w:r>
          </w:p>
        </w:tc>
        <w:tc>
          <w:tcPr>
            <w:tcW w:w="1984" w:type="dxa"/>
            <w:tcBorders>
              <w:top w:val="single" w:sz="6" w:space="0" w:color="auto"/>
              <w:left w:val="single" w:sz="6" w:space="0" w:color="auto"/>
              <w:bottom w:val="single" w:sz="6" w:space="0" w:color="auto"/>
              <w:right w:val="single" w:sz="6" w:space="0" w:color="auto"/>
            </w:tcBorders>
            <w:vAlign w:val="center"/>
            <w:hideMark/>
          </w:tcPr>
          <w:p w14:paraId="2E6F838C" w14:textId="77777777" w:rsidR="00A7367D" w:rsidRDefault="00A7367D">
            <w:pPr>
              <w:ind w:firstLineChars="71" w:firstLine="149"/>
              <w:rPr>
                <w:rFonts w:ascii="宋体" w:hAnsi="宋体"/>
                <w:color w:val="000000"/>
                <w:szCs w:val="21"/>
              </w:rPr>
            </w:pPr>
            <w:r>
              <w:rPr>
                <w:rFonts w:ascii="宋体" w:hAnsi="宋体" w:hint="eastAsia"/>
                <w:color w:val="000000"/>
                <w:szCs w:val="21"/>
              </w:rPr>
              <w:t>17.2.1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716523A" w14:textId="77777777" w:rsidR="00A7367D" w:rsidRDefault="00A7367D">
            <w:pPr>
              <w:ind w:firstLine="560"/>
              <w:rPr>
                <w:rFonts w:ascii="宋体" w:hAnsi="宋体"/>
                <w:color w:val="000000"/>
                <w:szCs w:val="21"/>
              </w:rPr>
            </w:pPr>
            <w:r>
              <w:rPr>
                <w:rFonts w:ascii="宋体" w:hAnsi="宋体" w:hint="eastAsia"/>
                <w:color w:val="000000"/>
                <w:szCs w:val="21"/>
              </w:rPr>
              <w:t>材料、设备预付款比例：</w:t>
            </w:r>
            <w:r>
              <w:rPr>
                <w:rFonts w:ascii="宋体" w:hAnsi="宋体" w:hint="eastAsia"/>
                <w:color w:val="000000"/>
                <w:szCs w:val="21"/>
                <w:u w:val="single"/>
              </w:rPr>
              <w:t xml:space="preserve">  /  </w:t>
            </w:r>
            <w:r>
              <w:rPr>
                <w:rFonts w:ascii="宋体" w:hAnsi="宋体" w:hint="eastAsia"/>
                <w:color w:val="000000"/>
                <w:szCs w:val="21"/>
              </w:rPr>
              <w:t>，</w:t>
            </w:r>
            <w:r>
              <w:rPr>
                <w:rFonts w:ascii="宋体" w:hAnsi="宋体" w:hint="eastAsia"/>
                <w:b/>
                <w:color w:val="000000"/>
                <w:szCs w:val="21"/>
              </w:rPr>
              <w:t>本工程无材料、设备预付款。</w:t>
            </w:r>
          </w:p>
        </w:tc>
      </w:tr>
      <w:tr w:rsidR="00A7367D" w14:paraId="5154AB6B" w14:textId="77777777" w:rsidTr="00A7367D">
        <w:trPr>
          <w:trHeight w:hRule="exact" w:val="1205"/>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7FAA097" w14:textId="77777777" w:rsidR="00A7367D" w:rsidRDefault="00A7367D">
            <w:pPr>
              <w:ind w:firstLineChars="71" w:firstLine="149"/>
              <w:rPr>
                <w:rFonts w:ascii="宋体" w:hAnsi="宋体"/>
                <w:color w:val="000000"/>
                <w:szCs w:val="21"/>
              </w:rPr>
            </w:pPr>
            <w:r>
              <w:rPr>
                <w:rFonts w:ascii="宋体" w:hAnsi="宋体" w:hint="eastAsia"/>
                <w:color w:val="000000"/>
                <w:szCs w:val="21"/>
              </w:rPr>
              <w:t>17</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4EFA93B" w14:textId="77777777" w:rsidR="00A7367D" w:rsidRDefault="00A7367D">
            <w:pPr>
              <w:ind w:firstLineChars="71" w:firstLine="149"/>
              <w:rPr>
                <w:rFonts w:ascii="宋体" w:hAnsi="宋体"/>
                <w:color w:val="000000"/>
                <w:szCs w:val="21"/>
              </w:rPr>
            </w:pPr>
            <w:r>
              <w:rPr>
                <w:rFonts w:ascii="宋体" w:hAnsi="宋体" w:hint="eastAsia"/>
                <w:color w:val="000000"/>
                <w:szCs w:val="21"/>
              </w:rPr>
              <w:t>17.3</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393C173F" w14:textId="77777777" w:rsidR="00A7367D" w:rsidRDefault="00A7367D">
            <w:pPr>
              <w:ind w:firstLine="560"/>
              <w:rPr>
                <w:rFonts w:ascii="宋体" w:hAnsi="宋体"/>
                <w:color w:val="000000"/>
                <w:szCs w:val="21"/>
              </w:rPr>
            </w:pPr>
            <w:r>
              <w:rPr>
                <w:rFonts w:ascii="宋体" w:hAnsi="宋体" w:hint="eastAsia"/>
                <w:color w:val="000000"/>
                <w:szCs w:val="21"/>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tc>
      </w:tr>
      <w:tr w:rsidR="00A7367D" w14:paraId="111D6199"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841186A" w14:textId="77777777" w:rsidR="00A7367D" w:rsidRDefault="00A7367D">
            <w:pPr>
              <w:ind w:firstLineChars="71" w:firstLine="149"/>
              <w:rPr>
                <w:rFonts w:ascii="宋体" w:hAnsi="宋体"/>
                <w:color w:val="000000"/>
                <w:szCs w:val="21"/>
              </w:rPr>
            </w:pPr>
            <w:r>
              <w:rPr>
                <w:rFonts w:ascii="宋体" w:hAnsi="宋体" w:hint="eastAsia"/>
                <w:color w:val="000000"/>
                <w:szCs w:val="21"/>
              </w:rPr>
              <w:t>18</w:t>
            </w:r>
          </w:p>
        </w:tc>
        <w:tc>
          <w:tcPr>
            <w:tcW w:w="1984" w:type="dxa"/>
            <w:tcBorders>
              <w:top w:val="single" w:sz="6" w:space="0" w:color="auto"/>
              <w:left w:val="single" w:sz="6" w:space="0" w:color="auto"/>
              <w:bottom w:val="single" w:sz="6" w:space="0" w:color="auto"/>
              <w:right w:val="single" w:sz="6" w:space="0" w:color="auto"/>
            </w:tcBorders>
            <w:vAlign w:val="center"/>
            <w:hideMark/>
          </w:tcPr>
          <w:p w14:paraId="34526D9B" w14:textId="77777777" w:rsidR="00A7367D" w:rsidRDefault="00A7367D">
            <w:pPr>
              <w:ind w:firstLineChars="71" w:firstLine="149"/>
              <w:rPr>
                <w:rFonts w:ascii="宋体" w:hAnsi="宋体"/>
                <w:color w:val="000000"/>
                <w:szCs w:val="21"/>
              </w:rPr>
            </w:pPr>
            <w:r>
              <w:rPr>
                <w:rFonts w:ascii="宋体" w:hAnsi="宋体" w:hint="eastAsia"/>
                <w:color w:val="000000"/>
                <w:szCs w:val="21"/>
              </w:rPr>
              <w:t>17.3.2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594397A4" w14:textId="77777777" w:rsidR="00A7367D" w:rsidRDefault="00A7367D">
            <w:pPr>
              <w:ind w:firstLine="560"/>
              <w:rPr>
                <w:rFonts w:ascii="宋体" w:hAnsi="宋体"/>
                <w:color w:val="000000"/>
                <w:szCs w:val="21"/>
              </w:rPr>
            </w:pPr>
            <w:r>
              <w:rPr>
                <w:rFonts w:ascii="宋体" w:hAnsi="宋体" w:hint="eastAsia"/>
                <w:color w:val="000000"/>
                <w:szCs w:val="21"/>
              </w:rPr>
              <w:t>承包人在每个付款周期末向监理人提交进度付款申请单的份数：</w:t>
            </w:r>
            <w:r>
              <w:rPr>
                <w:rFonts w:ascii="宋体" w:hAnsi="宋体" w:hint="eastAsia"/>
                <w:color w:val="000000"/>
                <w:szCs w:val="21"/>
                <w:u w:val="single"/>
              </w:rPr>
              <w:t xml:space="preserve">  3  </w:t>
            </w:r>
            <w:r>
              <w:rPr>
                <w:rFonts w:ascii="宋体" w:hAnsi="宋体" w:hint="eastAsia"/>
                <w:color w:val="000000"/>
                <w:szCs w:val="21"/>
              </w:rPr>
              <w:t>份</w:t>
            </w:r>
          </w:p>
        </w:tc>
      </w:tr>
      <w:tr w:rsidR="00A7367D" w14:paraId="5F5A2709"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F35D717" w14:textId="77777777" w:rsidR="00A7367D" w:rsidRDefault="00A7367D">
            <w:pPr>
              <w:ind w:firstLineChars="71" w:firstLine="149"/>
              <w:rPr>
                <w:rFonts w:ascii="宋体" w:hAnsi="宋体"/>
                <w:color w:val="000000"/>
                <w:szCs w:val="21"/>
              </w:rPr>
            </w:pPr>
            <w:r>
              <w:rPr>
                <w:rFonts w:ascii="宋体" w:hAnsi="宋体" w:hint="eastAsia"/>
                <w:color w:val="000000"/>
                <w:szCs w:val="21"/>
              </w:rPr>
              <w:t>19</w:t>
            </w:r>
          </w:p>
        </w:tc>
        <w:tc>
          <w:tcPr>
            <w:tcW w:w="1984" w:type="dxa"/>
            <w:tcBorders>
              <w:top w:val="single" w:sz="6" w:space="0" w:color="auto"/>
              <w:left w:val="single" w:sz="6" w:space="0" w:color="auto"/>
              <w:bottom w:val="single" w:sz="6" w:space="0" w:color="auto"/>
              <w:right w:val="single" w:sz="6" w:space="0" w:color="auto"/>
            </w:tcBorders>
            <w:vAlign w:val="center"/>
            <w:hideMark/>
          </w:tcPr>
          <w:p w14:paraId="3F896326" w14:textId="77777777" w:rsidR="00A7367D" w:rsidRDefault="00A7367D">
            <w:pPr>
              <w:ind w:firstLineChars="71" w:firstLine="149"/>
              <w:rPr>
                <w:rFonts w:ascii="宋体" w:hAnsi="宋体"/>
                <w:color w:val="000000"/>
                <w:szCs w:val="21"/>
              </w:rPr>
            </w:pPr>
            <w:r>
              <w:rPr>
                <w:rFonts w:ascii="宋体" w:hAnsi="宋体" w:hint="eastAsia"/>
                <w:color w:val="000000"/>
                <w:szCs w:val="21"/>
              </w:rPr>
              <w:t>17.3.3（1）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14AD81D3" w14:textId="77777777" w:rsidR="00A7367D" w:rsidRDefault="00A7367D">
            <w:pPr>
              <w:ind w:firstLine="560"/>
              <w:rPr>
                <w:rFonts w:ascii="宋体" w:hAnsi="宋体"/>
                <w:color w:val="000000"/>
                <w:szCs w:val="21"/>
              </w:rPr>
            </w:pPr>
            <w:r>
              <w:rPr>
                <w:rFonts w:ascii="宋体" w:hAnsi="宋体" w:hint="eastAsia"/>
                <w:color w:val="000000"/>
                <w:szCs w:val="21"/>
              </w:rPr>
              <w:t>进度付款证书最低限额：</w:t>
            </w:r>
            <w:r>
              <w:rPr>
                <w:rFonts w:ascii="宋体" w:hAnsi="宋体" w:hint="eastAsia"/>
                <w:color w:val="000000"/>
                <w:szCs w:val="21"/>
                <w:u w:val="single"/>
              </w:rPr>
              <w:t xml:space="preserve"> / </w:t>
            </w:r>
            <w:r>
              <w:rPr>
                <w:rFonts w:ascii="宋体" w:hAnsi="宋体" w:hint="eastAsia"/>
                <w:color w:val="000000"/>
                <w:szCs w:val="21"/>
              </w:rPr>
              <w:t>%签约合同价</w:t>
            </w:r>
          </w:p>
        </w:tc>
      </w:tr>
      <w:tr w:rsidR="00A7367D" w14:paraId="02B033CB"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09864A1" w14:textId="77777777" w:rsidR="00A7367D" w:rsidRDefault="00A7367D">
            <w:pPr>
              <w:ind w:firstLineChars="71" w:firstLine="149"/>
              <w:rPr>
                <w:rFonts w:ascii="宋体" w:hAnsi="宋体"/>
                <w:color w:val="000000"/>
                <w:szCs w:val="21"/>
              </w:rPr>
            </w:pPr>
            <w:r>
              <w:rPr>
                <w:rFonts w:ascii="宋体" w:hAnsi="宋体" w:hint="eastAsia"/>
                <w:color w:val="000000"/>
                <w:szCs w:val="21"/>
              </w:rPr>
              <w:t>20</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1593E98" w14:textId="77777777" w:rsidR="00A7367D" w:rsidRDefault="00A7367D">
            <w:pPr>
              <w:ind w:firstLineChars="71" w:firstLine="149"/>
              <w:rPr>
                <w:rFonts w:ascii="宋体" w:hAnsi="宋体"/>
                <w:color w:val="000000"/>
                <w:szCs w:val="21"/>
              </w:rPr>
            </w:pPr>
            <w:r>
              <w:rPr>
                <w:rFonts w:ascii="宋体" w:hAnsi="宋体" w:hint="eastAsia"/>
                <w:color w:val="000000"/>
                <w:szCs w:val="21"/>
              </w:rPr>
              <w:t>17.3.3（2）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7C31959" w14:textId="77777777" w:rsidR="00A7367D" w:rsidRDefault="00A7367D">
            <w:pPr>
              <w:ind w:firstLine="560"/>
              <w:rPr>
                <w:rFonts w:ascii="宋体" w:hAnsi="宋体"/>
                <w:color w:val="000000"/>
                <w:szCs w:val="21"/>
              </w:rPr>
            </w:pPr>
            <w:r>
              <w:rPr>
                <w:rFonts w:ascii="宋体" w:hAnsi="宋体" w:hint="eastAsia"/>
                <w:color w:val="000000"/>
                <w:szCs w:val="21"/>
              </w:rPr>
              <w:t>逾期付款违约金的利率：</w:t>
            </w:r>
            <w:r>
              <w:rPr>
                <w:rFonts w:ascii="宋体" w:hAnsi="宋体" w:hint="eastAsia"/>
                <w:color w:val="000000"/>
                <w:szCs w:val="21"/>
                <w:u w:val="single"/>
              </w:rPr>
              <w:t xml:space="preserve">  /  </w:t>
            </w:r>
            <w:r>
              <w:rPr>
                <w:rFonts w:ascii="宋体" w:hAnsi="宋体" w:hint="eastAsia"/>
                <w:color w:val="000000"/>
                <w:szCs w:val="21"/>
              </w:rPr>
              <w:t>‰/天</w:t>
            </w:r>
          </w:p>
        </w:tc>
      </w:tr>
      <w:tr w:rsidR="00A7367D" w14:paraId="1B40C650"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CBF98A9" w14:textId="77777777" w:rsidR="00A7367D" w:rsidRDefault="00A7367D">
            <w:pPr>
              <w:ind w:firstLineChars="71" w:firstLine="149"/>
              <w:rPr>
                <w:rFonts w:ascii="宋体" w:hAnsi="宋体"/>
                <w:color w:val="000000"/>
                <w:szCs w:val="21"/>
              </w:rPr>
            </w:pPr>
            <w:r>
              <w:rPr>
                <w:rFonts w:ascii="宋体" w:hAnsi="宋体" w:hint="eastAsia"/>
                <w:color w:val="000000"/>
                <w:szCs w:val="21"/>
              </w:rPr>
              <w:t>21</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D5061CB" w14:textId="77777777" w:rsidR="00A7367D" w:rsidRDefault="00A7367D">
            <w:pPr>
              <w:ind w:firstLineChars="71" w:firstLine="149"/>
              <w:rPr>
                <w:rFonts w:ascii="宋体" w:hAnsi="宋体"/>
                <w:color w:val="000000"/>
                <w:szCs w:val="21"/>
              </w:rPr>
            </w:pPr>
            <w:r>
              <w:rPr>
                <w:rFonts w:ascii="宋体" w:hAnsi="宋体" w:hint="eastAsia"/>
                <w:color w:val="000000"/>
                <w:szCs w:val="21"/>
              </w:rPr>
              <w:t>17.4.1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FC45D6C" w14:textId="77777777" w:rsidR="00A7367D" w:rsidRDefault="00A7367D">
            <w:pPr>
              <w:ind w:firstLine="560"/>
              <w:rPr>
                <w:rFonts w:ascii="宋体" w:hAnsi="宋体"/>
                <w:color w:val="000000"/>
                <w:szCs w:val="21"/>
              </w:rPr>
            </w:pPr>
            <w:r>
              <w:rPr>
                <w:rFonts w:ascii="宋体" w:hAnsi="宋体" w:hint="eastAsia"/>
                <w:color w:val="000000"/>
                <w:szCs w:val="21"/>
              </w:rPr>
              <w:t>质量保证金百分比：月支付额的</w:t>
            </w:r>
            <w:r>
              <w:rPr>
                <w:rFonts w:ascii="宋体" w:hAnsi="宋体" w:hint="eastAsia"/>
                <w:color w:val="000000"/>
                <w:szCs w:val="21"/>
                <w:u w:val="single"/>
              </w:rPr>
              <w:t xml:space="preserve">/  </w:t>
            </w:r>
            <w:r>
              <w:rPr>
                <w:rFonts w:ascii="宋体" w:hAnsi="宋体" w:hint="eastAsia"/>
                <w:color w:val="000000"/>
                <w:szCs w:val="21"/>
              </w:rPr>
              <w:t>%</w:t>
            </w:r>
          </w:p>
        </w:tc>
      </w:tr>
      <w:tr w:rsidR="00A7367D" w14:paraId="78016046" w14:textId="77777777" w:rsidTr="00A7367D">
        <w:trPr>
          <w:trHeight w:hRule="exact" w:val="785"/>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F04A8E1" w14:textId="77777777" w:rsidR="00A7367D" w:rsidRDefault="00A7367D">
            <w:pPr>
              <w:ind w:firstLineChars="71" w:firstLine="149"/>
              <w:rPr>
                <w:rFonts w:ascii="宋体" w:hAnsi="宋体"/>
                <w:color w:val="000000"/>
                <w:szCs w:val="21"/>
              </w:rPr>
            </w:pPr>
            <w:r>
              <w:rPr>
                <w:rFonts w:ascii="宋体" w:hAnsi="宋体" w:hint="eastAsia"/>
                <w:color w:val="000000"/>
                <w:szCs w:val="21"/>
              </w:rPr>
              <w:t>22</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0CF93F6" w14:textId="77777777" w:rsidR="00A7367D" w:rsidRDefault="00A7367D">
            <w:pPr>
              <w:ind w:firstLineChars="71" w:firstLine="149"/>
              <w:rPr>
                <w:rFonts w:ascii="宋体" w:hAnsi="宋体"/>
                <w:color w:val="000000"/>
                <w:szCs w:val="21"/>
              </w:rPr>
            </w:pPr>
            <w:r>
              <w:rPr>
                <w:rFonts w:ascii="宋体" w:hAnsi="宋体" w:hint="eastAsia"/>
                <w:color w:val="000000"/>
                <w:szCs w:val="21"/>
              </w:rPr>
              <w:t>17.4.1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66BFE24" w14:textId="77777777" w:rsidR="00A7367D" w:rsidRDefault="00A7367D">
            <w:pPr>
              <w:ind w:firstLine="560"/>
              <w:rPr>
                <w:rFonts w:ascii="宋体" w:hAnsi="宋体"/>
                <w:color w:val="000000"/>
                <w:szCs w:val="21"/>
              </w:rPr>
            </w:pPr>
            <w:r>
              <w:rPr>
                <w:rFonts w:ascii="宋体" w:hAnsi="宋体" w:hint="eastAsia"/>
                <w:color w:val="000000"/>
                <w:szCs w:val="21"/>
              </w:rPr>
              <w:t>质量保证金限额：</w:t>
            </w:r>
            <w:r>
              <w:rPr>
                <w:rFonts w:ascii="宋体" w:hAnsi="宋体" w:hint="eastAsia"/>
                <w:color w:val="000000"/>
                <w:szCs w:val="21"/>
                <w:u w:val="single"/>
              </w:rPr>
              <w:t xml:space="preserve"> /</w:t>
            </w:r>
            <w:r>
              <w:rPr>
                <w:rFonts w:ascii="宋体" w:hAnsi="宋体" w:hint="eastAsia"/>
                <w:color w:val="000000"/>
                <w:szCs w:val="21"/>
              </w:rPr>
              <w:t>%合同价格。</w:t>
            </w:r>
          </w:p>
        </w:tc>
      </w:tr>
      <w:tr w:rsidR="00A7367D" w14:paraId="15F76602"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7D75C48" w14:textId="77777777" w:rsidR="00A7367D" w:rsidRDefault="00A7367D">
            <w:pPr>
              <w:ind w:firstLineChars="71" w:firstLine="149"/>
              <w:rPr>
                <w:rFonts w:ascii="宋体" w:hAnsi="宋体"/>
                <w:color w:val="000000"/>
                <w:szCs w:val="21"/>
              </w:rPr>
            </w:pPr>
            <w:r>
              <w:rPr>
                <w:rFonts w:ascii="宋体" w:hAnsi="宋体" w:hint="eastAsia"/>
                <w:color w:val="000000"/>
                <w:szCs w:val="21"/>
              </w:rPr>
              <w:t>23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BFC23ED" w14:textId="77777777" w:rsidR="00A7367D" w:rsidRDefault="00A7367D">
            <w:pPr>
              <w:ind w:firstLineChars="71" w:firstLine="149"/>
              <w:rPr>
                <w:rFonts w:ascii="宋体" w:hAnsi="宋体"/>
                <w:color w:val="000000"/>
                <w:szCs w:val="21"/>
              </w:rPr>
            </w:pPr>
            <w:r>
              <w:rPr>
                <w:rFonts w:ascii="宋体" w:hAnsi="宋体" w:hint="eastAsia"/>
                <w:color w:val="000000"/>
                <w:szCs w:val="21"/>
              </w:rPr>
              <w:t>17.5.1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2FB18E9" w14:textId="77777777" w:rsidR="00A7367D" w:rsidRDefault="00A7367D">
            <w:pPr>
              <w:ind w:firstLine="560"/>
              <w:rPr>
                <w:rFonts w:ascii="宋体" w:hAnsi="宋体"/>
                <w:color w:val="000000"/>
                <w:szCs w:val="21"/>
              </w:rPr>
            </w:pPr>
            <w:r>
              <w:rPr>
                <w:rFonts w:ascii="宋体" w:hAnsi="宋体" w:hint="eastAsia"/>
                <w:color w:val="000000"/>
                <w:szCs w:val="21"/>
              </w:rPr>
              <w:t>承包人向监理人提交交工付款申请单（包括相关证明材料）的份数：</w:t>
            </w:r>
            <w:r>
              <w:rPr>
                <w:rFonts w:ascii="宋体" w:hAnsi="宋体" w:hint="eastAsia"/>
                <w:color w:val="000000"/>
                <w:szCs w:val="21"/>
                <w:u w:val="single"/>
              </w:rPr>
              <w:t xml:space="preserve"> 3  </w:t>
            </w:r>
            <w:r>
              <w:rPr>
                <w:rFonts w:ascii="宋体" w:hAnsi="宋体" w:hint="eastAsia"/>
                <w:color w:val="000000"/>
                <w:szCs w:val="21"/>
              </w:rPr>
              <w:t>份</w:t>
            </w:r>
          </w:p>
        </w:tc>
      </w:tr>
      <w:tr w:rsidR="00A7367D" w14:paraId="4B7A713C"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F111984" w14:textId="77777777" w:rsidR="00A7367D" w:rsidRDefault="00A7367D">
            <w:pPr>
              <w:ind w:firstLineChars="71" w:firstLine="149"/>
              <w:rPr>
                <w:rFonts w:ascii="宋体" w:hAnsi="宋体"/>
                <w:color w:val="000000"/>
                <w:szCs w:val="21"/>
              </w:rPr>
            </w:pPr>
            <w:r>
              <w:rPr>
                <w:rFonts w:ascii="宋体" w:hAnsi="宋体" w:hint="eastAsia"/>
                <w:color w:val="000000"/>
                <w:szCs w:val="21"/>
              </w:rPr>
              <w:t>24</w:t>
            </w:r>
          </w:p>
        </w:tc>
        <w:tc>
          <w:tcPr>
            <w:tcW w:w="1984" w:type="dxa"/>
            <w:tcBorders>
              <w:top w:val="single" w:sz="6" w:space="0" w:color="auto"/>
              <w:left w:val="single" w:sz="6" w:space="0" w:color="auto"/>
              <w:bottom w:val="single" w:sz="6" w:space="0" w:color="auto"/>
              <w:right w:val="single" w:sz="6" w:space="0" w:color="auto"/>
            </w:tcBorders>
            <w:vAlign w:val="center"/>
            <w:hideMark/>
          </w:tcPr>
          <w:p w14:paraId="5E0CBF08" w14:textId="77777777" w:rsidR="00A7367D" w:rsidRDefault="00A7367D">
            <w:pPr>
              <w:ind w:firstLineChars="71" w:firstLine="149"/>
              <w:rPr>
                <w:rFonts w:ascii="宋体" w:hAnsi="宋体"/>
                <w:color w:val="000000"/>
                <w:szCs w:val="21"/>
              </w:rPr>
            </w:pPr>
            <w:r>
              <w:rPr>
                <w:rFonts w:ascii="宋体" w:hAnsi="宋体" w:hint="eastAsia"/>
                <w:color w:val="000000"/>
                <w:szCs w:val="21"/>
              </w:rPr>
              <w:t>17.6.1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A098D32" w14:textId="77777777" w:rsidR="00A7367D" w:rsidRDefault="00A7367D">
            <w:pPr>
              <w:ind w:firstLine="560"/>
              <w:rPr>
                <w:rFonts w:ascii="宋体" w:hAnsi="宋体"/>
                <w:color w:val="000000"/>
                <w:szCs w:val="21"/>
              </w:rPr>
            </w:pPr>
            <w:r>
              <w:rPr>
                <w:rFonts w:ascii="宋体" w:hAnsi="宋体" w:hint="eastAsia"/>
                <w:color w:val="000000"/>
                <w:szCs w:val="21"/>
              </w:rPr>
              <w:t>承包人向监理人提交最终结清申请单（包括相关证明材料）的份数：</w:t>
            </w:r>
            <w:r>
              <w:rPr>
                <w:rFonts w:ascii="宋体" w:hAnsi="宋体" w:hint="eastAsia"/>
                <w:color w:val="000000"/>
                <w:szCs w:val="21"/>
                <w:u w:val="single"/>
              </w:rPr>
              <w:t xml:space="preserve">  3  </w:t>
            </w:r>
            <w:r>
              <w:rPr>
                <w:rFonts w:ascii="宋体" w:hAnsi="宋体" w:hint="eastAsia"/>
                <w:color w:val="000000"/>
                <w:szCs w:val="21"/>
              </w:rPr>
              <w:t>份</w:t>
            </w:r>
          </w:p>
        </w:tc>
      </w:tr>
      <w:tr w:rsidR="00A7367D" w14:paraId="4DF7630F" w14:textId="77777777" w:rsidTr="00A7367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356DBDF" w14:textId="77777777" w:rsidR="00A7367D" w:rsidRDefault="00A7367D">
            <w:pPr>
              <w:ind w:firstLineChars="71" w:firstLine="149"/>
              <w:rPr>
                <w:rFonts w:ascii="宋体" w:hAnsi="宋体"/>
                <w:color w:val="000000"/>
                <w:szCs w:val="21"/>
              </w:rPr>
            </w:pPr>
            <w:r>
              <w:rPr>
                <w:rFonts w:ascii="宋体" w:hAnsi="宋体" w:hint="eastAsia"/>
                <w:color w:val="000000"/>
                <w:szCs w:val="21"/>
              </w:rPr>
              <w:t>25</w:t>
            </w:r>
          </w:p>
        </w:tc>
        <w:tc>
          <w:tcPr>
            <w:tcW w:w="1984" w:type="dxa"/>
            <w:tcBorders>
              <w:top w:val="single" w:sz="6" w:space="0" w:color="auto"/>
              <w:left w:val="single" w:sz="6" w:space="0" w:color="auto"/>
              <w:bottom w:val="single" w:sz="6" w:space="0" w:color="auto"/>
              <w:right w:val="single" w:sz="6" w:space="0" w:color="auto"/>
            </w:tcBorders>
            <w:vAlign w:val="center"/>
            <w:hideMark/>
          </w:tcPr>
          <w:p w14:paraId="263DC205" w14:textId="77777777" w:rsidR="00A7367D" w:rsidRDefault="00A7367D">
            <w:pPr>
              <w:ind w:firstLineChars="71" w:firstLine="149"/>
              <w:rPr>
                <w:rFonts w:ascii="宋体" w:hAnsi="宋体"/>
                <w:color w:val="000000"/>
                <w:szCs w:val="21"/>
              </w:rPr>
            </w:pPr>
            <w:r>
              <w:rPr>
                <w:rFonts w:ascii="宋体" w:hAnsi="宋体" w:hint="eastAsia"/>
                <w:color w:val="000000"/>
                <w:szCs w:val="21"/>
              </w:rPr>
              <w:t>18.2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A4902A6" w14:textId="77777777" w:rsidR="00A7367D" w:rsidRDefault="00A7367D">
            <w:pPr>
              <w:ind w:firstLine="560"/>
              <w:rPr>
                <w:rFonts w:ascii="宋体" w:hAnsi="宋体"/>
                <w:color w:val="000000"/>
                <w:szCs w:val="21"/>
              </w:rPr>
            </w:pPr>
            <w:r>
              <w:rPr>
                <w:rFonts w:ascii="宋体" w:hAnsi="宋体" w:hint="eastAsia"/>
                <w:color w:val="000000"/>
                <w:szCs w:val="21"/>
              </w:rPr>
              <w:t>竣工资料的份数：</w:t>
            </w:r>
            <w:r>
              <w:rPr>
                <w:rFonts w:ascii="宋体" w:hAnsi="宋体" w:hint="eastAsia"/>
                <w:color w:val="000000"/>
                <w:szCs w:val="21"/>
                <w:u w:val="single"/>
              </w:rPr>
              <w:t xml:space="preserve"> （根据实际需求提供份数） </w:t>
            </w:r>
            <w:r>
              <w:rPr>
                <w:rFonts w:ascii="宋体" w:hAnsi="宋体" w:hint="eastAsia"/>
                <w:color w:val="000000"/>
                <w:szCs w:val="21"/>
              </w:rPr>
              <w:t>份</w:t>
            </w:r>
          </w:p>
        </w:tc>
      </w:tr>
      <w:tr w:rsidR="00A7367D" w14:paraId="7EF533C5" w14:textId="77777777" w:rsidTr="00A7367D">
        <w:trPr>
          <w:trHeight w:hRule="exact" w:val="749"/>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6A01E9A" w14:textId="77777777" w:rsidR="00A7367D" w:rsidRDefault="00A7367D">
            <w:pPr>
              <w:ind w:firstLineChars="71" w:firstLine="149"/>
              <w:rPr>
                <w:rFonts w:ascii="宋体" w:hAnsi="宋体"/>
                <w:color w:val="000000"/>
                <w:szCs w:val="21"/>
              </w:rPr>
            </w:pPr>
            <w:r>
              <w:rPr>
                <w:rFonts w:ascii="宋体" w:hAnsi="宋体" w:hint="eastAsia"/>
                <w:color w:val="000000"/>
                <w:szCs w:val="21"/>
              </w:rPr>
              <w:t>26</w:t>
            </w:r>
          </w:p>
        </w:tc>
        <w:tc>
          <w:tcPr>
            <w:tcW w:w="1984" w:type="dxa"/>
            <w:tcBorders>
              <w:top w:val="single" w:sz="6" w:space="0" w:color="auto"/>
              <w:left w:val="single" w:sz="6" w:space="0" w:color="auto"/>
              <w:bottom w:val="single" w:sz="6" w:space="0" w:color="auto"/>
              <w:right w:val="single" w:sz="6" w:space="0" w:color="auto"/>
            </w:tcBorders>
            <w:vAlign w:val="center"/>
            <w:hideMark/>
          </w:tcPr>
          <w:p w14:paraId="67C2BFDA" w14:textId="77777777" w:rsidR="00A7367D" w:rsidRDefault="00A7367D">
            <w:pPr>
              <w:ind w:firstLineChars="71" w:firstLine="149"/>
              <w:rPr>
                <w:rFonts w:ascii="宋体" w:hAnsi="宋体"/>
                <w:color w:val="000000"/>
                <w:szCs w:val="21"/>
              </w:rPr>
            </w:pPr>
            <w:r>
              <w:rPr>
                <w:rFonts w:ascii="宋体" w:hAnsi="宋体" w:hint="eastAsia"/>
                <w:color w:val="000000"/>
                <w:szCs w:val="21"/>
              </w:rPr>
              <w:t>18.5.1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3546FA18" w14:textId="77777777" w:rsidR="00A7367D" w:rsidRDefault="00A7367D">
            <w:pPr>
              <w:ind w:firstLine="560"/>
              <w:rPr>
                <w:rFonts w:ascii="宋体" w:hAnsi="宋体"/>
                <w:color w:val="000000"/>
                <w:szCs w:val="21"/>
              </w:rPr>
            </w:pPr>
            <w:r>
              <w:rPr>
                <w:rFonts w:ascii="宋体" w:hAnsi="宋体" w:hint="eastAsia"/>
                <w:color w:val="000000"/>
                <w:szCs w:val="21"/>
              </w:rPr>
              <w:t>单位工程或工程设备是否需投入施工期运行：</w:t>
            </w:r>
            <w:r>
              <w:rPr>
                <w:rFonts w:ascii="宋体" w:hAnsi="宋体" w:hint="eastAsia"/>
                <w:color w:val="000000"/>
                <w:szCs w:val="21"/>
                <w:u w:val="single"/>
              </w:rPr>
              <w:t>否</w:t>
            </w:r>
          </w:p>
        </w:tc>
      </w:tr>
      <w:tr w:rsidR="00A7367D" w14:paraId="46573192" w14:textId="77777777" w:rsidTr="00A7367D">
        <w:trPr>
          <w:trHeight w:hRule="exact" w:val="718"/>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FD01098" w14:textId="77777777" w:rsidR="00A7367D" w:rsidRDefault="00A7367D">
            <w:pPr>
              <w:ind w:firstLineChars="71" w:firstLine="149"/>
              <w:rPr>
                <w:rFonts w:ascii="宋体" w:hAnsi="宋体"/>
                <w:color w:val="000000"/>
                <w:szCs w:val="21"/>
              </w:rPr>
            </w:pPr>
            <w:r>
              <w:rPr>
                <w:rFonts w:ascii="宋体" w:hAnsi="宋体" w:hint="eastAsia"/>
                <w:color w:val="000000"/>
                <w:szCs w:val="21"/>
              </w:rPr>
              <w:t>27</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C194CCC" w14:textId="77777777" w:rsidR="00A7367D" w:rsidRDefault="00A7367D">
            <w:pPr>
              <w:ind w:firstLineChars="71" w:firstLine="149"/>
              <w:rPr>
                <w:rFonts w:ascii="宋体" w:hAnsi="宋体"/>
                <w:color w:val="000000"/>
                <w:szCs w:val="21"/>
              </w:rPr>
            </w:pPr>
            <w:r>
              <w:rPr>
                <w:rFonts w:ascii="宋体" w:hAnsi="宋体" w:hint="eastAsia"/>
                <w:color w:val="000000"/>
                <w:szCs w:val="21"/>
              </w:rPr>
              <w:t>18.6.1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41A3DCB7" w14:textId="77777777" w:rsidR="00A7367D" w:rsidRDefault="00A7367D">
            <w:pPr>
              <w:ind w:firstLine="560"/>
              <w:rPr>
                <w:rFonts w:ascii="宋体" w:hAnsi="宋体"/>
                <w:color w:val="000000"/>
                <w:szCs w:val="21"/>
              </w:rPr>
            </w:pPr>
            <w:r>
              <w:rPr>
                <w:rFonts w:ascii="宋体" w:hAnsi="宋体" w:hint="eastAsia"/>
                <w:color w:val="000000"/>
                <w:szCs w:val="21"/>
              </w:rPr>
              <w:t>本工程及工程设备是否进行试运行：</w:t>
            </w:r>
            <w:r>
              <w:rPr>
                <w:rFonts w:ascii="宋体" w:hAnsi="宋体" w:hint="eastAsia"/>
                <w:color w:val="000000"/>
                <w:szCs w:val="21"/>
                <w:u w:val="single"/>
              </w:rPr>
              <w:t>否</w:t>
            </w:r>
          </w:p>
        </w:tc>
      </w:tr>
      <w:tr w:rsidR="00A7367D" w14:paraId="03BAF7F5" w14:textId="77777777" w:rsidTr="00A7367D">
        <w:trPr>
          <w:trHeight w:hRule="exact" w:val="382"/>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A1586C2" w14:textId="77777777" w:rsidR="00A7367D" w:rsidRDefault="00A7367D">
            <w:pPr>
              <w:ind w:firstLineChars="71" w:firstLine="149"/>
              <w:rPr>
                <w:rFonts w:ascii="宋体" w:hAnsi="宋体"/>
                <w:color w:val="000000"/>
                <w:szCs w:val="21"/>
              </w:rPr>
            </w:pPr>
            <w:r>
              <w:rPr>
                <w:rFonts w:ascii="宋体" w:hAnsi="宋体" w:hint="eastAsia"/>
                <w:color w:val="000000"/>
                <w:szCs w:val="21"/>
              </w:rPr>
              <w:t>28</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6DF765A" w14:textId="77777777" w:rsidR="00A7367D" w:rsidRDefault="00A7367D">
            <w:pPr>
              <w:ind w:firstLineChars="71" w:firstLine="149"/>
              <w:rPr>
                <w:rFonts w:ascii="宋体" w:hAnsi="宋体"/>
                <w:color w:val="000000"/>
                <w:szCs w:val="21"/>
              </w:rPr>
            </w:pPr>
            <w:r>
              <w:rPr>
                <w:rFonts w:ascii="宋体" w:hAnsi="宋体" w:hint="eastAsia"/>
                <w:color w:val="000000"/>
                <w:szCs w:val="21"/>
              </w:rPr>
              <w:t>19.7</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5CC252E" w14:textId="77777777" w:rsidR="00A7367D" w:rsidRDefault="00A7367D">
            <w:pPr>
              <w:ind w:firstLine="560"/>
              <w:rPr>
                <w:rFonts w:ascii="宋体" w:hAnsi="宋体"/>
                <w:color w:val="000000"/>
                <w:szCs w:val="21"/>
              </w:rPr>
            </w:pPr>
            <w:r>
              <w:rPr>
                <w:rFonts w:ascii="宋体" w:hAnsi="宋体" w:hint="eastAsia"/>
                <w:color w:val="000000"/>
                <w:szCs w:val="21"/>
              </w:rPr>
              <w:t>保修期：自实际交工日期起计算</w:t>
            </w:r>
            <w:r>
              <w:rPr>
                <w:rFonts w:ascii="宋体" w:hAnsi="宋体" w:hint="eastAsia"/>
                <w:color w:val="000000"/>
                <w:szCs w:val="21"/>
                <w:u w:val="single"/>
              </w:rPr>
              <w:t xml:space="preserve"> 2  </w:t>
            </w:r>
            <w:r>
              <w:rPr>
                <w:rFonts w:ascii="宋体" w:hAnsi="宋体" w:hint="eastAsia"/>
                <w:color w:val="000000"/>
                <w:szCs w:val="21"/>
              </w:rPr>
              <w:t>年</w:t>
            </w:r>
          </w:p>
        </w:tc>
      </w:tr>
      <w:tr w:rsidR="00A7367D" w14:paraId="3637A004" w14:textId="77777777" w:rsidTr="00A7367D">
        <w:trPr>
          <w:trHeight w:hRule="exact" w:val="57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6C725DB" w14:textId="77777777" w:rsidR="00A7367D" w:rsidRDefault="00A7367D">
            <w:pPr>
              <w:ind w:firstLineChars="71" w:firstLine="149"/>
              <w:rPr>
                <w:rFonts w:ascii="宋体" w:hAnsi="宋体"/>
                <w:color w:val="000000"/>
                <w:szCs w:val="21"/>
              </w:rPr>
            </w:pPr>
            <w:r>
              <w:rPr>
                <w:rFonts w:ascii="宋体" w:hAnsi="宋体" w:hint="eastAsia"/>
                <w:color w:val="000000"/>
                <w:szCs w:val="21"/>
              </w:rPr>
              <w:t>29</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10410B6" w14:textId="77777777" w:rsidR="00A7367D" w:rsidRDefault="00A7367D">
            <w:pPr>
              <w:ind w:firstLineChars="71" w:firstLine="149"/>
              <w:rPr>
                <w:rFonts w:ascii="宋体" w:hAnsi="宋体"/>
                <w:color w:val="000000"/>
                <w:szCs w:val="21"/>
              </w:rPr>
            </w:pPr>
            <w:r>
              <w:rPr>
                <w:rFonts w:ascii="宋体" w:hAnsi="宋体" w:hint="eastAsia"/>
                <w:color w:val="000000"/>
                <w:szCs w:val="21"/>
              </w:rPr>
              <w:t>20.1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401DAE6" w14:textId="77777777" w:rsidR="00A7367D" w:rsidRDefault="00A7367D">
            <w:pPr>
              <w:ind w:firstLine="560"/>
              <w:rPr>
                <w:rFonts w:ascii="宋体" w:hAnsi="宋体"/>
                <w:color w:val="000000"/>
                <w:szCs w:val="21"/>
              </w:rPr>
            </w:pPr>
            <w:r>
              <w:rPr>
                <w:rFonts w:ascii="宋体" w:hAnsi="宋体" w:hint="eastAsia"/>
                <w:color w:val="000000"/>
                <w:szCs w:val="21"/>
              </w:rPr>
              <w:t>建筑工程一切险的保险费率：</w:t>
            </w:r>
            <w:r>
              <w:rPr>
                <w:rFonts w:ascii="宋体" w:hAnsi="宋体" w:hint="eastAsia"/>
                <w:color w:val="000000"/>
                <w:szCs w:val="21"/>
                <w:u w:val="single"/>
              </w:rPr>
              <w:t xml:space="preserve">  /   </w:t>
            </w:r>
            <w:r>
              <w:rPr>
                <w:rFonts w:ascii="宋体" w:hAnsi="宋体" w:hint="eastAsia"/>
                <w:color w:val="000000"/>
                <w:szCs w:val="21"/>
              </w:rPr>
              <w:t>‰</w:t>
            </w:r>
          </w:p>
        </w:tc>
      </w:tr>
      <w:tr w:rsidR="00A7367D" w14:paraId="4F825B82" w14:textId="77777777" w:rsidTr="00A7367D">
        <w:trPr>
          <w:trHeight w:hRule="exact" w:val="11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F0299F7" w14:textId="77777777" w:rsidR="00A7367D" w:rsidRDefault="00A7367D">
            <w:pPr>
              <w:ind w:firstLineChars="71" w:firstLine="149"/>
              <w:rPr>
                <w:rFonts w:ascii="宋体" w:hAnsi="宋体"/>
                <w:color w:val="000000"/>
                <w:szCs w:val="21"/>
              </w:rPr>
            </w:pPr>
            <w:r>
              <w:rPr>
                <w:rFonts w:ascii="宋体" w:hAnsi="宋体" w:hint="eastAsia"/>
                <w:color w:val="000000"/>
                <w:szCs w:val="21"/>
              </w:rPr>
              <w:t>30</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1D94A68" w14:textId="77777777" w:rsidR="00A7367D" w:rsidRDefault="00A7367D">
            <w:pPr>
              <w:ind w:firstLineChars="71" w:firstLine="149"/>
              <w:rPr>
                <w:rFonts w:ascii="宋体" w:hAnsi="宋体"/>
                <w:color w:val="000000"/>
                <w:szCs w:val="21"/>
              </w:rPr>
            </w:pPr>
            <w:r>
              <w:rPr>
                <w:rFonts w:ascii="宋体" w:hAnsi="宋体" w:hint="eastAsia"/>
                <w:color w:val="000000"/>
                <w:szCs w:val="21"/>
              </w:rPr>
              <w:t>20.4.2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38086208" w14:textId="77777777" w:rsidR="00A7367D" w:rsidRDefault="00A7367D">
            <w:pPr>
              <w:ind w:firstLine="560"/>
              <w:rPr>
                <w:rFonts w:ascii="宋体" w:hAnsi="宋体"/>
                <w:color w:val="000000"/>
                <w:szCs w:val="21"/>
              </w:rPr>
            </w:pPr>
            <w:r>
              <w:rPr>
                <w:rFonts w:ascii="宋体" w:hAnsi="宋体" w:hint="eastAsia"/>
                <w:color w:val="000000"/>
                <w:szCs w:val="21"/>
              </w:rPr>
              <w:t>第三者责任险的最低投保金额：</w:t>
            </w:r>
            <w:r>
              <w:rPr>
                <w:rFonts w:ascii="宋体" w:hAnsi="宋体" w:hint="eastAsia"/>
                <w:color w:val="000000"/>
                <w:szCs w:val="21"/>
                <w:u w:val="single"/>
              </w:rPr>
              <w:t xml:space="preserve">  /  </w:t>
            </w:r>
            <w:r>
              <w:rPr>
                <w:rFonts w:ascii="宋体" w:hAnsi="宋体" w:hint="eastAsia"/>
                <w:color w:val="000000"/>
                <w:szCs w:val="21"/>
              </w:rPr>
              <w:t>万元人民币，事故次数不限（不计免赔额）</w:t>
            </w:r>
          </w:p>
          <w:p w14:paraId="34A59643" w14:textId="77777777" w:rsidR="00A7367D" w:rsidRDefault="00A7367D">
            <w:pPr>
              <w:ind w:firstLine="560"/>
              <w:rPr>
                <w:rFonts w:ascii="宋体" w:hAnsi="宋体"/>
                <w:color w:val="000000"/>
                <w:szCs w:val="21"/>
              </w:rPr>
            </w:pPr>
            <w:r>
              <w:rPr>
                <w:rFonts w:ascii="宋体" w:hAnsi="宋体" w:hint="eastAsia"/>
                <w:color w:val="000000"/>
                <w:szCs w:val="21"/>
              </w:rPr>
              <w:t>保险费率：</w:t>
            </w:r>
            <w:r>
              <w:rPr>
                <w:rFonts w:ascii="宋体" w:hAnsi="宋体" w:hint="eastAsia"/>
                <w:color w:val="000000"/>
                <w:szCs w:val="21"/>
                <w:u w:val="single"/>
              </w:rPr>
              <w:t xml:space="preserve">   /   </w:t>
            </w:r>
            <w:r>
              <w:rPr>
                <w:rFonts w:ascii="宋体" w:hAnsi="宋体" w:hint="eastAsia"/>
                <w:color w:val="000000"/>
                <w:szCs w:val="21"/>
              </w:rPr>
              <w:t>‰</w:t>
            </w:r>
          </w:p>
        </w:tc>
      </w:tr>
      <w:tr w:rsidR="00A7367D" w14:paraId="76E15EEA" w14:textId="77777777" w:rsidTr="00A7367D">
        <w:trPr>
          <w:trHeight w:hRule="exact" w:val="989"/>
          <w:jc w:val="center"/>
        </w:trPr>
        <w:tc>
          <w:tcPr>
            <w:tcW w:w="978" w:type="dxa"/>
            <w:tcBorders>
              <w:top w:val="single" w:sz="6" w:space="0" w:color="auto"/>
              <w:left w:val="single" w:sz="12" w:space="0" w:color="auto"/>
              <w:bottom w:val="single" w:sz="12" w:space="0" w:color="auto"/>
              <w:right w:val="single" w:sz="6" w:space="0" w:color="auto"/>
            </w:tcBorders>
            <w:vAlign w:val="center"/>
            <w:hideMark/>
          </w:tcPr>
          <w:p w14:paraId="56FD7BE4" w14:textId="77777777" w:rsidR="00A7367D" w:rsidRDefault="00A7367D">
            <w:pPr>
              <w:ind w:firstLineChars="71" w:firstLine="149"/>
              <w:rPr>
                <w:rFonts w:ascii="宋体" w:hAnsi="宋体"/>
                <w:color w:val="000000"/>
                <w:szCs w:val="21"/>
              </w:rPr>
            </w:pPr>
            <w:r>
              <w:rPr>
                <w:rFonts w:ascii="宋体" w:hAnsi="宋体" w:hint="eastAsia"/>
                <w:color w:val="000000"/>
                <w:szCs w:val="21"/>
              </w:rPr>
              <w:t>31</w:t>
            </w:r>
          </w:p>
        </w:tc>
        <w:tc>
          <w:tcPr>
            <w:tcW w:w="1984" w:type="dxa"/>
            <w:tcBorders>
              <w:top w:val="single" w:sz="6" w:space="0" w:color="auto"/>
              <w:left w:val="single" w:sz="6" w:space="0" w:color="auto"/>
              <w:bottom w:val="single" w:sz="12" w:space="0" w:color="auto"/>
              <w:right w:val="single" w:sz="6" w:space="0" w:color="auto"/>
            </w:tcBorders>
            <w:vAlign w:val="center"/>
            <w:hideMark/>
          </w:tcPr>
          <w:p w14:paraId="5586C8B9" w14:textId="77777777" w:rsidR="00A7367D" w:rsidRDefault="00A7367D">
            <w:pPr>
              <w:ind w:firstLineChars="71" w:firstLine="149"/>
              <w:rPr>
                <w:rFonts w:ascii="宋体" w:hAnsi="宋体"/>
                <w:color w:val="000000"/>
                <w:szCs w:val="21"/>
              </w:rPr>
            </w:pPr>
            <w:r>
              <w:rPr>
                <w:rFonts w:ascii="宋体" w:hAnsi="宋体" w:hint="eastAsia"/>
                <w:color w:val="000000"/>
                <w:szCs w:val="21"/>
              </w:rPr>
              <w:t>24.1</w:t>
            </w:r>
          </w:p>
        </w:tc>
        <w:tc>
          <w:tcPr>
            <w:tcW w:w="6677" w:type="dxa"/>
            <w:tcBorders>
              <w:top w:val="single" w:sz="6" w:space="0" w:color="auto"/>
              <w:left w:val="single" w:sz="6" w:space="0" w:color="auto"/>
              <w:bottom w:val="single" w:sz="12" w:space="0" w:color="auto"/>
              <w:right w:val="single" w:sz="12" w:space="0" w:color="auto"/>
            </w:tcBorders>
            <w:vAlign w:val="center"/>
            <w:hideMark/>
          </w:tcPr>
          <w:p w14:paraId="2ECF3474" w14:textId="77777777" w:rsidR="00A7367D" w:rsidRDefault="00A7367D">
            <w:pPr>
              <w:ind w:firstLine="560"/>
              <w:rPr>
                <w:rFonts w:ascii="宋体" w:hAnsi="宋体"/>
                <w:color w:val="000000"/>
                <w:szCs w:val="21"/>
                <w:u w:val="single"/>
              </w:rPr>
            </w:pPr>
            <w:r>
              <w:rPr>
                <w:rFonts w:ascii="宋体" w:hAnsi="宋体" w:hint="eastAsia"/>
                <w:color w:val="000000"/>
                <w:szCs w:val="21"/>
              </w:rPr>
              <w:t>争议的最终解决方式：</w:t>
            </w:r>
            <w:r>
              <w:rPr>
                <w:rFonts w:ascii="宋体" w:hAnsi="宋体" w:hint="eastAsia"/>
                <w:color w:val="000000"/>
                <w:szCs w:val="21"/>
                <w:u w:val="single"/>
              </w:rPr>
              <w:t>诉讼</w:t>
            </w:r>
          </w:p>
          <w:p w14:paraId="5E1C1869" w14:textId="77777777" w:rsidR="00A7367D" w:rsidRDefault="00A7367D">
            <w:pPr>
              <w:ind w:firstLine="560"/>
              <w:rPr>
                <w:rFonts w:ascii="宋体" w:hAnsi="宋体"/>
                <w:color w:val="000000"/>
                <w:szCs w:val="21"/>
              </w:rPr>
            </w:pPr>
            <w:r>
              <w:rPr>
                <w:rFonts w:ascii="宋体" w:hAnsi="宋体" w:hint="eastAsia"/>
                <w:color w:val="000000"/>
                <w:szCs w:val="21"/>
              </w:rPr>
              <w:t>诉讼地点：乳山市人民法院</w:t>
            </w:r>
          </w:p>
        </w:tc>
      </w:tr>
    </w:tbl>
    <w:p w14:paraId="3F0330FE" w14:textId="77777777" w:rsidR="00A7367D" w:rsidRDefault="00A7367D" w:rsidP="00A7367D">
      <w:pPr>
        <w:spacing w:before="240" w:after="240"/>
        <w:ind w:firstLine="602"/>
        <w:jc w:val="center"/>
        <w:rPr>
          <w:rFonts w:ascii="宋体" w:hAnsi="宋体"/>
          <w:b/>
          <w:color w:val="000000"/>
          <w:sz w:val="30"/>
          <w:szCs w:val="30"/>
        </w:rPr>
      </w:pPr>
    </w:p>
    <w:p w14:paraId="787B4F05" w14:textId="77777777" w:rsidR="00A7367D" w:rsidRDefault="00A7367D" w:rsidP="00A7367D">
      <w:pPr>
        <w:widowControl/>
        <w:jc w:val="left"/>
        <w:rPr>
          <w:rFonts w:ascii="宋体" w:hAnsi="宋体"/>
          <w:b/>
          <w:color w:val="000000"/>
          <w:sz w:val="30"/>
          <w:szCs w:val="30"/>
        </w:rPr>
      </w:pPr>
      <w:r>
        <w:rPr>
          <w:rFonts w:ascii="宋体" w:hAnsi="宋体" w:hint="eastAsia"/>
          <w:b/>
          <w:color w:val="000000"/>
          <w:sz w:val="30"/>
          <w:szCs w:val="30"/>
        </w:rPr>
        <w:br w:type="page"/>
      </w:r>
    </w:p>
    <w:p w14:paraId="2D936F59" w14:textId="77777777" w:rsidR="00A7367D" w:rsidRDefault="00A7367D" w:rsidP="00A7367D">
      <w:pPr>
        <w:spacing w:before="240" w:after="240"/>
        <w:ind w:firstLine="602"/>
        <w:jc w:val="center"/>
        <w:rPr>
          <w:rFonts w:ascii="宋体" w:hAnsi="宋体"/>
          <w:b/>
          <w:color w:val="000000"/>
          <w:sz w:val="30"/>
          <w:szCs w:val="30"/>
        </w:rPr>
      </w:pPr>
    </w:p>
    <w:p w14:paraId="0C237EFB" w14:textId="77777777" w:rsidR="00A7367D" w:rsidRDefault="00A7367D" w:rsidP="00A7367D">
      <w:pPr>
        <w:spacing w:before="240" w:after="240"/>
        <w:ind w:firstLine="602"/>
        <w:jc w:val="center"/>
        <w:rPr>
          <w:rFonts w:ascii="宋体" w:hAnsi="宋体"/>
          <w:b/>
          <w:color w:val="000000"/>
          <w:sz w:val="30"/>
          <w:szCs w:val="30"/>
        </w:rPr>
      </w:pPr>
      <w:r>
        <w:rPr>
          <w:rFonts w:ascii="宋体" w:hAnsi="宋体" w:hint="eastAsia"/>
          <w:b/>
          <w:color w:val="000000"/>
          <w:sz w:val="30"/>
          <w:szCs w:val="30"/>
        </w:rPr>
        <w:t>项目专用合同条款</w:t>
      </w:r>
    </w:p>
    <w:p w14:paraId="48CB07E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4.1承包人的一般义务</w:t>
      </w:r>
    </w:p>
    <w:p w14:paraId="2FFADC8B"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4.1.10 其他义务</w:t>
      </w:r>
    </w:p>
    <w:p w14:paraId="45EBA01B"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（4）承包人应履行的其他义务：</w:t>
      </w:r>
      <w:r>
        <w:rPr>
          <w:rFonts w:ascii="宋体" w:hAnsi="宋体" w:hint="eastAsia"/>
          <w:color w:val="000000"/>
          <w:szCs w:val="21"/>
          <w:u w:val="single"/>
        </w:rPr>
        <w:t xml:space="preserve">   施工便道修筑及其费用由承包人承担  </w:t>
      </w:r>
    </w:p>
    <w:p w14:paraId="7B69FCF4"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4.11不利物质条件</w:t>
      </w:r>
    </w:p>
    <w:p w14:paraId="2C1A11FB"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4.11.1不利物质条件的范围：</w:t>
      </w:r>
      <w:r>
        <w:rPr>
          <w:rFonts w:ascii="宋体" w:hAnsi="宋体" w:hint="eastAsia"/>
          <w:color w:val="000000"/>
          <w:szCs w:val="21"/>
          <w:u w:val="single"/>
        </w:rPr>
        <w:t xml:space="preserve">    执行通用条款                 </w:t>
      </w:r>
    </w:p>
    <w:p w14:paraId="7F308F0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10.1 合同进度计划</w:t>
      </w:r>
    </w:p>
    <w:p w14:paraId="04EC7011"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承包人编制施工方案的内容：</w:t>
      </w:r>
      <w:r>
        <w:rPr>
          <w:rFonts w:ascii="宋体" w:hAnsi="宋体" w:hint="eastAsia"/>
          <w:color w:val="000000"/>
          <w:szCs w:val="21"/>
          <w:u w:val="single"/>
        </w:rPr>
        <w:t xml:space="preserve">    执行通用条款                  </w:t>
      </w:r>
    </w:p>
    <w:p w14:paraId="7D93F258"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11.4异常恶劣的气候条件</w:t>
      </w:r>
    </w:p>
    <w:p w14:paraId="2FC526AF"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异常恶劣的气候条件的范围：</w:t>
      </w:r>
      <w:r>
        <w:rPr>
          <w:rFonts w:ascii="宋体" w:hAnsi="宋体" w:hint="eastAsia"/>
          <w:color w:val="000000"/>
          <w:szCs w:val="21"/>
          <w:u w:val="single"/>
        </w:rPr>
        <w:t xml:space="preserve">    执行通用条款                  </w:t>
      </w:r>
    </w:p>
    <w:p w14:paraId="3969E636"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12.1承包人暂停施工的责任</w:t>
      </w:r>
    </w:p>
    <w:p w14:paraId="2EB168E7"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12.1（6）由承包人承担的其他暂停施工：</w:t>
      </w:r>
      <w:r>
        <w:rPr>
          <w:rFonts w:ascii="宋体" w:hAnsi="宋体" w:hint="eastAsia"/>
          <w:color w:val="000000"/>
          <w:szCs w:val="21"/>
          <w:u w:val="single"/>
        </w:rPr>
        <w:t xml:space="preserve">    执行通用条款        </w:t>
      </w:r>
    </w:p>
    <w:p w14:paraId="6712441A"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21.1不可抗力的确认</w:t>
      </w:r>
    </w:p>
    <w:p w14:paraId="42CB7FA6"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21.1.1（6）不可抗力的其他情形：</w:t>
      </w:r>
      <w:r>
        <w:rPr>
          <w:rFonts w:ascii="宋体" w:hAnsi="宋体" w:hint="eastAsia"/>
          <w:color w:val="000000"/>
          <w:szCs w:val="21"/>
          <w:u w:val="single"/>
        </w:rPr>
        <w:t xml:space="preserve">执行通用条款                 </w:t>
      </w:r>
    </w:p>
    <w:p w14:paraId="13ECD3D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22.1承包人违约</w:t>
      </w:r>
    </w:p>
    <w:p w14:paraId="7F883625" w14:textId="77777777" w:rsidR="00A7367D" w:rsidRDefault="00A7367D" w:rsidP="00A7367D">
      <w:pPr>
        <w:tabs>
          <w:tab w:val="left" w:pos="3193"/>
        </w:tabs>
        <w:spacing w:line="400" w:lineRule="exact"/>
        <w:ind w:firstLine="560"/>
        <w:rPr>
          <w:rFonts w:ascii="宋体" w:hAnsi="宋体"/>
          <w:color w:val="000000"/>
          <w:szCs w:val="21"/>
          <w:u w:val="single"/>
        </w:rPr>
      </w:pPr>
      <w:r>
        <w:rPr>
          <w:rFonts w:ascii="宋体" w:hAnsi="宋体" w:hint="eastAsia"/>
          <w:color w:val="000000"/>
          <w:szCs w:val="21"/>
        </w:rPr>
        <w:t>22.1.2当承包人发生第22.1.1项约定的违约情况时，发包人有权向承包人处以违约金，具体约定如下：</w:t>
      </w:r>
    </w:p>
    <w:p w14:paraId="2792357C" w14:textId="77777777" w:rsidR="00A7367D" w:rsidRDefault="00A7367D" w:rsidP="00A7367D">
      <w:pPr>
        <w:tabs>
          <w:tab w:val="left" w:pos="3193"/>
        </w:tabs>
        <w:spacing w:line="400" w:lineRule="exact"/>
        <w:ind w:firstLine="560"/>
        <w:rPr>
          <w:rFonts w:ascii="宋体" w:hAnsi="宋体"/>
          <w:color w:val="000000"/>
          <w:szCs w:val="21"/>
        </w:rPr>
      </w:pPr>
      <w:r>
        <w:rPr>
          <w:rFonts w:ascii="宋体" w:hAnsi="宋体" w:hint="eastAsia"/>
          <w:color w:val="000000"/>
          <w:szCs w:val="21"/>
        </w:rPr>
        <w:t>………</w:t>
      </w:r>
    </w:p>
    <w:p w14:paraId="2F1A9C42" w14:textId="77777777" w:rsidR="00A7367D" w:rsidRDefault="00A7367D" w:rsidP="00A7367D">
      <w:pPr>
        <w:tabs>
          <w:tab w:val="left" w:pos="3193"/>
        </w:tabs>
        <w:spacing w:line="400" w:lineRule="exact"/>
        <w:ind w:firstLine="480"/>
        <w:rPr>
          <w:rFonts w:ascii="宋体" w:hAnsi="宋体"/>
          <w:color w:val="000000"/>
          <w:sz w:val="24"/>
        </w:rPr>
      </w:pPr>
      <w:r>
        <w:rPr>
          <w:rFonts w:ascii="宋体" w:hAnsi="宋体" w:hint="eastAsia"/>
          <w:color w:val="000000"/>
          <w:sz w:val="24"/>
        </w:rPr>
        <w:t>………</w:t>
      </w:r>
    </w:p>
    <w:p w14:paraId="2AE94B06" w14:textId="77777777" w:rsidR="00A7367D" w:rsidRDefault="00A7367D" w:rsidP="00A7367D">
      <w:pPr>
        <w:tabs>
          <w:tab w:val="left" w:pos="3193"/>
        </w:tabs>
        <w:spacing w:line="400" w:lineRule="exact"/>
        <w:ind w:firstLine="480"/>
        <w:rPr>
          <w:rFonts w:ascii="宋体" w:hAnsi="宋体"/>
          <w:color w:val="000000"/>
          <w:sz w:val="24"/>
        </w:rPr>
      </w:pPr>
    </w:p>
    <w:p w14:paraId="52EFDDC0" w14:textId="77777777" w:rsidR="00A7367D" w:rsidRDefault="00A7367D" w:rsidP="00A7367D">
      <w:pPr>
        <w:tabs>
          <w:tab w:val="left" w:pos="3193"/>
        </w:tabs>
        <w:spacing w:line="400" w:lineRule="exact"/>
        <w:ind w:firstLine="480"/>
        <w:rPr>
          <w:rFonts w:ascii="宋体" w:hAnsi="宋体"/>
          <w:color w:val="000000"/>
          <w:sz w:val="24"/>
        </w:rPr>
      </w:pPr>
    </w:p>
    <w:p w14:paraId="571AEDE8" w14:textId="77777777" w:rsidR="00A7367D" w:rsidRDefault="00A7367D" w:rsidP="00A7367D">
      <w:pPr>
        <w:tabs>
          <w:tab w:val="left" w:pos="3193"/>
        </w:tabs>
        <w:spacing w:line="400" w:lineRule="exact"/>
        <w:ind w:firstLine="480"/>
        <w:rPr>
          <w:rFonts w:ascii="宋体" w:hAnsi="宋体"/>
          <w:color w:val="000000"/>
          <w:sz w:val="24"/>
        </w:rPr>
      </w:pPr>
    </w:p>
    <w:p w14:paraId="3F25D158" w14:textId="77777777" w:rsidR="00A7367D" w:rsidRDefault="00A7367D" w:rsidP="00A7367D">
      <w:pPr>
        <w:tabs>
          <w:tab w:val="left" w:pos="3193"/>
        </w:tabs>
        <w:spacing w:line="400" w:lineRule="exact"/>
        <w:ind w:firstLine="480"/>
        <w:rPr>
          <w:rFonts w:ascii="宋体" w:hAnsi="宋体"/>
          <w:color w:val="000000"/>
          <w:sz w:val="24"/>
        </w:rPr>
      </w:pPr>
    </w:p>
    <w:p w14:paraId="28DD04AC" w14:textId="77777777" w:rsidR="00A7367D" w:rsidRDefault="00A7367D" w:rsidP="00A7367D">
      <w:pPr>
        <w:pStyle w:val="4"/>
        <w:jc w:val="center"/>
      </w:pPr>
      <w:r>
        <w:rPr>
          <w:rFonts w:ascii="宋体" w:hAnsi="宋体" w:hint="eastAsia"/>
          <w:color w:val="000000"/>
          <w:kern w:val="44"/>
          <w:szCs w:val="44"/>
        </w:rPr>
        <w:br w:type="page"/>
      </w:r>
      <w:r>
        <w:rPr>
          <w:rFonts w:hint="eastAsia"/>
        </w:rPr>
        <w:t>第三节合同附件格式</w:t>
      </w:r>
    </w:p>
    <w:p w14:paraId="4208FCF2" w14:textId="77777777" w:rsidR="00A7367D" w:rsidRDefault="00A7367D" w:rsidP="00A7367D">
      <w:pPr>
        <w:pStyle w:val="Default"/>
      </w:pPr>
      <w:r>
        <w:rPr>
          <w:rFonts w:hint="eastAsia"/>
        </w:rPr>
        <w:br w:type="page"/>
        <w:t>附件一   廉政合同</w:t>
      </w:r>
    </w:p>
    <w:p w14:paraId="6DDCAE2C" w14:textId="77777777" w:rsidR="00A7367D" w:rsidRDefault="00A7367D" w:rsidP="00A7367D">
      <w:pPr>
        <w:spacing w:before="120" w:after="120"/>
        <w:ind w:firstLine="562"/>
        <w:jc w:val="center"/>
        <w:rPr>
          <w:rFonts w:ascii="宋体" w:hAnsi="宋体"/>
          <w:b/>
          <w:color w:val="000000"/>
          <w:szCs w:val="28"/>
        </w:rPr>
      </w:pPr>
      <w:r>
        <w:rPr>
          <w:rFonts w:ascii="宋体" w:hAnsi="宋体" w:hint="eastAsia"/>
          <w:b/>
          <w:color w:val="000000"/>
          <w:szCs w:val="28"/>
        </w:rPr>
        <w:t>廉政合同</w:t>
      </w:r>
    </w:p>
    <w:p w14:paraId="4612BB28"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根据《关于在交通基础设施建设中加强廉政建设的若干意见》以及有关工程建设、廉政建设的规定，为做好工程建设中的党风廉政建设，保证工程建设高效优质，保证建设资金的安全和有效使用以及投资效益，（项目名称）项目法人 （项目法人名称，以下简称“发包人”）与该项目的施工单位（施工单位名称，以下简称“承包人”），特订立如下合同。</w:t>
      </w:r>
    </w:p>
    <w:p w14:paraId="57A2BA08"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1．发包人和承包人双方的权利和义务</w:t>
      </w:r>
    </w:p>
    <w:p w14:paraId="18C7B035"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（1）严格遵守党的政策规定和国家有关法律法规及交通运输部的有关规定。</w:t>
      </w:r>
    </w:p>
    <w:p w14:paraId="3FBF98ED"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（2）严格执行（项目名称）施工合同文件，自觉按合同办事。</w:t>
      </w:r>
    </w:p>
    <w:p w14:paraId="345A945D"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（3）双方的业务活动坚持公开、公正、诚信、透明的原则（法律认定的商业秘密和合同文件另有规定除外），不得损害国家和集体利益，不得违反工程建设管理规章制度。</w:t>
      </w:r>
    </w:p>
    <w:p w14:paraId="11FA8C94"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（4）建立健全廉政制度，开展廉政教育，设立廉政告示牌，公布举报电话，监督并认真查处违法违纪行为。</w:t>
      </w:r>
    </w:p>
    <w:p w14:paraId="53EFC69B"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（5）发现对方在业务活动中有违反廉政规定的行为，有及时提醒对方纠正的权利和义务。</w:t>
      </w:r>
    </w:p>
    <w:p w14:paraId="30A31508"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（6）发现对方严重违反本合同义务条款的行为，有向其上级有关部门举报、建议给予处理并要求告知处理结果的权利。</w:t>
      </w:r>
    </w:p>
    <w:p w14:paraId="7B6A9CE2"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2．发包人的义务</w:t>
      </w:r>
    </w:p>
    <w:p w14:paraId="44118728"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（1）发包人及其工作人员不得索要或接受承包人的礼金、有价证券和贵重物品，不得让承包人报销任何应由发包人或发包人工作人员个人支付的费用等。</w:t>
      </w:r>
    </w:p>
    <w:p w14:paraId="6F7AE983"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（2）发包人工作人员不得参加承包人安排的超标准宴请和娱乐活动；不得接受承包人提供的通讯工具、交通工具和高档办公用品等。</w:t>
      </w:r>
    </w:p>
    <w:p w14:paraId="595D3A94"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（3）发包人及其工作人员不利要求或者接受承包人为其住房装修、婚丧嫁娶活动、配偶子女的工作安排以及出国出境、旅游等提供方便等。</w:t>
      </w:r>
    </w:p>
    <w:p w14:paraId="689D207F"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（4）发包人工作人员及其配偶、子女不得从事与发包人工作有关的材料设备供应、工程分包、劳务等经济活动等。</w:t>
      </w:r>
    </w:p>
    <w:p w14:paraId="6EF49514"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（5）发包人及期工作人员不得以任何理由向承包人推荐分包单位或推销材料，不得要求承包人购买合同规定外的材料和设备。</w:t>
      </w:r>
    </w:p>
    <w:p w14:paraId="38082484"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（6）发包人工作人员要秉公办事，不准营私舞弊，不准利用职权从事各种个人有偿中介活动和安排个人施工队伍。</w:t>
      </w:r>
    </w:p>
    <w:p w14:paraId="2B6DA65C"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3．承包人的义务</w:t>
      </w:r>
    </w:p>
    <w:p w14:paraId="2893D910"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（1）承包人不得以任何理由向发包人及其工作人员行贿或馈赠礼金、有价证券、贵重礼品。</w:t>
      </w:r>
    </w:p>
    <w:p w14:paraId="4AFAF2C9"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（2）承包人不得以任何名义为发包人及其工作人员报销应由发包人单位或个人支付的任何费用。</w:t>
      </w:r>
    </w:p>
    <w:p w14:paraId="1840D6CC"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（3）承包人不得以任何理由安排发包人工作人员参加超标准宴请及娱乐活动。</w:t>
      </w:r>
    </w:p>
    <w:p w14:paraId="0A7D186B"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（4）承包人不得为发包人单位和个人购置或提供通讯工具、交通工具和高档办公用品等。</w:t>
      </w:r>
    </w:p>
    <w:p w14:paraId="7C1E7F35"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4．违约责任</w:t>
      </w:r>
    </w:p>
    <w:p w14:paraId="39031941"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（1）发包人及其工作人员违反本合同第1、2条，按管理权限，依据有关规定给予党纪、政纪或组织处理；涉嫌犯罪的，移交司法机关追究刑事责任；给承包人单位造成经济损失的，应予以赔偿。</w:t>
      </w:r>
    </w:p>
    <w:p w14:paraId="46EC95F9"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14:paraId="7D42569B"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750180C0"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6.本合同有效期为发包人和承包人签署之日起至该工程项目竣工验收后止。</w:t>
      </w:r>
    </w:p>
    <w:p w14:paraId="55B53D1C"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7．本合同作为（项目名称）标段施工合同的附件，与工程施工合同具有同等的法律效力，经合同双方签署后立即生效。</w:t>
      </w:r>
    </w:p>
    <w:p w14:paraId="24F642A6"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8．本合同一式四份，由发包人和承包人各执—份，送交发包人和承包人的监督单位各一份</w:t>
      </w:r>
    </w:p>
    <w:p w14:paraId="1667AE3A" w14:textId="77777777" w:rsidR="00A7367D" w:rsidRDefault="00A7367D" w:rsidP="00A7367D">
      <w:pPr>
        <w:spacing w:line="400" w:lineRule="exact"/>
        <w:ind w:firstLine="480"/>
        <w:rPr>
          <w:rFonts w:ascii="宋体" w:hAnsi="宋体"/>
          <w:color w:val="000000"/>
          <w:sz w:val="24"/>
          <w:szCs w:val="20"/>
        </w:rPr>
      </w:pPr>
    </w:p>
    <w:p w14:paraId="2293AB55"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 xml:space="preserve">发包人：（盖单位章）  承包人：（盖单位章） </w:t>
      </w:r>
    </w:p>
    <w:p w14:paraId="1620A191"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法定代表人：（签字）  法定代表人：（签字）</w:t>
      </w:r>
    </w:p>
    <w:p w14:paraId="7CE2E84D"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年月日                       年月日</w:t>
      </w:r>
    </w:p>
    <w:p w14:paraId="27F6CDC2" w14:textId="77777777" w:rsidR="00A7367D" w:rsidRDefault="00A7367D" w:rsidP="00A7367D">
      <w:pPr>
        <w:ind w:firstLine="480"/>
        <w:rPr>
          <w:rFonts w:ascii="宋体" w:hAnsi="宋体"/>
          <w:color w:val="000000"/>
          <w:sz w:val="24"/>
          <w:szCs w:val="20"/>
        </w:rPr>
      </w:pPr>
    </w:p>
    <w:p w14:paraId="424041A6" w14:textId="77777777" w:rsidR="00A7367D" w:rsidRDefault="00A7367D" w:rsidP="00A7367D">
      <w:pPr>
        <w:ind w:firstLine="480"/>
        <w:rPr>
          <w:rFonts w:ascii="宋体" w:hAnsi="宋体"/>
          <w:color w:val="000000"/>
          <w:sz w:val="24"/>
          <w:szCs w:val="21"/>
        </w:rPr>
      </w:pPr>
    </w:p>
    <w:p w14:paraId="362363A8" w14:textId="77777777" w:rsidR="00A7367D" w:rsidRDefault="00A7367D" w:rsidP="00A7367D">
      <w:pPr>
        <w:ind w:firstLine="480"/>
        <w:rPr>
          <w:rFonts w:ascii="宋体" w:hAnsi="宋体"/>
          <w:color w:val="000000"/>
          <w:sz w:val="24"/>
          <w:szCs w:val="21"/>
        </w:rPr>
      </w:pPr>
    </w:p>
    <w:p w14:paraId="06B30285" w14:textId="77777777" w:rsidR="00A7367D" w:rsidRDefault="00A7367D" w:rsidP="00A7367D">
      <w:pPr>
        <w:ind w:firstLine="480"/>
        <w:rPr>
          <w:rFonts w:ascii="宋体" w:hAnsi="宋体"/>
          <w:color w:val="000000"/>
          <w:sz w:val="24"/>
          <w:szCs w:val="21"/>
        </w:rPr>
      </w:pPr>
    </w:p>
    <w:p w14:paraId="1C745DAB" w14:textId="77777777" w:rsidR="00A7367D" w:rsidRDefault="00A7367D" w:rsidP="00A7367D">
      <w:pPr>
        <w:ind w:firstLine="480"/>
        <w:rPr>
          <w:rFonts w:ascii="宋体" w:hAnsi="宋体"/>
          <w:color w:val="000000"/>
          <w:sz w:val="24"/>
          <w:szCs w:val="21"/>
        </w:rPr>
      </w:pPr>
    </w:p>
    <w:p w14:paraId="373A2930" w14:textId="77777777" w:rsidR="00A7367D" w:rsidRDefault="00A7367D" w:rsidP="00A7367D">
      <w:pPr>
        <w:ind w:firstLine="480"/>
        <w:rPr>
          <w:rFonts w:ascii="宋体" w:hAnsi="宋体"/>
          <w:color w:val="000000"/>
          <w:sz w:val="24"/>
          <w:szCs w:val="21"/>
        </w:rPr>
      </w:pPr>
    </w:p>
    <w:p w14:paraId="4D4AD587" w14:textId="77777777" w:rsidR="00A7367D" w:rsidRDefault="00A7367D" w:rsidP="00A7367D">
      <w:pPr>
        <w:ind w:firstLine="480"/>
        <w:rPr>
          <w:rFonts w:ascii="宋体" w:hAnsi="宋体"/>
          <w:color w:val="000000"/>
          <w:sz w:val="24"/>
          <w:szCs w:val="21"/>
        </w:rPr>
      </w:pPr>
    </w:p>
    <w:p w14:paraId="4AEE73A2" w14:textId="77777777" w:rsidR="00A7367D" w:rsidRDefault="00A7367D" w:rsidP="00A7367D">
      <w:pPr>
        <w:ind w:firstLine="480"/>
        <w:rPr>
          <w:rFonts w:ascii="宋体" w:hAnsi="宋体"/>
          <w:color w:val="000000"/>
          <w:sz w:val="24"/>
          <w:szCs w:val="21"/>
        </w:rPr>
      </w:pPr>
    </w:p>
    <w:p w14:paraId="38D6F4A7" w14:textId="77777777" w:rsidR="00A7367D" w:rsidRDefault="00A7367D" w:rsidP="00A7367D">
      <w:pPr>
        <w:ind w:firstLine="480"/>
        <w:rPr>
          <w:rFonts w:ascii="宋体" w:hAnsi="宋体"/>
          <w:color w:val="000000"/>
          <w:sz w:val="24"/>
          <w:szCs w:val="21"/>
        </w:rPr>
      </w:pPr>
    </w:p>
    <w:p w14:paraId="29748C9A" w14:textId="77777777" w:rsidR="00A7367D" w:rsidRDefault="00A7367D" w:rsidP="00A7367D">
      <w:pPr>
        <w:ind w:firstLine="480"/>
        <w:rPr>
          <w:rFonts w:ascii="宋体" w:hAnsi="宋体"/>
          <w:color w:val="000000"/>
          <w:sz w:val="24"/>
          <w:szCs w:val="21"/>
        </w:rPr>
      </w:pPr>
    </w:p>
    <w:p w14:paraId="7742B2EE" w14:textId="77777777" w:rsidR="00A7367D" w:rsidRDefault="00A7367D" w:rsidP="00A7367D">
      <w:pPr>
        <w:ind w:firstLine="480"/>
        <w:rPr>
          <w:rFonts w:ascii="宋体" w:hAnsi="宋体"/>
          <w:color w:val="000000"/>
          <w:sz w:val="24"/>
          <w:szCs w:val="21"/>
        </w:rPr>
      </w:pPr>
    </w:p>
    <w:p w14:paraId="54D73D23" w14:textId="77777777" w:rsidR="00A7367D" w:rsidRDefault="00A7367D" w:rsidP="00A7367D">
      <w:pPr>
        <w:ind w:firstLine="480"/>
        <w:rPr>
          <w:rFonts w:ascii="宋体" w:hAnsi="宋体"/>
          <w:color w:val="000000"/>
          <w:sz w:val="24"/>
          <w:szCs w:val="21"/>
        </w:rPr>
      </w:pPr>
    </w:p>
    <w:p w14:paraId="6051381C" w14:textId="77777777" w:rsidR="00A7367D" w:rsidRDefault="00A7367D" w:rsidP="00A7367D">
      <w:pPr>
        <w:ind w:firstLine="560"/>
        <w:rPr>
          <w:rFonts w:ascii="宋体" w:hAnsi="宋体"/>
          <w:color w:val="000000"/>
        </w:rPr>
      </w:pPr>
    </w:p>
    <w:p w14:paraId="26E2868E" w14:textId="77777777" w:rsidR="00A7367D" w:rsidRDefault="00A7367D" w:rsidP="00A7367D">
      <w:pPr>
        <w:widowControl/>
        <w:jc w:val="left"/>
        <w:rPr>
          <w:rFonts w:ascii="宋体" w:cs="宋体"/>
          <w:color w:val="000000"/>
          <w:kern w:val="0"/>
          <w:sz w:val="24"/>
          <w:szCs w:val="24"/>
        </w:rPr>
      </w:pPr>
      <w:r>
        <w:br w:type="page"/>
      </w:r>
    </w:p>
    <w:p w14:paraId="5B50BD24" w14:textId="77777777" w:rsidR="00A7367D" w:rsidRDefault="00A7367D" w:rsidP="00A7367D">
      <w:pPr>
        <w:pStyle w:val="Default"/>
      </w:pPr>
      <w:r>
        <w:rPr>
          <w:rFonts w:hint="eastAsia"/>
        </w:rPr>
        <w:t>附件二   安全生产合同</w:t>
      </w:r>
    </w:p>
    <w:p w14:paraId="4374F9D3" w14:textId="77777777" w:rsidR="00A7367D" w:rsidRDefault="00A7367D" w:rsidP="00A7367D">
      <w:pPr>
        <w:spacing w:before="120" w:after="120"/>
        <w:ind w:firstLine="562"/>
        <w:jc w:val="center"/>
        <w:rPr>
          <w:rFonts w:ascii="宋体" w:hAnsi="宋体"/>
          <w:b/>
          <w:color w:val="000000"/>
          <w:szCs w:val="28"/>
        </w:rPr>
      </w:pPr>
      <w:r>
        <w:rPr>
          <w:rFonts w:ascii="宋体" w:hAnsi="宋体" w:hint="eastAsia"/>
          <w:b/>
          <w:color w:val="000000"/>
          <w:szCs w:val="28"/>
        </w:rPr>
        <w:t>安全生产合同</w:t>
      </w:r>
    </w:p>
    <w:p w14:paraId="79A0F521"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为在（项目名称）（标段）施工合同的实施过程中创造安全、高效的施工环境，切实搞好本项目的安全管理工作，本项目发包人（发包人名称，以下简称“发包人”）与承包人（承包人名称，以下简称“承包人”）特此签订安全生产合同：</w:t>
      </w:r>
    </w:p>
    <w:p w14:paraId="2EE8FF41"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1.发包人职责</w:t>
      </w:r>
    </w:p>
    <w:p w14:paraId="3B953BA7"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（1）严格遵守国家有关安全生产的法律法规，认真执行工程承包合同中的有关安全要求。</w:t>
      </w:r>
    </w:p>
    <w:p w14:paraId="671E43BE"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（2）按照“安全第一、预防为主”和坚持“管生产必须管安全”的原则进行安全生产管理，做到生产与安全工作同时计划、布置、检查、总结和评比。</w:t>
      </w:r>
    </w:p>
    <w:p w14:paraId="0F19B435"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（3）重要的安全设施必须坚持与主体工程“三同时”的原则，即：同时设计、审批，同时施工，同时验收，投入使用。</w:t>
      </w:r>
    </w:p>
    <w:p w14:paraId="6823031C"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（4）定期召开安全生产调度会，及时传达中央及地方有关安全生产的精神。</w:t>
      </w:r>
    </w:p>
    <w:p w14:paraId="223B294F"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（5）组织对承包人施工现场安全生产检查，监督承包人及时处理发现的各种安全隐患。</w:t>
      </w:r>
    </w:p>
    <w:p w14:paraId="52AC70E6"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2.承包人职责</w:t>
      </w:r>
    </w:p>
    <w:p w14:paraId="3C74000C"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493293B1"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3458C425"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4C6986EC"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（4）承包人在任何时候都应采取各种合理的预防措施，防止其员工发生任何违法、违禁、暴力或妨碍治安的行为。</w:t>
      </w:r>
    </w:p>
    <w:p w14:paraId="0769F084"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063CB732"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624CB854"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（7）操作人员上岗，必须按规定穿戴防护用品。施工负责人和安全检查员应随时检查劳动防护用品的穿戴情况，不按规定穿戴防护用品的人员不得上岗。</w:t>
      </w:r>
    </w:p>
    <w:p w14:paraId="34484D13"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（8）所有施工机具设备和高空作业的设备均应定期检查，并有安全员的签字记录，保证其经常处于完好状态；不合格的机具、设备和劳动保护用品严禁使用：</w:t>
      </w:r>
    </w:p>
    <w:p w14:paraId="54C1B495"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（9）施工中采用新技术、新工艺、新设备、新材料时，必须制定相应的安全技术措施，施工现场必须具有相关的安全标志牌。</w:t>
      </w:r>
    </w:p>
    <w:p w14:paraId="26399A70"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AE67A28"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（11）安全生产费用按照《公路水运工程安全生产监督管理办法》的相关规定使用和管理。</w:t>
      </w:r>
    </w:p>
    <w:p w14:paraId="46E8FE3D"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3.违约责任</w:t>
      </w:r>
    </w:p>
    <w:p w14:paraId="736E3C5B"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如因发包人或承包人违约造成安全事故，将依法追究责任。</w:t>
      </w:r>
    </w:p>
    <w:p w14:paraId="670E52DC"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4.本合同由双方法定代表人签署并加盖单位章后生效，全部工程竣工验收后失效。</w:t>
      </w:r>
    </w:p>
    <w:p w14:paraId="2B8DC007"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5.本合同正本—式二份，副本份，合同双方各执正本—份，副本份，当正本与副本的内容不一致时，以正本为准。</w:t>
      </w:r>
    </w:p>
    <w:p w14:paraId="780C9AEA" w14:textId="77777777" w:rsidR="00A7367D" w:rsidRDefault="00A7367D" w:rsidP="00A7367D">
      <w:pPr>
        <w:ind w:firstLine="480"/>
        <w:rPr>
          <w:rFonts w:ascii="宋体" w:hAnsi="宋体"/>
          <w:color w:val="000000"/>
          <w:sz w:val="24"/>
          <w:szCs w:val="20"/>
        </w:rPr>
      </w:pPr>
    </w:p>
    <w:p w14:paraId="16A00310"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 xml:space="preserve">发包人：（盖单位章）  承包人：（盖单位章） </w:t>
      </w:r>
    </w:p>
    <w:p w14:paraId="13A240A0"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法定代表人：（签字）  法定代表人：（签字）</w:t>
      </w:r>
    </w:p>
    <w:p w14:paraId="5295FC5C" w14:textId="77777777" w:rsidR="00A7367D" w:rsidRDefault="00A7367D" w:rsidP="00A7367D">
      <w:pPr>
        <w:spacing w:line="400" w:lineRule="exact"/>
        <w:ind w:firstLine="480"/>
        <w:rPr>
          <w:rFonts w:ascii="宋体" w:hAnsi="宋体"/>
          <w:color w:val="000000"/>
          <w:sz w:val="24"/>
          <w:szCs w:val="20"/>
        </w:rPr>
      </w:pPr>
      <w:r>
        <w:rPr>
          <w:rFonts w:ascii="宋体" w:hAnsi="宋体" w:hint="eastAsia"/>
          <w:color w:val="000000"/>
          <w:sz w:val="24"/>
          <w:szCs w:val="20"/>
        </w:rPr>
        <w:t>年月日                       年月日</w:t>
      </w:r>
    </w:p>
    <w:p w14:paraId="5EFF4523" w14:textId="77777777" w:rsidR="00A7367D" w:rsidRDefault="00A7367D" w:rsidP="00A7367D">
      <w:pPr>
        <w:spacing w:line="400" w:lineRule="exact"/>
        <w:ind w:firstLine="480"/>
        <w:rPr>
          <w:rFonts w:ascii="宋体" w:hAnsi="宋体"/>
          <w:color w:val="000000"/>
          <w:sz w:val="24"/>
        </w:rPr>
      </w:pPr>
    </w:p>
    <w:p w14:paraId="020C4941" w14:textId="77777777" w:rsidR="00A7367D" w:rsidRDefault="00A7367D" w:rsidP="00A7367D">
      <w:pPr>
        <w:widowControl/>
        <w:jc w:val="left"/>
        <w:rPr>
          <w:rFonts w:ascii="宋体" w:hAnsi="宋体"/>
          <w:color w:val="000000"/>
          <w:sz w:val="24"/>
        </w:rPr>
        <w:sectPr w:rsidR="00A7367D">
          <w:footnotePr>
            <w:numFmt w:val="decimalEnclosedCircleChinese"/>
            <w:numRestart w:val="eachPage"/>
          </w:footnotePr>
          <w:pgSz w:w="11907" w:h="16840"/>
          <w:pgMar w:top="1440" w:right="1361" w:bottom="1440" w:left="1361" w:header="851" w:footer="992" w:gutter="0"/>
          <w:cols w:space="720"/>
        </w:sectPr>
      </w:pPr>
    </w:p>
    <w:p w14:paraId="2C62E78E" w14:textId="77777777" w:rsidR="00A7367D" w:rsidRDefault="00A7367D" w:rsidP="00A7367D">
      <w:pPr>
        <w:pStyle w:val="Default"/>
      </w:pPr>
      <w:r>
        <w:rPr>
          <w:rFonts w:hint="eastAsia"/>
        </w:rPr>
        <w:t>附件三   其他主要管理人员和技术人员最低要求</w:t>
      </w:r>
    </w:p>
    <w:tbl>
      <w:tblPr>
        <w:tblW w:w="0" w:type="auto"/>
        <w:tblInd w:w="1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35"/>
        <w:gridCol w:w="1984"/>
        <w:gridCol w:w="5020"/>
      </w:tblGrid>
      <w:tr w:rsidR="00A7367D" w14:paraId="5D103F52" w14:textId="77777777" w:rsidTr="00A7367D">
        <w:trPr>
          <w:trHeight w:val="643"/>
        </w:trPr>
        <w:tc>
          <w:tcPr>
            <w:tcW w:w="2235" w:type="dxa"/>
            <w:tcBorders>
              <w:top w:val="single" w:sz="12" w:space="0" w:color="auto"/>
              <w:left w:val="single" w:sz="12" w:space="0" w:color="auto"/>
              <w:bottom w:val="single" w:sz="6" w:space="0" w:color="auto"/>
              <w:right w:val="single" w:sz="6" w:space="0" w:color="auto"/>
            </w:tcBorders>
            <w:vAlign w:val="center"/>
            <w:hideMark/>
          </w:tcPr>
          <w:p w14:paraId="6959FB1E" w14:textId="77777777" w:rsidR="00A7367D" w:rsidRDefault="00A7367D">
            <w:pPr>
              <w:ind w:firstLine="560"/>
              <w:jc w:val="center"/>
              <w:rPr>
                <w:rFonts w:ascii="宋体" w:hAnsi="宋体"/>
                <w:color w:val="000000"/>
                <w:szCs w:val="21"/>
              </w:rPr>
            </w:pPr>
            <w:r>
              <w:rPr>
                <w:rFonts w:ascii="宋体" w:hAnsi="宋体" w:hint="eastAsia"/>
                <w:color w:val="000000"/>
                <w:szCs w:val="21"/>
              </w:rPr>
              <w:t>人  员</w:t>
            </w:r>
          </w:p>
        </w:tc>
        <w:tc>
          <w:tcPr>
            <w:tcW w:w="1984" w:type="dxa"/>
            <w:tcBorders>
              <w:top w:val="single" w:sz="12" w:space="0" w:color="auto"/>
              <w:left w:val="single" w:sz="6" w:space="0" w:color="auto"/>
              <w:bottom w:val="single" w:sz="6" w:space="0" w:color="auto"/>
              <w:right w:val="single" w:sz="6" w:space="0" w:color="auto"/>
            </w:tcBorders>
            <w:vAlign w:val="center"/>
            <w:hideMark/>
          </w:tcPr>
          <w:p w14:paraId="3C039826" w14:textId="77777777" w:rsidR="00A7367D" w:rsidRDefault="00A7367D">
            <w:pPr>
              <w:ind w:firstLine="560"/>
              <w:jc w:val="center"/>
              <w:rPr>
                <w:rFonts w:ascii="宋体" w:hAnsi="宋体"/>
                <w:color w:val="000000"/>
                <w:szCs w:val="21"/>
              </w:rPr>
            </w:pPr>
            <w:r>
              <w:rPr>
                <w:rFonts w:ascii="宋体" w:hAnsi="宋体" w:hint="eastAsia"/>
                <w:color w:val="000000"/>
                <w:szCs w:val="21"/>
              </w:rPr>
              <w:t>数  量</w:t>
            </w:r>
          </w:p>
        </w:tc>
        <w:tc>
          <w:tcPr>
            <w:tcW w:w="5020" w:type="dxa"/>
            <w:tcBorders>
              <w:top w:val="single" w:sz="12" w:space="0" w:color="auto"/>
              <w:left w:val="single" w:sz="6" w:space="0" w:color="auto"/>
              <w:bottom w:val="single" w:sz="6" w:space="0" w:color="auto"/>
              <w:right w:val="single" w:sz="12" w:space="0" w:color="auto"/>
            </w:tcBorders>
            <w:vAlign w:val="center"/>
            <w:hideMark/>
          </w:tcPr>
          <w:p w14:paraId="70F0B302" w14:textId="77777777" w:rsidR="00A7367D" w:rsidRDefault="00A7367D">
            <w:pPr>
              <w:ind w:firstLine="560"/>
              <w:jc w:val="center"/>
              <w:rPr>
                <w:rFonts w:ascii="宋体" w:hAnsi="宋体"/>
                <w:color w:val="000000"/>
                <w:szCs w:val="21"/>
              </w:rPr>
            </w:pPr>
            <w:r>
              <w:rPr>
                <w:rFonts w:ascii="宋体" w:hAnsi="宋体" w:hint="eastAsia"/>
                <w:color w:val="000000"/>
                <w:szCs w:val="21"/>
              </w:rPr>
              <w:t>资 格 要 求</w:t>
            </w:r>
          </w:p>
        </w:tc>
      </w:tr>
      <w:tr w:rsidR="00A7367D" w14:paraId="52663B87" w14:textId="77777777" w:rsidTr="00A7367D">
        <w:trPr>
          <w:trHeight w:val="540"/>
        </w:trPr>
        <w:tc>
          <w:tcPr>
            <w:tcW w:w="2235" w:type="dxa"/>
            <w:tcBorders>
              <w:top w:val="single" w:sz="6" w:space="0" w:color="auto"/>
              <w:left w:val="single" w:sz="12" w:space="0" w:color="auto"/>
              <w:bottom w:val="single" w:sz="6" w:space="0" w:color="auto"/>
              <w:right w:val="single" w:sz="6" w:space="0" w:color="auto"/>
            </w:tcBorders>
            <w:vAlign w:val="center"/>
          </w:tcPr>
          <w:p w14:paraId="535A26B2"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448B68CF"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3340A77D" w14:textId="77777777" w:rsidR="00A7367D" w:rsidRDefault="00A7367D">
            <w:pPr>
              <w:ind w:firstLine="480"/>
              <w:jc w:val="center"/>
              <w:rPr>
                <w:rFonts w:ascii="宋体" w:hAnsi="宋体"/>
                <w:color w:val="000000"/>
                <w:sz w:val="24"/>
              </w:rPr>
            </w:pPr>
          </w:p>
        </w:tc>
      </w:tr>
      <w:tr w:rsidR="00A7367D" w14:paraId="101382B4" w14:textId="77777777" w:rsidTr="00A7367D">
        <w:trPr>
          <w:trHeight w:val="465"/>
        </w:trPr>
        <w:tc>
          <w:tcPr>
            <w:tcW w:w="2235" w:type="dxa"/>
            <w:tcBorders>
              <w:top w:val="single" w:sz="6" w:space="0" w:color="auto"/>
              <w:left w:val="single" w:sz="12" w:space="0" w:color="auto"/>
              <w:bottom w:val="single" w:sz="6" w:space="0" w:color="auto"/>
              <w:right w:val="single" w:sz="6" w:space="0" w:color="auto"/>
            </w:tcBorders>
            <w:vAlign w:val="center"/>
          </w:tcPr>
          <w:p w14:paraId="37069112"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1F83004"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7956C013" w14:textId="77777777" w:rsidR="00A7367D" w:rsidRDefault="00A7367D">
            <w:pPr>
              <w:ind w:firstLine="480"/>
              <w:jc w:val="center"/>
              <w:rPr>
                <w:rFonts w:ascii="宋体" w:hAnsi="宋体"/>
                <w:color w:val="000000"/>
                <w:sz w:val="24"/>
              </w:rPr>
            </w:pPr>
          </w:p>
        </w:tc>
      </w:tr>
      <w:tr w:rsidR="00A7367D" w14:paraId="1DF29F6A"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5789F926"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32804C3"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114BA481" w14:textId="77777777" w:rsidR="00A7367D" w:rsidRDefault="00A7367D">
            <w:pPr>
              <w:ind w:firstLine="480"/>
              <w:jc w:val="center"/>
              <w:rPr>
                <w:rFonts w:ascii="宋体" w:hAnsi="宋体"/>
                <w:color w:val="000000"/>
                <w:sz w:val="24"/>
              </w:rPr>
            </w:pPr>
          </w:p>
        </w:tc>
      </w:tr>
      <w:tr w:rsidR="00A7367D" w14:paraId="1E7530AC"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FDA61F9"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7ED7DB2"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6CFC19C3" w14:textId="77777777" w:rsidR="00A7367D" w:rsidRDefault="00A7367D">
            <w:pPr>
              <w:ind w:firstLine="480"/>
              <w:jc w:val="center"/>
              <w:rPr>
                <w:rFonts w:ascii="宋体" w:hAnsi="宋体"/>
                <w:color w:val="000000"/>
                <w:sz w:val="24"/>
              </w:rPr>
            </w:pPr>
          </w:p>
        </w:tc>
      </w:tr>
      <w:tr w:rsidR="00A7367D" w14:paraId="5C61FA4F"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10D90071"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FF2AD3D"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BECF439" w14:textId="77777777" w:rsidR="00A7367D" w:rsidRDefault="00A7367D">
            <w:pPr>
              <w:ind w:firstLine="480"/>
              <w:jc w:val="center"/>
              <w:rPr>
                <w:rFonts w:ascii="宋体" w:hAnsi="宋体"/>
                <w:color w:val="000000"/>
                <w:sz w:val="24"/>
              </w:rPr>
            </w:pPr>
          </w:p>
        </w:tc>
      </w:tr>
      <w:tr w:rsidR="00A7367D" w14:paraId="09EDC4E4"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35CC8D1B"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34E0793"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63853FCF" w14:textId="77777777" w:rsidR="00A7367D" w:rsidRDefault="00A7367D">
            <w:pPr>
              <w:ind w:firstLine="480"/>
              <w:jc w:val="center"/>
              <w:rPr>
                <w:rFonts w:ascii="宋体" w:hAnsi="宋体"/>
                <w:color w:val="000000"/>
                <w:sz w:val="24"/>
              </w:rPr>
            </w:pPr>
          </w:p>
        </w:tc>
      </w:tr>
      <w:tr w:rsidR="00A7367D" w14:paraId="0B25F0A3"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1A71D66"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31F78DF"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696CB9EF" w14:textId="77777777" w:rsidR="00A7367D" w:rsidRDefault="00A7367D">
            <w:pPr>
              <w:ind w:firstLine="480"/>
              <w:jc w:val="center"/>
              <w:rPr>
                <w:rFonts w:ascii="宋体" w:hAnsi="宋体"/>
                <w:color w:val="000000"/>
                <w:sz w:val="24"/>
              </w:rPr>
            </w:pPr>
          </w:p>
        </w:tc>
      </w:tr>
      <w:tr w:rsidR="00A7367D" w14:paraId="5BEDD56A"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98D4A2C"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4C635339"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197C985D" w14:textId="77777777" w:rsidR="00A7367D" w:rsidRDefault="00A7367D">
            <w:pPr>
              <w:ind w:firstLine="480"/>
              <w:jc w:val="center"/>
              <w:rPr>
                <w:rFonts w:ascii="宋体" w:hAnsi="宋体"/>
                <w:color w:val="000000"/>
                <w:sz w:val="24"/>
              </w:rPr>
            </w:pPr>
          </w:p>
        </w:tc>
      </w:tr>
      <w:tr w:rsidR="00A7367D" w14:paraId="2D9AA6C4"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E213519"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AFEE801"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50176C18" w14:textId="77777777" w:rsidR="00A7367D" w:rsidRDefault="00A7367D">
            <w:pPr>
              <w:ind w:firstLine="480"/>
              <w:jc w:val="center"/>
              <w:rPr>
                <w:rFonts w:ascii="宋体" w:hAnsi="宋体"/>
                <w:color w:val="000000"/>
                <w:sz w:val="24"/>
              </w:rPr>
            </w:pPr>
          </w:p>
        </w:tc>
      </w:tr>
      <w:tr w:rsidR="00A7367D" w14:paraId="67E0DC11"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20FC8313"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23D2986"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F6EC74E" w14:textId="77777777" w:rsidR="00A7367D" w:rsidRDefault="00A7367D">
            <w:pPr>
              <w:ind w:firstLine="480"/>
              <w:jc w:val="center"/>
              <w:rPr>
                <w:rFonts w:ascii="宋体" w:hAnsi="宋体"/>
                <w:color w:val="000000"/>
                <w:sz w:val="24"/>
              </w:rPr>
            </w:pPr>
          </w:p>
        </w:tc>
      </w:tr>
      <w:tr w:rsidR="00A7367D" w14:paraId="3A94D962"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3867651F"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19F3425"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03A06023" w14:textId="77777777" w:rsidR="00A7367D" w:rsidRDefault="00A7367D">
            <w:pPr>
              <w:ind w:firstLine="480"/>
              <w:jc w:val="center"/>
              <w:rPr>
                <w:rFonts w:ascii="宋体" w:hAnsi="宋体"/>
                <w:color w:val="000000"/>
                <w:sz w:val="24"/>
              </w:rPr>
            </w:pPr>
          </w:p>
        </w:tc>
      </w:tr>
      <w:tr w:rsidR="00A7367D" w14:paraId="475942FF"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B64670E"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5D277D9"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064CB21A" w14:textId="77777777" w:rsidR="00A7367D" w:rsidRDefault="00A7367D">
            <w:pPr>
              <w:ind w:firstLine="480"/>
              <w:jc w:val="center"/>
              <w:rPr>
                <w:rFonts w:ascii="宋体" w:hAnsi="宋体"/>
                <w:color w:val="000000"/>
                <w:sz w:val="24"/>
              </w:rPr>
            </w:pPr>
          </w:p>
        </w:tc>
      </w:tr>
      <w:tr w:rsidR="00A7367D" w14:paraId="4441BCBD"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66C0947"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39ACBE10"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33043A6A" w14:textId="77777777" w:rsidR="00A7367D" w:rsidRDefault="00A7367D">
            <w:pPr>
              <w:ind w:firstLine="480"/>
              <w:jc w:val="center"/>
              <w:rPr>
                <w:rFonts w:ascii="宋体" w:hAnsi="宋体"/>
                <w:color w:val="000000"/>
                <w:sz w:val="24"/>
              </w:rPr>
            </w:pPr>
          </w:p>
        </w:tc>
      </w:tr>
      <w:tr w:rsidR="00A7367D" w14:paraId="0E0DE0B9"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28F27C66"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99B1172"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CF92BB0" w14:textId="77777777" w:rsidR="00A7367D" w:rsidRDefault="00A7367D">
            <w:pPr>
              <w:ind w:firstLine="480"/>
              <w:jc w:val="center"/>
              <w:rPr>
                <w:rFonts w:ascii="宋体" w:hAnsi="宋体"/>
                <w:color w:val="000000"/>
                <w:sz w:val="24"/>
              </w:rPr>
            </w:pPr>
          </w:p>
        </w:tc>
      </w:tr>
      <w:tr w:rsidR="00A7367D" w14:paraId="0ED38748"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572CE42"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05F8487"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B6C24FB" w14:textId="77777777" w:rsidR="00A7367D" w:rsidRDefault="00A7367D">
            <w:pPr>
              <w:ind w:firstLine="480"/>
              <w:jc w:val="center"/>
              <w:rPr>
                <w:rFonts w:ascii="宋体" w:hAnsi="宋体"/>
                <w:color w:val="000000"/>
                <w:sz w:val="24"/>
              </w:rPr>
            </w:pPr>
          </w:p>
        </w:tc>
      </w:tr>
      <w:tr w:rsidR="00A7367D" w14:paraId="004E284D"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63F97D51"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549740C"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1DF5F895" w14:textId="77777777" w:rsidR="00A7367D" w:rsidRDefault="00A7367D">
            <w:pPr>
              <w:ind w:firstLine="480"/>
              <w:jc w:val="center"/>
              <w:rPr>
                <w:rFonts w:ascii="宋体" w:hAnsi="宋体"/>
                <w:color w:val="000000"/>
                <w:sz w:val="24"/>
              </w:rPr>
            </w:pPr>
          </w:p>
        </w:tc>
      </w:tr>
      <w:tr w:rsidR="00A7367D" w14:paraId="1ABCF737" w14:textId="77777777" w:rsidTr="00A7367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516CBFFA"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40DC7E4"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FBA5789" w14:textId="77777777" w:rsidR="00A7367D" w:rsidRDefault="00A7367D">
            <w:pPr>
              <w:ind w:firstLine="480"/>
              <w:jc w:val="center"/>
              <w:rPr>
                <w:rFonts w:ascii="宋体" w:hAnsi="宋体"/>
                <w:color w:val="000000"/>
                <w:sz w:val="24"/>
              </w:rPr>
            </w:pPr>
          </w:p>
        </w:tc>
      </w:tr>
      <w:tr w:rsidR="00A7367D" w14:paraId="2284BB7E" w14:textId="77777777" w:rsidTr="00A7367D">
        <w:trPr>
          <w:trHeight w:val="585"/>
        </w:trPr>
        <w:tc>
          <w:tcPr>
            <w:tcW w:w="2235" w:type="dxa"/>
            <w:tcBorders>
              <w:top w:val="single" w:sz="6" w:space="0" w:color="auto"/>
              <w:left w:val="single" w:sz="12" w:space="0" w:color="auto"/>
              <w:bottom w:val="single" w:sz="12" w:space="0" w:color="auto"/>
              <w:right w:val="single" w:sz="6" w:space="0" w:color="auto"/>
            </w:tcBorders>
            <w:vAlign w:val="center"/>
          </w:tcPr>
          <w:p w14:paraId="5E64C7A7" w14:textId="77777777" w:rsidR="00A7367D" w:rsidRDefault="00A7367D">
            <w:pPr>
              <w:ind w:firstLine="480"/>
              <w:jc w:val="center"/>
              <w:rPr>
                <w:rFonts w:ascii="宋体" w:hAnsi="宋体"/>
                <w:color w:val="000000"/>
                <w:sz w:val="24"/>
              </w:rPr>
            </w:pPr>
          </w:p>
        </w:tc>
        <w:tc>
          <w:tcPr>
            <w:tcW w:w="1984" w:type="dxa"/>
            <w:tcBorders>
              <w:top w:val="single" w:sz="6" w:space="0" w:color="auto"/>
              <w:left w:val="single" w:sz="6" w:space="0" w:color="auto"/>
              <w:bottom w:val="single" w:sz="12" w:space="0" w:color="auto"/>
              <w:right w:val="single" w:sz="6" w:space="0" w:color="auto"/>
            </w:tcBorders>
            <w:vAlign w:val="center"/>
          </w:tcPr>
          <w:p w14:paraId="5B4C473B" w14:textId="77777777" w:rsidR="00A7367D" w:rsidRDefault="00A7367D">
            <w:pPr>
              <w:ind w:firstLine="480"/>
              <w:jc w:val="center"/>
              <w:rPr>
                <w:rFonts w:ascii="宋体" w:hAnsi="宋体"/>
                <w:color w:val="000000"/>
                <w:sz w:val="24"/>
              </w:rPr>
            </w:pPr>
          </w:p>
        </w:tc>
        <w:tc>
          <w:tcPr>
            <w:tcW w:w="5020" w:type="dxa"/>
            <w:tcBorders>
              <w:top w:val="single" w:sz="6" w:space="0" w:color="auto"/>
              <w:left w:val="single" w:sz="6" w:space="0" w:color="auto"/>
              <w:bottom w:val="single" w:sz="12" w:space="0" w:color="auto"/>
              <w:right w:val="single" w:sz="12" w:space="0" w:color="auto"/>
            </w:tcBorders>
            <w:vAlign w:val="center"/>
          </w:tcPr>
          <w:p w14:paraId="18557C0D" w14:textId="77777777" w:rsidR="00A7367D" w:rsidRDefault="00A7367D">
            <w:pPr>
              <w:ind w:firstLine="480"/>
              <w:jc w:val="center"/>
              <w:rPr>
                <w:rFonts w:ascii="宋体" w:hAnsi="宋体"/>
                <w:color w:val="000000"/>
                <w:sz w:val="24"/>
              </w:rPr>
            </w:pPr>
          </w:p>
        </w:tc>
      </w:tr>
    </w:tbl>
    <w:p w14:paraId="59199029" w14:textId="77777777" w:rsidR="00A7367D" w:rsidRDefault="00A7367D" w:rsidP="00A7367D">
      <w:pPr>
        <w:ind w:firstLine="480"/>
        <w:rPr>
          <w:rFonts w:ascii="宋体" w:hAnsi="宋体"/>
          <w:color w:val="000000"/>
          <w:sz w:val="24"/>
        </w:rPr>
      </w:pPr>
    </w:p>
    <w:p w14:paraId="44BC685C" w14:textId="77777777" w:rsidR="00A7367D" w:rsidRDefault="00A7367D" w:rsidP="00A7367D">
      <w:pPr>
        <w:pStyle w:val="Default"/>
      </w:pPr>
      <w:r>
        <w:rPr>
          <w:rFonts w:hAnsi="宋体" w:hint="eastAsia"/>
          <w:kern w:val="44"/>
          <w:szCs w:val="44"/>
        </w:rPr>
        <w:br w:type="page"/>
      </w:r>
      <w:r>
        <w:rPr>
          <w:rFonts w:hint="eastAsia"/>
        </w:rPr>
        <w:t>附件四   主要机械设备和试验检测设备最低要求</w:t>
      </w:r>
    </w:p>
    <w:tbl>
      <w:tblPr>
        <w:tblW w:w="0" w:type="auto"/>
        <w:tblInd w:w="1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08"/>
        <w:gridCol w:w="3417"/>
        <w:gridCol w:w="1553"/>
        <w:gridCol w:w="2394"/>
      </w:tblGrid>
      <w:tr w:rsidR="00A7367D" w14:paraId="41E84B0E" w14:textId="77777777" w:rsidTr="00A7367D">
        <w:trPr>
          <w:trHeight w:hRule="exact" w:val="624"/>
        </w:trPr>
        <w:tc>
          <w:tcPr>
            <w:tcW w:w="1708" w:type="dxa"/>
            <w:tcBorders>
              <w:top w:val="single" w:sz="12" w:space="0" w:color="auto"/>
              <w:left w:val="single" w:sz="12" w:space="0" w:color="auto"/>
              <w:bottom w:val="single" w:sz="6" w:space="0" w:color="auto"/>
              <w:right w:val="single" w:sz="6" w:space="0" w:color="auto"/>
            </w:tcBorders>
            <w:vAlign w:val="center"/>
            <w:hideMark/>
          </w:tcPr>
          <w:p w14:paraId="0AFC67BE" w14:textId="77777777" w:rsidR="00A7367D" w:rsidRDefault="00A7367D">
            <w:pPr>
              <w:ind w:firstLine="560"/>
              <w:jc w:val="center"/>
              <w:rPr>
                <w:rFonts w:ascii="宋体" w:hAnsi="宋体"/>
                <w:color w:val="000000"/>
                <w:szCs w:val="21"/>
              </w:rPr>
            </w:pPr>
            <w:r>
              <w:rPr>
                <w:rFonts w:ascii="宋体" w:hAnsi="宋体" w:hint="eastAsia"/>
                <w:color w:val="000000"/>
                <w:szCs w:val="21"/>
              </w:rPr>
              <w:t>设备名称</w:t>
            </w:r>
          </w:p>
        </w:tc>
        <w:tc>
          <w:tcPr>
            <w:tcW w:w="3417" w:type="dxa"/>
            <w:tcBorders>
              <w:top w:val="single" w:sz="12" w:space="0" w:color="auto"/>
              <w:left w:val="single" w:sz="6" w:space="0" w:color="auto"/>
              <w:bottom w:val="single" w:sz="6" w:space="0" w:color="auto"/>
              <w:right w:val="single" w:sz="6" w:space="0" w:color="auto"/>
            </w:tcBorders>
            <w:vAlign w:val="center"/>
            <w:hideMark/>
          </w:tcPr>
          <w:p w14:paraId="1024A118" w14:textId="77777777" w:rsidR="00A7367D" w:rsidRDefault="00A7367D">
            <w:pPr>
              <w:ind w:firstLine="560"/>
              <w:jc w:val="center"/>
              <w:rPr>
                <w:rFonts w:ascii="宋体" w:hAnsi="宋体"/>
                <w:color w:val="000000"/>
                <w:szCs w:val="21"/>
              </w:rPr>
            </w:pPr>
            <w:r>
              <w:rPr>
                <w:rFonts w:ascii="宋体" w:hAnsi="宋体" w:hint="eastAsia"/>
                <w:color w:val="000000"/>
                <w:szCs w:val="21"/>
              </w:rPr>
              <w:t>规格、功率及容量</w:t>
            </w:r>
          </w:p>
        </w:tc>
        <w:tc>
          <w:tcPr>
            <w:tcW w:w="1553" w:type="dxa"/>
            <w:tcBorders>
              <w:top w:val="single" w:sz="12" w:space="0" w:color="auto"/>
              <w:left w:val="single" w:sz="6" w:space="0" w:color="auto"/>
              <w:bottom w:val="single" w:sz="6" w:space="0" w:color="auto"/>
              <w:right w:val="single" w:sz="6" w:space="0" w:color="auto"/>
            </w:tcBorders>
            <w:vAlign w:val="center"/>
            <w:hideMark/>
          </w:tcPr>
          <w:p w14:paraId="6844CA9E" w14:textId="77777777" w:rsidR="00A7367D" w:rsidRDefault="00A7367D">
            <w:pPr>
              <w:ind w:firstLine="560"/>
              <w:jc w:val="center"/>
              <w:rPr>
                <w:rFonts w:ascii="宋体" w:hAnsi="宋体"/>
                <w:color w:val="000000"/>
                <w:szCs w:val="21"/>
              </w:rPr>
            </w:pPr>
            <w:r>
              <w:rPr>
                <w:rFonts w:ascii="宋体" w:hAnsi="宋体" w:hint="eastAsia"/>
                <w:color w:val="000000"/>
                <w:szCs w:val="21"/>
              </w:rPr>
              <w:t>单位</w:t>
            </w:r>
          </w:p>
        </w:tc>
        <w:tc>
          <w:tcPr>
            <w:tcW w:w="2394" w:type="dxa"/>
            <w:tcBorders>
              <w:top w:val="single" w:sz="12" w:space="0" w:color="auto"/>
              <w:left w:val="single" w:sz="6" w:space="0" w:color="auto"/>
              <w:bottom w:val="single" w:sz="6" w:space="0" w:color="auto"/>
              <w:right w:val="single" w:sz="12" w:space="0" w:color="auto"/>
            </w:tcBorders>
            <w:vAlign w:val="center"/>
            <w:hideMark/>
          </w:tcPr>
          <w:p w14:paraId="321DF261" w14:textId="77777777" w:rsidR="00A7367D" w:rsidRDefault="00A7367D">
            <w:pPr>
              <w:ind w:firstLine="560"/>
              <w:jc w:val="center"/>
              <w:rPr>
                <w:rFonts w:ascii="宋体" w:hAnsi="宋体"/>
                <w:color w:val="000000"/>
                <w:szCs w:val="21"/>
              </w:rPr>
            </w:pPr>
            <w:r>
              <w:rPr>
                <w:rFonts w:ascii="宋体" w:hAnsi="宋体" w:hint="eastAsia"/>
                <w:color w:val="000000"/>
                <w:szCs w:val="21"/>
              </w:rPr>
              <w:t>最低数量要求</w:t>
            </w:r>
          </w:p>
        </w:tc>
      </w:tr>
      <w:tr w:rsidR="00A7367D" w14:paraId="4ED4F20C"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7942D6F"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5A9FAA87"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A5DE784"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3F879110" w14:textId="77777777" w:rsidR="00A7367D" w:rsidRDefault="00A7367D">
            <w:pPr>
              <w:ind w:firstLine="480"/>
              <w:jc w:val="center"/>
              <w:rPr>
                <w:rFonts w:ascii="宋体" w:hAnsi="宋体"/>
                <w:color w:val="000000"/>
                <w:sz w:val="24"/>
              </w:rPr>
            </w:pPr>
          </w:p>
        </w:tc>
      </w:tr>
      <w:tr w:rsidR="00A7367D" w14:paraId="538A80DF"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A568B07"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5206F1F"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853E177"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14FD469C" w14:textId="77777777" w:rsidR="00A7367D" w:rsidRDefault="00A7367D">
            <w:pPr>
              <w:ind w:firstLine="480"/>
              <w:jc w:val="center"/>
              <w:rPr>
                <w:rFonts w:ascii="宋体" w:hAnsi="宋体"/>
                <w:color w:val="000000"/>
                <w:sz w:val="24"/>
              </w:rPr>
            </w:pPr>
          </w:p>
        </w:tc>
      </w:tr>
      <w:tr w:rsidR="00A7367D" w14:paraId="3933E8C7"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37EDFAE"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557C292"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2D022E6"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5D78C74" w14:textId="77777777" w:rsidR="00A7367D" w:rsidRDefault="00A7367D">
            <w:pPr>
              <w:ind w:firstLine="480"/>
              <w:jc w:val="center"/>
              <w:rPr>
                <w:rFonts w:ascii="宋体" w:hAnsi="宋体"/>
                <w:color w:val="000000"/>
                <w:sz w:val="24"/>
              </w:rPr>
            </w:pPr>
          </w:p>
        </w:tc>
      </w:tr>
      <w:tr w:rsidR="00A7367D" w14:paraId="10F5629B"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1775F254"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22DE351E"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41A88701"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795019A9" w14:textId="77777777" w:rsidR="00A7367D" w:rsidRDefault="00A7367D">
            <w:pPr>
              <w:ind w:firstLine="480"/>
              <w:jc w:val="center"/>
              <w:rPr>
                <w:rFonts w:ascii="宋体" w:hAnsi="宋体"/>
                <w:color w:val="000000"/>
                <w:sz w:val="24"/>
              </w:rPr>
            </w:pPr>
          </w:p>
        </w:tc>
      </w:tr>
      <w:tr w:rsidR="00A7367D" w14:paraId="21081581"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30D491AD"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5E56A9E"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D382842"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5E6D454A" w14:textId="77777777" w:rsidR="00A7367D" w:rsidRDefault="00A7367D">
            <w:pPr>
              <w:ind w:firstLine="480"/>
              <w:jc w:val="center"/>
              <w:rPr>
                <w:rFonts w:ascii="宋体" w:hAnsi="宋体"/>
                <w:color w:val="000000"/>
                <w:sz w:val="24"/>
              </w:rPr>
            </w:pPr>
          </w:p>
        </w:tc>
      </w:tr>
      <w:tr w:rsidR="00A7367D" w14:paraId="213C6894"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4E2DC5BC"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D07AF43"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ADB81BF"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120D3F27" w14:textId="77777777" w:rsidR="00A7367D" w:rsidRDefault="00A7367D">
            <w:pPr>
              <w:ind w:firstLine="480"/>
              <w:jc w:val="center"/>
              <w:rPr>
                <w:rFonts w:ascii="宋体" w:hAnsi="宋体"/>
                <w:color w:val="000000"/>
                <w:sz w:val="24"/>
              </w:rPr>
            </w:pPr>
          </w:p>
        </w:tc>
      </w:tr>
      <w:tr w:rsidR="00A7367D" w14:paraId="345D4435"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584AC17"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DCABC47"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15A5EC67"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196AE198" w14:textId="77777777" w:rsidR="00A7367D" w:rsidRDefault="00A7367D">
            <w:pPr>
              <w:ind w:firstLine="480"/>
              <w:jc w:val="center"/>
              <w:rPr>
                <w:rFonts w:ascii="宋体" w:hAnsi="宋体"/>
                <w:color w:val="000000"/>
                <w:sz w:val="24"/>
              </w:rPr>
            </w:pPr>
          </w:p>
        </w:tc>
      </w:tr>
      <w:tr w:rsidR="00A7367D" w14:paraId="1440E22C"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790E83BC"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CE0C55F"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1600B3F1"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3403E3A4" w14:textId="77777777" w:rsidR="00A7367D" w:rsidRDefault="00A7367D">
            <w:pPr>
              <w:ind w:firstLine="480"/>
              <w:jc w:val="center"/>
              <w:rPr>
                <w:rFonts w:ascii="宋体" w:hAnsi="宋体"/>
                <w:color w:val="000000"/>
                <w:sz w:val="24"/>
              </w:rPr>
            </w:pPr>
          </w:p>
        </w:tc>
      </w:tr>
      <w:tr w:rsidR="00A7367D" w14:paraId="34EC28DF"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1831726D"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BFF7B2B"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5324E39B"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493C99FC" w14:textId="77777777" w:rsidR="00A7367D" w:rsidRDefault="00A7367D">
            <w:pPr>
              <w:ind w:firstLine="480"/>
              <w:jc w:val="center"/>
              <w:rPr>
                <w:rFonts w:ascii="宋体" w:hAnsi="宋体"/>
                <w:color w:val="000000"/>
                <w:sz w:val="24"/>
              </w:rPr>
            </w:pPr>
          </w:p>
        </w:tc>
      </w:tr>
      <w:tr w:rsidR="00A7367D" w14:paraId="48961D8A"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62E8C20F"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669AB7E"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6EE4C5C8"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59846EA9" w14:textId="77777777" w:rsidR="00A7367D" w:rsidRDefault="00A7367D">
            <w:pPr>
              <w:ind w:firstLine="480"/>
              <w:jc w:val="center"/>
              <w:rPr>
                <w:rFonts w:ascii="宋体" w:hAnsi="宋体"/>
                <w:color w:val="000000"/>
                <w:sz w:val="24"/>
              </w:rPr>
            </w:pPr>
          </w:p>
        </w:tc>
      </w:tr>
      <w:tr w:rsidR="00A7367D" w14:paraId="02A6C6BE"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41F8104C"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496134A"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6C6EFC5C"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78D446A3" w14:textId="77777777" w:rsidR="00A7367D" w:rsidRDefault="00A7367D">
            <w:pPr>
              <w:ind w:firstLine="480"/>
              <w:jc w:val="center"/>
              <w:rPr>
                <w:rFonts w:ascii="宋体" w:hAnsi="宋体"/>
                <w:color w:val="000000"/>
                <w:sz w:val="24"/>
              </w:rPr>
            </w:pPr>
          </w:p>
        </w:tc>
      </w:tr>
      <w:tr w:rsidR="00A7367D" w14:paraId="5F8373B1"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3230D50"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02C288F1"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C0C259E"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790C14B6" w14:textId="77777777" w:rsidR="00A7367D" w:rsidRDefault="00A7367D">
            <w:pPr>
              <w:ind w:firstLine="480"/>
              <w:jc w:val="center"/>
              <w:rPr>
                <w:rFonts w:ascii="宋体" w:hAnsi="宋体"/>
                <w:color w:val="000000"/>
                <w:sz w:val="24"/>
              </w:rPr>
            </w:pPr>
          </w:p>
        </w:tc>
      </w:tr>
      <w:tr w:rsidR="00A7367D" w14:paraId="5771248B"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0FA2497"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275AA626"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5BA4CBDB"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5C2D7868" w14:textId="77777777" w:rsidR="00A7367D" w:rsidRDefault="00A7367D">
            <w:pPr>
              <w:ind w:firstLine="480"/>
              <w:jc w:val="center"/>
              <w:rPr>
                <w:rFonts w:ascii="宋体" w:hAnsi="宋体"/>
                <w:color w:val="000000"/>
                <w:sz w:val="24"/>
              </w:rPr>
            </w:pPr>
          </w:p>
        </w:tc>
      </w:tr>
      <w:tr w:rsidR="00A7367D" w14:paraId="09DBB498"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A93BE84"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01009584"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E7487FA"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7913CF1" w14:textId="77777777" w:rsidR="00A7367D" w:rsidRDefault="00A7367D">
            <w:pPr>
              <w:ind w:firstLine="480"/>
              <w:jc w:val="center"/>
              <w:rPr>
                <w:rFonts w:ascii="宋体" w:hAnsi="宋体"/>
                <w:color w:val="000000"/>
                <w:sz w:val="24"/>
              </w:rPr>
            </w:pPr>
          </w:p>
        </w:tc>
      </w:tr>
      <w:tr w:rsidR="00A7367D" w14:paraId="013D759F"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4CABEE8B"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7AEB18FB"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82A4C79"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79C47806" w14:textId="77777777" w:rsidR="00A7367D" w:rsidRDefault="00A7367D">
            <w:pPr>
              <w:ind w:firstLine="480"/>
              <w:jc w:val="center"/>
              <w:rPr>
                <w:rFonts w:ascii="宋体" w:hAnsi="宋体"/>
                <w:color w:val="000000"/>
                <w:sz w:val="24"/>
              </w:rPr>
            </w:pPr>
          </w:p>
        </w:tc>
      </w:tr>
      <w:tr w:rsidR="00A7367D" w14:paraId="0A7386A3"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DD5F68E"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04607C5C"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48F7B14"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F715917" w14:textId="77777777" w:rsidR="00A7367D" w:rsidRDefault="00A7367D">
            <w:pPr>
              <w:ind w:firstLine="480"/>
              <w:jc w:val="center"/>
              <w:rPr>
                <w:rFonts w:ascii="宋体" w:hAnsi="宋体"/>
                <w:color w:val="000000"/>
                <w:sz w:val="24"/>
              </w:rPr>
            </w:pPr>
          </w:p>
        </w:tc>
      </w:tr>
      <w:tr w:rsidR="00A7367D" w14:paraId="752AB1E5" w14:textId="77777777" w:rsidTr="00A7367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D00CAAF"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726C64E4"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436761B2"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701BCA3E" w14:textId="77777777" w:rsidR="00A7367D" w:rsidRDefault="00A7367D">
            <w:pPr>
              <w:ind w:firstLine="480"/>
              <w:jc w:val="center"/>
              <w:rPr>
                <w:rFonts w:ascii="宋体" w:hAnsi="宋体"/>
                <w:color w:val="000000"/>
                <w:sz w:val="24"/>
              </w:rPr>
            </w:pPr>
          </w:p>
        </w:tc>
      </w:tr>
      <w:tr w:rsidR="00A7367D" w14:paraId="5771463E" w14:textId="77777777" w:rsidTr="00A7367D">
        <w:trPr>
          <w:trHeight w:hRule="exact" w:val="624"/>
        </w:trPr>
        <w:tc>
          <w:tcPr>
            <w:tcW w:w="1708" w:type="dxa"/>
            <w:tcBorders>
              <w:top w:val="single" w:sz="6" w:space="0" w:color="auto"/>
              <w:left w:val="single" w:sz="12" w:space="0" w:color="auto"/>
              <w:bottom w:val="single" w:sz="12" w:space="0" w:color="auto"/>
              <w:right w:val="single" w:sz="6" w:space="0" w:color="auto"/>
            </w:tcBorders>
            <w:vAlign w:val="center"/>
          </w:tcPr>
          <w:p w14:paraId="01F78453" w14:textId="77777777" w:rsidR="00A7367D" w:rsidRDefault="00A7367D">
            <w:pPr>
              <w:ind w:firstLine="480"/>
              <w:jc w:val="center"/>
              <w:rPr>
                <w:rFonts w:ascii="宋体" w:hAnsi="宋体"/>
                <w:color w:val="000000"/>
                <w:sz w:val="24"/>
              </w:rPr>
            </w:pPr>
          </w:p>
        </w:tc>
        <w:tc>
          <w:tcPr>
            <w:tcW w:w="3417" w:type="dxa"/>
            <w:tcBorders>
              <w:top w:val="single" w:sz="6" w:space="0" w:color="auto"/>
              <w:left w:val="single" w:sz="6" w:space="0" w:color="auto"/>
              <w:bottom w:val="single" w:sz="12" w:space="0" w:color="auto"/>
              <w:right w:val="single" w:sz="6" w:space="0" w:color="auto"/>
            </w:tcBorders>
            <w:vAlign w:val="center"/>
          </w:tcPr>
          <w:p w14:paraId="0F9C0772" w14:textId="77777777" w:rsidR="00A7367D" w:rsidRDefault="00A7367D">
            <w:pPr>
              <w:ind w:firstLine="480"/>
              <w:jc w:val="center"/>
              <w:rPr>
                <w:rFonts w:ascii="宋体" w:hAnsi="宋体"/>
                <w:color w:val="000000"/>
                <w:sz w:val="24"/>
              </w:rPr>
            </w:pPr>
          </w:p>
        </w:tc>
        <w:tc>
          <w:tcPr>
            <w:tcW w:w="1553" w:type="dxa"/>
            <w:tcBorders>
              <w:top w:val="single" w:sz="6" w:space="0" w:color="auto"/>
              <w:left w:val="single" w:sz="6" w:space="0" w:color="auto"/>
              <w:bottom w:val="single" w:sz="12" w:space="0" w:color="auto"/>
              <w:right w:val="single" w:sz="6" w:space="0" w:color="auto"/>
            </w:tcBorders>
            <w:vAlign w:val="center"/>
          </w:tcPr>
          <w:p w14:paraId="6FD66918" w14:textId="77777777" w:rsidR="00A7367D" w:rsidRDefault="00A7367D">
            <w:pPr>
              <w:ind w:firstLine="480"/>
              <w:jc w:val="center"/>
              <w:rPr>
                <w:rFonts w:ascii="宋体" w:hAnsi="宋体"/>
                <w:color w:val="000000"/>
                <w:sz w:val="24"/>
              </w:rPr>
            </w:pPr>
          </w:p>
        </w:tc>
        <w:tc>
          <w:tcPr>
            <w:tcW w:w="2394" w:type="dxa"/>
            <w:tcBorders>
              <w:top w:val="single" w:sz="6" w:space="0" w:color="auto"/>
              <w:left w:val="single" w:sz="6" w:space="0" w:color="auto"/>
              <w:bottom w:val="single" w:sz="12" w:space="0" w:color="auto"/>
              <w:right w:val="single" w:sz="12" w:space="0" w:color="auto"/>
            </w:tcBorders>
            <w:vAlign w:val="center"/>
          </w:tcPr>
          <w:p w14:paraId="0F8AB5E8" w14:textId="77777777" w:rsidR="00A7367D" w:rsidRDefault="00A7367D">
            <w:pPr>
              <w:ind w:firstLine="480"/>
              <w:jc w:val="center"/>
              <w:rPr>
                <w:rFonts w:ascii="宋体" w:hAnsi="宋体"/>
                <w:color w:val="000000"/>
                <w:sz w:val="24"/>
              </w:rPr>
            </w:pPr>
          </w:p>
        </w:tc>
      </w:tr>
    </w:tbl>
    <w:p w14:paraId="2FA0A4DF" w14:textId="77777777" w:rsidR="00A7367D" w:rsidRDefault="00A7367D" w:rsidP="00A7367D">
      <w:pPr>
        <w:pStyle w:val="Default"/>
      </w:pPr>
      <w:r>
        <w:rPr>
          <w:rFonts w:hAnsi="宋体" w:hint="eastAsia"/>
          <w:kern w:val="44"/>
          <w:szCs w:val="44"/>
        </w:rPr>
        <w:br w:type="page"/>
      </w:r>
      <w:r>
        <w:rPr>
          <w:rFonts w:hint="eastAsia"/>
        </w:rPr>
        <w:t>附件五  建造师委托书</w:t>
      </w:r>
    </w:p>
    <w:p w14:paraId="40E1CB84" w14:textId="77777777" w:rsidR="00A7367D" w:rsidRDefault="00A7367D" w:rsidP="00A7367D">
      <w:pPr>
        <w:spacing w:line="400" w:lineRule="exact"/>
        <w:ind w:firstLine="480"/>
        <w:rPr>
          <w:rFonts w:ascii="宋体" w:hAnsi="宋体"/>
          <w:color w:val="000000"/>
          <w:sz w:val="24"/>
        </w:rPr>
      </w:pPr>
    </w:p>
    <w:p w14:paraId="31494BE3" w14:textId="77777777" w:rsidR="00A7367D" w:rsidRDefault="00A7367D" w:rsidP="00A7367D">
      <w:pPr>
        <w:spacing w:line="400" w:lineRule="exact"/>
        <w:ind w:firstLine="480"/>
        <w:jc w:val="center"/>
        <w:rPr>
          <w:rFonts w:ascii="宋体" w:hAnsi="宋体"/>
          <w:color w:val="000000"/>
          <w:sz w:val="24"/>
          <w:u w:val="single"/>
        </w:rPr>
      </w:pPr>
      <w:r>
        <w:rPr>
          <w:rFonts w:ascii="宋体" w:hAnsi="宋体" w:hint="eastAsia"/>
          <w:color w:val="000000"/>
          <w:sz w:val="24"/>
          <w:u w:val="single"/>
        </w:rPr>
        <w:t>（承包人全称）</w:t>
      </w:r>
    </w:p>
    <w:p w14:paraId="63F1217F" w14:textId="77777777" w:rsidR="00A7367D" w:rsidRDefault="00A7367D" w:rsidP="00A7367D">
      <w:pPr>
        <w:spacing w:line="400" w:lineRule="exact"/>
        <w:ind w:firstLine="480"/>
        <w:jc w:val="center"/>
        <w:rPr>
          <w:rFonts w:ascii="宋体" w:hAnsi="宋体"/>
          <w:color w:val="000000"/>
          <w:sz w:val="24"/>
          <w:u w:val="single"/>
        </w:rPr>
      </w:pPr>
      <w:r>
        <w:rPr>
          <w:rFonts w:ascii="宋体" w:hAnsi="宋体" w:hint="eastAsia"/>
          <w:color w:val="000000"/>
          <w:sz w:val="24"/>
          <w:u w:val="single"/>
        </w:rPr>
        <w:t>（合同工程名称）建造师委任书</w:t>
      </w:r>
    </w:p>
    <w:p w14:paraId="349F03C4" w14:textId="77777777" w:rsidR="00A7367D" w:rsidRDefault="00A7367D" w:rsidP="00A7367D">
      <w:pPr>
        <w:spacing w:line="400" w:lineRule="exact"/>
        <w:ind w:firstLine="480"/>
        <w:rPr>
          <w:rFonts w:ascii="宋体" w:hAnsi="宋体"/>
          <w:color w:val="000000"/>
          <w:sz w:val="24"/>
        </w:rPr>
      </w:pPr>
    </w:p>
    <w:p w14:paraId="53604EFE"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致：</w:t>
      </w:r>
      <w:r>
        <w:rPr>
          <w:rFonts w:ascii="宋体" w:hAnsi="宋体" w:hint="eastAsia"/>
          <w:color w:val="000000"/>
          <w:szCs w:val="21"/>
          <w:u w:val="single"/>
        </w:rPr>
        <w:t>（发包人全称</w:t>
      </w:r>
      <w:r>
        <w:rPr>
          <w:rFonts w:ascii="宋体" w:hAnsi="宋体" w:hint="eastAsia"/>
          <w:color w:val="000000"/>
          <w:szCs w:val="21"/>
        </w:rPr>
        <w:t>）</w:t>
      </w:r>
    </w:p>
    <w:p w14:paraId="30C3497B"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u w:val="single"/>
        </w:rPr>
        <w:t>（承包人全称）</w:t>
      </w:r>
      <w:r>
        <w:rPr>
          <w:rFonts w:ascii="宋体" w:hAnsi="宋体" w:hint="eastAsia"/>
          <w:color w:val="000000"/>
          <w:szCs w:val="21"/>
        </w:rPr>
        <w:t xml:space="preserve"> 法定代表人</w:t>
      </w:r>
      <w:r>
        <w:rPr>
          <w:rFonts w:ascii="宋体" w:hAnsi="宋体" w:hint="eastAsia"/>
          <w:color w:val="000000"/>
          <w:szCs w:val="21"/>
          <w:u w:val="single"/>
        </w:rPr>
        <w:t xml:space="preserve"> （职务、姓名）</w:t>
      </w:r>
      <w:r>
        <w:rPr>
          <w:rFonts w:ascii="宋体" w:hAnsi="宋体" w:hint="eastAsia"/>
          <w:color w:val="000000"/>
          <w:szCs w:val="21"/>
        </w:rPr>
        <w:t xml:space="preserve"> 代表本单位委任 </w:t>
      </w:r>
      <w:r>
        <w:rPr>
          <w:rFonts w:ascii="宋体" w:hAnsi="宋体" w:hint="eastAsia"/>
          <w:color w:val="000000"/>
          <w:szCs w:val="21"/>
          <w:u w:val="single"/>
        </w:rPr>
        <w:t>（职务、姓名）</w:t>
      </w:r>
      <w:r>
        <w:rPr>
          <w:rFonts w:ascii="宋体" w:hAnsi="宋体" w:hint="eastAsia"/>
          <w:color w:val="000000"/>
          <w:szCs w:val="21"/>
        </w:rPr>
        <w:t xml:space="preserve"> 为</w:t>
      </w:r>
      <w:r>
        <w:rPr>
          <w:rFonts w:ascii="宋体" w:hAnsi="宋体" w:hint="eastAsia"/>
          <w:color w:val="000000"/>
          <w:szCs w:val="21"/>
          <w:u w:val="single"/>
        </w:rPr>
        <w:t>（合同工程名称）</w:t>
      </w:r>
      <w:r>
        <w:rPr>
          <w:rFonts w:ascii="宋体" w:hAnsi="宋体" w:hint="eastAsia"/>
          <w:color w:val="000000"/>
          <w:szCs w:val="21"/>
        </w:rPr>
        <w:t>的建造师。凡本合同执行中的有关技术、工程进度、现场管理、质量检验、结算与支付等方面工作，由</w:t>
      </w:r>
      <w:r>
        <w:rPr>
          <w:rFonts w:ascii="宋体" w:hAnsi="宋体" w:hint="eastAsia"/>
          <w:color w:val="000000"/>
          <w:szCs w:val="21"/>
          <w:u w:val="single"/>
        </w:rPr>
        <w:t xml:space="preserve"> （姓名） </w:t>
      </w:r>
      <w:r>
        <w:rPr>
          <w:rFonts w:ascii="宋体" w:hAnsi="宋体" w:hint="eastAsia"/>
          <w:color w:val="000000"/>
          <w:szCs w:val="21"/>
        </w:rPr>
        <w:t>代表本单位全面负责。</w:t>
      </w:r>
    </w:p>
    <w:p w14:paraId="4EE6BA0A" w14:textId="77777777" w:rsidR="00A7367D" w:rsidRDefault="00A7367D" w:rsidP="00A7367D">
      <w:pPr>
        <w:spacing w:line="400" w:lineRule="exact"/>
        <w:ind w:firstLine="560"/>
        <w:rPr>
          <w:rFonts w:ascii="宋体" w:hAnsi="宋体"/>
          <w:color w:val="000000"/>
          <w:szCs w:val="21"/>
        </w:rPr>
      </w:pPr>
    </w:p>
    <w:p w14:paraId="047C00FB" w14:textId="77777777" w:rsidR="00A7367D" w:rsidRDefault="00A7367D" w:rsidP="00A7367D">
      <w:pPr>
        <w:wordWrap w:val="0"/>
        <w:spacing w:line="400" w:lineRule="exact"/>
        <w:ind w:firstLine="560"/>
        <w:jc w:val="right"/>
        <w:rPr>
          <w:rFonts w:ascii="宋体" w:hAnsi="宋体"/>
          <w:color w:val="000000"/>
          <w:szCs w:val="21"/>
        </w:rPr>
      </w:pPr>
      <w:r>
        <w:rPr>
          <w:rFonts w:ascii="宋体" w:hAnsi="宋体" w:hint="eastAsia"/>
          <w:color w:val="000000"/>
          <w:szCs w:val="21"/>
        </w:rPr>
        <w:t>承包人：（盖单位章）</w:t>
      </w:r>
    </w:p>
    <w:p w14:paraId="243E4D84" w14:textId="77777777" w:rsidR="00A7367D" w:rsidRDefault="00A7367D" w:rsidP="00A7367D">
      <w:pPr>
        <w:wordWrap w:val="0"/>
        <w:spacing w:line="400" w:lineRule="exact"/>
        <w:ind w:firstLine="560"/>
        <w:jc w:val="right"/>
        <w:rPr>
          <w:rFonts w:ascii="宋体" w:hAnsi="宋体"/>
          <w:color w:val="000000"/>
          <w:szCs w:val="21"/>
          <w:u w:val="single"/>
        </w:rPr>
      </w:pPr>
      <w:r>
        <w:rPr>
          <w:rFonts w:ascii="宋体" w:hAnsi="宋体" w:hint="eastAsia"/>
          <w:color w:val="000000"/>
          <w:szCs w:val="21"/>
        </w:rPr>
        <w:t>法定代表人：</w:t>
      </w:r>
      <w:r>
        <w:rPr>
          <w:rFonts w:ascii="宋体" w:hAnsi="宋体" w:hint="eastAsia"/>
          <w:color w:val="000000"/>
          <w:szCs w:val="21"/>
          <w:u w:val="single"/>
        </w:rPr>
        <w:t xml:space="preserve">  （职务） </w:t>
      </w:r>
    </w:p>
    <w:p w14:paraId="05307A81" w14:textId="77777777" w:rsidR="00A7367D" w:rsidRDefault="00A7367D" w:rsidP="00A7367D">
      <w:pPr>
        <w:wordWrap w:val="0"/>
        <w:spacing w:line="400" w:lineRule="exact"/>
        <w:ind w:firstLineChars="750" w:firstLine="1575"/>
        <w:jc w:val="right"/>
        <w:rPr>
          <w:rFonts w:ascii="宋体" w:hAnsi="宋体"/>
          <w:color w:val="000000"/>
          <w:szCs w:val="21"/>
          <w:u w:val="single"/>
        </w:rPr>
      </w:pPr>
      <w:r>
        <w:rPr>
          <w:rFonts w:ascii="宋体" w:hAnsi="宋体" w:hint="eastAsia"/>
          <w:color w:val="000000"/>
          <w:szCs w:val="21"/>
          <w:u w:val="single"/>
        </w:rPr>
        <w:t xml:space="preserve">  （姓名） </w:t>
      </w:r>
    </w:p>
    <w:p w14:paraId="2FD84729" w14:textId="77777777" w:rsidR="00A7367D" w:rsidRDefault="00A7367D" w:rsidP="00A7367D">
      <w:pPr>
        <w:wordWrap w:val="0"/>
        <w:spacing w:line="400" w:lineRule="exact"/>
        <w:ind w:firstLineChars="750" w:firstLine="1575"/>
        <w:jc w:val="right"/>
        <w:rPr>
          <w:rFonts w:ascii="宋体" w:hAnsi="宋体"/>
          <w:color w:val="000000"/>
          <w:szCs w:val="21"/>
          <w:u w:val="single"/>
        </w:rPr>
      </w:pPr>
      <w:r>
        <w:rPr>
          <w:rFonts w:ascii="宋体" w:hAnsi="宋体" w:hint="eastAsia"/>
          <w:color w:val="000000"/>
          <w:szCs w:val="21"/>
          <w:u w:val="single"/>
        </w:rPr>
        <w:t xml:space="preserve">  （签字） </w:t>
      </w:r>
    </w:p>
    <w:p w14:paraId="172EAE63" w14:textId="77777777" w:rsidR="00A7367D" w:rsidRDefault="00A7367D" w:rsidP="00A7367D">
      <w:pPr>
        <w:spacing w:line="400" w:lineRule="exact"/>
        <w:ind w:firstLine="560"/>
        <w:rPr>
          <w:rFonts w:ascii="宋体" w:hAnsi="宋体"/>
          <w:color w:val="000000"/>
          <w:szCs w:val="21"/>
        </w:rPr>
      </w:pPr>
    </w:p>
    <w:p w14:paraId="74E4D22B" w14:textId="77777777" w:rsidR="00A7367D" w:rsidRDefault="00A7367D" w:rsidP="00A7367D">
      <w:pPr>
        <w:wordWrap w:val="0"/>
        <w:spacing w:line="400" w:lineRule="exact"/>
        <w:ind w:firstLine="560"/>
        <w:jc w:val="right"/>
        <w:rPr>
          <w:rFonts w:ascii="宋体" w:hAnsi="宋体"/>
          <w:color w:val="000000"/>
          <w:szCs w:val="21"/>
        </w:rPr>
      </w:pPr>
      <w:r>
        <w:rPr>
          <w:rFonts w:ascii="宋体" w:hAnsi="宋体" w:hint="eastAsia"/>
          <w:color w:val="000000"/>
          <w:szCs w:val="21"/>
        </w:rPr>
        <w:t>年月 日</w:t>
      </w:r>
    </w:p>
    <w:p w14:paraId="095FC365" w14:textId="77777777" w:rsidR="00A7367D" w:rsidRDefault="00A7367D" w:rsidP="00A7367D">
      <w:pPr>
        <w:spacing w:line="400" w:lineRule="exact"/>
        <w:ind w:firstLine="560"/>
        <w:rPr>
          <w:rFonts w:ascii="宋体" w:hAnsi="宋体"/>
          <w:color w:val="000000"/>
          <w:szCs w:val="21"/>
        </w:rPr>
      </w:pPr>
    </w:p>
    <w:p w14:paraId="39D7B243" w14:textId="77777777" w:rsidR="00A7367D" w:rsidRDefault="00A7367D" w:rsidP="00A7367D">
      <w:pPr>
        <w:spacing w:line="400" w:lineRule="exact"/>
        <w:ind w:firstLine="560"/>
        <w:rPr>
          <w:rFonts w:ascii="宋体" w:hAnsi="宋体"/>
          <w:color w:val="000000"/>
          <w:szCs w:val="21"/>
        </w:rPr>
      </w:pPr>
      <w:r>
        <w:rPr>
          <w:rFonts w:ascii="宋体" w:hAnsi="宋体" w:hint="eastAsia"/>
          <w:color w:val="000000"/>
          <w:szCs w:val="21"/>
        </w:rPr>
        <w:t>抄送：</w:t>
      </w:r>
      <w:r>
        <w:rPr>
          <w:rFonts w:ascii="宋体" w:hAnsi="宋体" w:hint="eastAsia"/>
          <w:color w:val="000000"/>
          <w:szCs w:val="21"/>
          <w:u w:val="single"/>
        </w:rPr>
        <w:t xml:space="preserve">  （监理人）</w:t>
      </w:r>
    </w:p>
    <w:p w14:paraId="22DE9380" w14:textId="77777777" w:rsidR="00A7367D" w:rsidRDefault="00A7367D" w:rsidP="00A7367D">
      <w:pPr>
        <w:spacing w:line="400" w:lineRule="exact"/>
        <w:ind w:firstLine="560"/>
        <w:rPr>
          <w:rFonts w:ascii="宋体" w:hAnsi="宋体"/>
          <w:color w:val="000000"/>
          <w:szCs w:val="21"/>
        </w:rPr>
      </w:pPr>
    </w:p>
    <w:p w14:paraId="4327569D" w14:textId="4FCD6333" w:rsidR="00F058D5" w:rsidRDefault="00F058D5">
      <w:pPr>
        <w:spacing w:line="560" w:lineRule="exact"/>
        <w:jc w:val="center"/>
        <w:rPr>
          <w:rFonts w:ascii="宋体" w:hAnsi="宋体"/>
          <w:sz w:val="52"/>
          <w:szCs w:val="52"/>
        </w:rPr>
      </w:pPr>
    </w:p>
    <w:sectPr w:rsidR="00F058D5" w:rsidSect="00F058D5">
      <w:headerReference w:type="default" r:id="rId35"/>
      <w:footerReference w:type="default" r:id="rId36"/>
      <w:pgSz w:w="11906" w:h="16838"/>
      <w:pgMar w:top="1440" w:right="1542" w:bottom="1440" w:left="1542"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90A1" w14:textId="77777777" w:rsidR="00F058D5" w:rsidRDefault="00F058D5">
      <w:r>
        <w:separator/>
      </w:r>
    </w:p>
  </w:endnote>
  <w:endnote w:type="continuationSeparator" w:id="0">
    <w:p w14:paraId="33C8314D" w14:textId="77777777" w:rsidR="00F058D5" w:rsidRDefault="00F0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华文中宋">
    <w:panose1 w:val="02010600040101010101"/>
    <w:charset w:val="86"/>
    <w:family w:val="auto"/>
    <w:pitch w:val="variable"/>
    <w:sig w:usb0="00000287" w:usb1="080F0000" w:usb2="00000010" w:usb3="00000000" w:csb0="0004009F" w:csb1="00000000"/>
  </w:font>
  <w:font w:name="仿宋_GB2312">
    <w:altName w:val="Arial Unicode MS"/>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1417" w14:textId="77777777" w:rsidR="00F058D5" w:rsidRDefault="00F058D5">
    <w:pPr>
      <w:pStyle w:val="af2"/>
      <w:jc w:val="center"/>
    </w:pPr>
    <w:r>
      <w:fldChar w:fldCharType="begin"/>
    </w:r>
    <w:r>
      <w:instrText>PAGE   \* MERGEFORMAT</w:instrText>
    </w:r>
    <w:r>
      <w:fldChar w:fldCharType="separate"/>
    </w:r>
    <w:r>
      <w:rPr>
        <w:lang w:val="zh-CN"/>
      </w:rPr>
      <w:t>2</w:t>
    </w:r>
    <w:r>
      <w:fldChar w:fldCharType="end"/>
    </w:r>
  </w:p>
  <w:p w14:paraId="1D7883FC" w14:textId="77777777" w:rsidR="00F058D5" w:rsidRDefault="00F058D5">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6702" w14:textId="77777777" w:rsidR="00F058D5" w:rsidRDefault="00F058D5">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92FD" w14:textId="77777777" w:rsidR="00F058D5" w:rsidRDefault="00F058D5">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26840"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56652CB"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63F3" w14:textId="77777777" w:rsidR="00F058D5" w:rsidRDefault="00F058D5">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3958" w14:textId="77777777" w:rsidR="00F058D5" w:rsidRDefault="00F058D5">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0042" w14:textId="77777777" w:rsidR="00F058D5" w:rsidRDefault="00F058D5">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1D65D87E" w14:textId="77777777" w:rsidR="00F058D5" w:rsidRDefault="00F058D5">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DCB1" w14:textId="77777777" w:rsidR="00F058D5" w:rsidRDefault="00F058D5">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3CD0" w14:textId="77777777" w:rsidR="00F058D5" w:rsidRDefault="00F058D5">
    <w:pPr>
      <w:pStyle w:val="af2"/>
      <w:jc w:val="center"/>
    </w:pPr>
    <w:r>
      <w:fldChar w:fldCharType="begin"/>
    </w:r>
    <w:r>
      <w:instrText>PAGE   \* MERGEFORMAT</w:instrText>
    </w:r>
    <w:r>
      <w:fldChar w:fldCharType="separate"/>
    </w:r>
    <w:r>
      <w:rPr>
        <w:lang w:val="zh-CN"/>
      </w:rPr>
      <w:t>2</w:t>
    </w:r>
    <w:r>
      <w:fldChar w:fldCharType="end"/>
    </w:r>
  </w:p>
  <w:p w14:paraId="254AC471" w14:textId="77777777" w:rsidR="00F058D5" w:rsidRDefault="00F058D5">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29F4" w14:textId="77777777" w:rsidR="00F058D5" w:rsidRDefault="00F058D5">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F132D" w14:textId="77777777" w:rsidR="00F058D5" w:rsidRDefault="00F058D5">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7451B" w14:textId="77777777" w:rsidR="00F058D5" w:rsidRDefault="00F058D5">
    <w:pPr>
      <w:pStyle w:val="af2"/>
    </w:pPr>
  </w:p>
  <w:p w14:paraId="69830A80" w14:textId="77777777" w:rsidR="00F058D5" w:rsidRDefault="00F058D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00B0A" w14:textId="77777777" w:rsidR="00F058D5" w:rsidRDefault="00F058D5">
      <w:r>
        <w:separator/>
      </w:r>
    </w:p>
  </w:footnote>
  <w:footnote w:type="continuationSeparator" w:id="0">
    <w:p w14:paraId="70B704A5" w14:textId="77777777" w:rsidR="00F058D5" w:rsidRDefault="00F0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B41F4" w14:textId="77777777" w:rsidR="00F058D5" w:rsidRDefault="00F058D5">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8CC3" w14:textId="77777777" w:rsidR="00F058D5" w:rsidRDefault="00F058D5">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9F47" w14:textId="77777777" w:rsidR="00F058D5" w:rsidRDefault="00F058D5">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E603C" w14:textId="77777777" w:rsidR="00F058D5" w:rsidRDefault="00F058D5">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CE763" w14:textId="77777777" w:rsidR="00F058D5" w:rsidRDefault="00F058D5">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C9F5" w14:textId="77777777" w:rsidR="00F058D5" w:rsidRDefault="00F058D5">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26061"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045F" w14:textId="77777777" w:rsidR="00F058D5" w:rsidRDefault="00F058D5">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52D2" w14:textId="77777777" w:rsidR="00F058D5" w:rsidRDefault="00F058D5">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2568" w14:textId="77777777" w:rsidR="00F058D5" w:rsidRDefault="00F058D5">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4240D" w14:textId="77777777" w:rsidR="00F058D5" w:rsidRDefault="00F058D5">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C98A6" w14:textId="77777777" w:rsidR="00F058D5" w:rsidRDefault="00F058D5">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8530" w14:textId="77777777" w:rsidR="00F058D5" w:rsidRDefault="00F058D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72AA" w14:textId="77777777" w:rsidR="00F058D5" w:rsidRDefault="00F058D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25095" w14:textId="77777777" w:rsidR="00F058D5" w:rsidRDefault="00F058D5">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42B685"/>
    <w:multiLevelType w:val="singleLevel"/>
    <w:tmpl w:val="AF42B685"/>
    <w:lvl w:ilvl="0">
      <w:start w:val="4"/>
      <w:numFmt w:val="decimal"/>
      <w:suff w:val="nothing"/>
      <w:lvlText w:val="（%1）"/>
      <w:lvlJc w:val="left"/>
      <w:pPr>
        <w:ind w:left="0" w:firstLine="0"/>
      </w:pPr>
    </w:lvl>
  </w:abstractNum>
  <w:abstractNum w:abstractNumId="1" w15:restartNumberingAfterBreak="0">
    <w:nsid w:val="FD4D44D1"/>
    <w:multiLevelType w:val="singleLevel"/>
    <w:tmpl w:val="FD4D44D1"/>
    <w:lvl w:ilvl="0">
      <w:start w:val="1"/>
      <w:numFmt w:val="decimal"/>
      <w:suff w:val="nothing"/>
      <w:lvlText w:val="（%1）"/>
      <w:lvlJc w:val="left"/>
      <w:pPr>
        <w:ind w:left="0" w:firstLine="0"/>
      </w:pPr>
    </w:lvl>
  </w:abstractNum>
  <w:abstractNum w:abstractNumId="2" w15:restartNumberingAfterBreak="0">
    <w:nsid w:val="FFFFFF89"/>
    <w:multiLevelType w:val="singleLevel"/>
    <w:tmpl w:val="E7B6E720"/>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63B2C10"/>
    <w:multiLevelType w:val="multilevel"/>
    <w:tmpl w:val="063B2C10"/>
    <w:lvl w:ilvl="0">
      <w:start w:val="1"/>
      <w:numFmt w:val="decimal"/>
      <w:lvlText w:val="（%1）"/>
      <w:lvlJc w:val="left"/>
      <w:pPr>
        <w:tabs>
          <w:tab w:val="num" w:pos="720"/>
        </w:tabs>
        <w:ind w:left="720" w:hanging="720"/>
      </w:pPr>
    </w:lvl>
    <w:lvl w:ilvl="1">
      <w:start w:val="1"/>
      <w:numFmt w:val="upperLetter"/>
      <w:lvlText w:val="%2．"/>
      <w:lvlJc w:val="left"/>
      <w:pPr>
        <w:tabs>
          <w:tab w:val="num" w:pos="780"/>
        </w:tabs>
        <w:ind w:left="780" w:hanging="36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2"/>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03C77"/>
    <w:rsid w:val="00010470"/>
    <w:rsid w:val="000330E1"/>
    <w:rsid w:val="000B1509"/>
    <w:rsid w:val="000C1EBC"/>
    <w:rsid w:val="000E5EE1"/>
    <w:rsid w:val="00123B58"/>
    <w:rsid w:val="001B271B"/>
    <w:rsid w:val="001D68CD"/>
    <w:rsid w:val="00213507"/>
    <w:rsid w:val="00221383"/>
    <w:rsid w:val="00242304"/>
    <w:rsid w:val="002979A8"/>
    <w:rsid w:val="002D4D52"/>
    <w:rsid w:val="002D5277"/>
    <w:rsid w:val="002E2E1F"/>
    <w:rsid w:val="00322230"/>
    <w:rsid w:val="0032720B"/>
    <w:rsid w:val="00330AC4"/>
    <w:rsid w:val="00335347"/>
    <w:rsid w:val="00355FC5"/>
    <w:rsid w:val="00356BA3"/>
    <w:rsid w:val="003A6F77"/>
    <w:rsid w:val="003A7C27"/>
    <w:rsid w:val="003C2577"/>
    <w:rsid w:val="003F16C5"/>
    <w:rsid w:val="003F7EFF"/>
    <w:rsid w:val="00410EF1"/>
    <w:rsid w:val="0044387E"/>
    <w:rsid w:val="004A48BB"/>
    <w:rsid w:val="004C7C51"/>
    <w:rsid w:val="004F4B39"/>
    <w:rsid w:val="00514392"/>
    <w:rsid w:val="00517F95"/>
    <w:rsid w:val="00527E76"/>
    <w:rsid w:val="00595827"/>
    <w:rsid w:val="005C751F"/>
    <w:rsid w:val="00600883"/>
    <w:rsid w:val="0060284C"/>
    <w:rsid w:val="006462B9"/>
    <w:rsid w:val="00675C12"/>
    <w:rsid w:val="00772819"/>
    <w:rsid w:val="00797966"/>
    <w:rsid w:val="007D3860"/>
    <w:rsid w:val="007E31CA"/>
    <w:rsid w:val="00813D7B"/>
    <w:rsid w:val="008249DF"/>
    <w:rsid w:val="0086568A"/>
    <w:rsid w:val="00887E76"/>
    <w:rsid w:val="008B3816"/>
    <w:rsid w:val="008C7F93"/>
    <w:rsid w:val="008F33F1"/>
    <w:rsid w:val="009023E6"/>
    <w:rsid w:val="00910C66"/>
    <w:rsid w:val="00963B4D"/>
    <w:rsid w:val="00A314EE"/>
    <w:rsid w:val="00A7367D"/>
    <w:rsid w:val="00AD09E7"/>
    <w:rsid w:val="00B72630"/>
    <w:rsid w:val="00B854E8"/>
    <w:rsid w:val="00BB3732"/>
    <w:rsid w:val="00BF2A8A"/>
    <w:rsid w:val="00C14373"/>
    <w:rsid w:val="00C27869"/>
    <w:rsid w:val="00C63088"/>
    <w:rsid w:val="00C8010B"/>
    <w:rsid w:val="00C934CF"/>
    <w:rsid w:val="00CA2F03"/>
    <w:rsid w:val="00CB6203"/>
    <w:rsid w:val="00CD028F"/>
    <w:rsid w:val="00CE5C51"/>
    <w:rsid w:val="00D04096"/>
    <w:rsid w:val="00D117A7"/>
    <w:rsid w:val="00D15AE3"/>
    <w:rsid w:val="00D76D61"/>
    <w:rsid w:val="00DB185D"/>
    <w:rsid w:val="00E217BA"/>
    <w:rsid w:val="00E61BC8"/>
    <w:rsid w:val="00E7427B"/>
    <w:rsid w:val="00E800C4"/>
    <w:rsid w:val="00EC3AFB"/>
    <w:rsid w:val="00F03F0F"/>
    <w:rsid w:val="00F058D5"/>
    <w:rsid w:val="00F42AE4"/>
    <w:rsid w:val="00F62314"/>
    <w:rsid w:val="00F6471C"/>
    <w:rsid w:val="00FD1B51"/>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F1C079"/>
  <w15:chartTrackingRefBased/>
  <w15:docId w15:val="{56354E61-24B6-4349-8E0F-FB44EC42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unhideWhenUsed="1"/>
    <w:lsdException w:name="annotation text" w:uiPriority="0"/>
    <w:lsdException w:name="header" w:uiPriority="0"/>
    <w:lsdException w:name="footer" w:uiPriority="0"/>
    <w:lsdException w:name="index heading" w:uiPriority="0"/>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uiPriority="0" w:unhideWhenUsed="1" w:qFormat="1"/>
    <w:lsdException w:name="Note Heading" w:semiHidden="1" w:unhideWhenUsed="1"/>
    <w:lsdException w:name="Body Text 2" w:uiPriority="0"/>
    <w:lsdException w:name="Body Text 3" w:semiHidden="1" w:uiPriority="0" w:unhideWhenUsed="1"/>
    <w:lsdException w:name="Body Text Indent 2" w:semiHidden="1" w:uiPriority="0" w:unhideWhenUsed="1"/>
    <w:lsdException w:name="Body Text Indent 3" w:uiPriority="0"/>
    <w:lsdException w:name="Block Text" w:semiHidden="1" w:uiPriority="0"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uiPriority w:val="39"/>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pPr>
      <w:tabs>
        <w:tab w:val="center" w:pos="4153"/>
        <w:tab w:val="right" w:pos="8306"/>
      </w:tabs>
      <w:snapToGrid w:val="0"/>
      <w:jc w:val="left"/>
    </w:pPr>
    <w:rPr>
      <w:kern w:val="0"/>
      <w:sz w:val="18"/>
      <w:szCs w:val="18"/>
    </w:rPr>
  </w:style>
  <w:style w:type="character" w:customStyle="1" w:styleId="af3">
    <w:name w:val="页脚 字符"/>
    <w:link w:val="af2"/>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uiPriority w:val="39"/>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nhideWhenUsed/>
    <w:qFormat/>
    <w:pPr>
      <w:spacing w:after="120"/>
      <w:ind w:leftChars="200" w:left="420" w:firstLineChars="200" w:firstLine="420"/>
    </w:pPr>
    <w:rPr>
      <w:kern w:val="2"/>
      <w:sz w:val="21"/>
      <w:szCs w:val="22"/>
    </w:rPr>
  </w:style>
  <w:style w:type="character" w:customStyle="1" w:styleId="24">
    <w:name w:val="正文文本首行缩进 2 字符"/>
    <w:link w:val="23"/>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uiPriority w:val="99"/>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styleId="HTML">
    <w:name w:val="HTML Preformatted"/>
    <w:basedOn w:val="a"/>
    <w:link w:val="HTML0"/>
    <w:semiHidden/>
    <w:unhideWhenUsed/>
    <w:rsid w:val="00A736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semiHidden/>
    <w:rsid w:val="00A7367D"/>
    <w:rPr>
      <w:rFonts w:ascii="宋体" w:eastAsia="宋体" w:hAnsi="宋体" w:cs="宋体"/>
      <w:sz w:val="24"/>
      <w:szCs w:val="24"/>
    </w:rPr>
  </w:style>
  <w:style w:type="paragraph" w:customStyle="1" w:styleId="msonormal0">
    <w:name w:val="msonormal"/>
    <w:basedOn w:val="a"/>
    <w:rsid w:val="00A7367D"/>
    <w:rPr>
      <w:sz w:val="24"/>
      <w:szCs w:val="24"/>
    </w:rPr>
  </w:style>
  <w:style w:type="paragraph" w:styleId="41">
    <w:name w:val="index 4"/>
    <w:basedOn w:val="a"/>
    <w:next w:val="a"/>
    <w:autoRedefine/>
    <w:semiHidden/>
    <w:unhideWhenUsed/>
    <w:rsid w:val="00A7367D"/>
    <w:pPr>
      <w:ind w:leftChars="600" w:left="600"/>
    </w:pPr>
    <w:rPr>
      <w:szCs w:val="24"/>
    </w:rPr>
  </w:style>
  <w:style w:type="paragraph" w:styleId="TOC2">
    <w:name w:val="toc 2"/>
    <w:basedOn w:val="a"/>
    <w:next w:val="a"/>
    <w:autoRedefine/>
    <w:uiPriority w:val="39"/>
    <w:semiHidden/>
    <w:unhideWhenUsed/>
    <w:rsid w:val="00A7367D"/>
    <w:pPr>
      <w:shd w:val="pct10" w:color="auto" w:fill="FFFFFF"/>
      <w:tabs>
        <w:tab w:val="right" w:leader="dot" w:pos="8947"/>
      </w:tabs>
      <w:ind w:leftChars="200" w:left="420"/>
    </w:pPr>
    <w:rPr>
      <w:rFonts w:ascii="黑体" w:hAnsi="黑体"/>
      <w:szCs w:val="24"/>
    </w:rPr>
  </w:style>
  <w:style w:type="paragraph" w:styleId="TOC4">
    <w:name w:val="toc 4"/>
    <w:basedOn w:val="a"/>
    <w:next w:val="a"/>
    <w:autoRedefine/>
    <w:uiPriority w:val="39"/>
    <w:semiHidden/>
    <w:unhideWhenUsed/>
    <w:rsid w:val="00A7367D"/>
    <w:pPr>
      <w:widowControl/>
      <w:ind w:firstLineChars="207" w:firstLine="499"/>
      <w:jc w:val="left"/>
    </w:pPr>
    <w:rPr>
      <w:rFonts w:ascii="宋体" w:hAnsi="宋体"/>
      <w:b/>
      <w:bCs/>
      <w:color w:val="000000"/>
      <w:kern w:val="0"/>
      <w:sz w:val="24"/>
      <w:szCs w:val="21"/>
    </w:rPr>
  </w:style>
  <w:style w:type="paragraph" w:styleId="TOC5">
    <w:name w:val="toc 5"/>
    <w:basedOn w:val="a"/>
    <w:next w:val="a"/>
    <w:autoRedefine/>
    <w:uiPriority w:val="39"/>
    <w:semiHidden/>
    <w:unhideWhenUsed/>
    <w:rsid w:val="00A7367D"/>
    <w:pPr>
      <w:tabs>
        <w:tab w:val="right" w:leader="dot" w:pos="8296"/>
      </w:tabs>
      <w:ind w:leftChars="500" w:left="1050"/>
    </w:pPr>
    <w:rPr>
      <w:rFonts w:ascii="Calibri" w:hAnsi="Calibri"/>
    </w:rPr>
  </w:style>
  <w:style w:type="paragraph" w:styleId="TOC6">
    <w:name w:val="toc 6"/>
    <w:basedOn w:val="a"/>
    <w:next w:val="a"/>
    <w:autoRedefine/>
    <w:uiPriority w:val="39"/>
    <w:semiHidden/>
    <w:unhideWhenUsed/>
    <w:rsid w:val="00A7367D"/>
    <w:pPr>
      <w:ind w:leftChars="1000" w:left="2100"/>
    </w:pPr>
    <w:rPr>
      <w:rFonts w:ascii="Calibri" w:hAnsi="Calibri"/>
    </w:rPr>
  </w:style>
  <w:style w:type="paragraph" w:styleId="TOC7">
    <w:name w:val="toc 7"/>
    <w:basedOn w:val="a"/>
    <w:next w:val="a"/>
    <w:autoRedefine/>
    <w:uiPriority w:val="39"/>
    <w:semiHidden/>
    <w:unhideWhenUsed/>
    <w:rsid w:val="00A7367D"/>
    <w:pPr>
      <w:ind w:leftChars="1200" w:left="2520"/>
    </w:pPr>
    <w:rPr>
      <w:rFonts w:ascii="Calibri" w:hAnsi="Calibri"/>
    </w:rPr>
  </w:style>
  <w:style w:type="paragraph" w:styleId="TOC8">
    <w:name w:val="toc 8"/>
    <w:basedOn w:val="a"/>
    <w:next w:val="a"/>
    <w:autoRedefine/>
    <w:uiPriority w:val="39"/>
    <w:semiHidden/>
    <w:unhideWhenUsed/>
    <w:rsid w:val="00A7367D"/>
    <w:pPr>
      <w:ind w:leftChars="1400" w:left="2940"/>
    </w:pPr>
    <w:rPr>
      <w:rFonts w:ascii="Calibri" w:hAnsi="Calibri"/>
    </w:rPr>
  </w:style>
  <w:style w:type="paragraph" w:styleId="TOC9">
    <w:name w:val="toc 9"/>
    <w:basedOn w:val="a"/>
    <w:next w:val="a"/>
    <w:autoRedefine/>
    <w:uiPriority w:val="39"/>
    <w:semiHidden/>
    <w:unhideWhenUsed/>
    <w:rsid w:val="00A7367D"/>
    <w:pPr>
      <w:ind w:leftChars="1600" w:left="3360"/>
    </w:pPr>
    <w:rPr>
      <w:rFonts w:ascii="Calibri" w:hAnsi="Calibri"/>
    </w:rPr>
  </w:style>
  <w:style w:type="paragraph" w:styleId="aff3">
    <w:name w:val="footnote text"/>
    <w:basedOn w:val="a"/>
    <w:link w:val="aff4"/>
    <w:semiHidden/>
    <w:unhideWhenUsed/>
    <w:rsid w:val="00A7367D"/>
    <w:pPr>
      <w:snapToGrid w:val="0"/>
      <w:jc w:val="left"/>
    </w:pPr>
    <w:rPr>
      <w:rFonts w:ascii="等线" w:eastAsia="等线" w:hAnsi="等线"/>
      <w:kern w:val="0"/>
      <w:sz w:val="18"/>
      <w:szCs w:val="18"/>
    </w:rPr>
  </w:style>
  <w:style w:type="character" w:customStyle="1" w:styleId="aff4">
    <w:name w:val="脚注文本 字符"/>
    <w:basedOn w:val="a0"/>
    <w:link w:val="aff3"/>
    <w:semiHidden/>
    <w:rsid w:val="00A7367D"/>
    <w:rPr>
      <w:sz w:val="18"/>
      <w:szCs w:val="18"/>
    </w:rPr>
  </w:style>
  <w:style w:type="paragraph" w:styleId="aff5">
    <w:name w:val="caption"/>
    <w:basedOn w:val="a"/>
    <w:next w:val="a"/>
    <w:semiHidden/>
    <w:unhideWhenUsed/>
    <w:qFormat/>
    <w:rsid w:val="00A7367D"/>
    <w:pPr>
      <w:spacing w:line="480" w:lineRule="auto"/>
    </w:pPr>
    <w:rPr>
      <w:rFonts w:ascii="华文中宋" w:eastAsia="华文中宋" w:hAnsi="华文中宋"/>
      <w:sz w:val="36"/>
      <w:szCs w:val="20"/>
    </w:rPr>
  </w:style>
  <w:style w:type="paragraph" w:styleId="aff6">
    <w:name w:val="endnote text"/>
    <w:basedOn w:val="a"/>
    <w:link w:val="aff7"/>
    <w:semiHidden/>
    <w:unhideWhenUsed/>
    <w:rsid w:val="00A7367D"/>
    <w:pPr>
      <w:snapToGrid w:val="0"/>
      <w:jc w:val="left"/>
    </w:pPr>
    <w:rPr>
      <w:rFonts w:ascii="等线" w:eastAsia="等线" w:hAnsi="等线"/>
      <w:kern w:val="0"/>
      <w:sz w:val="20"/>
      <w:szCs w:val="24"/>
    </w:rPr>
  </w:style>
  <w:style w:type="character" w:customStyle="1" w:styleId="aff7">
    <w:name w:val="尾注文本 字符"/>
    <w:basedOn w:val="a0"/>
    <w:link w:val="aff6"/>
    <w:semiHidden/>
    <w:rsid w:val="00A7367D"/>
    <w:rPr>
      <w:szCs w:val="24"/>
    </w:rPr>
  </w:style>
  <w:style w:type="paragraph" w:styleId="aff8">
    <w:name w:val="Subtitle"/>
    <w:basedOn w:val="a"/>
    <w:next w:val="a"/>
    <w:link w:val="aff9"/>
    <w:qFormat/>
    <w:rsid w:val="00A7367D"/>
    <w:pPr>
      <w:spacing w:before="240" w:after="60" w:line="312" w:lineRule="auto"/>
      <w:jc w:val="center"/>
      <w:outlineLvl w:val="1"/>
    </w:pPr>
    <w:rPr>
      <w:rFonts w:ascii="Cambria" w:hAnsi="Cambria"/>
      <w:b/>
      <w:bCs/>
      <w:kern w:val="28"/>
      <w:sz w:val="32"/>
      <w:szCs w:val="32"/>
    </w:rPr>
  </w:style>
  <w:style w:type="character" w:customStyle="1" w:styleId="aff9">
    <w:name w:val="副标题 字符"/>
    <w:basedOn w:val="a0"/>
    <w:link w:val="aff8"/>
    <w:rsid w:val="00A7367D"/>
    <w:rPr>
      <w:rFonts w:ascii="Cambria" w:eastAsia="宋体" w:hAnsi="Cambria"/>
      <w:b/>
      <w:bCs/>
      <w:kern w:val="28"/>
      <w:sz w:val="32"/>
      <w:szCs w:val="32"/>
    </w:rPr>
  </w:style>
  <w:style w:type="paragraph" w:styleId="affa">
    <w:name w:val="Date"/>
    <w:basedOn w:val="a"/>
    <w:next w:val="a"/>
    <w:link w:val="affb"/>
    <w:semiHidden/>
    <w:unhideWhenUsed/>
    <w:rsid w:val="00A7367D"/>
    <w:pPr>
      <w:ind w:leftChars="2500" w:left="100"/>
    </w:pPr>
    <w:rPr>
      <w:szCs w:val="24"/>
    </w:rPr>
  </w:style>
  <w:style w:type="character" w:customStyle="1" w:styleId="affb">
    <w:name w:val="日期 字符"/>
    <w:basedOn w:val="a0"/>
    <w:link w:val="affa"/>
    <w:semiHidden/>
    <w:rsid w:val="00A7367D"/>
    <w:rPr>
      <w:rFonts w:ascii="Times New Roman" w:eastAsia="宋体" w:hAnsi="Times New Roman"/>
      <w:kern w:val="2"/>
      <w:sz w:val="21"/>
      <w:szCs w:val="24"/>
    </w:rPr>
  </w:style>
  <w:style w:type="paragraph" w:styleId="33">
    <w:name w:val="Body Text 3"/>
    <w:basedOn w:val="a"/>
    <w:link w:val="34"/>
    <w:semiHidden/>
    <w:unhideWhenUsed/>
    <w:rsid w:val="00A7367D"/>
    <w:rPr>
      <w:rFonts w:ascii="宋体" w:eastAsia="等线" w:hAnsi="等线"/>
      <w:kern w:val="0"/>
      <w:sz w:val="24"/>
      <w:szCs w:val="20"/>
    </w:rPr>
  </w:style>
  <w:style w:type="character" w:customStyle="1" w:styleId="34">
    <w:name w:val="正文文本 3 字符"/>
    <w:basedOn w:val="a0"/>
    <w:link w:val="33"/>
    <w:semiHidden/>
    <w:rsid w:val="00A7367D"/>
    <w:rPr>
      <w:rFonts w:ascii="宋体"/>
      <w:sz w:val="24"/>
    </w:rPr>
  </w:style>
  <w:style w:type="paragraph" w:styleId="27">
    <w:name w:val="Body Text Indent 2"/>
    <w:basedOn w:val="a"/>
    <w:link w:val="28"/>
    <w:semiHidden/>
    <w:unhideWhenUsed/>
    <w:rsid w:val="00A7367D"/>
    <w:pPr>
      <w:widowControl/>
      <w:spacing w:after="120" w:line="480" w:lineRule="auto"/>
      <w:ind w:leftChars="200" w:left="420"/>
      <w:jc w:val="left"/>
    </w:pPr>
    <w:rPr>
      <w:kern w:val="0"/>
      <w:sz w:val="20"/>
      <w:szCs w:val="20"/>
    </w:rPr>
  </w:style>
  <w:style w:type="character" w:customStyle="1" w:styleId="28">
    <w:name w:val="正文文本缩进 2 字符"/>
    <w:basedOn w:val="a0"/>
    <w:link w:val="27"/>
    <w:semiHidden/>
    <w:rsid w:val="00A7367D"/>
    <w:rPr>
      <w:rFonts w:ascii="Times New Roman" w:eastAsia="宋体" w:hAnsi="Times New Roman"/>
    </w:rPr>
  </w:style>
  <w:style w:type="paragraph" w:styleId="affc">
    <w:name w:val="Block Text"/>
    <w:basedOn w:val="a"/>
    <w:semiHidden/>
    <w:unhideWhenUsed/>
    <w:rsid w:val="00A7367D"/>
    <w:pPr>
      <w:adjustRightInd w:val="0"/>
      <w:ind w:left="420" w:right="33"/>
      <w:jc w:val="left"/>
    </w:pPr>
    <w:rPr>
      <w:kern w:val="0"/>
      <w:sz w:val="24"/>
      <w:szCs w:val="20"/>
    </w:rPr>
  </w:style>
  <w:style w:type="paragraph" w:styleId="affd">
    <w:name w:val="annotation subject"/>
    <w:basedOn w:val="a8"/>
    <w:next w:val="a8"/>
    <w:link w:val="affe"/>
    <w:semiHidden/>
    <w:unhideWhenUsed/>
    <w:rsid w:val="00A7367D"/>
    <w:rPr>
      <w:rFonts w:ascii="宋体"/>
      <w:b/>
      <w:bCs/>
      <w:szCs w:val="20"/>
    </w:rPr>
  </w:style>
  <w:style w:type="character" w:customStyle="1" w:styleId="affe">
    <w:name w:val="批注主题 字符"/>
    <w:basedOn w:val="a9"/>
    <w:link w:val="affd"/>
    <w:semiHidden/>
    <w:rsid w:val="00A7367D"/>
    <w:rPr>
      <w:rFonts w:ascii="宋体" w:eastAsia="宋体" w:hAnsi="Times New Roman" w:cs="Times New Roman"/>
      <w:b/>
      <w:bCs/>
      <w:kern w:val="0"/>
      <w:sz w:val="28"/>
      <w:szCs w:val="28"/>
    </w:rPr>
  </w:style>
  <w:style w:type="paragraph" w:styleId="afff">
    <w:name w:val="No Spacing"/>
    <w:qFormat/>
    <w:rsid w:val="00A7367D"/>
    <w:pPr>
      <w:widowControl w:val="0"/>
      <w:jc w:val="both"/>
    </w:pPr>
    <w:rPr>
      <w:rFonts w:ascii="Calibri" w:eastAsia="宋体" w:hAnsi="Calibri"/>
      <w:kern w:val="2"/>
      <w:sz w:val="21"/>
      <w:szCs w:val="22"/>
    </w:rPr>
  </w:style>
  <w:style w:type="paragraph" w:styleId="afff0">
    <w:name w:val="Revision"/>
    <w:semiHidden/>
    <w:rsid w:val="00A7367D"/>
    <w:rPr>
      <w:rFonts w:ascii="Times New Roman" w:eastAsia="宋体" w:hAnsi="Times New Roman"/>
      <w:kern w:val="2"/>
      <w:sz w:val="21"/>
      <w:szCs w:val="24"/>
    </w:rPr>
  </w:style>
  <w:style w:type="paragraph" w:styleId="afff1">
    <w:name w:val="Quote"/>
    <w:basedOn w:val="a"/>
    <w:next w:val="a"/>
    <w:link w:val="afff2"/>
    <w:qFormat/>
    <w:rsid w:val="00A7367D"/>
    <w:rPr>
      <w:rFonts w:ascii="等线" w:eastAsia="等线" w:hAnsi="等线"/>
      <w:i/>
      <w:iCs/>
      <w:color w:val="000000"/>
      <w:kern w:val="0"/>
      <w:sz w:val="20"/>
      <w:szCs w:val="20"/>
    </w:rPr>
  </w:style>
  <w:style w:type="character" w:customStyle="1" w:styleId="afff2">
    <w:name w:val="引用 字符"/>
    <w:basedOn w:val="a0"/>
    <w:link w:val="afff1"/>
    <w:rsid w:val="00A7367D"/>
    <w:rPr>
      <w:i/>
      <w:iCs/>
      <w:color w:val="000000"/>
    </w:rPr>
  </w:style>
  <w:style w:type="paragraph" w:styleId="afff3">
    <w:name w:val="Intense Quote"/>
    <w:basedOn w:val="a"/>
    <w:next w:val="a"/>
    <w:link w:val="afff4"/>
    <w:qFormat/>
    <w:rsid w:val="00A7367D"/>
    <w:pPr>
      <w:pBdr>
        <w:bottom w:val="single" w:sz="4" w:space="4" w:color="4F81BD"/>
      </w:pBdr>
      <w:spacing w:before="200" w:after="280"/>
      <w:ind w:left="936" w:right="936"/>
    </w:pPr>
    <w:rPr>
      <w:rFonts w:ascii="等线" w:eastAsia="等线" w:hAnsi="等线"/>
      <w:b/>
      <w:bCs/>
      <w:i/>
      <w:iCs/>
      <w:color w:val="4F81BD"/>
      <w:kern w:val="0"/>
      <w:sz w:val="20"/>
      <w:szCs w:val="20"/>
    </w:rPr>
  </w:style>
  <w:style w:type="character" w:customStyle="1" w:styleId="afff4">
    <w:name w:val="明显引用 字符"/>
    <w:basedOn w:val="a0"/>
    <w:link w:val="afff3"/>
    <w:rsid w:val="00A7367D"/>
    <w:rPr>
      <w:b/>
      <w:bCs/>
      <w:i/>
      <w:iCs/>
      <w:color w:val="4F81BD"/>
    </w:rPr>
  </w:style>
  <w:style w:type="paragraph" w:styleId="TOC">
    <w:name w:val="TOC Heading"/>
    <w:basedOn w:val="1"/>
    <w:next w:val="a"/>
    <w:uiPriority w:val="39"/>
    <w:semiHidden/>
    <w:unhideWhenUsed/>
    <w:qFormat/>
    <w:rsid w:val="00A7367D"/>
    <w:pPr>
      <w:spacing w:line="576" w:lineRule="auto"/>
      <w:outlineLvl w:val="9"/>
    </w:pPr>
    <w:rPr>
      <w:rFonts w:ascii="Calibri" w:hAnsi="Calibri"/>
    </w:rPr>
  </w:style>
  <w:style w:type="paragraph" w:customStyle="1" w:styleId="Char23">
    <w:name w:val="Char23"/>
    <w:basedOn w:val="a6"/>
    <w:rsid w:val="00A7367D"/>
    <w:pPr>
      <w:widowControl/>
      <w:shd w:val="clear" w:color="auto" w:fill="000080"/>
    </w:pPr>
    <w:rPr>
      <w:rFonts w:ascii="Times New Roman"/>
      <w:sz w:val="21"/>
      <w:szCs w:val="24"/>
    </w:rPr>
  </w:style>
  <w:style w:type="character" w:customStyle="1" w:styleId="5CharChar">
    <w:name w:val="标题5 Char Char"/>
    <w:link w:val="51"/>
    <w:locked/>
    <w:rsid w:val="00A7367D"/>
    <w:rPr>
      <w:rFonts w:ascii="Arial" w:hAnsi="Arial" w:cs="Arial"/>
      <w:b/>
      <w:bCs/>
      <w:sz w:val="24"/>
      <w:szCs w:val="32"/>
    </w:rPr>
  </w:style>
  <w:style w:type="paragraph" w:customStyle="1" w:styleId="51">
    <w:name w:val="标题5"/>
    <w:basedOn w:val="3"/>
    <w:link w:val="5CharChar"/>
    <w:rsid w:val="00A7367D"/>
    <w:pPr>
      <w:spacing w:before="0" w:after="0" w:line="412" w:lineRule="auto"/>
      <w:jc w:val="center"/>
    </w:pPr>
    <w:rPr>
      <w:rFonts w:ascii="Arial" w:eastAsia="等线" w:hAnsi="Arial" w:cs="Arial"/>
      <w:sz w:val="24"/>
    </w:rPr>
  </w:style>
  <w:style w:type="character" w:customStyle="1" w:styleId="4CharChar">
    <w:name w:val="标题4 Char Char"/>
    <w:link w:val="42"/>
    <w:locked/>
    <w:rsid w:val="00A7367D"/>
    <w:rPr>
      <w:rFonts w:ascii="Arial" w:hAnsi="Arial" w:cs="Arial"/>
      <w:b/>
      <w:bCs/>
      <w:sz w:val="24"/>
      <w:szCs w:val="32"/>
    </w:rPr>
  </w:style>
  <w:style w:type="paragraph" w:customStyle="1" w:styleId="42">
    <w:name w:val="标题4"/>
    <w:basedOn w:val="2"/>
    <w:next w:val="41"/>
    <w:link w:val="4CharChar"/>
    <w:rsid w:val="00A7367D"/>
    <w:pPr>
      <w:spacing w:line="412" w:lineRule="auto"/>
    </w:pPr>
    <w:rPr>
      <w:rFonts w:ascii="Arial" w:eastAsia="等线" w:hAnsi="Arial" w:cs="Arial"/>
      <w:sz w:val="24"/>
      <w:szCs w:val="32"/>
    </w:rPr>
  </w:style>
  <w:style w:type="paragraph" w:customStyle="1" w:styleId="15">
    <w:name w:val="列表段落1"/>
    <w:basedOn w:val="a"/>
    <w:uiPriority w:val="1"/>
    <w:qFormat/>
    <w:rsid w:val="00A7367D"/>
    <w:pPr>
      <w:ind w:left="2719" w:firstLine="480"/>
    </w:pPr>
    <w:rPr>
      <w:rFonts w:ascii="宋体" w:hAnsi="宋体" w:cs="宋体"/>
      <w:szCs w:val="24"/>
      <w:lang w:val="zh-CN" w:bidi="zh-CN"/>
    </w:rPr>
  </w:style>
  <w:style w:type="paragraph" w:customStyle="1" w:styleId="Blockquote">
    <w:name w:val="Blockquote"/>
    <w:basedOn w:val="a"/>
    <w:rsid w:val="00A7367D"/>
    <w:pPr>
      <w:autoSpaceDE w:val="0"/>
      <w:autoSpaceDN w:val="0"/>
      <w:adjustRightInd w:val="0"/>
      <w:spacing w:before="100" w:after="100"/>
      <w:ind w:left="360" w:right="360"/>
      <w:jc w:val="left"/>
    </w:pPr>
    <w:rPr>
      <w:rFonts w:ascii="Calibri" w:hAnsi="Calibri"/>
      <w:kern w:val="0"/>
      <w:sz w:val="32"/>
      <w:szCs w:val="20"/>
    </w:rPr>
  </w:style>
  <w:style w:type="paragraph" w:customStyle="1" w:styleId="afff5">
    <w:name w:val="空半行"/>
    <w:basedOn w:val="a"/>
    <w:rsid w:val="00A7367D"/>
    <w:pPr>
      <w:adjustRightInd w:val="0"/>
      <w:spacing w:line="120" w:lineRule="exact"/>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rsid w:val="00A7367D"/>
    <w:pPr>
      <w:spacing w:before="100" w:after="0" w:line="400" w:lineRule="exact"/>
    </w:pPr>
    <w:rPr>
      <w:rFonts w:ascii="Times New Roman" w:eastAsia="黑体" w:hAnsi="Times New Roman" w:cs="宋体"/>
      <w:b w:val="0"/>
      <w:bCs w:val="0"/>
      <w:kern w:val="2"/>
      <w:szCs w:val="20"/>
    </w:rPr>
  </w:style>
  <w:style w:type="paragraph" w:customStyle="1" w:styleId="Char8">
    <w:name w:val="Char8"/>
    <w:basedOn w:val="a6"/>
    <w:rsid w:val="00A7367D"/>
    <w:pPr>
      <w:widowControl/>
      <w:shd w:val="clear" w:color="auto" w:fill="000080"/>
      <w:jc w:val="left"/>
    </w:pPr>
    <w:rPr>
      <w:rFonts w:ascii="Tahoma" w:hAnsi="Tahoma" w:cs="Tahoma"/>
      <w:kern w:val="0"/>
      <w:sz w:val="24"/>
      <w:szCs w:val="24"/>
    </w:rPr>
  </w:style>
  <w:style w:type="paragraph" w:customStyle="1" w:styleId="afff6">
    <w:name w:val="目录文字"/>
    <w:basedOn w:val="a"/>
    <w:rsid w:val="00A7367D"/>
    <w:pPr>
      <w:widowControl/>
      <w:spacing w:line="480" w:lineRule="auto"/>
      <w:jc w:val="left"/>
    </w:pPr>
    <w:rPr>
      <w:rFonts w:ascii="宋体" w:hAnsi="宋体"/>
      <w:kern w:val="0"/>
      <w:sz w:val="24"/>
      <w:szCs w:val="20"/>
    </w:rPr>
  </w:style>
  <w:style w:type="paragraph" w:customStyle="1" w:styleId="flNote">
    <w:name w:val="flNote"/>
    <w:basedOn w:val="a"/>
    <w:rsid w:val="00A7367D"/>
    <w:pPr>
      <w:adjustRightInd w:val="0"/>
      <w:spacing w:before="320" w:after="160" w:line="360" w:lineRule="atLeast"/>
      <w:jc w:val="center"/>
    </w:pPr>
    <w:rPr>
      <w:rFonts w:ascii="Arial" w:eastAsia="黑体"/>
      <w:kern w:val="0"/>
      <w:sz w:val="30"/>
      <w:szCs w:val="20"/>
    </w:rPr>
  </w:style>
  <w:style w:type="paragraph" w:customStyle="1" w:styleId="afff7">
    <w:name w:val="正文 + 宋体"/>
    <w:basedOn w:val="a"/>
    <w:rsid w:val="00A7367D"/>
    <w:pPr>
      <w:spacing w:line="400" w:lineRule="exact"/>
      <w:ind w:firstLineChars="347" w:firstLine="729"/>
    </w:pPr>
    <w:rPr>
      <w:rFonts w:ascii="宋体" w:hAnsi="宋体"/>
      <w:szCs w:val="21"/>
    </w:rPr>
  </w:style>
  <w:style w:type="paragraph" w:customStyle="1" w:styleId="Char">
    <w:name w:val="Char"/>
    <w:basedOn w:val="a6"/>
    <w:rsid w:val="00A7367D"/>
    <w:pPr>
      <w:widowControl/>
      <w:shd w:val="clear" w:color="auto" w:fill="000080"/>
      <w:jc w:val="left"/>
    </w:pPr>
    <w:rPr>
      <w:rFonts w:ascii="Times New Roman"/>
      <w:sz w:val="21"/>
      <w:szCs w:val="24"/>
    </w:rPr>
  </w:style>
  <w:style w:type="paragraph" w:customStyle="1" w:styleId="CharChar0">
    <w:name w:val="文档结构图 Char Char"/>
    <w:basedOn w:val="a"/>
    <w:rsid w:val="00A7367D"/>
    <w:pPr>
      <w:shd w:val="clear" w:color="auto" w:fill="000080"/>
    </w:pPr>
    <w:rPr>
      <w:szCs w:val="24"/>
    </w:rPr>
  </w:style>
  <w:style w:type="paragraph" w:customStyle="1" w:styleId="Char18">
    <w:name w:val="Char18"/>
    <w:basedOn w:val="CharChar0"/>
    <w:rsid w:val="00A7367D"/>
    <w:pPr>
      <w:widowControl/>
    </w:pPr>
  </w:style>
  <w:style w:type="paragraph" w:customStyle="1" w:styleId="16">
    <w:name w:val="样式1"/>
    <w:basedOn w:val="a"/>
    <w:rsid w:val="00A7367D"/>
    <w:pPr>
      <w:jc w:val="center"/>
    </w:pPr>
    <w:rPr>
      <w:sz w:val="48"/>
      <w:szCs w:val="48"/>
    </w:rPr>
  </w:style>
  <w:style w:type="paragraph" w:customStyle="1" w:styleId="afff8">
    <w:name w:val="目录"/>
    <w:basedOn w:val="a"/>
    <w:rsid w:val="00A7367D"/>
    <w:pPr>
      <w:widowControl/>
      <w:jc w:val="center"/>
    </w:pPr>
    <w:rPr>
      <w:rFonts w:ascii="宋体"/>
      <w:b/>
      <w:kern w:val="0"/>
      <w:sz w:val="36"/>
      <w:szCs w:val="20"/>
    </w:rPr>
  </w:style>
  <w:style w:type="paragraph" w:customStyle="1" w:styleId="378020">
    <w:name w:val="样式 标题 3 + (中文) 黑体 小四 非加粗 段前: 7.8 磅 段后: 0 磅 行距: 固定值 20 磅"/>
    <w:basedOn w:val="3"/>
    <w:rsid w:val="00A7367D"/>
    <w:pPr>
      <w:spacing w:before="0" w:after="0" w:line="400" w:lineRule="exact"/>
      <w:jc w:val="center"/>
    </w:pPr>
    <w:rPr>
      <w:rFonts w:eastAsia="黑体" w:cs="宋体"/>
      <w:b w:val="0"/>
      <w:bCs w:val="0"/>
      <w:kern w:val="2"/>
      <w:sz w:val="24"/>
      <w:szCs w:val="20"/>
    </w:rPr>
  </w:style>
  <w:style w:type="paragraph" w:customStyle="1" w:styleId="Char19">
    <w:name w:val="Char19"/>
    <w:basedOn w:val="a6"/>
    <w:rsid w:val="00A7367D"/>
    <w:pPr>
      <w:widowControl/>
      <w:shd w:val="clear" w:color="auto" w:fill="000080"/>
    </w:pPr>
    <w:rPr>
      <w:rFonts w:ascii="Times New Roman"/>
      <w:sz w:val="21"/>
      <w:szCs w:val="24"/>
    </w:rPr>
  </w:style>
  <w:style w:type="paragraph" w:customStyle="1" w:styleId="afff9">
    <w:name w:val="表格"/>
    <w:basedOn w:val="a"/>
    <w:rsid w:val="00A7367D"/>
    <w:pPr>
      <w:jc w:val="center"/>
    </w:pPr>
    <w:rPr>
      <w:rFonts w:ascii="华文细黑" w:hAnsi="华文细黑"/>
      <w:kern w:val="0"/>
      <w:szCs w:val="20"/>
    </w:rPr>
  </w:style>
  <w:style w:type="paragraph" w:customStyle="1" w:styleId="61">
    <w:name w:val="6'"/>
    <w:basedOn w:val="a"/>
    <w:rsid w:val="00A7367D"/>
    <w:pPr>
      <w:autoSpaceDE w:val="0"/>
      <w:autoSpaceDN w:val="0"/>
      <w:adjustRightInd w:val="0"/>
      <w:snapToGrid w:val="0"/>
      <w:spacing w:line="320" w:lineRule="exact"/>
      <w:jc w:val="center"/>
    </w:pPr>
    <w:rPr>
      <w:rFonts w:ascii="Calibri" w:hAnsi="Calibri"/>
      <w:spacing w:val="20"/>
      <w:kern w:val="28"/>
      <w:szCs w:val="20"/>
    </w:rPr>
  </w:style>
  <w:style w:type="paragraph" w:customStyle="1" w:styleId="WPSOffice2">
    <w:name w:val="WPSOffice手动目录 2"/>
    <w:rsid w:val="00A7367D"/>
    <w:pPr>
      <w:ind w:leftChars="200" w:left="200"/>
    </w:pPr>
    <w:rPr>
      <w:rFonts w:ascii="Calibri" w:eastAsia="宋体" w:hAnsi="Calibri"/>
    </w:rPr>
  </w:style>
  <w:style w:type="paragraph" w:customStyle="1" w:styleId="afffa">
    <w:name w:val="表格文字"/>
    <w:basedOn w:val="a"/>
    <w:rsid w:val="00A7367D"/>
    <w:pPr>
      <w:adjustRightInd w:val="0"/>
      <w:spacing w:line="420" w:lineRule="atLeast"/>
      <w:jc w:val="left"/>
    </w:pPr>
    <w:rPr>
      <w:rFonts w:ascii="Calibri" w:hAnsi="Calibri"/>
      <w:kern w:val="0"/>
      <w:szCs w:val="20"/>
    </w:rPr>
  </w:style>
  <w:style w:type="paragraph" w:customStyle="1" w:styleId="WPSOffice1">
    <w:name w:val="WPSOffice手动目录 1"/>
    <w:rsid w:val="00A7367D"/>
    <w:rPr>
      <w:rFonts w:ascii="Calibri" w:eastAsia="宋体" w:hAnsi="Calibri"/>
    </w:rPr>
  </w:style>
  <w:style w:type="paragraph" w:customStyle="1" w:styleId="Char11">
    <w:name w:val="Char1"/>
    <w:basedOn w:val="a6"/>
    <w:rsid w:val="00A7367D"/>
    <w:pPr>
      <w:widowControl/>
      <w:shd w:val="clear" w:color="auto" w:fill="000080"/>
    </w:pPr>
    <w:rPr>
      <w:rFonts w:ascii="Tahoma" w:hAnsi="Tahoma" w:cs="Tahoma"/>
      <w:sz w:val="24"/>
      <w:szCs w:val="24"/>
    </w:rPr>
  </w:style>
  <w:style w:type="paragraph" w:customStyle="1" w:styleId="17">
    <w:name w:val="1"/>
    <w:basedOn w:val="a"/>
    <w:next w:val="a"/>
    <w:rsid w:val="00A7367D"/>
    <w:rPr>
      <w:rFonts w:ascii="Calibri" w:hAnsi="Calibri"/>
      <w:szCs w:val="24"/>
    </w:rPr>
  </w:style>
  <w:style w:type="paragraph" w:customStyle="1" w:styleId="afffb">
    <w:name w:val="表格文字居中"/>
    <w:basedOn w:val="a"/>
    <w:next w:val="a"/>
    <w:rsid w:val="00A7367D"/>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paragraph" w:customStyle="1" w:styleId="16620">
    <w:name w:val="样式 标题 1 + 黑体 三号 非加粗 居中 段前: 6 磅 段后: 6 磅 行距: 固定值 20 磅"/>
    <w:basedOn w:val="1"/>
    <w:rsid w:val="00A7367D"/>
    <w:pPr>
      <w:spacing w:before="120" w:after="120" w:line="400" w:lineRule="exact"/>
      <w:jc w:val="center"/>
    </w:pPr>
    <w:rPr>
      <w:rFonts w:ascii="黑体" w:eastAsia="黑体" w:hAnsi="黑体" w:cs="宋体"/>
      <w:b w:val="0"/>
      <w:bCs w:val="0"/>
      <w:sz w:val="32"/>
      <w:szCs w:val="20"/>
    </w:rPr>
  </w:style>
  <w:style w:type="character" w:styleId="afffc">
    <w:name w:val="Subtle Emphasis"/>
    <w:qFormat/>
    <w:rsid w:val="00A7367D"/>
    <w:rPr>
      <w:i/>
      <w:iCs/>
      <w:color w:val="808080"/>
    </w:rPr>
  </w:style>
  <w:style w:type="character" w:styleId="afffd">
    <w:name w:val="Intense Emphasis"/>
    <w:qFormat/>
    <w:rsid w:val="00A7367D"/>
    <w:rPr>
      <w:b/>
      <w:bCs/>
      <w:i/>
      <w:iCs/>
      <w:color w:val="4F81BD"/>
    </w:rPr>
  </w:style>
  <w:style w:type="character" w:styleId="afffe">
    <w:name w:val="Subtle Reference"/>
    <w:qFormat/>
    <w:rsid w:val="00A7367D"/>
    <w:rPr>
      <w:smallCaps/>
      <w:color w:val="C0504D"/>
      <w:u w:val="single"/>
    </w:rPr>
  </w:style>
  <w:style w:type="character" w:styleId="affff">
    <w:name w:val="Intense Reference"/>
    <w:qFormat/>
    <w:rsid w:val="00A7367D"/>
    <w:rPr>
      <w:b/>
      <w:bCs/>
      <w:smallCaps/>
      <w:color w:val="C0504D"/>
      <w:spacing w:val="5"/>
      <w:u w:val="single"/>
    </w:rPr>
  </w:style>
  <w:style w:type="character" w:styleId="affff0">
    <w:name w:val="Book Title"/>
    <w:qFormat/>
    <w:rsid w:val="00A7367D"/>
    <w:rPr>
      <w:b/>
      <w:bCs/>
      <w:smallCaps/>
      <w:spacing w:val="5"/>
    </w:rPr>
  </w:style>
  <w:style w:type="character" w:customStyle="1" w:styleId="Char12">
    <w:name w:val="日期 Char1"/>
    <w:rsid w:val="00A7367D"/>
    <w:rPr>
      <w:kern w:val="2"/>
      <w:sz w:val="21"/>
      <w:szCs w:val="22"/>
    </w:rPr>
  </w:style>
  <w:style w:type="character" w:customStyle="1" w:styleId="textcontents">
    <w:name w:val="textcontents"/>
    <w:rsid w:val="00A7367D"/>
    <w:rPr>
      <w:rFonts w:ascii="Times New Roman" w:hAnsi="Times New Roman" w:cs="Times New Roman" w:hint="default"/>
    </w:rPr>
  </w:style>
  <w:style w:type="character" w:customStyle="1" w:styleId="Char13">
    <w:name w:val="批注主题 Char1"/>
    <w:rsid w:val="00A7367D"/>
    <w:rPr>
      <w:b/>
      <w:bCs/>
      <w:kern w:val="2"/>
      <w:sz w:val="21"/>
      <w:szCs w:val="22"/>
    </w:rPr>
  </w:style>
  <w:style w:type="character" w:customStyle="1" w:styleId="font71">
    <w:name w:val="font71"/>
    <w:qFormat/>
    <w:rsid w:val="00A7367D"/>
    <w:rPr>
      <w:rFonts w:ascii="宋体" w:eastAsia="宋体" w:hAnsi="宋体" w:cs="宋体" w:hint="eastAsia"/>
      <w:strike w:val="0"/>
      <w:dstrike w:val="0"/>
      <w:color w:val="000000"/>
      <w:sz w:val="22"/>
      <w:szCs w:val="22"/>
      <w:u w:val="none"/>
      <w:effect w:val="none"/>
    </w:rPr>
  </w:style>
  <w:style w:type="character" w:customStyle="1" w:styleId="Char14">
    <w:name w:val="文档结构图 Char1"/>
    <w:rsid w:val="00A7367D"/>
    <w:rPr>
      <w:rFonts w:ascii="宋体" w:eastAsia="宋体" w:hAnsi="宋体" w:hint="eastAsia"/>
      <w:kern w:val="2"/>
      <w:sz w:val="18"/>
      <w:szCs w:val="18"/>
    </w:rPr>
  </w:style>
  <w:style w:type="character" w:customStyle="1" w:styleId="first-child">
    <w:name w:val="first-child"/>
    <w:basedOn w:val="a0"/>
    <w:rsid w:val="00A7367D"/>
  </w:style>
  <w:style w:type="character" w:customStyle="1" w:styleId="CharCharCharChar">
    <w:name w:val="Char Char Char Char"/>
    <w:rsid w:val="00A7367D"/>
    <w:rPr>
      <w:rFonts w:ascii="宋体" w:eastAsia="宋体" w:hAnsi="Courier New" w:hint="eastAsia"/>
      <w:kern w:val="2"/>
      <w:sz w:val="24"/>
      <w:lang w:val="en-US" w:eastAsia="zh-CN" w:bidi="ar-SA"/>
    </w:rPr>
  </w:style>
  <w:style w:type="character" w:customStyle="1" w:styleId="font21">
    <w:name w:val="font21"/>
    <w:rsid w:val="00A7367D"/>
    <w:rPr>
      <w:rFonts w:ascii="宋体" w:eastAsia="宋体" w:hAnsi="宋体" w:cs="宋体" w:hint="eastAsia"/>
      <w:i w:val="0"/>
      <w:iCs w:val="0"/>
      <w:strike w:val="0"/>
      <w:dstrike w:val="0"/>
      <w:color w:val="000000"/>
      <w:sz w:val="28"/>
      <w:szCs w:val="28"/>
      <w:u w:val="none"/>
      <w:effect w:val="none"/>
    </w:rPr>
  </w:style>
  <w:style w:type="character" w:customStyle="1" w:styleId="Char15">
    <w:name w:val="正文文本 Char1"/>
    <w:rsid w:val="00A7367D"/>
    <w:rPr>
      <w:kern w:val="2"/>
      <w:sz w:val="21"/>
      <w:szCs w:val="22"/>
    </w:rPr>
  </w:style>
  <w:style w:type="character" w:customStyle="1" w:styleId="Char16">
    <w:name w:val="批注框文本 Char1"/>
    <w:rsid w:val="00A7367D"/>
    <w:rPr>
      <w:kern w:val="2"/>
      <w:sz w:val="18"/>
      <w:szCs w:val="18"/>
    </w:rPr>
  </w:style>
  <w:style w:type="character" w:customStyle="1" w:styleId="18">
    <w:name w:val="明显引用 字符1"/>
    <w:uiPriority w:val="30"/>
    <w:rsid w:val="00A7367D"/>
    <w:rPr>
      <w:rFonts w:ascii="Times New Roman" w:eastAsia="宋体" w:hAnsi="Times New Roman" w:cs="Times New Roman" w:hint="default"/>
      <w:i/>
      <w:iCs/>
      <w:color w:val="4472C4"/>
      <w:kern w:val="2"/>
      <w:sz w:val="21"/>
      <w:szCs w:val="22"/>
    </w:rPr>
  </w:style>
  <w:style w:type="character" w:customStyle="1" w:styleId="19">
    <w:name w:val="引用 字符1"/>
    <w:uiPriority w:val="29"/>
    <w:rsid w:val="00A7367D"/>
    <w:rPr>
      <w:rFonts w:ascii="Times New Roman" w:eastAsia="宋体" w:hAnsi="Times New Roman" w:cs="Times New Roman" w:hint="default"/>
      <w:i/>
      <w:iCs/>
      <w:color w:val="404040"/>
      <w:kern w:val="2"/>
      <w:sz w:val="21"/>
      <w:szCs w:val="22"/>
    </w:rPr>
  </w:style>
  <w:style w:type="character" w:customStyle="1" w:styleId="CharChar1">
    <w:name w:val="批注文字 Char Char"/>
    <w:rsid w:val="00A7367D"/>
    <w:rPr>
      <w:rFonts w:ascii="宋体" w:eastAsia="宋体" w:hAnsi="Times New Roman" w:cs="Times New Roman" w:hint="eastAsia"/>
      <w:sz w:val="28"/>
      <w:szCs w:val="20"/>
    </w:rPr>
  </w:style>
  <w:style w:type="character" w:customStyle="1" w:styleId="layui-this">
    <w:name w:val="layui-this"/>
    <w:rsid w:val="00A7367D"/>
    <w:rPr>
      <w:bdr w:val="single" w:sz="6" w:space="0" w:color="EEEEEE" w:frame="1"/>
      <w:shd w:val="clear" w:color="auto" w:fill="FFFFFF"/>
    </w:rPr>
  </w:style>
  <w:style w:type="character" w:customStyle="1" w:styleId="1a">
    <w:name w:val="脚注文本 字符1"/>
    <w:uiPriority w:val="99"/>
    <w:semiHidden/>
    <w:rsid w:val="00A7367D"/>
    <w:rPr>
      <w:rFonts w:ascii="Times New Roman" w:eastAsia="宋体" w:hAnsi="Times New Roman" w:cs="Times New Roman" w:hint="default"/>
      <w:kern w:val="2"/>
      <w:sz w:val="18"/>
      <w:szCs w:val="18"/>
    </w:rPr>
  </w:style>
  <w:style w:type="character" w:customStyle="1" w:styleId="1b">
    <w:name w:val="尾注文本 字符1"/>
    <w:uiPriority w:val="99"/>
    <w:semiHidden/>
    <w:rsid w:val="00A7367D"/>
    <w:rPr>
      <w:rFonts w:ascii="Times New Roman" w:eastAsia="宋体" w:hAnsi="Times New Roman" w:cs="Times New Roman" w:hint="default"/>
      <w:kern w:val="2"/>
      <w:sz w:val="21"/>
      <w:szCs w:val="22"/>
    </w:rPr>
  </w:style>
  <w:style w:type="character" w:customStyle="1" w:styleId="310">
    <w:name w:val="正文文本 3 字符1"/>
    <w:uiPriority w:val="99"/>
    <w:semiHidden/>
    <w:rsid w:val="00A7367D"/>
    <w:rPr>
      <w:rFonts w:ascii="Times New Roman" w:eastAsia="宋体" w:hAnsi="Times New Roman" w:cs="Times New Roman" w:hint="default"/>
      <w:kern w:val="2"/>
      <w:sz w:val="16"/>
      <w:szCs w:val="16"/>
    </w:rPr>
  </w:style>
  <w:style w:type="character" w:customStyle="1" w:styleId="font11">
    <w:name w:val="font11"/>
    <w:rsid w:val="00A7367D"/>
    <w:rPr>
      <w:rFonts w:ascii="宋体" w:eastAsia="宋体" w:hAnsi="宋体" w:cs="宋体" w:hint="eastAsia"/>
      <w:i w:val="0"/>
      <w:iCs w:val="0"/>
      <w:strike w:val="0"/>
      <w:dstrike w:val="0"/>
      <w:color w:val="000000"/>
      <w:sz w:val="20"/>
      <w:szCs w:val="20"/>
      <w:u w:val="none"/>
      <w:effect w:val="none"/>
    </w:rPr>
  </w:style>
  <w:style w:type="character" w:customStyle="1" w:styleId="font41">
    <w:name w:val="font41"/>
    <w:rsid w:val="00A7367D"/>
    <w:rPr>
      <w:rFonts w:ascii="黑体" w:eastAsia="黑体" w:hAnsi="宋体" w:cs="黑体" w:hint="eastAsia"/>
      <w:b/>
      <w:bCs w:val="0"/>
      <w:i w:val="0"/>
      <w:iCs w:val="0"/>
      <w:strike w:val="0"/>
      <w:dstrike w:val="0"/>
      <w:color w:val="000000"/>
      <w:sz w:val="20"/>
      <w:szCs w:val="20"/>
      <w:u w:val="none"/>
      <w:effect w:val="none"/>
    </w:rPr>
  </w:style>
  <w:style w:type="character" w:customStyle="1" w:styleId="number">
    <w:name w:val="number"/>
    <w:rsid w:val="00A7367D"/>
    <w:rPr>
      <w:b/>
      <w:bCs w:val="0"/>
      <w:color w:val="555555"/>
      <w:sz w:val="18"/>
      <w:szCs w:val="18"/>
    </w:rPr>
  </w:style>
  <w:style w:type="character" w:customStyle="1" w:styleId="font101">
    <w:name w:val="font101"/>
    <w:rsid w:val="00A7367D"/>
    <w:rPr>
      <w:rFonts w:ascii="宋体" w:eastAsia="宋体" w:hAnsi="宋体" w:cs="宋体" w:hint="eastAsia"/>
      <w:b/>
      <w:bCs w:val="0"/>
      <w:i w:val="0"/>
      <w:iCs w:val="0"/>
      <w:strike w:val="0"/>
      <w:dstrike w:val="0"/>
      <w:color w:val="000000"/>
      <w:sz w:val="22"/>
      <w:szCs w:val="22"/>
      <w:u w:val="none"/>
      <w:effect w:val="none"/>
    </w:rPr>
  </w:style>
  <w:style w:type="character" w:customStyle="1" w:styleId="font171">
    <w:name w:val="font171"/>
    <w:rsid w:val="00A7367D"/>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122">
    <w:name w:val="font122"/>
    <w:rsid w:val="00A7367D"/>
    <w:rPr>
      <w:rFonts w:ascii="宋体" w:eastAsia="宋体" w:hAnsi="宋体" w:cs="宋体" w:hint="eastAsia"/>
      <w:b/>
      <w:bCs w:val="0"/>
      <w:i w:val="0"/>
      <w:iCs w:val="0"/>
      <w:color w:val="000000"/>
      <w:sz w:val="20"/>
      <w:szCs w:val="20"/>
      <w:u w:val="single"/>
    </w:rPr>
  </w:style>
  <w:style w:type="character" w:customStyle="1" w:styleId="Char0">
    <w:name w:val="纯文本 Char"/>
    <w:rsid w:val="00A7367D"/>
    <w:rPr>
      <w:rFonts w:ascii="宋体" w:eastAsia="宋体" w:hAnsi="Courier New" w:hint="eastAsia"/>
      <w:b/>
      <w:bCs w:val="0"/>
      <w:kern w:val="2"/>
      <w:sz w:val="28"/>
      <w:lang w:val="en-US" w:eastAsia="zh-CN" w:bidi="ar-SA"/>
    </w:rPr>
  </w:style>
  <w:style w:type="character" w:customStyle="1" w:styleId="font181">
    <w:name w:val="font181"/>
    <w:rsid w:val="00A7367D"/>
    <w:rPr>
      <w:rFonts w:ascii="宋体" w:eastAsia="宋体" w:hAnsi="宋体" w:cs="宋体" w:hint="eastAsia"/>
      <w:b/>
      <w:bCs w:val="0"/>
      <w:i w:val="0"/>
      <w:iCs w:val="0"/>
      <w:strike w:val="0"/>
      <w:dstrike w:val="0"/>
      <w:color w:val="000000"/>
      <w:sz w:val="26"/>
      <w:szCs w:val="26"/>
      <w:u w:val="none"/>
      <w:effect w:val="none"/>
    </w:rPr>
  </w:style>
  <w:style w:type="character" w:customStyle="1" w:styleId="font212">
    <w:name w:val="font212"/>
    <w:rsid w:val="00A7367D"/>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201">
    <w:name w:val="font201"/>
    <w:rsid w:val="00A7367D"/>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1Char">
    <w:name w:val="普通文字1 Char"/>
    <w:aliases w:val="普通文字2 Char,普通文字3 Char,普通文字4 Char,普通文字5 Char,普通文字6 Char,普通文字11 Char,普通文字21 Char,普通文字31 Char,普通文字41 Char,普通文字7 Char,普通文字 Char Char,孙普文字 Char,纯文本 Char Char,Texte Char,Char Char Char Char Char Char Char Char Char,普通文字 Char1,普通文字 Char C Char"/>
    <w:rsid w:val="00A7367D"/>
    <w:rPr>
      <w:rFonts w:ascii="宋体" w:eastAsia="宋体" w:hAnsi="Courier New" w:hint="eastAsia"/>
      <w:kern w:val="2"/>
      <w:sz w:val="21"/>
      <w:lang w:val="en-US" w:eastAsia="zh-CN" w:bidi="ar-SA"/>
    </w:rPr>
  </w:style>
  <w:style w:type="character" w:customStyle="1" w:styleId="font112">
    <w:name w:val="font112"/>
    <w:rsid w:val="00A7367D"/>
    <w:rPr>
      <w:rFonts w:ascii="Arial" w:hAnsi="Arial" w:cs="Arial" w:hint="default"/>
      <w:b/>
      <w:bCs w:val="0"/>
      <w:i w:val="0"/>
      <w:iCs w:val="0"/>
      <w:strike w:val="0"/>
      <w:dstrike w:val="0"/>
      <w:color w:val="000000"/>
      <w:sz w:val="20"/>
      <w:szCs w:val="20"/>
      <w:u w:val="none"/>
      <w:effect w:val="none"/>
    </w:rPr>
  </w:style>
  <w:style w:type="character" w:customStyle="1" w:styleId="font151">
    <w:name w:val="font151"/>
    <w:rsid w:val="00A7367D"/>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111">
    <w:name w:val="font111"/>
    <w:rsid w:val="00A7367D"/>
    <w:rPr>
      <w:rFonts w:ascii="黑体" w:eastAsia="黑体" w:hAnsi="宋体" w:cs="黑体" w:hint="eastAsia"/>
      <w:b/>
      <w:bCs w:val="0"/>
      <w:i w:val="0"/>
      <w:iCs w:val="0"/>
      <w:strike w:val="0"/>
      <w:dstrike w:val="0"/>
      <w:color w:val="000000"/>
      <w:sz w:val="26"/>
      <w:szCs w:val="26"/>
      <w:u w:val="none"/>
      <w:effect w:val="none"/>
    </w:rPr>
  </w:style>
  <w:style w:type="character" w:customStyle="1" w:styleId="amt">
    <w:name w:val="amt"/>
    <w:rsid w:val="00A7367D"/>
    <w:rPr>
      <w:b/>
      <w:bCs w:val="0"/>
      <w:color w:val="555555"/>
      <w:sz w:val="18"/>
      <w:szCs w:val="18"/>
    </w:rPr>
  </w:style>
  <w:style w:type="character" w:customStyle="1" w:styleId="font131">
    <w:name w:val="font131"/>
    <w:rsid w:val="00A7367D"/>
    <w:rPr>
      <w:rFonts w:ascii="Arial" w:hAnsi="Arial" w:cs="Arial" w:hint="default"/>
      <w:b/>
      <w:bCs w:val="0"/>
      <w:i w:val="0"/>
      <w:iCs w:val="0"/>
      <w:strike w:val="0"/>
      <w:dstrike w:val="0"/>
      <w:color w:val="000000"/>
      <w:sz w:val="26"/>
      <w:szCs w:val="26"/>
      <w:u w:val="none"/>
      <w:effect w:val="none"/>
    </w:rPr>
  </w:style>
  <w:style w:type="character" w:customStyle="1" w:styleId="font31">
    <w:name w:val="font31"/>
    <w:rsid w:val="00A7367D"/>
    <w:rPr>
      <w:rFonts w:ascii="宋体" w:eastAsia="宋体" w:hAnsi="宋体" w:cs="宋体" w:hint="eastAsia"/>
      <w:i w:val="0"/>
      <w:iCs w:val="0"/>
      <w:strike w:val="0"/>
      <w:dstrike w:val="0"/>
      <w:color w:val="000000"/>
      <w:sz w:val="22"/>
      <w:szCs w:val="22"/>
      <w:u w:val="none"/>
      <w:effect w:val="none"/>
    </w:rPr>
  </w:style>
  <w:style w:type="character" w:customStyle="1" w:styleId="font81">
    <w:name w:val="font81"/>
    <w:rsid w:val="00A7367D"/>
    <w:rPr>
      <w:rFonts w:ascii="宋体" w:eastAsia="宋体" w:hAnsi="宋体" w:cs="宋体" w:hint="eastAsia"/>
      <w:b/>
      <w:bCs w:val="0"/>
      <w:i w:val="0"/>
      <w:iCs w:val="0"/>
      <w:strike w:val="0"/>
      <w:dstrike w:val="0"/>
      <w:color w:val="000000"/>
      <w:sz w:val="20"/>
      <w:szCs w:val="20"/>
      <w:u w:val="none"/>
      <w:effect w:val="none"/>
    </w:rPr>
  </w:style>
  <w:style w:type="character" w:customStyle="1" w:styleId="font51">
    <w:name w:val="font51"/>
    <w:rsid w:val="00A7367D"/>
    <w:rPr>
      <w:rFonts w:ascii="Arial" w:hAnsi="Arial" w:cs="Arial" w:hint="default"/>
      <w:b/>
      <w:bCs w:val="0"/>
      <w:i w:val="0"/>
      <w:iCs w:val="0"/>
      <w:strike w:val="0"/>
      <w:dstrike w:val="0"/>
      <w:color w:val="000000"/>
      <w:sz w:val="20"/>
      <w:szCs w:val="20"/>
      <w:u w:val="none"/>
      <w:effect w:val="none"/>
    </w:rPr>
  </w:style>
  <w:style w:type="character" w:customStyle="1" w:styleId="font161">
    <w:name w:val="font161"/>
    <w:rsid w:val="00A7367D"/>
    <w:rPr>
      <w:b/>
      <w:bCs/>
      <w:sz w:val="32"/>
      <w:szCs w:val="32"/>
    </w:rPr>
  </w:style>
  <w:style w:type="character" w:customStyle="1" w:styleId="font12">
    <w:name w:val="font12"/>
    <w:rsid w:val="00A7367D"/>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01">
    <w:name w:val="font01"/>
    <w:rsid w:val="00A7367D"/>
    <w:rPr>
      <w:rFonts w:ascii="黑体" w:eastAsia="黑体" w:hAnsi="宋体" w:cs="黑体" w:hint="eastAsia"/>
      <w:b/>
      <w:bCs w:val="0"/>
      <w:i w:val="0"/>
      <w:iCs w:val="0"/>
      <w:strike w:val="0"/>
      <w:dstrike w:val="0"/>
      <w:color w:val="000000"/>
      <w:sz w:val="26"/>
      <w:szCs w:val="26"/>
      <w:u w:val="none"/>
      <w:effect w:val="none"/>
    </w:rPr>
  </w:style>
  <w:style w:type="character" w:customStyle="1" w:styleId="font61">
    <w:name w:val="font61"/>
    <w:rsid w:val="00A7367D"/>
    <w:rPr>
      <w:rFonts w:ascii="Arial" w:hAnsi="Arial" w:cs="Arial" w:hint="default"/>
      <w:b/>
      <w:bCs w:val="0"/>
      <w:i w:val="0"/>
      <w:iCs w:val="0"/>
      <w:strike w:val="0"/>
      <w:dstrike w:val="0"/>
      <w:color w:val="000000"/>
      <w:sz w:val="20"/>
      <w:szCs w:val="20"/>
      <w:u w:val="none"/>
      <w:effect w:val="none"/>
    </w:rPr>
  </w:style>
  <w:style w:type="character" w:customStyle="1" w:styleId="font91">
    <w:name w:val="font91"/>
    <w:rsid w:val="00A7367D"/>
    <w:rPr>
      <w:rFonts w:ascii="黑体" w:eastAsia="黑体" w:hAnsi="宋体" w:cs="黑体" w:hint="eastAsia"/>
      <w:b/>
      <w:bCs w:val="0"/>
      <w:i w:val="0"/>
      <w:iCs w:val="0"/>
      <w:strike w:val="0"/>
      <w:dstrike w:val="0"/>
      <w:color w:val="000000"/>
      <w:sz w:val="32"/>
      <w:szCs w:val="32"/>
      <w:u w:val="none"/>
      <w:effect w:val="none"/>
    </w:rPr>
  </w:style>
  <w:style w:type="character" w:customStyle="1" w:styleId="font211">
    <w:name w:val="font211"/>
    <w:rsid w:val="00A7367D"/>
    <w:rPr>
      <w:rFonts w:ascii="黑体" w:eastAsia="黑体" w:hAnsi="宋体" w:cs="黑体" w:hint="eastAsia"/>
      <w:b/>
      <w:bCs w:val="0"/>
      <w:i w:val="0"/>
      <w:iCs w:val="0"/>
      <w:strike w:val="0"/>
      <w:dstrike w:val="0"/>
      <w:color w:val="000000"/>
      <w:sz w:val="20"/>
      <w:szCs w:val="20"/>
      <w:u w:val="none"/>
      <w:effect w:val="none"/>
    </w:rPr>
  </w:style>
  <w:style w:type="character" w:customStyle="1" w:styleId="font121">
    <w:name w:val="font121"/>
    <w:rsid w:val="00A7367D"/>
    <w:rPr>
      <w:rFonts w:ascii="Arial" w:hAnsi="Arial" w:cs="Arial" w:hint="default"/>
      <w:b/>
      <w:bCs w:val="0"/>
      <w:i w:val="0"/>
      <w:iCs w:val="0"/>
      <w:strike w:val="0"/>
      <w:dstrike w:val="0"/>
      <w:color w:val="000000"/>
      <w:sz w:val="26"/>
      <w:szCs w:val="26"/>
      <w:u w:val="none"/>
      <w:effect w:val="none"/>
    </w:rPr>
  </w:style>
  <w:style w:type="character" w:customStyle="1" w:styleId="font191">
    <w:name w:val="font191"/>
    <w:rsid w:val="00A7367D"/>
    <w:rPr>
      <w:rFonts w:ascii="黑体" w:eastAsia="黑体" w:hAnsi="宋体" w:cs="黑体" w:hint="eastAsia"/>
      <w:b/>
      <w:bCs w:val="0"/>
      <w:i w:val="0"/>
      <w:iCs w:val="0"/>
      <w:strike w:val="0"/>
      <w:dstrike w:val="0"/>
      <w:color w:val="000000"/>
      <w:sz w:val="22"/>
      <w:szCs w:val="22"/>
      <w:u w:val="none"/>
      <w:effect w:val="none"/>
    </w:rPr>
  </w:style>
  <w:style w:type="character" w:customStyle="1" w:styleId="font141">
    <w:name w:val="font141"/>
    <w:rsid w:val="00A7367D"/>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1c">
    <w:name w:val="未处理的提及1"/>
    <w:uiPriority w:val="99"/>
    <w:semiHidden/>
    <w:rsid w:val="00A73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94876">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 w:id="1732803914">
      <w:bodyDiv w:val="1"/>
      <w:marLeft w:val="0"/>
      <w:marRight w:val="0"/>
      <w:marTop w:val="0"/>
      <w:marBottom w:val="0"/>
      <w:divBdr>
        <w:top w:val="none" w:sz="0" w:space="0" w:color="auto"/>
        <w:left w:val="none" w:sz="0" w:space="0" w:color="auto"/>
        <w:bottom w:val="none" w:sz="0" w:space="0" w:color="auto"/>
        <w:right w:val="none" w:sz="0" w:space="0" w:color="auto"/>
      </w:divBdr>
    </w:div>
    <w:div w:id="1778527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21" Type="http://schemas.openxmlformats.org/officeDocument/2006/relationships/header" Target="header8.xml"/><Relationship Id="rId34" Type="http://schemas.openxmlformats.org/officeDocument/2006/relationships/header" Target="header14.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9569</Words>
  <Characters>54549</Characters>
  <Application>Microsoft Office Word</Application>
  <DocSecurity>0</DocSecurity>
  <Lines>454</Lines>
  <Paragraphs>127</Paragraphs>
  <ScaleCrop>false</ScaleCrop>
  <Company/>
  <LinksUpToDate>false</LinksUpToDate>
  <CharactersWithSpaces>63991</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2026-03-25T07:57:00Z</dcterms:created>
  <dcterms:modified xsi:type="dcterms:W3CDTF">2026-03-30T08:06:00Z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