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070B" w14:textId="77777777" w:rsidR="00F23EA3" w:rsidRPr="00F44D70" w:rsidRDefault="00F23EA3">
      <w:pPr>
        <w:widowControl/>
        <w:adjustRightInd w:val="0"/>
        <w:spacing w:line="240" w:lineRule="atLeast"/>
        <w:jc w:val="center"/>
        <w:rPr>
          <w:rFonts w:ascii="仿宋_GB2312" w:eastAsia="仿宋_GB2312" w:cs="宋体"/>
          <w:color w:val="000000"/>
          <w:sz w:val="36"/>
          <w:szCs w:val="36"/>
        </w:rPr>
      </w:pPr>
    </w:p>
    <w:p w14:paraId="0E8A1DB8" w14:textId="77777777" w:rsidR="00F23EA3" w:rsidRPr="00F44D70" w:rsidRDefault="00F23EA3">
      <w:pPr>
        <w:spacing w:line="360" w:lineRule="exact"/>
        <w:rPr>
          <w:rFonts w:ascii="仿宋_GB2312" w:eastAsia="仿宋_GB2312" w:hAnsi="宋体"/>
          <w:color w:val="000000"/>
          <w:szCs w:val="21"/>
          <w:highlight w:val="white"/>
        </w:rPr>
      </w:pPr>
    </w:p>
    <w:p w14:paraId="63A2E4D2" w14:textId="77777777" w:rsidR="00F23EA3" w:rsidRPr="00F44D70" w:rsidRDefault="00F23EA3">
      <w:pPr>
        <w:spacing w:line="360" w:lineRule="exact"/>
        <w:rPr>
          <w:rFonts w:ascii="仿宋_GB2312" w:eastAsia="仿宋_GB2312" w:hAnsi="宋体"/>
          <w:color w:val="000000"/>
          <w:szCs w:val="21"/>
          <w:highlight w:val="white"/>
        </w:rPr>
      </w:pPr>
    </w:p>
    <w:p w14:paraId="7B314957" w14:textId="77777777" w:rsidR="00F23EA3" w:rsidRPr="00F44D70" w:rsidRDefault="00F23EA3">
      <w:pPr>
        <w:spacing w:line="360" w:lineRule="auto"/>
        <w:ind w:firstLineChars="201" w:firstLine="565"/>
        <w:jc w:val="center"/>
        <w:rPr>
          <w:rFonts w:ascii="仿宋_GB2312" w:eastAsia="仿宋_GB2312" w:hAnsi="宋体"/>
          <w:b/>
          <w:bCs/>
          <w:kern w:val="0"/>
          <w:sz w:val="28"/>
          <w:szCs w:val="28"/>
        </w:rPr>
      </w:pPr>
    </w:p>
    <w:p w14:paraId="2CD794E1" w14:textId="77777777" w:rsidR="00F23EA3" w:rsidRPr="00F44D70" w:rsidRDefault="00F23EA3">
      <w:pPr>
        <w:snapToGrid w:val="0"/>
        <w:jc w:val="center"/>
        <w:rPr>
          <w:rFonts w:ascii="仿宋_GB2312" w:eastAsia="仿宋_GB2312" w:hAnsi="黑体" w:cs="方正小标宋简体"/>
          <w:kern w:val="0"/>
          <w:sz w:val="56"/>
          <w:szCs w:val="52"/>
        </w:rPr>
      </w:pPr>
      <w:r w:rsidRPr="00F44D70">
        <w:rPr>
          <w:rFonts w:ascii="仿宋_GB2312" w:eastAsia="仿宋_GB2312" w:hAnsi="黑体" w:cs="方正小标宋简体" w:hint="eastAsia"/>
          <w:noProof/>
          <w:kern w:val="0"/>
          <w:sz w:val="56"/>
          <w:szCs w:val="52"/>
        </w:rPr>
        <w:t>乳山市汇联商贸有限公司</w:t>
      </w:r>
    </w:p>
    <w:p w14:paraId="65774265" w14:textId="77777777" w:rsidR="00F23EA3" w:rsidRPr="00F44D70" w:rsidRDefault="00F23EA3">
      <w:pPr>
        <w:spacing w:beforeLines="200" w:before="624" w:line="360" w:lineRule="auto"/>
        <w:jc w:val="center"/>
        <w:rPr>
          <w:rFonts w:ascii="仿宋_GB2312" w:eastAsia="仿宋_GB2312" w:hAnsi="黑体"/>
          <w:kern w:val="0"/>
          <w:sz w:val="72"/>
          <w:szCs w:val="52"/>
        </w:rPr>
      </w:pPr>
      <w:r w:rsidRPr="00F44D70">
        <w:rPr>
          <w:rFonts w:ascii="仿宋_GB2312" w:eastAsia="仿宋_GB2312" w:hAnsi="黑体" w:cs="方正小标宋简体" w:hint="eastAsia"/>
          <w:kern w:val="0"/>
          <w:sz w:val="72"/>
          <w:szCs w:val="52"/>
        </w:rPr>
        <w:t>竞争谈判文件</w:t>
      </w:r>
    </w:p>
    <w:p w14:paraId="2B3B018C" w14:textId="77777777" w:rsidR="00F23EA3" w:rsidRPr="00F44D70" w:rsidRDefault="00F23EA3">
      <w:pPr>
        <w:spacing w:line="360" w:lineRule="auto"/>
        <w:ind w:firstLineChars="201" w:firstLine="724"/>
        <w:jc w:val="left"/>
        <w:rPr>
          <w:rFonts w:ascii="仿宋_GB2312" w:eastAsia="仿宋_GB2312" w:hAnsi="宋体"/>
          <w:sz w:val="36"/>
          <w:szCs w:val="36"/>
        </w:rPr>
      </w:pPr>
    </w:p>
    <w:p w14:paraId="11B71E12" w14:textId="77777777" w:rsidR="00F23EA3" w:rsidRPr="00F44D70" w:rsidRDefault="00F23EA3">
      <w:pPr>
        <w:spacing w:line="360" w:lineRule="auto"/>
        <w:jc w:val="left"/>
        <w:rPr>
          <w:rFonts w:ascii="仿宋_GB2312" w:eastAsia="仿宋_GB2312" w:hAnsi="宋体"/>
          <w:sz w:val="36"/>
          <w:szCs w:val="36"/>
        </w:rPr>
      </w:pPr>
      <w:r w:rsidRPr="00F44D70">
        <w:rPr>
          <w:rFonts w:ascii="仿宋_GB2312" w:eastAsia="仿宋_GB2312" w:hAnsi="宋体" w:hint="eastAsia"/>
          <w:sz w:val="36"/>
          <w:szCs w:val="36"/>
        </w:rPr>
        <w:t xml:space="preserve">    </w:t>
      </w:r>
    </w:p>
    <w:p w14:paraId="39095395"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color w:val="FF0000"/>
          <w:sz w:val="36"/>
          <w:szCs w:val="36"/>
        </w:rPr>
      </w:pPr>
      <w:r w:rsidRPr="00F44D70">
        <w:rPr>
          <w:rFonts w:ascii="仿宋_GB2312" w:eastAsia="仿宋_GB2312" w:hAnsi="仿宋" w:cs="方正楷体简体" w:hint="eastAsia"/>
          <w:b/>
          <w:sz w:val="36"/>
          <w:szCs w:val="36"/>
        </w:rPr>
        <w:t>项目名称：</w:t>
      </w:r>
      <w:r w:rsidRPr="00F44D70">
        <w:rPr>
          <w:rFonts w:ascii="仿宋_GB2312" w:eastAsia="仿宋_GB2312" w:hAnsi="仿宋" w:cs="方正楷体简体" w:hint="eastAsia"/>
          <w:noProof/>
          <w:sz w:val="36"/>
          <w:szCs w:val="36"/>
        </w:rPr>
        <w:t>乳山市第二中学、银滩高级中学空调采购安装项目</w:t>
      </w:r>
    </w:p>
    <w:p w14:paraId="35D85A10"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项目编号：</w:t>
      </w:r>
      <w:r w:rsidRPr="00F44D70">
        <w:rPr>
          <w:rFonts w:ascii="仿宋_GB2312" w:eastAsia="仿宋_GB2312" w:hAnsi="仿宋" w:cs="方正楷体简体" w:hint="eastAsia"/>
          <w:noProof/>
          <w:sz w:val="36"/>
          <w:szCs w:val="36"/>
        </w:rPr>
        <w:t>SDRS-HD-2026041</w:t>
      </w:r>
    </w:p>
    <w:p w14:paraId="6E75F23B" w14:textId="77777777" w:rsidR="00F23EA3" w:rsidRPr="00F44D70" w:rsidRDefault="00F23EA3">
      <w:pPr>
        <w:spacing w:afterLines="50" w:after="156" w:line="360" w:lineRule="auto"/>
        <w:ind w:firstLineChars="201" w:firstLine="726"/>
        <w:jc w:val="left"/>
        <w:rPr>
          <w:rFonts w:ascii="仿宋_GB2312" w:eastAsia="仿宋_GB2312" w:hAnsi="仿宋" w:cs="方正楷体简体"/>
          <w:b/>
          <w:sz w:val="36"/>
          <w:szCs w:val="36"/>
        </w:rPr>
      </w:pPr>
      <w:r w:rsidRPr="00F44D70">
        <w:rPr>
          <w:rFonts w:ascii="仿宋_GB2312" w:eastAsia="仿宋_GB2312" w:hAnsi="仿宋" w:cs="方正楷体简体" w:hint="eastAsia"/>
          <w:b/>
          <w:sz w:val="36"/>
          <w:szCs w:val="36"/>
        </w:rPr>
        <w:t>采购方式：</w:t>
      </w:r>
      <w:r w:rsidRPr="00F44D70">
        <w:rPr>
          <w:rFonts w:ascii="仿宋_GB2312" w:eastAsia="仿宋_GB2312" w:hAnsi="仿宋" w:cs="方正楷体简体" w:hint="eastAsia"/>
          <w:noProof/>
          <w:sz w:val="36"/>
          <w:szCs w:val="36"/>
        </w:rPr>
        <w:t>竞争谈判</w:t>
      </w:r>
    </w:p>
    <w:p w14:paraId="3DDAAA42" w14:textId="77777777" w:rsidR="00F23EA3" w:rsidRPr="00F44D70" w:rsidRDefault="00F23EA3">
      <w:pPr>
        <w:spacing w:line="360" w:lineRule="auto"/>
        <w:rPr>
          <w:rFonts w:ascii="仿宋_GB2312" w:eastAsia="仿宋_GB2312" w:hAnsi="仿宋" w:cs="方正楷体简体"/>
          <w:b/>
          <w:sz w:val="16"/>
          <w:szCs w:val="36"/>
        </w:rPr>
      </w:pPr>
    </w:p>
    <w:p w14:paraId="08C28451" w14:textId="77777777" w:rsidR="00F23EA3" w:rsidRPr="00F44D70" w:rsidRDefault="00F23EA3">
      <w:pPr>
        <w:spacing w:line="360" w:lineRule="auto"/>
        <w:ind w:firstLineChars="201" w:firstLine="363"/>
        <w:jc w:val="center"/>
        <w:rPr>
          <w:rFonts w:ascii="仿宋_GB2312" w:eastAsia="仿宋_GB2312" w:hAnsi="仿宋" w:cs="方正楷体简体"/>
          <w:b/>
          <w:sz w:val="18"/>
          <w:szCs w:val="36"/>
        </w:rPr>
      </w:pPr>
    </w:p>
    <w:p w14:paraId="295ABED7" w14:textId="77777777" w:rsidR="00F23EA3" w:rsidRPr="00F44D70" w:rsidRDefault="00F23EA3">
      <w:pPr>
        <w:spacing w:beforeLines="50" w:before="156" w:line="360" w:lineRule="auto"/>
        <w:ind w:firstLineChars="201" w:firstLine="726"/>
        <w:jc w:val="center"/>
        <w:rPr>
          <w:rFonts w:ascii="仿宋_GB2312" w:eastAsia="仿宋_GB2312" w:hAnsi="仿宋"/>
          <w:b/>
          <w:bCs/>
          <w:color w:val="FF0000"/>
          <w:kern w:val="0"/>
          <w:sz w:val="36"/>
          <w:szCs w:val="36"/>
        </w:rPr>
      </w:pPr>
      <w:r w:rsidRPr="00F44D70">
        <w:rPr>
          <w:rFonts w:ascii="仿宋_GB2312" w:eastAsia="仿宋_GB2312" w:hAnsi="仿宋" w:cs="方正楷体简体" w:hint="eastAsia"/>
          <w:b/>
          <w:sz w:val="36"/>
          <w:szCs w:val="36"/>
        </w:rPr>
        <w:t>代理机构：</w:t>
      </w:r>
      <w:r w:rsidRPr="00F44D70">
        <w:rPr>
          <w:rFonts w:ascii="仿宋_GB2312" w:eastAsia="仿宋_GB2312" w:hAnsi="仿宋" w:cs="方正楷体简体" w:hint="eastAsia"/>
          <w:noProof/>
          <w:sz w:val="36"/>
          <w:szCs w:val="36"/>
        </w:rPr>
        <w:t>乳山宏大工程咨询有限公司</w:t>
      </w:r>
    </w:p>
    <w:p w14:paraId="1958066A" w14:textId="69DD25D9" w:rsidR="00F23EA3" w:rsidRPr="00F44D70" w:rsidRDefault="00F23EA3">
      <w:pPr>
        <w:spacing w:beforeLines="50" w:before="156" w:line="360" w:lineRule="auto"/>
        <w:ind w:firstLineChars="201" w:firstLine="726"/>
        <w:jc w:val="center"/>
        <w:rPr>
          <w:rFonts w:ascii="仿宋_GB2312" w:eastAsia="仿宋_GB2312" w:hAnsi="仿宋" w:cs="方正楷体简体"/>
          <w:sz w:val="36"/>
          <w:szCs w:val="36"/>
        </w:rPr>
      </w:pPr>
      <w:r w:rsidRPr="00F44D70">
        <w:rPr>
          <w:rFonts w:ascii="仿宋_GB2312" w:eastAsia="仿宋_GB2312" w:hAnsi="仿宋" w:cs="方正楷体简体" w:hint="eastAsia"/>
          <w:b/>
          <w:sz w:val="36"/>
          <w:szCs w:val="36"/>
        </w:rPr>
        <w:t>编制时间：</w:t>
      </w:r>
      <w:r w:rsidRPr="00F44D70">
        <w:rPr>
          <w:rFonts w:ascii="仿宋_GB2312" w:eastAsia="仿宋_GB2312" w:hAnsi="仿宋" w:cs="方正楷体简体" w:hint="eastAsia"/>
          <w:sz w:val="36"/>
          <w:szCs w:val="36"/>
        </w:rPr>
        <w:t xml:space="preserve"> </w:t>
      </w:r>
      <w:r w:rsidR="00463EE8">
        <w:rPr>
          <w:rFonts w:ascii="仿宋_GB2312" w:eastAsia="仿宋_GB2312" w:hAnsi="仿宋" w:cs="方正楷体简体" w:hint="eastAsia"/>
          <w:noProof/>
          <w:sz w:val="36"/>
          <w:szCs w:val="36"/>
        </w:rPr>
        <w:t>2026年04月17日</w:t>
      </w:r>
    </w:p>
    <w:p w14:paraId="60FACED9" w14:textId="77777777" w:rsidR="00F23EA3" w:rsidRPr="00F44D70" w:rsidRDefault="00F23EA3">
      <w:pPr>
        <w:spacing w:beforeLines="50" w:before="156" w:line="360" w:lineRule="auto"/>
        <w:ind w:firstLineChars="201" w:firstLine="726"/>
        <w:jc w:val="center"/>
        <w:rPr>
          <w:rFonts w:ascii="仿宋_GB2312" w:eastAsia="仿宋_GB2312" w:hAnsi="仿宋" w:cs="方正楷体简体"/>
          <w:b/>
          <w:sz w:val="36"/>
          <w:szCs w:val="36"/>
        </w:rPr>
      </w:pPr>
    </w:p>
    <w:p w14:paraId="10DE3978" w14:textId="77777777" w:rsidR="00F23EA3" w:rsidRPr="00F44D70" w:rsidRDefault="00F23EA3">
      <w:pPr>
        <w:spacing w:line="360" w:lineRule="auto"/>
        <w:ind w:firstLineChars="201" w:firstLine="1045"/>
        <w:jc w:val="center"/>
        <w:rPr>
          <w:rFonts w:ascii="仿宋_GB2312" w:eastAsia="仿宋_GB2312" w:hAnsi="黑体" w:cs="方正小标宋简体"/>
          <w:color w:val="000000"/>
          <w:kern w:val="0"/>
          <w:sz w:val="52"/>
          <w:szCs w:val="52"/>
        </w:rPr>
        <w:sectPr w:rsidR="00F23EA3" w:rsidRPr="00F44D70">
          <w:headerReference w:type="default" r:id="rId6"/>
          <w:pgSz w:w="11906" w:h="16838"/>
          <w:pgMar w:top="1440" w:right="1080" w:bottom="1440" w:left="1080" w:header="851" w:footer="992" w:gutter="0"/>
          <w:pgNumType w:start="1"/>
          <w:cols w:space="720"/>
          <w:docGrid w:type="lines" w:linePitch="312"/>
        </w:sectPr>
      </w:pPr>
    </w:p>
    <w:p w14:paraId="384F73E1" w14:textId="77777777" w:rsidR="00F23EA3" w:rsidRPr="00F44D70" w:rsidRDefault="00F23EA3">
      <w:pPr>
        <w:spacing w:line="360" w:lineRule="auto"/>
        <w:ind w:firstLineChars="201" w:firstLine="1045"/>
        <w:jc w:val="center"/>
        <w:rPr>
          <w:rFonts w:ascii="仿宋_GB2312" w:eastAsia="仿宋_GB2312" w:hAnsi="黑体"/>
          <w:b/>
          <w:sz w:val="44"/>
          <w:szCs w:val="44"/>
        </w:rPr>
      </w:pPr>
      <w:r w:rsidRPr="00F44D70">
        <w:rPr>
          <w:rFonts w:ascii="仿宋_GB2312" w:eastAsia="仿宋_GB2312" w:hAnsi="黑体" w:cs="方正小标宋简体" w:hint="eastAsia"/>
          <w:color w:val="000000"/>
          <w:kern w:val="0"/>
          <w:sz w:val="52"/>
          <w:szCs w:val="52"/>
        </w:rPr>
        <w:lastRenderedPageBreak/>
        <w:t>目  录</w:t>
      </w:r>
    </w:p>
    <w:p w14:paraId="5B1D5CEC" w14:textId="77777777" w:rsidR="00F23EA3" w:rsidRPr="00F44D70" w:rsidRDefault="00F23EA3">
      <w:pPr>
        <w:spacing w:line="560" w:lineRule="exact"/>
        <w:ind w:firstLineChars="201" w:firstLine="563"/>
        <w:jc w:val="left"/>
        <w:rPr>
          <w:rFonts w:ascii="仿宋_GB2312" w:eastAsia="仿宋_GB2312" w:hAnsi="宋体" w:cs="方正楷体简体"/>
          <w:sz w:val="28"/>
          <w:szCs w:val="28"/>
        </w:rPr>
      </w:pPr>
    </w:p>
    <w:p w14:paraId="1082AFF1" w14:textId="77777777" w:rsidR="00F23EA3" w:rsidRPr="00F44D70" w:rsidRDefault="00F23EA3">
      <w:pPr>
        <w:spacing w:line="560" w:lineRule="exact"/>
        <w:ind w:firstLineChars="201" w:firstLine="565"/>
        <w:jc w:val="left"/>
        <w:rPr>
          <w:rFonts w:ascii="仿宋_GB2312" w:eastAsia="仿宋_GB2312" w:hAnsi="宋体" w:cs="宋体"/>
          <w:b/>
          <w:bCs/>
          <w:caps/>
          <w:sz w:val="28"/>
          <w:szCs w:val="28"/>
        </w:rPr>
      </w:pPr>
    </w:p>
    <w:p w14:paraId="00A45ABD" w14:textId="77777777" w:rsidR="00F23EA3" w:rsidRPr="00F44D70" w:rsidRDefault="00F23EA3">
      <w:pPr>
        <w:rPr>
          <w:rFonts w:ascii="仿宋_GB2312" w:eastAsia="仿宋_GB2312" w:hAnsi="宋体"/>
          <w:b/>
        </w:rPr>
      </w:pPr>
    </w:p>
    <w:p w14:paraId="3C39C240" w14:textId="77777777" w:rsidR="00F23EA3" w:rsidRPr="00F44D70" w:rsidRDefault="00F23EA3">
      <w:pPr>
        <w:spacing w:line="560" w:lineRule="exact"/>
        <w:ind w:firstLineChars="201" w:firstLine="565"/>
        <w:jc w:val="left"/>
        <w:rPr>
          <w:rFonts w:ascii="仿宋_GB2312" w:eastAsia="仿宋_GB2312" w:hAnsi="宋体"/>
          <w:b/>
          <w:bCs/>
          <w:caps/>
          <w:sz w:val="28"/>
          <w:szCs w:val="28"/>
        </w:rPr>
      </w:pPr>
    </w:p>
    <w:p w14:paraId="0EDDF6EF" w14:textId="77777777" w:rsidR="00F23EA3" w:rsidRPr="00F44D70" w:rsidRDefault="00F23EA3">
      <w:pPr>
        <w:spacing w:line="560" w:lineRule="exact"/>
        <w:ind w:firstLineChars="201" w:firstLine="565"/>
        <w:jc w:val="left"/>
        <w:rPr>
          <w:rFonts w:ascii="仿宋_GB2312" w:eastAsia="仿宋_GB2312" w:hAnsi="宋体" w:cs="方正楷体简体"/>
          <w:b/>
          <w:sz w:val="28"/>
          <w:szCs w:val="28"/>
        </w:rPr>
      </w:pPr>
    </w:p>
    <w:p w14:paraId="7456DA0E"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 xml:space="preserve">第一章   竞争谈判公告 </w:t>
      </w:r>
    </w:p>
    <w:p w14:paraId="42F843DF"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第二章   谈判须知</w:t>
      </w:r>
    </w:p>
    <w:p w14:paraId="4950945C"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第三章   采购内容与要求</w:t>
      </w:r>
    </w:p>
    <w:p w14:paraId="335858CD"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第四章   谈判原则、程序与方法</w:t>
      </w:r>
    </w:p>
    <w:p w14:paraId="5F537FF8"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第五章   响应文件格式与要求</w:t>
      </w:r>
    </w:p>
    <w:p w14:paraId="21614295" w14:textId="77777777" w:rsidR="00F23EA3" w:rsidRPr="00F44D70" w:rsidRDefault="00F23EA3">
      <w:pPr>
        <w:spacing w:line="720" w:lineRule="exact"/>
        <w:ind w:firstLineChars="201" w:firstLine="565"/>
        <w:jc w:val="left"/>
        <w:rPr>
          <w:rFonts w:ascii="仿宋_GB2312" w:eastAsia="仿宋_GB2312" w:hAnsi="黑体" w:cs="宋体"/>
          <w:b/>
          <w:bCs/>
          <w:caps/>
          <w:sz w:val="28"/>
          <w:szCs w:val="28"/>
        </w:rPr>
      </w:pPr>
      <w:r w:rsidRPr="00F44D70">
        <w:rPr>
          <w:rFonts w:ascii="仿宋_GB2312" w:eastAsia="仿宋_GB2312" w:hAnsi="黑体" w:cs="宋体" w:hint="eastAsia"/>
          <w:b/>
          <w:bCs/>
          <w:caps/>
          <w:sz w:val="28"/>
          <w:szCs w:val="28"/>
        </w:rPr>
        <w:t>第六章   采购合同（范本）</w:t>
      </w:r>
    </w:p>
    <w:p w14:paraId="2B4420C7" w14:textId="77777777" w:rsidR="00F23EA3" w:rsidRPr="00F44D70" w:rsidRDefault="00F23EA3">
      <w:pPr>
        <w:spacing w:line="560" w:lineRule="exact"/>
        <w:ind w:firstLineChars="151" w:firstLine="424"/>
        <w:jc w:val="left"/>
        <w:rPr>
          <w:rFonts w:ascii="仿宋_GB2312" w:eastAsia="仿宋_GB2312" w:hAnsi="宋体" w:cs="宋体"/>
          <w:b/>
          <w:bCs/>
          <w:caps/>
          <w:sz w:val="28"/>
          <w:szCs w:val="28"/>
        </w:rPr>
      </w:pPr>
    </w:p>
    <w:p w14:paraId="6FAA332E" w14:textId="77777777" w:rsidR="00F23EA3" w:rsidRPr="00F44D70" w:rsidRDefault="00F23EA3">
      <w:pPr>
        <w:spacing w:line="560" w:lineRule="exact"/>
        <w:ind w:firstLineChars="151" w:firstLine="424"/>
        <w:jc w:val="left"/>
        <w:rPr>
          <w:rFonts w:ascii="仿宋_GB2312" w:eastAsia="仿宋_GB2312" w:hAnsi="宋体"/>
          <w:b/>
          <w:bCs/>
          <w:caps/>
          <w:sz w:val="28"/>
          <w:szCs w:val="28"/>
        </w:rPr>
      </w:pPr>
    </w:p>
    <w:p w14:paraId="6F7A5116" w14:textId="77777777" w:rsidR="00F23EA3" w:rsidRPr="00F44D70" w:rsidRDefault="00F23EA3">
      <w:pPr>
        <w:rPr>
          <w:rFonts w:ascii="仿宋_GB2312" w:eastAsia="仿宋_GB2312" w:hAnsi="宋体"/>
          <w:kern w:val="0"/>
        </w:rPr>
        <w:sectPr w:rsidR="00F23EA3" w:rsidRPr="00F44D70">
          <w:headerReference w:type="default" r:id="rId7"/>
          <w:pgSz w:w="11906" w:h="16838"/>
          <w:pgMar w:top="1440" w:right="1080" w:bottom="1440" w:left="1080" w:header="851" w:footer="992" w:gutter="0"/>
          <w:pgNumType w:start="1"/>
          <w:cols w:space="720"/>
          <w:docGrid w:type="lines" w:linePitch="312"/>
        </w:sectPr>
      </w:pPr>
    </w:p>
    <w:p w14:paraId="4285B00E" w14:textId="77777777" w:rsidR="00F23EA3" w:rsidRPr="00F44D70" w:rsidRDefault="00F23EA3">
      <w:pPr>
        <w:pStyle w:val="afb"/>
        <w:spacing w:before="100" w:beforeAutospacing="1" w:after="100" w:afterAutospacing="1" w:line="415" w:lineRule="auto"/>
        <w:rPr>
          <w:rFonts w:ascii="仿宋_GB2312" w:eastAsia="仿宋_GB2312" w:hAnsi="宋体" w:cs="宋体"/>
          <w:sz w:val="24"/>
          <w:szCs w:val="44"/>
        </w:rPr>
      </w:pPr>
      <w:r w:rsidRPr="00F44D70">
        <w:rPr>
          <w:rFonts w:ascii="仿宋_GB2312" w:eastAsia="仿宋_GB2312" w:hAnsi="宋体" w:cs="宋体" w:hint="eastAsia"/>
          <w:sz w:val="44"/>
          <w:szCs w:val="44"/>
        </w:rPr>
        <w:lastRenderedPageBreak/>
        <w:t>第一章 采购公告</w:t>
      </w:r>
    </w:p>
    <w:p w14:paraId="1DBFD4B1" w14:textId="77777777" w:rsidR="00F23EA3" w:rsidRPr="00F44D70" w:rsidRDefault="00F23EA3">
      <w:pPr>
        <w:rPr>
          <w:rFonts w:ascii="仿宋_GB2312" w:eastAsia="仿宋_GB2312"/>
        </w:rPr>
      </w:pPr>
    </w:p>
    <w:p w14:paraId="634F4857" w14:textId="77777777" w:rsidR="00F23EA3" w:rsidRPr="00F44D70" w:rsidRDefault="00F23EA3">
      <w:pPr>
        <w:rPr>
          <w:rFonts w:ascii="仿宋_GB2312" w:eastAsia="仿宋_GB2312"/>
        </w:rPr>
        <w:sectPr w:rsidR="00F23EA3" w:rsidRPr="00F44D70">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3971ABA" w14:textId="77777777" w:rsidR="00F23EA3" w:rsidRPr="00F44D70" w:rsidRDefault="00F23EA3">
      <w:pPr>
        <w:spacing w:line="360" w:lineRule="auto"/>
        <w:jc w:val="center"/>
        <w:rPr>
          <w:rFonts w:ascii="仿宋_GB2312" w:eastAsia="仿宋_GB2312"/>
          <w:b/>
          <w:sz w:val="30"/>
          <w:szCs w:val="30"/>
        </w:rPr>
      </w:pPr>
      <w:r w:rsidRPr="00F44D70">
        <w:rPr>
          <w:rFonts w:ascii="仿宋_GB2312" w:eastAsia="仿宋_GB2312" w:hint="eastAsia"/>
          <w:b/>
          <w:noProof/>
          <w:sz w:val="30"/>
          <w:szCs w:val="30"/>
        </w:rPr>
        <w:lastRenderedPageBreak/>
        <w:t>乳山市第二中学、银滩高级中学空调采购安装项目</w:t>
      </w:r>
      <w:r w:rsidRPr="00F44D70">
        <w:rPr>
          <w:rFonts w:ascii="仿宋_GB2312" w:eastAsia="仿宋_GB2312" w:hint="eastAsia"/>
          <w:b/>
          <w:sz w:val="30"/>
          <w:szCs w:val="30"/>
        </w:rPr>
        <w:t>竞争谈判公告</w:t>
      </w:r>
    </w:p>
    <w:p w14:paraId="3F0A153A" w14:textId="77777777" w:rsidR="00F23EA3" w:rsidRPr="00F44D70" w:rsidRDefault="00F23EA3">
      <w:pPr>
        <w:pBdr>
          <w:top w:val="single" w:sz="4" w:space="1" w:color="auto"/>
          <w:left w:val="single" w:sz="4" w:space="4" w:color="auto"/>
          <w:bottom w:val="single" w:sz="4" w:space="1" w:color="auto"/>
          <w:right w:val="single" w:sz="4" w:space="4" w:color="auto"/>
        </w:pBdr>
        <w:spacing w:line="360" w:lineRule="auto"/>
        <w:ind w:firstLineChars="200" w:firstLine="56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项目概况</w:t>
      </w:r>
    </w:p>
    <w:p w14:paraId="00DD2DF0" w14:textId="4AD9142E" w:rsidR="00F23EA3" w:rsidRPr="00F44D70" w:rsidRDefault="00F23EA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乳山市第二中学、银滩高级中学空调采购安装项目</w:t>
      </w:r>
      <w:r w:rsidRPr="00F44D70">
        <w:rPr>
          <w:rFonts w:ascii="仿宋_GB2312" w:eastAsia="仿宋_GB2312" w:hAnsi="仿宋" w:cs="宋体" w:hint="eastAsia"/>
          <w:color w:val="333333"/>
          <w:spacing w:val="8"/>
          <w:sz w:val="28"/>
          <w:szCs w:val="28"/>
        </w:rPr>
        <w:t>采购项目的潜在供应商应在</w:t>
      </w:r>
      <w:r w:rsidRPr="00F44D70">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Pr="00F44D70">
        <w:rPr>
          <w:rFonts w:ascii="仿宋_GB2312" w:eastAsia="仿宋_GB2312" w:hAnsi="仿宋" w:cs="宋体" w:hint="eastAsia"/>
          <w:color w:val="333333"/>
          <w:spacing w:val="8"/>
          <w:sz w:val="28"/>
          <w:szCs w:val="28"/>
        </w:rPr>
        <w:t>获取采购文件，并于</w:t>
      </w:r>
      <w:r w:rsidRPr="00F44D70">
        <w:rPr>
          <w:rFonts w:ascii="仿宋_GB2312" w:eastAsia="仿宋_GB2312" w:hAnsi="宋体" w:cs="宋体" w:hint="eastAsia"/>
          <w:color w:val="333333"/>
          <w:spacing w:val="8"/>
          <w:sz w:val="28"/>
          <w:szCs w:val="28"/>
          <w:u w:val="single"/>
        </w:rPr>
        <w:t xml:space="preserve"> </w:t>
      </w:r>
      <w:r w:rsidR="00463EE8">
        <w:rPr>
          <w:rFonts w:ascii="仿宋_GB2312" w:eastAsia="仿宋_GB2312" w:hAnsi="仿宋" w:cs="宋体" w:hint="eastAsia"/>
          <w:noProof/>
          <w:color w:val="333333"/>
          <w:spacing w:val="8"/>
          <w:sz w:val="28"/>
          <w:szCs w:val="28"/>
          <w:u w:val="single"/>
        </w:rPr>
        <w:t>2026年04月30日09时00分</w:t>
      </w:r>
      <w:r w:rsidRPr="00F44D70">
        <w:rPr>
          <w:rFonts w:ascii="仿宋_GB2312" w:eastAsia="仿宋_GB2312" w:hAnsi="仿宋" w:cs="宋体" w:hint="eastAsia"/>
          <w:color w:val="333333"/>
          <w:spacing w:val="8"/>
          <w:sz w:val="28"/>
          <w:szCs w:val="28"/>
          <w:u w:val="single"/>
        </w:rPr>
        <w:t>（北京时间）</w:t>
      </w:r>
      <w:r w:rsidRPr="00F44D70">
        <w:rPr>
          <w:rFonts w:ascii="仿宋_GB2312" w:eastAsia="仿宋_GB2312" w:hAnsi="仿宋" w:cs="宋体" w:hint="eastAsia"/>
          <w:color w:val="333333"/>
          <w:spacing w:val="8"/>
          <w:sz w:val="28"/>
          <w:szCs w:val="28"/>
        </w:rPr>
        <w:t>前递交响应文件。</w:t>
      </w:r>
    </w:p>
    <w:p w14:paraId="4037F7D3" w14:textId="77777777" w:rsidR="00F23EA3" w:rsidRPr="00F44D70" w:rsidRDefault="00F23EA3" w:rsidP="00B379E8">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一、项目基本情况</w:t>
      </w:r>
    </w:p>
    <w:p w14:paraId="3E2B36D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项目编号：</w:t>
      </w:r>
      <w:r w:rsidRPr="00F44D70">
        <w:rPr>
          <w:rFonts w:ascii="仿宋_GB2312" w:eastAsia="仿宋_GB2312" w:hAnsi="仿宋" w:cs="宋体" w:hint="eastAsia"/>
          <w:noProof/>
          <w:color w:val="333333"/>
          <w:spacing w:val="8"/>
          <w:sz w:val="28"/>
          <w:szCs w:val="28"/>
        </w:rPr>
        <w:t>SDRS-HD-2026041</w:t>
      </w:r>
    </w:p>
    <w:p w14:paraId="1AE4A01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项目名称：</w:t>
      </w:r>
      <w:r w:rsidRPr="00F44D70">
        <w:rPr>
          <w:rFonts w:ascii="仿宋_GB2312" w:eastAsia="仿宋_GB2312" w:hAnsi="仿宋" w:cs="宋体" w:hint="eastAsia"/>
          <w:noProof/>
          <w:color w:val="333333"/>
          <w:spacing w:val="8"/>
          <w:sz w:val="28"/>
          <w:szCs w:val="28"/>
        </w:rPr>
        <w:t>乳山市第二中学、银滩高级中学空调采购安装项目</w:t>
      </w:r>
    </w:p>
    <w:p w14:paraId="4FDE6A1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采购方式：</w:t>
      </w:r>
      <w:r w:rsidRPr="00F44D70">
        <w:rPr>
          <w:rFonts w:ascii="仿宋_GB2312" w:eastAsia="仿宋_GB2312" w:hAnsi="仿宋" w:cs="宋体" w:hint="eastAsia"/>
          <w:noProof/>
          <w:color w:val="333333"/>
          <w:spacing w:val="8"/>
          <w:sz w:val="28"/>
          <w:szCs w:val="28"/>
        </w:rPr>
        <w:t>竞争谈判</w:t>
      </w:r>
    </w:p>
    <w:p w14:paraId="22990F7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23EA3" w:rsidRPr="00F44D70" w14:paraId="74EFB55F" w14:textId="77777777">
        <w:trPr>
          <w:trHeight w:val="1021"/>
          <w:jc w:val="center"/>
        </w:trPr>
        <w:tc>
          <w:tcPr>
            <w:tcW w:w="851" w:type="dxa"/>
            <w:tcBorders>
              <w:bottom w:val="single" w:sz="4" w:space="0" w:color="auto"/>
            </w:tcBorders>
            <w:vAlign w:val="center"/>
          </w:tcPr>
          <w:p w14:paraId="64F2D531"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标包</w:t>
            </w:r>
          </w:p>
        </w:tc>
        <w:tc>
          <w:tcPr>
            <w:tcW w:w="2268" w:type="dxa"/>
            <w:vAlign w:val="center"/>
          </w:tcPr>
          <w:p w14:paraId="52E9A2E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名称</w:t>
            </w:r>
          </w:p>
        </w:tc>
        <w:tc>
          <w:tcPr>
            <w:tcW w:w="709" w:type="dxa"/>
            <w:vAlign w:val="center"/>
          </w:tcPr>
          <w:p w14:paraId="681B332F"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768785E9"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包预算金额</w:t>
            </w:r>
          </w:p>
          <w:p w14:paraId="482934CE"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（元）</w:t>
            </w:r>
          </w:p>
        </w:tc>
        <w:tc>
          <w:tcPr>
            <w:tcW w:w="1559" w:type="dxa"/>
            <w:vAlign w:val="center"/>
          </w:tcPr>
          <w:p w14:paraId="6FDB91B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572BD66"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DD8E5AC" w14:textId="77777777" w:rsidR="00F23EA3" w:rsidRPr="00F44D70" w:rsidRDefault="00F23EA3">
            <w:pPr>
              <w:widowControl/>
              <w:adjustRightInd w:val="0"/>
              <w:snapToGrid w:val="0"/>
              <w:jc w:val="center"/>
              <w:rPr>
                <w:rFonts w:ascii="仿宋_GB2312" w:eastAsia="仿宋_GB2312" w:hAnsi="宋体" w:cs="宋体"/>
                <w:b/>
                <w:color w:val="000000"/>
                <w:sz w:val="28"/>
              </w:rPr>
            </w:pPr>
            <w:r w:rsidRPr="00F44D70">
              <w:rPr>
                <w:rFonts w:ascii="仿宋_GB2312" w:eastAsia="仿宋_GB2312" w:hAnsi="宋体" w:cs="宋体" w:hint="eastAsia"/>
                <w:b/>
                <w:color w:val="000000"/>
                <w:sz w:val="28"/>
              </w:rPr>
              <w:t>合同履行期限</w:t>
            </w:r>
          </w:p>
        </w:tc>
      </w:tr>
      <w:tr w:rsidR="00F23EA3" w:rsidRPr="00F44D70" w14:paraId="7C9D32F7" w14:textId="77777777">
        <w:trPr>
          <w:trHeight w:val="1021"/>
          <w:jc w:val="center"/>
        </w:trPr>
        <w:tc>
          <w:tcPr>
            <w:tcW w:w="851" w:type="dxa"/>
            <w:tcBorders>
              <w:top w:val="single" w:sz="4" w:space="0" w:color="auto"/>
              <w:bottom w:val="single" w:sz="4" w:space="0" w:color="auto"/>
            </w:tcBorders>
            <w:vAlign w:val="center"/>
          </w:tcPr>
          <w:p w14:paraId="2B0DFF1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A</w:t>
            </w:r>
          </w:p>
        </w:tc>
        <w:tc>
          <w:tcPr>
            <w:tcW w:w="2268" w:type="dxa"/>
            <w:vAlign w:val="center"/>
          </w:tcPr>
          <w:p w14:paraId="52FEE4E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二中3栋教学楼配备空调</w:t>
            </w:r>
          </w:p>
        </w:tc>
        <w:tc>
          <w:tcPr>
            <w:tcW w:w="709" w:type="dxa"/>
            <w:vAlign w:val="center"/>
          </w:tcPr>
          <w:p w14:paraId="17A02E76"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772335B6" w14:textId="0299E55F"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559" w:type="dxa"/>
            <w:vAlign w:val="center"/>
          </w:tcPr>
          <w:p w14:paraId="1CD086F3" w14:textId="769224A2"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312000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06D5C743"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24A048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r w:rsidR="00F23EA3" w:rsidRPr="00F44D70" w14:paraId="5C4B33A0" w14:textId="77777777">
        <w:trPr>
          <w:trHeight w:val="1021"/>
          <w:jc w:val="center"/>
        </w:trPr>
        <w:tc>
          <w:tcPr>
            <w:tcW w:w="851" w:type="dxa"/>
            <w:tcBorders>
              <w:top w:val="single" w:sz="4" w:space="0" w:color="auto"/>
              <w:bottom w:val="single" w:sz="4" w:space="0" w:color="auto"/>
            </w:tcBorders>
            <w:vAlign w:val="center"/>
          </w:tcPr>
          <w:p w14:paraId="35B9323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B</w:t>
            </w:r>
          </w:p>
        </w:tc>
        <w:tc>
          <w:tcPr>
            <w:tcW w:w="2268" w:type="dxa"/>
            <w:vAlign w:val="center"/>
          </w:tcPr>
          <w:p w14:paraId="1CC7D421"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银滩高中2栋教学楼更新空调</w:t>
            </w:r>
          </w:p>
        </w:tc>
        <w:tc>
          <w:tcPr>
            <w:tcW w:w="709" w:type="dxa"/>
            <w:vAlign w:val="center"/>
          </w:tcPr>
          <w:p w14:paraId="3921A44B"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1宗</w:t>
            </w:r>
          </w:p>
        </w:tc>
        <w:tc>
          <w:tcPr>
            <w:tcW w:w="1818" w:type="dxa"/>
            <w:tcBorders>
              <w:right w:val="single" w:sz="4" w:space="0" w:color="auto"/>
            </w:tcBorders>
            <w:vAlign w:val="center"/>
          </w:tcPr>
          <w:p w14:paraId="5AA8B4D3" w14:textId="526E4CC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559" w:type="dxa"/>
            <w:vAlign w:val="center"/>
          </w:tcPr>
          <w:p w14:paraId="152DEBDB" w14:textId="4BF8489D" w:rsidR="00F23EA3" w:rsidRPr="00F44D70" w:rsidRDefault="00F44D70">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170000</w:t>
            </w:r>
            <w:r w:rsidR="00F23EA3" w:rsidRPr="00F44D70">
              <w:rPr>
                <w:rFonts w:ascii="仿宋_GB2312" w:eastAsia="仿宋_GB2312" w:hAnsi="宋体" w:cs="宋体" w:hint="eastAsia"/>
                <w:color w:val="000000"/>
                <w:sz w:val="28"/>
              </w:rPr>
              <w:t>.00</w:t>
            </w:r>
          </w:p>
        </w:tc>
        <w:tc>
          <w:tcPr>
            <w:tcW w:w="1417" w:type="dxa"/>
            <w:tcBorders>
              <w:right w:val="single" w:sz="4" w:space="0" w:color="auto"/>
            </w:tcBorders>
            <w:vAlign w:val="center"/>
          </w:tcPr>
          <w:p w14:paraId="1DBDE4F0"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19047D64" w14:textId="77777777" w:rsidR="00F23EA3" w:rsidRPr="00F44D70" w:rsidRDefault="00F23EA3">
            <w:pPr>
              <w:widowControl/>
              <w:adjustRightInd w:val="0"/>
              <w:snapToGrid w:val="0"/>
              <w:jc w:val="center"/>
              <w:rPr>
                <w:rFonts w:ascii="仿宋_GB2312" w:eastAsia="仿宋_GB2312" w:hAnsi="宋体" w:cs="宋体"/>
                <w:color w:val="000000"/>
                <w:sz w:val="28"/>
              </w:rPr>
            </w:pPr>
            <w:r w:rsidRPr="00F44D70">
              <w:rPr>
                <w:rFonts w:ascii="仿宋_GB2312" w:eastAsia="仿宋_GB2312" w:hAnsi="宋体" w:cs="宋体" w:hint="eastAsia"/>
                <w:color w:val="000000"/>
                <w:sz w:val="28"/>
              </w:rPr>
              <w:t>详见采购文件</w:t>
            </w:r>
          </w:p>
        </w:tc>
      </w:tr>
    </w:tbl>
    <w:p w14:paraId="4C087A3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本项目不接受联合体响应</w:t>
      </w:r>
    </w:p>
    <w:p w14:paraId="7C45317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二、申请人的资格要求：</w:t>
      </w:r>
    </w:p>
    <w:p w14:paraId="0587D03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1.具有独立承担民事责任的能力；</w:t>
      </w:r>
    </w:p>
    <w:p w14:paraId="464B9F2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2.具有良好的商业信誉和健全的财务会计制度及履约能力；</w:t>
      </w:r>
    </w:p>
    <w:p w14:paraId="5E2483F6"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3.具有履行合同所必需的设备和专业技术能力；</w:t>
      </w:r>
    </w:p>
    <w:p w14:paraId="39E75F71"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lastRenderedPageBreak/>
        <w:t>4.有依法缴纳税收和社会保障资金的良好记录；</w:t>
      </w:r>
    </w:p>
    <w:p w14:paraId="7C453B2D"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5.报价供应商参加采购活动前3年内在经营活动中没有重大违法记录;</w:t>
      </w:r>
    </w:p>
    <w:p w14:paraId="06FC3858" w14:textId="77777777" w:rsidR="00F23EA3" w:rsidRPr="00F44D70" w:rsidRDefault="00F23EA3" w:rsidP="00976F7D">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F44D70">
        <w:rPr>
          <w:rFonts w:ascii="仿宋_GB2312" w:eastAsia="仿宋_GB2312" w:hAnsi="仿宋" w:cs="宋体" w:hint="eastAsia"/>
          <w:noProof/>
          <w:color w:val="333333"/>
          <w:spacing w:val="8"/>
          <w:sz w:val="28"/>
          <w:szCs w:val="28"/>
        </w:rPr>
        <w:t>6.报价供应商、法定代表人、授权委托人未被最高法院列入失信被执行人；</w:t>
      </w:r>
    </w:p>
    <w:p w14:paraId="150A395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noProof/>
          <w:color w:val="333333"/>
          <w:spacing w:val="8"/>
          <w:sz w:val="28"/>
          <w:szCs w:val="28"/>
        </w:rPr>
        <w:t>7.报价供应商未被工商行政管理机关在全国企业信用信息公示系统中列入严重违法失信企业名单。</w:t>
      </w:r>
    </w:p>
    <w:p w14:paraId="4446D9B5"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三、获取采购文件</w:t>
      </w:r>
    </w:p>
    <w:p w14:paraId="6D1ACE71" w14:textId="5ECABC73"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1.时间：</w:t>
      </w:r>
      <w:r w:rsidR="00463EE8">
        <w:rPr>
          <w:rFonts w:ascii="仿宋_GB2312" w:eastAsia="仿宋_GB2312" w:hAnsi="仿宋" w:cs="宋体" w:hint="eastAsia"/>
          <w:noProof/>
          <w:color w:val="333333"/>
          <w:spacing w:val="8"/>
          <w:sz w:val="28"/>
          <w:szCs w:val="28"/>
        </w:rPr>
        <w:t>2026年04月17日</w:t>
      </w:r>
      <w:r w:rsidRPr="00F44D70">
        <w:rPr>
          <w:rFonts w:ascii="仿宋_GB2312" w:eastAsia="仿宋_GB2312" w:hAnsi="仿宋" w:cs="宋体" w:hint="eastAsia"/>
          <w:noProof/>
          <w:color w:val="333333"/>
          <w:spacing w:val="8"/>
          <w:sz w:val="28"/>
          <w:szCs w:val="28"/>
        </w:rPr>
        <w:t>17时00分</w:t>
      </w:r>
      <w:r w:rsidRPr="00F44D70">
        <w:rPr>
          <w:rFonts w:ascii="仿宋_GB2312" w:eastAsia="仿宋_GB2312" w:hAnsi="仿宋" w:cs="宋体" w:hint="eastAsia"/>
          <w:color w:val="333333"/>
          <w:spacing w:val="8"/>
          <w:sz w:val="28"/>
          <w:szCs w:val="28"/>
        </w:rPr>
        <w:t>至</w:t>
      </w:r>
      <w:r w:rsidR="00463EE8">
        <w:rPr>
          <w:rFonts w:ascii="仿宋_GB2312" w:eastAsia="仿宋_GB2312" w:hAnsi="仿宋" w:cs="宋体" w:hint="eastAsia"/>
          <w:noProof/>
          <w:color w:val="333333"/>
          <w:spacing w:val="8"/>
          <w:sz w:val="28"/>
          <w:szCs w:val="28"/>
        </w:rPr>
        <w:t>2026年04月24日17时00分</w:t>
      </w:r>
      <w:r w:rsidRPr="00F44D70">
        <w:rPr>
          <w:rFonts w:ascii="仿宋_GB2312" w:eastAsia="仿宋_GB2312" w:hAnsi="仿宋" w:cs="宋体" w:hint="eastAsia"/>
          <w:color w:val="333333"/>
          <w:spacing w:val="8"/>
          <w:sz w:val="28"/>
          <w:szCs w:val="28"/>
        </w:rPr>
        <w:t>（北京时间）</w:t>
      </w:r>
    </w:p>
    <w:p w14:paraId="386EAF26"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9422671"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49C9642A"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sidRPr="00F44D70">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4E14720E"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4.售价：免费</w:t>
      </w:r>
    </w:p>
    <w:p w14:paraId="016851EA"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四、响应文件提交</w:t>
      </w:r>
    </w:p>
    <w:p w14:paraId="1A1B34C8" w14:textId="5637B00E"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463EE8">
        <w:rPr>
          <w:rFonts w:ascii="仿宋_GB2312" w:eastAsia="仿宋_GB2312" w:hAnsi="仿宋" w:cs="宋体" w:hint="eastAsia"/>
          <w:noProof/>
          <w:color w:val="333333"/>
          <w:spacing w:val="8"/>
          <w:sz w:val="28"/>
          <w:szCs w:val="28"/>
        </w:rPr>
        <w:t>2026年04月17日</w:t>
      </w:r>
      <w:r w:rsidRPr="00F44D70">
        <w:rPr>
          <w:rFonts w:ascii="仿宋_GB2312" w:eastAsia="仿宋_GB2312" w:hAnsi="仿宋" w:cs="宋体" w:hint="eastAsia"/>
          <w:noProof/>
          <w:color w:val="333333"/>
          <w:spacing w:val="8"/>
          <w:sz w:val="28"/>
          <w:szCs w:val="28"/>
        </w:rPr>
        <w:t>18时00分</w:t>
      </w:r>
      <w:r w:rsidRPr="00F44D70">
        <w:rPr>
          <w:rFonts w:ascii="仿宋_GB2312" w:eastAsia="仿宋_GB2312" w:hAnsi="仿宋" w:cs="宋体" w:hint="eastAsia"/>
          <w:color w:val="333333"/>
          <w:spacing w:val="8"/>
          <w:sz w:val="28"/>
          <w:szCs w:val="28"/>
        </w:rPr>
        <w:t>至</w:t>
      </w:r>
      <w:r w:rsidR="00463EE8">
        <w:rPr>
          <w:rFonts w:ascii="仿宋_GB2312" w:eastAsia="仿宋_GB2312" w:hAnsi="仿宋" w:cs="宋体" w:hint="eastAsia"/>
          <w:noProof/>
          <w:color w:val="333333"/>
          <w:spacing w:val="8"/>
          <w:sz w:val="28"/>
          <w:szCs w:val="28"/>
        </w:rPr>
        <w:t>2026年04月30日09时00分</w:t>
      </w:r>
    </w:p>
    <w:p w14:paraId="20C4AE0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sidRPr="00F44D70">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45531ED" w14:textId="77777777" w:rsidR="00F23EA3" w:rsidRPr="00F44D70" w:rsidRDefault="00F23EA3">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sidRPr="00F44D70">
        <w:rPr>
          <w:rFonts w:ascii="仿宋_GB2312" w:eastAsia="仿宋_GB2312" w:hAnsi="黑体" w:cs="宋体" w:hint="eastAsia"/>
          <w:color w:val="000000"/>
          <w:sz w:val="28"/>
          <w:szCs w:val="28"/>
        </w:rPr>
        <w:t>五、开启</w:t>
      </w:r>
    </w:p>
    <w:p w14:paraId="43691818" w14:textId="46644D92"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时间：</w:t>
      </w:r>
      <w:r w:rsidR="00463EE8">
        <w:rPr>
          <w:rFonts w:ascii="仿宋_GB2312" w:eastAsia="仿宋_GB2312" w:hAnsi="仿宋" w:cs="宋体" w:hint="eastAsia"/>
          <w:noProof/>
          <w:color w:val="333333"/>
          <w:spacing w:val="8"/>
          <w:sz w:val="28"/>
          <w:szCs w:val="28"/>
        </w:rPr>
        <w:t>2026年04月30日09时00分</w:t>
      </w:r>
      <w:r w:rsidRPr="00F44D70">
        <w:rPr>
          <w:rFonts w:ascii="仿宋_GB2312" w:eastAsia="仿宋_GB2312" w:hAnsi="仿宋" w:cs="宋体" w:hint="eastAsia"/>
          <w:color w:val="333333"/>
          <w:spacing w:val="8"/>
          <w:sz w:val="28"/>
          <w:szCs w:val="28"/>
        </w:rPr>
        <w:t>（北京时间）</w:t>
      </w:r>
    </w:p>
    <w:p w14:paraId="31CE1B6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地点：威海市乳山市深圳路108号市民服务中心三楼</w:t>
      </w:r>
    </w:p>
    <w:p w14:paraId="4AFD6BD9"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六、其他补充事宜</w:t>
      </w:r>
    </w:p>
    <w:p w14:paraId="771F3739" w14:textId="77777777" w:rsidR="00F23EA3" w:rsidRPr="00F44D70" w:rsidRDefault="00F23EA3" w:rsidP="00311A82">
      <w:pPr>
        <w:spacing w:line="520" w:lineRule="exact"/>
        <w:ind w:firstLineChars="200" w:firstLine="592"/>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3968C48"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七、对本次采购提出询问，请按以下方式联系。</w:t>
      </w:r>
    </w:p>
    <w:p w14:paraId="41906253"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1.采购人信息</w:t>
      </w:r>
    </w:p>
    <w:p w14:paraId="5B18DE85"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名  称：</w:t>
      </w:r>
      <w:r w:rsidRPr="00F44D70">
        <w:rPr>
          <w:rFonts w:ascii="仿宋_GB2312" w:eastAsia="仿宋_GB2312" w:hAnsi="仿宋" w:cs="宋体" w:hint="eastAsia"/>
          <w:noProof/>
          <w:color w:val="333333"/>
          <w:spacing w:val="8"/>
          <w:sz w:val="28"/>
          <w:szCs w:val="28"/>
        </w:rPr>
        <w:t>乳山市汇联商贸有限公司</w:t>
      </w:r>
    </w:p>
    <w:p w14:paraId="641D826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山东省威海市乳山市世纪大道100号14楼</w:t>
      </w:r>
    </w:p>
    <w:p w14:paraId="5B1FE34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0631-6668595</w:t>
      </w:r>
    </w:p>
    <w:p w14:paraId="715F40C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2.采购代理机构信息</w:t>
      </w:r>
    </w:p>
    <w:p w14:paraId="6E44392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lastRenderedPageBreak/>
        <w:t>名  称：</w:t>
      </w:r>
      <w:r w:rsidRPr="00F44D70">
        <w:rPr>
          <w:rFonts w:ascii="仿宋_GB2312" w:eastAsia="仿宋_GB2312" w:hAnsi="仿宋" w:cs="宋体" w:hint="eastAsia"/>
          <w:noProof/>
          <w:color w:val="333333"/>
          <w:spacing w:val="8"/>
          <w:sz w:val="28"/>
          <w:szCs w:val="28"/>
        </w:rPr>
        <w:t>乳山宏大工程咨询有限公司</w:t>
      </w:r>
    </w:p>
    <w:p w14:paraId="4A507B2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地  址：</w:t>
      </w:r>
      <w:r w:rsidRPr="00F44D70">
        <w:rPr>
          <w:rFonts w:ascii="仿宋_GB2312" w:eastAsia="仿宋_GB2312" w:hAnsi="仿宋" w:cs="宋体" w:hint="eastAsia"/>
          <w:noProof/>
          <w:color w:val="333333"/>
          <w:spacing w:val="8"/>
          <w:sz w:val="28"/>
          <w:szCs w:val="28"/>
        </w:rPr>
        <w:t>乳山市世纪大道260号北楼二楼</w:t>
      </w:r>
    </w:p>
    <w:p w14:paraId="0C90A098"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联系方式：</w:t>
      </w:r>
      <w:r w:rsidRPr="00F44D70">
        <w:rPr>
          <w:rFonts w:ascii="仿宋_GB2312" w:eastAsia="仿宋_GB2312" w:hAnsi="仿宋" w:cs="宋体" w:hint="eastAsia"/>
          <w:noProof/>
          <w:color w:val="333333"/>
          <w:spacing w:val="8"/>
          <w:sz w:val="28"/>
          <w:szCs w:val="28"/>
        </w:rPr>
        <w:t>0631-6675889</w:t>
      </w:r>
    </w:p>
    <w:p w14:paraId="236DA782"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3.项目联系方式</w:t>
      </w:r>
    </w:p>
    <w:p w14:paraId="40BFFA39"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项目联系人：</w:t>
      </w:r>
      <w:r w:rsidRPr="00F44D70">
        <w:rPr>
          <w:rFonts w:ascii="仿宋_GB2312" w:eastAsia="仿宋_GB2312" w:hAnsi="仿宋" w:cs="宋体" w:hint="eastAsia"/>
          <w:noProof/>
          <w:color w:val="333333"/>
          <w:spacing w:val="8"/>
          <w:sz w:val="28"/>
          <w:szCs w:val="28"/>
        </w:rPr>
        <w:t>柯耀辉</w:t>
      </w:r>
    </w:p>
    <w:p w14:paraId="1FEF27F0"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电  话：</w:t>
      </w:r>
      <w:r w:rsidRPr="00F44D70">
        <w:rPr>
          <w:rFonts w:ascii="仿宋_GB2312" w:eastAsia="仿宋_GB2312" w:hAnsi="仿宋" w:cs="宋体" w:hint="eastAsia"/>
          <w:noProof/>
          <w:color w:val="333333"/>
          <w:spacing w:val="8"/>
          <w:sz w:val="28"/>
          <w:szCs w:val="28"/>
        </w:rPr>
        <w:t>0631-6675889</w:t>
      </w:r>
    </w:p>
    <w:p w14:paraId="34DBE3C0" w14:textId="77777777" w:rsidR="00F23EA3" w:rsidRPr="00F44D70" w:rsidRDefault="00F23EA3">
      <w:pPr>
        <w:spacing w:line="360" w:lineRule="auto"/>
        <w:ind w:firstLineChars="200" w:firstLine="560"/>
        <w:outlineLvl w:val="0"/>
        <w:rPr>
          <w:rFonts w:ascii="仿宋_GB2312" w:eastAsia="仿宋_GB2312" w:hAnsi="黑体" w:cs="宋体"/>
          <w:color w:val="000000"/>
          <w:sz w:val="28"/>
          <w:szCs w:val="28"/>
        </w:rPr>
      </w:pPr>
      <w:r w:rsidRPr="00F44D70">
        <w:rPr>
          <w:rFonts w:ascii="仿宋_GB2312" w:eastAsia="仿宋_GB2312" w:hAnsi="黑体" w:cs="宋体" w:hint="eastAsia"/>
          <w:color w:val="000000"/>
          <w:sz w:val="28"/>
          <w:szCs w:val="28"/>
        </w:rPr>
        <w:t>八、发布公告的媒介</w:t>
      </w:r>
    </w:p>
    <w:p w14:paraId="72BD141D"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F44D70">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AB994CB" w14:textId="77777777" w:rsidR="00F23EA3" w:rsidRPr="00F44D70" w:rsidRDefault="00F23EA3">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1C8E1E1E" w14:textId="77777777" w:rsidR="00F23EA3" w:rsidRPr="00F44D70" w:rsidRDefault="00F23EA3">
      <w:pPr>
        <w:spacing w:line="360" w:lineRule="auto"/>
        <w:jc w:val="right"/>
        <w:rPr>
          <w:rFonts w:ascii="仿宋_GB2312" w:eastAsia="仿宋_GB2312" w:hAnsi="宋体"/>
          <w:sz w:val="28"/>
          <w:szCs w:val="28"/>
        </w:rPr>
      </w:pPr>
      <w:r w:rsidRPr="00F44D70">
        <w:rPr>
          <w:rFonts w:ascii="仿宋_GB2312" w:eastAsia="仿宋_GB2312" w:hAnsi="宋体" w:cs="宋体" w:hint="eastAsia"/>
          <w:sz w:val="28"/>
          <w:szCs w:val="28"/>
        </w:rPr>
        <w:t>发布人：</w:t>
      </w:r>
      <w:r w:rsidRPr="00F44D70">
        <w:rPr>
          <w:rFonts w:ascii="仿宋_GB2312" w:eastAsia="仿宋_GB2312" w:hAnsi="宋体" w:cs="宋体" w:hint="eastAsia"/>
          <w:noProof/>
          <w:sz w:val="28"/>
          <w:szCs w:val="28"/>
        </w:rPr>
        <w:t>乳山宏大工程咨询有限公司</w:t>
      </w:r>
      <w:r w:rsidRPr="00F44D70">
        <w:rPr>
          <w:rFonts w:ascii="仿宋_GB2312" w:eastAsia="仿宋_GB2312" w:hAnsi="宋体" w:hint="eastAsia"/>
          <w:sz w:val="28"/>
          <w:szCs w:val="28"/>
        </w:rPr>
        <w:t xml:space="preserve"> </w:t>
      </w:r>
    </w:p>
    <w:p w14:paraId="13262DBB" w14:textId="3A2159C3" w:rsidR="00F23EA3" w:rsidRPr="00F44D70" w:rsidRDefault="00F23EA3">
      <w:pPr>
        <w:widowControl/>
        <w:adjustRightInd w:val="0"/>
        <w:spacing w:line="360" w:lineRule="auto"/>
        <w:ind w:left="-240"/>
        <w:jc w:val="right"/>
        <w:rPr>
          <w:rFonts w:ascii="仿宋_GB2312" w:eastAsia="仿宋_GB2312" w:hAnsi="宋体" w:cs="宋体"/>
          <w:sz w:val="28"/>
          <w:szCs w:val="28"/>
        </w:rPr>
      </w:pPr>
      <w:r w:rsidRPr="00F44D70">
        <w:rPr>
          <w:rFonts w:ascii="仿宋_GB2312" w:eastAsia="仿宋_GB2312" w:hAnsi="宋体" w:cs="宋体" w:hint="eastAsia"/>
          <w:sz w:val="28"/>
          <w:szCs w:val="28"/>
        </w:rPr>
        <w:t>发布时间：</w:t>
      </w:r>
      <w:r w:rsidR="00463EE8">
        <w:rPr>
          <w:rFonts w:ascii="仿宋_GB2312" w:eastAsia="仿宋_GB2312" w:hAnsi="宋体" w:cs="宋体" w:hint="eastAsia"/>
          <w:noProof/>
          <w:sz w:val="28"/>
          <w:szCs w:val="28"/>
        </w:rPr>
        <w:t>2026年04月17日</w:t>
      </w:r>
    </w:p>
    <w:p w14:paraId="3AB527B1"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52C07316"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C0BFF44"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334C993D" w14:textId="77777777" w:rsidR="00F23EA3" w:rsidRPr="00F44D70" w:rsidRDefault="00F23EA3">
      <w:pPr>
        <w:widowControl/>
        <w:adjustRightInd w:val="0"/>
        <w:spacing w:line="360" w:lineRule="auto"/>
        <w:ind w:left="-240"/>
        <w:jc w:val="right"/>
        <w:rPr>
          <w:rFonts w:ascii="仿宋_GB2312" w:eastAsia="仿宋_GB2312" w:hAnsi="宋体" w:cs="宋体"/>
          <w:sz w:val="28"/>
          <w:szCs w:val="28"/>
        </w:rPr>
      </w:pPr>
    </w:p>
    <w:p w14:paraId="1C9F8238"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br w:type="page"/>
      </w:r>
      <w:r w:rsidRPr="00F44D70">
        <w:rPr>
          <w:rFonts w:ascii="仿宋_GB2312" w:eastAsia="仿宋_GB2312" w:hAnsi="宋体" w:cs="宋体" w:hint="eastAsia"/>
          <w:sz w:val="44"/>
          <w:szCs w:val="44"/>
        </w:rPr>
        <w:lastRenderedPageBreak/>
        <w:t>第二章 投标（响应）须知</w:t>
      </w:r>
    </w:p>
    <w:p w14:paraId="2E5355A4" w14:textId="77777777" w:rsidR="00F23EA3" w:rsidRPr="00F44D70" w:rsidRDefault="00F23EA3">
      <w:pPr>
        <w:rPr>
          <w:rFonts w:ascii="仿宋_GB2312" w:eastAsia="仿宋_GB2312"/>
        </w:rPr>
      </w:pPr>
    </w:p>
    <w:p w14:paraId="4E09505D" w14:textId="77777777" w:rsidR="00F23EA3" w:rsidRPr="00F44D70" w:rsidRDefault="00F23EA3">
      <w:pPr>
        <w:rPr>
          <w:rFonts w:ascii="仿宋_GB2312" w:eastAsia="仿宋_GB2312"/>
        </w:rPr>
        <w:sectPr w:rsidR="00F23EA3" w:rsidRPr="00F44D70">
          <w:headerReference w:type="default" r:id="rId11"/>
          <w:footerReference w:type="default" r:id="rId12"/>
          <w:pgSz w:w="11906" w:h="16838"/>
          <w:pgMar w:top="1440" w:right="1077" w:bottom="1440" w:left="1077" w:header="851" w:footer="992" w:gutter="0"/>
          <w:cols w:space="720"/>
          <w:docGrid w:type="lines" w:linePitch="312"/>
        </w:sectPr>
      </w:pPr>
    </w:p>
    <w:p w14:paraId="4603DF0B" w14:textId="77777777" w:rsidR="00F23EA3" w:rsidRPr="00F44D70" w:rsidRDefault="00F23EA3">
      <w:pPr>
        <w:spacing w:line="560" w:lineRule="exact"/>
        <w:jc w:val="center"/>
        <w:rPr>
          <w:rFonts w:ascii="仿宋_GB2312" w:eastAsia="仿宋_GB2312" w:hAnsi="黑体"/>
          <w:sz w:val="32"/>
          <w:szCs w:val="32"/>
        </w:rPr>
      </w:pPr>
      <w:r w:rsidRPr="00F44D70">
        <w:rPr>
          <w:rFonts w:ascii="仿宋_GB2312" w:eastAsia="仿宋_GB2312" w:hAnsi="黑体" w:hint="eastAsia"/>
          <w:sz w:val="32"/>
          <w:szCs w:val="32"/>
        </w:rPr>
        <w:lastRenderedPageBreak/>
        <w:t>响应须知前附表</w:t>
      </w:r>
    </w:p>
    <w:p w14:paraId="4BB040A6" w14:textId="77777777" w:rsidR="00F23EA3" w:rsidRPr="00F44D70" w:rsidRDefault="00F23EA3">
      <w:pPr>
        <w:spacing w:line="560" w:lineRule="exact"/>
        <w:ind w:firstLineChars="200" w:firstLine="560"/>
        <w:jc w:val="left"/>
        <w:rPr>
          <w:rFonts w:ascii="仿宋_GB2312" w:eastAsia="仿宋_GB2312" w:hAnsi="宋体"/>
          <w:sz w:val="28"/>
          <w:szCs w:val="28"/>
        </w:rPr>
      </w:pPr>
      <w:r w:rsidRPr="00F44D70">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3EA3" w:rsidRPr="00F44D70" w14:paraId="0DB1B47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C2524B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7FE3130"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内           容</w:t>
            </w:r>
          </w:p>
        </w:tc>
      </w:tr>
      <w:tr w:rsidR="00F23EA3" w:rsidRPr="00F44D70" w14:paraId="79A52C23" w14:textId="77777777">
        <w:trPr>
          <w:trHeight w:val="607"/>
          <w:jc w:val="center"/>
        </w:trPr>
        <w:tc>
          <w:tcPr>
            <w:tcW w:w="908" w:type="dxa"/>
            <w:tcBorders>
              <w:top w:val="single" w:sz="4" w:space="0" w:color="auto"/>
              <w:bottom w:val="single" w:sz="4" w:space="0" w:color="auto"/>
              <w:right w:val="single" w:sz="4" w:space="0" w:color="auto"/>
            </w:tcBorders>
            <w:vAlign w:val="center"/>
          </w:tcPr>
          <w:p w14:paraId="7564EB48"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BA30FE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项目名称：</w:t>
            </w:r>
            <w:r w:rsidRPr="00F44D70">
              <w:rPr>
                <w:rFonts w:ascii="仿宋_GB2312" w:eastAsia="仿宋_GB2312" w:hAnsi="宋体" w:hint="eastAsia"/>
                <w:noProof/>
                <w:sz w:val="28"/>
                <w:szCs w:val="28"/>
              </w:rPr>
              <w:t>乳山市第二中学、银滩高级中学空调采购安装项目</w:t>
            </w:r>
          </w:p>
        </w:tc>
      </w:tr>
      <w:tr w:rsidR="00F23EA3" w:rsidRPr="00F44D70" w14:paraId="25611D4B" w14:textId="77777777">
        <w:trPr>
          <w:trHeight w:val="613"/>
          <w:jc w:val="center"/>
        </w:trPr>
        <w:tc>
          <w:tcPr>
            <w:tcW w:w="908" w:type="dxa"/>
            <w:tcBorders>
              <w:top w:val="single" w:sz="4" w:space="0" w:color="auto"/>
              <w:bottom w:val="single" w:sz="4" w:space="0" w:color="auto"/>
              <w:right w:val="single" w:sz="4" w:space="0" w:color="auto"/>
            </w:tcBorders>
            <w:vAlign w:val="center"/>
          </w:tcPr>
          <w:p w14:paraId="509B2F27"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6C6CCF7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项目编号：</w:t>
            </w:r>
            <w:r w:rsidRPr="00F44D70">
              <w:rPr>
                <w:rFonts w:ascii="仿宋_GB2312" w:eastAsia="仿宋_GB2312" w:hAnsi="宋体" w:hint="eastAsia"/>
                <w:noProof/>
                <w:sz w:val="28"/>
                <w:szCs w:val="28"/>
              </w:rPr>
              <w:t>SDRS-HD-2026041</w:t>
            </w:r>
          </w:p>
        </w:tc>
      </w:tr>
      <w:tr w:rsidR="00F23EA3" w:rsidRPr="00F44D70" w14:paraId="40070B9E" w14:textId="77777777">
        <w:trPr>
          <w:trHeight w:val="346"/>
          <w:jc w:val="center"/>
        </w:trPr>
        <w:tc>
          <w:tcPr>
            <w:tcW w:w="908" w:type="dxa"/>
            <w:tcBorders>
              <w:top w:val="single" w:sz="4" w:space="0" w:color="auto"/>
              <w:bottom w:val="single" w:sz="4" w:space="0" w:color="auto"/>
              <w:right w:val="single" w:sz="4" w:space="0" w:color="auto"/>
            </w:tcBorders>
            <w:vAlign w:val="center"/>
          </w:tcPr>
          <w:p w14:paraId="19AD9E4A"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49E40C5"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采购人名称：</w:t>
            </w:r>
            <w:r w:rsidRPr="00F44D70">
              <w:rPr>
                <w:rFonts w:ascii="仿宋_GB2312" w:eastAsia="仿宋_GB2312" w:hAnsi="宋体" w:hint="eastAsia"/>
                <w:noProof/>
                <w:sz w:val="28"/>
                <w:szCs w:val="28"/>
              </w:rPr>
              <w:t>乳山市汇联商贸有限公司</w:t>
            </w:r>
          </w:p>
          <w:p w14:paraId="36278EC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仿宋" w:cs="宋体" w:hint="eastAsia"/>
                <w:noProof/>
                <w:color w:val="333333"/>
                <w:spacing w:val="8"/>
                <w:sz w:val="28"/>
                <w:szCs w:val="28"/>
              </w:rPr>
              <w:t>山东省威海市乳山市世纪大道100号14楼</w:t>
            </w:r>
          </w:p>
          <w:p w14:paraId="269D072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王洪港</w:t>
            </w:r>
          </w:p>
          <w:p w14:paraId="7128A9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0631-6668595</w:t>
            </w:r>
          </w:p>
        </w:tc>
      </w:tr>
      <w:tr w:rsidR="00F23EA3" w:rsidRPr="00F44D70" w14:paraId="2DC61E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95586D6"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122A2C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采购代理机构名称：</w:t>
            </w:r>
            <w:r w:rsidRPr="00F44D70">
              <w:rPr>
                <w:rFonts w:ascii="仿宋_GB2312" w:eastAsia="仿宋_GB2312" w:hAnsi="宋体" w:hint="eastAsia"/>
                <w:noProof/>
                <w:sz w:val="28"/>
                <w:szCs w:val="28"/>
              </w:rPr>
              <w:t>乳山宏大工程咨询有限公司</w:t>
            </w:r>
          </w:p>
          <w:p w14:paraId="78CC4AE4"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地址：</w:t>
            </w:r>
            <w:r w:rsidRPr="00F44D70">
              <w:rPr>
                <w:rFonts w:ascii="仿宋_GB2312" w:eastAsia="仿宋_GB2312" w:hAnsi="宋体" w:hint="eastAsia"/>
                <w:noProof/>
                <w:sz w:val="28"/>
                <w:szCs w:val="28"/>
              </w:rPr>
              <w:t>乳山市世纪大道260号北楼二楼</w:t>
            </w:r>
            <w:r w:rsidRPr="00F44D70">
              <w:rPr>
                <w:rFonts w:ascii="仿宋_GB2312" w:eastAsia="仿宋_GB2312" w:hAnsi="宋体" w:hint="eastAsia"/>
                <w:sz w:val="28"/>
                <w:szCs w:val="28"/>
              </w:rPr>
              <w:t xml:space="preserve"> </w:t>
            </w:r>
          </w:p>
          <w:p w14:paraId="5062046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联系人：</w:t>
            </w:r>
            <w:r w:rsidRPr="00F44D70">
              <w:rPr>
                <w:rFonts w:ascii="仿宋_GB2312" w:eastAsia="仿宋_GB2312" w:hAnsi="宋体" w:hint="eastAsia"/>
                <w:noProof/>
                <w:sz w:val="28"/>
                <w:szCs w:val="28"/>
              </w:rPr>
              <w:t>柯耀辉</w:t>
            </w:r>
          </w:p>
          <w:p w14:paraId="5B502C73"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联系方式：</w:t>
            </w:r>
            <w:r w:rsidRPr="00F44D70">
              <w:rPr>
                <w:rFonts w:ascii="仿宋_GB2312" w:eastAsia="仿宋_GB2312" w:hAnsi="宋体" w:hint="eastAsia"/>
                <w:noProof/>
                <w:sz w:val="28"/>
                <w:szCs w:val="28"/>
              </w:rPr>
              <w:t>0631-6675889</w:t>
            </w:r>
          </w:p>
        </w:tc>
      </w:tr>
      <w:tr w:rsidR="00F23EA3" w:rsidRPr="00F44D70" w14:paraId="598356B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495B571" w14:textId="77777777" w:rsidR="00F23EA3" w:rsidRPr="00F44D70" w:rsidRDefault="00F23EA3">
            <w:pPr>
              <w:spacing w:line="560" w:lineRule="exact"/>
              <w:jc w:val="center"/>
              <w:rPr>
                <w:rFonts w:ascii="仿宋_GB2312" w:eastAsia="仿宋_GB2312" w:hAnsi="宋体"/>
                <w:sz w:val="28"/>
                <w:szCs w:val="28"/>
              </w:rPr>
            </w:pPr>
            <w:r w:rsidRPr="00F44D70">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5E6AC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1．登录威海市公共资源交易网（乳山分中心）（</w:t>
            </w:r>
            <w:hyperlink r:id="rId13" w:history="1">
              <w:r w:rsidRPr="00F44D70">
                <w:rPr>
                  <w:rFonts w:ascii="仿宋_GB2312" w:eastAsia="仿宋_GB2312" w:hAnsi="宋体" w:hint="eastAsia"/>
                  <w:sz w:val="28"/>
                  <w:szCs w:val="28"/>
                </w:rPr>
                <w:t>http://ggzyjy.weihai.cn/rushan/</w:t>
              </w:r>
            </w:hyperlink>
            <w:r w:rsidRPr="00F44D70">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733D72C"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2．</w:t>
            </w:r>
            <w:r w:rsidRPr="00F44D70">
              <w:rPr>
                <w:rFonts w:ascii="仿宋_GB2312" w:eastAsia="仿宋_GB2312" w:hAnsi="宋体" w:hint="eastAsia"/>
                <w:b/>
                <w:sz w:val="28"/>
                <w:szCs w:val="28"/>
              </w:rPr>
              <w:t>本项目必须网上递交响应文件</w:t>
            </w:r>
            <w:r w:rsidRPr="00F44D70">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0AD27C45" w14:textId="77777777" w:rsidR="00F23EA3" w:rsidRPr="00F44D70" w:rsidRDefault="00F23EA3">
            <w:pPr>
              <w:rPr>
                <w:rFonts w:ascii="仿宋_GB2312" w:eastAsia="仿宋_GB2312" w:hAnsi="宋体" w:cs="宋体"/>
                <w:kern w:val="0"/>
                <w:sz w:val="24"/>
              </w:rPr>
            </w:pPr>
            <w:r w:rsidRPr="00F44D70">
              <w:rPr>
                <w:rFonts w:ascii="仿宋_GB2312" w:eastAsia="仿宋_GB2312" w:hAnsi="宋体" w:hint="eastAsia"/>
                <w:sz w:val="28"/>
                <w:szCs w:val="28"/>
              </w:rPr>
              <w:t>3．电子响应文件的制作及提交等有关操作见本文件及威海市公共资</w:t>
            </w:r>
            <w:r w:rsidRPr="00F44D70">
              <w:rPr>
                <w:rFonts w:ascii="仿宋_GB2312" w:eastAsia="仿宋_GB2312" w:hAnsi="宋体" w:hint="eastAsia"/>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7F608E8"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44C07BB5"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275696E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6．电子响应文件必需有电子签章方为合法的响应文件，未对电子响应文件进行电子签章的，将作为无效</w:t>
            </w:r>
            <w:r w:rsidRPr="00F44D70">
              <w:rPr>
                <w:rFonts w:ascii="仿宋_GB2312" w:eastAsia="仿宋_GB2312" w:hAnsi="仿宋" w:cs="宋体" w:hint="eastAsia"/>
                <w:sz w:val="28"/>
                <w:szCs w:val="28"/>
              </w:rPr>
              <w:t>投标</w:t>
            </w:r>
            <w:r w:rsidRPr="00F44D70">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3FE83F69" w14:textId="77777777" w:rsidR="00F23EA3" w:rsidRPr="00F44D70" w:rsidRDefault="00F23EA3">
            <w:pPr>
              <w:snapToGrid w:val="0"/>
              <w:spacing w:line="560" w:lineRule="exact"/>
              <w:ind w:rightChars="-50" w:right="-105"/>
              <w:jc w:val="left"/>
              <w:rPr>
                <w:rFonts w:ascii="仿宋_GB2312" w:eastAsia="仿宋_GB2312" w:hAnsi="宋体"/>
                <w:sz w:val="28"/>
                <w:szCs w:val="28"/>
              </w:rPr>
            </w:pPr>
            <w:r w:rsidRPr="00F44D70">
              <w:rPr>
                <w:rFonts w:ascii="仿宋_GB2312" w:eastAsia="仿宋_GB2312" w:hAnsi="宋体" w:hint="eastAsia"/>
                <w:sz w:val="28"/>
                <w:szCs w:val="28"/>
              </w:rPr>
              <w:t>7．供应商响应文件中的相关扫描件应保证清晰度，无法辨认的评审时受到影响的，由供应商承担相应责任。</w:t>
            </w:r>
          </w:p>
          <w:p w14:paraId="4BD58605"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F23EA3" w:rsidRPr="00F44D70" w14:paraId="2C1BDAA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EA28FB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D6FFBCD" w14:textId="77777777" w:rsidR="00F23EA3" w:rsidRPr="00F44D70" w:rsidRDefault="00F23EA3">
            <w:pPr>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资质证明文件原件：无需提供资质证明文件原件</w:t>
            </w:r>
          </w:p>
        </w:tc>
      </w:tr>
      <w:tr w:rsidR="00F23EA3" w:rsidRPr="00F44D70" w14:paraId="517066B2" w14:textId="77777777">
        <w:trPr>
          <w:trHeight w:val="545"/>
          <w:jc w:val="center"/>
        </w:trPr>
        <w:tc>
          <w:tcPr>
            <w:tcW w:w="908" w:type="dxa"/>
            <w:tcBorders>
              <w:top w:val="single" w:sz="4" w:space="0" w:color="auto"/>
              <w:bottom w:val="single" w:sz="4" w:space="0" w:color="auto"/>
              <w:right w:val="single" w:sz="4" w:space="0" w:color="auto"/>
            </w:tcBorders>
            <w:vAlign w:val="center"/>
          </w:tcPr>
          <w:p w14:paraId="439F800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58FF33BB"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响应文件份数：网上按时递交电子响应文件1份</w:t>
            </w:r>
          </w:p>
        </w:tc>
      </w:tr>
      <w:tr w:rsidR="00F23EA3" w:rsidRPr="00F44D70" w14:paraId="378F9D44" w14:textId="77777777">
        <w:trPr>
          <w:trHeight w:val="445"/>
          <w:jc w:val="center"/>
        </w:trPr>
        <w:tc>
          <w:tcPr>
            <w:tcW w:w="908" w:type="dxa"/>
            <w:tcBorders>
              <w:top w:val="single" w:sz="4" w:space="0" w:color="auto"/>
              <w:bottom w:val="single" w:sz="4" w:space="0" w:color="auto"/>
              <w:right w:val="single" w:sz="4" w:space="0" w:color="auto"/>
            </w:tcBorders>
            <w:vAlign w:val="center"/>
          </w:tcPr>
          <w:p w14:paraId="6020AB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6069027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实物样品：无 </w:t>
            </w:r>
          </w:p>
        </w:tc>
      </w:tr>
      <w:tr w:rsidR="00F23EA3" w:rsidRPr="00F44D70" w14:paraId="2517316E" w14:textId="77777777">
        <w:trPr>
          <w:trHeight w:val="445"/>
          <w:jc w:val="center"/>
        </w:trPr>
        <w:tc>
          <w:tcPr>
            <w:tcW w:w="908" w:type="dxa"/>
            <w:tcBorders>
              <w:top w:val="single" w:sz="4" w:space="0" w:color="auto"/>
              <w:bottom w:val="single" w:sz="4" w:space="0" w:color="auto"/>
              <w:right w:val="single" w:sz="4" w:space="0" w:color="auto"/>
            </w:tcBorders>
            <w:vAlign w:val="center"/>
          </w:tcPr>
          <w:p w14:paraId="1B9108F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6123F68" w14:textId="77777777" w:rsidR="00F23EA3" w:rsidRPr="00F44D70" w:rsidRDefault="00F23EA3">
            <w:pPr>
              <w:spacing w:line="560" w:lineRule="exact"/>
              <w:textAlignment w:val="top"/>
              <w:rPr>
                <w:rFonts w:ascii="仿宋_GB2312" w:eastAsia="仿宋_GB2312" w:hAnsi="宋体"/>
                <w:sz w:val="28"/>
                <w:szCs w:val="28"/>
              </w:rPr>
            </w:pPr>
            <w:r w:rsidRPr="00F44D70">
              <w:rPr>
                <w:rFonts w:ascii="仿宋_GB2312" w:eastAsia="仿宋_GB2312" w:hAnsi="宋体" w:hint="eastAsia"/>
                <w:sz w:val="28"/>
                <w:szCs w:val="28"/>
              </w:rPr>
              <w:t xml:space="preserve">现场踏勘：无 </w:t>
            </w:r>
          </w:p>
        </w:tc>
      </w:tr>
      <w:tr w:rsidR="00F23EA3" w:rsidRPr="00F44D70" w14:paraId="202C46E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5D008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18EB912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 xml:space="preserve">现场演示：无 </w:t>
            </w:r>
          </w:p>
        </w:tc>
      </w:tr>
      <w:tr w:rsidR="00F23EA3" w:rsidRPr="00F44D70" w14:paraId="61EDC559" w14:textId="77777777">
        <w:trPr>
          <w:trHeight w:val="452"/>
          <w:jc w:val="center"/>
        </w:trPr>
        <w:tc>
          <w:tcPr>
            <w:tcW w:w="908" w:type="dxa"/>
            <w:tcBorders>
              <w:top w:val="single" w:sz="4" w:space="0" w:color="auto"/>
              <w:bottom w:val="single" w:sz="4" w:space="0" w:color="auto"/>
              <w:right w:val="single" w:sz="4" w:space="0" w:color="auto"/>
            </w:tcBorders>
            <w:vAlign w:val="center"/>
          </w:tcPr>
          <w:p w14:paraId="5DA80B0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BC6EA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报价有效期：开标之日起90天</w:t>
            </w:r>
          </w:p>
        </w:tc>
      </w:tr>
      <w:tr w:rsidR="00F23EA3" w:rsidRPr="00F44D70" w14:paraId="014A3D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B8C88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40F139FC" w14:textId="5A1412CB"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本分包最高限价：A包：</w:t>
            </w:r>
            <w:r w:rsidR="00F44D70">
              <w:rPr>
                <w:rFonts w:ascii="仿宋_GB2312" w:eastAsia="仿宋_GB2312" w:hAnsi="宋体" w:hint="eastAsia"/>
                <w:noProof/>
                <w:sz w:val="28"/>
                <w:szCs w:val="28"/>
                <w:u w:val="single"/>
              </w:rPr>
              <w:t>312000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元；B包：</w:t>
            </w:r>
            <w:r w:rsidR="00F44D70">
              <w:rPr>
                <w:rFonts w:ascii="仿宋_GB2312" w:eastAsia="仿宋_GB2312" w:hAnsi="宋体" w:hint="eastAsia"/>
                <w:noProof/>
                <w:sz w:val="28"/>
                <w:szCs w:val="28"/>
                <w:u w:val="single"/>
              </w:rPr>
              <w:t>170000</w:t>
            </w:r>
            <w:r w:rsidRPr="00F44D70">
              <w:rPr>
                <w:rFonts w:ascii="仿宋_GB2312" w:eastAsia="仿宋_GB2312" w:hAnsi="宋体" w:hint="eastAsia"/>
                <w:noProof/>
                <w:sz w:val="28"/>
                <w:szCs w:val="28"/>
                <w:u w:val="single"/>
              </w:rPr>
              <w:t>.00</w:t>
            </w:r>
            <w:r w:rsidRPr="00F44D70">
              <w:rPr>
                <w:rFonts w:ascii="仿宋_GB2312" w:eastAsia="仿宋_GB2312" w:hAnsi="宋体" w:hint="eastAsia"/>
                <w:sz w:val="28"/>
                <w:szCs w:val="28"/>
              </w:rPr>
              <w:t>元；</w:t>
            </w:r>
          </w:p>
        </w:tc>
      </w:tr>
      <w:tr w:rsidR="00F23EA3" w:rsidRPr="00F44D70" w14:paraId="6A50C31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82E155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3AF529C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本项目不接受联合体响应</w:t>
            </w:r>
          </w:p>
        </w:tc>
      </w:tr>
      <w:tr w:rsidR="00F23EA3" w:rsidRPr="00F44D70" w14:paraId="31343B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375870C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56EBDAC2"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本项目不收取谈判保证金</w:t>
            </w:r>
          </w:p>
        </w:tc>
      </w:tr>
      <w:tr w:rsidR="00F23EA3" w:rsidRPr="00F44D70" w14:paraId="60512C9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DA08CA"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36900EF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响应文件递交时间：</w:t>
            </w:r>
          </w:p>
          <w:p w14:paraId="4F99FA0F" w14:textId="63F025AD" w:rsidR="00F23EA3" w:rsidRPr="00F44D70" w:rsidRDefault="00463EE8">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2026年04月17日</w:t>
            </w:r>
            <w:r w:rsidR="00F23EA3" w:rsidRPr="00F44D70">
              <w:rPr>
                <w:rFonts w:ascii="仿宋_GB2312" w:eastAsia="仿宋_GB2312" w:hAnsi="宋体" w:hint="eastAsia"/>
                <w:noProof/>
                <w:sz w:val="28"/>
                <w:szCs w:val="28"/>
              </w:rPr>
              <w:t>18时00分</w:t>
            </w:r>
            <w:r w:rsidR="00F23EA3" w:rsidRPr="00F44D70">
              <w:rPr>
                <w:rFonts w:ascii="仿宋_GB2312" w:eastAsia="仿宋_GB2312" w:hAnsi="宋体" w:hint="eastAsia"/>
                <w:sz w:val="28"/>
                <w:szCs w:val="28"/>
              </w:rPr>
              <w:t>至</w:t>
            </w:r>
            <w:r>
              <w:rPr>
                <w:rFonts w:ascii="仿宋_GB2312" w:eastAsia="仿宋_GB2312" w:hAnsi="宋体" w:hint="eastAsia"/>
                <w:noProof/>
                <w:sz w:val="28"/>
                <w:szCs w:val="28"/>
              </w:rPr>
              <w:t>2026年04月30日09时00分</w:t>
            </w:r>
            <w:r w:rsidR="00F23EA3" w:rsidRPr="00F44D70">
              <w:rPr>
                <w:rFonts w:ascii="仿宋_GB2312" w:eastAsia="仿宋_GB2312" w:hAnsi="宋体" w:hint="eastAsia"/>
                <w:sz w:val="28"/>
                <w:szCs w:val="28"/>
              </w:rPr>
              <w:t>（以电子交易系统具体显示时间为准）</w:t>
            </w:r>
          </w:p>
          <w:p w14:paraId="611AE85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响应文件递交网址：</w:t>
            </w:r>
            <w:r w:rsidRPr="00F44D70">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23EA3" w:rsidRPr="00F44D70" w14:paraId="36C9EF2A" w14:textId="77777777">
        <w:trPr>
          <w:trHeight w:val="466"/>
          <w:jc w:val="center"/>
        </w:trPr>
        <w:tc>
          <w:tcPr>
            <w:tcW w:w="908" w:type="dxa"/>
            <w:tcBorders>
              <w:top w:val="single" w:sz="4" w:space="0" w:color="auto"/>
              <w:bottom w:val="single" w:sz="4" w:space="0" w:color="auto"/>
              <w:right w:val="single" w:sz="4" w:space="0" w:color="auto"/>
            </w:tcBorders>
            <w:vAlign w:val="center"/>
          </w:tcPr>
          <w:p w14:paraId="2528CA3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28E36C24" w14:textId="17E987D4"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响应文件开启（解密）时间：</w:t>
            </w:r>
            <w:r w:rsidR="00463EE8">
              <w:rPr>
                <w:rFonts w:ascii="仿宋_GB2312" w:eastAsia="仿宋_GB2312" w:hAnsi="宋体" w:hint="eastAsia"/>
                <w:noProof/>
                <w:sz w:val="28"/>
                <w:szCs w:val="28"/>
              </w:rPr>
              <w:t>2026年04月30日09时00分</w:t>
            </w:r>
          </w:p>
          <w:p w14:paraId="37B85CB9"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开标地点：威海市乳山市深圳路108号市民服务中心三楼</w:t>
            </w:r>
          </w:p>
        </w:tc>
      </w:tr>
      <w:tr w:rsidR="00F23EA3" w:rsidRPr="00F44D70" w14:paraId="43122BEC" w14:textId="77777777">
        <w:trPr>
          <w:trHeight w:val="443"/>
          <w:jc w:val="center"/>
        </w:trPr>
        <w:tc>
          <w:tcPr>
            <w:tcW w:w="908" w:type="dxa"/>
            <w:tcBorders>
              <w:top w:val="single" w:sz="4" w:space="0" w:color="auto"/>
              <w:bottom w:val="single" w:sz="4" w:space="0" w:color="auto"/>
              <w:right w:val="single" w:sz="4" w:space="0" w:color="auto"/>
            </w:tcBorders>
            <w:vAlign w:val="center"/>
          </w:tcPr>
          <w:p w14:paraId="7BE8DC72"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2F5DF87A"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int="eastAsia"/>
                <w:sz w:val="28"/>
                <w:szCs w:val="28"/>
              </w:rPr>
              <w:t>响应文件开启（解密）、谈判方式：远程解密、谈判，供应商无需到现场参与解密、谈判，</w:t>
            </w:r>
            <w:r w:rsidRPr="00F44D70">
              <w:rPr>
                <w:rFonts w:ascii="仿宋_GB2312" w:eastAsia="仿宋_GB2312" w:hAnsi="宋体" w:hint="eastAsia"/>
                <w:sz w:val="28"/>
                <w:szCs w:val="28"/>
              </w:rPr>
              <w:t>请提前熟悉电子交易系统操作流程，并实时关注电子交易系统相关通知，且联络方式应保持通讯畅通。</w:t>
            </w:r>
          </w:p>
        </w:tc>
      </w:tr>
      <w:tr w:rsidR="00F23EA3" w:rsidRPr="00F44D70" w14:paraId="7DDC710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B2BE124"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4D68E4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响应文件开启（解密）程序：</w:t>
            </w:r>
          </w:p>
          <w:p w14:paraId="4C1FDFE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响应文件开启（解密）后15分钟内完成解密</w:t>
            </w:r>
          </w:p>
        </w:tc>
      </w:tr>
      <w:tr w:rsidR="00F23EA3" w:rsidRPr="00F44D70" w14:paraId="17E262A0" w14:textId="77777777">
        <w:trPr>
          <w:trHeight w:val="416"/>
          <w:jc w:val="center"/>
        </w:trPr>
        <w:tc>
          <w:tcPr>
            <w:tcW w:w="908" w:type="dxa"/>
            <w:tcBorders>
              <w:top w:val="single" w:sz="4" w:space="0" w:color="auto"/>
              <w:bottom w:val="single" w:sz="4" w:space="0" w:color="auto"/>
              <w:right w:val="single" w:sz="4" w:space="0" w:color="auto"/>
            </w:tcBorders>
            <w:vAlign w:val="center"/>
          </w:tcPr>
          <w:p w14:paraId="0CEA40B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11C268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6A3F426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lastRenderedPageBreak/>
              <w:t>质保期：</w:t>
            </w:r>
            <w:r w:rsidRPr="00F44D70">
              <w:rPr>
                <w:rFonts w:ascii="仿宋_GB2312" w:eastAsia="仿宋_GB2312" w:hAnsi="宋体" w:hint="eastAsia"/>
                <w:noProof/>
                <w:sz w:val="28"/>
                <w:szCs w:val="28"/>
              </w:rPr>
              <w:t>不低于2年</w:t>
            </w:r>
          </w:p>
        </w:tc>
      </w:tr>
      <w:tr w:rsidR="00F23EA3" w:rsidRPr="00F44D70" w14:paraId="7B73E75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2EE505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6B8E01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w:t>
            </w:r>
          </w:p>
          <w:p w14:paraId="41DBDBFF"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交货期:</w:t>
            </w:r>
            <w:r w:rsidRPr="00F44D70">
              <w:rPr>
                <w:rFonts w:ascii="仿宋_GB2312" w:eastAsia="仿宋_GB2312" w:hAnsi="宋体" w:hint="eastAsia"/>
                <w:noProof/>
                <w:sz w:val="28"/>
                <w:szCs w:val="28"/>
              </w:rPr>
              <w:t>自合同签订之日起20日历天</w:t>
            </w:r>
          </w:p>
          <w:p w14:paraId="2A93997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交付地点:采购人指定地点</w:t>
            </w:r>
          </w:p>
        </w:tc>
      </w:tr>
      <w:tr w:rsidR="00F23EA3" w:rsidRPr="00F44D70" w14:paraId="520329A6" w14:textId="77777777">
        <w:trPr>
          <w:trHeight w:val="665"/>
          <w:jc w:val="center"/>
        </w:trPr>
        <w:tc>
          <w:tcPr>
            <w:tcW w:w="908" w:type="dxa"/>
            <w:tcBorders>
              <w:top w:val="single" w:sz="4" w:space="0" w:color="auto"/>
              <w:bottom w:val="single" w:sz="4" w:space="0" w:color="auto"/>
              <w:right w:val="single" w:sz="4" w:space="0" w:color="auto"/>
            </w:tcBorders>
            <w:vAlign w:val="center"/>
          </w:tcPr>
          <w:p w14:paraId="287EBE6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215B98D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评标办法：</w:t>
            </w:r>
            <w:r w:rsidRPr="00F44D70">
              <w:rPr>
                <w:rFonts w:ascii="仿宋_GB2312" w:eastAsia="仿宋_GB2312" w:hAnsi="宋体" w:hint="eastAsia"/>
                <w:noProof/>
                <w:sz w:val="28"/>
                <w:szCs w:val="28"/>
              </w:rPr>
              <w:t>二中3栋教学楼配备空调</w:t>
            </w:r>
            <w:r w:rsidRPr="00F44D70">
              <w:rPr>
                <w:rFonts w:ascii="仿宋_GB2312" w:eastAsia="仿宋_GB2312" w:hAnsi="宋体" w:hint="eastAsia"/>
                <w:sz w:val="28"/>
                <w:szCs w:val="28"/>
              </w:rPr>
              <w:t>(</w:t>
            </w:r>
            <w:r w:rsidRPr="00F44D70">
              <w:rPr>
                <w:rFonts w:ascii="仿宋_GB2312" w:eastAsia="仿宋_GB2312" w:hAnsi="宋体" w:hint="eastAsia"/>
                <w:noProof/>
                <w:sz w:val="28"/>
                <w:szCs w:val="28"/>
              </w:rPr>
              <w:t>A</w:t>
            </w:r>
            <w:r w:rsidRPr="00F44D70">
              <w:rPr>
                <w:rFonts w:ascii="仿宋_GB2312" w:eastAsia="仿宋_GB2312" w:hAnsi="宋体" w:hint="eastAsia"/>
                <w:sz w:val="28"/>
                <w:szCs w:val="28"/>
              </w:rPr>
              <w:t>包),综合评分法</w:t>
            </w:r>
          </w:p>
        </w:tc>
      </w:tr>
      <w:tr w:rsidR="00F23EA3" w:rsidRPr="00F44D70" w14:paraId="3EFDB5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5E61B253"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6502FF0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本项目不收取履约保证金。</w:t>
            </w:r>
          </w:p>
        </w:tc>
      </w:tr>
      <w:tr w:rsidR="00F23EA3" w:rsidRPr="00F44D70" w14:paraId="65045E4E"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39733C"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05067D5F" w14:textId="7BCA7748" w:rsidR="00F23EA3" w:rsidRPr="00F44D70" w:rsidRDefault="00F23EA3">
            <w:pPr>
              <w:spacing w:line="600" w:lineRule="exact"/>
              <w:rPr>
                <w:rFonts w:ascii="仿宋_GB2312" w:eastAsia="仿宋_GB2312" w:hAnsi="宋体"/>
                <w:sz w:val="28"/>
                <w:szCs w:val="28"/>
              </w:rPr>
            </w:pPr>
            <w:r w:rsidRPr="00F44D70">
              <w:rPr>
                <w:rFonts w:ascii="仿宋_GB2312" w:eastAsia="仿宋_GB2312" w:hAnsi="宋体" w:hint="eastAsia"/>
                <w:sz w:val="28"/>
                <w:szCs w:val="28"/>
              </w:rPr>
              <w:t>是否兼投兼中：兼投兼中</w:t>
            </w:r>
          </w:p>
        </w:tc>
      </w:tr>
      <w:tr w:rsidR="00F23EA3" w:rsidRPr="00F44D70" w14:paraId="056A7B7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3A2CA66"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473B92C1"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本项目付款方式如下：</w:t>
            </w:r>
          </w:p>
          <w:p w14:paraId="5379DEF0"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tc>
      </w:tr>
      <w:tr w:rsidR="00F23EA3" w:rsidRPr="00F44D70" w14:paraId="4F9A82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0EB195"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0BBF93EC"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是否委托评审委员会确定成交供应商：是</w:t>
            </w:r>
          </w:p>
        </w:tc>
      </w:tr>
      <w:tr w:rsidR="00F23EA3" w:rsidRPr="00F44D70" w14:paraId="1586D46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94EF2E"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6DA8B5F6"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反腐倡廉监督联系方式：</w:t>
            </w:r>
          </w:p>
          <w:p w14:paraId="7C59A11D"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电话/邮箱：0631-6662267/rushanjyzx@wh.shandong.cn</w:t>
            </w:r>
          </w:p>
        </w:tc>
      </w:tr>
      <w:tr w:rsidR="00F23EA3" w:rsidRPr="00F44D70" w14:paraId="116FA07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8EC7B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3091551C"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宋体" w:hint="eastAsia"/>
                <w:sz w:val="28"/>
                <w:szCs w:val="28"/>
              </w:rPr>
              <w:t>质疑受理方式：</w:t>
            </w:r>
          </w:p>
          <w:p w14:paraId="527AD688"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（1）当面接收：接收地址详见本表采购人及代理机构地址。</w:t>
            </w:r>
          </w:p>
          <w:p w14:paraId="4D85048F"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（2）邮件接收：</w:t>
            </w:r>
            <w:r w:rsidRPr="00F44D70">
              <w:rPr>
                <w:rFonts w:ascii="仿宋_GB2312" w:eastAsia="仿宋_GB2312" w:hAnsi="仿宋" w:cs="宋体" w:hint="eastAsia"/>
                <w:noProof/>
                <w:sz w:val="28"/>
                <w:szCs w:val="28"/>
              </w:rPr>
              <w:t>rshdzb@163.com</w:t>
            </w:r>
          </w:p>
          <w:p w14:paraId="030CC409"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（3）采购电子交易系统上传：通过威海市国有企业阳光采购电子化服务平台中“公文管理-供”功能上传。</w:t>
            </w:r>
          </w:p>
          <w:p w14:paraId="1BC937D5" w14:textId="77777777" w:rsidR="00F23EA3" w:rsidRPr="00F44D70" w:rsidRDefault="00F23EA3">
            <w:pPr>
              <w:spacing w:line="560" w:lineRule="exact"/>
              <w:rPr>
                <w:rFonts w:ascii="仿宋_GB2312" w:eastAsia="仿宋_GB2312" w:hAnsi="仿宋" w:cs="宋体"/>
                <w:sz w:val="28"/>
                <w:szCs w:val="28"/>
              </w:rPr>
            </w:pPr>
            <w:r w:rsidRPr="00F44D70">
              <w:rPr>
                <w:rFonts w:ascii="仿宋_GB2312" w:eastAsia="仿宋_GB2312" w:hAnsi="仿宋" w:cs="宋体" w:hint="eastAsia"/>
                <w:sz w:val="28"/>
                <w:szCs w:val="28"/>
              </w:rPr>
              <w:t>以上三种方式任选其一。</w:t>
            </w:r>
          </w:p>
        </w:tc>
      </w:tr>
      <w:tr w:rsidR="00F23EA3" w:rsidRPr="00F44D70" w14:paraId="5FB744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026B43DB"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6816E77F" w14:textId="2020136F"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代理服务费：参照“发改价格[2011]534号”规定的收费标准收取代理服务费。A包：人民币</w:t>
            </w:r>
            <w:r w:rsidR="00717927">
              <w:rPr>
                <w:rFonts w:ascii="仿宋_GB2312" w:eastAsia="仿宋_GB2312" w:hAnsi="宋体"/>
                <w:noProof/>
                <w:sz w:val="28"/>
                <w:szCs w:val="28"/>
              </w:rPr>
              <w:t>4000</w:t>
            </w:r>
            <w:r w:rsidRPr="00F44D70">
              <w:rPr>
                <w:rFonts w:ascii="仿宋_GB2312" w:eastAsia="仿宋_GB2312" w:hAnsi="宋体" w:hint="eastAsia"/>
                <w:noProof/>
                <w:sz w:val="28"/>
                <w:szCs w:val="28"/>
              </w:rPr>
              <w:t>.00</w:t>
            </w:r>
            <w:r w:rsidRPr="00F44D70">
              <w:rPr>
                <w:rFonts w:ascii="仿宋_GB2312" w:eastAsia="仿宋_GB2312" w:hAnsi="宋体" w:hint="eastAsia"/>
                <w:sz w:val="28"/>
                <w:szCs w:val="28"/>
              </w:rPr>
              <w:t>元；B包：3000.00元，由成交单</w:t>
            </w:r>
            <w:r w:rsidRPr="00F44D70">
              <w:rPr>
                <w:rFonts w:ascii="仿宋_GB2312" w:eastAsia="仿宋_GB2312" w:hAnsi="宋体" w:hint="eastAsia"/>
                <w:sz w:val="28"/>
                <w:szCs w:val="28"/>
              </w:rPr>
              <w:lastRenderedPageBreak/>
              <w:t>位在签订合同前向采购代理机构缴纳，包含在报价中。</w:t>
            </w:r>
          </w:p>
          <w:p w14:paraId="51BBE328" w14:textId="77777777" w:rsidR="00F23EA3" w:rsidRPr="00F44D70" w:rsidRDefault="00F23EA3">
            <w:pPr>
              <w:snapToGrid w:val="0"/>
              <w:spacing w:line="560" w:lineRule="exact"/>
              <w:jc w:val="left"/>
              <w:rPr>
                <w:rFonts w:ascii="仿宋_GB2312" w:eastAsia="仿宋_GB2312" w:hAnsi="宋体"/>
                <w:sz w:val="28"/>
                <w:szCs w:val="28"/>
              </w:rPr>
            </w:pPr>
            <w:r w:rsidRPr="00F44D70">
              <w:rPr>
                <w:rFonts w:ascii="仿宋_GB2312" w:eastAsia="仿宋_GB2312" w:hAnsi="宋体" w:hint="eastAsia"/>
                <w:sz w:val="28"/>
                <w:szCs w:val="28"/>
              </w:rPr>
              <w:t>开户名称：</w:t>
            </w:r>
            <w:r w:rsidRPr="00F44D70">
              <w:rPr>
                <w:rFonts w:ascii="仿宋_GB2312" w:eastAsia="仿宋_GB2312" w:hAnsi="宋体" w:hint="eastAsia"/>
                <w:noProof/>
                <w:sz w:val="28"/>
                <w:szCs w:val="28"/>
              </w:rPr>
              <w:t>乳山宏大工程咨询有限公司</w:t>
            </w:r>
          </w:p>
          <w:p w14:paraId="30065537"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开户行：</w:t>
            </w:r>
            <w:r w:rsidRPr="00F44D70">
              <w:rPr>
                <w:rFonts w:ascii="仿宋_GB2312" w:eastAsia="仿宋_GB2312" w:hAnsi="宋体" w:hint="eastAsia"/>
                <w:noProof/>
                <w:sz w:val="28"/>
                <w:szCs w:val="28"/>
              </w:rPr>
              <w:t>威海银行股份有限公司乳山支行</w:t>
            </w:r>
          </w:p>
          <w:p w14:paraId="7DFFF71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账号：</w:t>
            </w:r>
            <w:r w:rsidRPr="00F44D70">
              <w:rPr>
                <w:rFonts w:ascii="仿宋_GB2312" w:eastAsia="仿宋_GB2312" w:hAnsi="宋体" w:hint="eastAsia"/>
                <w:noProof/>
                <w:sz w:val="28"/>
                <w:szCs w:val="28"/>
              </w:rPr>
              <w:t>817892001421012945</w:t>
            </w:r>
          </w:p>
        </w:tc>
      </w:tr>
      <w:tr w:rsidR="00F23EA3" w:rsidRPr="00F44D70" w14:paraId="047E00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DC7059" w14:textId="77777777" w:rsidR="00F23EA3" w:rsidRPr="00F44D70" w:rsidRDefault="00F23EA3">
            <w:pPr>
              <w:spacing w:line="560" w:lineRule="exact"/>
              <w:ind w:firstLineChars="100" w:firstLine="280"/>
              <w:rPr>
                <w:rFonts w:ascii="仿宋_GB2312" w:eastAsia="仿宋_GB2312" w:hAnsi="宋体"/>
                <w:sz w:val="28"/>
                <w:szCs w:val="28"/>
              </w:rPr>
            </w:pPr>
            <w:r w:rsidRPr="00F44D70">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67CED2E8" w14:textId="77777777" w:rsidR="00F23EA3" w:rsidRPr="00F44D70" w:rsidRDefault="00F23EA3">
            <w:pPr>
              <w:spacing w:line="560" w:lineRule="exact"/>
              <w:rPr>
                <w:rFonts w:ascii="仿宋_GB2312" w:eastAsia="仿宋_GB2312" w:hAnsi="宋体"/>
                <w:sz w:val="28"/>
                <w:szCs w:val="28"/>
              </w:rPr>
            </w:pPr>
            <w:r w:rsidRPr="00F44D70">
              <w:rPr>
                <w:rFonts w:ascii="仿宋_GB2312" w:eastAsia="仿宋_GB2312" w:hAnsi="宋体" w:hint="eastAsia"/>
                <w:sz w:val="28"/>
                <w:szCs w:val="28"/>
              </w:rPr>
              <w:t>本项目按</w:t>
            </w:r>
            <w:r w:rsidRPr="00F44D70">
              <w:rPr>
                <w:rFonts w:ascii="仿宋_GB2312" w:eastAsia="仿宋_GB2312" w:hAnsi="宋体" w:hint="eastAsia"/>
                <w:noProof/>
                <w:sz w:val="28"/>
                <w:szCs w:val="28"/>
              </w:rPr>
              <w:t>货物类</w:t>
            </w:r>
            <w:r w:rsidRPr="00F44D70">
              <w:rPr>
                <w:rFonts w:ascii="仿宋_GB2312" w:eastAsia="仿宋_GB2312" w:hAnsi="宋体" w:hint="eastAsia"/>
                <w:sz w:val="28"/>
                <w:szCs w:val="28"/>
              </w:rPr>
              <w:t>以</w:t>
            </w:r>
            <w:r w:rsidRPr="00F44D70">
              <w:rPr>
                <w:rFonts w:ascii="仿宋_GB2312" w:eastAsia="仿宋_GB2312" w:hAnsi="宋体" w:hint="eastAsia"/>
                <w:noProof/>
                <w:sz w:val="28"/>
                <w:szCs w:val="28"/>
              </w:rPr>
              <w:t>竞争谈判</w:t>
            </w:r>
            <w:r w:rsidRPr="00F44D70">
              <w:rPr>
                <w:rFonts w:ascii="仿宋_GB2312" w:eastAsia="仿宋_GB2312" w:hAnsi="宋体" w:hint="eastAsia"/>
                <w:sz w:val="28"/>
                <w:szCs w:val="28"/>
              </w:rPr>
              <w:t>方式实施采购</w:t>
            </w:r>
          </w:p>
        </w:tc>
      </w:tr>
    </w:tbl>
    <w:p w14:paraId="70E7D4C5" w14:textId="77777777" w:rsidR="00F23EA3" w:rsidRPr="00F44D70" w:rsidRDefault="00F23EA3">
      <w:pPr>
        <w:pStyle w:val="afa"/>
        <w:spacing w:line="432" w:lineRule="auto"/>
        <w:rPr>
          <w:rFonts w:ascii="仿宋_GB2312" w:eastAsia="仿宋_GB2312"/>
          <w:bCs/>
          <w:sz w:val="28"/>
          <w:szCs w:val="28"/>
        </w:rPr>
      </w:pPr>
    </w:p>
    <w:p w14:paraId="08DA8893" w14:textId="77777777" w:rsidR="00F23EA3" w:rsidRPr="00F44D70" w:rsidRDefault="00F23EA3">
      <w:pPr>
        <w:pStyle w:val="afa"/>
        <w:spacing w:line="432" w:lineRule="auto"/>
        <w:jc w:val="center"/>
        <w:rPr>
          <w:rFonts w:ascii="仿宋_GB2312" w:eastAsia="仿宋_GB2312"/>
          <w:sz w:val="32"/>
          <w:szCs w:val="32"/>
        </w:rPr>
      </w:pPr>
      <w:r w:rsidRPr="00F44D70">
        <w:rPr>
          <w:rFonts w:ascii="仿宋_GB2312" w:eastAsia="仿宋_GB2312" w:hint="eastAsia"/>
          <w:bCs/>
          <w:sz w:val="28"/>
          <w:szCs w:val="28"/>
        </w:rPr>
        <w:br w:type="page"/>
      </w:r>
      <w:r w:rsidRPr="00F44D70">
        <w:rPr>
          <w:rFonts w:ascii="仿宋_GB2312" w:eastAsia="仿宋_GB2312" w:hint="eastAsia"/>
          <w:sz w:val="32"/>
          <w:szCs w:val="32"/>
        </w:rPr>
        <w:lastRenderedPageBreak/>
        <w:t>《实质性条款一览表》</w:t>
      </w:r>
    </w:p>
    <w:p w14:paraId="42B61E62" w14:textId="77777777" w:rsidR="00F23EA3" w:rsidRPr="00F44D70" w:rsidRDefault="00F23EA3">
      <w:pPr>
        <w:snapToGrid w:val="0"/>
        <w:ind w:firstLine="560"/>
        <w:jc w:val="left"/>
        <w:rPr>
          <w:rFonts w:ascii="仿宋_GB2312" w:eastAsia="仿宋_GB2312"/>
          <w:sz w:val="28"/>
          <w:szCs w:val="28"/>
        </w:rPr>
      </w:pPr>
      <w:r w:rsidRPr="00F44D70">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3EA3" w:rsidRPr="00F44D70" w14:paraId="40F43B18"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5FB86B2B"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t>资格性核查</w:t>
            </w:r>
          </w:p>
        </w:tc>
      </w:tr>
      <w:tr w:rsidR="00F23EA3" w:rsidRPr="00F44D70" w14:paraId="513EA6DA" w14:textId="77777777" w:rsidTr="00713D6F">
        <w:trPr>
          <w:trHeight w:val="607"/>
          <w:jc w:val="center"/>
        </w:trPr>
        <w:tc>
          <w:tcPr>
            <w:tcW w:w="9309" w:type="dxa"/>
            <w:tcBorders>
              <w:top w:val="single" w:sz="4" w:space="0" w:color="auto"/>
              <w:left w:val="single" w:sz="4" w:space="0" w:color="auto"/>
              <w:bottom w:val="single" w:sz="4" w:space="0" w:color="auto"/>
            </w:tcBorders>
          </w:tcPr>
          <w:p w14:paraId="748BE5D3" w14:textId="1F01001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35FCD540"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2、法定代表人授权委托书；被授权人身份证扫描件；</w:t>
            </w:r>
          </w:p>
          <w:p w14:paraId="3F8DCCFF" w14:textId="046C1C4A"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若响应单位代表为企业法定代表人/单位负责人的，则只需提供企业法定代表人/单位负责人身份证扫描件；</w:t>
            </w:r>
          </w:p>
          <w:p w14:paraId="3DFE16D2" w14:textId="394DBBED"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3、</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57BE5B5E" w14:textId="2896959B"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4、参加本项目报价前三年内无重大违法记录声明（格式自定）；</w:t>
            </w:r>
          </w:p>
          <w:p w14:paraId="3CC40043"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5、报价供应商未被工商行政管理机关在全国企业信用信息公示系统中列入严重违法失信企业名单（附截图或企业信用信息公示报告，查询网址http://www.gsxt.gov.cn/index.html）；</w:t>
            </w:r>
          </w:p>
          <w:p w14:paraId="464ADF62" w14:textId="33F61228"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416892A9"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6、财务状况报告等相关材料</w:t>
            </w:r>
          </w:p>
          <w:p w14:paraId="63CF31FD"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EBD9386" w14:textId="77777777"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69D142A2" w14:textId="022360E0" w:rsidR="00F23EA3" w:rsidRPr="00F44D70" w:rsidRDefault="00F23EA3" w:rsidP="00976F7D">
            <w:pPr>
              <w:spacing w:line="560" w:lineRule="exact"/>
              <w:ind w:firstLineChars="122" w:firstLine="342"/>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1BF64195" w14:textId="22482AC6" w:rsidR="00F23EA3" w:rsidRPr="00F44D70" w:rsidRDefault="00F23EA3" w:rsidP="00713D6F">
            <w:pPr>
              <w:spacing w:line="560" w:lineRule="exact"/>
              <w:ind w:firstLineChars="122" w:firstLine="342"/>
              <w:rPr>
                <w:rFonts w:ascii="仿宋_GB2312" w:eastAsia="仿宋_GB2312" w:hAnsi="宋体"/>
                <w:sz w:val="28"/>
                <w:szCs w:val="28"/>
              </w:rPr>
            </w:pPr>
            <w:r w:rsidRPr="00F44D70">
              <w:rPr>
                <w:rFonts w:ascii="仿宋_GB2312" w:eastAsia="仿宋_GB2312" w:hAnsi="宋体" w:hint="eastAsia"/>
                <w:noProof/>
                <w:sz w:val="28"/>
                <w:szCs w:val="28"/>
              </w:rPr>
              <w:t>7、具有履行合同所必需的设备和专业技术能力承诺函（格式自拟）；</w:t>
            </w:r>
          </w:p>
        </w:tc>
      </w:tr>
      <w:tr w:rsidR="00F23EA3" w:rsidRPr="00F44D70" w14:paraId="226FA24C"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6B93DC19" w14:textId="77777777" w:rsidR="00F23EA3" w:rsidRPr="00F44D70" w:rsidRDefault="00F23EA3" w:rsidP="00713D6F">
            <w:pPr>
              <w:spacing w:line="560" w:lineRule="exact"/>
              <w:rPr>
                <w:rFonts w:ascii="仿宋_GB2312" w:eastAsia="仿宋_GB2312" w:hAnsi="宋体"/>
                <w:b/>
                <w:bCs/>
                <w:sz w:val="28"/>
                <w:szCs w:val="28"/>
              </w:rPr>
            </w:pPr>
            <w:r w:rsidRPr="00F44D70">
              <w:rPr>
                <w:rFonts w:ascii="仿宋_GB2312" w:eastAsia="仿宋_GB2312" w:hAnsi="宋体" w:hint="eastAsia"/>
                <w:b/>
                <w:bCs/>
                <w:sz w:val="28"/>
                <w:szCs w:val="28"/>
              </w:rPr>
              <w:lastRenderedPageBreak/>
              <w:t>符合性检查</w:t>
            </w:r>
          </w:p>
        </w:tc>
      </w:tr>
      <w:tr w:rsidR="00F23EA3" w:rsidRPr="00F44D70" w14:paraId="443352A6"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2FB1F0C9" w14:textId="459DA6A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1、响应文件未按规定签章的，作为无效报价；</w:t>
            </w:r>
          </w:p>
          <w:p w14:paraId="586F2B2E" w14:textId="4C0F3267"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2、被授权人未在规定时间内答疑或澄清的，作为无效报价；</w:t>
            </w:r>
          </w:p>
          <w:p w14:paraId="3BD86D96" w14:textId="7E0D7C2C"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3、响应文件含有采购人不能接受的附加条件的，作为无效报价；</w:t>
            </w:r>
          </w:p>
          <w:p w14:paraId="78F0E037" w14:textId="66618D4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4、响应报价、交付期（工期）、服务期（质保期）、付款方式、报价有效期等内容不满足采购文件要求的作为无效报价；</w:t>
            </w:r>
          </w:p>
          <w:p w14:paraId="4BD69E2F" w14:textId="4774FEC2" w:rsidR="00F23EA3" w:rsidRPr="00F44D70" w:rsidRDefault="00F23EA3" w:rsidP="00976F7D">
            <w:pPr>
              <w:widowControl/>
              <w:adjustRightInd w:val="0"/>
              <w:spacing w:line="520" w:lineRule="exact"/>
              <w:ind w:firstLineChars="122" w:firstLine="342"/>
              <w:jc w:val="left"/>
              <w:rPr>
                <w:rFonts w:ascii="仿宋_GB2312" w:eastAsia="仿宋_GB2312" w:hAnsi="宋体"/>
                <w:noProof/>
                <w:sz w:val="28"/>
                <w:szCs w:val="28"/>
              </w:rPr>
            </w:pPr>
            <w:r w:rsidRPr="00F44D70">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5、参加同一项目的不同供应商的电子投标文件文件制作机器码（MAC地址、主硬盘序列号、CPU信息、计算机名称）一致导致串标率100%，将作为无效报价；</w:t>
            </w:r>
          </w:p>
          <w:p w14:paraId="037F42D3" w14:textId="6E5E33E3" w:rsidR="00F23EA3" w:rsidRPr="00F44D70" w:rsidRDefault="00F23EA3" w:rsidP="00713D6F">
            <w:pPr>
              <w:widowControl/>
              <w:adjustRightInd w:val="0"/>
              <w:spacing w:line="520" w:lineRule="exact"/>
              <w:ind w:firstLineChars="122" w:firstLine="342"/>
              <w:jc w:val="left"/>
              <w:rPr>
                <w:rFonts w:ascii="仿宋_GB2312" w:eastAsia="仿宋_GB2312" w:hAnsi="宋体"/>
                <w:sz w:val="28"/>
                <w:szCs w:val="28"/>
              </w:rPr>
            </w:pPr>
            <w:r w:rsidRPr="00F44D70">
              <w:rPr>
                <w:rFonts w:ascii="仿宋_GB2312" w:eastAsia="仿宋_GB2312" w:hAnsi="宋体" w:hint="eastAsia"/>
                <w:noProof/>
                <w:sz w:val="28"/>
                <w:szCs w:val="28"/>
              </w:rPr>
              <w:t>6、评审小组认为不符合采购文件其他实质性要求或法律法规规定的其他情形；作为无效报价。</w:t>
            </w:r>
          </w:p>
        </w:tc>
      </w:tr>
    </w:tbl>
    <w:p w14:paraId="7FF67468" w14:textId="77777777" w:rsidR="00F23EA3" w:rsidRPr="00F44D70" w:rsidRDefault="00F23EA3">
      <w:pPr>
        <w:rPr>
          <w:rFonts w:ascii="仿宋_GB2312" w:eastAsia="仿宋_GB2312" w:hAnsi="宋体"/>
          <w:szCs w:val="28"/>
        </w:rPr>
      </w:pPr>
    </w:p>
    <w:p w14:paraId="2CDCAC46" w14:textId="77777777" w:rsidR="00F23EA3" w:rsidRPr="00F44D70" w:rsidRDefault="00F23EA3">
      <w:pPr>
        <w:spacing w:line="560" w:lineRule="exact"/>
        <w:rPr>
          <w:rFonts w:ascii="仿宋_GB2312" w:eastAsia="仿宋_GB2312" w:hAnsi="宋体"/>
          <w:sz w:val="44"/>
          <w:szCs w:val="44"/>
        </w:rPr>
      </w:pPr>
    </w:p>
    <w:p w14:paraId="28C9C1E3" w14:textId="77777777" w:rsidR="00F23EA3" w:rsidRPr="00F44D70" w:rsidRDefault="00F23EA3">
      <w:pPr>
        <w:spacing w:line="560" w:lineRule="exact"/>
        <w:rPr>
          <w:rFonts w:ascii="仿宋_GB2312" w:eastAsia="仿宋_GB2312" w:hAnsi="宋体"/>
          <w:sz w:val="44"/>
          <w:szCs w:val="44"/>
        </w:rPr>
        <w:sectPr w:rsidR="00F23EA3" w:rsidRPr="00F44D70">
          <w:headerReference w:type="default" r:id="rId14"/>
          <w:footerReference w:type="default" r:id="rId15"/>
          <w:pgSz w:w="11906" w:h="16838"/>
          <w:pgMar w:top="1440" w:right="1077" w:bottom="1440" w:left="1077" w:header="851" w:footer="992" w:gutter="0"/>
          <w:cols w:space="720"/>
          <w:docGrid w:type="lines" w:linePitch="312"/>
        </w:sectPr>
      </w:pPr>
    </w:p>
    <w:p w14:paraId="5F1FEDBE"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一、说明</w:t>
      </w:r>
    </w:p>
    <w:p w14:paraId="66F0686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2FE294E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1.适用范围</w:t>
      </w:r>
    </w:p>
    <w:p w14:paraId="22775F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 本竞争谈判文件仅适用于本次采购公告中所涉及的项目和内容。</w:t>
      </w:r>
    </w:p>
    <w:p w14:paraId="589495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 本竞争谈判文件的解释权为</w:t>
      </w:r>
      <w:r w:rsidRPr="00F44D70">
        <w:rPr>
          <w:rFonts w:ascii="仿宋_GB2312" w:eastAsia="仿宋_GB2312" w:hAnsi="宋体" w:hint="eastAsia"/>
          <w:noProof/>
          <w:sz w:val="28"/>
          <w:szCs w:val="28"/>
        </w:rPr>
        <w:t>乳山宏大工程咨询有限公司</w:t>
      </w:r>
      <w:r w:rsidRPr="00F44D70">
        <w:rPr>
          <w:rFonts w:ascii="仿宋_GB2312" w:eastAsia="仿宋_GB2312" w:hAnsi="仿宋" w:cs="宋体" w:hint="eastAsia"/>
          <w:sz w:val="28"/>
          <w:szCs w:val="28"/>
        </w:rPr>
        <w:t>，以书面解释为准。</w:t>
      </w:r>
    </w:p>
    <w:p w14:paraId="573B962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1.3本竞争谈判文件未做须知明示，而又有相关法律、法规规定的，从其规定。</w:t>
      </w:r>
    </w:p>
    <w:p w14:paraId="23FC16E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2.采购人、采购代理机构及供应商</w:t>
      </w:r>
    </w:p>
    <w:p w14:paraId="190799B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2.1采购人：本项目的采购人见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53A1271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2.2采购代理机构：是指采购代理机构或从事采购代理业务的社会中介机构。本项目的采购代理机构见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6864C7B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2.3供应商：是指向采购人提供货物及伴随的服务的法人、其他组织或者自然人。潜在供应商：是指响应招标、参加投标竞争的法人、其他组织或者自然人，以采购文件规定的方式获取本项目采购文件的法人、其他组织或者自然人。</w:t>
      </w:r>
    </w:p>
    <w:p w14:paraId="7D4E79B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6A0513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F57E4C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sidRPr="00F44D70">
        <w:rPr>
          <w:rFonts w:ascii="仿宋_GB2312" w:eastAsia="仿宋_GB2312" w:hAnsi="仿宋" w:cs="宋体" w:hint="eastAsia"/>
          <w:b/>
          <w:bCs/>
          <w:sz w:val="28"/>
          <w:szCs w:val="28"/>
        </w:rPr>
        <w:t>无效</w:t>
      </w:r>
      <w:r w:rsidRPr="00F44D70">
        <w:rPr>
          <w:rFonts w:ascii="仿宋_GB2312" w:eastAsia="仿宋_GB2312" w:hAnsi="仿宋" w:cs="宋体" w:hint="eastAsia"/>
          <w:sz w:val="28"/>
          <w:szCs w:val="28"/>
        </w:rPr>
        <w:t>。</w:t>
      </w:r>
    </w:p>
    <w:p w14:paraId="39F0523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2.7供应商在响应过程中不得向采购人提供或给予影响其正常决策行为的任何有价值物品或服务。</w:t>
      </w:r>
    </w:p>
    <w:p w14:paraId="538E594D"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1704B298"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3.资金来源</w:t>
      </w:r>
    </w:p>
    <w:p w14:paraId="2A443FF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3.1本项目的采购人已获得足以支付本次采购后所签订的合同项下的资金。</w:t>
      </w:r>
    </w:p>
    <w:p w14:paraId="1756E34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3.2项目预算金额和分项或分包最高限价见</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w:t>
      </w:r>
    </w:p>
    <w:p w14:paraId="7B5956D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3.3供应商报价超过采购文件规定的预算金额或者分项、分包最高限价的，其报价将被认定为</w:t>
      </w:r>
      <w:r w:rsidRPr="00F44D70">
        <w:rPr>
          <w:rFonts w:ascii="仿宋_GB2312" w:eastAsia="仿宋_GB2312" w:hAnsi="仿宋" w:cs="宋体" w:hint="eastAsia"/>
          <w:b/>
          <w:sz w:val="28"/>
          <w:szCs w:val="28"/>
        </w:rPr>
        <w:t>无效</w:t>
      </w:r>
      <w:r w:rsidRPr="00F44D70">
        <w:rPr>
          <w:rFonts w:ascii="仿宋_GB2312" w:eastAsia="仿宋_GB2312" w:hAnsi="仿宋" w:cs="宋体" w:hint="eastAsia"/>
          <w:sz w:val="28"/>
          <w:szCs w:val="28"/>
        </w:rPr>
        <w:t>。</w:t>
      </w:r>
    </w:p>
    <w:p w14:paraId="2D650CE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4.相关要求</w:t>
      </w:r>
    </w:p>
    <w:p w14:paraId="18AC1C5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1DC7C7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 本项目若涉及采购货物，则合格的货物及相应服务应满足以下要求：</w:t>
      </w:r>
    </w:p>
    <w:p w14:paraId="144675D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4.2.1 必须是全新、未使用过的原装合格正品（包括零部件），如安装或配置了软件的，须为正版软件。</w:t>
      </w:r>
    </w:p>
    <w:p w14:paraId="6E23FE0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75D4C6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7EDAAC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sidRPr="00F44D70">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2620BC07"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0DA206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5.关于同一品牌</w:t>
      </w:r>
    </w:p>
    <w:p w14:paraId="5B19CA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773301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5.2非单一产品采购的项目，多家供应商提供的核心产品品牌相同的，按前款规定处理。</w:t>
      </w:r>
    </w:p>
    <w:p w14:paraId="690796D9"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6.电子报价特别提示</w:t>
      </w:r>
    </w:p>
    <w:p w14:paraId="6332F62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19D83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本项目必须</w:t>
      </w:r>
      <w:r w:rsidRPr="00F44D70">
        <w:rPr>
          <w:rFonts w:ascii="仿宋_GB2312" w:eastAsia="仿宋_GB2312" w:hAnsi="仿宋" w:cs="宋体" w:hint="eastAsia"/>
          <w:b/>
          <w:sz w:val="28"/>
          <w:szCs w:val="28"/>
        </w:rPr>
        <w:t>网上递交响应文件</w:t>
      </w:r>
      <w:r w:rsidRPr="00F44D70">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sidRPr="00F44D70">
        <w:rPr>
          <w:rFonts w:ascii="仿宋_GB2312" w:eastAsia="仿宋_GB2312" w:hAnsi="仿宋" w:cs="宋体" w:hint="eastAsia"/>
          <w:sz w:val="28"/>
          <w:szCs w:val="28"/>
        </w:rPr>
        <w:lastRenderedPageBreak/>
        <w:t>报价，且安全证书（CA锁）在有效期内。</w:t>
      </w:r>
    </w:p>
    <w:p w14:paraId="3B876EB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sidRPr="00F44D70">
        <w:rPr>
          <w:rFonts w:ascii="仿宋_GB2312" w:eastAsia="仿宋_GB2312" w:hAnsi="宋体" w:hint="eastAsia"/>
          <w:sz w:val="28"/>
          <w:szCs w:val="28"/>
        </w:rPr>
        <w:t>。</w:t>
      </w:r>
    </w:p>
    <w:p w14:paraId="55B06FE6"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C1B493"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E396C6D" w14:textId="77777777" w:rsidR="00F23EA3" w:rsidRPr="00F44D70" w:rsidRDefault="00F23EA3">
      <w:pPr>
        <w:snapToGrid w:val="0"/>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报价文件中的相关扫描件应保证清晰度，无法辨认的评审时受到影响的，由供应商承担相应责任。</w:t>
      </w:r>
    </w:p>
    <w:p w14:paraId="5C0189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20CC51D" w14:textId="77777777" w:rsidR="00F23EA3" w:rsidRPr="00F44D70" w:rsidRDefault="00F23EA3">
      <w:pPr>
        <w:pStyle w:val="2"/>
        <w:ind w:firstLine="643"/>
        <w:rPr>
          <w:rFonts w:ascii="仿宋_GB2312" w:eastAsia="仿宋_GB2312"/>
        </w:rPr>
      </w:pPr>
      <w:r w:rsidRPr="00F44D70">
        <w:rPr>
          <w:rFonts w:ascii="仿宋_GB2312" w:eastAsia="仿宋_GB2312" w:hint="eastAsia"/>
        </w:rPr>
        <w:t>二、竞争谈判文件</w:t>
      </w:r>
    </w:p>
    <w:p w14:paraId="7EF2B3A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7.竞争谈判文件的构成</w:t>
      </w:r>
    </w:p>
    <w:p w14:paraId="3FE266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由各包段本文件（WORD格式）和各包段的数据文件（EXCEL格式）构成，采</w:t>
      </w:r>
      <w:r w:rsidRPr="00F44D70">
        <w:rPr>
          <w:rFonts w:ascii="仿宋_GB2312" w:eastAsia="仿宋_GB2312" w:hAnsi="宋体" w:hint="eastAsia"/>
          <w:sz w:val="28"/>
          <w:szCs w:val="28"/>
        </w:rPr>
        <w:lastRenderedPageBreak/>
        <w:t>用压缩包电子版文件格式提供。</w:t>
      </w:r>
    </w:p>
    <w:p w14:paraId="6B8AF63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7.1 本文件（WORD格式）由下列文件组成：</w:t>
      </w:r>
    </w:p>
    <w:p w14:paraId="4D1441E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（1）采购公告</w:t>
      </w:r>
    </w:p>
    <w:p w14:paraId="1D30C4B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（2）响应须知</w:t>
      </w:r>
    </w:p>
    <w:p w14:paraId="72F8324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（3）采购内容与要求</w:t>
      </w:r>
    </w:p>
    <w:p w14:paraId="36AD4F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（4）评审原则和方法</w:t>
      </w:r>
    </w:p>
    <w:p w14:paraId="31E19A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（5）投标（响应）文件格式</w:t>
      </w:r>
    </w:p>
    <w:p w14:paraId="3700B0D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（6）采购合同（范本）</w:t>
      </w:r>
    </w:p>
    <w:p w14:paraId="308DEE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（7）在采购过程中由采购人或采购代理机构发出的修正和补充文件等(如有）</w:t>
      </w:r>
    </w:p>
    <w:p w14:paraId="50005A6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7.2 数据文件（EXCEL格式）由下列文件组成：</w:t>
      </w:r>
    </w:p>
    <w:p w14:paraId="389A2CD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DB615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w:t>
      </w:r>
    </w:p>
    <w:p w14:paraId="1D5A5B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2E814EC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（4）评审对照表</w:t>
      </w:r>
    </w:p>
    <w:p w14:paraId="31B7C0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（5）评分对照表</w:t>
      </w:r>
    </w:p>
    <w:p w14:paraId="715AD5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7.3供应商应认真阅读采购文件中所有的事项、格式、条款和技术规范、参数及要求等，如果供应商没有按照采购文件要求提交全部资料，或者供应商没有对采购文件在各方面都做出实质性响应，</w:t>
      </w:r>
      <w:r w:rsidRPr="00F44D70">
        <w:rPr>
          <w:rFonts w:ascii="仿宋_GB2312" w:eastAsia="仿宋_GB2312" w:hAnsi="仿宋" w:cs="宋体" w:hint="eastAsia"/>
          <w:b/>
          <w:sz w:val="28"/>
          <w:szCs w:val="28"/>
        </w:rPr>
        <w:t>其风险应由供应商自行承担并根据有关政策和条款规定</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其响应有可能被拒绝，或者被认定为</w:t>
      </w:r>
      <w:r w:rsidRPr="00F44D70">
        <w:rPr>
          <w:rFonts w:ascii="仿宋_GB2312" w:eastAsia="仿宋_GB2312" w:hAnsi="宋体" w:hint="eastAsia"/>
          <w:b/>
          <w:sz w:val="28"/>
          <w:szCs w:val="28"/>
        </w:rPr>
        <w:t>无效</w:t>
      </w:r>
      <w:r w:rsidRPr="00F44D70">
        <w:rPr>
          <w:rFonts w:ascii="仿宋_GB2312" w:eastAsia="仿宋_GB2312" w:hAnsi="仿宋" w:cs="宋体" w:hint="eastAsia"/>
          <w:b/>
          <w:sz w:val="28"/>
          <w:szCs w:val="28"/>
        </w:rPr>
        <w:t>投标（响应）</w:t>
      </w:r>
      <w:r w:rsidRPr="00F44D70">
        <w:rPr>
          <w:rFonts w:ascii="仿宋_GB2312" w:eastAsia="仿宋_GB2312" w:hAnsi="宋体" w:hint="eastAsia"/>
          <w:sz w:val="28"/>
          <w:szCs w:val="28"/>
        </w:rPr>
        <w:t>。</w:t>
      </w:r>
    </w:p>
    <w:p w14:paraId="44C027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7.4采购文件中有不一致的，有澄清的部分以最终的澄清更正内容为准；未澄清的，以</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为准；</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不涉及的内容，以编排在后的描述为准。</w:t>
      </w:r>
    </w:p>
    <w:p w14:paraId="1ABAC450"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7.5采购文件以中文编印，且以中文为准。</w:t>
      </w:r>
    </w:p>
    <w:p w14:paraId="0A09F45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7.6除非有特殊要求，采购文件不单独提供采购货物使用地的自然环境、气</w:t>
      </w:r>
      <w:r w:rsidRPr="00F44D70">
        <w:rPr>
          <w:rFonts w:ascii="仿宋_GB2312" w:eastAsia="仿宋_GB2312" w:hAnsi="仿宋" w:cs="宋体" w:hint="eastAsia"/>
          <w:sz w:val="28"/>
          <w:szCs w:val="28"/>
        </w:rPr>
        <w:lastRenderedPageBreak/>
        <w:t>候条件、公用设施等情况，供应商被视为熟悉上述与履行合同有关的一切情况。</w:t>
      </w:r>
    </w:p>
    <w:p w14:paraId="3AEFD884"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7.7除采购文件中另有规定外，采购文件所使用的时间单位“天”、“日”均指日历天，且所有时刻均为北京时间。</w:t>
      </w:r>
    </w:p>
    <w:p w14:paraId="1E5226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7.8参与本次采购活动的各方应对采购文件和响应文件中的商业和技术等秘密保密，违者应对由此造成的后果承担法律责任。</w:t>
      </w:r>
    </w:p>
    <w:p w14:paraId="508E9D14"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8.竞争谈判文件的澄清</w:t>
      </w:r>
    </w:p>
    <w:p w14:paraId="0A2CEC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8.1供应商在收到谈判文件后，对谈判文件若有任何疑问或要求澄清谈判文件的，应在有效期内按“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786F060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646DA5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9.竞争谈判文件的修改</w:t>
      </w:r>
    </w:p>
    <w:p w14:paraId="7732097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9.1 在响应截止时间5日以前，无论出于何种原因，采购人或采购代理机构可主动或在解答供应商提出的疑问时对谈判文件进行修改。</w:t>
      </w:r>
    </w:p>
    <w:p w14:paraId="55A3568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sidRPr="00F44D70">
        <w:rPr>
          <w:rFonts w:ascii="仿宋_GB2312" w:eastAsia="仿宋_GB2312" w:hAnsi="仿宋" w:cs="宋体" w:hint="eastAsia"/>
          <w:sz w:val="28"/>
          <w:szCs w:val="28"/>
        </w:rPr>
        <w:t>因潜在供应商原因或通讯线路故障导致逾期送达或无法送达，采购代理机构不因此承担任</w:t>
      </w:r>
      <w:r w:rsidRPr="00F44D70">
        <w:rPr>
          <w:rFonts w:ascii="仿宋_GB2312" w:eastAsia="仿宋_GB2312" w:hAnsi="仿宋" w:cs="宋体" w:hint="eastAsia"/>
          <w:sz w:val="28"/>
          <w:szCs w:val="28"/>
        </w:rPr>
        <w:lastRenderedPageBreak/>
        <w:t>何责任，有关的采购活动可以继续有效进行。</w:t>
      </w:r>
    </w:p>
    <w:p w14:paraId="763C648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05E9217B" w14:textId="77777777" w:rsidR="00F23EA3" w:rsidRPr="00F44D70" w:rsidRDefault="00F23EA3">
      <w:pPr>
        <w:pStyle w:val="2"/>
        <w:ind w:firstLine="643"/>
        <w:rPr>
          <w:rFonts w:ascii="仿宋_GB2312" w:eastAsia="仿宋_GB2312"/>
        </w:rPr>
      </w:pPr>
      <w:r w:rsidRPr="00F44D70">
        <w:rPr>
          <w:rFonts w:ascii="仿宋_GB2312" w:eastAsia="仿宋_GB2312" w:hint="eastAsia"/>
        </w:rPr>
        <w:t>三、响应文件的编制</w:t>
      </w:r>
    </w:p>
    <w:p w14:paraId="5BB613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730A4E41"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10.响应文件编制要求</w:t>
      </w:r>
    </w:p>
    <w:p w14:paraId="6D691A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2CBF0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10.2响应文件中使用的计量单位应使用中华人民共和国法定计量单位。</w:t>
      </w:r>
    </w:p>
    <w:p w14:paraId="73A983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491662C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10.4供应商应按谈判文件中提供的响应文件格式（详见第五章 投标（响应）</w:t>
      </w:r>
      <w:r w:rsidRPr="00F44D70">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AD7E49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4768C068"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10</w:t>
      </w:r>
      <w:r w:rsidRPr="00F44D70">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8AA29E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531742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3E55E40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10</w:t>
      </w:r>
      <w:r w:rsidRPr="00F44D70">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01992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10.10采购人或采购代理机构均无义务向供应商解释其成交或未成交的原因，且无论供应商是否成交，供应商所递交的响应文件均不予退还，不提供副本拷贝。</w:t>
      </w:r>
    </w:p>
    <w:p w14:paraId="700E387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11.数据文件编制要求</w:t>
      </w:r>
    </w:p>
    <w:p w14:paraId="6C98F25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sidRPr="00F44D70">
        <w:rPr>
          <w:rFonts w:ascii="仿宋_GB2312" w:eastAsia="仿宋_GB2312" w:hAnsi="仿宋" w:cs="宋体" w:hint="eastAsia"/>
          <w:sz w:val="28"/>
          <w:szCs w:val="28"/>
        </w:rPr>
        <w:t>必须</w:t>
      </w:r>
      <w:r w:rsidRPr="00F44D70">
        <w:rPr>
          <w:rFonts w:ascii="仿宋_GB2312" w:eastAsia="仿宋_GB2312" w:hAnsi="仿宋" w:cs="宋体" w:hint="eastAsia"/>
          <w:sz w:val="28"/>
          <w:szCs w:val="28"/>
        </w:rPr>
        <w:lastRenderedPageBreak/>
        <w:t>在原表上填写，对采用非该文件基础上编制或对该文件进行任何工作表、表格行、表格列的增减</w:t>
      </w:r>
      <w:r w:rsidRPr="00F44D70">
        <w:rPr>
          <w:rFonts w:ascii="仿宋_GB2312" w:eastAsia="仿宋_GB2312" w:hAnsi="Calibri" w:cs="宋体" w:hint="eastAsia"/>
          <w:sz w:val="28"/>
          <w:szCs w:val="28"/>
        </w:rPr>
        <w:t>、对工作表先后顺序的变动，</w:t>
      </w:r>
      <w:r w:rsidRPr="00F44D70">
        <w:rPr>
          <w:rFonts w:ascii="仿宋_GB2312" w:eastAsia="仿宋_GB2312" w:hAnsi="仿宋" w:cs="宋体" w:hint="eastAsia"/>
          <w:sz w:val="28"/>
          <w:szCs w:val="28"/>
        </w:rPr>
        <w:t>以及对锁定区域内的数据进行更改、</w:t>
      </w:r>
      <w:r w:rsidRPr="00F44D70">
        <w:rPr>
          <w:rFonts w:ascii="仿宋_GB2312" w:eastAsia="仿宋_GB2312" w:hAnsi="仿宋" w:cs="宋体" w:hint="eastAsia"/>
          <w:b/>
          <w:sz w:val="28"/>
          <w:szCs w:val="28"/>
        </w:rPr>
        <w:t>文件另存到其他文件</w:t>
      </w:r>
      <w:r w:rsidRPr="00F44D70">
        <w:rPr>
          <w:rFonts w:ascii="仿宋_GB2312" w:eastAsia="仿宋_GB2312" w:hAnsi="仿宋" w:cs="宋体" w:hint="eastAsia"/>
          <w:sz w:val="28"/>
          <w:szCs w:val="28"/>
        </w:rPr>
        <w:t>等违规性操作</w:t>
      </w:r>
      <w:r w:rsidRPr="00F44D70">
        <w:rPr>
          <w:rFonts w:ascii="仿宋_GB2312" w:eastAsia="仿宋_GB2312" w:hAnsi="宋体" w:hint="eastAsia"/>
          <w:sz w:val="28"/>
          <w:szCs w:val="28"/>
        </w:rPr>
        <w:t>，都会破坏本文件中的数字指纹，导致系统无法接收该文件使其响应失败。</w:t>
      </w:r>
    </w:p>
    <w:p w14:paraId="4294E0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44D70">
        <w:rPr>
          <w:rFonts w:ascii="仿宋_GB2312" w:eastAsia="仿宋_GB2312" w:hAnsi="宋体" w:hint="eastAsia"/>
          <w:b/>
          <w:sz w:val="28"/>
          <w:szCs w:val="28"/>
        </w:rPr>
        <w:t>响应失败</w:t>
      </w:r>
      <w:r w:rsidRPr="00F44D70">
        <w:rPr>
          <w:rFonts w:ascii="仿宋_GB2312" w:eastAsia="仿宋_GB2312" w:hAnsi="宋体" w:hint="eastAsia"/>
          <w:sz w:val="28"/>
          <w:szCs w:val="28"/>
        </w:rPr>
        <w:t>。</w:t>
      </w:r>
    </w:p>
    <w:p w14:paraId="6481B89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11</w:t>
      </w:r>
      <w:r w:rsidRPr="00F44D70">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5F92A28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12.文件构成</w:t>
      </w:r>
    </w:p>
    <w:p w14:paraId="1772586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18B56FA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12.1供应商编制的响应文件（pdf格式）（第一册）应包括但不少于下列内容：</w:t>
      </w:r>
    </w:p>
    <w:p w14:paraId="038A5C6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（1）响应文件封面（格式见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E0693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（2）响应文件目录（格式见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0D55C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（3）报价承诺函（格式见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2F50109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（4）供应商资格证明文件</w:t>
      </w:r>
    </w:p>
    <w:p w14:paraId="2D98B5A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67E019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②法定代表人授权委托书；被授权人身份证扫描件；</w:t>
      </w:r>
    </w:p>
    <w:p w14:paraId="3B0EE41A"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若响应单位代表为企业法定代表人/单位负责人的，则只需提供企业法定代</w:t>
      </w:r>
      <w:r w:rsidRPr="00F44D70">
        <w:rPr>
          <w:rFonts w:ascii="仿宋_GB2312" w:eastAsia="仿宋_GB2312" w:hAnsi="宋体" w:hint="eastAsia"/>
          <w:noProof/>
          <w:sz w:val="28"/>
          <w:szCs w:val="28"/>
        </w:rPr>
        <w:lastRenderedPageBreak/>
        <w:t>表人/单位负责人身份证扫描件；</w:t>
      </w:r>
    </w:p>
    <w:p w14:paraId="45519DC6" w14:textId="5B845D63"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w:t>
      </w:r>
      <w:r w:rsidR="001A56CB">
        <w:rPr>
          <w:rFonts w:ascii="仿宋_GB2312" w:eastAsia="仿宋_GB2312" w:hAnsi="宋体" w:hint="eastAsia"/>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1E971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④参加本项目报价前三年内无重大违法记录声明（格式自定）；</w:t>
      </w:r>
    </w:p>
    <w:p w14:paraId="1B96FEE3"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⑤报价供应商未被工商行政管理机关在全国企业信用信息公示系统中列入严重违法失信企业名单（附截图或企业信用信息公示报告，查询网址http://www.gsxt.gov.cn/index.html）；</w:t>
      </w:r>
    </w:p>
    <w:p w14:paraId="0ABD006B"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报价供应商及其法定代表人、授权委托人在“全国法院失信被执行人名单公布及查询（http://zxgk.court.gov.cn/shixin/）”网站截图；</w:t>
      </w:r>
    </w:p>
    <w:p w14:paraId="0FC5B3F5"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⑥财务状况报告等相关材料</w:t>
      </w:r>
    </w:p>
    <w:p w14:paraId="2E95827D"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8BBD000"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B.银行出具的有效期内的资信证明扫描件。</w:t>
      </w:r>
    </w:p>
    <w:p w14:paraId="18275AA2"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注：A、B两项提供任意一项均可。</w:t>
      </w:r>
    </w:p>
    <w:p w14:paraId="38CCA908"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⑦具有履行合同所必需的设备和专业技术能力承诺函（格式自拟）；</w:t>
      </w:r>
    </w:p>
    <w:p w14:paraId="1E7D69E1"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⑧采购公告中要求的有关资质资格文件；</w:t>
      </w:r>
    </w:p>
    <w:p w14:paraId="4C53ABA3"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⑨报价供应商认为需要提供的资质资格证明文件。</w:t>
      </w:r>
    </w:p>
    <w:p w14:paraId="40EC7052" w14:textId="77777777" w:rsidR="00F23EA3" w:rsidRPr="00F44D70" w:rsidRDefault="00F23EA3">
      <w:pPr>
        <w:snapToGrid w:val="0"/>
        <w:spacing w:line="560" w:lineRule="exact"/>
        <w:ind w:firstLineChars="201" w:firstLine="565"/>
        <w:rPr>
          <w:rFonts w:ascii="仿宋_GB2312" w:eastAsia="仿宋_GB2312" w:hAnsi="宋体"/>
          <w:sz w:val="28"/>
          <w:szCs w:val="28"/>
        </w:rPr>
      </w:pPr>
      <w:r w:rsidRPr="00F44D70">
        <w:rPr>
          <w:rFonts w:ascii="仿宋_GB2312" w:eastAsia="仿宋_GB2312" w:hAnsi="宋体" w:hint="eastAsia"/>
          <w:b/>
          <w:sz w:val="28"/>
          <w:szCs w:val="28"/>
        </w:rPr>
        <w:t>以上所有资质资格证明文件均需加盖供应商签章。</w:t>
      </w:r>
    </w:p>
    <w:p w14:paraId="499DC7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（5）供应商基本情况（格式见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53E715A7"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①质保期</w:t>
      </w:r>
    </w:p>
    <w:p w14:paraId="633683A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w:t>
      </w:r>
      <w:r w:rsidRPr="00F44D70">
        <w:rPr>
          <w:rFonts w:ascii="仿宋_GB2312" w:eastAsia="仿宋_GB2312" w:hAnsi="仿宋" w:cs="宋体" w:hint="eastAsia"/>
          <w:sz w:val="28"/>
          <w:szCs w:val="28"/>
        </w:rPr>
        <w:lastRenderedPageBreak/>
        <w:t>字资料、图纸和数据，不包括对采购文件相关部分的文字、图标的复制。它包括：</w:t>
      </w:r>
    </w:p>
    <w:p w14:paraId="213534C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①技术指标响应程度</w:t>
      </w:r>
    </w:p>
    <w:p w14:paraId="11366906"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②供货安装方案</w:t>
      </w:r>
    </w:p>
    <w:p w14:paraId="6F67BD87" w14:textId="77777777" w:rsidR="00F23EA3" w:rsidRPr="00F44D70" w:rsidRDefault="00F23EA3" w:rsidP="00976F7D">
      <w:pPr>
        <w:snapToGrid w:val="0"/>
        <w:spacing w:line="560" w:lineRule="exact"/>
        <w:ind w:firstLineChars="201" w:firstLine="563"/>
        <w:rPr>
          <w:rFonts w:ascii="仿宋_GB2312" w:eastAsia="仿宋_GB2312" w:hAnsi="宋体"/>
          <w:noProof/>
          <w:sz w:val="28"/>
          <w:szCs w:val="28"/>
        </w:rPr>
      </w:pPr>
      <w:r w:rsidRPr="00F44D70">
        <w:rPr>
          <w:rFonts w:ascii="仿宋_GB2312" w:eastAsia="仿宋_GB2312" w:hAnsi="宋体" w:hint="eastAsia"/>
          <w:noProof/>
          <w:sz w:val="28"/>
          <w:szCs w:val="28"/>
        </w:rPr>
        <w:t>③售后服务</w:t>
      </w:r>
    </w:p>
    <w:p w14:paraId="79DEE6A4" w14:textId="77777777" w:rsidR="00F23EA3" w:rsidRPr="00F44D70" w:rsidRDefault="00F23EA3" w:rsidP="00CE5EA6">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noProof/>
          <w:sz w:val="28"/>
          <w:szCs w:val="28"/>
        </w:rPr>
        <w:t>④评审时需要的相关证明材料。</w:t>
      </w:r>
    </w:p>
    <w:p w14:paraId="7743127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（7）国内同类项目业绩表（格式见</w:t>
      </w:r>
      <w:r w:rsidRPr="00F44D70">
        <w:rPr>
          <w:rFonts w:ascii="仿宋_GB2312" w:eastAsia="仿宋_GB2312" w:hAnsi="仿宋" w:cs="宋体" w:hint="eastAsia"/>
          <w:sz w:val="28"/>
          <w:szCs w:val="28"/>
        </w:rPr>
        <w:t>本文件第五章</w:t>
      </w:r>
      <w:r w:rsidRPr="00F44D70">
        <w:rPr>
          <w:rFonts w:ascii="仿宋_GB2312" w:eastAsia="仿宋_GB2312" w:hAnsi="宋体" w:hint="eastAsia"/>
          <w:sz w:val="28"/>
          <w:szCs w:val="28"/>
        </w:rPr>
        <w:t>）</w:t>
      </w:r>
    </w:p>
    <w:p w14:paraId="632961C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供应商提交的第</w:t>
      </w:r>
      <w:r w:rsidRPr="00F44D70">
        <w:rPr>
          <w:rFonts w:ascii="仿宋_GB2312" w:eastAsia="仿宋_GB2312" w:hAnsi="宋体" w:hint="eastAsia"/>
          <w:sz w:val="28"/>
          <w:szCs w:val="28"/>
        </w:rPr>
        <w:t>（7）</w:t>
      </w:r>
      <w:r w:rsidRPr="00F44D70">
        <w:rPr>
          <w:rFonts w:ascii="仿宋_GB2312" w:eastAsia="仿宋_GB2312" w:hAnsi="宋体" w:hint="eastAsia"/>
          <w:b/>
          <w:sz w:val="28"/>
          <w:szCs w:val="28"/>
        </w:rPr>
        <w:t>项材料在成交公告一并予以公示。</w:t>
      </w:r>
    </w:p>
    <w:p w14:paraId="4599392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（8）要求采购人提供的配合；</w:t>
      </w:r>
    </w:p>
    <w:p w14:paraId="223284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12.2</w:t>
      </w:r>
      <w:r w:rsidRPr="00F44D70">
        <w:rPr>
          <w:rFonts w:ascii="仿宋_GB2312" w:eastAsia="仿宋_GB2312" w:hAnsi="仿宋" w:cs="宋体" w:hint="eastAsia"/>
          <w:sz w:val="28"/>
          <w:szCs w:val="28"/>
        </w:rPr>
        <w:t>数据文件（PDF格式）（第二册）</w:t>
      </w:r>
    </w:p>
    <w:p w14:paraId="072175C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sidRPr="00F44D70">
        <w:rPr>
          <w:rFonts w:ascii="仿宋_GB2312" w:eastAsia="仿宋_GB2312" w:hAnsi="仿宋" w:cs="宋体" w:hint="eastAsia"/>
          <w:b/>
          <w:sz w:val="28"/>
          <w:szCs w:val="28"/>
        </w:rPr>
        <w:t>无效投标（响应）</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数据文件（PDF格式）包含下列内容：</w:t>
      </w:r>
    </w:p>
    <w:p w14:paraId="29B0F1D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（1）封面</w:t>
      </w:r>
    </w:p>
    <w:p w14:paraId="0439CF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（2）投标报价表（含明细）</w:t>
      </w:r>
    </w:p>
    <w:p w14:paraId="38DBE1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（3）需求响应表（如有）</w:t>
      </w:r>
    </w:p>
    <w:p w14:paraId="6669118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13.报价</w:t>
      </w:r>
    </w:p>
    <w:p w14:paraId="67D2351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13.1 供应商所提供的货物（服务）均以人民币报价，精确到小数点后两位。</w:t>
      </w:r>
    </w:p>
    <w:p w14:paraId="064AC2E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13.2 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7D23660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13.3 供应商应按数据文件中“投标报价表”要求的统一格式填写，并加盖</w:t>
      </w:r>
      <w:r w:rsidRPr="00F44D70">
        <w:rPr>
          <w:rFonts w:ascii="仿宋_GB2312" w:eastAsia="仿宋_GB2312" w:hAnsi="宋体" w:hint="eastAsia"/>
          <w:sz w:val="28"/>
          <w:szCs w:val="28"/>
        </w:rPr>
        <w:lastRenderedPageBreak/>
        <w:t>电子公章。</w:t>
      </w:r>
    </w:p>
    <w:p w14:paraId="520D825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13.4 《投标报价表（含明细）》填写时应响应下列要求：</w:t>
      </w:r>
    </w:p>
    <w:p w14:paraId="6B4E2A2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30B51A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2EB726C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4358214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w:t>
      </w:r>
      <w:r w:rsidRPr="00F44D70">
        <w:rPr>
          <w:rFonts w:ascii="仿宋_GB2312" w:eastAsia="仿宋_GB2312" w:hAnsi="仿宋" w:cs="宋体" w:hint="eastAsia"/>
          <w:sz w:val="28"/>
          <w:szCs w:val="28"/>
        </w:rPr>
        <w:t>《投标报价表</w:t>
      </w:r>
      <w:r w:rsidRPr="00F44D70">
        <w:rPr>
          <w:rFonts w:ascii="仿宋_GB2312" w:eastAsia="仿宋_GB2312" w:hAnsi="宋体" w:hint="eastAsia"/>
          <w:sz w:val="28"/>
          <w:szCs w:val="28"/>
        </w:rPr>
        <w:t>（含明细）</w:t>
      </w:r>
      <w:r w:rsidRPr="00F44D70">
        <w:rPr>
          <w:rFonts w:ascii="仿宋_GB2312" w:eastAsia="仿宋_GB2312" w:hAnsi="仿宋" w:cs="宋体" w:hint="eastAsia"/>
          <w:sz w:val="28"/>
          <w:szCs w:val="28"/>
        </w:rPr>
        <w:t>》</w:t>
      </w:r>
      <w:r w:rsidRPr="00F44D70">
        <w:rPr>
          <w:rFonts w:ascii="仿宋_GB2312" w:eastAsia="仿宋_GB2312" w:hAnsi="宋体" w:hint="eastAsia"/>
          <w:sz w:val="28"/>
          <w:szCs w:val="28"/>
        </w:rPr>
        <w:t>中合价将由单价*数量自动计算，无需手工录入。</w:t>
      </w:r>
    </w:p>
    <w:p w14:paraId="27023B80" w14:textId="77777777" w:rsidR="00F23EA3" w:rsidRPr="00F44D70" w:rsidRDefault="00F23EA3">
      <w:pPr>
        <w:spacing w:line="560" w:lineRule="exact"/>
        <w:ind w:firstLineChars="201" w:firstLine="565"/>
        <w:rPr>
          <w:rFonts w:ascii="仿宋_GB2312" w:eastAsia="仿宋_GB2312" w:hAnsi="仿宋" w:cs="宋体"/>
          <w:sz w:val="28"/>
          <w:szCs w:val="28"/>
        </w:rPr>
      </w:pPr>
      <w:r w:rsidRPr="00F44D70">
        <w:rPr>
          <w:rFonts w:ascii="仿宋_GB2312" w:eastAsia="仿宋_GB2312" w:hAnsi="仿宋" w:cs="宋体" w:hint="eastAsia"/>
          <w:b/>
          <w:sz w:val="28"/>
          <w:szCs w:val="28"/>
        </w:rPr>
        <w:t>（5）本次采购项目质保期见</w:t>
      </w:r>
      <w:r w:rsidRPr="00F44D70">
        <w:rPr>
          <w:rFonts w:ascii="仿宋_GB2312" w:eastAsia="仿宋_GB2312" w:hAnsi="仿宋" w:cs="宋体" w:hint="eastAsia"/>
          <w:b/>
          <w:sz w:val="28"/>
          <w:szCs w:val="28"/>
          <w:u w:val="single"/>
        </w:rPr>
        <w:t>响应须知前附表</w:t>
      </w:r>
      <w:r w:rsidRPr="00F44D70">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BB15D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（6）</w:t>
      </w:r>
      <w:r w:rsidRPr="00F44D70">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7E6222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 xml:space="preserve">13.5 </w:t>
      </w:r>
      <w:r w:rsidRPr="00F44D70">
        <w:rPr>
          <w:rFonts w:ascii="仿宋_GB2312" w:eastAsia="仿宋_GB2312" w:hAnsi="仿宋" w:cs="宋体" w:hint="eastAsia"/>
          <w:sz w:val="28"/>
          <w:szCs w:val="28"/>
        </w:rPr>
        <w:t>《需求响应表（如有）》</w:t>
      </w:r>
      <w:r w:rsidRPr="00F44D70">
        <w:rPr>
          <w:rFonts w:ascii="仿宋_GB2312" w:eastAsia="仿宋_GB2312" w:hAnsi="宋体" w:hint="eastAsia"/>
          <w:sz w:val="28"/>
          <w:szCs w:val="28"/>
        </w:rPr>
        <w:t>填写时应响应下列要求：</w:t>
      </w:r>
    </w:p>
    <w:p w14:paraId="15D79AB0"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（1）有底色标识的单元格须填写，有“*”的列是必输项，任何必输项为空都可能导致您的本次投标（响应）无效；</w:t>
      </w:r>
    </w:p>
    <w:p w14:paraId="0B5612E7"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（2）如想拷贝数据到某个待填写单元格，应采用选择性粘贴(只粘贴文本)，否则单元格填写无效或被锁死；</w:t>
      </w:r>
    </w:p>
    <w:p w14:paraId="001FEDE8"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（3）当招标需求列的内容显示不完整时，请点击编辑栏进行查看；</w:t>
      </w:r>
    </w:p>
    <w:p w14:paraId="63F6836B"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lastRenderedPageBreak/>
        <w:t>（4）</w:t>
      </w:r>
      <w:r w:rsidRPr="00F44D70">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sidRPr="00F44D70">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F44D70">
        <w:rPr>
          <w:rFonts w:ascii="仿宋_GB2312" w:eastAsia="仿宋_GB2312" w:hAnsi="仿宋" w:cs="宋体" w:hint="eastAsia"/>
          <w:b/>
          <w:sz w:val="28"/>
          <w:szCs w:val="28"/>
        </w:rPr>
        <w:t>无效投标（响应）处理</w:t>
      </w:r>
      <w:r w:rsidRPr="00F44D70">
        <w:rPr>
          <w:rFonts w:ascii="仿宋_GB2312" w:eastAsia="仿宋_GB2312" w:hAnsi="仿宋" w:cs="宋体" w:hint="eastAsia"/>
          <w:sz w:val="28"/>
          <w:szCs w:val="28"/>
        </w:rPr>
        <w:t>。</w:t>
      </w:r>
    </w:p>
    <w:p w14:paraId="031C8B2D" w14:textId="77777777" w:rsidR="00F23EA3" w:rsidRPr="00F44D70" w:rsidRDefault="00F23EA3">
      <w:pPr>
        <w:spacing w:line="560" w:lineRule="exact"/>
        <w:ind w:firstLineChars="200" w:firstLine="560"/>
        <w:rPr>
          <w:rFonts w:ascii="仿宋_GB2312" w:eastAsia="仿宋_GB2312" w:hAnsi="仿宋" w:cs="宋体"/>
          <w:sz w:val="28"/>
          <w:szCs w:val="28"/>
        </w:rPr>
      </w:pPr>
      <w:r w:rsidRPr="00F44D70">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7913DD0A" w14:textId="77777777" w:rsidR="00F23EA3" w:rsidRPr="00F44D70" w:rsidRDefault="00F23EA3">
      <w:pPr>
        <w:spacing w:line="560" w:lineRule="exact"/>
        <w:ind w:firstLineChars="200" w:firstLine="562"/>
        <w:rPr>
          <w:rFonts w:ascii="仿宋_GB2312" w:eastAsia="仿宋_GB2312" w:hAnsi="仿宋" w:cs="宋体"/>
          <w:b/>
          <w:sz w:val="28"/>
          <w:szCs w:val="28"/>
        </w:rPr>
      </w:pPr>
      <w:r w:rsidRPr="00F44D70">
        <w:rPr>
          <w:rFonts w:ascii="仿宋_GB2312" w:eastAsia="仿宋_GB2312" w:hAnsi="仿宋" w:cs="宋体" w:hint="eastAsia"/>
          <w:b/>
          <w:sz w:val="28"/>
          <w:szCs w:val="28"/>
        </w:rPr>
        <w:t>（6）本次采购不允许供应商复制粘贴采购文件的技术要求作为其响应文件的响应情况。</w:t>
      </w:r>
    </w:p>
    <w:p w14:paraId="0A13C27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3184D7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14.备选方案</w:t>
      </w:r>
    </w:p>
    <w:p w14:paraId="46616A5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本采购项目不允许供应商有备选谈判方案。</w:t>
      </w:r>
    </w:p>
    <w:p w14:paraId="223A1CD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15.联合体报价</w:t>
      </w:r>
    </w:p>
    <w:p w14:paraId="2A725B7F"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仿宋" w:cs="宋体" w:hint="eastAsia"/>
          <w:b/>
          <w:sz w:val="28"/>
          <w:szCs w:val="28"/>
        </w:rPr>
        <w:t>本项目不接受联合体响应。</w:t>
      </w:r>
    </w:p>
    <w:p w14:paraId="002CF1BB"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16.关于分包</w:t>
      </w:r>
    </w:p>
    <w:p w14:paraId="5742373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24C76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供应商应当就分包项目向采购人负责，分包承担主体就分包项目承担责任。</w:t>
      </w:r>
    </w:p>
    <w:p w14:paraId="6A5A70E5"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17.现场踏勘</w:t>
      </w:r>
    </w:p>
    <w:p w14:paraId="2AA9F1A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17.1</w:t>
      </w:r>
      <w:r w:rsidRPr="00F44D70">
        <w:rPr>
          <w:rFonts w:ascii="仿宋_GB2312" w:eastAsia="仿宋_GB2312" w:hAnsi="仿宋" w:cs="宋体" w:hint="eastAsia"/>
          <w:sz w:val="28"/>
          <w:szCs w:val="28"/>
          <w:u w:val="single"/>
        </w:rPr>
        <w:t>响应须知前附表中</w:t>
      </w:r>
      <w:r w:rsidRPr="00F44D70">
        <w:rPr>
          <w:rFonts w:ascii="仿宋_GB2312" w:eastAsia="仿宋_GB2312" w:hAnsi="仿宋" w:cs="宋体" w:hint="eastAsia"/>
          <w:sz w:val="28"/>
          <w:szCs w:val="28"/>
        </w:rPr>
        <w:t>规定组织踏勘现场的，采购人按规定的时间、地点组</w:t>
      </w:r>
      <w:r w:rsidRPr="00F44D70">
        <w:rPr>
          <w:rFonts w:ascii="仿宋_GB2312" w:eastAsia="仿宋_GB2312" w:hAnsi="仿宋" w:cs="宋体" w:hint="eastAsia"/>
          <w:sz w:val="28"/>
          <w:szCs w:val="28"/>
        </w:rPr>
        <w:lastRenderedPageBreak/>
        <w:t>织供应商踏勘项目现场，踏勘现场所发生的费用由供应商承担。</w:t>
      </w:r>
    </w:p>
    <w:p w14:paraId="54A8AC8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5EF59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2A3B5FF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42DE69AA"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17.5未参与现场踏勘不作为否定供应商资格的理由。</w:t>
      </w:r>
    </w:p>
    <w:p w14:paraId="6988892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18.报价的有效期</w:t>
      </w:r>
    </w:p>
    <w:p w14:paraId="36029AA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18.1报价应在</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中规定时间内保持有效。报价有效期不满足要求的报价，其报价将被认定为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1CF49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6F0B5B66"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19.谈判保证金</w:t>
      </w:r>
    </w:p>
    <w:p w14:paraId="21BE3F2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本项目不收取谈判保证金。</w:t>
      </w:r>
    </w:p>
    <w:p w14:paraId="1A89B8F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20.响应文件的数量和签署</w:t>
      </w:r>
    </w:p>
    <w:p w14:paraId="308A0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 响应文件（pdf格式）1份（第一册）：</w:t>
      </w:r>
    </w:p>
    <w:p w14:paraId="396190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20.1.1供应商应使用带电子签章功能的CA锁对响应文件须盖章或签名的部位加盖电子印章（单位电子公章、法定代表人电子人名章），电子印章与实物印章具有同等法律效力。</w:t>
      </w:r>
    </w:p>
    <w:p w14:paraId="6F0315F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46E947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20.1.3文件中要求法定代表人签字或签章的须加盖法定代表人电子人名章。</w:t>
      </w:r>
    </w:p>
    <w:p w14:paraId="0141D3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55495F7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20.1.5可使用平台的批量盖章功能快速签章。但须浏览检查并注意印章重叠及完整性。</w:t>
      </w:r>
    </w:p>
    <w:p w14:paraId="7ADFA9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20.1.6 采用扫描粘贴供应商公章或扫描法定代表人电子章而不加盖单位电子公章的为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178654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20.2数据文件（PDF格式）（第二册）1份：</w:t>
      </w:r>
    </w:p>
    <w:p w14:paraId="32D34E8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6F779D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20.2.2文件中要求法定代表人签字或签章的须加盖法定代表人电子人名章。</w:t>
      </w:r>
    </w:p>
    <w:p w14:paraId="5AEAD3D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20.2.3采用扫描粘贴供应商公章或法定代表人人名章的为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7DCEC9AE" w14:textId="77777777" w:rsidR="00F23EA3" w:rsidRPr="00F44D70" w:rsidRDefault="00F23EA3">
      <w:pPr>
        <w:pStyle w:val="2"/>
        <w:ind w:firstLine="643"/>
        <w:rPr>
          <w:rFonts w:ascii="仿宋_GB2312" w:eastAsia="仿宋_GB2312"/>
        </w:rPr>
      </w:pPr>
      <w:r w:rsidRPr="00F44D70">
        <w:rPr>
          <w:rFonts w:ascii="仿宋_GB2312" w:eastAsia="仿宋_GB2312" w:hint="eastAsia"/>
        </w:rPr>
        <w:t>四、响应文件的递交</w:t>
      </w:r>
    </w:p>
    <w:p w14:paraId="011C16D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21.响应文件的密封和标记</w:t>
      </w:r>
    </w:p>
    <w:p w14:paraId="2DA50F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 第一阶段电子响应文件的密封和标记</w:t>
      </w:r>
    </w:p>
    <w:p w14:paraId="303F0A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21.1.1加盖了电子印章的</w:t>
      </w:r>
      <w:r w:rsidRPr="00F44D70">
        <w:rPr>
          <w:rFonts w:ascii="仿宋_GB2312" w:eastAsia="仿宋_GB2312" w:hAnsi="仿宋" w:cs="宋体" w:hint="eastAsia"/>
          <w:sz w:val="28"/>
          <w:szCs w:val="28"/>
        </w:rPr>
        <w:t>电子响应文件（PDF格式）和数据文件（PDF格式）</w:t>
      </w:r>
      <w:r w:rsidRPr="00F44D70">
        <w:rPr>
          <w:rFonts w:ascii="仿宋_GB2312" w:eastAsia="仿宋_GB2312" w:hAnsi="宋体" w:hint="eastAsia"/>
          <w:sz w:val="28"/>
          <w:szCs w:val="28"/>
        </w:rPr>
        <w:t>须在</w:t>
      </w:r>
      <w:r w:rsidRPr="00F44D70">
        <w:rPr>
          <w:rFonts w:ascii="仿宋_GB2312" w:eastAsia="仿宋_GB2312" w:hAnsi="仿宋" w:cs="宋体" w:hint="eastAsia"/>
          <w:sz w:val="28"/>
          <w:szCs w:val="28"/>
        </w:rPr>
        <w:t>威海市国有企业阳光采购电子化服务平台</w:t>
      </w:r>
      <w:r w:rsidRPr="00F44D70">
        <w:rPr>
          <w:rFonts w:ascii="仿宋_GB2312" w:eastAsia="仿宋_GB2312" w:hAnsi="宋体" w:hint="eastAsia"/>
          <w:sz w:val="28"/>
          <w:szCs w:val="28"/>
        </w:rPr>
        <w:t>的“我的投标”界面进行提交，提</w:t>
      </w:r>
      <w:r w:rsidRPr="00F44D70">
        <w:rPr>
          <w:rFonts w:ascii="仿宋_GB2312" w:eastAsia="仿宋_GB2312" w:hAnsi="宋体" w:hint="eastAsia"/>
          <w:sz w:val="28"/>
          <w:szCs w:val="28"/>
        </w:rPr>
        <w:lastRenderedPageBreak/>
        <w:t>交前系统会自动在本地进行加密和电子签章，加密和数字签名后的文件除了会上传到系统中之外还会同步保存到本地计算机。</w:t>
      </w:r>
    </w:p>
    <w:p w14:paraId="7D74D0B1"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21.2资质证明文件原件的密封和标记</w:t>
      </w:r>
    </w:p>
    <w:p w14:paraId="0577150C"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本项目不收取资质证明文件原件。</w:t>
      </w:r>
    </w:p>
    <w:p w14:paraId="446F17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21.3 文件递交</w:t>
      </w:r>
    </w:p>
    <w:p w14:paraId="74D5D4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21.3.1供应商应在</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sidRPr="00F44D70">
        <w:rPr>
          <w:rFonts w:ascii="仿宋_GB2312" w:eastAsia="仿宋_GB2312" w:hAnsi="宋体" w:hint="eastAsia"/>
          <w:sz w:val="28"/>
          <w:szCs w:val="28"/>
        </w:rPr>
        <w:t>尽量避开响应高峰时间，</w:t>
      </w:r>
      <w:r w:rsidRPr="00F44D70">
        <w:rPr>
          <w:rFonts w:ascii="仿宋_GB2312" w:eastAsia="仿宋_GB2312" w:hAnsi="仿宋" w:cs="宋体" w:hint="eastAsia"/>
          <w:sz w:val="28"/>
          <w:szCs w:val="28"/>
        </w:rPr>
        <w:t>错峰进行响应，</w:t>
      </w:r>
      <w:r w:rsidRPr="00F44D70">
        <w:rPr>
          <w:rFonts w:ascii="仿宋_GB2312" w:eastAsia="仿宋_GB2312" w:hAnsi="宋体" w:hint="eastAsia"/>
          <w:sz w:val="28"/>
          <w:szCs w:val="28"/>
        </w:rPr>
        <w:t>系统以收到供应商发出的递交指令的时间作为其响应时间，如该时间超过响应截止时间，其响应将会被判定为</w:t>
      </w:r>
      <w:r w:rsidRPr="00F44D70">
        <w:rPr>
          <w:rFonts w:ascii="仿宋_GB2312" w:eastAsia="仿宋_GB2312" w:hAnsi="宋体" w:hint="eastAsia"/>
          <w:b/>
          <w:sz w:val="28"/>
          <w:szCs w:val="28"/>
        </w:rPr>
        <w:t>无效</w:t>
      </w:r>
      <w:r w:rsidRPr="00F44D70">
        <w:rPr>
          <w:rFonts w:ascii="仿宋_GB2312" w:eastAsia="仿宋_GB2312" w:hAnsi="宋体" w:hint="eastAsia"/>
          <w:sz w:val="28"/>
          <w:szCs w:val="28"/>
        </w:rPr>
        <w:t>。</w:t>
      </w:r>
    </w:p>
    <w:p w14:paraId="4A3B8D1C" w14:textId="77777777" w:rsidR="00F23EA3" w:rsidRPr="00F44D70" w:rsidRDefault="00F23EA3">
      <w:pPr>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sidRPr="00F44D70">
        <w:rPr>
          <w:rFonts w:ascii="仿宋_GB2312" w:eastAsia="仿宋_GB2312" w:hAnsi="宋体" w:hint="eastAsia"/>
          <w:b/>
          <w:sz w:val="28"/>
          <w:szCs w:val="28"/>
        </w:rPr>
        <w:t>失败</w:t>
      </w:r>
      <w:r w:rsidRPr="00F44D70">
        <w:rPr>
          <w:rFonts w:ascii="仿宋_GB2312" w:eastAsia="仿宋_GB2312" w:hAnsi="宋体" w:hint="eastAsia"/>
          <w:sz w:val="28"/>
          <w:szCs w:val="28"/>
        </w:rPr>
        <w:t>。</w:t>
      </w:r>
    </w:p>
    <w:p w14:paraId="69A1557E"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21.3.3除</w:t>
      </w:r>
      <w:r w:rsidRPr="00F44D70">
        <w:rPr>
          <w:rFonts w:ascii="仿宋_GB2312" w:eastAsia="仿宋_GB2312" w:hAnsi="仿宋" w:cs="宋体" w:hint="eastAsia"/>
          <w:sz w:val="28"/>
          <w:szCs w:val="28"/>
          <w:u w:val="single"/>
        </w:rPr>
        <w:t>响应须知前附表</w:t>
      </w:r>
      <w:r w:rsidRPr="00F44D70">
        <w:rPr>
          <w:rFonts w:ascii="仿宋_GB2312" w:eastAsia="仿宋_GB2312" w:hAnsi="仿宋" w:cs="宋体" w:hint="eastAsia"/>
          <w:sz w:val="28"/>
          <w:szCs w:val="28"/>
        </w:rPr>
        <w:t>另有规定，</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拒绝接收纸质响应文件。</w:t>
      </w:r>
    </w:p>
    <w:p w14:paraId="6D59B94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6F32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22.谈判截止期</w:t>
      </w:r>
    </w:p>
    <w:p w14:paraId="3F4BD9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本次谈判第一阶段响应文件的递交截止期见</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w:t>
      </w:r>
    </w:p>
    <w:p w14:paraId="5BDDD03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lang w:val="zh-CN"/>
        </w:rPr>
        <w:t>采购人和采购代理机构有权按本须知的规定，延迟报价截止时间。在此情况下，采购人、采购代理机构和供应商受报价截止时间制约的所有权利和义务均应延长至新的截止时间。</w:t>
      </w:r>
    </w:p>
    <w:p w14:paraId="6788F616"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23.迟交的响应文件</w:t>
      </w:r>
    </w:p>
    <w:p w14:paraId="0C55A7B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威海市国有企业阳光采购电子化服务平台无法接收响应截止期后递交的响应文件。</w:t>
      </w:r>
    </w:p>
    <w:p w14:paraId="4D10361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lastRenderedPageBreak/>
        <w:t>24.样品递交/演示</w:t>
      </w:r>
    </w:p>
    <w:p w14:paraId="01F871B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24.1采购人可以要求供应商对其提供的信息化、自动化等相关类别服务进行演示。</w:t>
      </w:r>
      <w:r w:rsidRPr="00F44D70">
        <w:rPr>
          <w:rFonts w:ascii="仿宋_GB2312" w:eastAsia="仿宋_GB2312" w:hAnsi="仿宋" w:cs="宋体" w:hint="eastAsia"/>
          <w:sz w:val="28"/>
          <w:szCs w:val="28"/>
        </w:rPr>
        <w:t>供应商可以到现场演示，也可以使用系统“网上评标”中的“谈判”功能与评审专家进行远程演示。</w:t>
      </w:r>
    </w:p>
    <w:p w14:paraId="333047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5E429C5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是否要求供应商提供演示/提交样品，详见谈判文件</w:t>
      </w:r>
      <w:r w:rsidRPr="00F44D70">
        <w:rPr>
          <w:rFonts w:ascii="仿宋_GB2312" w:eastAsia="仿宋_GB2312" w:hAnsi="宋体" w:hint="eastAsia"/>
          <w:b/>
          <w:sz w:val="28"/>
          <w:szCs w:val="28"/>
          <w:u w:val="single"/>
        </w:rPr>
        <w:t>响应须知前附表</w:t>
      </w:r>
      <w:r w:rsidRPr="00F44D70">
        <w:rPr>
          <w:rFonts w:ascii="仿宋_GB2312" w:eastAsia="仿宋_GB2312" w:hAnsi="宋体" w:hint="eastAsia"/>
          <w:b/>
          <w:sz w:val="28"/>
          <w:szCs w:val="28"/>
        </w:rPr>
        <w:t>规定。</w:t>
      </w:r>
    </w:p>
    <w:p w14:paraId="3C74B462"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25.响应文件的修改和撤回</w:t>
      </w:r>
    </w:p>
    <w:p w14:paraId="6438FA5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78E843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25.2供应商在递交响应文件后，可以在谈判截止期之前撤回其响应。</w:t>
      </w:r>
    </w:p>
    <w:p w14:paraId="01718C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25.3从谈判截止期至谈判有效期这段时间内，供应商不得撤回其响应文件。</w:t>
      </w:r>
    </w:p>
    <w:p w14:paraId="7C3309C1" w14:textId="77777777" w:rsidR="00F23EA3" w:rsidRPr="00F44D70" w:rsidRDefault="00F23EA3">
      <w:pPr>
        <w:pStyle w:val="2"/>
        <w:ind w:firstLine="643"/>
        <w:rPr>
          <w:rFonts w:ascii="仿宋_GB2312" w:eastAsia="仿宋_GB2312"/>
        </w:rPr>
      </w:pPr>
      <w:r w:rsidRPr="00F44D70">
        <w:rPr>
          <w:rFonts w:ascii="仿宋_GB2312" w:eastAsia="仿宋_GB2312" w:hint="eastAsia"/>
        </w:rPr>
        <w:t>五、响应文件解密与谈判</w:t>
      </w:r>
    </w:p>
    <w:p w14:paraId="4D0A324A"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26.响应文件解密</w:t>
      </w:r>
    </w:p>
    <w:p w14:paraId="1B382B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26.1响应文件递交截止时间后，提交响应文件的供应商不足3家的不得解密。</w:t>
      </w:r>
    </w:p>
    <w:p w14:paraId="54FB1F22"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26.2</w:t>
      </w:r>
      <w:r w:rsidRPr="00F44D70">
        <w:rPr>
          <w:rFonts w:ascii="仿宋_GB2312" w:eastAsia="仿宋_GB2312" w:hAnsi="宋体" w:hint="eastAsia"/>
          <w:sz w:val="28"/>
          <w:szCs w:val="28"/>
        </w:rPr>
        <w:t>采购代理机构</w:t>
      </w:r>
      <w:r w:rsidRPr="00F44D70">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40E63FFB"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26.3供应商代表应于响应文件递交截止时间前，完成签到以证明其出席，除</w:t>
      </w:r>
      <w:r w:rsidRPr="00F44D70">
        <w:rPr>
          <w:rFonts w:ascii="仿宋_GB2312" w:eastAsia="仿宋_GB2312" w:hAnsi="仿宋" w:cs="宋体" w:hint="eastAsia"/>
          <w:sz w:val="28"/>
          <w:szCs w:val="28"/>
        </w:rPr>
        <w:lastRenderedPageBreak/>
        <w:t>因应急情况外，未在采购文件规定的解密时间内解密的视为放弃响应。</w:t>
      </w:r>
    </w:p>
    <w:p w14:paraId="5C3157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26.4</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C040D9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728AAA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CC597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26.7报价过程中，如遇特殊情况，服从威海市公共资源交易中心乳山分中心场地调配，并遵守相关规章制度。</w:t>
      </w:r>
    </w:p>
    <w:p w14:paraId="535ED1F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26.8对响应文件报价出现前后不一致的，按以下规定修正：</w:t>
      </w:r>
    </w:p>
    <w:p w14:paraId="77AA002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（1）“投标（报价）一览表”的报价与“报价明细表”的报价不一致的，以“投标（报价）一览表”的报价为准；</w:t>
      </w:r>
    </w:p>
    <w:p w14:paraId="4FD458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（2）大写金额和小写金额不一致的，以大写金额为准；</w:t>
      </w:r>
    </w:p>
    <w:p w14:paraId="204A23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（3）单价金额小数点或者百分比有明显错位的，以投标（报价）一览表的总价为准，并修改单价。</w:t>
      </w:r>
    </w:p>
    <w:p w14:paraId="573D214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（4）总价金额与按单价汇总金额不一致的，以单价金额计算结果为准。</w:t>
      </w:r>
    </w:p>
    <w:p w14:paraId="5F335C9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5074E47A" w14:textId="77777777" w:rsidR="00F23EA3" w:rsidRPr="00F44D70" w:rsidRDefault="00F23EA3">
      <w:pPr>
        <w:snapToGrid w:val="0"/>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2F6DF6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288F144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仿宋" w:cs="宋体" w:hint="eastAsia"/>
          <w:sz w:val="28"/>
          <w:szCs w:val="28"/>
        </w:rPr>
        <w:t>供应商可使用电子交易系统“网上开标”中的“看直播”功能参与开标（报价）程序。</w:t>
      </w:r>
    </w:p>
    <w:p w14:paraId="140AEBD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26.10应急报价程序</w:t>
      </w:r>
    </w:p>
    <w:p w14:paraId="0206B2D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560673E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（1）系统服务器发生故障，无法访问或无法使用系统；</w:t>
      </w:r>
    </w:p>
    <w:p w14:paraId="50997AC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（2）系统的软件或数据库出现错误，不能进行正常操作；</w:t>
      </w:r>
    </w:p>
    <w:p w14:paraId="2B07F99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（3）系统发现有安全漏洞，有潜在的泄密危险；</w:t>
      </w:r>
    </w:p>
    <w:p w14:paraId="6BFDD7E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（4）病毒发作或受到外来病毒的攻击；</w:t>
      </w:r>
    </w:p>
    <w:p w14:paraId="0450F43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（5）其他无法保证报价过程公平、公正和信息安全的情形。</w:t>
      </w:r>
    </w:p>
    <w:p w14:paraId="30B6A5E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应急报价程序包括：</w:t>
      </w:r>
    </w:p>
    <w:p w14:paraId="6A0724F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（1）对未在系统中报价的可暂停报价；</w:t>
      </w:r>
    </w:p>
    <w:p w14:paraId="2F21413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（2）对已在系统中报价的应停止，等待系统恢复正常后再组织进行报价。</w:t>
      </w:r>
    </w:p>
    <w:p w14:paraId="29CEB025" w14:textId="77777777" w:rsidR="00F23EA3" w:rsidRPr="00F44D70" w:rsidRDefault="00F23EA3">
      <w:pPr>
        <w:snapToGrid w:val="0"/>
        <w:spacing w:line="560" w:lineRule="exact"/>
        <w:ind w:firstLineChars="201" w:firstLine="563"/>
        <w:rPr>
          <w:rFonts w:ascii="仿宋_GB2312" w:eastAsia="仿宋_GB2312" w:hAnsi="宋体"/>
          <w:b/>
          <w:sz w:val="28"/>
          <w:szCs w:val="28"/>
        </w:rPr>
      </w:pPr>
      <w:r w:rsidRPr="00F44D70">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sidRPr="00F44D70">
        <w:rPr>
          <w:rFonts w:ascii="仿宋_GB2312" w:eastAsia="仿宋_GB2312" w:hAnsi="宋体" w:hint="eastAsia"/>
          <w:b/>
          <w:sz w:val="28"/>
          <w:szCs w:val="28"/>
        </w:rPr>
        <w:t>无效投标（响应）处理。</w:t>
      </w:r>
    </w:p>
    <w:p w14:paraId="79484F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62D862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26.11应急报价电子邮件递交规定</w:t>
      </w:r>
    </w:p>
    <w:p w14:paraId="7B7FE26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接收电子邮箱：</w:t>
      </w:r>
      <w:r w:rsidRPr="00F44D70">
        <w:rPr>
          <w:rFonts w:ascii="仿宋_GB2312" w:eastAsia="仿宋_GB2312" w:hAnsi="宋体" w:hint="eastAsia"/>
          <w:noProof/>
          <w:sz w:val="28"/>
          <w:szCs w:val="28"/>
        </w:rPr>
        <w:t>rshdzb@163.com</w:t>
      </w:r>
    </w:p>
    <w:p w14:paraId="741E572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递交时间：以电子邮件或电话通知的时间为准；</w:t>
      </w:r>
    </w:p>
    <w:p w14:paraId="4B0227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邮件数量：一封；</w:t>
      </w:r>
    </w:p>
    <w:p w14:paraId="2CBF579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邮件主题：项目编号、供应商名称；</w:t>
      </w:r>
    </w:p>
    <w:p w14:paraId="4391338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47351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26.12启动电子邮件报价流程</w:t>
      </w:r>
    </w:p>
    <w:p w14:paraId="471C048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工作人员电话通知所有供应商启动应急报价程序；</w:t>
      </w:r>
    </w:p>
    <w:p w14:paraId="18E5ED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47DA23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递交截止时间到，工作人员开始下载响应文件，并邮件回复各供应商。</w:t>
      </w:r>
    </w:p>
    <w:p w14:paraId="1699D2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27.谈判小组的组成和评审方法</w:t>
      </w:r>
    </w:p>
    <w:p w14:paraId="263B53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w:t>
      </w:r>
      <w:r w:rsidRPr="00F44D70">
        <w:rPr>
          <w:rFonts w:ascii="仿宋_GB2312" w:eastAsia="仿宋_GB2312" w:hAnsi="宋体" w:hint="eastAsia"/>
          <w:sz w:val="28"/>
          <w:szCs w:val="28"/>
        </w:rPr>
        <w:lastRenderedPageBreak/>
        <w:t>从</w:t>
      </w:r>
      <w:r w:rsidRPr="00F44D70">
        <w:rPr>
          <w:rFonts w:ascii="仿宋_GB2312" w:eastAsia="仿宋_GB2312" w:hAnsi="仿宋" w:cs="宋体" w:hint="eastAsia"/>
          <w:sz w:val="28"/>
          <w:szCs w:val="28"/>
        </w:rPr>
        <w:t>阳光国企采购主管部门组建的专家库</w:t>
      </w:r>
      <w:r w:rsidRPr="00F44D70">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4D0DD8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273D201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27.3谈判小组成员职责：</w:t>
      </w:r>
    </w:p>
    <w:p w14:paraId="6F04C6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25378D4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（2）按照竞争谈判文件中的评审办法，对响应文件进行评审，并对评审结果承担责任；</w:t>
      </w:r>
    </w:p>
    <w:p w14:paraId="5F339D7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（3）对评审过程和结果，以及供应商的商业秘密进行保密；</w:t>
      </w:r>
    </w:p>
    <w:p w14:paraId="5A2C61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（4）在谈判小组集体起草的评审报告上签字；</w:t>
      </w:r>
    </w:p>
    <w:p w14:paraId="73B790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（5）配合采购代理机构答复供应商质疑；</w:t>
      </w:r>
    </w:p>
    <w:p w14:paraId="643B18A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（6）配合主管部门处理供应商投诉；</w:t>
      </w:r>
    </w:p>
    <w:p w14:paraId="4A2CEAF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（7）向主管部门反映评审工作中的问题，提出意见和建议。</w:t>
      </w:r>
    </w:p>
    <w:p w14:paraId="383F30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27.4谈判小组集体职责：</w:t>
      </w:r>
    </w:p>
    <w:p w14:paraId="6B314A2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5CF7308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（2）配合采购人和采购代理机构答复供应商的质疑；</w:t>
      </w:r>
    </w:p>
    <w:p w14:paraId="120DB43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（3）配合主管部门做好投诉处理工作；</w:t>
      </w:r>
    </w:p>
    <w:p w14:paraId="32C8520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（4）必要时，向供应商解释评审结果；</w:t>
      </w:r>
    </w:p>
    <w:p w14:paraId="4A0027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（5）向主管部门或者有关部门报告非法干预评审工作的行为。</w:t>
      </w:r>
    </w:p>
    <w:p w14:paraId="02ED642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27.5采购代理机构或采购人的职责：</w:t>
      </w:r>
    </w:p>
    <w:p w14:paraId="68286A6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71871F1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（2）宣布评审纪律；</w:t>
      </w:r>
    </w:p>
    <w:p w14:paraId="67C11AE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（3）公布供应商名单，告知谈判小组专家应当回避的情形；</w:t>
      </w:r>
    </w:p>
    <w:p w14:paraId="763331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（4）在评审期间采取必要的通讯管理措施，保证评审活动不受外界干扰；</w:t>
      </w:r>
    </w:p>
    <w:p w14:paraId="2504533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（5）根据谈判小组的要求介绍采购相关政策法规、谈判文件；</w:t>
      </w:r>
    </w:p>
    <w:p w14:paraId="31F961E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472D137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（7）核对评审结果，要求谈判小组复核或者书面说明理由，谈判小组拒绝的，应予记录并向主管部门报告；</w:t>
      </w:r>
    </w:p>
    <w:p w14:paraId="274F7E9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FB8249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（9）处理与评审有关的其他事项。</w:t>
      </w:r>
    </w:p>
    <w:p w14:paraId="4660CED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0AEBA5A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w:t>
      </w:r>
      <w:r w:rsidRPr="00F44D70">
        <w:rPr>
          <w:rFonts w:ascii="仿宋_GB2312" w:eastAsia="仿宋_GB2312" w:hAnsi="宋体" w:hint="eastAsia"/>
          <w:sz w:val="28"/>
          <w:szCs w:val="28"/>
        </w:rPr>
        <w:lastRenderedPageBreak/>
        <w:t>系声明表》，并遵照执行。</w:t>
      </w:r>
    </w:p>
    <w:p w14:paraId="0D3E130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27.7谈判小组成员对与自己有利害关系的评审项目应当主动提出回避。</w:t>
      </w:r>
    </w:p>
    <w:p w14:paraId="216D42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7A28FE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27.9谈判小组独立履行下列职责：</w:t>
      </w:r>
    </w:p>
    <w:p w14:paraId="32767F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（1）审查、评价响应文件是否符合谈判文件的商务、技术等实质性要求；</w:t>
      </w:r>
    </w:p>
    <w:p w14:paraId="070E1BF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（2）要求供应商对响应文件有关事项做出澄清或者说明；</w:t>
      </w:r>
    </w:p>
    <w:p w14:paraId="4354C5E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（3）对响应文件进行比较和评价；</w:t>
      </w:r>
    </w:p>
    <w:p w14:paraId="2639E9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（4）确定成交候选人名单，以及根据采购人委托直接确定成交供应商；</w:t>
      </w:r>
    </w:p>
    <w:p w14:paraId="16B008F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（5）向采购人、采购代理机构或者有关部门报告评审中发现的违法行为。</w:t>
      </w:r>
    </w:p>
    <w:p w14:paraId="7A5413D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0689F6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75C1520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采购代理机构应当将变更、重新组建谈判小组的情况予以记录，并随采购文件一并存档。</w:t>
      </w:r>
    </w:p>
    <w:p w14:paraId="1473C63C"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28.谈判步骤</w:t>
      </w:r>
    </w:p>
    <w:p w14:paraId="3888A591"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宋体" w:hint="eastAsia"/>
          <w:sz w:val="28"/>
          <w:szCs w:val="28"/>
        </w:rPr>
        <w:t>28.1</w:t>
      </w:r>
      <w:r w:rsidRPr="00F44D70">
        <w:rPr>
          <w:rFonts w:ascii="仿宋_GB2312" w:eastAsia="仿宋_GB2312" w:hAnsi="仿宋" w:cs="宋体" w:hint="eastAsia"/>
          <w:sz w:val="28"/>
          <w:szCs w:val="28"/>
        </w:rPr>
        <w:t>资格性审查。</w:t>
      </w:r>
      <w:r w:rsidRPr="00F44D70">
        <w:rPr>
          <w:rFonts w:ascii="仿宋_GB2312" w:eastAsia="仿宋_GB2312" w:hAnsi="宋体" w:hint="eastAsia"/>
          <w:sz w:val="28"/>
          <w:szCs w:val="28"/>
        </w:rPr>
        <w:t>依据竞争谈判文件规定在采购项目报价结束后, 谈判小组应当依照有关法律和谈判文件的规定对供应商的资格性审查。</w:t>
      </w:r>
      <w:r w:rsidRPr="00F44D70">
        <w:rPr>
          <w:rFonts w:ascii="仿宋_GB2312" w:eastAsia="仿宋_GB2312" w:hAnsi="仿宋" w:cs="宋体" w:hint="eastAsia"/>
          <w:b/>
          <w:sz w:val="28"/>
          <w:szCs w:val="28"/>
        </w:rPr>
        <w:t>具体内容详见《响应须知》-《实质性条款一览表》中资格性审查条件。</w:t>
      </w:r>
      <w:r w:rsidRPr="00F44D70">
        <w:rPr>
          <w:rFonts w:ascii="仿宋_GB2312" w:eastAsia="仿宋_GB2312" w:hAnsi="宋体" w:hint="eastAsia"/>
          <w:sz w:val="28"/>
          <w:szCs w:val="28"/>
        </w:rPr>
        <w:t>合格供应商不足3家的，不得评审。在资格性检查时,如有下列情况之一的，经谈判小组认定，视为非</w:t>
      </w:r>
      <w:r w:rsidRPr="00F44D70">
        <w:rPr>
          <w:rFonts w:ascii="仿宋_GB2312" w:eastAsia="仿宋_GB2312" w:hAnsi="宋体" w:hint="eastAsia"/>
          <w:sz w:val="28"/>
          <w:szCs w:val="28"/>
        </w:rPr>
        <w:lastRenderedPageBreak/>
        <w:t>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6D44873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（1）单位负责人为同一人或者存在直接控股、管理关系的不同供应商的；</w:t>
      </w:r>
    </w:p>
    <w:p w14:paraId="790507A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（2）为采购项目提供整体设计、规范编制或者项目管理、监理、检测等服务的；</w:t>
      </w:r>
    </w:p>
    <w:p w14:paraId="5103591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（3）供应商和响应货物资格证明文件不满足谈判文件要求和过期失效的。</w:t>
      </w:r>
    </w:p>
    <w:p w14:paraId="087D0BC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sidRPr="00F44D70">
        <w:rPr>
          <w:rFonts w:ascii="仿宋_GB2312" w:eastAsia="仿宋_GB2312" w:hAnsi="宋体" w:hint="eastAsia"/>
          <w:b/>
          <w:sz w:val="28"/>
          <w:szCs w:val="28"/>
        </w:rPr>
        <w:t>《响应须知》-《实质性条款一览表》中符合性审查条件</w:t>
      </w:r>
      <w:r w:rsidRPr="00F44D70">
        <w:rPr>
          <w:rFonts w:ascii="仿宋_GB2312" w:eastAsia="仿宋_GB2312" w:hAnsi="宋体" w:hint="eastAsia"/>
          <w:sz w:val="28"/>
          <w:szCs w:val="28"/>
        </w:rPr>
        <w:t>情况之一的，经谈判小组认定，视为非实质性响应，为</w:t>
      </w:r>
      <w:r w:rsidRPr="00F44D70">
        <w:rPr>
          <w:rFonts w:ascii="仿宋_GB2312" w:eastAsia="仿宋_GB2312" w:hAnsi="宋体" w:hint="eastAsia"/>
          <w:b/>
          <w:sz w:val="28"/>
          <w:szCs w:val="28"/>
        </w:rPr>
        <w:t>无效投标（响应）</w:t>
      </w:r>
      <w:r w:rsidRPr="00F44D70">
        <w:rPr>
          <w:rFonts w:ascii="仿宋_GB2312" w:eastAsia="仿宋_GB2312" w:hAnsi="宋体" w:hint="eastAsia"/>
          <w:sz w:val="28"/>
          <w:szCs w:val="28"/>
        </w:rPr>
        <w:t>。</w:t>
      </w:r>
    </w:p>
    <w:p w14:paraId="403A0E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28.3谈判小组所有成员集中与单一供应商分别进行谈判。不到现场的</w:t>
      </w:r>
      <w:r w:rsidRPr="00F44D70">
        <w:rPr>
          <w:rFonts w:ascii="仿宋_GB2312" w:eastAsia="仿宋_GB2312" w:hAnsi="仿宋" w:cs="宋体" w:hint="eastAsia"/>
          <w:sz w:val="28"/>
          <w:szCs w:val="28"/>
        </w:rPr>
        <w:t>供应商可以使用系统“网上评标”中的“谈判”功能与评审专家进行远程谈判。</w:t>
      </w:r>
      <w:r w:rsidRPr="00F44D70">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0E533D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2A5DBD4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693280B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经谈判小组集体审核通过，未实质性响应谈判文件的响应文件按无效</w:t>
      </w:r>
      <w:r w:rsidRPr="00F44D70">
        <w:rPr>
          <w:rFonts w:ascii="仿宋_GB2312" w:eastAsia="仿宋_GB2312" w:hAnsi="仿宋" w:cs="宋体" w:hint="eastAsia"/>
          <w:sz w:val="28"/>
          <w:szCs w:val="28"/>
        </w:rPr>
        <w:t>投标（响应）</w:t>
      </w:r>
      <w:r w:rsidRPr="00F44D70">
        <w:rPr>
          <w:rFonts w:ascii="仿宋_GB2312" w:eastAsia="仿宋_GB2312" w:hAnsi="宋体" w:hint="eastAsia"/>
          <w:sz w:val="28"/>
          <w:szCs w:val="28"/>
        </w:rPr>
        <w:t>处理，谈判小组应当告知提交响应文件的供应商，说明其不符合要求的原因，由其法定代表人或授权代表签字确认，供应商代表拒不签字的，并不影响</w:t>
      </w:r>
      <w:r w:rsidRPr="00F44D70">
        <w:rPr>
          <w:rFonts w:ascii="仿宋_GB2312" w:eastAsia="仿宋_GB2312" w:hAnsi="宋体" w:hint="eastAsia"/>
          <w:sz w:val="28"/>
          <w:szCs w:val="28"/>
        </w:rPr>
        <w:lastRenderedPageBreak/>
        <w:t>谈判小组所做出的结论。</w:t>
      </w:r>
    </w:p>
    <w:p w14:paraId="5181C4D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7A69B223"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29.响应文件的澄清</w:t>
      </w:r>
    </w:p>
    <w:p w14:paraId="43E3EBD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19DB6C2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1D0CDDE"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30.响应文件的评价</w:t>
      </w:r>
    </w:p>
    <w:p w14:paraId="12766B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6415735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30.2 响应文件内容违反国家有关强制性规定的，谈判小组应当停止评审并向采购人或者采购代理机构说明情况。</w:t>
      </w:r>
    </w:p>
    <w:p w14:paraId="25F70AA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w:t>
      </w:r>
      <w:r w:rsidRPr="00F44D70">
        <w:rPr>
          <w:rFonts w:ascii="仿宋_GB2312" w:eastAsia="仿宋_GB2312" w:hAnsi="宋体" w:hint="eastAsia"/>
          <w:sz w:val="28"/>
          <w:szCs w:val="28"/>
        </w:rPr>
        <w:lastRenderedPageBreak/>
        <w:t>同意。</w:t>
      </w:r>
    </w:p>
    <w:p w14:paraId="1160830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30.4供应商有下列情形之一的，视为供应商串通响应，其</w:t>
      </w:r>
      <w:r w:rsidRPr="00F44D70">
        <w:rPr>
          <w:rFonts w:ascii="仿宋_GB2312" w:eastAsia="仿宋_GB2312" w:hAnsi="宋体" w:hint="eastAsia"/>
          <w:b/>
          <w:sz w:val="28"/>
          <w:szCs w:val="28"/>
        </w:rPr>
        <w:t>响应无效</w:t>
      </w:r>
      <w:r w:rsidRPr="00F44D70">
        <w:rPr>
          <w:rFonts w:ascii="仿宋_GB2312" w:eastAsia="仿宋_GB2312" w:hAnsi="宋体" w:hint="eastAsia"/>
          <w:sz w:val="28"/>
          <w:szCs w:val="28"/>
        </w:rPr>
        <w:t>：</w:t>
      </w:r>
    </w:p>
    <w:p w14:paraId="3E8FA5F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（1）不同供应商的响应文件由同一单位或者个人编制；</w:t>
      </w:r>
    </w:p>
    <w:p w14:paraId="27DFE42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（2）不同供应商委托同一单位或者个人办理响应事宜；</w:t>
      </w:r>
    </w:p>
    <w:p w14:paraId="534189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（3）不同供应商的响应文件载明的项目管理成员或者联系人员为同一人；</w:t>
      </w:r>
    </w:p>
    <w:p w14:paraId="14470C6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（4）不同供应商的响应文件异常一致或者响应报价呈规律性差异；</w:t>
      </w:r>
    </w:p>
    <w:p w14:paraId="04B413B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（5）不同供应商的响应文件相互混装；</w:t>
      </w:r>
    </w:p>
    <w:p w14:paraId="0B64A807"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（6）不同供应商的谈判保证金从同一单位或者个人的账户转出。</w:t>
      </w:r>
    </w:p>
    <w:p w14:paraId="2F8EBA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31.废标条款</w:t>
      </w:r>
    </w:p>
    <w:p w14:paraId="1196D0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在竞争谈判采购中，出现下列情形之一的，应予废标：</w:t>
      </w:r>
    </w:p>
    <w:p w14:paraId="61D3D57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（1）因情况变化，不再适合竞争谈判采购方式适用情形的；</w:t>
      </w:r>
    </w:p>
    <w:p w14:paraId="16B1A73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（2）出现影响采购公正的违法、违规行为的；</w:t>
      </w:r>
    </w:p>
    <w:p w14:paraId="38682F5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（3）在采购过程中符合要求的供应商不足3家的。</w:t>
      </w:r>
    </w:p>
    <w:p w14:paraId="0FEDC27A"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32.保密要求</w:t>
      </w:r>
    </w:p>
    <w:p w14:paraId="2F4A84EF"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评审将在严格保密的情况下进行。有关人员应当遵守评审工作纪律，</w:t>
      </w:r>
      <w:r w:rsidRPr="00F44D70">
        <w:rPr>
          <w:rFonts w:ascii="仿宋_GB2312" w:eastAsia="仿宋_GB2312" w:hAnsi="仿宋" w:cs="宋体" w:hint="eastAsia"/>
          <w:b/>
          <w:sz w:val="28"/>
          <w:szCs w:val="28"/>
        </w:rPr>
        <w:t>不得记录、复制或者带走任何评审资料</w:t>
      </w:r>
      <w:r w:rsidRPr="00F44D70">
        <w:rPr>
          <w:rFonts w:ascii="仿宋_GB2312" w:eastAsia="仿宋_GB2312" w:hAnsi="仿宋" w:cs="宋体" w:hint="eastAsia"/>
          <w:sz w:val="28"/>
          <w:szCs w:val="28"/>
        </w:rPr>
        <w:t>，不得泄露评审文件、评审情况和评审中获悉的商业秘密。</w:t>
      </w:r>
    </w:p>
    <w:p w14:paraId="58DA8AA8" w14:textId="77777777" w:rsidR="00F23EA3" w:rsidRPr="00F44D70" w:rsidRDefault="00F23EA3">
      <w:pPr>
        <w:pStyle w:val="2"/>
        <w:ind w:firstLine="643"/>
        <w:rPr>
          <w:rFonts w:ascii="仿宋_GB2312" w:eastAsia="仿宋_GB2312"/>
        </w:rPr>
      </w:pPr>
      <w:r w:rsidRPr="00F44D70">
        <w:rPr>
          <w:rFonts w:ascii="仿宋_GB2312" w:eastAsia="仿宋_GB2312" w:hint="eastAsia"/>
        </w:rPr>
        <w:t>六、成交</w:t>
      </w:r>
    </w:p>
    <w:p w14:paraId="530633F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300431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评审报告应当由谈判小组全体人员签字认可。谈判小组成员对评审报告有异</w:t>
      </w:r>
      <w:r w:rsidRPr="00F44D70">
        <w:rPr>
          <w:rFonts w:ascii="仿宋_GB2312" w:eastAsia="仿宋_GB2312" w:hAnsi="宋体" w:hint="eastAsia"/>
          <w:sz w:val="28"/>
          <w:szCs w:val="28"/>
        </w:rPr>
        <w:lastRenderedPageBreak/>
        <w:t>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2BED7EC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51259DF7" w14:textId="77777777" w:rsidR="00F23EA3" w:rsidRPr="00F44D70" w:rsidRDefault="00F23EA3">
      <w:pPr>
        <w:pStyle w:val="2"/>
        <w:ind w:firstLine="643"/>
        <w:rPr>
          <w:rFonts w:ascii="仿宋_GB2312" w:eastAsia="仿宋_GB2312"/>
        </w:rPr>
      </w:pPr>
      <w:r w:rsidRPr="00F44D70">
        <w:rPr>
          <w:rFonts w:ascii="仿宋_GB2312" w:eastAsia="仿宋_GB2312" w:hint="eastAsia"/>
        </w:rPr>
        <w:t>七、公告</w:t>
      </w:r>
    </w:p>
    <w:p w14:paraId="2B29E85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1C43D9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（2）项目名称和项目编号；</w:t>
      </w:r>
    </w:p>
    <w:p w14:paraId="607C4CE2"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（3）成交供应商名称、地址和成交金额；</w:t>
      </w:r>
    </w:p>
    <w:p w14:paraId="1B9E5153"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（4）主要成交标的名称、规格型号、数量、单价、服务要求；</w:t>
      </w:r>
    </w:p>
    <w:p w14:paraId="23A291C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（5）成交公告期限；</w:t>
      </w:r>
    </w:p>
    <w:p w14:paraId="2EBE6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（6）评审专家名单；</w:t>
      </w:r>
    </w:p>
    <w:p w14:paraId="587E2CA5"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（7）供应商未中标的原因；</w:t>
      </w:r>
    </w:p>
    <w:p w14:paraId="7B8389C8"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（8）采用综合评分法评审的，还将告知未中标人本人的评审得分和排序。</w:t>
      </w:r>
    </w:p>
    <w:p w14:paraId="0049C7A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采购代理机构应当在成交公告公示期满，</w:t>
      </w:r>
      <w:r w:rsidRPr="00F44D70">
        <w:rPr>
          <w:rFonts w:ascii="仿宋_GB2312" w:eastAsia="仿宋_GB2312" w:hAnsi="仿宋" w:hint="eastAsia"/>
          <w:sz w:val="28"/>
          <w:szCs w:val="28"/>
        </w:rPr>
        <w:t>且无尚未处理的异议后，</w:t>
      </w:r>
      <w:r w:rsidRPr="00F44D70">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w:t>
      </w:r>
      <w:r w:rsidRPr="00F44D70">
        <w:rPr>
          <w:rFonts w:ascii="仿宋_GB2312" w:eastAsia="仿宋_GB2312" w:hAnsi="宋体" w:hint="eastAsia"/>
          <w:sz w:val="28"/>
          <w:szCs w:val="28"/>
        </w:rPr>
        <w:lastRenderedPageBreak/>
        <w:t>不得放弃成交。</w:t>
      </w:r>
    </w:p>
    <w:p w14:paraId="297E01CE" w14:textId="77777777" w:rsidR="00F23EA3" w:rsidRPr="00F44D70" w:rsidRDefault="00F23EA3">
      <w:pPr>
        <w:pStyle w:val="2"/>
        <w:ind w:firstLine="643"/>
        <w:rPr>
          <w:rFonts w:ascii="仿宋_GB2312" w:eastAsia="仿宋_GB2312"/>
        </w:rPr>
      </w:pPr>
      <w:r w:rsidRPr="00F44D70">
        <w:rPr>
          <w:rFonts w:ascii="仿宋_GB2312" w:eastAsia="仿宋_GB2312" w:hint="eastAsia"/>
        </w:rPr>
        <w:t>八、质疑</w:t>
      </w:r>
    </w:p>
    <w:p w14:paraId="6217FA07"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33.质疑</w:t>
      </w:r>
    </w:p>
    <w:p w14:paraId="4CDFBDA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3E7A903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EFBA029"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163C53B6"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33.4提出质疑的供应商应当是参与本项目采购活动的供应商。</w:t>
      </w:r>
    </w:p>
    <w:p w14:paraId="236428B0"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5479AA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33.6供应商应在法定质疑期内一次性提出针对同一采购程序环节的质疑。</w:t>
      </w:r>
    </w:p>
    <w:p w14:paraId="5A9F086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33.7 质疑采用实名制，为了使提出的质疑事项在规定时间内得到有效答复、处理，提交的质疑函务必提供以下内容。</w:t>
      </w:r>
    </w:p>
    <w:p w14:paraId="2212747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（1）供应商的姓名或名称、地址（邮箱）、邮编、联系人及联系电话；</w:t>
      </w:r>
    </w:p>
    <w:p w14:paraId="390AEEA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（2）质疑项目的名称、编号；</w:t>
      </w:r>
    </w:p>
    <w:p w14:paraId="7371FB9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（3）具体、明确的质疑事项和与质疑事项相关的请求；</w:t>
      </w:r>
    </w:p>
    <w:p w14:paraId="76CEC7C5"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（4）事实依据；</w:t>
      </w:r>
    </w:p>
    <w:p w14:paraId="75D2B5A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（5）必要的法律依据；</w:t>
      </w:r>
    </w:p>
    <w:p w14:paraId="2F8F5621"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（6）提出质疑的日期。</w:t>
      </w:r>
    </w:p>
    <w:p w14:paraId="28E80C14"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92417C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33.8质疑函应当由法定代表人或被授权人递交到采购人或采购代理机构，受理方式</w:t>
      </w:r>
      <w:r w:rsidRPr="00F44D70">
        <w:rPr>
          <w:rFonts w:ascii="仿宋_GB2312" w:eastAsia="仿宋_GB2312" w:hAnsi="仿宋" w:cs="宋体" w:hint="eastAsia"/>
          <w:sz w:val="28"/>
          <w:szCs w:val="28"/>
        </w:rPr>
        <w:t>见</w:t>
      </w:r>
      <w:r w:rsidRPr="00F44D70">
        <w:rPr>
          <w:rFonts w:ascii="仿宋_GB2312" w:eastAsia="仿宋_GB2312" w:hAnsi="仿宋" w:cs="宋体" w:hint="eastAsia"/>
          <w:sz w:val="28"/>
          <w:szCs w:val="28"/>
          <w:u w:val="single"/>
        </w:rPr>
        <w:t>响应须知前附表</w:t>
      </w:r>
      <w:r w:rsidRPr="00F44D70">
        <w:rPr>
          <w:rFonts w:ascii="仿宋_GB2312" w:eastAsia="仿宋_GB2312" w:hAnsi="宋体" w:hint="eastAsia"/>
          <w:sz w:val="28"/>
          <w:szCs w:val="28"/>
        </w:rPr>
        <w:t>。采购人或采购代理机构正式受理后方可生效。否则，为无效质疑。</w:t>
      </w:r>
    </w:p>
    <w:p w14:paraId="28B2310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33.9  有下列情况之一的质疑不予受理：</w:t>
      </w:r>
    </w:p>
    <w:p w14:paraId="571072D3"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（1）无质疑函件或质疑函件缺少供应商法人印章、供应商法定代表人签字、有效授权书和联系方式之一的质疑；</w:t>
      </w:r>
    </w:p>
    <w:p w14:paraId="2D11DDD9"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（2）质疑函件无实质性内容或佐证文件资料，主观臆断及推理得出结论的质疑；</w:t>
      </w:r>
    </w:p>
    <w:p w14:paraId="21789577"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（3）相应证明材料不真实或来源不合法的质疑；</w:t>
      </w:r>
    </w:p>
    <w:p w14:paraId="2A0AC296" w14:textId="77777777" w:rsidR="00F23EA3" w:rsidRPr="00F44D70" w:rsidRDefault="00F23EA3">
      <w:pPr>
        <w:spacing w:line="560" w:lineRule="exact"/>
        <w:ind w:firstLineChars="201" w:firstLine="563"/>
        <w:rPr>
          <w:rFonts w:ascii="仿宋_GB2312" w:eastAsia="仿宋_GB2312" w:hAnsi="仿宋" w:cs="宋体"/>
          <w:sz w:val="28"/>
          <w:szCs w:val="28"/>
        </w:rPr>
      </w:pPr>
      <w:r w:rsidRPr="00F44D70">
        <w:rPr>
          <w:rFonts w:ascii="仿宋_GB2312" w:eastAsia="仿宋_GB2312" w:hAnsi="仿宋" w:cs="宋体" w:hint="eastAsia"/>
          <w:sz w:val="28"/>
          <w:szCs w:val="28"/>
        </w:rPr>
        <w:t>（4）未按规定时间或超过公示期提出的质疑；</w:t>
      </w:r>
    </w:p>
    <w:p w14:paraId="79D7AB7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61DAC0AF" w14:textId="77777777" w:rsidR="00F23EA3" w:rsidRPr="00F44D70" w:rsidRDefault="00F23EA3">
      <w:pPr>
        <w:pStyle w:val="2"/>
        <w:ind w:firstLine="643"/>
        <w:rPr>
          <w:rFonts w:ascii="仿宋_GB2312" w:eastAsia="仿宋_GB2312"/>
        </w:rPr>
      </w:pPr>
      <w:r w:rsidRPr="00F44D70">
        <w:rPr>
          <w:rFonts w:ascii="仿宋_GB2312" w:eastAsia="仿宋_GB2312" w:hint="eastAsia"/>
        </w:rPr>
        <w:t>九、投诉</w:t>
      </w:r>
    </w:p>
    <w:p w14:paraId="201EF788"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34.投诉</w:t>
      </w:r>
    </w:p>
    <w:p w14:paraId="5F0ADC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EC72C67" w14:textId="77777777" w:rsidR="00F23EA3" w:rsidRPr="00F44D70" w:rsidRDefault="00F23EA3">
      <w:pPr>
        <w:pStyle w:val="2"/>
        <w:ind w:firstLine="643"/>
        <w:rPr>
          <w:rFonts w:ascii="仿宋_GB2312" w:eastAsia="仿宋_GB2312"/>
        </w:rPr>
      </w:pPr>
      <w:r w:rsidRPr="00F44D70">
        <w:rPr>
          <w:rFonts w:ascii="仿宋_GB2312" w:eastAsia="仿宋_GB2312" w:hint="eastAsia"/>
        </w:rPr>
        <w:lastRenderedPageBreak/>
        <w:t>十、签订合同</w:t>
      </w:r>
    </w:p>
    <w:p w14:paraId="79FF2E67" w14:textId="77777777" w:rsidR="00F23EA3" w:rsidRPr="00F44D70" w:rsidRDefault="00F23EA3">
      <w:pPr>
        <w:spacing w:line="560" w:lineRule="exact"/>
        <w:ind w:firstLineChars="201" w:firstLine="565"/>
        <w:rPr>
          <w:rFonts w:ascii="仿宋_GB2312" w:eastAsia="仿宋_GB2312" w:hAnsi="仿宋" w:cs="宋体"/>
          <w:b/>
          <w:sz w:val="28"/>
          <w:szCs w:val="28"/>
        </w:rPr>
      </w:pPr>
      <w:r w:rsidRPr="00F44D70">
        <w:rPr>
          <w:rFonts w:ascii="仿宋_GB2312" w:eastAsia="仿宋_GB2312" w:hAnsi="仿宋" w:cs="宋体" w:hint="eastAsia"/>
          <w:b/>
          <w:sz w:val="28"/>
          <w:szCs w:val="28"/>
        </w:rPr>
        <w:t>35.合同的签订</w:t>
      </w:r>
    </w:p>
    <w:p w14:paraId="4DA40E1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35.1采购人应当自成交通知书发出之日起30日内，按照谈判文件和成交供应商响应文件的规定，与成交供应商签订书面合同。</w:t>
      </w:r>
    </w:p>
    <w:p w14:paraId="29BD7F1E"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65C277E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35.3成交供应商在规定时间内无正当理由拒绝与采购人签订合同的，响应供应商符合法定数量的，采购人可以按照评审报告推荐的成交候选人名单排序，确定下一候选人为成交供应商，也可以重新开展采购活动。</w:t>
      </w:r>
    </w:p>
    <w:p w14:paraId="707F39ED"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36.履约保证金</w:t>
      </w:r>
    </w:p>
    <w:p w14:paraId="5BDE24D8"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4385419"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37.廉洁自律规定</w:t>
      </w:r>
    </w:p>
    <w:p w14:paraId="2FFF36EC"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采购代理机构工作人员不得与采购人、供应商恶意串通操纵采购活动。</w:t>
      </w:r>
    </w:p>
    <w:p w14:paraId="6CEACEAD"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0707C5FA"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为强化采购代理机构内部监督机制，供应商可按</w:t>
      </w:r>
      <w:r w:rsidRPr="00F44D70">
        <w:rPr>
          <w:rFonts w:ascii="仿宋_GB2312" w:eastAsia="仿宋_GB2312" w:hAnsi="宋体" w:hint="eastAsia"/>
          <w:sz w:val="28"/>
          <w:szCs w:val="28"/>
          <w:u w:val="single"/>
        </w:rPr>
        <w:t>响应须知前附表</w:t>
      </w:r>
      <w:r w:rsidRPr="00F44D70">
        <w:rPr>
          <w:rFonts w:ascii="仿宋_GB2312" w:eastAsia="仿宋_GB2312" w:hAnsi="宋体" w:hint="eastAsia"/>
          <w:sz w:val="28"/>
          <w:szCs w:val="28"/>
        </w:rPr>
        <w:t>中的监督电话和邮箱，反映采购代理机构的廉洁自律等问题。</w:t>
      </w:r>
    </w:p>
    <w:p w14:paraId="5042B680" w14:textId="77777777" w:rsidR="00F23EA3" w:rsidRPr="00F44D70" w:rsidRDefault="00F23EA3">
      <w:pPr>
        <w:snapToGrid w:val="0"/>
        <w:spacing w:line="560" w:lineRule="exact"/>
        <w:ind w:firstLineChars="201" w:firstLine="565"/>
        <w:rPr>
          <w:rFonts w:ascii="仿宋_GB2312" w:eastAsia="仿宋_GB2312" w:hAnsi="宋体"/>
          <w:b/>
          <w:sz w:val="28"/>
          <w:szCs w:val="28"/>
        </w:rPr>
      </w:pPr>
      <w:r w:rsidRPr="00F44D70">
        <w:rPr>
          <w:rFonts w:ascii="仿宋_GB2312" w:eastAsia="仿宋_GB2312" w:hAnsi="宋体" w:hint="eastAsia"/>
          <w:b/>
          <w:sz w:val="28"/>
          <w:szCs w:val="28"/>
        </w:rPr>
        <w:t>38.项目其他相关费用</w:t>
      </w:r>
    </w:p>
    <w:p w14:paraId="2A602C8F"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38.1代理服务费</w:t>
      </w:r>
    </w:p>
    <w:p w14:paraId="469A3E8B" w14:textId="77777777" w:rsidR="00F23EA3" w:rsidRPr="00F44D70" w:rsidRDefault="00F23EA3">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lastRenderedPageBreak/>
        <w:t>代理服务费收取标准：</w:t>
      </w:r>
      <w:r w:rsidRPr="00F44D70">
        <w:rPr>
          <w:rFonts w:ascii="仿宋_GB2312" w:eastAsia="仿宋_GB2312" w:hAnsi="宋体" w:hint="eastAsia"/>
          <w:sz w:val="28"/>
          <w:szCs w:val="28"/>
          <w:u w:val="single"/>
        </w:rPr>
        <w:t>见响应须知前附表</w:t>
      </w:r>
      <w:r w:rsidRPr="00F44D70">
        <w:rPr>
          <w:rFonts w:ascii="仿宋_GB2312" w:eastAsia="仿宋_GB2312" w:hAnsi="宋体" w:hint="eastAsia"/>
          <w:sz w:val="28"/>
          <w:szCs w:val="28"/>
        </w:rPr>
        <w:t>。</w:t>
      </w:r>
    </w:p>
    <w:p w14:paraId="265E371C" w14:textId="77777777" w:rsidR="00F23EA3" w:rsidRPr="00F44D70" w:rsidRDefault="00F23EA3">
      <w:pPr>
        <w:snapToGrid w:val="0"/>
        <w:spacing w:line="560" w:lineRule="exact"/>
        <w:ind w:firstLineChars="201" w:firstLine="563"/>
        <w:rPr>
          <w:rFonts w:ascii="仿宋_GB2312" w:eastAsia="仿宋_GB2312" w:hAnsi="宋体"/>
          <w:sz w:val="28"/>
          <w:szCs w:val="28"/>
        </w:rPr>
      </w:pPr>
    </w:p>
    <w:p w14:paraId="0774F422" w14:textId="77777777" w:rsidR="00F23EA3" w:rsidRPr="00F44D70" w:rsidRDefault="00F23EA3">
      <w:pPr>
        <w:rPr>
          <w:rFonts w:ascii="仿宋_GB2312" w:eastAsia="仿宋_GB2312"/>
        </w:rPr>
        <w:sectPr w:rsidR="00F23EA3" w:rsidRPr="00F44D70">
          <w:pgSz w:w="11906" w:h="16838"/>
          <w:pgMar w:top="1440" w:right="1080" w:bottom="1440" w:left="1080" w:header="851" w:footer="992" w:gutter="0"/>
          <w:cols w:space="720"/>
          <w:docGrid w:type="lines" w:linePitch="312"/>
        </w:sectPr>
      </w:pPr>
    </w:p>
    <w:p w14:paraId="2CC6705A"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第三章 采购内容与要求</w:t>
      </w:r>
    </w:p>
    <w:p w14:paraId="53D108C8" w14:textId="77777777" w:rsidR="00F23EA3" w:rsidRPr="00F44D70" w:rsidRDefault="00F23EA3">
      <w:pPr>
        <w:rPr>
          <w:rFonts w:ascii="仿宋_GB2312" w:eastAsia="仿宋_GB2312"/>
        </w:rPr>
      </w:pPr>
    </w:p>
    <w:p w14:paraId="154AC391" w14:textId="77777777" w:rsidR="00F23EA3" w:rsidRPr="00F44D70" w:rsidRDefault="00F23EA3">
      <w:pPr>
        <w:rPr>
          <w:rFonts w:ascii="仿宋_GB2312" w:eastAsia="仿宋_GB2312"/>
        </w:rPr>
        <w:sectPr w:rsidR="00F23EA3" w:rsidRPr="00F44D70">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03D3C28"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第一部分 项目背景</w:t>
      </w:r>
    </w:p>
    <w:p w14:paraId="7839CA5B"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一、项目概况</w:t>
      </w:r>
    </w:p>
    <w:p w14:paraId="5C1500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项目名称：</w:t>
      </w:r>
      <w:r w:rsidRPr="00F44D70">
        <w:rPr>
          <w:rFonts w:ascii="仿宋_GB2312" w:eastAsia="仿宋_GB2312" w:hAnsi="宋体" w:hint="eastAsia"/>
          <w:noProof/>
          <w:sz w:val="28"/>
          <w:szCs w:val="21"/>
        </w:rPr>
        <w:t>乳山市第二中学、银滩高级中学空调采购安装项目</w:t>
      </w:r>
    </w:p>
    <w:p w14:paraId="2CCB34D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项目编号：</w:t>
      </w:r>
      <w:r w:rsidRPr="00F44D70">
        <w:rPr>
          <w:rFonts w:ascii="仿宋_GB2312" w:eastAsia="仿宋_GB2312" w:hAnsi="宋体" w:hint="eastAsia"/>
          <w:noProof/>
          <w:sz w:val="28"/>
          <w:szCs w:val="21"/>
        </w:rPr>
        <w:t>SDRS-HD-2026041</w:t>
      </w:r>
    </w:p>
    <w:p w14:paraId="0AB733E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项目概况说明：</w:t>
      </w:r>
      <w:r w:rsidRPr="00F44D70">
        <w:rPr>
          <w:rFonts w:ascii="仿宋_GB2312" w:eastAsia="仿宋_GB2312" w:hAnsi="宋体" w:hint="eastAsia"/>
          <w:noProof/>
          <w:sz w:val="28"/>
          <w:szCs w:val="21"/>
        </w:rPr>
        <w:t>2025年暑期前后，地区高温异常，按照全市统一部署，经梳理排查，我市二中、银滩高中、白沙滩镇中心学校学生教室存在已有空调老化、风扇降温效果差等情况A包：为二中3栋教学楼配备空调53台，B包：为银滩高中2栋教学楼更新空调38台。</w:t>
      </w:r>
    </w:p>
    <w:p w14:paraId="314F4BA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二、采购目标</w:t>
      </w:r>
    </w:p>
    <w:p w14:paraId="31E23104" w14:textId="25005431"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采购标的需实现的功能或者目标：完成</w:t>
      </w:r>
      <w:r w:rsidRPr="00F44D70">
        <w:rPr>
          <w:rFonts w:ascii="仿宋_GB2312" w:eastAsia="仿宋_GB2312" w:hAnsi="宋体" w:hint="eastAsia"/>
          <w:noProof/>
          <w:szCs w:val="21"/>
        </w:rPr>
        <w:t>乳山市第二中学、银滩高级中学空调采购安装项目。</w:t>
      </w:r>
    </w:p>
    <w:p w14:paraId="4D7F356D"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三、采购预算</w:t>
      </w:r>
    </w:p>
    <w:p w14:paraId="0612CF84" w14:textId="61B201CE" w:rsidR="00F23EA3" w:rsidRPr="00F44D70" w:rsidRDefault="00F23EA3" w:rsidP="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本项目包段的采购预算金额为A包：</w:t>
      </w:r>
      <w:r w:rsidR="00F44D70">
        <w:rPr>
          <w:rFonts w:ascii="仿宋_GB2312" w:eastAsia="仿宋_GB2312" w:hAnsi="宋体" w:hint="eastAsia"/>
          <w:noProof/>
        </w:rPr>
        <w:t>312000</w:t>
      </w:r>
      <w:r w:rsidRPr="00F44D70">
        <w:rPr>
          <w:rFonts w:ascii="仿宋_GB2312" w:eastAsia="仿宋_GB2312" w:hAnsi="宋体" w:hint="eastAsia"/>
          <w:noProof/>
        </w:rPr>
        <w:t>.00</w:t>
      </w:r>
      <w:r w:rsidRPr="00F44D70">
        <w:rPr>
          <w:rFonts w:ascii="仿宋_GB2312" w:eastAsia="仿宋_GB2312" w:hAnsi="宋体" w:hint="eastAsia"/>
        </w:rPr>
        <w:t>元；B包：</w:t>
      </w:r>
      <w:r w:rsidR="00F44D70">
        <w:rPr>
          <w:rFonts w:ascii="仿宋_GB2312" w:eastAsia="仿宋_GB2312" w:hAnsi="宋体" w:hint="eastAsia"/>
        </w:rPr>
        <w:t>170000</w:t>
      </w:r>
      <w:r w:rsidRPr="00F44D70">
        <w:rPr>
          <w:rFonts w:ascii="仿宋_GB2312" w:eastAsia="仿宋_GB2312" w:hAnsi="宋体" w:hint="eastAsia"/>
        </w:rPr>
        <w:t>.00元。</w:t>
      </w:r>
    </w:p>
    <w:p w14:paraId="1A486C9E"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四、采购方式</w:t>
      </w:r>
    </w:p>
    <w:p w14:paraId="677BA7A9" w14:textId="77777777" w:rsidR="00F23EA3" w:rsidRPr="00F44D70" w:rsidRDefault="00F23EA3">
      <w:pPr>
        <w:pStyle w:val="aff5"/>
        <w:spacing w:line="560" w:lineRule="exact"/>
        <w:ind w:firstLine="560"/>
        <w:rPr>
          <w:rFonts w:ascii="仿宋_GB2312" w:eastAsia="仿宋_GB2312" w:hAnsi="宋体"/>
        </w:rPr>
      </w:pPr>
      <w:r w:rsidRPr="00F44D70">
        <w:rPr>
          <w:rFonts w:ascii="仿宋_GB2312" w:eastAsia="仿宋_GB2312" w:hAnsi="宋体" w:hint="eastAsia"/>
        </w:rPr>
        <w:t>本项目包段采用竞争谈判方式进行采购。</w:t>
      </w:r>
    </w:p>
    <w:p w14:paraId="0DDBFC6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headerReference w:type="default" r:id="rId19"/>
          <w:footerReference w:type="default" r:id="rId20"/>
          <w:pgSz w:w="11906" w:h="16838"/>
          <w:pgMar w:top="1440" w:right="1077" w:bottom="1440" w:left="1077" w:header="851" w:footer="992" w:gutter="0"/>
          <w:cols w:space="720"/>
          <w:docGrid w:type="lines" w:linePitch="312"/>
        </w:sectPr>
      </w:pPr>
    </w:p>
    <w:p w14:paraId="4B6FA901"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第二部分 采购清单及技术参数</w:t>
      </w:r>
    </w:p>
    <w:p w14:paraId="54EC97BF"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t xml:space="preserve">本项目A包段的采购标的物如下，供应商需逐项进行报价：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6D4F3602"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6531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EE8AF"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14C0D"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1BEF7DB2"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B5C98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9B1A"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B1F97"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DA5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3A337CF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2D7C9B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B63176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867A2E"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909F89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变频3匹立式柜机空调</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91EC4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F2247B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1263536"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类型：柜式</w:t>
            </w:r>
          </w:p>
          <w:p w14:paraId="21D42A84"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定频/变频：变频</w:t>
            </w:r>
          </w:p>
          <w:p w14:paraId="636FD1E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53D3B353"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能效比APF：≥4.12（全年能源消耗效率）</w:t>
            </w:r>
          </w:p>
          <w:p w14:paraId="7B936A64"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制冷量(W)：≥7400</w:t>
            </w:r>
          </w:p>
          <w:p w14:paraId="6165661A"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制热量(W)：≥9210</w:t>
            </w:r>
          </w:p>
          <w:p w14:paraId="0A0AE35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额定制冷功率(W)：≤2350</w:t>
            </w:r>
          </w:p>
          <w:p w14:paraId="5EBF552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额定制热功率(W)：≤2800+2500PTC</w:t>
            </w:r>
          </w:p>
          <w:p w14:paraId="6D333C0B"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能效等级：2级</w:t>
            </w:r>
          </w:p>
          <w:p w14:paraId="619361A3"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电辅加热功率(W)：2100</w:t>
            </w:r>
          </w:p>
          <w:p w14:paraId="6E159CE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4E3233D2"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内机噪音dB(A)：≤45</w:t>
            </w:r>
          </w:p>
          <w:p w14:paraId="76FAE5B7"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外机噪音dB(A)：≤56</w:t>
            </w:r>
          </w:p>
          <w:p w14:paraId="124B82F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循环风量(m/h)：≥1210</w:t>
            </w:r>
          </w:p>
          <w:p w14:paraId="75EAE2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随机连接管长：≥4米</w:t>
            </w:r>
          </w:p>
          <w:p w14:paraId="4F02A30D"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随机电源线长：≥3米</w:t>
            </w:r>
          </w:p>
          <w:p w14:paraId="3336039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规格（匹数）：3p</w:t>
            </w:r>
          </w:p>
        </w:tc>
      </w:tr>
      <w:tr w:rsidR="00F23EA3" w:rsidRPr="00F44D70" w14:paraId="1311FBE2"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644EA8E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B3CD6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4DC2742"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CDB015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空调专用漏电保护开关</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CE614F"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077E8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个</w:t>
            </w:r>
          </w:p>
        </w:tc>
        <w:tc>
          <w:tcPr>
            <w:tcW w:w="7248" w:type="dxa"/>
            <w:tcBorders>
              <w:top w:val="single" w:sz="4" w:space="0" w:color="auto"/>
              <w:left w:val="single" w:sz="4" w:space="0" w:color="auto"/>
              <w:bottom w:val="single" w:sz="4" w:space="0" w:color="auto"/>
              <w:right w:val="single" w:sz="4" w:space="0" w:color="auto"/>
            </w:tcBorders>
            <w:vAlign w:val="center"/>
            <w:hideMark/>
          </w:tcPr>
          <w:p w14:paraId="631761DB"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柜式空调专用漏电保护32A空气开关（含开关盒）</w:t>
            </w:r>
          </w:p>
        </w:tc>
      </w:tr>
      <w:tr w:rsidR="00F23EA3" w:rsidRPr="00F44D70" w14:paraId="48C033CA"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3F8C11A"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14DE8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60A9EA4F"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18ECF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3匹加厚空调支架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CAF71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76C285"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套</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11178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不锈钢（含膨胀丝等安装配件）</w:t>
            </w:r>
          </w:p>
        </w:tc>
      </w:tr>
      <w:tr w:rsidR="00F23EA3" w:rsidRPr="00F44D70" w14:paraId="0B439671"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08FAA7F"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8C8301"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38AB866"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4BD0DE6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3号教学楼外机、空调罩拆除</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F1A602"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7A6D3A"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6BCFD06"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3号教学楼1楼至3楼外机和空调罩拆除（含高空作业费）</w:t>
            </w:r>
          </w:p>
        </w:tc>
      </w:tr>
      <w:tr w:rsidR="00F23EA3" w:rsidRPr="00F44D70" w14:paraId="56945979"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3AEF1690"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lastRenderedPageBreak/>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415DEB"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3BCBE69"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3AE1AB45"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空调罩安装</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74554C"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15</w:t>
            </w:r>
          </w:p>
        </w:tc>
        <w:tc>
          <w:tcPr>
            <w:tcW w:w="880" w:type="dxa"/>
            <w:tcBorders>
              <w:top w:val="single" w:sz="4" w:space="0" w:color="auto"/>
              <w:left w:val="single" w:sz="4" w:space="0" w:color="auto"/>
              <w:bottom w:val="single" w:sz="4" w:space="0" w:color="auto"/>
              <w:right w:val="single" w:sz="4" w:space="0" w:color="auto"/>
            </w:tcBorders>
            <w:vAlign w:val="center"/>
            <w:hideMark/>
          </w:tcPr>
          <w:p w14:paraId="4FF93FA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个</w:t>
            </w:r>
          </w:p>
        </w:tc>
        <w:tc>
          <w:tcPr>
            <w:tcW w:w="7248" w:type="dxa"/>
            <w:tcBorders>
              <w:top w:val="single" w:sz="4" w:space="0" w:color="auto"/>
              <w:left w:val="single" w:sz="4" w:space="0" w:color="auto"/>
              <w:bottom w:val="single" w:sz="4" w:space="0" w:color="auto"/>
              <w:right w:val="single" w:sz="4" w:space="0" w:color="auto"/>
            </w:tcBorders>
            <w:vAlign w:val="center"/>
            <w:hideMark/>
          </w:tcPr>
          <w:p w14:paraId="280B5A4F" w14:textId="77777777" w:rsidR="00F23EA3" w:rsidRPr="00F44D70" w:rsidRDefault="00F23EA3">
            <w:pPr>
              <w:rPr>
                <w:rFonts w:ascii="仿宋_GB2312" w:eastAsia="仿宋_GB2312" w:hAnsi="宋体"/>
                <w:sz w:val="24"/>
              </w:rPr>
            </w:pPr>
            <w:r w:rsidRPr="00F44D70">
              <w:rPr>
                <w:rFonts w:ascii="仿宋_GB2312" w:eastAsia="仿宋_GB2312" w:hAnsi="宋体" w:cs="宋体" w:hint="eastAsia"/>
                <w:kern w:val="0"/>
              </w:rPr>
              <w:t>3个教学楼1楼安装空调罩（利用拆下的空调罩）</w:t>
            </w:r>
          </w:p>
        </w:tc>
      </w:tr>
      <w:tr w:rsidR="00F23EA3" w:rsidRPr="00F44D70" w14:paraId="0F3367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4394975"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6</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C3C07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4BB0FC4"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7587BC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打孔</w:t>
            </w:r>
          </w:p>
        </w:tc>
        <w:tc>
          <w:tcPr>
            <w:tcW w:w="879" w:type="dxa"/>
            <w:tcBorders>
              <w:top w:val="single" w:sz="4" w:space="0" w:color="auto"/>
              <w:left w:val="single" w:sz="4" w:space="0" w:color="auto"/>
              <w:bottom w:val="single" w:sz="4" w:space="0" w:color="auto"/>
              <w:right w:val="single" w:sz="4" w:space="0" w:color="auto"/>
            </w:tcBorders>
            <w:vAlign w:val="center"/>
            <w:hideMark/>
          </w:tcPr>
          <w:p w14:paraId="4891C6F4"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53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B8A5EED" w14:textId="77777777" w:rsidR="00F23EA3" w:rsidRPr="00F44D70" w:rsidRDefault="00F23EA3">
            <w:pPr>
              <w:jc w:val="center"/>
              <w:rPr>
                <w:rFonts w:ascii="仿宋_GB2312" w:eastAsia="仿宋_GB2312" w:hAnsi="宋体"/>
                <w:sz w:val="24"/>
              </w:rPr>
            </w:pPr>
            <w:r w:rsidRPr="00F44D70">
              <w:rPr>
                <w:rFonts w:ascii="仿宋_GB2312" w:eastAsia="仿宋_GB2312" w:hAnsi="宋体" w:cs="宋体" w:hint="eastAsia"/>
                <w:kern w:val="0"/>
              </w:rPr>
              <w:t>个</w:t>
            </w:r>
          </w:p>
        </w:tc>
        <w:tc>
          <w:tcPr>
            <w:tcW w:w="7248" w:type="dxa"/>
            <w:tcBorders>
              <w:top w:val="single" w:sz="4" w:space="0" w:color="auto"/>
              <w:left w:val="single" w:sz="4" w:space="0" w:color="auto"/>
              <w:bottom w:val="single" w:sz="4" w:space="0" w:color="auto"/>
              <w:right w:val="single" w:sz="4" w:space="0" w:color="auto"/>
            </w:tcBorders>
            <w:vAlign w:val="center"/>
          </w:tcPr>
          <w:p w14:paraId="26686D3C" w14:textId="77777777" w:rsidR="00F23EA3" w:rsidRPr="00F44D70" w:rsidRDefault="00F23EA3">
            <w:pPr>
              <w:rPr>
                <w:rFonts w:ascii="仿宋_GB2312" w:eastAsia="仿宋_GB2312" w:hAnsi="宋体"/>
                <w:sz w:val="24"/>
              </w:rPr>
            </w:pPr>
          </w:p>
        </w:tc>
      </w:tr>
    </w:tbl>
    <w:p w14:paraId="4204FF71" w14:textId="77777777" w:rsidR="00F23EA3" w:rsidRPr="00F44D70" w:rsidRDefault="00F23EA3" w:rsidP="00F23EA3">
      <w:pPr>
        <w:widowControl/>
        <w:spacing w:line="200" w:lineRule="exact"/>
        <w:ind w:firstLineChars="200" w:firstLine="200"/>
        <w:jc w:val="center"/>
        <w:rPr>
          <w:rFonts w:ascii="仿宋_GB2312" w:eastAsia="仿宋_GB2312" w:hAnsi="宋体"/>
          <w:sz w:val="10"/>
          <w:szCs w:val="10"/>
        </w:rPr>
      </w:pPr>
    </w:p>
    <w:p w14:paraId="54C861D9"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备注：</w:t>
      </w:r>
    </w:p>
    <w:p w14:paraId="265EACD5"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1、含安装、运输等所有费用。</w:t>
      </w:r>
    </w:p>
    <w:p w14:paraId="1919298B" w14:textId="77777777" w:rsidR="00F23EA3" w:rsidRPr="00F44D70" w:rsidRDefault="00F23EA3" w:rsidP="00F23EA3">
      <w:pPr>
        <w:widowControl/>
        <w:spacing w:line="560" w:lineRule="exact"/>
        <w:ind w:firstLineChars="200" w:firstLine="643"/>
        <w:jc w:val="left"/>
        <w:rPr>
          <w:rFonts w:ascii="仿宋_GB2312" w:eastAsia="仿宋_GB2312" w:hAnsi="宋体"/>
          <w:b/>
          <w:bCs/>
          <w:kern w:val="44"/>
          <w:sz w:val="32"/>
          <w:szCs w:val="30"/>
        </w:rPr>
      </w:pPr>
      <w:r w:rsidRPr="00F44D70">
        <w:rPr>
          <w:rFonts w:ascii="仿宋_GB2312" w:eastAsia="仿宋_GB2312" w:hAnsi="宋体" w:hint="eastAsia"/>
          <w:b/>
          <w:bCs/>
          <w:kern w:val="44"/>
          <w:sz w:val="32"/>
          <w:szCs w:val="30"/>
        </w:rPr>
        <w:t>2、设备功能要求：技术参数不允许负偏离；远距离送风、具备一键自清洁功能；支持集控器和线控器功能；R32环保冷媒；主机面板具有锁定功能；-30度低温制热+2500W可控电辅；断电记忆自动关闭功能；具备新风接口。室外压缩机为铜芯电机。</w:t>
      </w:r>
      <w:r w:rsidRPr="00F44D70">
        <w:rPr>
          <w:rFonts w:ascii="仿宋_GB2312" w:eastAsia="仿宋_GB2312" w:hAnsi="宋体" w:hint="eastAsia"/>
          <w:b/>
          <w:bCs/>
          <w:kern w:val="44"/>
          <w:sz w:val="32"/>
          <w:szCs w:val="30"/>
        </w:rPr>
        <w:br w:type="page"/>
      </w:r>
    </w:p>
    <w:p w14:paraId="755B7BE1" w14:textId="77777777" w:rsidR="00F23EA3" w:rsidRPr="00F44D70" w:rsidRDefault="00F23EA3" w:rsidP="00F23EA3">
      <w:pPr>
        <w:pStyle w:val="a8"/>
        <w:spacing w:line="560" w:lineRule="exact"/>
        <w:ind w:firstLineChars="200" w:firstLine="560"/>
        <w:rPr>
          <w:rFonts w:ascii="仿宋_GB2312" w:eastAsia="仿宋_GB2312" w:hAnsi="宋体"/>
          <w:szCs w:val="21"/>
        </w:rPr>
      </w:pPr>
      <w:r w:rsidRPr="00F44D70">
        <w:rPr>
          <w:rFonts w:ascii="仿宋_GB2312" w:eastAsia="仿宋_GB2312" w:hAnsi="宋体" w:hint="eastAsia"/>
          <w:szCs w:val="21"/>
        </w:rPr>
        <w:lastRenderedPageBreak/>
        <w:t xml:space="preserve">本项目B包段的采购标的物如下，供应商需逐项进行报价： </w:t>
      </w:r>
    </w:p>
    <w:tbl>
      <w:tblPr>
        <w:tblW w:w="13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8"/>
        <w:gridCol w:w="1027"/>
        <w:gridCol w:w="1026"/>
        <w:gridCol w:w="1759"/>
        <w:gridCol w:w="879"/>
        <w:gridCol w:w="880"/>
        <w:gridCol w:w="7246"/>
      </w:tblGrid>
      <w:tr w:rsidR="00F23EA3" w:rsidRPr="00F44D70" w14:paraId="49D501CA" w14:textId="77777777" w:rsidTr="00F23EA3">
        <w:trPr>
          <w:trHeight w:val="322"/>
          <w:jc w:val="center"/>
        </w:trPr>
        <w:tc>
          <w:tcPr>
            <w:tcW w:w="7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C6464"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序号</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441B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分类</w:t>
            </w:r>
          </w:p>
        </w:tc>
        <w:tc>
          <w:tcPr>
            <w:tcW w:w="1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91CB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w:t>
            </w:r>
          </w:p>
          <w:p w14:paraId="41BE494E"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分组</w:t>
            </w:r>
          </w:p>
        </w:tc>
        <w:tc>
          <w:tcPr>
            <w:tcW w:w="1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0F061C"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清单名称</w:t>
            </w:r>
          </w:p>
        </w:tc>
        <w:tc>
          <w:tcPr>
            <w:tcW w:w="8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6A32AB"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数量</w:t>
            </w:r>
          </w:p>
        </w:tc>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26A370"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单位</w:t>
            </w:r>
          </w:p>
        </w:tc>
        <w:tc>
          <w:tcPr>
            <w:tcW w:w="72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8C6F1" w14:textId="77777777" w:rsidR="00F23EA3" w:rsidRPr="00F44D70" w:rsidRDefault="00F23EA3">
            <w:pPr>
              <w:jc w:val="center"/>
              <w:rPr>
                <w:rFonts w:ascii="仿宋_GB2312" w:eastAsia="仿宋_GB2312" w:hAnsi="宋体"/>
                <w:b/>
                <w:sz w:val="24"/>
              </w:rPr>
            </w:pPr>
            <w:r w:rsidRPr="00F44D70">
              <w:rPr>
                <w:rFonts w:ascii="仿宋_GB2312" w:eastAsia="仿宋_GB2312" w:hAnsi="宋体" w:hint="eastAsia"/>
                <w:b/>
                <w:sz w:val="24"/>
              </w:rPr>
              <w:t>功能与技术参数</w:t>
            </w:r>
          </w:p>
        </w:tc>
      </w:tr>
      <w:tr w:rsidR="00F23EA3" w:rsidRPr="00F44D70" w14:paraId="48D3F4BA" w14:textId="77777777" w:rsidTr="0026256E">
        <w:trPr>
          <w:trHeight w:val="459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BB26DF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240F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3DF29367"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1E0DAA3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空调机</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46D021"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AB298C"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台</w:t>
            </w:r>
          </w:p>
        </w:tc>
        <w:tc>
          <w:tcPr>
            <w:tcW w:w="7248" w:type="dxa"/>
            <w:tcBorders>
              <w:top w:val="single" w:sz="4" w:space="0" w:color="auto"/>
              <w:left w:val="single" w:sz="4" w:space="0" w:color="auto"/>
              <w:bottom w:val="single" w:sz="4" w:space="0" w:color="auto"/>
              <w:right w:val="single" w:sz="4" w:space="0" w:color="auto"/>
            </w:tcBorders>
            <w:vAlign w:val="center"/>
            <w:hideMark/>
          </w:tcPr>
          <w:p w14:paraId="6BC79DC4"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定频/变频：变频</w:t>
            </w:r>
          </w:p>
          <w:p w14:paraId="63FC4EA1"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单冷/冷暖：冷暖</w:t>
            </w:r>
          </w:p>
          <w:p w14:paraId="61615C04" w14:textId="3ABE8354" w:rsidR="00F23EA3" w:rsidRPr="00F44D70" w:rsidRDefault="00F23EA3">
            <w:pPr>
              <w:rPr>
                <w:rFonts w:ascii="仿宋_GB2312" w:eastAsia="仿宋_GB2312" w:hAnsi="宋体"/>
                <w:sz w:val="24"/>
              </w:rPr>
            </w:pPr>
            <w:r w:rsidRPr="00F44D70">
              <w:rPr>
                <w:rFonts w:ascii="仿宋_GB2312" w:eastAsia="仿宋_GB2312" w:hAnsi="宋体" w:hint="eastAsia"/>
                <w:sz w:val="24"/>
              </w:rPr>
              <w:t>制冷功率(W)：</w:t>
            </w:r>
            <w:r w:rsidR="0026256E">
              <w:rPr>
                <w:rFonts w:ascii="仿宋_GB2312" w:eastAsia="仿宋_GB2312" w:hAnsi="宋体" w:hint="eastAsia"/>
                <w:sz w:val="24"/>
              </w:rPr>
              <w:t>≤</w:t>
            </w:r>
            <w:r w:rsidRPr="00F44D70">
              <w:rPr>
                <w:rFonts w:ascii="仿宋_GB2312" w:eastAsia="仿宋_GB2312" w:hAnsi="宋体" w:hint="eastAsia"/>
                <w:sz w:val="24"/>
              </w:rPr>
              <w:t>2</w:t>
            </w:r>
            <w:r w:rsidR="0026256E">
              <w:rPr>
                <w:rFonts w:ascii="仿宋_GB2312" w:eastAsia="仿宋_GB2312" w:hAnsi="宋体"/>
                <w:sz w:val="24"/>
              </w:rPr>
              <w:t>2</w:t>
            </w:r>
            <w:r w:rsidRPr="00F44D70">
              <w:rPr>
                <w:rFonts w:ascii="仿宋_GB2312" w:eastAsia="仿宋_GB2312" w:hAnsi="宋体" w:hint="eastAsia"/>
                <w:sz w:val="24"/>
              </w:rPr>
              <w:t>00</w:t>
            </w:r>
          </w:p>
          <w:p w14:paraId="6F13E403" w14:textId="76724CF9" w:rsidR="00F23EA3" w:rsidRPr="00F44D70" w:rsidRDefault="00F23EA3">
            <w:pPr>
              <w:rPr>
                <w:rFonts w:ascii="仿宋_GB2312" w:eastAsia="仿宋_GB2312" w:hAnsi="宋体"/>
                <w:sz w:val="24"/>
              </w:rPr>
            </w:pPr>
            <w:r w:rsidRPr="00F44D70">
              <w:rPr>
                <w:rFonts w:ascii="仿宋_GB2312" w:eastAsia="仿宋_GB2312" w:hAnsi="宋体" w:hint="eastAsia"/>
                <w:sz w:val="24"/>
              </w:rPr>
              <w:t>制冷量(W)</w:t>
            </w:r>
            <w:r w:rsidR="0026256E">
              <w:rPr>
                <w:rFonts w:ascii="仿宋_GB2312" w:eastAsia="仿宋_GB2312" w:hAnsi="宋体" w:hint="eastAsia"/>
                <w:sz w:val="24"/>
              </w:rPr>
              <w:t>：≥7</w:t>
            </w:r>
            <w:r w:rsidR="0026256E">
              <w:rPr>
                <w:rFonts w:ascii="仿宋_GB2312" w:eastAsia="仿宋_GB2312" w:hAnsi="宋体"/>
                <w:sz w:val="24"/>
              </w:rPr>
              <w:t>200</w:t>
            </w:r>
          </w:p>
          <w:p w14:paraId="691F29C5" w14:textId="6EFA82EF" w:rsidR="00F23EA3" w:rsidRPr="00F44D70" w:rsidRDefault="00F23EA3">
            <w:pPr>
              <w:rPr>
                <w:rFonts w:ascii="仿宋_GB2312" w:eastAsia="仿宋_GB2312" w:hAnsi="宋体"/>
                <w:sz w:val="24"/>
              </w:rPr>
            </w:pPr>
            <w:r w:rsidRPr="00F44D70">
              <w:rPr>
                <w:rFonts w:ascii="仿宋_GB2312" w:eastAsia="仿宋_GB2312" w:hAnsi="宋体" w:hint="eastAsia"/>
                <w:sz w:val="24"/>
              </w:rPr>
              <w:t>制热功率(W)：</w:t>
            </w:r>
            <w:r w:rsidR="0026256E">
              <w:rPr>
                <w:rFonts w:ascii="仿宋_GB2312" w:eastAsia="仿宋_GB2312" w:hAnsi="宋体" w:hint="eastAsia"/>
                <w:sz w:val="24"/>
              </w:rPr>
              <w:t>≤3</w:t>
            </w:r>
            <w:r w:rsidR="0026256E">
              <w:rPr>
                <w:rFonts w:ascii="仿宋_GB2312" w:eastAsia="仿宋_GB2312" w:hAnsi="宋体"/>
                <w:sz w:val="24"/>
              </w:rPr>
              <w:t>200</w:t>
            </w:r>
          </w:p>
          <w:p w14:paraId="6B924CF2" w14:textId="3E474A11" w:rsidR="00F23EA3" w:rsidRPr="00F44D70" w:rsidRDefault="00F23EA3">
            <w:pPr>
              <w:rPr>
                <w:rFonts w:ascii="仿宋_GB2312" w:eastAsia="仿宋_GB2312" w:hAnsi="宋体"/>
                <w:sz w:val="24"/>
              </w:rPr>
            </w:pPr>
            <w:r w:rsidRPr="00F44D70">
              <w:rPr>
                <w:rFonts w:ascii="仿宋_GB2312" w:eastAsia="仿宋_GB2312" w:hAnsi="宋体" w:hint="eastAsia"/>
                <w:sz w:val="24"/>
              </w:rPr>
              <w:t>制热量(W)</w:t>
            </w:r>
            <w:r w:rsidR="0026256E">
              <w:rPr>
                <w:rFonts w:ascii="仿宋_GB2312" w:eastAsia="仿宋_GB2312" w:hAnsi="宋体" w:hint="eastAsia"/>
                <w:sz w:val="24"/>
              </w:rPr>
              <w:t>：≥</w:t>
            </w:r>
            <w:r w:rsidR="0026256E">
              <w:rPr>
                <w:rFonts w:ascii="仿宋_GB2312" w:eastAsia="仿宋_GB2312" w:hAnsi="宋体"/>
                <w:sz w:val="24"/>
              </w:rPr>
              <w:t>9000</w:t>
            </w:r>
          </w:p>
          <w:p w14:paraId="669ECCB5" w14:textId="778DE31C" w:rsidR="00F23EA3" w:rsidRPr="00F44D70" w:rsidRDefault="00F23EA3">
            <w:pPr>
              <w:rPr>
                <w:rFonts w:ascii="仿宋_GB2312" w:eastAsia="仿宋_GB2312" w:hAnsi="宋体"/>
                <w:sz w:val="24"/>
              </w:rPr>
            </w:pPr>
            <w:r w:rsidRPr="00F44D70">
              <w:rPr>
                <w:rFonts w:ascii="仿宋_GB2312" w:eastAsia="仿宋_GB2312" w:hAnsi="宋体" w:hint="eastAsia"/>
                <w:sz w:val="24"/>
              </w:rPr>
              <w:t>能效等级：</w:t>
            </w:r>
            <w:r w:rsidR="0026256E" w:rsidRPr="0026256E">
              <w:rPr>
                <w:rFonts w:ascii="仿宋_GB2312" w:eastAsia="仿宋_GB2312" w:hAnsi="宋体" w:hint="eastAsia"/>
                <w:sz w:val="24"/>
              </w:rPr>
              <w:t>二级能效以上(含二级)</w:t>
            </w:r>
          </w:p>
          <w:p w14:paraId="75203210"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电压/频率：220V/50Hz</w:t>
            </w:r>
          </w:p>
          <w:p w14:paraId="6F2D88BF" w14:textId="4D7474DC" w:rsidR="00F23EA3" w:rsidRPr="00F44D70" w:rsidRDefault="00F23EA3">
            <w:pPr>
              <w:rPr>
                <w:rFonts w:ascii="仿宋_GB2312" w:eastAsia="仿宋_GB2312" w:hAnsi="宋体"/>
                <w:sz w:val="24"/>
              </w:rPr>
            </w:pPr>
            <w:r w:rsidRPr="00F44D70">
              <w:rPr>
                <w:rFonts w:ascii="仿宋_GB2312" w:eastAsia="仿宋_GB2312" w:hAnsi="宋体" w:hint="eastAsia"/>
                <w:sz w:val="24"/>
              </w:rPr>
              <w:t>内机噪音dB(A)</w:t>
            </w:r>
            <w:r w:rsidR="0026256E">
              <w:rPr>
                <w:rFonts w:ascii="仿宋_GB2312" w:eastAsia="仿宋_GB2312" w:hAnsi="宋体" w:hint="eastAsia"/>
                <w:sz w:val="24"/>
              </w:rPr>
              <w:t>：≤5</w:t>
            </w:r>
            <w:r w:rsidR="0026256E">
              <w:rPr>
                <w:rFonts w:ascii="仿宋_GB2312" w:eastAsia="仿宋_GB2312" w:hAnsi="宋体"/>
                <w:sz w:val="24"/>
              </w:rPr>
              <w:t>0</w:t>
            </w:r>
          </w:p>
          <w:p w14:paraId="40E3E7D2" w14:textId="1E2A85AF" w:rsidR="00F23EA3" w:rsidRPr="00F44D70" w:rsidRDefault="00F23EA3">
            <w:pPr>
              <w:rPr>
                <w:rFonts w:ascii="仿宋_GB2312" w:eastAsia="仿宋_GB2312" w:hAnsi="宋体"/>
                <w:sz w:val="24"/>
              </w:rPr>
            </w:pPr>
            <w:r w:rsidRPr="00F44D70">
              <w:rPr>
                <w:rFonts w:ascii="仿宋_GB2312" w:eastAsia="仿宋_GB2312" w:hAnsi="宋体" w:hint="eastAsia"/>
                <w:sz w:val="24"/>
              </w:rPr>
              <w:t>外机噪音dB(A)：</w:t>
            </w:r>
            <w:r w:rsidR="0026256E">
              <w:rPr>
                <w:rFonts w:ascii="仿宋_GB2312" w:eastAsia="仿宋_GB2312" w:hAnsi="宋体" w:hint="eastAsia"/>
                <w:sz w:val="24"/>
              </w:rPr>
              <w:t>≤</w:t>
            </w:r>
            <w:r w:rsidR="00F44D70">
              <w:rPr>
                <w:rFonts w:ascii="仿宋_GB2312" w:eastAsia="仿宋_GB2312" w:hAnsi="宋体"/>
                <w:sz w:val="24"/>
              </w:rPr>
              <w:t>60</w:t>
            </w:r>
          </w:p>
          <w:p w14:paraId="02413471" w14:textId="40A21367" w:rsidR="00F23EA3" w:rsidRPr="00F44D70" w:rsidRDefault="00F23EA3">
            <w:pPr>
              <w:rPr>
                <w:rFonts w:ascii="仿宋_GB2312" w:eastAsia="仿宋_GB2312" w:hAnsi="宋体"/>
                <w:sz w:val="24"/>
              </w:rPr>
            </w:pPr>
            <w:r w:rsidRPr="00F44D70">
              <w:rPr>
                <w:rFonts w:ascii="仿宋_GB2312" w:eastAsia="仿宋_GB2312" w:hAnsi="宋体" w:hint="eastAsia"/>
                <w:sz w:val="24"/>
              </w:rPr>
              <w:t>循环风量(m3/h)：</w:t>
            </w:r>
            <w:r w:rsidR="0026256E">
              <w:rPr>
                <w:rFonts w:ascii="仿宋_GB2312" w:eastAsia="仿宋_GB2312" w:hAnsi="宋体" w:hint="eastAsia"/>
                <w:sz w:val="24"/>
              </w:rPr>
              <w:t>≥</w:t>
            </w:r>
            <w:r w:rsidRPr="00F44D70">
              <w:rPr>
                <w:rFonts w:ascii="仿宋_GB2312" w:eastAsia="仿宋_GB2312" w:hAnsi="宋体" w:hint="eastAsia"/>
                <w:sz w:val="24"/>
              </w:rPr>
              <w:t>1</w:t>
            </w:r>
            <w:r w:rsidR="0026256E">
              <w:rPr>
                <w:rFonts w:ascii="仿宋_GB2312" w:eastAsia="仿宋_GB2312" w:hAnsi="宋体"/>
                <w:sz w:val="24"/>
              </w:rPr>
              <w:t>050</w:t>
            </w:r>
          </w:p>
          <w:p w14:paraId="1A857BAA" w14:textId="11F99CC2" w:rsidR="00F23EA3" w:rsidRDefault="00F23EA3">
            <w:pPr>
              <w:rPr>
                <w:rFonts w:ascii="仿宋_GB2312" w:eastAsia="仿宋_GB2312" w:hAnsi="宋体"/>
                <w:sz w:val="24"/>
              </w:rPr>
            </w:pPr>
            <w:r w:rsidRPr="00F44D70">
              <w:rPr>
                <w:rFonts w:ascii="仿宋_GB2312" w:eastAsia="仿宋_GB2312" w:hAnsi="宋体" w:hint="eastAsia"/>
                <w:sz w:val="24"/>
              </w:rPr>
              <w:t>规格（匹数）：</w:t>
            </w:r>
            <w:r w:rsidR="0026256E">
              <w:rPr>
                <w:rFonts w:ascii="仿宋_GB2312" w:eastAsia="仿宋_GB2312" w:hAnsi="宋体" w:hint="eastAsia"/>
                <w:sz w:val="24"/>
              </w:rPr>
              <w:t>立柜式</w:t>
            </w:r>
            <w:r w:rsidRPr="00F44D70">
              <w:rPr>
                <w:rFonts w:ascii="仿宋_GB2312" w:eastAsia="仿宋_GB2312" w:hAnsi="宋体" w:hint="eastAsia"/>
                <w:sz w:val="24"/>
              </w:rPr>
              <w:t>三匹</w:t>
            </w:r>
          </w:p>
          <w:p w14:paraId="2FFF770C" w14:textId="1392633B" w:rsidR="0026256E" w:rsidRPr="0026256E" w:rsidRDefault="0026256E">
            <w:pPr>
              <w:rPr>
                <w:rFonts w:ascii="仿宋_GB2312" w:eastAsia="仿宋_GB2312" w:hAnsi="宋体"/>
                <w:sz w:val="24"/>
              </w:rPr>
            </w:pPr>
            <w:r>
              <w:rPr>
                <w:rFonts w:ascii="仿宋_GB2312" w:eastAsia="仿宋_GB2312" w:hAnsi="宋体" w:hint="eastAsia"/>
                <w:sz w:val="24"/>
              </w:rPr>
              <w:t>送风方式：上出风</w:t>
            </w:r>
          </w:p>
          <w:p w14:paraId="0DE5ED79" w14:textId="77777777" w:rsidR="00F23EA3" w:rsidRPr="00F44D70" w:rsidRDefault="00F23EA3">
            <w:pPr>
              <w:rPr>
                <w:rFonts w:ascii="仿宋_GB2312" w:eastAsia="仿宋_GB2312" w:hAnsi="宋体"/>
                <w:sz w:val="24"/>
              </w:rPr>
            </w:pPr>
            <w:r w:rsidRPr="00F44D70">
              <w:rPr>
                <w:rFonts w:ascii="仿宋_GB2312" w:eastAsia="仿宋_GB2312" w:hAnsi="宋体" w:hint="eastAsia"/>
                <w:sz w:val="24"/>
              </w:rPr>
              <w:t>备注：以上参数不允许负偏离，室外压缩机为铜芯电机。</w:t>
            </w:r>
          </w:p>
        </w:tc>
      </w:tr>
      <w:tr w:rsidR="00F23EA3" w:rsidRPr="00F44D70" w14:paraId="3D237AE7"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6605F23"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2E73D8"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231EECCD"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46F4B5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空调室外机不锈钢支架</w:t>
            </w:r>
          </w:p>
        </w:tc>
        <w:tc>
          <w:tcPr>
            <w:tcW w:w="879" w:type="dxa"/>
            <w:tcBorders>
              <w:top w:val="single" w:sz="4" w:space="0" w:color="auto"/>
              <w:left w:val="single" w:sz="4" w:space="0" w:color="auto"/>
              <w:bottom w:val="single" w:sz="4" w:space="0" w:color="auto"/>
              <w:right w:val="single" w:sz="4" w:space="0" w:color="auto"/>
            </w:tcBorders>
            <w:vAlign w:val="center"/>
            <w:hideMark/>
          </w:tcPr>
          <w:p w14:paraId="6CA929E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38</w:t>
            </w:r>
          </w:p>
        </w:tc>
        <w:tc>
          <w:tcPr>
            <w:tcW w:w="880" w:type="dxa"/>
            <w:tcBorders>
              <w:top w:val="single" w:sz="4" w:space="0" w:color="auto"/>
              <w:left w:val="single" w:sz="4" w:space="0" w:color="auto"/>
              <w:bottom w:val="single" w:sz="4" w:space="0" w:color="auto"/>
              <w:right w:val="single" w:sz="4" w:space="0" w:color="auto"/>
            </w:tcBorders>
            <w:vAlign w:val="center"/>
            <w:hideMark/>
          </w:tcPr>
          <w:p w14:paraId="30B98E36"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付</w:t>
            </w:r>
          </w:p>
        </w:tc>
        <w:tc>
          <w:tcPr>
            <w:tcW w:w="7248" w:type="dxa"/>
            <w:tcBorders>
              <w:top w:val="single" w:sz="4" w:space="0" w:color="auto"/>
              <w:left w:val="single" w:sz="4" w:space="0" w:color="auto"/>
              <w:bottom w:val="single" w:sz="4" w:space="0" w:color="auto"/>
              <w:right w:val="single" w:sz="4" w:space="0" w:color="auto"/>
            </w:tcBorders>
            <w:vAlign w:val="center"/>
            <w:hideMark/>
          </w:tcPr>
          <w:p w14:paraId="59917ADE" w14:textId="77777777" w:rsidR="00F23EA3" w:rsidRPr="00F44D70" w:rsidRDefault="00F23EA3">
            <w:pPr>
              <w:rPr>
                <w:rFonts w:ascii="仿宋_GB2312" w:eastAsia="仿宋_GB2312" w:hAnsi="宋体"/>
                <w:sz w:val="24"/>
              </w:rPr>
            </w:pPr>
            <w:r w:rsidRPr="00F44D70">
              <w:rPr>
                <w:rFonts w:ascii="仿宋_GB2312" w:eastAsia="仿宋_GB2312" w:hint="eastAsia"/>
              </w:rPr>
              <w:t>空调室外机不锈钢支架</w:t>
            </w:r>
          </w:p>
        </w:tc>
      </w:tr>
      <w:tr w:rsidR="00F23EA3" w:rsidRPr="00F44D70" w14:paraId="2F6D0AB3"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152ECB1C"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32A6D2"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1536A23B"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6BFA6009"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16mm2铜芯线</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4338B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250</w:t>
            </w:r>
          </w:p>
        </w:tc>
        <w:tc>
          <w:tcPr>
            <w:tcW w:w="880" w:type="dxa"/>
            <w:tcBorders>
              <w:top w:val="single" w:sz="4" w:space="0" w:color="auto"/>
              <w:left w:val="single" w:sz="4" w:space="0" w:color="auto"/>
              <w:bottom w:val="single" w:sz="4" w:space="0" w:color="auto"/>
              <w:right w:val="single" w:sz="4" w:space="0" w:color="auto"/>
            </w:tcBorders>
            <w:vAlign w:val="center"/>
            <w:hideMark/>
          </w:tcPr>
          <w:p w14:paraId="50E3E9FF"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米</w:t>
            </w:r>
          </w:p>
        </w:tc>
        <w:tc>
          <w:tcPr>
            <w:tcW w:w="7248" w:type="dxa"/>
            <w:tcBorders>
              <w:top w:val="single" w:sz="4" w:space="0" w:color="auto"/>
              <w:left w:val="single" w:sz="4" w:space="0" w:color="auto"/>
              <w:bottom w:val="single" w:sz="4" w:space="0" w:color="auto"/>
              <w:right w:val="single" w:sz="4" w:space="0" w:color="auto"/>
            </w:tcBorders>
            <w:vAlign w:val="center"/>
            <w:hideMark/>
          </w:tcPr>
          <w:p w14:paraId="5294BEEA" w14:textId="77777777" w:rsidR="00F23EA3" w:rsidRPr="00F44D70" w:rsidRDefault="00F23EA3">
            <w:pPr>
              <w:rPr>
                <w:rFonts w:ascii="仿宋_GB2312" w:eastAsia="仿宋_GB2312" w:hAnsi="宋体"/>
                <w:sz w:val="24"/>
              </w:rPr>
            </w:pPr>
            <w:r w:rsidRPr="00F44D70">
              <w:rPr>
                <w:rFonts w:ascii="仿宋_GB2312" w:eastAsia="仿宋_GB2312" w:hint="eastAsia"/>
              </w:rPr>
              <w:t>16mm2铜芯线</w:t>
            </w:r>
          </w:p>
        </w:tc>
      </w:tr>
      <w:tr w:rsidR="00F23EA3" w:rsidRPr="00F44D70" w14:paraId="277DDA0C"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054039E4"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4</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9908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002A8DCC"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7B8E7D28"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6mm2铜芯线</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6474A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60</w:t>
            </w:r>
          </w:p>
        </w:tc>
        <w:tc>
          <w:tcPr>
            <w:tcW w:w="880" w:type="dxa"/>
            <w:tcBorders>
              <w:top w:val="single" w:sz="4" w:space="0" w:color="auto"/>
              <w:left w:val="single" w:sz="4" w:space="0" w:color="auto"/>
              <w:bottom w:val="single" w:sz="4" w:space="0" w:color="auto"/>
              <w:right w:val="single" w:sz="4" w:space="0" w:color="auto"/>
            </w:tcBorders>
            <w:vAlign w:val="center"/>
            <w:hideMark/>
          </w:tcPr>
          <w:p w14:paraId="3CDAE130"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米</w:t>
            </w:r>
          </w:p>
        </w:tc>
        <w:tc>
          <w:tcPr>
            <w:tcW w:w="7248" w:type="dxa"/>
            <w:tcBorders>
              <w:top w:val="single" w:sz="4" w:space="0" w:color="auto"/>
              <w:left w:val="single" w:sz="4" w:space="0" w:color="auto"/>
              <w:bottom w:val="single" w:sz="4" w:space="0" w:color="auto"/>
              <w:right w:val="single" w:sz="4" w:space="0" w:color="auto"/>
            </w:tcBorders>
            <w:vAlign w:val="center"/>
            <w:hideMark/>
          </w:tcPr>
          <w:p w14:paraId="33FDB7B8" w14:textId="77777777" w:rsidR="00F23EA3" w:rsidRPr="00F44D70" w:rsidRDefault="00F23EA3">
            <w:pPr>
              <w:rPr>
                <w:rFonts w:ascii="仿宋_GB2312" w:eastAsia="仿宋_GB2312" w:hAnsi="宋体"/>
                <w:sz w:val="24"/>
              </w:rPr>
            </w:pPr>
            <w:r w:rsidRPr="00F44D70">
              <w:rPr>
                <w:rFonts w:ascii="仿宋_GB2312" w:eastAsia="仿宋_GB2312" w:hint="eastAsia"/>
              </w:rPr>
              <w:t>6mm2铜芯线</w:t>
            </w:r>
          </w:p>
        </w:tc>
      </w:tr>
      <w:tr w:rsidR="00F23EA3" w:rsidRPr="00F44D70" w14:paraId="6A80C247" w14:textId="77777777" w:rsidTr="00F23EA3">
        <w:trPr>
          <w:trHeight w:val="689"/>
          <w:jc w:val="center"/>
        </w:trPr>
        <w:tc>
          <w:tcPr>
            <w:tcW w:w="729" w:type="dxa"/>
            <w:tcBorders>
              <w:top w:val="single" w:sz="4" w:space="0" w:color="auto"/>
              <w:left w:val="single" w:sz="4" w:space="0" w:color="auto"/>
              <w:bottom w:val="single" w:sz="4" w:space="0" w:color="auto"/>
              <w:right w:val="single" w:sz="4" w:space="0" w:color="auto"/>
            </w:tcBorders>
            <w:vAlign w:val="center"/>
            <w:hideMark/>
          </w:tcPr>
          <w:p w14:paraId="2222CDC9"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3D602D" w14:textId="77777777" w:rsidR="00F23EA3" w:rsidRPr="00F44D70" w:rsidRDefault="00F23EA3">
            <w:pPr>
              <w:jc w:val="center"/>
              <w:rPr>
                <w:rFonts w:ascii="仿宋_GB2312" w:eastAsia="仿宋_GB2312" w:hAnsi="宋体"/>
                <w:sz w:val="24"/>
              </w:rPr>
            </w:pPr>
            <w:r w:rsidRPr="00F44D70">
              <w:rPr>
                <w:rFonts w:ascii="仿宋_GB2312" w:eastAsia="仿宋_GB2312" w:hAnsi="宋体" w:hint="eastAsia"/>
                <w:sz w:val="24"/>
              </w:rPr>
              <w:t>货物</w:t>
            </w:r>
          </w:p>
        </w:tc>
        <w:tc>
          <w:tcPr>
            <w:tcW w:w="1026" w:type="dxa"/>
            <w:tcBorders>
              <w:top w:val="single" w:sz="4" w:space="0" w:color="auto"/>
              <w:left w:val="single" w:sz="4" w:space="0" w:color="auto"/>
              <w:bottom w:val="single" w:sz="4" w:space="0" w:color="auto"/>
              <w:right w:val="single" w:sz="4" w:space="0" w:color="auto"/>
            </w:tcBorders>
            <w:vAlign w:val="center"/>
          </w:tcPr>
          <w:p w14:paraId="499F751D" w14:textId="77777777" w:rsidR="00F23EA3" w:rsidRPr="00F44D70" w:rsidRDefault="00F23EA3">
            <w:pPr>
              <w:jc w:val="center"/>
              <w:rPr>
                <w:rFonts w:ascii="仿宋_GB2312" w:eastAsia="仿宋_GB2312" w:hAnsi="宋体"/>
                <w:sz w:val="24"/>
              </w:rPr>
            </w:pPr>
          </w:p>
        </w:tc>
        <w:tc>
          <w:tcPr>
            <w:tcW w:w="1759" w:type="dxa"/>
            <w:tcBorders>
              <w:top w:val="single" w:sz="4" w:space="0" w:color="auto"/>
              <w:left w:val="single" w:sz="4" w:space="0" w:color="auto"/>
              <w:bottom w:val="single" w:sz="4" w:space="0" w:color="auto"/>
              <w:right w:val="single" w:sz="4" w:space="0" w:color="auto"/>
            </w:tcBorders>
            <w:vAlign w:val="center"/>
            <w:hideMark/>
          </w:tcPr>
          <w:p w14:paraId="055CC06A"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漏电保护器</w:t>
            </w:r>
          </w:p>
        </w:tc>
        <w:tc>
          <w:tcPr>
            <w:tcW w:w="879" w:type="dxa"/>
            <w:tcBorders>
              <w:top w:val="single" w:sz="4" w:space="0" w:color="auto"/>
              <w:left w:val="single" w:sz="4" w:space="0" w:color="auto"/>
              <w:bottom w:val="single" w:sz="4" w:space="0" w:color="auto"/>
              <w:right w:val="single" w:sz="4" w:space="0" w:color="auto"/>
            </w:tcBorders>
            <w:vAlign w:val="center"/>
            <w:hideMark/>
          </w:tcPr>
          <w:p w14:paraId="524E650B"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20</w:t>
            </w:r>
          </w:p>
        </w:tc>
        <w:tc>
          <w:tcPr>
            <w:tcW w:w="880" w:type="dxa"/>
            <w:tcBorders>
              <w:top w:val="single" w:sz="4" w:space="0" w:color="auto"/>
              <w:left w:val="single" w:sz="4" w:space="0" w:color="auto"/>
              <w:bottom w:val="single" w:sz="4" w:space="0" w:color="auto"/>
              <w:right w:val="single" w:sz="4" w:space="0" w:color="auto"/>
            </w:tcBorders>
            <w:vAlign w:val="center"/>
            <w:hideMark/>
          </w:tcPr>
          <w:p w14:paraId="24873C3A" w14:textId="77777777" w:rsidR="00F23EA3" w:rsidRPr="00F44D70" w:rsidRDefault="00F23EA3">
            <w:pPr>
              <w:jc w:val="center"/>
              <w:rPr>
                <w:rFonts w:ascii="仿宋_GB2312" w:eastAsia="仿宋_GB2312" w:hAnsi="宋体"/>
                <w:sz w:val="24"/>
              </w:rPr>
            </w:pPr>
            <w:r w:rsidRPr="00F44D70">
              <w:rPr>
                <w:rFonts w:ascii="仿宋_GB2312" w:eastAsia="仿宋_GB2312" w:hint="eastAsia"/>
              </w:rPr>
              <w:t>只</w:t>
            </w:r>
          </w:p>
        </w:tc>
        <w:tc>
          <w:tcPr>
            <w:tcW w:w="7248" w:type="dxa"/>
            <w:tcBorders>
              <w:top w:val="single" w:sz="4" w:space="0" w:color="auto"/>
              <w:left w:val="single" w:sz="4" w:space="0" w:color="auto"/>
              <w:bottom w:val="single" w:sz="4" w:space="0" w:color="auto"/>
              <w:right w:val="single" w:sz="4" w:space="0" w:color="auto"/>
            </w:tcBorders>
            <w:vAlign w:val="center"/>
            <w:hideMark/>
          </w:tcPr>
          <w:p w14:paraId="731E3FC1" w14:textId="77777777" w:rsidR="00F23EA3" w:rsidRPr="00F44D70" w:rsidRDefault="00F23EA3">
            <w:pPr>
              <w:rPr>
                <w:rFonts w:ascii="仿宋_GB2312" w:eastAsia="仿宋_GB2312" w:hAnsi="宋体"/>
                <w:sz w:val="24"/>
              </w:rPr>
            </w:pPr>
            <w:r w:rsidRPr="00F44D70">
              <w:rPr>
                <w:rFonts w:ascii="仿宋_GB2312" w:eastAsia="仿宋_GB2312" w:hint="eastAsia"/>
              </w:rPr>
              <w:t>漏电保护器</w:t>
            </w:r>
          </w:p>
        </w:tc>
      </w:tr>
    </w:tbl>
    <w:p w14:paraId="36300CE5" w14:textId="77777777" w:rsidR="00F23EA3" w:rsidRPr="00F44D70" w:rsidRDefault="00F23EA3">
      <w:pPr>
        <w:widowControl/>
        <w:spacing w:line="200" w:lineRule="exact"/>
        <w:ind w:firstLineChars="200" w:firstLine="200"/>
        <w:jc w:val="center"/>
        <w:rPr>
          <w:rFonts w:ascii="仿宋_GB2312" w:eastAsia="仿宋_GB2312" w:hAnsi="宋体"/>
          <w:sz w:val="10"/>
          <w:szCs w:val="10"/>
        </w:rPr>
      </w:pPr>
    </w:p>
    <w:p w14:paraId="6C6B7A24" w14:textId="77777777" w:rsidR="00F23EA3" w:rsidRPr="00F44D70" w:rsidRDefault="00F23EA3">
      <w:pPr>
        <w:widowControl/>
        <w:spacing w:line="560" w:lineRule="exact"/>
        <w:ind w:firstLineChars="200" w:firstLine="560"/>
        <w:jc w:val="left"/>
        <w:rPr>
          <w:rFonts w:ascii="仿宋_GB2312" w:eastAsia="仿宋_GB2312" w:hAnsi="宋体"/>
          <w:sz w:val="28"/>
          <w:szCs w:val="21"/>
        </w:rPr>
      </w:pPr>
    </w:p>
    <w:p w14:paraId="7239A5D2"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sectPr w:rsidR="00F23EA3" w:rsidRPr="00F44D70">
          <w:pgSz w:w="16838" w:h="11906" w:orient="landscape"/>
          <w:pgMar w:top="1077" w:right="1440" w:bottom="1077" w:left="1440" w:header="851" w:footer="992" w:gutter="0"/>
          <w:cols w:space="720"/>
          <w:docGrid w:type="lines" w:linePitch="312"/>
        </w:sectPr>
      </w:pPr>
    </w:p>
    <w:p w14:paraId="289B551D" w14:textId="77777777" w:rsidR="00F23EA3" w:rsidRPr="00F44D70" w:rsidRDefault="00F23EA3">
      <w:pPr>
        <w:widowControl/>
        <w:spacing w:line="560" w:lineRule="exact"/>
        <w:ind w:firstLineChars="200" w:firstLine="643"/>
        <w:jc w:val="center"/>
        <w:rPr>
          <w:rFonts w:ascii="仿宋_GB2312" w:eastAsia="仿宋_GB2312" w:hAnsi="宋体"/>
          <w:b/>
          <w:bCs/>
          <w:kern w:val="44"/>
          <w:sz w:val="32"/>
          <w:szCs w:val="30"/>
        </w:rPr>
      </w:pPr>
      <w:r w:rsidRPr="00F44D70">
        <w:rPr>
          <w:rFonts w:ascii="仿宋_GB2312" w:eastAsia="仿宋_GB2312" w:hAnsi="宋体" w:hint="eastAsia"/>
          <w:b/>
          <w:bCs/>
          <w:kern w:val="44"/>
          <w:sz w:val="32"/>
          <w:szCs w:val="30"/>
        </w:rPr>
        <w:lastRenderedPageBreak/>
        <w:t>第三部分 技术要求</w:t>
      </w:r>
    </w:p>
    <w:p w14:paraId="6A1CFBB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一、需执行的标准</w:t>
      </w:r>
    </w:p>
    <w:p w14:paraId="74F0C469"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1）国家相关标准：按照国家最新标准执行  </w:t>
      </w:r>
    </w:p>
    <w:p w14:paraId="53ABEDC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2）行业标准：按照行业最新标准执行  </w:t>
      </w:r>
    </w:p>
    <w:p w14:paraId="05CE9C7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3）地方标准：按照地方最新标准执行  </w:t>
      </w:r>
    </w:p>
    <w:p w14:paraId="6255C75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4）其他标准：按照最新标准执行</w:t>
      </w:r>
    </w:p>
    <w:p w14:paraId="0FCD3857"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二、实施及交付</w:t>
      </w:r>
    </w:p>
    <w:p w14:paraId="4EF70C0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1）质量要求</w:t>
      </w:r>
    </w:p>
    <w:p w14:paraId="788A7FF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（1）供方应严格按照采购文件的有关规定提供合格商品，均应是原装商品，保证货物为全新、未使用的原装正品；除有特殊要求的外，其余均为标准配置；货物上均有合格证，包括品牌的有关标志；</w:t>
      </w:r>
    </w:p>
    <w:p w14:paraId="745D19FF"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货物验收地点即为到货地点。验收时，供需双方派员一起当场验货，如发现货物短缺、质次、损坏、产地和规格不符等问题，应作详细记录，由供方立即无条件为需方调换或补齐，同时由供方承担因此而产生的一切后果；</w:t>
      </w:r>
    </w:p>
    <w:p w14:paraId="32BB4D0A"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（3）验收标准：供方提供的设备必须符合我国相关的技术规范与标准，同时须满足谈判文件中所列全部规格、技术条件及功能要求和供方承诺的其它指标；</w:t>
      </w:r>
    </w:p>
    <w:p w14:paraId="568746C8"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（4）货到需方地址后，由需方负责保管和看护，若因保管和看护不当造成的质量问题，由供方负责修理。</w:t>
      </w:r>
    </w:p>
    <w:p w14:paraId="1EB351CE" w14:textId="77777777" w:rsidR="00F23EA3" w:rsidRPr="00F44D70" w:rsidRDefault="00F23EA3" w:rsidP="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（5）要求全部机器当年生产，原包装，所有配置均需要出厂时自带, 所有设备外包装箱不得自行拆封，包装箱上所有标签等不得涂改或撕毁。</w:t>
      </w:r>
    </w:p>
    <w:p w14:paraId="44C78E9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2）安全要求</w:t>
      </w:r>
    </w:p>
    <w:p w14:paraId="36B6247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使用安全 </w:t>
      </w:r>
    </w:p>
    <w:p w14:paraId="04A22C3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3）交货期</w:t>
      </w:r>
    </w:p>
    <w:p w14:paraId="5C8645C4"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自合同签订之日起20日历天</w:t>
      </w:r>
    </w:p>
    <w:p w14:paraId="262F549C"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lastRenderedPageBreak/>
        <w:t>4）交付（实施）地点</w:t>
      </w:r>
    </w:p>
    <w:p w14:paraId="00CDA770"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采购人指定地点 </w:t>
      </w:r>
    </w:p>
    <w:p w14:paraId="6C9D211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5）付款方式</w:t>
      </w:r>
    </w:p>
    <w:p w14:paraId="630B726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8"/>
        </w:rPr>
        <w:t>本项目无预付款，设备安装调试完毕后经采购人验收合格，收到合格的采购验收报告后，一年内支付到合同价款的50%，第二年支付合同价款的20%，第三年支付合同价款的20%，剩余合同总价款的10%第四年支付。</w:t>
      </w:r>
    </w:p>
    <w:p w14:paraId="4930D952"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三、服务要求</w:t>
      </w:r>
    </w:p>
    <w:p w14:paraId="720DFAF3"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1）服务标准</w:t>
      </w:r>
    </w:p>
    <w:p w14:paraId="1D612627"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 xml:space="preserve">在规定的期限内，保质保量完成供货任务。 </w:t>
      </w:r>
    </w:p>
    <w:p w14:paraId="330172F8"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2）质保期</w:t>
      </w:r>
    </w:p>
    <w:p w14:paraId="59A474E6"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noProof/>
          <w:sz w:val="28"/>
          <w:szCs w:val="21"/>
        </w:rPr>
        <w:t>不低于2年</w:t>
      </w:r>
    </w:p>
    <w:p w14:paraId="15258F79"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四、验收标准</w:t>
      </w:r>
    </w:p>
    <w:p w14:paraId="5CFDC85B"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8"/>
        </w:rPr>
        <w:t xml:space="preserve">符合相关技术要求及行业标准。 </w:t>
      </w:r>
      <w:r w:rsidRPr="00F44D70">
        <w:rPr>
          <w:rFonts w:ascii="仿宋_GB2312" w:eastAsia="仿宋_GB2312" w:hAnsi="宋体" w:hint="eastAsia"/>
          <w:sz w:val="28"/>
          <w:szCs w:val="21"/>
        </w:rPr>
        <w:t xml:space="preserve"> </w:t>
      </w:r>
    </w:p>
    <w:p w14:paraId="0EFC3C21" w14:textId="77777777" w:rsidR="00F23EA3" w:rsidRPr="00F44D70" w:rsidRDefault="00F23EA3">
      <w:pPr>
        <w:spacing w:line="560" w:lineRule="exact"/>
        <w:ind w:firstLineChars="200" w:firstLine="562"/>
        <w:rPr>
          <w:rFonts w:ascii="仿宋_GB2312" w:eastAsia="仿宋_GB2312" w:hAnsi="黑体"/>
          <w:b/>
          <w:sz w:val="28"/>
          <w:szCs w:val="21"/>
        </w:rPr>
      </w:pPr>
      <w:r w:rsidRPr="00F44D70">
        <w:rPr>
          <w:rFonts w:ascii="仿宋_GB2312" w:eastAsia="仿宋_GB2312" w:hAnsi="黑体" w:hint="eastAsia"/>
          <w:b/>
          <w:sz w:val="28"/>
          <w:szCs w:val="21"/>
        </w:rPr>
        <w:t>五、其他技术及服务要求</w:t>
      </w:r>
    </w:p>
    <w:p w14:paraId="02A2D610" w14:textId="77777777" w:rsidR="00F23EA3" w:rsidRPr="00F44D70" w:rsidRDefault="00F23EA3" w:rsidP="00F23EA3">
      <w:pPr>
        <w:spacing w:line="560" w:lineRule="exact"/>
        <w:ind w:firstLineChars="200" w:firstLine="562"/>
        <w:rPr>
          <w:rFonts w:ascii="仿宋_GB2312" w:eastAsia="仿宋_GB2312" w:hAnsi="宋体"/>
          <w:b/>
          <w:bCs/>
          <w:sz w:val="28"/>
          <w:szCs w:val="28"/>
        </w:rPr>
      </w:pPr>
      <w:r w:rsidRPr="00F44D70">
        <w:rPr>
          <w:rFonts w:ascii="仿宋_GB2312" w:eastAsia="仿宋_GB2312" w:hAnsi="宋体" w:hint="eastAsia"/>
          <w:b/>
          <w:bCs/>
          <w:sz w:val="28"/>
          <w:szCs w:val="28"/>
        </w:rPr>
        <w:t>安装要求：</w:t>
      </w:r>
    </w:p>
    <w:p w14:paraId="3BFAD57E"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（1）本项目采购范围包括设备及材料的供应、安装调试以及与之相关的一切配套工作。</w:t>
      </w:r>
    </w:p>
    <w:p w14:paraId="20DD06AA" w14:textId="77777777" w:rsidR="00F23EA3" w:rsidRPr="00F44D70" w:rsidRDefault="00F23EA3" w:rsidP="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t>（2）空调辅材中的铜管及不锈钢支架必须满足本次空调安装要求。（不允许采用铝管）。</w:t>
      </w:r>
    </w:p>
    <w:p w14:paraId="4FE98D91" w14:textId="77777777" w:rsidR="00F23EA3" w:rsidRPr="00F44D70" w:rsidRDefault="00F23EA3">
      <w:pPr>
        <w:spacing w:line="560" w:lineRule="exact"/>
        <w:ind w:firstLineChars="200" w:firstLine="562"/>
        <w:rPr>
          <w:rFonts w:ascii="仿宋_GB2312" w:eastAsia="仿宋_GB2312" w:hAnsi="宋体"/>
          <w:b/>
          <w:sz w:val="28"/>
          <w:szCs w:val="21"/>
        </w:rPr>
      </w:pPr>
      <w:r w:rsidRPr="00F44D70">
        <w:rPr>
          <w:rFonts w:ascii="仿宋_GB2312" w:eastAsia="仿宋_GB2312" w:hAnsi="黑体" w:hint="eastAsia"/>
          <w:b/>
          <w:sz w:val="28"/>
          <w:szCs w:val="21"/>
        </w:rPr>
        <w:t xml:space="preserve">六、联系方式 </w:t>
      </w:r>
    </w:p>
    <w:p w14:paraId="4DE8C306" w14:textId="2259A3B1"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w:t>
      </w:r>
      <w:r w:rsidRPr="00F44D70">
        <w:rPr>
          <w:rFonts w:ascii="仿宋_GB2312" w:eastAsia="仿宋_GB2312" w:hAnsi="宋体" w:hint="eastAsia"/>
          <w:noProof/>
          <w:sz w:val="28"/>
          <w:szCs w:val="21"/>
        </w:rPr>
        <w:t>乳山市汇联商贸有限公司</w:t>
      </w:r>
    </w:p>
    <w:p w14:paraId="758EA4BA"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采购人地址：</w:t>
      </w:r>
      <w:r w:rsidRPr="00F44D70">
        <w:rPr>
          <w:rFonts w:ascii="仿宋_GB2312" w:eastAsia="仿宋_GB2312" w:hAnsi="宋体" w:hint="eastAsia"/>
          <w:noProof/>
          <w:sz w:val="28"/>
          <w:szCs w:val="21"/>
        </w:rPr>
        <w:t>山东省威海市乳山市世纪大道100号14楼</w:t>
      </w:r>
    </w:p>
    <w:p w14:paraId="7C5274D1"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联系人：</w:t>
      </w:r>
      <w:r w:rsidRPr="00F44D70">
        <w:rPr>
          <w:rFonts w:ascii="仿宋_GB2312" w:eastAsia="仿宋_GB2312" w:hAnsi="宋体" w:hint="eastAsia"/>
          <w:noProof/>
          <w:sz w:val="28"/>
          <w:szCs w:val="21"/>
        </w:rPr>
        <w:t>王洪港</w:t>
      </w:r>
    </w:p>
    <w:p w14:paraId="025882DF" w14:textId="77777777" w:rsidR="00F23EA3" w:rsidRPr="00F44D70" w:rsidRDefault="00F23EA3">
      <w:pPr>
        <w:spacing w:line="56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联系电话：</w:t>
      </w:r>
      <w:r w:rsidRPr="00F44D70">
        <w:rPr>
          <w:rFonts w:ascii="仿宋_GB2312" w:eastAsia="仿宋_GB2312" w:hAnsi="宋体" w:hint="eastAsia"/>
          <w:noProof/>
          <w:sz w:val="28"/>
          <w:szCs w:val="21"/>
        </w:rPr>
        <w:t>0631-6668595</w:t>
      </w:r>
    </w:p>
    <w:p w14:paraId="18A14BC1" w14:textId="77777777" w:rsidR="00F23EA3" w:rsidRPr="00F44D70" w:rsidRDefault="00F23EA3">
      <w:pPr>
        <w:rPr>
          <w:rFonts w:ascii="仿宋_GB2312" w:eastAsia="仿宋_GB2312"/>
        </w:rPr>
        <w:sectPr w:rsidR="00F23EA3" w:rsidRPr="00F44D70">
          <w:pgSz w:w="11906" w:h="16838"/>
          <w:pgMar w:top="1440" w:right="1077" w:bottom="1440" w:left="1077" w:header="851" w:footer="992" w:gutter="0"/>
          <w:cols w:space="720"/>
          <w:docGrid w:type="lines" w:linePitch="312"/>
        </w:sectPr>
      </w:pPr>
    </w:p>
    <w:p w14:paraId="7EE3DB11" w14:textId="77777777" w:rsidR="00F23EA3" w:rsidRPr="00F44D70" w:rsidRDefault="00F23EA3">
      <w:pPr>
        <w:pStyle w:val="afb"/>
        <w:spacing w:before="100" w:beforeAutospacing="1" w:after="100" w:afterAutospacing="1" w:line="415" w:lineRule="auto"/>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第四章 谈判原则、程序和方法</w:t>
      </w:r>
    </w:p>
    <w:p w14:paraId="0658159D"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一、评审原则</w:t>
      </w:r>
    </w:p>
    <w:p w14:paraId="7C41D40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046F8F33"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46D540D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2.统一性原则：谈判小组将按照统一的评审原则和评审方法，采用统一标准进行评审。</w:t>
      </w:r>
    </w:p>
    <w:p w14:paraId="7E24489F"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3.独立性原则：评审工作在谈判小组内部独立进行，不受外界任何因素的干扰和影响。</w:t>
      </w:r>
    </w:p>
    <w:p w14:paraId="5102EC87"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7838DF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5.综合性原则：谈判小组将综合分析、评审报价供应商的各项指标。</w:t>
      </w:r>
    </w:p>
    <w:p w14:paraId="38D46734"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二、评审程序</w:t>
      </w:r>
    </w:p>
    <w:p w14:paraId="4787FF8C"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（一）谈判程序</w:t>
      </w:r>
    </w:p>
    <w:p w14:paraId="4763668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4B619D50"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2.出现下列情形之一的，视为对竞争谈判文件未做出实质性响应，按照无效报价处理。</w:t>
      </w:r>
    </w:p>
    <w:p w14:paraId="7ADCF674"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详见《响应须知前附表》-《实质性条款一览表》</w:t>
      </w:r>
    </w:p>
    <w:p w14:paraId="09E7ABAB"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sidRPr="00F44D70">
        <w:rPr>
          <w:rFonts w:ascii="仿宋_GB2312" w:eastAsia="仿宋_GB2312" w:hAnsi="宋体" w:hint="eastAsia"/>
          <w:sz w:val="28"/>
          <w:szCs w:val="21"/>
        </w:rPr>
        <w:lastRenderedPageBreak/>
        <w:t>属于有效响应文件的，将进行下一轮此的询标和澄清。</w:t>
      </w:r>
    </w:p>
    <w:p w14:paraId="17B1656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4.澄清、说明或者补正</w:t>
      </w:r>
    </w:p>
    <w:p w14:paraId="0B8C4005"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E80AF40" w14:textId="77777777" w:rsidR="00F23EA3" w:rsidRPr="00F44D70" w:rsidRDefault="00F23EA3">
      <w:pPr>
        <w:spacing w:line="520" w:lineRule="exact"/>
        <w:ind w:firstLineChars="200" w:firstLine="560"/>
        <w:rPr>
          <w:rFonts w:ascii="仿宋_GB2312" w:eastAsia="仿宋_GB2312" w:hAnsi="宋体"/>
          <w:sz w:val="24"/>
          <w:szCs w:val="21"/>
        </w:rPr>
      </w:pPr>
      <w:r w:rsidRPr="00F44D70">
        <w:rPr>
          <w:rFonts w:ascii="仿宋_GB2312" w:eastAsia="仿宋_GB2312" w:hAnsi="宋体" w:hint="eastAsia"/>
          <w:sz w:val="28"/>
          <w:szCs w:val="21"/>
        </w:rPr>
        <w:t>（2）报价供应商依据评审要求进行澄清、说明或者补正的内容构成响应文件的组成部分。</w:t>
      </w:r>
    </w:p>
    <w:p w14:paraId="49CFDCE7"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（二）谈判、优化方案</w:t>
      </w:r>
    </w:p>
    <w:p w14:paraId="465A5BAA"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（1）谈判小组所有成员应当集中与单一供应商分别进行谈判，并给予所有参加谈判的供应商平等的谈判机会。</w:t>
      </w:r>
    </w:p>
    <w:p w14:paraId="137B691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07C6E0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4094E87E"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BA7F23B" w14:textId="77777777" w:rsidR="00F23EA3" w:rsidRPr="00F44D70" w:rsidRDefault="00F23EA3">
      <w:pPr>
        <w:spacing w:beforeLines="50" w:before="156" w:line="520" w:lineRule="exact"/>
        <w:rPr>
          <w:rFonts w:ascii="仿宋_GB2312" w:eastAsia="仿宋_GB2312" w:hAnsi="宋体"/>
          <w:b/>
          <w:sz w:val="28"/>
          <w:szCs w:val="21"/>
        </w:rPr>
      </w:pPr>
      <w:r w:rsidRPr="00F44D70">
        <w:rPr>
          <w:rFonts w:ascii="仿宋_GB2312" w:eastAsia="仿宋_GB2312" w:hAnsi="宋体" w:hint="eastAsia"/>
          <w:b/>
          <w:sz w:val="28"/>
          <w:szCs w:val="21"/>
        </w:rPr>
        <w:t>（三）最后报价</w:t>
      </w:r>
    </w:p>
    <w:p w14:paraId="6504992C"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7C7521B8"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（2）最终报价是报价供应商响应文件的有效组成部分。</w:t>
      </w:r>
    </w:p>
    <w:p w14:paraId="349B8FE6" w14:textId="77777777" w:rsidR="00F23EA3" w:rsidRPr="00F44D70" w:rsidRDefault="00F23EA3">
      <w:pPr>
        <w:spacing w:line="720" w:lineRule="auto"/>
        <w:ind w:firstLineChars="200" w:firstLine="562"/>
        <w:rPr>
          <w:rFonts w:ascii="仿宋_GB2312" w:eastAsia="仿宋_GB2312"/>
          <w:b/>
          <w:sz w:val="28"/>
          <w:szCs w:val="28"/>
        </w:rPr>
      </w:pPr>
      <w:r w:rsidRPr="00F44D70">
        <w:rPr>
          <w:rFonts w:ascii="仿宋_GB2312" w:eastAsia="仿宋_GB2312" w:hint="eastAsia"/>
          <w:b/>
          <w:sz w:val="28"/>
          <w:szCs w:val="28"/>
        </w:rPr>
        <w:t>三、评审方法</w:t>
      </w:r>
    </w:p>
    <w:p w14:paraId="4EEC2E5D"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（1）评审方法：综合评分法，即报价供应商的响应文件满足谈判文件全部实</w:t>
      </w:r>
      <w:r w:rsidRPr="00F44D70">
        <w:rPr>
          <w:rFonts w:ascii="仿宋_GB2312" w:eastAsia="仿宋_GB2312" w:hAnsi="宋体" w:hint="eastAsia"/>
          <w:sz w:val="28"/>
          <w:szCs w:val="21"/>
        </w:rPr>
        <w:lastRenderedPageBreak/>
        <w:t>质性要求，且按评审因素的量化指标评审得分最高的供应商为成交候选供应商的评审方法。</w:t>
      </w:r>
    </w:p>
    <w:p w14:paraId="55BB8E62" w14:textId="77777777" w:rsidR="00F23EA3" w:rsidRPr="00F44D70" w:rsidRDefault="00F23EA3">
      <w:pPr>
        <w:spacing w:line="520" w:lineRule="exact"/>
        <w:ind w:firstLineChars="200" w:firstLine="560"/>
        <w:rPr>
          <w:rFonts w:ascii="仿宋_GB2312" w:eastAsia="仿宋_GB2312" w:hAnsi="宋体"/>
          <w:sz w:val="28"/>
          <w:szCs w:val="21"/>
        </w:rPr>
      </w:pPr>
      <w:r w:rsidRPr="00F44D70">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23EA3" w:rsidRPr="00F44D70" w14:paraId="71C6F741" w14:textId="77777777">
        <w:trPr>
          <w:trHeight w:val="454"/>
          <w:jc w:val="center"/>
        </w:trPr>
        <w:tc>
          <w:tcPr>
            <w:tcW w:w="826" w:type="dxa"/>
            <w:shd w:val="clear" w:color="auto" w:fill="D9D9D9"/>
            <w:vAlign w:val="center"/>
          </w:tcPr>
          <w:p w14:paraId="1752355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编号</w:t>
            </w:r>
          </w:p>
        </w:tc>
        <w:tc>
          <w:tcPr>
            <w:tcW w:w="773" w:type="dxa"/>
            <w:shd w:val="clear" w:color="auto" w:fill="D9D9D9"/>
            <w:vAlign w:val="center"/>
          </w:tcPr>
          <w:p w14:paraId="47D45DF6"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类型</w:t>
            </w:r>
          </w:p>
        </w:tc>
        <w:tc>
          <w:tcPr>
            <w:tcW w:w="1665" w:type="dxa"/>
            <w:shd w:val="clear" w:color="auto" w:fill="D9D9D9"/>
            <w:vAlign w:val="center"/>
          </w:tcPr>
          <w:p w14:paraId="392571AC"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评分标题</w:t>
            </w:r>
          </w:p>
        </w:tc>
        <w:tc>
          <w:tcPr>
            <w:tcW w:w="4689" w:type="dxa"/>
            <w:shd w:val="clear" w:color="auto" w:fill="D9D9D9"/>
            <w:vAlign w:val="center"/>
          </w:tcPr>
          <w:p w14:paraId="6C869C03"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评分标准</w:t>
            </w:r>
          </w:p>
        </w:tc>
        <w:tc>
          <w:tcPr>
            <w:tcW w:w="1026" w:type="dxa"/>
            <w:shd w:val="clear" w:color="auto" w:fill="D9D9D9"/>
            <w:vAlign w:val="center"/>
          </w:tcPr>
          <w:p w14:paraId="031C18B4"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性质</w:t>
            </w:r>
          </w:p>
        </w:tc>
        <w:tc>
          <w:tcPr>
            <w:tcW w:w="773" w:type="dxa"/>
            <w:shd w:val="clear" w:color="auto" w:fill="D9D9D9"/>
            <w:vAlign w:val="center"/>
          </w:tcPr>
          <w:p w14:paraId="67EC5D5F" w14:textId="77777777" w:rsidR="00F23EA3" w:rsidRPr="00F44D70" w:rsidRDefault="00F23EA3">
            <w:pPr>
              <w:pStyle w:val="a3"/>
              <w:ind w:firstLine="0"/>
              <w:jc w:val="center"/>
              <w:rPr>
                <w:rFonts w:ascii="仿宋_GB2312" w:eastAsia="仿宋_GB2312" w:hAnsi="宋体"/>
                <w:b/>
                <w:sz w:val="24"/>
                <w:szCs w:val="24"/>
              </w:rPr>
            </w:pPr>
            <w:r w:rsidRPr="00F44D70">
              <w:rPr>
                <w:rFonts w:ascii="仿宋_GB2312" w:eastAsia="仿宋_GB2312" w:hAnsi="宋体" w:hint="eastAsia"/>
                <w:b/>
                <w:sz w:val="24"/>
                <w:szCs w:val="24"/>
              </w:rPr>
              <w:t>分数</w:t>
            </w:r>
          </w:p>
        </w:tc>
      </w:tr>
      <w:tr w:rsidR="00F23EA3" w:rsidRPr="00F44D70" w14:paraId="4E39070C" w14:textId="77777777">
        <w:trPr>
          <w:trHeight w:val="454"/>
          <w:jc w:val="center"/>
        </w:trPr>
        <w:tc>
          <w:tcPr>
            <w:tcW w:w="826" w:type="dxa"/>
            <w:vAlign w:val="center"/>
          </w:tcPr>
          <w:p w14:paraId="79085F1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1.01</w:t>
            </w:r>
          </w:p>
        </w:tc>
        <w:tc>
          <w:tcPr>
            <w:tcW w:w="773" w:type="dxa"/>
            <w:vAlign w:val="center"/>
          </w:tcPr>
          <w:p w14:paraId="5135C7F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价格</w:t>
            </w:r>
          </w:p>
        </w:tc>
        <w:tc>
          <w:tcPr>
            <w:tcW w:w="1665" w:type="dxa"/>
            <w:vAlign w:val="center"/>
          </w:tcPr>
          <w:p w14:paraId="1744D5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报价</w:t>
            </w:r>
          </w:p>
        </w:tc>
        <w:tc>
          <w:tcPr>
            <w:tcW w:w="4689" w:type="dxa"/>
            <w:vAlign w:val="center"/>
          </w:tcPr>
          <w:p w14:paraId="46C14A0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满足响应文件要求且价格最低的报价为评标基准价，其价格分为满分（标准分）。其他报价供应商的价格分统一按照下列公式计算：投标报价得分=(评标基准价／最终报价)×30。</w:t>
            </w:r>
          </w:p>
        </w:tc>
        <w:tc>
          <w:tcPr>
            <w:tcW w:w="1026" w:type="dxa"/>
            <w:vAlign w:val="center"/>
          </w:tcPr>
          <w:p w14:paraId="0040E2A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系统分</w:t>
            </w:r>
          </w:p>
        </w:tc>
        <w:tc>
          <w:tcPr>
            <w:tcW w:w="773" w:type="dxa"/>
            <w:vAlign w:val="center"/>
          </w:tcPr>
          <w:p w14:paraId="5443F5C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AF6817" w14:textId="77777777">
        <w:trPr>
          <w:trHeight w:val="454"/>
          <w:jc w:val="center"/>
        </w:trPr>
        <w:tc>
          <w:tcPr>
            <w:tcW w:w="826" w:type="dxa"/>
            <w:vAlign w:val="center"/>
          </w:tcPr>
          <w:p w14:paraId="7CD0363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1.02</w:t>
            </w:r>
          </w:p>
        </w:tc>
        <w:tc>
          <w:tcPr>
            <w:tcW w:w="773" w:type="dxa"/>
            <w:vAlign w:val="center"/>
          </w:tcPr>
          <w:p w14:paraId="5ABCDA8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商务</w:t>
            </w:r>
          </w:p>
        </w:tc>
        <w:tc>
          <w:tcPr>
            <w:tcW w:w="1665" w:type="dxa"/>
            <w:vAlign w:val="center"/>
          </w:tcPr>
          <w:p w14:paraId="1A188BA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质保期</w:t>
            </w:r>
          </w:p>
        </w:tc>
        <w:tc>
          <w:tcPr>
            <w:tcW w:w="4689" w:type="dxa"/>
            <w:vAlign w:val="center"/>
          </w:tcPr>
          <w:p w14:paraId="3AB2E70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报价供应商所投报设备质保期在满足采购项目要求的基础上每增加一年质保期（不足一年不计分）计2分，该项最高计4分。</w:t>
            </w:r>
          </w:p>
        </w:tc>
        <w:tc>
          <w:tcPr>
            <w:tcW w:w="1026" w:type="dxa"/>
            <w:vAlign w:val="center"/>
          </w:tcPr>
          <w:p w14:paraId="7C56C5F2"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客观分</w:t>
            </w:r>
          </w:p>
        </w:tc>
        <w:tc>
          <w:tcPr>
            <w:tcW w:w="773" w:type="dxa"/>
            <w:vAlign w:val="center"/>
          </w:tcPr>
          <w:p w14:paraId="27F4C828"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4</w:t>
            </w:r>
          </w:p>
        </w:tc>
      </w:tr>
      <w:tr w:rsidR="00F23EA3" w:rsidRPr="00F44D70" w14:paraId="46B32C3D" w14:textId="77777777">
        <w:trPr>
          <w:trHeight w:val="454"/>
          <w:jc w:val="center"/>
        </w:trPr>
        <w:tc>
          <w:tcPr>
            <w:tcW w:w="826" w:type="dxa"/>
            <w:vAlign w:val="center"/>
          </w:tcPr>
          <w:p w14:paraId="08393817"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1.03</w:t>
            </w:r>
          </w:p>
        </w:tc>
        <w:tc>
          <w:tcPr>
            <w:tcW w:w="773" w:type="dxa"/>
            <w:vAlign w:val="center"/>
          </w:tcPr>
          <w:p w14:paraId="1629760B"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w:t>
            </w:r>
          </w:p>
        </w:tc>
        <w:tc>
          <w:tcPr>
            <w:tcW w:w="1665" w:type="dxa"/>
            <w:vAlign w:val="center"/>
          </w:tcPr>
          <w:p w14:paraId="4FA233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技术指标响应程度</w:t>
            </w:r>
          </w:p>
        </w:tc>
        <w:tc>
          <w:tcPr>
            <w:tcW w:w="4689" w:type="dxa"/>
            <w:vAlign w:val="center"/>
          </w:tcPr>
          <w:p w14:paraId="1C9E957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D983AD" w14:textId="7614D6C2"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21分-30分】：1.技术参数、指标完全满足或者优于采购文件要求，且没有负偏离；2.提供的权威机构出具的产品认证证书、设备的宣传彩页等材料能充分证明产品的质量符合国家标准、使用安全；3.制造工艺、制造标准、技术水平处于业内领先地位，不存在高低档搭配；</w:t>
            </w:r>
          </w:p>
          <w:p w14:paraId="559D3E3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报价供应商针对上述各项内容描述详细合理，表述思路清晰，具有规范统一的技术标准，有突出的技术优势。</w:t>
            </w:r>
          </w:p>
          <w:p w14:paraId="0C68B0E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【11分-20分】：报价供应商针对上述内容有1处响应不清晰或不全面，技术方面存在5处以下负偏离。</w:t>
            </w:r>
          </w:p>
          <w:p w14:paraId="275851FC"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【0分-10分】：报价供应商针对上述内容有2处及以上描述不清晰，表述简单或存在瑕疵，所表述内容无法反映或无法判断其质量，技术方面存在5处及以上负偏离，用户使用可能存在风险。</w:t>
            </w:r>
          </w:p>
        </w:tc>
        <w:tc>
          <w:tcPr>
            <w:tcW w:w="1026" w:type="dxa"/>
            <w:vAlign w:val="center"/>
          </w:tcPr>
          <w:p w14:paraId="024DFAE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主观分</w:t>
            </w:r>
          </w:p>
        </w:tc>
        <w:tc>
          <w:tcPr>
            <w:tcW w:w="773" w:type="dxa"/>
            <w:vAlign w:val="center"/>
          </w:tcPr>
          <w:p w14:paraId="049E446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30</w:t>
            </w:r>
          </w:p>
        </w:tc>
      </w:tr>
      <w:tr w:rsidR="00F23EA3" w:rsidRPr="00F44D70" w14:paraId="7497082A" w14:textId="77777777">
        <w:trPr>
          <w:trHeight w:val="454"/>
          <w:jc w:val="center"/>
        </w:trPr>
        <w:tc>
          <w:tcPr>
            <w:tcW w:w="826" w:type="dxa"/>
            <w:vAlign w:val="center"/>
          </w:tcPr>
          <w:p w14:paraId="62B5048E"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1.04</w:t>
            </w:r>
          </w:p>
        </w:tc>
        <w:tc>
          <w:tcPr>
            <w:tcW w:w="773" w:type="dxa"/>
            <w:vAlign w:val="center"/>
          </w:tcPr>
          <w:p w14:paraId="557C956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665" w:type="dxa"/>
            <w:vAlign w:val="center"/>
          </w:tcPr>
          <w:p w14:paraId="277D484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供货安装方案</w:t>
            </w:r>
          </w:p>
        </w:tc>
        <w:tc>
          <w:tcPr>
            <w:tcW w:w="4689" w:type="dxa"/>
            <w:vAlign w:val="center"/>
          </w:tcPr>
          <w:p w14:paraId="0C4A587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由评委审核各报价供应商的供货安装方案后根据以下标准以1分为单位进行打分：</w:t>
            </w:r>
          </w:p>
          <w:p w14:paraId="1B304EB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【13分-20分】：1.提报了详细切实可行的供货方案和安装方案，进行现场培训并免费提供相关培训资料，培训内容完备、安排合理，对采购人要求的理解准确；</w:t>
            </w:r>
          </w:p>
          <w:p w14:paraId="274927B0"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 xml:space="preserve">2.报价供应商安装方案周详、针对性强、技术规范，设计合理，描述清晰准确、图文并茂； </w:t>
            </w:r>
          </w:p>
          <w:p w14:paraId="3C8456E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3.对各设备有具体的分类，条理清晰，对</w:t>
            </w:r>
            <w:r w:rsidRPr="00F44D70">
              <w:rPr>
                <w:rFonts w:ascii="仿宋_GB2312" w:eastAsia="仿宋_GB2312" w:hAnsi="宋体" w:hint="eastAsia"/>
                <w:sz w:val="24"/>
                <w:szCs w:val="24"/>
              </w:rPr>
              <w:lastRenderedPageBreak/>
              <w:t>不同事项的安装流程有详细的设计；</w:t>
            </w:r>
          </w:p>
          <w:p w14:paraId="3C072FE4"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4.拟派人员充足且经验丰富，专业结构合理，岗位设置搭配合理，管理和技术人员比例协调，团队整体实力强；</w:t>
            </w:r>
          </w:p>
          <w:p w14:paraId="7AC51258"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5.报价供应商内部管理制度完善，风险控制措施到位；</w:t>
            </w:r>
          </w:p>
          <w:p w14:paraId="755DB5F9"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6.进度安排合理，能确保项目的有效实施。</w:t>
            </w:r>
          </w:p>
          <w:p w14:paraId="271B02F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报价供应商针对上述各项内容描述详细完善，内容全面服务等级高，表述思路清晰，能够充分证明满足服务要求、服务质量。</w:t>
            </w:r>
          </w:p>
          <w:p w14:paraId="524DEB7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【7分-12分】：报价供应商针对上述内容有1处响应不清晰，不全面。</w:t>
            </w:r>
          </w:p>
          <w:p w14:paraId="124FFCD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【0分-6分】：报价供应商针对上述内容有2处及以上描述不清晰，表述简单或存在瑕疵，所表述内容无法反映或无法判断其供货安装服务质量。</w:t>
            </w:r>
          </w:p>
        </w:tc>
        <w:tc>
          <w:tcPr>
            <w:tcW w:w="1026" w:type="dxa"/>
            <w:vAlign w:val="center"/>
          </w:tcPr>
          <w:p w14:paraId="21A49E0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4350248D"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20</w:t>
            </w:r>
          </w:p>
        </w:tc>
      </w:tr>
      <w:tr w:rsidR="00F23EA3" w:rsidRPr="00F44D70" w14:paraId="55D68564" w14:textId="77777777">
        <w:trPr>
          <w:trHeight w:val="454"/>
          <w:jc w:val="center"/>
        </w:trPr>
        <w:tc>
          <w:tcPr>
            <w:tcW w:w="826" w:type="dxa"/>
            <w:vAlign w:val="center"/>
          </w:tcPr>
          <w:p w14:paraId="6121366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1.05</w:t>
            </w:r>
          </w:p>
        </w:tc>
        <w:tc>
          <w:tcPr>
            <w:tcW w:w="773" w:type="dxa"/>
            <w:vAlign w:val="center"/>
          </w:tcPr>
          <w:p w14:paraId="523022A5"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服务</w:t>
            </w:r>
          </w:p>
        </w:tc>
        <w:tc>
          <w:tcPr>
            <w:tcW w:w="1665" w:type="dxa"/>
            <w:vAlign w:val="center"/>
          </w:tcPr>
          <w:p w14:paraId="1BADF401"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售后服务</w:t>
            </w:r>
          </w:p>
        </w:tc>
        <w:tc>
          <w:tcPr>
            <w:tcW w:w="4689" w:type="dxa"/>
            <w:vAlign w:val="center"/>
          </w:tcPr>
          <w:p w14:paraId="7B767897"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由评委审核各报价供应商的响应文件后根据以下标准以1分为单位进行打分：</w:t>
            </w:r>
          </w:p>
          <w:p w14:paraId="0AFD3BD5"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【11分-16分】：1.报价供应商售后服务承诺内容全面、措施完善，体系认证全面、有明确可行的巡检计划安排或质保期内的维护服务方案；</w:t>
            </w:r>
          </w:p>
          <w:p w14:paraId="2FED215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2.报价供应商拟派有专门的专业的售后服务团队，拟派有厂家的技术人员跟踪服务；</w:t>
            </w:r>
          </w:p>
          <w:p w14:paraId="3724BA9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3.培训计划安排周详，且由设备厂家的技术人员提供培训，措施与手段突出培训重点、难点；</w:t>
            </w:r>
          </w:p>
          <w:p w14:paraId="1717A866"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4.报价供应商具有专业的技术服务团队，售后服务及时、便捷、服务系统完善，具有明确的退换货措施；</w:t>
            </w:r>
          </w:p>
          <w:p w14:paraId="01A40D9A"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5.具有资料保密、随时汇报、批后服务等方面的保障措施及应急预案，针对性强；</w:t>
            </w:r>
          </w:p>
          <w:p w14:paraId="0DAA776F"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6.能够提供科学完善且对采购人有实用价值的意见、建议；</w:t>
            </w:r>
          </w:p>
          <w:p w14:paraId="5FB4906D"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7.能够提供多种额外的评审委员会认为有价值可证明的服务承诺。</w:t>
            </w:r>
          </w:p>
          <w:p w14:paraId="2D15864B"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报价供应商针对上述各项内容承诺详细合理，表述思路清晰，具有规范统一的服务标准和制度体系完善，有突出的售后服务特点。</w:t>
            </w:r>
          </w:p>
          <w:p w14:paraId="2DCDC191"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【5分-10分】：报价供应商针对上述内容有1处响应不清晰或不全面。</w:t>
            </w:r>
          </w:p>
          <w:p w14:paraId="498794BE" w14:textId="77777777" w:rsidR="00F23EA3" w:rsidRPr="00F44D70" w:rsidRDefault="00F23EA3">
            <w:pPr>
              <w:pStyle w:val="a3"/>
              <w:ind w:firstLineChars="100" w:firstLine="240"/>
              <w:rPr>
                <w:rFonts w:ascii="仿宋_GB2312" w:eastAsia="仿宋_GB2312" w:hAnsi="宋体"/>
                <w:sz w:val="24"/>
                <w:szCs w:val="24"/>
              </w:rPr>
            </w:pPr>
            <w:r w:rsidRPr="00F44D70">
              <w:rPr>
                <w:rFonts w:ascii="仿宋_GB2312" w:eastAsia="仿宋_GB2312" w:hAnsi="宋体" w:hint="eastAsia"/>
                <w:sz w:val="24"/>
                <w:szCs w:val="24"/>
              </w:rPr>
              <w:t>【0分-4分】：报价供应商针对上述内容有2处及以上描述不清晰，表述简单或存在瑕疵，所表述内容无法反映或无法判断其服务</w:t>
            </w:r>
            <w:r w:rsidRPr="00F44D70">
              <w:rPr>
                <w:rFonts w:ascii="仿宋_GB2312" w:eastAsia="仿宋_GB2312" w:hAnsi="宋体" w:hint="eastAsia"/>
                <w:sz w:val="24"/>
                <w:szCs w:val="24"/>
              </w:rPr>
              <w:lastRenderedPageBreak/>
              <w:t>质量。</w:t>
            </w:r>
          </w:p>
        </w:tc>
        <w:tc>
          <w:tcPr>
            <w:tcW w:w="1026" w:type="dxa"/>
            <w:vAlign w:val="center"/>
          </w:tcPr>
          <w:p w14:paraId="71621849"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lastRenderedPageBreak/>
              <w:t>主观分</w:t>
            </w:r>
          </w:p>
        </w:tc>
        <w:tc>
          <w:tcPr>
            <w:tcW w:w="773" w:type="dxa"/>
            <w:vAlign w:val="center"/>
          </w:tcPr>
          <w:p w14:paraId="5B4A8B80" w14:textId="77777777" w:rsidR="00F23EA3" w:rsidRPr="00F44D70" w:rsidRDefault="00F23EA3">
            <w:pPr>
              <w:pStyle w:val="a3"/>
              <w:ind w:firstLine="0"/>
              <w:jc w:val="center"/>
              <w:rPr>
                <w:rFonts w:ascii="仿宋_GB2312" w:eastAsia="仿宋_GB2312" w:hAnsi="宋体"/>
                <w:sz w:val="24"/>
                <w:szCs w:val="24"/>
              </w:rPr>
            </w:pPr>
            <w:r w:rsidRPr="00F44D70">
              <w:rPr>
                <w:rFonts w:ascii="仿宋_GB2312" w:eastAsia="仿宋_GB2312" w:hAnsi="宋体" w:hint="eastAsia"/>
                <w:sz w:val="24"/>
                <w:szCs w:val="24"/>
              </w:rPr>
              <w:t>16</w:t>
            </w:r>
          </w:p>
        </w:tc>
      </w:tr>
    </w:tbl>
    <w:p w14:paraId="21C829A4" w14:textId="77777777" w:rsidR="00F23EA3" w:rsidRPr="00F44D70" w:rsidRDefault="00F23EA3">
      <w:pPr>
        <w:spacing w:line="520" w:lineRule="exact"/>
        <w:ind w:firstLineChars="200" w:firstLine="560"/>
        <w:rPr>
          <w:rFonts w:ascii="仿宋_GB2312" w:eastAsia="仿宋_GB2312" w:hAnsi="宋体"/>
          <w:sz w:val="28"/>
          <w:szCs w:val="21"/>
        </w:rPr>
      </w:pPr>
    </w:p>
    <w:p w14:paraId="16F24A07" w14:textId="77777777" w:rsidR="00F23EA3" w:rsidRPr="00F44D70" w:rsidRDefault="00F23EA3">
      <w:pPr>
        <w:widowControl/>
        <w:spacing w:line="360" w:lineRule="auto"/>
        <w:rPr>
          <w:rFonts w:ascii="仿宋_GB2312" w:eastAsia="仿宋_GB2312" w:hAnsi="宋体"/>
          <w:sz w:val="24"/>
        </w:rPr>
        <w:sectPr w:rsidR="00F23EA3" w:rsidRPr="00F44D70">
          <w:pgSz w:w="11906" w:h="16838"/>
          <w:pgMar w:top="1440" w:right="1080" w:bottom="1440" w:left="1080" w:header="851" w:footer="992" w:gutter="0"/>
          <w:cols w:space="720"/>
          <w:docGrid w:type="lines" w:linePitch="312"/>
        </w:sectPr>
      </w:pPr>
    </w:p>
    <w:p w14:paraId="680EB306" w14:textId="77777777" w:rsidR="00F23EA3" w:rsidRPr="00F44D70" w:rsidRDefault="00F23EA3">
      <w:pPr>
        <w:spacing w:before="100" w:beforeAutospacing="1" w:after="100" w:afterAutospacing="1" w:line="415" w:lineRule="auto"/>
        <w:ind w:left="720"/>
        <w:jc w:val="center"/>
        <w:outlineLvl w:val="0"/>
        <w:rPr>
          <w:rFonts w:ascii="仿宋_GB2312" w:eastAsia="仿宋_GB2312" w:hAnsi="宋体" w:cs="宋体"/>
          <w:b/>
          <w:bCs/>
          <w:sz w:val="44"/>
          <w:szCs w:val="44"/>
        </w:rPr>
        <w:sectPr w:rsidR="00F23EA3" w:rsidRPr="00F44D70">
          <w:headerReference w:type="default" r:id="rId21"/>
          <w:footerReference w:type="default" r:id="rId22"/>
          <w:pgSz w:w="11906" w:h="16838"/>
          <w:pgMar w:top="1440" w:right="1077" w:bottom="1440" w:left="1077" w:header="851" w:footer="992" w:gutter="0"/>
          <w:cols w:space="720"/>
          <w:docGrid w:type="linesAndChars" w:linePitch="312"/>
        </w:sectPr>
      </w:pPr>
      <w:r w:rsidRPr="00F44D70">
        <w:rPr>
          <w:rFonts w:ascii="仿宋_GB2312" w:eastAsia="仿宋_GB2312" w:hAnsi="宋体" w:cs="宋体" w:hint="eastAsia"/>
          <w:b/>
          <w:bCs/>
          <w:sz w:val="44"/>
          <w:szCs w:val="44"/>
        </w:rPr>
        <w:lastRenderedPageBreak/>
        <w:t>第五章 投标（响应）文件格式</w:t>
      </w:r>
    </w:p>
    <w:p w14:paraId="16F6EE22" w14:textId="77777777" w:rsidR="00F23EA3" w:rsidRPr="00F44D70" w:rsidRDefault="00F23EA3">
      <w:pPr>
        <w:jc w:val="left"/>
        <w:rPr>
          <w:rFonts w:ascii="仿宋_GB2312" w:eastAsia="仿宋_GB2312" w:hAnsi="仿宋"/>
          <w:sz w:val="52"/>
        </w:rPr>
      </w:pPr>
    </w:p>
    <w:p w14:paraId="1A1A58FC" w14:textId="77777777" w:rsidR="00F23EA3" w:rsidRPr="00F44D70" w:rsidRDefault="00F23EA3">
      <w:pPr>
        <w:rPr>
          <w:rFonts w:ascii="仿宋_GB2312" w:eastAsia="仿宋_GB2312" w:hAnsi="仿宋"/>
          <w:bCs/>
          <w:sz w:val="84"/>
        </w:rPr>
      </w:pPr>
    </w:p>
    <w:p w14:paraId="7FD46BB9" w14:textId="77777777" w:rsidR="00F23EA3" w:rsidRPr="00F44D70" w:rsidRDefault="00F23EA3">
      <w:pPr>
        <w:jc w:val="center"/>
        <w:rPr>
          <w:rFonts w:ascii="仿宋_GB2312" w:eastAsia="仿宋_GB2312" w:hAnsi="仿宋"/>
          <w:bCs/>
          <w:sz w:val="84"/>
        </w:rPr>
      </w:pPr>
      <w:r w:rsidRPr="00F44D70">
        <w:rPr>
          <w:rFonts w:ascii="仿宋_GB2312" w:eastAsia="仿宋_GB2312" w:hAnsi="仿宋" w:hint="eastAsia"/>
          <w:bCs/>
          <w:sz w:val="84"/>
        </w:rPr>
        <w:t>响 应 文 件</w:t>
      </w:r>
    </w:p>
    <w:p w14:paraId="1335908C" w14:textId="77777777" w:rsidR="00F23EA3" w:rsidRPr="00F44D70" w:rsidRDefault="00F23EA3">
      <w:pPr>
        <w:jc w:val="center"/>
        <w:rPr>
          <w:rFonts w:ascii="仿宋_GB2312" w:eastAsia="仿宋_GB2312" w:hAnsi="仿宋"/>
          <w:sz w:val="72"/>
        </w:rPr>
      </w:pPr>
      <w:r w:rsidRPr="00F44D70">
        <w:rPr>
          <w:rFonts w:ascii="仿宋_GB2312" w:eastAsia="仿宋_GB2312" w:hAnsi="仿宋" w:cs="Calibri" w:hint="eastAsia"/>
          <w:color w:val="FF0000"/>
          <w:sz w:val="72"/>
        </w:rPr>
        <w:t>（第一册）</w:t>
      </w:r>
    </w:p>
    <w:p w14:paraId="08F6F38D" w14:textId="77777777" w:rsidR="00F23EA3" w:rsidRPr="00F44D70" w:rsidRDefault="00F23EA3">
      <w:pPr>
        <w:jc w:val="center"/>
        <w:rPr>
          <w:rFonts w:ascii="仿宋_GB2312" w:eastAsia="仿宋_GB2312" w:hAnsi="仿宋"/>
          <w:sz w:val="72"/>
        </w:rPr>
      </w:pPr>
    </w:p>
    <w:p w14:paraId="04EA0D8A" w14:textId="77777777" w:rsidR="00F23EA3" w:rsidRPr="00F44D70" w:rsidRDefault="00F23EA3">
      <w:pPr>
        <w:jc w:val="left"/>
        <w:rPr>
          <w:rFonts w:ascii="仿宋_GB2312" w:eastAsia="仿宋_GB2312" w:hAnsi="仿宋"/>
          <w:sz w:val="36"/>
          <w:szCs w:val="36"/>
        </w:rPr>
      </w:pPr>
      <w:r w:rsidRPr="00F44D70">
        <w:rPr>
          <w:rFonts w:ascii="仿宋_GB2312" w:eastAsia="仿宋_GB2312" w:hAnsi="黑体" w:hint="eastAsia"/>
          <w:bCs/>
          <w:sz w:val="36"/>
          <w:szCs w:val="36"/>
        </w:rPr>
        <w:t>采购项目：</w:t>
      </w:r>
      <w:r w:rsidRPr="00F44D70">
        <w:rPr>
          <w:rFonts w:ascii="仿宋_GB2312" w:eastAsia="仿宋_GB2312" w:hAnsi="仿宋" w:hint="eastAsia"/>
          <w:bCs/>
          <w:noProof/>
          <w:sz w:val="36"/>
          <w:szCs w:val="36"/>
        </w:rPr>
        <w:t>乳山市第二中学、银滩高级中学空调采购安装项目</w:t>
      </w:r>
    </w:p>
    <w:p w14:paraId="22162C25" w14:textId="77777777" w:rsidR="00F23EA3" w:rsidRPr="00F44D70" w:rsidRDefault="00F23EA3">
      <w:pPr>
        <w:jc w:val="left"/>
        <w:rPr>
          <w:rFonts w:ascii="仿宋_GB2312" w:eastAsia="仿宋_GB2312" w:hAnsi="仿宋"/>
          <w:b/>
          <w:sz w:val="36"/>
        </w:rPr>
      </w:pPr>
      <w:r w:rsidRPr="00F44D70">
        <w:rPr>
          <w:rFonts w:ascii="仿宋_GB2312" w:eastAsia="仿宋_GB2312" w:hAnsi="黑体" w:hint="eastAsia"/>
          <w:bCs/>
          <w:sz w:val="36"/>
          <w:szCs w:val="36"/>
        </w:rPr>
        <w:t>采购编号</w:t>
      </w:r>
      <w:r w:rsidRPr="00F44D70">
        <w:rPr>
          <w:rFonts w:ascii="仿宋_GB2312" w:eastAsia="仿宋_GB2312" w:hAnsi="仿宋" w:hint="eastAsia"/>
          <w:bCs/>
          <w:sz w:val="36"/>
          <w:szCs w:val="36"/>
        </w:rPr>
        <w:t>：</w:t>
      </w:r>
      <w:r w:rsidRPr="00F44D70">
        <w:rPr>
          <w:rFonts w:ascii="仿宋_GB2312" w:eastAsia="仿宋_GB2312" w:hAnsi="仿宋" w:hint="eastAsia"/>
          <w:noProof/>
          <w:sz w:val="36"/>
          <w:szCs w:val="36"/>
        </w:rPr>
        <w:t>SDRS-HD-2026041</w:t>
      </w:r>
    </w:p>
    <w:p w14:paraId="47A84615" w14:textId="556DD1CA" w:rsidR="00F23EA3" w:rsidRPr="00F44D70" w:rsidRDefault="00F23EA3">
      <w:pPr>
        <w:jc w:val="left"/>
        <w:rPr>
          <w:rFonts w:ascii="仿宋_GB2312" w:eastAsia="仿宋_GB2312" w:hAnsi="黑体"/>
          <w:bCs/>
          <w:sz w:val="36"/>
          <w:szCs w:val="36"/>
        </w:rPr>
      </w:pPr>
      <w:r w:rsidRPr="00F44D70">
        <w:rPr>
          <w:rFonts w:ascii="仿宋_GB2312" w:eastAsia="仿宋_GB2312" w:hAnsi="黑体" w:hint="eastAsia"/>
          <w:bCs/>
          <w:sz w:val="36"/>
          <w:szCs w:val="36"/>
        </w:rPr>
        <w:t>所投包号：</w:t>
      </w:r>
      <w:r w:rsidRPr="00F44D70">
        <w:rPr>
          <w:rFonts w:ascii="仿宋_GB2312" w:eastAsia="仿宋_GB2312" w:hAnsi="黑体" w:hint="eastAsia"/>
          <w:bCs/>
          <w:noProof/>
          <w:sz w:val="36"/>
          <w:szCs w:val="36"/>
          <w:u w:val="single"/>
        </w:rPr>
        <w:t xml:space="preserve">     </w:t>
      </w:r>
    </w:p>
    <w:p w14:paraId="1D9567C7" w14:textId="77777777" w:rsidR="00F23EA3" w:rsidRPr="00F44D70" w:rsidRDefault="00F23EA3">
      <w:pPr>
        <w:jc w:val="left"/>
        <w:rPr>
          <w:rFonts w:ascii="仿宋_GB2312" w:eastAsia="仿宋_GB2312" w:hAnsi="仿宋"/>
          <w:sz w:val="36"/>
        </w:rPr>
      </w:pPr>
    </w:p>
    <w:p w14:paraId="07BAF019" w14:textId="77777777" w:rsidR="00F23EA3" w:rsidRPr="00F44D70" w:rsidRDefault="00F23EA3">
      <w:pPr>
        <w:tabs>
          <w:tab w:val="left" w:pos="580"/>
        </w:tabs>
        <w:ind w:leftChars="88" w:left="185" w:firstLineChars="500" w:firstLine="1800"/>
        <w:rPr>
          <w:rFonts w:ascii="仿宋_GB2312" w:eastAsia="仿宋_GB2312" w:hAnsi="仿宋"/>
          <w:sz w:val="36"/>
          <w:szCs w:val="21"/>
        </w:rPr>
      </w:pPr>
    </w:p>
    <w:p w14:paraId="2999A867" w14:textId="77777777" w:rsidR="00F23EA3" w:rsidRPr="00F44D70" w:rsidRDefault="00F23EA3">
      <w:pPr>
        <w:tabs>
          <w:tab w:val="left" w:pos="580"/>
        </w:tabs>
        <w:ind w:leftChars="88" w:left="185" w:firstLineChars="500" w:firstLine="1800"/>
        <w:rPr>
          <w:rFonts w:ascii="仿宋_GB2312" w:eastAsia="仿宋_GB2312" w:hAnsi="仿宋"/>
          <w:sz w:val="36"/>
          <w:szCs w:val="36"/>
        </w:rPr>
      </w:pPr>
    </w:p>
    <w:p w14:paraId="06DE4F8A"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供应商名称：***有限公司</w:t>
      </w:r>
    </w:p>
    <w:p w14:paraId="199E05A0" w14:textId="77777777" w:rsidR="00F23EA3" w:rsidRPr="00F44D70" w:rsidRDefault="00F23EA3">
      <w:pPr>
        <w:tabs>
          <w:tab w:val="left" w:pos="580"/>
        </w:tabs>
        <w:ind w:firstLineChars="500" w:firstLine="1800"/>
        <w:rPr>
          <w:rFonts w:ascii="仿宋_GB2312" w:eastAsia="仿宋_GB2312" w:hAnsi="仿宋"/>
          <w:sz w:val="36"/>
          <w:szCs w:val="36"/>
        </w:rPr>
      </w:pPr>
      <w:r w:rsidRPr="00F44D70">
        <w:rPr>
          <w:rFonts w:ascii="仿宋_GB2312" w:eastAsia="仿宋_GB2312" w:hAnsi="仿宋" w:hint="eastAsia"/>
          <w:sz w:val="36"/>
          <w:szCs w:val="36"/>
        </w:rPr>
        <w:t>日      期：   年  月  日</w:t>
      </w:r>
    </w:p>
    <w:p w14:paraId="5E4A9035" w14:textId="77777777" w:rsidR="00F23EA3" w:rsidRPr="00F44D70" w:rsidRDefault="00F23EA3">
      <w:pPr>
        <w:widowControl/>
        <w:jc w:val="center"/>
        <w:rPr>
          <w:rFonts w:ascii="仿宋_GB2312" w:eastAsia="仿宋_GB2312"/>
        </w:rPr>
      </w:pPr>
      <w:r w:rsidRPr="00F44D70">
        <w:rPr>
          <w:rFonts w:ascii="仿宋_GB2312" w:eastAsia="仿宋_GB2312" w:hAnsi="仿宋" w:hint="eastAsia"/>
          <w:sz w:val="36"/>
          <w:szCs w:val="36"/>
        </w:rPr>
        <w:br w:type="page"/>
      </w:r>
      <w:r w:rsidRPr="00F44D70">
        <w:rPr>
          <w:rFonts w:ascii="仿宋_GB2312" w:eastAsia="仿宋_GB2312" w:hAnsi="黑体" w:hint="eastAsia"/>
          <w:sz w:val="44"/>
          <w:szCs w:val="44"/>
        </w:rPr>
        <w:lastRenderedPageBreak/>
        <w:t>目录</w:t>
      </w:r>
    </w:p>
    <w:p w14:paraId="6D8B2D39" w14:textId="77777777" w:rsidR="00F23EA3" w:rsidRPr="00F44D70" w:rsidRDefault="00F23EA3">
      <w:pPr>
        <w:tabs>
          <w:tab w:val="right" w:leader="dot" w:pos="8296"/>
        </w:tabs>
        <w:jc w:val="center"/>
        <w:rPr>
          <w:rFonts w:ascii="仿宋_GB2312" w:eastAsia="仿宋_GB2312"/>
          <w:szCs w:val="21"/>
        </w:rPr>
      </w:pPr>
      <w:r w:rsidRPr="00F44D70">
        <w:rPr>
          <w:rFonts w:ascii="仿宋_GB2312" w:eastAsia="仿宋_GB2312" w:hint="eastAsia"/>
          <w:sz w:val="32"/>
          <w:szCs w:val="21"/>
        </w:rPr>
        <w:t>（由供应商自行编制）</w:t>
      </w:r>
    </w:p>
    <w:p w14:paraId="0F52DA19"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宋体" w:hint="eastAsia"/>
          <w:b/>
          <w:bCs/>
          <w:sz w:val="30"/>
          <w:szCs w:val="30"/>
        </w:rPr>
        <w:br w:type="page"/>
      </w:r>
      <w:r w:rsidRPr="00F44D70">
        <w:rPr>
          <w:rFonts w:ascii="仿宋_GB2312" w:eastAsia="仿宋_GB2312" w:hAnsi="Arial" w:hint="eastAsia"/>
          <w:bCs/>
          <w:sz w:val="44"/>
          <w:szCs w:val="32"/>
        </w:rPr>
        <w:lastRenderedPageBreak/>
        <w:t>报价承诺函</w:t>
      </w:r>
    </w:p>
    <w:p w14:paraId="7885A441"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noProof/>
          <w:sz w:val="30"/>
          <w:szCs w:val="30"/>
        </w:rPr>
        <w:t>乳山宏大工程咨询有限公司</w:t>
      </w:r>
      <w:r w:rsidRPr="00F44D70">
        <w:rPr>
          <w:rFonts w:ascii="仿宋_GB2312" w:eastAsia="仿宋_GB2312" w:hAnsi="仿宋" w:hint="eastAsia"/>
          <w:color w:val="000000"/>
          <w:sz w:val="30"/>
          <w:szCs w:val="30"/>
        </w:rPr>
        <w:t>：</w:t>
      </w:r>
    </w:p>
    <w:p w14:paraId="39FB5424"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我方根据项目编号为</w:t>
      </w:r>
      <w:r w:rsidRPr="00F44D70">
        <w:rPr>
          <w:rFonts w:ascii="仿宋_GB2312" w:eastAsia="仿宋_GB2312" w:hAnsi="仿宋" w:hint="eastAsia"/>
          <w:noProof/>
          <w:sz w:val="30"/>
          <w:szCs w:val="30"/>
        </w:rPr>
        <w:t>SDRS-HD-2026041</w:t>
      </w:r>
      <w:r w:rsidRPr="00F44D70">
        <w:rPr>
          <w:rFonts w:ascii="仿宋_GB2312" w:eastAsia="仿宋_GB2312" w:hAnsi="仿宋" w:hint="eastAsia"/>
          <w:sz w:val="30"/>
          <w:szCs w:val="30"/>
        </w:rPr>
        <w:t>项目名称为</w:t>
      </w:r>
      <w:r w:rsidRPr="00F44D70">
        <w:rPr>
          <w:rFonts w:ascii="仿宋_GB2312" w:eastAsia="仿宋_GB2312" w:hAnsi="仿宋" w:hint="eastAsia"/>
          <w:noProof/>
          <w:sz w:val="30"/>
          <w:szCs w:val="30"/>
        </w:rPr>
        <w:t>乳山市第二中学、银滩高级中学空调采购安装项目</w:t>
      </w:r>
      <w:r w:rsidRPr="00F44D70">
        <w:rPr>
          <w:rFonts w:ascii="仿宋_GB2312" w:eastAsia="仿宋_GB2312" w:hAnsi="仿宋" w:hint="eastAsia"/>
          <w:sz w:val="30"/>
          <w:szCs w:val="30"/>
        </w:rPr>
        <w:t>谈判文件要求，经详细研究决定参加报价。</w:t>
      </w:r>
    </w:p>
    <w:p w14:paraId="79D7ACBC"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620AA952"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2.我方同意</w:t>
      </w:r>
      <w:r w:rsidRPr="00F44D70">
        <w:rPr>
          <w:rFonts w:ascii="仿宋_GB2312" w:eastAsia="仿宋_GB2312" w:hAnsi="仿宋" w:cs="宋体" w:hint="eastAsia"/>
          <w:sz w:val="30"/>
          <w:szCs w:val="30"/>
        </w:rPr>
        <w:t>90天</w:t>
      </w:r>
      <w:r w:rsidRPr="00F44D70">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E0EA6E6" w14:textId="77777777" w:rsidR="00F23EA3" w:rsidRPr="00F44D70" w:rsidRDefault="00F23EA3">
      <w:pPr>
        <w:spacing w:line="560" w:lineRule="exact"/>
        <w:ind w:firstLineChars="200" w:firstLine="600"/>
        <w:rPr>
          <w:rFonts w:ascii="仿宋_GB2312" w:eastAsia="仿宋_GB2312" w:hAnsi="仿宋"/>
          <w:strike/>
          <w:sz w:val="30"/>
          <w:szCs w:val="30"/>
        </w:rPr>
      </w:pPr>
      <w:r w:rsidRPr="00F44D70">
        <w:rPr>
          <w:rFonts w:ascii="仿宋_GB2312" w:eastAsia="仿宋_GB2312" w:hAnsi="仿宋" w:hint="eastAsia"/>
          <w:sz w:val="30"/>
          <w:szCs w:val="30"/>
        </w:rPr>
        <w:t>3.</w:t>
      </w:r>
      <w:r w:rsidRPr="00F44D70">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2325A5EA"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4.我方同意最低价是成交的主要选择标准，但不是唯一的选择标准。</w:t>
      </w:r>
    </w:p>
    <w:p w14:paraId="765ACC1C"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 5.如果我方成交：</w:t>
      </w:r>
    </w:p>
    <w:p w14:paraId="145540AA" w14:textId="77777777" w:rsidR="00F23EA3" w:rsidRPr="00F44D70" w:rsidRDefault="00F23EA3">
      <w:pPr>
        <w:ind w:firstLineChars="150" w:firstLine="450"/>
        <w:rPr>
          <w:rFonts w:ascii="仿宋_GB2312" w:eastAsia="仿宋_GB2312" w:hAnsi="仿宋"/>
          <w:sz w:val="30"/>
          <w:szCs w:val="30"/>
        </w:rPr>
      </w:pPr>
      <w:r w:rsidRPr="00F44D70">
        <w:rPr>
          <w:rFonts w:ascii="仿宋_GB2312" w:eastAsia="仿宋_GB2312" w:hAnsi="仿宋" w:hint="eastAsia"/>
          <w:sz w:val="30"/>
          <w:szCs w:val="30"/>
        </w:rPr>
        <w:t xml:space="preserve">（1）我方承诺在成交通知书发出后，在规定期限内与采购人签订合同；认同本项目的付款方式并了解其中的风险； </w:t>
      </w:r>
    </w:p>
    <w:p w14:paraId="259E8237"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（2）我方承诺在合同约定的期限内，按期、保质、保量完成供货任务；</w:t>
      </w:r>
    </w:p>
    <w:p w14:paraId="4CF64442" w14:textId="77777777" w:rsidR="00F23EA3" w:rsidRPr="00F44D70" w:rsidRDefault="00F23EA3">
      <w:pPr>
        <w:spacing w:line="560" w:lineRule="exact"/>
        <w:ind w:firstLineChars="150" w:firstLine="450"/>
        <w:rPr>
          <w:rFonts w:ascii="仿宋_GB2312" w:eastAsia="仿宋_GB2312" w:hAnsi="仿宋"/>
          <w:sz w:val="30"/>
          <w:szCs w:val="30"/>
        </w:rPr>
      </w:pPr>
      <w:r w:rsidRPr="00F44D70">
        <w:rPr>
          <w:rFonts w:ascii="仿宋_GB2312" w:eastAsia="仿宋_GB2312" w:hAnsi="仿宋" w:hint="eastAsia"/>
          <w:sz w:val="30"/>
          <w:szCs w:val="30"/>
        </w:rPr>
        <w:t>（3）我方承诺将按照谈判文件的规定全额交纳代理服务费。</w:t>
      </w:r>
    </w:p>
    <w:p w14:paraId="1EA56E5F" w14:textId="77777777" w:rsidR="00F23EA3" w:rsidRPr="00F44D70" w:rsidRDefault="00F23EA3">
      <w:pPr>
        <w:spacing w:line="560" w:lineRule="exact"/>
        <w:ind w:firstLineChars="200" w:firstLine="600"/>
        <w:rPr>
          <w:rFonts w:ascii="仿宋_GB2312" w:eastAsia="仿宋_GB2312" w:hAnsi="仿宋"/>
          <w:sz w:val="30"/>
          <w:szCs w:val="30"/>
        </w:rPr>
      </w:pPr>
      <w:r w:rsidRPr="00F44D70">
        <w:rPr>
          <w:rFonts w:ascii="仿宋_GB2312" w:eastAsia="仿宋_GB2312" w:hAnsi="仿宋" w:hint="eastAsia"/>
          <w:sz w:val="30"/>
          <w:szCs w:val="30"/>
        </w:rPr>
        <w:t>6.所有有关本报价的函电，请按下列地址联系：</w:t>
      </w:r>
    </w:p>
    <w:p w14:paraId="4B87F68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单    位：                     邮政编码：</w:t>
      </w:r>
    </w:p>
    <w:p w14:paraId="3A0A3000"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地    址：                     联 系 人：</w:t>
      </w:r>
    </w:p>
    <w:p w14:paraId="33E0535B"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电    话：                     传    真：</w:t>
      </w:r>
    </w:p>
    <w:p w14:paraId="3FEA9E5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开户名称：</w:t>
      </w:r>
    </w:p>
    <w:p w14:paraId="26C9C9C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lastRenderedPageBreak/>
        <w:t>开户银行：</w:t>
      </w:r>
    </w:p>
    <w:p w14:paraId="264F6E8D"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开户账号：</w:t>
      </w:r>
    </w:p>
    <w:p w14:paraId="5050F01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供应商（盖章）： </w:t>
      </w:r>
    </w:p>
    <w:p w14:paraId="4C17662A"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bCs/>
          <w:kern w:val="0"/>
          <w:sz w:val="28"/>
          <w:szCs w:val="28"/>
        </w:rPr>
        <w:t>法定代表人（依法登记的负责人）或授权代表（签字或签章）</w:t>
      </w:r>
      <w:r w:rsidRPr="00F44D70">
        <w:rPr>
          <w:rFonts w:ascii="仿宋_GB2312" w:eastAsia="仿宋_GB2312" w:hAnsi="仿宋" w:hint="eastAsia"/>
          <w:sz w:val="30"/>
          <w:szCs w:val="30"/>
        </w:rPr>
        <w:t>：</w:t>
      </w:r>
    </w:p>
    <w:p w14:paraId="38B741DC"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报价日期：××年××月××日</w:t>
      </w:r>
    </w:p>
    <w:p w14:paraId="69665E46" w14:textId="77777777" w:rsidR="00F23EA3" w:rsidRPr="00F44D70" w:rsidRDefault="00F23EA3">
      <w:pPr>
        <w:spacing w:line="560" w:lineRule="exact"/>
        <w:ind w:firstLine="640"/>
        <w:rPr>
          <w:rFonts w:ascii="仿宋_GB2312" w:eastAsia="仿宋_GB2312" w:hAnsi="仿宋"/>
          <w:sz w:val="30"/>
          <w:szCs w:val="30"/>
        </w:rPr>
      </w:pPr>
      <w:r w:rsidRPr="00F44D70">
        <w:rPr>
          <w:rFonts w:ascii="仿宋_GB2312" w:eastAsia="仿宋_GB2312" w:hAnsi="仿宋" w:hint="eastAsia"/>
          <w:sz w:val="30"/>
          <w:szCs w:val="30"/>
        </w:rPr>
        <w:t xml:space="preserve">    </w:t>
      </w:r>
    </w:p>
    <w:p w14:paraId="173B9CF7" w14:textId="77777777" w:rsidR="00F23EA3" w:rsidRPr="00F44D70" w:rsidRDefault="00F23EA3">
      <w:pPr>
        <w:keepNext/>
        <w:keepLines/>
        <w:spacing w:before="120" w:after="120" w:line="560" w:lineRule="exact"/>
        <w:jc w:val="center"/>
        <w:outlineLvl w:val="1"/>
        <w:rPr>
          <w:rFonts w:ascii="仿宋_GB2312" w:eastAsia="仿宋_GB2312" w:hAnsi="Arial"/>
          <w:bCs/>
          <w:sz w:val="44"/>
          <w:szCs w:val="32"/>
        </w:rPr>
      </w:pPr>
      <w:r w:rsidRPr="00F44D70">
        <w:rPr>
          <w:rFonts w:ascii="仿宋_GB2312" w:eastAsia="仿宋_GB2312" w:hAnsi="仿宋" w:hint="eastAsia"/>
          <w:bCs/>
          <w:sz w:val="30"/>
          <w:szCs w:val="30"/>
        </w:rPr>
        <w:br w:type="page"/>
      </w:r>
      <w:r w:rsidRPr="00F44D70">
        <w:rPr>
          <w:rFonts w:ascii="仿宋_GB2312" w:eastAsia="仿宋_GB2312" w:hAnsi="Arial" w:hint="eastAsia"/>
          <w:bCs/>
          <w:sz w:val="44"/>
          <w:szCs w:val="32"/>
        </w:rPr>
        <w:lastRenderedPageBreak/>
        <w:t>供应商资格证明文件</w:t>
      </w:r>
    </w:p>
    <w:p w14:paraId="65017B08"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t>有效的营业执照副本扫描件</w:t>
      </w:r>
    </w:p>
    <w:p w14:paraId="04D9D0CE" w14:textId="4BB9F601" w:rsidR="00F23EA3" w:rsidRPr="00F44D70" w:rsidRDefault="00F23EA3" w:rsidP="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p>
    <w:p w14:paraId="332C1BB8" w14:textId="71161908"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lastRenderedPageBreak/>
        <w:t>法定代表人或负责人身份证明书</w:t>
      </w:r>
    </w:p>
    <w:p w14:paraId="3E30341E" w14:textId="77777777" w:rsidR="00F23EA3" w:rsidRPr="00F44D70" w:rsidRDefault="00F23EA3">
      <w:pPr>
        <w:ind w:right="840"/>
        <w:jc w:val="center"/>
        <w:rPr>
          <w:rFonts w:ascii="仿宋_GB2312" w:eastAsia="仿宋_GB2312" w:hAnsi="宋体"/>
        </w:rPr>
      </w:pPr>
    </w:p>
    <w:p w14:paraId="5A4C274F" w14:textId="77777777" w:rsidR="00F23EA3" w:rsidRPr="00F44D70" w:rsidRDefault="00F23EA3">
      <w:pPr>
        <w:spacing w:line="560" w:lineRule="exact"/>
        <w:rPr>
          <w:rFonts w:ascii="仿宋_GB2312" w:eastAsia="仿宋_GB2312" w:hAnsi="仿宋"/>
          <w:color w:val="C00000"/>
          <w:sz w:val="30"/>
          <w:szCs w:val="30"/>
        </w:rPr>
      </w:pPr>
      <w:r w:rsidRPr="00F44D70">
        <w:rPr>
          <w:rFonts w:ascii="仿宋_GB2312" w:eastAsia="仿宋_GB2312" w:hAnsi="仿宋" w:hint="eastAsia"/>
          <w:sz w:val="32"/>
          <w:szCs w:val="32"/>
        </w:rPr>
        <w:t>致</w:t>
      </w:r>
      <w:r w:rsidRPr="00F44D70">
        <w:rPr>
          <w:rFonts w:ascii="仿宋_GB2312" w:eastAsia="仿宋_GB2312" w:hAnsi="仿宋" w:hint="eastAsia"/>
          <w:noProof/>
          <w:color w:val="000000"/>
          <w:sz w:val="30"/>
          <w:szCs w:val="30"/>
        </w:rPr>
        <w:t>乳山宏大工程咨询有限公司</w:t>
      </w:r>
      <w:r w:rsidRPr="00F44D70">
        <w:rPr>
          <w:rFonts w:ascii="仿宋_GB2312" w:eastAsia="仿宋_GB2312" w:hAnsi="仿宋" w:hint="eastAsia"/>
          <w:color w:val="000000"/>
          <w:sz w:val="30"/>
          <w:szCs w:val="30"/>
        </w:rPr>
        <w:t>：</w:t>
      </w:r>
    </w:p>
    <w:p w14:paraId="368CD552" w14:textId="77777777" w:rsidR="00F23EA3" w:rsidRPr="00F44D70" w:rsidRDefault="00F23EA3">
      <w:pPr>
        <w:tabs>
          <w:tab w:val="left" w:pos="5580"/>
        </w:tabs>
        <w:spacing w:line="600" w:lineRule="exact"/>
        <w:ind w:leftChars="-29" w:left="1100" w:hanging="1161"/>
        <w:rPr>
          <w:rFonts w:ascii="仿宋_GB2312" w:eastAsia="仿宋_GB2312" w:hAnsi="仿宋"/>
          <w:sz w:val="32"/>
          <w:szCs w:val="32"/>
        </w:rPr>
      </w:pPr>
    </w:p>
    <w:p w14:paraId="53E0798A" w14:textId="77777777" w:rsidR="00F23EA3" w:rsidRPr="00F44D70" w:rsidRDefault="00F23EA3">
      <w:pPr>
        <w:tabs>
          <w:tab w:val="left" w:pos="5580"/>
        </w:tabs>
        <w:spacing w:line="600" w:lineRule="exact"/>
        <w:ind w:leftChars="-54" w:left="-113" w:firstLineChars="200" w:firstLine="640"/>
        <w:rPr>
          <w:rFonts w:ascii="仿宋_GB2312" w:eastAsia="仿宋_GB2312" w:hAnsi="仿宋"/>
          <w:sz w:val="32"/>
          <w:szCs w:val="32"/>
        </w:rPr>
      </w:pPr>
      <w:r w:rsidRPr="00F44D70">
        <w:rPr>
          <w:rFonts w:ascii="仿宋_GB2312" w:eastAsia="仿宋_GB2312" w:hAnsi="仿宋" w:hint="eastAsia"/>
          <w:sz w:val="32"/>
          <w:szCs w:val="32"/>
        </w:rPr>
        <w:t>（姓名、性别、年龄、身份证号码）在我单位任       （董事长、总经理等）职务，是我单位的法定代表人/负责人。</w:t>
      </w:r>
    </w:p>
    <w:p w14:paraId="65A3794C" w14:textId="77777777" w:rsidR="00F23EA3" w:rsidRPr="00F44D70" w:rsidRDefault="00F23EA3">
      <w:pPr>
        <w:tabs>
          <w:tab w:val="left" w:pos="5580"/>
        </w:tabs>
        <w:spacing w:line="600" w:lineRule="exact"/>
        <w:rPr>
          <w:rFonts w:ascii="仿宋_GB2312" w:eastAsia="仿宋_GB2312" w:hAnsi="仿宋"/>
          <w:sz w:val="32"/>
          <w:szCs w:val="32"/>
        </w:rPr>
      </w:pPr>
    </w:p>
    <w:p w14:paraId="4B715477" w14:textId="77777777" w:rsidR="00F23EA3" w:rsidRPr="00F44D70" w:rsidRDefault="00F23EA3">
      <w:pPr>
        <w:tabs>
          <w:tab w:val="left" w:pos="5580"/>
        </w:tabs>
        <w:spacing w:line="600" w:lineRule="exact"/>
        <w:ind w:leftChars="257" w:left="1080" w:hanging="540"/>
        <w:rPr>
          <w:rFonts w:ascii="仿宋_GB2312" w:eastAsia="仿宋_GB2312" w:hAnsi="仿宋"/>
          <w:sz w:val="32"/>
          <w:szCs w:val="32"/>
        </w:rPr>
      </w:pPr>
      <w:r w:rsidRPr="00F44D70">
        <w:rPr>
          <w:rFonts w:ascii="仿宋_GB2312" w:eastAsia="仿宋_GB2312" w:hAnsi="仿宋" w:hint="eastAsia"/>
          <w:sz w:val="32"/>
          <w:szCs w:val="32"/>
        </w:rPr>
        <w:t>特此证明。</w:t>
      </w:r>
    </w:p>
    <w:p w14:paraId="55C23CBC" w14:textId="77777777" w:rsidR="00F23EA3" w:rsidRPr="00F44D70" w:rsidRDefault="00F23EA3">
      <w:pPr>
        <w:spacing w:line="600" w:lineRule="exact"/>
        <w:rPr>
          <w:rFonts w:ascii="仿宋_GB2312" w:eastAsia="仿宋_GB2312" w:hAnsi="仿宋"/>
          <w:sz w:val="32"/>
          <w:szCs w:val="32"/>
        </w:rPr>
      </w:pPr>
    </w:p>
    <w:p w14:paraId="17A0DA88" w14:textId="77777777" w:rsidR="00F23EA3" w:rsidRPr="00F44D70" w:rsidRDefault="00F23EA3">
      <w:pPr>
        <w:tabs>
          <w:tab w:val="left" w:pos="5580"/>
        </w:tabs>
        <w:spacing w:line="600" w:lineRule="exact"/>
        <w:ind w:leftChars="-257" w:left="-540" w:right="960" w:firstLineChars="375" w:firstLine="1200"/>
        <w:jc w:val="right"/>
        <w:rPr>
          <w:rFonts w:ascii="仿宋_GB2312" w:eastAsia="仿宋_GB2312" w:hAnsi="仿宋"/>
          <w:sz w:val="32"/>
          <w:szCs w:val="32"/>
        </w:rPr>
      </w:pPr>
      <w:r w:rsidRPr="00F44D70">
        <w:rPr>
          <w:rFonts w:ascii="仿宋_GB2312" w:eastAsia="仿宋_GB2312" w:hAnsi="仿宋" w:hint="eastAsia"/>
          <w:sz w:val="32"/>
          <w:szCs w:val="32"/>
        </w:rPr>
        <w:t xml:space="preserve">供应商名称（公章）：    </w:t>
      </w:r>
    </w:p>
    <w:p w14:paraId="10EC4BE8" w14:textId="77777777" w:rsidR="00F23EA3" w:rsidRPr="00F44D70" w:rsidRDefault="00F23EA3">
      <w:pPr>
        <w:keepNext/>
        <w:keepLines/>
        <w:spacing w:before="120" w:after="120" w:line="560" w:lineRule="exact"/>
        <w:jc w:val="center"/>
        <w:outlineLvl w:val="2"/>
        <w:rPr>
          <w:rFonts w:ascii="仿宋_GB2312" w:eastAsia="仿宋_GB2312"/>
          <w:bCs/>
          <w:sz w:val="44"/>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法人授权委托书</w:t>
      </w:r>
    </w:p>
    <w:p w14:paraId="5428B51C" w14:textId="77777777" w:rsidR="00F23EA3" w:rsidRPr="00F44D70" w:rsidRDefault="00F23EA3">
      <w:pPr>
        <w:spacing w:line="480" w:lineRule="exact"/>
        <w:ind w:firstLineChars="200" w:firstLine="640"/>
        <w:rPr>
          <w:rFonts w:ascii="仿宋_GB2312" w:eastAsia="仿宋_GB2312"/>
        </w:rPr>
      </w:pPr>
      <w:r w:rsidRPr="00F44D70">
        <w:rPr>
          <w:rFonts w:ascii="仿宋_GB2312" w:eastAsia="仿宋_GB2312" w:hAnsi="仿宋" w:hint="eastAsia"/>
          <w:sz w:val="32"/>
          <w:szCs w:val="32"/>
        </w:rPr>
        <w:t>本授权书声明：注册于</w:t>
      </w:r>
      <w:r w:rsidRPr="00F44D70">
        <w:rPr>
          <w:rFonts w:ascii="仿宋_GB2312" w:eastAsia="仿宋_GB2312" w:hAnsi="仿宋" w:hint="eastAsia"/>
          <w:sz w:val="32"/>
          <w:szCs w:val="32"/>
          <w:u w:val="single"/>
        </w:rPr>
        <w:t xml:space="preserve">   （国家或地区的名称）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（公司名称）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（法人代表姓名、职务）  （</w:t>
      </w:r>
      <w:r w:rsidRPr="00F44D70">
        <w:rPr>
          <w:rFonts w:ascii="仿宋_GB2312" w:eastAsia="仿宋_GB2312" w:hAnsi="仿宋" w:hint="eastAsia"/>
          <w:sz w:val="32"/>
          <w:szCs w:val="32"/>
        </w:rPr>
        <w:t>身份证号码：           ），代表本公司授权</w:t>
      </w:r>
      <w:r w:rsidRPr="00F44D70">
        <w:rPr>
          <w:rFonts w:ascii="仿宋_GB2312" w:eastAsia="仿宋_GB2312" w:hAnsi="仿宋" w:hint="eastAsia"/>
          <w:sz w:val="32"/>
          <w:szCs w:val="32"/>
          <w:u w:val="single"/>
        </w:rPr>
        <w:t xml:space="preserve">  （被授权单位名称）  </w:t>
      </w:r>
      <w:r w:rsidRPr="00F44D70">
        <w:rPr>
          <w:rFonts w:ascii="仿宋_GB2312" w:eastAsia="仿宋_GB2312" w:hAnsi="仿宋" w:hint="eastAsia"/>
          <w:sz w:val="32"/>
          <w:szCs w:val="32"/>
        </w:rPr>
        <w:t>的</w:t>
      </w:r>
      <w:r w:rsidRPr="00F44D70">
        <w:rPr>
          <w:rFonts w:ascii="仿宋_GB2312" w:eastAsia="仿宋_GB2312" w:hAnsi="仿宋" w:hint="eastAsia"/>
          <w:sz w:val="32"/>
          <w:szCs w:val="32"/>
          <w:u w:val="single"/>
        </w:rPr>
        <w:t xml:space="preserve">        （被授权人的姓名、职务）（</w:t>
      </w:r>
      <w:r w:rsidRPr="00F44D70">
        <w:rPr>
          <w:rFonts w:ascii="仿宋_GB2312" w:eastAsia="仿宋_GB2312" w:hAnsi="仿宋" w:hint="eastAsia"/>
          <w:sz w:val="32"/>
          <w:szCs w:val="32"/>
        </w:rPr>
        <w:t>身份证号码：           ）为本公司的合法代理人，参加编号为</w:t>
      </w:r>
      <w:r w:rsidRPr="00F44D70">
        <w:rPr>
          <w:rFonts w:ascii="仿宋_GB2312" w:eastAsia="仿宋_GB2312" w:hAnsi="仿宋" w:hint="eastAsia"/>
          <w:noProof/>
          <w:sz w:val="32"/>
          <w:szCs w:val="32"/>
        </w:rPr>
        <w:t>SDRS-HD-2026041</w:t>
      </w:r>
      <w:r w:rsidRPr="00F44D70">
        <w:rPr>
          <w:rFonts w:ascii="仿宋_GB2312" w:eastAsia="仿宋_GB2312" w:hAnsi="仿宋" w:hint="eastAsia"/>
          <w:sz w:val="32"/>
          <w:szCs w:val="32"/>
        </w:rPr>
        <w:t>号的竞争谈判采购活动，以本公司名义处理一切与之有关的事宜。</w:t>
      </w:r>
    </w:p>
    <w:p w14:paraId="38B8C4FF"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如果本公司在此次采购活动中成交，被授权人有权代表本公司签署采购合同。</w:t>
      </w:r>
    </w:p>
    <w:p w14:paraId="236A2B9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本授权书于</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年</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月</w:t>
      </w:r>
      <w:r w:rsidRPr="00F44D70">
        <w:rPr>
          <w:rFonts w:ascii="仿宋_GB2312" w:eastAsia="仿宋_GB2312" w:hAnsi="仿宋" w:hint="eastAsia"/>
          <w:sz w:val="32"/>
          <w:szCs w:val="32"/>
          <w:u w:val="single"/>
        </w:rPr>
        <w:t xml:space="preserve">    </w:t>
      </w:r>
      <w:r w:rsidRPr="00F44D70">
        <w:rPr>
          <w:rFonts w:ascii="仿宋_GB2312" w:eastAsia="仿宋_GB2312" w:hAnsi="仿宋" w:hint="eastAsia"/>
          <w:sz w:val="32"/>
          <w:szCs w:val="32"/>
        </w:rPr>
        <w:t>日法定代表人签字或盖章并由被授权人签字、单位盖章生效，特此声明。</w:t>
      </w:r>
    </w:p>
    <w:p w14:paraId="3B1778EE"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被授权人无转委托权。</w:t>
      </w:r>
    </w:p>
    <w:p w14:paraId="0E870EF7" w14:textId="77777777" w:rsidR="00F23EA3" w:rsidRPr="00F44D70" w:rsidRDefault="00F23EA3">
      <w:pPr>
        <w:spacing w:line="480" w:lineRule="exact"/>
        <w:ind w:firstLineChars="200" w:firstLine="640"/>
        <w:jc w:val="left"/>
        <w:rPr>
          <w:rFonts w:ascii="仿宋_GB2312" w:eastAsia="仿宋_GB2312" w:hAnsi="仿宋"/>
          <w:sz w:val="32"/>
          <w:szCs w:val="32"/>
        </w:rPr>
      </w:pPr>
      <w:r w:rsidRPr="00F44D70">
        <w:rPr>
          <w:rFonts w:ascii="仿宋_GB2312" w:eastAsia="仿宋_GB2312" w:hAnsi="仿宋" w:hint="eastAsia"/>
          <w:sz w:val="32"/>
          <w:szCs w:val="32"/>
        </w:rPr>
        <w:t>法定代表人（依法登记的负责人）签字或签章：</w:t>
      </w:r>
    </w:p>
    <w:p w14:paraId="6E55DEA9"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被授权人签字：</w:t>
      </w:r>
    </w:p>
    <w:p w14:paraId="6F4BFDCA"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投标人（公章）:</w:t>
      </w:r>
    </w:p>
    <w:p w14:paraId="51542D16"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详细通讯地址：</w:t>
      </w:r>
    </w:p>
    <w:p w14:paraId="255284D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邮 政 编 码 ：</w:t>
      </w:r>
    </w:p>
    <w:p w14:paraId="69BE78B4" w14:textId="77777777" w:rsidR="00F23EA3" w:rsidRPr="00F44D70" w:rsidRDefault="00F23EA3">
      <w:pPr>
        <w:spacing w:line="480" w:lineRule="exact"/>
        <w:ind w:firstLineChars="200" w:firstLine="640"/>
        <w:rPr>
          <w:rFonts w:ascii="仿宋_GB2312" w:eastAsia="仿宋_GB2312" w:hAnsi="仿宋"/>
          <w:sz w:val="32"/>
          <w:szCs w:val="32"/>
        </w:rPr>
      </w:pPr>
      <w:r w:rsidRPr="00F44D70">
        <w:rPr>
          <w:rFonts w:ascii="仿宋_GB2312" w:eastAsia="仿宋_GB2312" w:hAnsi="仿宋" w:hint="eastAsia"/>
          <w:sz w:val="32"/>
          <w:szCs w:val="32"/>
        </w:rPr>
        <w:t>传      真：</w:t>
      </w:r>
    </w:p>
    <w:p w14:paraId="4B297A5D" w14:textId="77777777" w:rsidR="00F23EA3" w:rsidRPr="00F44D70" w:rsidRDefault="00F23EA3" w:rsidP="00BC29D8">
      <w:pPr>
        <w:widowControl/>
        <w:ind w:firstLineChars="200" w:firstLine="640"/>
        <w:jc w:val="left"/>
        <w:rPr>
          <w:rFonts w:ascii="仿宋_GB2312" w:eastAsia="仿宋_GB2312"/>
          <w:vanish/>
        </w:rPr>
      </w:pPr>
      <w:r w:rsidRPr="00F44D70">
        <w:rPr>
          <w:rFonts w:ascii="仿宋_GB2312" w:eastAsia="仿宋_GB2312" w:hAnsi="仿宋" w:hint="eastAsia"/>
          <w:sz w:val="32"/>
          <w:szCs w:val="32"/>
        </w:rPr>
        <w:t>电      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23EA3" w:rsidRPr="00F44D70" w14:paraId="699AB4B6" w14:textId="77777777">
        <w:trPr>
          <w:trHeight w:val="3112"/>
        </w:trPr>
        <w:tc>
          <w:tcPr>
            <w:tcW w:w="4786" w:type="dxa"/>
            <w:vAlign w:val="center"/>
          </w:tcPr>
          <w:p w14:paraId="11482DFC"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c>
          <w:tcPr>
            <w:tcW w:w="4786" w:type="dxa"/>
            <w:vAlign w:val="center"/>
          </w:tcPr>
          <w:p w14:paraId="1918DB1D" w14:textId="77777777" w:rsidR="00F23EA3" w:rsidRPr="00F44D70" w:rsidRDefault="00F23EA3">
            <w:pPr>
              <w:widowControl/>
              <w:spacing w:beforeAutospacing="1" w:afterAutospacing="1" w:line="360" w:lineRule="auto"/>
              <w:jc w:val="center"/>
              <w:rPr>
                <w:rFonts w:ascii="仿宋_GB2312" w:eastAsia="仿宋_GB2312" w:hAnsi="仿宋" w:cs="宋体"/>
                <w:sz w:val="32"/>
                <w:szCs w:val="32"/>
              </w:rPr>
            </w:pPr>
            <w:r w:rsidRPr="00F44D70">
              <w:rPr>
                <w:rFonts w:ascii="仿宋_GB2312" w:eastAsia="仿宋_GB2312" w:hAnsi="仿宋" w:cs="宋体" w:hint="eastAsia"/>
                <w:sz w:val="32"/>
                <w:szCs w:val="32"/>
              </w:rPr>
              <w:t>（被授权人身份证扫描件）</w:t>
            </w:r>
          </w:p>
        </w:tc>
      </w:tr>
    </w:tbl>
    <w:p w14:paraId="6F138766" w14:textId="77777777" w:rsidR="00F23EA3" w:rsidRPr="00F44D70" w:rsidRDefault="00F23EA3">
      <w:pPr>
        <w:rPr>
          <w:rFonts w:ascii="仿宋_GB2312" w:eastAsia="仿宋_GB2312"/>
          <w:vanish/>
        </w:rPr>
      </w:pPr>
    </w:p>
    <w:p w14:paraId="5B3E59BA" w14:textId="77777777" w:rsidR="00F23EA3" w:rsidRPr="00F44D70" w:rsidRDefault="00F23EA3">
      <w:pPr>
        <w:rPr>
          <w:rFonts w:ascii="仿宋_GB2312" w:eastAsia="仿宋_GB2312" w:hAnsi="仿宋"/>
          <w:b/>
          <w:sz w:val="36"/>
          <w:szCs w:val="21"/>
        </w:rPr>
      </w:pPr>
    </w:p>
    <w:p w14:paraId="02051036" w14:textId="77777777"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仿宋" w:hint="eastAsia"/>
          <w:b/>
          <w:bCs/>
          <w:sz w:val="28"/>
          <w:szCs w:val="28"/>
        </w:rPr>
        <w:br w:type="page"/>
      </w:r>
      <w:r w:rsidRPr="00F44D70">
        <w:rPr>
          <w:rFonts w:ascii="仿宋_GB2312" w:eastAsia="仿宋_GB2312" w:hint="eastAsia"/>
          <w:bCs/>
          <w:sz w:val="32"/>
          <w:szCs w:val="32"/>
        </w:rPr>
        <w:lastRenderedPageBreak/>
        <w:t>供应商依法缴纳税收和社会保障资金的声明</w:t>
      </w:r>
    </w:p>
    <w:p w14:paraId="174BA0B7"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（格式自拟，加盖供应商公章）</w:t>
      </w:r>
    </w:p>
    <w:p w14:paraId="4B614FB1" w14:textId="29A45AE9" w:rsidR="00F23EA3" w:rsidRPr="00F44D70" w:rsidRDefault="00F23EA3">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Ansi="Arial" w:hint="eastAsia"/>
          <w:b/>
          <w:bCs/>
          <w:sz w:val="32"/>
          <w:szCs w:val="32"/>
        </w:rPr>
        <w:br w:type="page"/>
      </w:r>
      <w:r w:rsidR="001A56CB" w:rsidRPr="001A56CB">
        <w:rPr>
          <w:rFonts w:ascii="仿宋_GB2312" w:eastAsia="仿宋_GB2312" w:hAnsi="宋体" w:hint="eastAsia"/>
          <w:noProof/>
          <w:sz w:val="28"/>
          <w:szCs w:val="28"/>
        </w:rPr>
        <w:lastRenderedPageBreak/>
        <w:t>依法缴纳税收和社会保障资金的声明（格式自拟）；投标截止日期前4个月内任意某一月的纳税和社会保障资金缴纳证明材料（依法免税或不需要缴纳社会保障资金的供应商，应提供相关材料）；</w:t>
      </w:r>
    </w:p>
    <w:p w14:paraId="6F3B2785" w14:textId="77777777" w:rsidR="00F23EA3" w:rsidRPr="00F44D70" w:rsidRDefault="00F23EA3">
      <w:pPr>
        <w:jc w:val="center"/>
        <w:rPr>
          <w:rFonts w:ascii="仿宋_GB2312" w:eastAsia="仿宋_GB2312"/>
          <w:sz w:val="28"/>
          <w:szCs w:val="28"/>
        </w:rPr>
      </w:pPr>
      <w:r w:rsidRPr="00F44D70">
        <w:rPr>
          <w:rFonts w:ascii="仿宋_GB2312" w:eastAsia="仿宋_GB2312" w:hint="eastAsia"/>
          <w:sz w:val="28"/>
          <w:szCs w:val="28"/>
        </w:rPr>
        <w:t>（加盖报价供应商签章）</w:t>
      </w:r>
    </w:p>
    <w:p w14:paraId="4B67FA93"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无重大违法记录声明</w:t>
      </w:r>
    </w:p>
    <w:p w14:paraId="6F04AA8C" w14:textId="77777777" w:rsidR="00F23EA3" w:rsidRPr="00F44D70" w:rsidRDefault="00F23EA3" w:rsidP="00A47965">
      <w:pPr>
        <w:spacing w:line="460" w:lineRule="exact"/>
        <w:ind w:leftChars="832" w:left="1747"/>
        <w:jc w:val="center"/>
        <w:rPr>
          <w:rFonts w:ascii="仿宋_GB2312" w:eastAsia="仿宋_GB2312" w:hAnsi="仿宋"/>
          <w:b/>
          <w:bCs/>
          <w:sz w:val="28"/>
          <w:szCs w:val="28"/>
        </w:rPr>
      </w:pPr>
    </w:p>
    <w:p w14:paraId="210FB233"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本单位郑重声明：</w:t>
      </w:r>
    </w:p>
    <w:p w14:paraId="72341362"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我单位在参加采购活动前三年内在经营活动中没有重大违法记录，包括：</w:t>
      </w:r>
    </w:p>
    <w:p w14:paraId="52D89408"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9B3D371" w14:textId="77777777" w:rsidR="00F23EA3" w:rsidRPr="00F44D70" w:rsidRDefault="00F23EA3" w:rsidP="00A47965">
      <w:pPr>
        <w:spacing w:line="480" w:lineRule="auto"/>
        <w:ind w:firstLineChars="200" w:firstLine="560"/>
        <w:rPr>
          <w:rFonts w:ascii="仿宋_GB2312" w:eastAsia="仿宋_GB2312" w:hAnsi="仿宋"/>
          <w:bCs/>
          <w:sz w:val="28"/>
          <w:szCs w:val="28"/>
        </w:rPr>
      </w:pPr>
      <w:r w:rsidRPr="00F44D70">
        <w:rPr>
          <w:rFonts w:ascii="仿宋_GB2312" w:eastAsia="仿宋_GB2312" w:hAnsi="仿宋" w:hint="eastAsia"/>
          <w:bCs/>
          <w:sz w:val="28"/>
          <w:szCs w:val="28"/>
        </w:rPr>
        <w:t>如有瞒报、虚报，我公司自行承担因此产生的所有法律责任。</w:t>
      </w:r>
    </w:p>
    <w:p w14:paraId="62C37C67" w14:textId="77777777" w:rsidR="00F23EA3" w:rsidRPr="00F44D70" w:rsidRDefault="00F23EA3" w:rsidP="00A47965">
      <w:pPr>
        <w:spacing w:line="480" w:lineRule="auto"/>
        <w:rPr>
          <w:rFonts w:ascii="仿宋_GB2312" w:eastAsia="仿宋_GB2312" w:hAnsi="仿宋"/>
          <w:bCs/>
          <w:sz w:val="28"/>
          <w:szCs w:val="28"/>
        </w:rPr>
      </w:pPr>
      <w:r w:rsidRPr="00F44D70">
        <w:rPr>
          <w:rFonts w:ascii="仿宋_GB2312" w:eastAsia="仿宋_GB2312" w:hAnsi="仿宋" w:hint="eastAsia"/>
          <w:bCs/>
          <w:sz w:val="28"/>
          <w:szCs w:val="28"/>
        </w:rPr>
        <w:t>特此声明！</w:t>
      </w:r>
    </w:p>
    <w:p w14:paraId="008859E8" w14:textId="77777777" w:rsidR="00F23EA3" w:rsidRPr="00F44D70" w:rsidRDefault="00F23EA3" w:rsidP="00A47965">
      <w:pPr>
        <w:spacing w:line="480" w:lineRule="auto"/>
        <w:rPr>
          <w:rFonts w:ascii="仿宋_GB2312" w:eastAsia="仿宋_GB2312" w:hAnsi="仿宋"/>
          <w:bCs/>
          <w:sz w:val="28"/>
          <w:szCs w:val="28"/>
        </w:rPr>
      </w:pPr>
    </w:p>
    <w:p w14:paraId="09EDCEA2" w14:textId="77777777" w:rsidR="00F23EA3" w:rsidRPr="00F44D70" w:rsidRDefault="00F23EA3" w:rsidP="00A47965">
      <w:pPr>
        <w:spacing w:line="480" w:lineRule="auto"/>
        <w:rPr>
          <w:rFonts w:ascii="仿宋_GB2312" w:eastAsia="仿宋_GB2312" w:hAnsi="仿宋"/>
          <w:bCs/>
          <w:sz w:val="28"/>
          <w:szCs w:val="28"/>
        </w:rPr>
      </w:pPr>
    </w:p>
    <w:p w14:paraId="031CDCEC" w14:textId="77777777" w:rsidR="00F23EA3" w:rsidRPr="00F44D70" w:rsidRDefault="00F23EA3" w:rsidP="00A47965">
      <w:pPr>
        <w:spacing w:line="480" w:lineRule="auto"/>
        <w:rPr>
          <w:rFonts w:ascii="仿宋_GB2312" w:eastAsia="仿宋_GB2312" w:hAnsi="仿宋"/>
          <w:bCs/>
          <w:sz w:val="28"/>
          <w:szCs w:val="28"/>
        </w:rPr>
      </w:pPr>
    </w:p>
    <w:p w14:paraId="0553EDF7" w14:textId="77777777" w:rsidR="00F23EA3" w:rsidRPr="00F44D70" w:rsidRDefault="00F23EA3" w:rsidP="00A47965">
      <w:pPr>
        <w:tabs>
          <w:tab w:val="left" w:pos="5580"/>
        </w:tabs>
        <w:wordWrap w:val="0"/>
        <w:spacing w:line="360" w:lineRule="auto"/>
        <w:jc w:val="right"/>
        <w:rPr>
          <w:rFonts w:ascii="仿宋_GB2312" w:eastAsia="仿宋_GB2312" w:hAnsi="宋体"/>
          <w:sz w:val="28"/>
          <w:szCs w:val="28"/>
        </w:rPr>
      </w:pPr>
      <w:r w:rsidRPr="00F44D70">
        <w:rPr>
          <w:rFonts w:ascii="仿宋_GB2312" w:eastAsia="仿宋_GB2312" w:hint="eastAsia"/>
          <w:sz w:val="28"/>
          <w:szCs w:val="28"/>
        </w:rPr>
        <w:t xml:space="preserve">供应商全称（公章）：          </w:t>
      </w:r>
    </w:p>
    <w:p w14:paraId="7FDCDC9B" w14:textId="77777777" w:rsidR="00F23EA3" w:rsidRPr="00F44D70" w:rsidRDefault="00F23EA3" w:rsidP="00A47965">
      <w:pPr>
        <w:tabs>
          <w:tab w:val="left" w:pos="5580"/>
        </w:tabs>
        <w:spacing w:line="360" w:lineRule="auto"/>
        <w:ind w:firstLineChars="1476" w:firstLine="4133"/>
        <w:jc w:val="right"/>
        <w:rPr>
          <w:rFonts w:ascii="仿宋_GB2312" w:eastAsia="仿宋_GB2312"/>
          <w:sz w:val="28"/>
          <w:szCs w:val="28"/>
        </w:rPr>
      </w:pPr>
    </w:p>
    <w:p w14:paraId="57082484" w14:textId="77777777" w:rsidR="00F23EA3" w:rsidRPr="00F44D70" w:rsidRDefault="00F23EA3" w:rsidP="00A47965">
      <w:pPr>
        <w:tabs>
          <w:tab w:val="left" w:pos="5580"/>
        </w:tabs>
        <w:wordWrap w:val="0"/>
        <w:spacing w:line="360" w:lineRule="auto"/>
        <w:jc w:val="right"/>
        <w:rPr>
          <w:rFonts w:ascii="仿宋_GB2312" w:eastAsia="仿宋_GB2312"/>
          <w:sz w:val="28"/>
          <w:szCs w:val="28"/>
        </w:rPr>
      </w:pPr>
      <w:r w:rsidRPr="00F44D70">
        <w:rPr>
          <w:rFonts w:ascii="仿宋_GB2312" w:eastAsia="仿宋_GB2312" w:hAnsi="仿宋" w:hint="eastAsia"/>
          <w:bCs/>
          <w:sz w:val="28"/>
          <w:szCs w:val="28"/>
        </w:rPr>
        <w:t xml:space="preserve">法定代表人（依法登记的负责人）或授权代表（签字或签章）：         </w:t>
      </w:r>
    </w:p>
    <w:p w14:paraId="6E6DB8C9" w14:textId="77777777" w:rsidR="00F23EA3" w:rsidRPr="00F44D70" w:rsidRDefault="00F23EA3" w:rsidP="00A47965">
      <w:pPr>
        <w:tabs>
          <w:tab w:val="left" w:pos="5580"/>
        </w:tabs>
        <w:spacing w:line="360" w:lineRule="auto"/>
        <w:ind w:firstLineChars="1476" w:firstLine="4133"/>
        <w:rPr>
          <w:rFonts w:ascii="仿宋_GB2312" w:eastAsia="仿宋_GB2312"/>
          <w:sz w:val="28"/>
          <w:szCs w:val="28"/>
        </w:rPr>
      </w:pPr>
    </w:p>
    <w:p w14:paraId="0256F940" w14:textId="77777777" w:rsidR="00F23EA3" w:rsidRPr="00F44D70" w:rsidRDefault="00F23EA3" w:rsidP="00A47965">
      <w:pPr>
        <w:widowControl/>
        <w:jc w:val="right"/>
        <w:rPr>
          <w:rFonts w:ascii="仿宋_GB2312" w:eastAsia="仿宋_GB2312"/>
          <w:sz w:val="28"/>
          <w:szCs w:val="28"/>
        </w:rPr>
      </w:pPr>
      <w:r w:rsidRPr="00F44D70">
        <w:rPr>
          <w:rFonts w:ascii="仿宋_GB2312" w:eastAsia="仿宋_GB2312" w:hint="eastAsia"/>
          <w:sz w:val="28"/>
          <w:szCs w:val="28"/>
        </w:rPr>
        <w:t>年   月   日</w:t>
      </w:r>
    </w:p>
    <w:p w14:paraId="5DA4B409"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sz w:val="28"/>
          <w:szCs w:val="28"/>
        </w:rPr>
        <w:br w:type="page"/>
      </w:r>
      <w:r w:rsidRPr="00F44D70">
        <w:rPr>
          <w:rFonts w:ascii="仿宋_GB2312" w:eastAsia="仿宋_GB2312" w:hint="eastAsia"/>
          <w:bCs/>
          <w:sz w:val="32"/>
          <w:szCs w:val="32"/>
        </w:rPr>
        <w:lastRenderedPageBreak/>
        <w:t>供应商失信查询</w:t>
      </w:r>
    </w:p>
    <w:p w14:paraId="129BA86C" w14:textId="77777777" w:rsidR="00F23EA3" w:rsidRPr="00F44D70" w:rsidRDefault="00F23EA3" w:rsidP="00A47965">
      <w:pPr>
        <w:jc w:val="center"/>
        <w:rPr>
          <w:rFonts w:ascii="仿宋_GB2312" w:eastAsia="仿宋_GB2312"/>
          <w:sz w:val="28"/>
          <w:szCs w:val="28"/>
        </w:rPr>
      </w:pPr>
      <w:r w:rsidRPr="00F44D70">
        <w:rPr>
          <w:rFonts w:ascii="仿宋_GB2312" w:eastAsia="仿宋_GB2312" w:hint="eastAsia"/>
          <w:sz w:val="28"/>
          <w:szCs w:val="28"/>
        </w:rPr>
        <w:t>（加盖供应商公章）</w:t>
      </w:r>
    </w:p>
    <w:p w14:paraId="7898F7F8" w14:textId="77777777" w:rsidR="00F23EA3" w:rsidRPr="00F44D70" w:rsidRDefault="00F23EA3" w:rsidP="00A47965">
      <w:pPr>
        <w:snapToGrid w:val="0"/>
        <w:spacing w:line="560" w:lineRule="exact"/>
        <w:ind w:firstLineChars="201" w:firstLine="563"/>
        <w:rPr>
          <w:rFonts w:ascii="仿宋_GB2312" w:eastAsia="仿宋_GB2312" w:hAnsi="宋体"/>
          <w:sz w:val="28"/>
          <w:szCs w:val="28"/>
        </w:rPr>
      </w:pPr>
      <w:r w:rsidRPr="00F44D70">
        <w:rPr>
          <w:rFonts w:ascii="仿宋_GB2312" w:eastAsia="仿宋_GB2312" w:hAnsi="宋体" w:hint="eastAsia"/>
          <w:sz w:val="28"/>
          <w:szCs w:val="28"/>
        </w:rPr>
        <w:t>供应商在工商行政管理机关全国企业信用信息公示系统中未被列入严重违法失信企业名单截图或报告（</w:t>
      </w:r>
      <w:r w:rsidRPr="00F44D70">
        <w:rPr>
          <w:rFonts w:ascii="仿宋_GB2312" w:eastAsia="仿宋_GB2312" w:hAnsi="宋体" w:hint="eastAsia"/>
          <w:sz w:val="28"/>
          <w:szCs w:val="28"/>
          <w:lang w:val="zh-CN"/>
        </w:rPr>
        <w:t>网址</w:t>
      </w:r>
      <w:hyperlink r:id="rId23" w:history="1">
        <w:r w:rsidRPr="00F44D70">
          <w:rPr>
            <w:rStyle w:val="aff3"/>
            <w:rFonts w:ascii="仿宋_GB2312" w:eastAsia="仿宋_GB2312" w:hAnsi="宋体" w:hint="eastAsia"/>
            <w:sz w:val="28"/>
            <w:szCs w:val="28"/>
          </w:rPr>
          <w:t>http://www.gsxt.gov.cn/index.html</w:t>
        </w:r>
      </w:hyperlink>
      <w:r w:rsidRPr="00F44D70">
        <w:rPr>
          <w:rFonts w:ascii="仿宋_GB2312" w:eastAsia="仿宋_GB2312" w:hAnsi="宋体" w:hint="eastAsia"/>
          <w:sz w:val="28"/>
          <w:szCs w:val="28"/>
        </w:rPr>
        <w:t>）；</w:t>
      </w:r>
    </w:p>
    <w:p w14:paraId="1F6DE2E7" w14:textId="77777777" w:rsidR="00F23EA3" w:rsidRPr="00F44D70" w:rsidRDefault="00F23EA3" w:rsidP="00A47965">
      <w:pPr>
        <w:jc w:val="center"/>
        <w:rPr>
          <w:rFonts w:ascii="仿宋_GB2312" w:eastAsia="仿宋_GB2312" w:hAnsi="宋体"/>
          <w:sz w:val="28"/>
          <w:szCs w:val="28"/>
        </w:rPr>
      </w:pPr>
      <w:r w:rsidRPr="00F44D70">
        <w:rPr>
          <w:rFonts w:ascii="仿宋_GB2312" w:eastAsia="仿宋_GB2312" w:hAnsi="宋体" w:hint="eastAsia"/>
          <w:color w:val="FF0000"/>
          <w:sz w:val="28"/>
          <w:szCs w:val="28"/>
        </w:rPr>
        <w:br w:type="page"/>
      </w:r>
      <w:r w:rsidRPr="00F44D70">
        <w:rPr>
          <w:rFonts w:ascii="仿宋_GB2312" w:eastAsia="仿宋_GB2312" w:hAnsi="宋体" w:hint="eastAsia"/>
          <w:sz w:val="28"/>
          <w:szCs w:val="28"/>
        </w:rPr>
        <w:lastRenderedPageBreak/>
        <w:t>供应商、法定代表人(授权委托人)未被最高院列入失信被执行人截图（</w:t>
      </w:r>
      <w:r w:rsidRPr="00F44D70">
        <w:rPr>
          <w:rFonts w:ascii="仿宋_GB2312" w:eastAsia="仿宋_GB2312" w:hAnsi="宋体" w:hint="eastAsia"/>
          <w:sz w:val="28"/>
          <w:szCs w:val="28"/>
          <w:lang w:val="zh-CN"/>
        </w:rPr>
        <w:t>网址</w:t>
      </w:r>
      <w:hyperlink r:id="rId24" w:history="1">
        <w:r w:rsidRPr="00F44D70">
          <w:rPr>
            <w:rStyle w:val="aff3"/>
            <w:rFonts w:ascii="仿宋_GB2312" w:eastAsia="仿宋_GB2312" w:hAnsi="宋体" w:hint="eastAsia"/>
            <w:sz w:val="28"/>
            <w:szCs w:val="28"/>
          </w:rPr>
          <w:t>http://zxgk.court.gov.cn/shixin/</w:t>
        </w:r>
      </w:hyperlink>
      <w:r w:rsidRPr="00F44D70">
        <w:rPr>
          <w:rFonts w:ascii="仿宋_GB2312" w:eastAsia="仿宋_GB2312" w:hAnsi="宋体" w:hint="eastAsia"/>
          <w:sz w:val="28"/>
          <w:szCs w:val="28"/>
        </w:rPr>
        <w:t>）</w:t>
      </w:r>
    </w:p>
    <w:p w14:paraId="55A66A7E" w14:textId="77777777" w:rsidR="00F23EA3" w:rsidRPr="00F44D70" w:rsidRDefault="00F23EA3" w:rsidP="00A47965">
      <w:pPr>
        <w:jc w:val="center"/>
        <w:rPr>
          <w:rFonts w:ascii="仿宋_GB2312" w:eastAsia="仿宋_GB2312" w:hAnsi="宋体"/>
          <w:sz w:val="28"/>
          <w:szCs w:val="28"/>
        </w:rPr>
      </w:pPr>
    </w:p>
    <w:p w14:paraId="6C5054EA"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bCs/>
          <w:sz w:val="32"/>
          <w:szCs w:val="32"/>
        </w:rPr>
        <w:br w:type="page"/>
      </w:r>
      <w:r w:rsidRPr="00F44D70">
        <w:rPr>
          <w:rFonts w:ascii="仿宋_GB2312" w:eastAsia="仿宋_GB2312" w:hint="eastAsia"/>
          <w:bCs/>
          <w:sz w:val="32"/>
          <w:szCs w:val="32"/>
        </w:rPr>
        <w:lastRenderedPageBreak/>
        <w:t>财务状况报告等相关材料</w:t>
      </w:r>
    </w:p>
    <w:p w14:paraId="60D6797C" w14:textId="77777777" w:rsidR="00F23EA3" w:rsidRPr="00F44D70" w:rsidRDefault="00F23EA3" w:rsidP="00A47965">
      <w:pPr>
        <w:jc w:val="center"/>
        <w:rPr>
          <w:rFonts w:ascii="仿宋_GB2312" w:eastAsia="仿宋_GB2312"/>
        </w:rPr>
      </w:pPr>
    </w:p>
    <w:p w14:paraId="1EFF7A38" w14:textId="77777777" w:rsidR="00F23EA3" w:rsidRPr="00F44D70" w:rsidRDefault="00F23EA3" w:rsidP="00A47965">
      <w:pPr>
        <w:keepNext/>
        <w:keepLines/>
        <w:spacing w:before="120" w:after="120" w:line="560" w:lineRule="exact"/>
        <w:jc w:val="center"/>
        <w:outlineLvl w:val="2"/>
        <w:rPr>
          <w:rFonts w:ascii="仿宋_GB2312" w:eastAsia="仿宋_GB2312"/>
          <w:bCs/>
          <w:sz w:val="32"/>
          <w:szCs w:val="32"/>
        </w:rPr>
      </w:pPr>
      <w:r w:rsidRPr="00F44D70">
        <w:rPr>
          <w:rFonts w:ascii="仿宋_GB2312" w:eastAsia="仿宋_GB2312" w:hint="eastAsia"/>
        </w:rPr>
        <w:br w:type="page"/>
      </w:r>
      <w:r w:rsidRPr="00F44D70">
        <w:rPr>
          <w:rFonts w:ascii="仿宋_GB2312" w:eastAsia="仿宋_GB2312" w:hint="eastAsia"/>
          <w:bCs/>
          <w:sz w:val="32"/>
          <w:szCs w:val="32"/>
        </w:rPr>
        <w:lastRenderedPageBreak/>
        <w:t>供应商具有履行合同所必需的设备和专业技术能力承诺函</w:t>
      </w:r>
    </w:p>
    <w:p w14:paraId="4A006699" w14:textId="77777777" w:rsidR="00F23EA3" w:rsidRPr="00F44D70" w:rsidRDefault="00F23EA3" w:rsidP="00A47965">
      <w:pPr>
        <w:jc w:val="center"/>
        <w:rPr>
          <w:rFonts w:ascii="仿宋_GB2312" w:eastAsia="仿宋_GB2312" w:hAnsi="黑体"/>
          <w:sz w:val="32"/>
          <w:szCs w:val="32"/>
        </w:rPr>
      </w:pPr>
      <w:r w:rsidRPr="00F44D70">
        <w:rPr>
          <w:rFonts w:ascii="仿宋_GB2312" w:eastAsia="仿宋_GB2312" w:hint="eastAsia"/>
          <w:sz w:val="28"/>
          <w:szCs w:val="28"/>
        </w:rPr>
        <w:t>（格式自拟，加盖供应商公章）</w:t>
      </w:r>
      <w:r w:rsidRPr="00F44D70">
        <w:rPr>
          <w:rFonts w:ascii="仿宋_GB2312" w:eastAsia="仿宋_GB2312" w:hAnsi="黑体" w:hint="eastAsia"/>
          <w:sz w:val="32"/>
          <w:szCs w:val="32"/>
        </w:rPr>
        <w:br w:type="page"/>
      </w:r>
      <w:r w:rsidRPr="00F44D70">
        <w:rPr>
          <w:rFonts w:ascii="仿宋_GB2312" w:eastAsia="仿宋_GB2312" w:hAnsi="黑体" w:hint="eastAsia"/>
          <w:sz w:val="32"/>
          <w:szCs w:val="32"/>
        </w:rPr>
        <w:lastRenderedPageBreak/>
        <w:t>其他资质资格文件（如有）</w:t>
      </w:r>
    </w:p>
    <w:p w14:paraId="0C6CD486" w14:textId="77777777" w:rsidR="00F23EA3" w:rsidRPr="00F44D70" w:rsidRDefault="00F23EA3">
      <w:pPr>
        <w:jc w:val="center"/>
        <w:rPr>
          <w:rFonts w:ascii="仿宋_GB2312" w:eastAsia="仿宋_GB2312"/>
        </w:rPr>
      </w:pPr>
      <w:r w:rsidRPr="00F44D70">
        <w:rPr>
          <w:rFonts w:ascii="仿宋_GB2312" w:eastAsia="仿宋_GB2312" w:hint="eastAsia"/>
          <w:sz w:val="28"/>
          <w:szCs w:val="28"/>
        </w:rPr>
        <w:t>（加盖供应商公章）</w:t>
      </w:r>
    </w:p>
    <w:p w14:paraId="4621E375" w14:textId="77777777" w:rsidR="00F23EA3" w:rsidRPr="00F44D70" w:rsidRDefault="00F23EA3">
      <w:pPr>
        <w:widowControl/>
        <w:jc w:val="center"/>
        <w:rPr>
          <w:rFonts w:ascii="仿宋_GB2312" w:eastAsia="仿宋_GB2312" w:hAnsi="黑体"/>
          <w:sz w:val="44"/>
          <w:szCs w:val="44"/>
        </w:rPr>
      </w:pPr>
      <w:r w:rsidRPr="00F44D70">
        <w:rPr>
          <w:rFonts w:ascii="仿宋_GB2312" w:eastAsia="仿宋_GB2312" w:hint="eastAsia"/>
        </w:rPr>
        <w:br w:type="page"/>
      </w:r>
      <w:r w:rsidRPr="00F44D70">
        <w:rPr>
          <w:rFonts w:ascii="仿宋_GB2312" w:eastAsia="仿宋_GB2312"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23EA3" w:rsidRPr="00F44D70" w14:paraId="7C017DCE" w14:textId="77777777">
        <w:trPr>
          <w:cantSplit/>
          <w:trHeight w:val="227"/>
          <w:jc w:val="center"/>
        </w:trPr>
        <w:tc>
          <w:tcPr>
            <w:tcW w:w="2214" w:type="dxa"/>
            <w:gridSpan w:val="2"/>
            <w:vAlign w:val="center"/>
          </w:tcPr>
          <w:p w14:paraId="1D1FE3F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单位名称</w:t>
            </w:r>
          </w:p>
        </w:tc>
        <w:tc>
          <w:tcPr>
            <w:tcW w:w="2889" w:type="dxa"/>
            <w:gridSpan w:val="4"/>
            <w:vAlign w:val="center"/>
          </w:tcPr>
          <w:p w14:paraId="6B7A0446"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4302E77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地址</w:t>
            </w:r>
          </w:p>
        </w:tc>
        <w:tc>
          <w:tcPr>
            <w:tcW w:w="2049" w:type="dxa"/>
            <w:vAlign w:val="center"/>
          </w:tcPr>
          <w:p w14:paraId="6175B72F"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22CC3096" w14:textId="77777777">
        <w:trPr>
          <w:cantSplit/>
          <w:trHeight w:val="227"/>
          <w:jc w:val="center"/>
        </w:trPr>
        <w:tc>
          <w:tcPr>
            <w:tcW w:w="2214" w:type="dxa"/>
            <w:gridSpan w:val="2"/>
            <w:vAlign w:val="center"/>
          </w:tcPr>
          <w:p w14:paraId="6044521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办公电话/传真</w:t>
            </w:r>
          </w:p>
        </w:tc>
        <w:tc>
          <w:tcPr>
            <w:tcW w:w="2889" w:type="dxa"/>
            <w:gridSpan w:val="4"/>
            <w:vAlign w:val="center"/>
          </w:tcPr>
          <w:p w14:paraId="380DA80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106" w:type="dxa"/>
            <w:gridSpan w:val="3"/>
            <w:vAlign w:val="center"/>
          </w:tcPr>
          <w:p w14:paraId="7EF4CBF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联系人</w:t>
            </w:r>
          </w:p>
        </w:tc>
        <w:tc>
          <w:tcPr>
            <w:tcW w:w="2049" w:type="dxa"/>
            <w:vAlign w:val="center"/>
          </w:tcPr>
          <w:p w14:paraId="1040D8D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95AC048" w14:textId="77777777">
        <w:trPr>
          <w:cantSplit/>
          <w:trHeight w:val="227"/>
          <w:jc w:val="center"/>
        </w:trPr>
        <w:tc>
          <w:tcPr>
            <w:tcW w:w="2214" w:type="dxa"/>
            <w:gridSpan w:val="2"/>
            <w:vAlign w:val="center"/>
          </w:tcPr>
          <w:p w14:paraId="0E70BA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所属/主管部门</w:t>
            </w:r>
          </w:p>
        </w:tc>
        <w:tc>
          <w:tcPr>
            <w:tcW w:w="7044" w:type="dxa"/>
            <w:gridSpan w:val="8"/>
            <w:vAlign w:val="center"/>
          </w:tcPr>
          <w:p w14:paraId="15C172B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769F13FD" w14:textId="77777777">
        <w:trPr>
          <w:cantSplit/>
          <w:trHeight w:val="227"/>
          <w:jc w:val="center"/>
        </w:trPr>
        <w:tc>
          <w:tcPr>
            <w:tcW w:w="2214" w:type="dxa"/>
            <w:gridSpan w:val="2"/>
            <w:vAlign w:val="center"/>
          </w:tcPr>
          <w:p w14:paraId="698F4FE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总经理</w:t>
            </w:r>
          </w:p>
        </w:tc>
        <w:tc>
          <w:tcPr>
            <w:tcW w:w="1665" w:type="dxa"/>
            <w:gridSpan w:val="2"/>
            <w:vAlign w:val="center"/>
          </w:tcPr>
          <w:p w14:paraId="39F9A1F8"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827" w:type="dxa"/>
            <w:gridSpan w:val="4"/>
            <w:vAlign w:val="center"/>
          </w:tcPr>
          <w:p w14:paraId="38C7786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固定办公面积（平米）</w:t>
            </w:r>
          </w:p>
        </w:tc>
        <w:tc>
          <w:tcPr>
            <w:tcW w:w="2552" w:type="dxa"/>
            <w:gridSpan w:val="2"/>
            <w:vAlign w:val="center"/>
          </w:tcPr>
          <w:p w14:paraId="5762713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4D8B11C2" w14:textId="77777777">
        <w:trPr>
          <w:cantSplit/>
          <w:trHeight w:val="227"/>
          <w:jc w:val="center"/>
        </w:trPr>
        <w:tc>
          <w:tcPr>
            <w:tcW w:w="567" w:type="dxa"/>
            <w:vMerge w:val="restart"/>
            <w:vAlign w:val="center"/>
          </w:tcPr>
          <w:p w14:paraId="4FCEC12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注册情况</w:t>
            </w:r>
          </w:p>
        </w:tc>
        <w:tc>
          <w:tcPr>
            <w:tcW w:w="2214" w:type="dxa"/>
            <w:gridSpan w:val="2"/>
            <w:vAlign w:val="center"/>
          </w:tcPr>
          <w:p w14:paraId="49D4D2E7"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工商注册号</w:t>
            </w:r>
          </w:p>
        </w:tc>
        <w:tc>
          <w:tcPr>
            <w:tcW w:w="6477" w:type="dxa"/>
            <w:gridSpan w:val="7"/>
            <w:vAlign w:val="center"/>
          </w:tcPr>
          <w:p w14:paraId="04ABCAAD"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6E10C76A" w14:textId="77777777">
        <w:trPr>
          <w:cantSplit/>
          <w:trHeight w:val="227"/>
          <w:jc w:val="center"/>
        </w:trPr>
        <w:tc>
          <w:tcPr>
            <w:tcW w:w="567" w:type="dxa"/>
            <w:vMerge/>
            <w:textDirection w:val="tbRlV"/>
            <w:vAlign w:val="center"/>
          </w:tcPr>
          <w:p w14:paraId="6B35212E"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7046DC84"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注册资本（万元）</w:t>
            </w:r>
          </w:p>
        </w:tc>
        <w:tc>
          <w:tcPr>
            <w:tcW w:w="6477" w:type="dxa"/>
            <w:gridSpan w:val="7"/>
            <w:vAlign w:val="center"/>
          </w:tcPr>
          <w:p w14:paraId="6986A910"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32DBCE76" w14:textId="77777777">
        <w:trPr>
          <w:cantSplit/>
          <w:trHeight w:val="227"/>
          <w:jc w:val="center"/>
        </w:trPr>
        <w:tc>
          <w:tcPr>
            <w:tcW w:w="567" w:type="dxa"/>
            <w:vMerge/>
            <w:textDirection w:val="tbRlV"/>
            <w:vAlign w:val="center"/>
          </w:tcPr>
          <w:p w14:paraId="14BF3056"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05AE0C6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法定代表人</w:t>
            </w:r>
          </w:p>
        </w:tc>
        <w:tc>
          <w:tcPr>
            <w:tcW w:w="1665" w:type="dxa"/>
            <w:gridSpan w:val="2"/>
            <w:vAlign w:val="center"/>
          </w:tcPr>
          <w:p w14:paraId="011F08B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1E9D1B09"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单位类型</w:t>
            </w:r>
          </w:p>
        </w:tc>
        <w:tc>
          <w:tcPr>
            <w:tcW w:w="2598" w:type="dxa"/>
            <w:gridSpan w:val="3"/>
            <w:vAlign w:val="center"/>
          </w:tcPr>
          <w:p w14:paraId="0C22EC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87A8096" w14:textId="77777777">
        <w:trPr>
          <w:cantSplit/>
          <w:trHeight w:val="227"/>
          <w:jc w:val="center"/>
        </w:trPr>
        <w:tc>
          <w:tcPr>
            <w:tcW w:w="567" w:type="dxa"/>
            <w:vMerge/>
            <w:textDirection w:val="tbRlV"/>
            <w:vAlign w:val="center"/>
          </w:tcPr>
          <w:p w14:paraId="358C6663"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6640BA2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成立时间</w:t>
            </w:r>
          </w:p>
        </w:tc>
        <w:tc>
          <w:tcPr>
            <w:tcW w:w="1665" w:type="dxa"/>
            <w:gridSpan w:val="2"/>
            <w:vAlign w:val="center"/>
          </w:tcPr>
          <w:p w14:paraId="5C32EFD1"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c>
          <w:tcPr>
            <w:tcW w:w="2214" w:type="dxa"/>
            <w:gridSpan w:val="2"/>
            <w:vAlign w:val="center"/>
          </w:tcPr>
          <w:p w14:paraId="292709DB"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营业期限</w:t>
            </w:r>
          </w:p>
        </w:tc>
        <w:tc>
          <w:tcPr>
            <w:tcW w:w="2598" w:type="dxa"/>
            <w:gridSpan w:val="3"/>
            <w:vAlign w:val="center"/>
          </w:tcPr>
          <w:p w14:paraId="59B1E3B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3744040" w14:textId="77777777">
        <w:trPr>
          <w:cantSplit/>
          <w:trHeight w:val="227"/>
          <w:jc w:val="center"/>
        </w:trPr>
        <w:tc>
          <w:tcPr>
            <w:tcW w:w="567" w:type="dxa"/>
            <w:vMerge/>
            <w:textDirection w:val="tbRlV"/>
            <w:vAlign w:val="center"/>
          </w:tcPr>
          <w:p w14:paraId="2EA3B370" w14:textId="77777777" w:rsidR="00F23EA3" w:rsidRPr="00F44D70" w:rsidRDefault="00F23EA3">
            <w:pPr>
              <w:spacing w:line="440" w:lineRule="exact"/>
              <w:jc w:val="center"/>
              <w:rPr>
                <w:rFonts w:ascii="仿宋_GB2312" w:eastAsia="仿宋_GB2312" w:hAnsi="仿宋"/>
                <w:sz w:val="28"/>
                <w:szCs w:val="28"/>
              </w:rPr>
            </w:pPr>
          </w:p>
        </w:tc>
        <w:tc>
          <w:tcPr>
            <w:tcW w:w="2214" w:type="dxa"/>
            <w:gridSpan w:val="2"/>
            <w:vAlign w:val="center"/>
          </w:tcPr>
          <w:p w14:paraId="5927AB53"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经营范围</w:t>
            </w:r>
          </w:p>
        </w:tc>
        <w:tc>
          <w:tcPr>
            <w:tcW w:w="6477" w:type="dxa"/>
            <w:gridSpan w:val="7"/>
            <w:vAlign w:val="center"/>
          </w:tcPr>
          <w:p w14:paraId="61E46E9C"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 xml:space="preserve">  </w:t>
            </w:r>
          </w:p>
        </w:tc>
      </w:tr>
      <w:tr w:rsidR="00F23EA3" w:rsidRPr="00F44D70" w14:paraId="1A5F37C5" w14:textId="77777777">
        <w:trPr>
          <w:cantSplit/>
          <w:trHeight w:val="227"/>
          <w:jc w:val="center"/>
        </w:trPr>
        <w:tc>
          <w:tcPr>
            <w:tcW w:w="9258" w:type="dxa"/>
            <w:gridSpan w:val="10"/>
            <w:vAlign w:val="center"/>
          </w:tcPr>
          <w:p w14:paraId="6DD1881A" w14:textId="77777777" w:rsidR="00F23EA3" w:rsidRPr="00F44D70" w:rsidRDefault="00F23EA3">
            <w:pPr>
              <w:spacing w:line="440" w:lineRule="exact"/>
              <w:jc w:val="center"/>
              <w:rPr>
                <w:rFonts w:ascii="仿宋_GB2312" w:eastAsia="仿宋_GB2312" w:hAnsi="仿宋"/>
                <w:sz w:val="28"/>
                <w:szCs w:val="28"/>
              </w:rPr>
            </w:pPr>
            <w:r w:rsidRPr="00F44D70">
              <w:rPr>
                <w:rFonts w:ascii="仿宋_GB2312" w:eastAsia="仿宋_GB2312" w:hAnsi="仿宋" w:hint="eastAsia"/>
                <w:sz w:val="28"/>
                <w:szCs w:val="28"/>
              </w:rPr>
              <w:t>报价供应商情况简介</w:t>
            </w:r>
          </w:p>
        </w:tc>
      </w:tr>
      <w:tr w:rsidR="00F23EA3" w:rsidRPr="00F44D70" w14:paraId="4B882A02" w14:textId="77777777">
        <w:trPr>
          <w:cantSplit/>
          <w:trHeight w:val="3590"/>
          <w:jc w:val="center"/>
        </w:trPr>
        <w:tc>
          <w:tcPr>
            <w:tcW w:w="9258" w:type="dxa"/>
            <w:gridSpan w:val="10"/>
          </w:tcPr>
          <w:p w14:paraId="51EB50D0" w14:textId="77777777" w:rsidR="00F23EA3" w:rsidRPr="00F44D70" w:rsidRDefault="00F23EA3">
            <w:pPr>
              <w:spacing w:line="440" w:lineRule="exact"/>
              <w:rPr>
                <w:rFonts w:ascii="仿宋_GB2312" w:eastAsia="仿宋_GB2312" w:hAnsi="仿宋"/>
                <w:sz w:val="28"/>
                <w:szCs w:val="28"/>
              </w:rPr>
            </w:pPr>
            <w:r w:rsidRPr="00F44D70">
              <w:rPr>
                <w:rFonts w:ascii="仿宋_GB2312" w:eastAsia="仿宋_GB2312" w:hAnsi="仿宋" w:hint="eastAsia"/>
                <w:sz w:val="28"/>
                <w:szCs w:val="28"/>
              </w:rPr>
              <w:t xml:space="preserve">  </w:t>
            </w:r>
          </w:p>
        </w:tc>
      </w:tr>
    </w:tbl>
    <w:p w14:paraId="41C05E87" w14:textId="77777777" w:rsidR="00F23EA3" w:rsidRPr="00F44D70" w:rsidRDefault="00F23EA3">
      <w:pPr>
        <w:rPr>
          <w:rFonts w:ascii="仿宋_GB2312" w:eastAsia="仿宋_GB2312" w:hAnsi="仿宋"/>
          <w:b/>
          <w:sz w:val="44"/>
          <w:szCs w:val="44"/>
        </w:rPr>
      </w:pPr>
    </w:p>
    <w:p w14:paraId="0BF725AE"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236D4660" w14:textId="77777777" w:rsidR="00F23EA3" w:rsidRPr="00F44D70" w:rsidRDefault="00F23EA3">
      <w:pPr>
        <w:wordWrap w:val="0"/>
        <w:spacing w:line="560" w:lineRule="exact"/>
        <w:jc w:val="right"/>
        <w:rPr>
          <w:rFonts w:ascii="仿宋_GB2312" w:eastAsia="仿宋_GB2312" w:hAnsi="仿宋"/>
          <w:sz w:val="32"/>
          <w:szCs w:val="32"/>
        </w:rPr>
      </w:pPr>
      <w:r w:rsidRPr="00F44D70">
        <w:rPr>
          <w:rFonts w:ascii="仿宋_GB2312" w:eastAsia="仿宋_GB2312" w:hAnsi="仿宋" w:hint="eastAsia"/>
          <w:sz w:val="32"/>
          <w:szCs w:val="32"/>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2"/>
          <w:szCs w:val="32"/>
        </w:rPr>
        <w:t xml:space="preserve">  </w:t>
      </w:r>
    </w:p>
    <w:p w14:paraId="32319343" w14:textId="77777777" w:rsidR="00F23EA3" w:rsidRPr="00F44D70" w:rsidRDefault="00F23EA3">
      <w:pPr>
        <w:spacing w:line="560" w:lineRule="exact"/>
        <w:jc w:val="right"/>
        <w:rPr>
          <w:rFonts w:ascii="仿宋_GB2312" w:eastAsia="仿宋_GB2312" w:hAnsi="黑体"/>
          <w:sz w:val="44"/>
          <w:szCs w:val="44"/>
        </w:rPr>
      </w:pPr>
      <w:r w:rsidRPr="00F44D70">
        <w:rPr>
          <w:rFonts w:ascii="仿宋_GB2312" w:eastAsia="仿宋_GB2312" w:hAnsi="仿宋" w:hint="eastAsia"/>
          <w:sz w:val="30"/>
          <w:szCs w:val="30"/>
          <w:u w:val="single"/>
        </w:rPr>
        <w:br w:type="page"/>
      </w:r>
      <w:r w:rsidRPr="00F44D70">
        <w:rPr>
          <w:rFonts w:ascii="仿宋_GB2312" w:eastAsia="仿宋_GB2312" w:hAnsi="黑体" w:hint="eastAsia"/>
          <w:sz w:val="44"/>
          <w:szCs w:val="44"/>
        </w:rPr>
        <w:lastRenderedPageBreak/>
        <w:t>报价内的备品备件、易损件及专用工具清单(如有)</w:t>
      </w:r>
    </w:p>
    <w:p w14:paraId="32EB48A2" w14:textId="77777777" w:rsidR="00F23EA3" w:rsidRPr="00F44D70" w:rsidRDefault="00F23EA3">
      <w:pPr>
        <w:spacing w:line="360" w:lineRule="exact"/>
        <w:jc w:val="right"/>
        <w:rPr>
          <w:rFonts w:ascii="仿宋_GB2312" w:eastAsia="仿宋_GB2312" w:hAnsi="仿宋"/>
          <w:sz w:val="24"/>
        </w:rPr>
      </w:pPr>
      <w:r w:rsidRPr="00F44D70">
        <w:rPr>
          <w:rFonts w:ascii="仿宋_GB2312" w:eastAsia="仿宋_GB2312"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23EA3" w:rsidRPr="00F44D70" w14:paraId="741E3718" w14:textId="77777777">
        <w:trPr>
          <w:trHeight w:val="510"/>
          <w:jc w:val="center"/>
        </w:trPr>
        <w:tc>
          <w:tcPr>
            <w:tcW w:w="1986" w:type="dxa"/>
            <w:vAlign w:val="center"/>
          </w:tcPr>
          <w:p w14:paraId="074E39C9"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备品备件名称</w:t>
            </w:r>
          </w:p>
        </w:tc>
        <w:tc>
          <w:tcPr>
            <w:tcW w:w="1275" w:type="dxa"/>
            <w:vAlign w:val="center"/>
          </w:tcPr>
          <w:p w14:paraId="5F0B79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规格型号</w:t>
            </w:r>
          </w:p>
        </w:tc>
        <w:tc>
          <w:tcPr>
            <w:tcW w:w="939" w:type="dxa"/>
            <w:vAlign w:val="center"/>
          </w:tcPr>
          <w:p w14:paraId="5648FC9A"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数量</w:t>
            </w:r>
          </w:p>
        </w:tc>
        <w:tc>
          <w:tcPr>
            <w:tcW w:w="1294" w:type="dxa"/>
            <w:vAlign w:val="center"/>
          </w:tcPr>
          <w:p w14:paraId="490F96B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产地</w:t>
            </w:r>
          </w:p>
        </w:tc>
        <w:tc>
          <w:tcPr>
            <w:tcW w:w="1294" w:type="dxa"/>
            <w:vAlign w:val="center"/>
          </w:tcPr>
          <w:p w14:paraId="761573C5"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品牌</w:t>
            </w:r>
          </w:p>
        </w:tc>
        <w:tc>
          <w:tcPr>
            <w:tcW w:w="1295" w:type="dxa"/>
            <w:vAlign w:val="center"/>
          </w:tcPr>
          <w:p w14:paraId="30073A7D"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单价</w:t>
            </w:r>
          </w:p>
        </w:tc>
        <w:tc>
          <w:tcPr>
            <w:tcW w:w="1295" w:type="dxa"/>
            <w:vAlign w:val="center"/>
          </w:tcPr>
          <w:p w14:paraId="205B92DF" w14:textId="77777777" w:rsidR="00F23EA3" w:rsidRPr="00F44D70" w:rsidRDefault="00F23EA3">
            <w:pPr>
              <w:spacing w:line="360" w:lineRule="exact"/>
              <w:jc w:val="center"/>
              <w:rPr>
                <w:rFonts w:ascii="仿宋_GB2312" w:eastAsia="仿宋_GB2312" w:hAnsi="仿宋"/>
                <w:sz w:val="24"/>
              </w:rPr>
            </w:pPr>
            <w:r w:rsidRPr="00F44D70">
              <w:rPr>
                <w:rFonts w:ascii="仿宋_GB2312" w:eastAsia="仿宋_GB2312" w:hAnsi="仿宋" w:hint="eastAsia"/>
                <w:sz w:val="24"/>
              </w:rPr>
              <w:t>合价</w:t>
            </w:r>
          </w:p>
        </w:tc>
      </w:tr>
      <w:tr w:rsidR="00F23EA3" w:rsidRPr="00F44D70" w14:paraId="277B5DB7" w14:textId="77777777">
        <w:trPr>
          <w:trHeight w:val="510"/>
          <w:jc w:val="center"/>
        </w:trPr>
        <w:tc>
          <w:tcPr>
            <w:tcW w:w="1986" w:type="dxa"/>
            <w:vAlign w:val="center"/>
          </w:tcPr>
          <w:p w14:paraId="46349BD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B4C48C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6890A57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81E99"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E2A83A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0AC1F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BF0DA5" w14:textId="77777777" w:rsidR="00F23EA3" w:rsidRPr="00F44D70" w:rsidRDefault="00F23EA3">
            <w:pPr>
              <w:spacing w:line="360" w:lineRule="exact"/>
              <w:jc w:val="center"/>
              <w:rPr>
                <w:rFonts w:ascii="仿宋_GB2312" w:eastAsia="仿宋_GB2312" w:hAnsi="宋体"/>
                <w:b/>
                <w:sz w:val="24"/>
              </w:rPr>
            </w:pPr>
          </w:p>
        </w:tc>
      </w:tr>
      <w:tr w:rsidR="00F23EA3" w:rsidRPr="00F44D70" w14:paraId="755AA8F2" w14:textId="77777777">
        <w:trPr>
          <w:trHeight w:val="510"/>
          <w:jc w:val="center"/>
        </w:trPr>
        <w:tc>
          <w:tcPr>
            <w:tcW w:w="1986" w:type="dxa"/>
            <w:vAlign w:val="center"/>
          </w:tcPr>
          <w:p w14:paraId="42C7091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8B4F931"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1C8C956"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E0976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91BFB05"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179C1B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70852BB" w14:textId="77777777" w:rsidR="00F23EA3" w:rsidRPr="00F44D70" w:rsidRDefault="00F23EA3">
            <w:pPr>
              <w:spacing w:line="360" w:lineRule="exact"/>
              <w:jc w:val="center"/>
              <w:rPr>
                <w:rFonts w:ascii="仿宋_GB2312" w:eastAsia="仿宋_GB2312" w:hAnsi="宋体"/>
                <w:b/>
                <w:sz w:val="24"/>
              </w:rPr>
            </w:pPr>
          </w:p>
        </w:tc>
      </w:tr>
      <w:tr w:rsidR="00F23EA3" w:rsidRPr="00F44D70" w14:paraId="2A3B7A54" w14:textId="77777777">
        <w:trPr>
          <w:trHeight w:val="510"/>
          <w:jc w:val="center"/>
        </w:trPr>
        <w:tc>
          <w:tcPr>
            <w:tcW w:w="1986" w:type="dxa"/>
            <w:vAlign w:val="center"/>
          </w:tcPr>
          <w:p w14:paraId="3210440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350E7A9D"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782AA1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AC4BC2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873F98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0439124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C7E0967" w14:textId="77777777" w:rsidR="00F23EA3" w:rsidRPr="00F44D70" w:rsidRDefault="00F23EA3">
            <w:pPr>
              <w:spacing w:line="360" w:lineRule="exact"/>
              <w:jc w:val="center"/>
              <w:rPr>
                <w:rFonts w:ascii="仿宋_GB2312" w:eastAsia="仿宋_GB2312" w:hAnsi="宋体"/>
                <w:b/>
                <w:sz w:val="24"/>
              </w:rPr>
            </w:pPr>
          </w:p>
        </w:tc>
      </w:tr>
      <w:tr w:rsidR="00F23EA3" w:rsidRPr="00F44D70" w14:paraId="5FF50594" w14:textId="77777777">
        <w:trPr>
          <w:trHeight w:val="510"/>
          <w:jc w:val="center"/>
        </w:trPr>
        <w:tc>
          <w:tcPr>
            <w:tcW w:w="1986" w:type="dxa"/>
            <w:vAlign w:val="center"/>
          </w:tcPr>
          <w:p w14:paraId="46D0AE0D"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EB1F1C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B953C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750386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B919AF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BF3E39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66F8959" w14:textId="77777777" w:rsidR="00F23EA3" w:rsidRPr="00F44D70" w:rsidRDefault="00F23EA3">
            <w:pPr>
              <w:spacing w:line="360" w:lineRule="exact"/>
              <w:jc w:val="center"/>
              <w:rPr>
                <w:rFonts w:ascii="仿宋_GB2312" w:eastAsia="仿宋_GB2312" w:hAnsi="宋体"/>
                <w:b/>
                <w:sz w:val="24"/>
              </w:rPr>
            </w:pPr>
          </w:p>
        </w:tc>
      </w:tr>
      <w:tr w:rsidR="00F23EA3" w:rsidRPr="00F44D70" w14:paraId="5DBAAAD2" w14:textId="77777777">
        <w:trPr>
          <w:trHeight w:val="510"/>
          <w:jc w:val="center"/>
        </w:trPr>
        <w:tc>
          <w:tcPr>
            <w:tcW w:w="1986" w:type="dxa"/>
            <w:vAlign w:val="center"/>
          </w:tcPr>
          <w:p w14:paraId="55E3EE55"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43B1E7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0B0D01D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D0D696F"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6927B4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C8F1B5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919CC2D" w14:textId="77777777" w:rsidR="00F23EA3" w:rsidRPr="00F44D70" w:rsidRDefault="00F23EA3">
            <w:pPr>
              <w:spacing w:line="360" w:lineRule="exact"/>
              <w:jc w:val="center"/>
              <w:rPr>
                <w:rFonts w:ascii="仿宋_GB2312" w:eastAsia="仿宋_GB2312" w:hAnsi="宋体"/>
                <w:b/>
                <w:sz w:val="24"/>
              </w:rPr>
            </w:pPr>
          </w:p>
        </w:tc>
      </w:tr>
      <w:tr w:rsidR="00F23EA3" w:rsidRPr="00F44D70" w14:paraId="77D261E1" w14:textId="77777777">
        <w:trPr>
          <w:trHeight w:val="510"/>
          <w:jc w:val="center"/>
        </w:trPr>
        <w:tc>
          <w:tcPr>
            <w:tcW w:w="1986" w:type="dxa"/>
            <w:vAlign w:val="center"/>
          </w:tcPr>
          <w:p w14:paraId="5D381746"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BE1C2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EE5173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5B790C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0E395A2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43CDA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93455F5" w14:textId="77777777" w:rsidR="00F23EA3" w:rsidRPr="00F44D70" w:rsidRDefault="00F23EA3">
            <w:pPr>
              <w:spacing w:line="360" w:lineRule="exact"/>
              <w:jc w:val="center"/>
              <w:rPr>
                <w:rFonts w:ascii="仿宋_GB2312" w:eastAsia="仿宋_GB2312" w:hAnsi="宋体"/>
                <w:b/>
                <w:sz w:val="24"/>
              </w:rPr>
            </w:pPr>
          </w:p>
        </w:tc>
      </w:tr>
      <w:tr w:rsidR="00F23EA3" w:rsidRPr="00F44D70" w14:paraId="27E0FE45" w14:textId="77777777">
        <w:trPr>
          <w:trHeight w:val="510"/>
          <w:jc w:val="center"/>
        </w:trPr>
        <w:tc>
          <w:tcPr>
            <w:tcW w:w="1986" w:type="dxa"/>
            <w:vAlign w:val="center"/>
          </w:tcPr>
          <w:p w14:paraId="5D01F8B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FAE4CD5"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CC65980"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7064605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D09F1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3F749CF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7B64E26" w14:textId="77777777" w:rsidR="00F23EA3" w:rsidRPr="00F44D70" w:rsidRDefault="00F23EA3">
            <w:pPr>
              <w:spacing w:line="360" w:lineRule="exact"/>
              <w:jc w:val="center"/>
              <w:rPr>
                <w:rFonts w:ascii="仿宋_GB2312" w:eastAsia="仿宋_GB2312" w:hAnsi="宋体"/>
                <w:b/>
                <w:sz w:val="24"/>
              </w:rPr>
            </w:pPr>
          </w:p>
        </w:tc>
      </w:tr>
      <w:tr w:rsidR="00F23EA3" w:rsidRPr="00F44D70" w14:paraId="53E778F6" w14:textId="77777777">
        <w:trPr>
          <w:trHeight w:val="510"/>
          <w:jc w:val="center"/>
        </w:trPr>
        <w:tc>
          <w:tcPr>
            <w:tcW w:w="1986" w:type="dxa"/>
            <w:vAlign w:val="center"/>
          </w:tcPr>
          <w:p w14:paraId="7D875748"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4C2C6A8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EFFA32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023989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0A0B463"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0351F4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0FD63B9" w14:textId="77777777" w:rsidR="00F23EA3" w:rsidRPr="00F44D70" w:rsidRDefault="00F23EA3">
            <w:pPr>
              <w:spacing w:line="360" w:lineRule="exact"/>
              <w:jc w:val="center"/>
              <w:rPr>
                <w:rFonts w:ascii="仿宋_GB2312" w:eastAsia="仿宋_GB2312" w:hAnsi="宋体"/>
                <w:b/>
                <w:sz w:val="24"/>
              </w:rPr>
            </w:pPr>
          </w:p>
        </w:tc>
      </w:tr>
      <w:tr w:rsidR="00F23EA3" w:rsidRPr="00F44D70" w14:paraId="16F84EFA" w14:textId="77777777">
        <w:trPr>
          <w:trHeight w:val="510"/>
          <w:jc w:val="center"/>
        </w:trPr>
        <w:tc>
          <w:tcPr>
            <w:tcW w:w="1986" w:type="dxa"/>
            <w:vAlign w:val="center"/>
          </w:tcPr>
          <w:p w14:paraId="72185D84"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2BC87D3A"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4578DFA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929E63C"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772655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2AA67068"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4E33094B" w14:textId="77777777" w:rsidR="00F23EA3" w:rsidRPr="00F44D70" w:rsidRDefault="00F23EA3">
            <w:pPr>
              <w:spacing w:line="360" w:lineRule="exact"/>
              <w:jc w:val="center"/>
              <w:rPr>
                <w:rFonts w:ascii="仿宋_GB2312" w:eastAsia="仿宋_GB2312" w:hAnsi="宋体"/>
                <w:b/>
                <w:sz w:val="24"/>
              </w:rPr>
            </w:pPr>
          </w:p>
        </w:tc>
      </w:tr>
      <w:tr w:rsidR="00F23EA3" w:rsidRPr="00F44D70" w14:paraId="7E014F35" w14:textId="77777777">
        <w:trPr>
          <w:trHeight w:val="510"/>
          <w:jc w:val="center"/>
        </w:trPr>
        <w:tc>
          <w:tcPr>
            <w:tcW w:w="1986" w:type="dxa"/>
            <w:vAlign w:val="center"/>
          </w:tcPr>
          <w:p w14:paraId="4EFA804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7B18B54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7DEF648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3F11D28"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3F880B1"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F6DD520"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39609C4" w14:textId="77777777" w:rsidR="00F23EA3" w:rsidRPr="00F44D70" w:rsidRDefault="00F23EA3">
            <w:pPr>
              <w:spacing w:line="360" w:lineRule="exact"/>
              <w:jc w:val="center"/>
              <w:rPr>
                <w:rFonts w:ascii="仿宋_GB2312" w:eastAsia="仿宋_GB2312" w:hAnsi="宋体"/>
                <w:b/>
                <w:sz w:val="24"/>
              </w:rPr>
            </w:pPr>
          </w:p>
        </w:tc>
      </w:tr>
      <w:tr w:rsidR="00F23EA3" w:rsidRPr="00F44D70" w14:paraId="166F09DB" w14:textId="77777777">
        <w:trPr>
          <w:trHeight w:val="510"/>
          <w:jc w:val="center"/>
        </w:trPr>
        <w:tc>
          <w:tcPr>
            <w:tcW w:w="1986" w:type="dxa"/>
            <w:vAlign w:val="center"/>
          </w:tcPr>
          <w:p w14:paraId="1348AE8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65B1CEB"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50715AF5"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7BB3EF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6AB0D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90FFE26"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7595FF46" w14:textId="77777777" w:rsidR="00F23EA3" w:rsidRPr="00F44D70" w:rsidRDefault="00F23EA3">
            <w:pPr>
              <w:spacing w:line="360" w:lineRule="exact"/>
              <w:jc w:val="center"/>
              <w:rPr>
                <w:rFonts w:ascii="仿宋_GB2312" w:eastAsia="仿宋_GB2312" w:hAnsi="宋体"/>
                <w:b/>
                <w:sz w:val="24"/>
              </w:rPr>
            </w:pPr>
          </w:p>
        </w:tc>
      </w:tr>
      <w:tr w:rsidR="00F23EA3" w:rsidRPr="00F44D70" w14:paraId="2087C4B1" w14:textId="77777777">
        <w:trPr>
          <w:trHeight w:val="510"/>
          <w:jc w:val="center"/>
        </w:trPr>
        <w:tc>
          <w:tcPr>
            <w:tcW w:w="1986" w:type="dxa"/>
            <w:vAlign w:val="center"/>
          </w:tcPr>
          <w:p w14:paraId="3CD9DFEA"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0D6FE72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9049B0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0BBB0F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B8186C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31CEC04"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97403B" w14:textId="77777777" w:rsidR="00F23EA3" w:rsidRPr="00F44D70" w:rsidRDefault="00F23EA3">
            <w:pPr>
              <w:spacing w:line="360" w:lineRule="exact"/>
              <w:jc w:val="center"/>
              <w:rPr>
                <w:rFonts w:ascii="仿宋_GB2312" w:eastAsia="仿宋_GB2312" w:hAnsi="宋体"/>
                <w:b/>
                <w:sz w:val="24"/>
              </w:rPr>
            </w:pPr>
          </w:p>
        </w:tc>
      </w:tr>
      <w:tr w:rsidR="00F23EA3" w:rsidRPr="00F44D70" w14:paraId="528877BD" w14:textId="77777777">
        <w:trPr>
          <w:trHeight w:val="510"/>
          <w:jc w:val="center"/>
        </w:trPr>
        <w:tc>
          <w:tcPr>
            <w:tcW w:w="1986" w:type="dxa"/>
            <w:vAlign w:val="center"/>
          </w:tcPr>
          <w:p w14:paraId="1391890E"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51438D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7A73953"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54EE24B"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4E4C397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D45DC2E"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C1CA8E6" w14:textId="77777777" w:rsidR="00F23EA3" w:rsidRPr="00F44D70" w:rsidRDefault="00F23EA3">
            <w:pPr>
              <w:spacing w:line="360" w:lineRule="exact"/>
              <w:jc w:val="center"/>
              <w:rPr>
                <w:rFonts w:ascii="仿宋_GB2312" w:eastAsia="仿宋_GB2312" w:hAnsi="宋体"/>
                <w:b/>
                <w:sz w:val="24"/>
              </w:rPr>
            </w:pPr>
          </w:p>
        </w:tc>
      </w:tr>
      <w:tr w:rsidR="00F23EA3" w:rsidRPr="00F44D70" w14:paraId="41ED986F" w14:textId="77777777">
        <w:trPr>
          <w:trHeight w:val="510"/>
          <w:jc w:val="center"/>
        </w:trPr>
        <w:tc>
          <w:tcPr>
            <w:tcW w:w="1986" w:type="dxa"/>
            <w:vAlign w:val="center"/>
          </w:tcPr>
          <w:p w14:paraId="586674FC"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DA2D3E4"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1AA7C4B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3131A5AD"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8AD9C7D"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7593B8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554E8FC0" w14:textId="77777777" w:rsidR="00F23EA3" w:rsidRPr="00F44D70" w:rsidRDefault="00F23EA3">
            <w:pPr>
              <w:spacing w:line="360" w:lineRule="exact"/>
              <w:jc w:val="center"/>
              <w:rPr>
                <w:rFonts w:ascii="仿宋_GB2312" w:eastAsia="仿宋_GB2312" w:hAnsi="宋体"/>
                <w:b/>
                <w:sz w:val="24"/>
              </w:rPr>
            </w:pPr>
          </w:p>
        </w:tc>
      </w:tr>
      <w:tr w:rsidR="00F23EA3" w:rsidRPr="00F44D70" w14:paraId="03F061A0" w14:textId="77777777">
        <w:trPr>
          <w:trHeight w:val="510"/>
          <w:jc w:val="center"/>
        </w:trPr>
        <w:tc>
          <w:tcPr>
            <w:tcW w:w="1986" w:type="dxa"/>
            <w:vAlign w:val="center"/>
          </w:tcPr>
          <w:p w14:paraId="52FDB270" w14:textId="77777777" w:rsidR="00F23EA3" w:rsidRPr="00F44D70" w:rsidRDefault="00F23EA3">
            <w:pPr>
              <w:spacing w:line="360" w:lineRule="exact"/>
              <w:jc w:val="center"/>
              <w:rPr>
                <w:rFonts w:ascii="仿宋_GB2312" w:eastAsia="仿宋_GB2312" w:hAnsi="宋体"/>
                <w:b/>
                <w:sz w:val="24"/>
              </w:rPr>
            </w:pPr>
          </w:p>
        </w:tc>
        <w:tc>
          <w:tcPr>
            <w:tcW w:w="1275" w:type="dxa"/>
            <w:vAlign w:val="center"/>
          </w:tcPr>
          <w:p w14:paraId="69B363E7"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20C805E"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54A55BC2"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66BDF17F"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1FE6950B"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BF07CCB" w14:textId="77777777" w:rsidR="00F23EA3" w:rsidRPr="00F44D70" w:rsidRDefault="00F23EA3">
            <w:pPr>
              <w:spacing w:line="360" w:lineRule="exact"/>
              <w:jc w:val="center"/>
              <w:rPr>
                <w:rFonts w:ascii="仿宋_GB2312" w:eastAsia="仿宋_GB2312" w:hAnsi="宋体"/>
                <w:b/>
                <w:sz w:val="24"/>
              </w:rPr>
            </w:pPr>
          </w:p>
        </w:tc>
      </w:tr>
      <w:tr w:rsidR="00F23EA3" w:rsidRPr="00F44D70" w14:paraId="5CE2696B" w14:textId="77777777">
        <w:trPr>
          <w:trHeight w:val="510"/>
          <w:jc w:val="center"/>
        </w:trPr>
        <w:tc>
          <w:tcPr>
            <w:tcW w:w="1986" w:type="dxa"/>
            <w:vAlign w:val="center"/>
          </w:tcPr>
          <w:p w14:paraId="37DDDD90" w14:textId="77777777" w:rsidR="00F23EA3" w:rsidRPr="00F44D70" w:rsidRDefault="00F23EA3">
            <w:pPr>
              <w:spacing w:line="360" w:lineRule="exact"/>
              <w:jc w:val="left"/>
              <w:rPr>
                <w:rFonts w:ascii="仿宋_GB2312" w:eastAsia="仿宋_GB2312" w:hAnsi="宋体"/>
                <w:sz w:val="24"/>
              </w:rPr>
            </w:pPr>
            <w:r w:rsidRPr="00F44D70">
              <w:rPr>
                <w:rFonts w:ascii="仿宋_GB2312" w:eastAsia="仿宋_GB2312" w:hAnsi="仿宋" w:hint="eastAsia"/>
                <w:sz w:val="24"/>
              </w:rPr>
              <w:t>总计</w:t>
            </w:r>
          </w:p>
        </w:tc>
        <w:tc>
          <w:tcPr>
            <w:tcW w:w="1275" w:type="dxa"/>
            <w:vAlign w:val="center"/>
          </w:tcPr>
          <w:p w14:paraId="5589BE1E" w14:textId="77777777" w:rsidR="00F23EA3" w:rsidRPr="00F44D70" w:rsidRDefault="00F23EA3">
            <w:pPr>
              <w:spacing w:line="360" w:lineRule="exact"/>
              <w:jc w:val="center"/>
              <w:rPr>
                <w:rFonts w:ascii="仿宋_GB2312" w:eastAsia="仿宋_GB2312" w:hAnsi="宋体"/>
                <w:b/>
                <w:sz w:val="24"/>
              </w:rPr>
            </w:pPr>
          </w:p>
        </w:tc>
        <w:tc>
          <w:tcPr>
            <w:tcW w:w="939" w:type="dxa"/>
            <w:vAlign w:val="center"/>
          </w:tcPr>
          <w:p w14:paraId="204F78D1"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23DA9D54" w14:textId="77777777" w:rsidR="00F23EA3" w:rsidRPr="00F44D70" w:rsidRDefault="00F23EA3">
            <w:pPr>
              <w:spacing w:line="360" w:lineRule="exact"/>
              <w:jc w:val="center"/>
              <w:rPr>
                <w:rFonts w:ascii="仿宋_GB2312" w:eastAsia="仿宋_GB2312" w:hAnsi="宋体"/>
                <w:b/>
                <w:sz w:val="24"/>
              </w:rPr>
            </w:pPr>
          </w:p>
        </w:tc>
        <w:tc>
          <w:tcPr>
            <w:tcW w:w="1294" w:type="dxa"/>
            <w:vAlign w:val="center"/>
          </w:tcPr>
          <w:p w14:paraId="14D26A39"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741C3DA" w14:textId="77777777" w:rsidR="00F23EA3" w:rsidRPr="00F44D70" w:rsidRDefault="00F23EA3">
            <w:pPr>
              <w:spacing w:line="360" w:lineRule="exact"/>
              <w:jc w:val="center"/>
              <w:rPr>
                <w:rFonts w:ascii="仿宋_GB2312" w:eastAsia="仿宋_GB2312" w:hAnsi="宋体"/>
                <w:b/>
                <w:sz w:val="24"/>
              </w:rPr>
            </w:pPr>
          </w:p>
        </w:tc>
        <w:tc>
          <w:tcPr>
            <w:tcW w:w="1295" w:type="dxa"/>
            <w:vAlign w:val="center"/>
          </w:tcPr>
          <w:p w14:paraId="61037668" w14:textId="77777777" w:rsidR="00F23EA3" w:rsidRPr="00F44D70" w:rsidRDefault="00F23EA3">
            <w:pPr>
              <w:spacing w:line="360" w:lineRule="exact"/>
              <w:jc w:val="center"/>
              <w:rPr>
                <w:rFonts w:ascii="仿宋_GB2312" w:eastAsia="仿宋_GB2312" w:hAnsi="宋体"/>
                <w:b/>
                <w:sz w:val="24"/>
              </w:rPr>
            </w:pPr>
          </w:p>
        </w:tc>
      </w:tr>
    </w:tbl>
    <w:p w14:paraId="74F30E73" w14:textId="77777777" w:rsidR="00F23EA3" w:rsidRPr="00F44D70" w:rsidRDefault="00F23EA3">
      <w:pPr>
        <w:spacing w:line="360" w:lineRule="exact"/>
        <w:rPr>
          <w:rFonts w:ascii="仿宋_GB2312" w:eastAsia="仿宋_GB2312" w:hAnsi="仿宋"/>
          <w:sz w:val="30"/>
        </w:rPr>
      </w:pPr>
    </w:p>
    <w:p w14:paraId="2B7E5727" w14:textId="77777777" w:rsidR="00F23EA3" w:rsidRPr="00F44D70" w:rsidRDefault="00F23EA3">
      <w:pPr>
        <w:spacing w:line="360" w:lineRule="exact"/>
        <w:rPr>
          <w:rFonts w:ascii="仿宋_GB2312" w:eastAsia="仿宋_GB2312" w:hAnsi="仿宋"/>
          <w:sz w:val="30"/>
        </w:rPr>
      </w:pPr>
    </w:p>
    <w:p w14:paraId="28E232EF" w14:textId="77777777" w:rsidR="00F23EA3" w:rsidRPr="00F44D70" w:rsidRDefault="00F23EA3">
      <w:pPr>
        <w:spacing w:line="360" w:lineRule="exact"/>
        <w:rPr>
          <w:rFonts w:ascii="仿宋_GB2312" w:eastAsia="仿宋_GB2312" w:hAnsi="仿宋"/>
          <w:sz w:val="32"/>
          <w:szCs w:val="32"/>
        </w:rPr>
      </w:pPr>
    </w:p>
    <w:p w14:paraId="08C8C468"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19238B7F" w14:textId="77777777" w:rsidR="00F23EA3" w:rsidRPr="00F44D70" w:rsidRDefault="00F23EA3">
      <w:pPr>
        <w:wordWrap w:val="0"/>
        <w:spacing w:line="440" w:lineRule="exact"/>
        <w:jc w:val="right"/>
        <w:rPr>
          <w:rFonts w:ascii="仿宋_GB2312" w:eastAsia="仿宋_GB2312" w:hAnsi="宋体"/>
          <w:b/>
          <w:sz w:val="32"/>
          <w:szCs w:val="32"/>
        </w:rPr>
      </w:pPr>
      <w:r w:rsidRPr="00F44D70">
        <w:rPr>
          <w:rFonts w:ascii="仿宋_GB2312" w:eastAsia="仿宋_GB2312" w:hAnsi="仿宋" w:hint="eastAsia"/>
          <w:sz w:val="30"/>
          <w:szCs w:val="30"/>
        </w:rPr>
        <w:t xml:space="preserve">法定代表人（依法登记的负责人）或授权代表（签字或签章）： </w:t>
      </w:r>
      <w:r w:rsidRPr="00F44D70">
        <w:rPr>
          <w:rFonts w:ascii="仿宋_GB2312" w:eastAsia="仿宋_GB2312" w:hAnsi="仿宋" w:hint="eastAsia"/>
          <w:sz w:val="28"/>
          <w:szCs w:val="28"/>
        </w:rPr>
        <w:t xml:space="preserve">  </w:t>
      </w:r>
      <w:r w:rsidRPr="00F44D70">
        <w:rPr>
          <w:rFonts w:ascii="仿宋_GB2312" w:eastAsia="仿宋_GB2312" w:hAnsi="仿宋" w:hint="eastAsia"/>
          <w:sz w:val="30"/>
          <w:szCs w:val="30"/>
        </w:rPr>
        <w:t xml:space="preserve">   </w:t>
      </w:r>
    </w:p>
    <w:p w14:paraId="03AB4615" w14:textId="77777777" w:rsidR="00F23EA3" w:rsidRPr="00F44D70" w:rsidRDefault="00F23EA3">
      <w:pPr>
        <w:spacing w:line="560" w:lineRule="exact"/>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质保期内能供应的备品备件价格明细表（如有）</w:t>
      </w:r>
    </w:p>
    <w:p w14:paraId="5CAC36EB" w14:textId="77777777" w:rsidR="00F23EA3" w:rsidRPr="00F44D70" w:rsidRDefault="00F23EA3">
      <w:pPr>
        <w:ind w:right="280"/>
        <w:jc w:val="right"/>
        <w:rPr>
          <w:rFonts w:ascii="仿宋_GB2312" w:eastAsia="仿宋_GB2312" w:hAnsi="仿宋"/>
          <w:bCs/>
          <w:sz w:val="30"/>
          <w:szCs w:val="30"/>
          <w:u w:val="single"/>
        </w:rPr>
      </w:pPr>
      <w:r w:rsidRPr="00F44D70">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23EA3" w:rsidRPr="00F44D70" w14:paraId="63022E93"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3C46A"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252F7B0"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备品备件、</w:t>
            </w:r>
          </w:p>
          <w:p w14:paraId="53F50B54"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7AC0810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6232936"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4DF0C8A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294F2FF9"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DF033DB" w14:textId="77777777" w:rsidR="00F23EA3" w:rsidRPr="00F44D70" w:rsidRDefault="00F23EA3">
            <w:pPr>
              <w:spacing w:line="360" w:lineRule="auto"/>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11E6BEE3"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5C1AB52"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D65489"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675ED41"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51B962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E5C313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1D88C55"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8C56B2"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29AF5B8"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5C43C"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B60D5D"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42B5AEB"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4B8A58"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07027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EF5BD42"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46A71C1"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3F570F1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D17060"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D11F97"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FB5C27D"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F31F0E"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BFB60C8"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5BCCCDE"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0C5649"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52C5C05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9EB3775"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BB4345"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E1077A5"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CADD05"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98DC7D4"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380700"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7175ED" w14:textId="77777777" w:rsidR="00F23EA3" w:rsidRPr="00F44D70" w:rsidRDefault="00F23EA3">
            <w:pPr>
              <w:spacing w:line="360" w:lineRule="auto"/>
              <w:jc w:val="center"/>
              <w:rPr>
                <w:rFonts w:ascii="仿宋_GB2312" w:eastAsia="仿宋_GB2312" w:hAnsi="仿宋"/>
                <w:sz w:val="30"/>
                <w:szCs w:val="30"/>
              </w:rPr>
            </w:pPr>
          </w:p>
        </w:tc>
      </w:tr>
      <w:tr w:rsidR="00F23EA3" w:rsidRPr="00F44D70" w14:paraId="2DF83BD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1A3A1" w14:textId="77777777" w:rsidR="00F23EA3" w:rsidRPr="00F44D70" w:rsidRDefault="00F23EA3">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9F03EC" w14:textId="77777777" w:rsidR="00F23EA3" w:rsidRPr="00F44D70" w:rsidRDefault="00F23EA3">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66438F" w14:textId="77777777" w:rsidR="00F23EA3" w:rsidRPr="00F44D70" w:rsidRDefault="00F23EA3">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63AA217" w14:textId="77777777" w:rsidR="00F23EA3" w:rsidRPr="00F44D70" w:rsidRDefault="00F23EA3">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268F75D" w14:textId="77777777" w:rsidR="00F23EA3" w:rsidRPr="00F44D70" w:rsidRDefault="00F23EA3">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FE68EA9" w14:textId="77777777" w:rsidR="00F23EA3" w:rsidRPr="00F44D70" w:rsidRDefault="00F23EA3">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AFBEE77" w14:textId="77777777" w:rsidR="00F23EA3" w:rsidRPr="00F44D70" w:rsidRDefault="00F23EA3">
            <w:pPr>
              <w:spacing w:line="360" w:lineRule="auto"/>
              <w:jc w:val="center"/>
              <w:rPr>
                <w:rFonts w:ascii="仿宋_GB2312" w:eastAsia="仿宋_GB2312" w:hAnsi="仿宋"/>
                <w:sz w:val="30"/>
                <w:szCs w:val="30"/>
              </w:rPr>
            </w:pPr>
          </w:p>
        </w:tc>
      </w:tr>
    </w:tbl>
    <w:p w14:paraId="271CCDF9" w14:textId="77777777" w:rsidR="00F23EA3" w:rsidRPr="00F44D70" w:rsidRDefault="00F23EA3">
      <w:pPr>
        <w:spacing w:line="360" w:lineRule="exact"/>
        <w:rPr>
          <w:rFonts w:ascii="仿宋_GB2312" w:eastAsia="仿宋_GB2312" w:hAnsi="仿宋"/>
          <w:sz w:val="28"/>
        </w:rPr>
      </w:pPr>
    </w:p>
    <w:p w14:paraId="171690A4" w14:textId="77777777" w:rsidR="00F23EA3" w:rsidRPr="00F44D70" w:rsidRDefault="00F23EA3">
      <w:pPr>
        <w:spacing w:line="360" w:lineRule="exact"/>
        <w:rPr>
          <w:rFonts w:ascii="仿宋_GB2312" w:eastAsia="仿宋_GB2312" w:hAnsi="仿宋"/>
          <w:sz w:val="28"/>
        </w:rPr>
      </w:pPr>
    </w:p>
    <w:p w14:paraId="57B7AC7B" w14:textId="77777777" w:rsidR="00F23EA3" w:rsidRPr="00F44D70" w:rsidRDefault="00F23EA3">
      <w:pPr>
        <w:wordWrap w:val="0"/>
        <w:spacing w:line="520" w:lineRule="exact"/>
        <w:jc w:val="right"/>
        <w:rPr>
          <w:rFonts w:ascii="仿宋_GB2312" w:eastAsia="仿宋_GB2312" w:hAnsi="仿宋"/>
          <w:sz w:val="30"/>
          <w:szCs w:val="30"/>
        </w:rPr>
      </w:pPr>
      <w:r w:rsidRPr="00F44D70">
        <w:rPr>
          <w:rFonts w:ascii="仿宋_GB2312" w:eastAsia="仿宋_GB2312" w:hAnsi="仿宋" w:hint="eastAsia"/>
          <w:sz w:val="30"/>
          <w:szCs w:val="30"/>
        </w:rPr>
        <w:t xml:space="preserve">报价供应商(盖章):    </w:t>
      </w:r>
    </w:p>
    <w:p w14:paraId="3C60E0C5" w14:textId="77777777" w:rsidR="00F23EA3" w:rsidRPr="00F44D70" w:rsidRDefault="00F23EA3">
      <w:pPr>
        <w:wordWrap w:val="0"/>
        <w:spacing w:line="440" w:lineRule="exact"/>
        <w:jc w:val="right"/>
        <w:rPr>
          <w:rFonts w:ascii="仿宋_GB2312" w:eastAsia="仿宋_GB2312" w:hAnsi="宋体"/>
          <w:b/>
          <w:sz w:val="28"/>
          <w:szCs w:val="28"/>
        </w:rPr>
      </w:pPr>
      <w:r w:rsidRPr="00F44D70">
        <w:rPr>
          <w:rFonts w:ascii="仿宋_GB2312" w:eastAsia="仿宋_GB2312" w:hAnsi="仿宋" w:hint="eastAsia"/>
          <w:sz w:val="30"/>
          <w:szCs w:val="30"/>
        </w:rPr>
        <w:t xml:space="preserve">法定代表人（依法登记的负责人）或授权代表（签字或签章）：    </w:t>
      </w:r>
    </w:p>
    <w:p w14:paraId="6B9BC998" w14:textId="555E8CDE" w:rsidR="00F23EA3" w:rsidRPr="00F44D70" w:rsidRDefault="00F23EA3" w:rsidP="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p>
    <w:p w14:paraId="52CBDEAB" w14:textId="381F7355" w:rsidR="00F23EA3" w:rsidRPr="00F44D70" w:rsidRDefault="00F23EA3">
      <w:pPr>
        <w:jc w:val="center"/>
        <w:rPr>
          <w:rFonts w:ascii="仿宋_GB2312" w:eastAsia="仿宋_GB2312" w:hAnsi="Arial"/>
          <w:bCs/>
          <w:sz w:val="44"/>
          <w:szCs w:val="32"/>
        </w:rPr>
      </w:pPr>
      <w:r w:rsidRPr="00F44D70">
        <w:rPr>
          <w:rFonts w:ascii="仿宋_GB2312" w:eastAsia="仿宋_GB2312" w:hAnsi="黑体" w:hint="eastAsia"/>
          <w:sz w:val="44"/>
          <w:szCs w:val="44"/>
        </w:rPr>
        <w:lastRenderedPageBreak/>
        <w:t>技术文件</w:t>
      </w:r>
    </w:p>
    <w:p w14:paraId="722A153E" w14:textId="77777777" w:rsidR="00F23EA3" w:rsidRPr="00F44D70" w:rsidRDefault="00F23EA3">
      <w:pPr>
        <w:widowControl/>
        <w:jc w:val="center"/>
        <w:rPr>
          <w:rFonts w:ascii="仿宋_GB2312" w:eastAsia="仿宋_GB2312" w:hAnsi="仿宋"/>
          <w:sz w:val="30"/>
          <w:szCs w:val="30"/>
        </w:rPr>
      </w:pPr>
    </w:p>
    <w:p w14:paraId="537DE488" w14:textId="77777777" w:rsidR="00F23EA3" w:rsidRPr="00F44D70" w:rsidRDefault="00F23EA3">
      <w:pPr>
        <w:widowControl/>
        <w:jc w:val="center"/>
        <w:rPr>
          <w:rFonts w:ascii="仿宋_GB2312" w:eastAsia="仿宋_GB2312" w:hAnsi="黑体"/>
          <w:sz w:val="32"/>
          <w:szCs w:val="32"/>
        </w:rPr>
      </w:pPr>
      <w:r w:rsidRPr="00F44D70">
        <w:rPr>
          <w:rFonts w:ascii="仿宋_GB2312" w:eastAsia="仿宋_GB2312" w:hAnsi="仿宋" w:hint="eastAsia"/>
          <w:sz w:val="30"/>
          <w:szCs w:val="30"/>
        </w:rPr>
        <w:br w:type="page"/>
      </w:r>
      <w:r w:rsidRPr="00F44D70">
        <w:rPr>
          <w:rFonts w:ascii="仿宋_GB2312" w:eastAsia="仿宋_GB2312" w:hAnsi="黑体" w:hint="eastAsia"/>
          <w:sz w:val="32"/>
          <w:szCs w:val="32"/>
        </w:rPr>
        <w:lastRenderedPageBreak/>
        <w:t>技术服务、培训和售后服务内容及承诺书</w:t>
      </w:r>
    </w:p>
    <w:p w14:paraId="1FB51CBC" w14:textId="77777777" w:rsidR="00F23EA3" w:rsidRPr="00F44D70" w:rsidRDefault="00F23EA3">
      <w:pPr>
        <w:rPr>
          <w:rFonts w:ascii="仿宋_GB2312" w:eastAsia="仿宋_GB2312"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23EA3" w:rsidRPr="00F44D70" w14:paraId="3F352455"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21C1E4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技术、培训和售后服务承诺：</w:t>
            </w:r>
          </w:p>
          <w:p w14:paraId="0BC27CA9"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 xml:space="preserve">    </w:t>
            </w:r>
          </w:p>
        </w:tc>
      </w:tr>
      <w:tr w:rsidR="00F23EA3" w:rsidRPr="00F44D70" w14:paraId="3AD5E78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74BF9F8B"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售后服务承诺至少包含下列内容</w:t>
            </w:r>
          </w:p>
          <w:p w14:paraId="76587DC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响应时间：</w:t>
            </w:r>
          </w:p>
          <w:p w14:paraId="3BDDEC85"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到达现场时间：</w:t>
            </w:r>
          </w:p>
          <w:p w14:paraId="4BC7913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完成修复时间：</w:t>
            </w:r>
          </w:p>
          <w:p w14:paraId="4219EDB3"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不能修复的保证措施：</w:t>
            </w:r>
          </w:p>
          <w:p w14:paraId="77C0D141"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质保期内措施：</w:t>
            </w:r>
          </w:p>
          <w:p w14:paraId="3B2893AA"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质保期外措施：</w:t>
            </w:r>
          </w:p>
          <w:p w14:paraId="1EB5ADB6" w14:textId="77777777" w:rsidR="00F23EA3" w:rsidRPr="00F44D70" w:rsidRDefault="00F23EA3">
            <w:pPr>
              <w:tabs>
                <w:tab w:val="left" w:pos="1005"/>
              </w:tabs>
              <w:spacing w:line="440" w:lineRule="exact"/>
              <w:rPr>
                <w:rFonts w:ascii="仿宋_GB2312" w:eastAsia="仿宋_GB2312" w:hAnsi="仿宋"/>
                <w:sz w:val="30"/>
                <w:szCs w:val="30"/>
              </w:rPr>
            </w:pPr>
            <w:r w:rsidRPr="00F44D70">
              <w:rPr>
                <w:rFonts w:ascii="仿宋_GB2312" w:eastAsia="仿宋_GB2312" w:hAnsi="仿宋" w:hint="eastAsia"/>
                <w:sz w:val="30"/>
                <w:szCs w:val="30"/>
              </w:rPr>
              <w:t>……</w:t>
            </w:r>
          </w:p>
        </w:tc>
      </w:tr>
    </w:tbl>
    <w:p w14:paraId="3B1EDECF" w14:textId="77777777" w:rsidR="00F23EA3" w:rsidRPr="00F44D70" w:rsidRDefault="00F23EA3">
      <w:pPr>
        <w:ind w:firstLineChars="1400" w:firstLine="4200"/>
        <w:rPr>
          <w:rFonts w:ascii="仿宋_GB2312" w:eastAsia="仿宋_GB2312" w:hAnsi="仿宋"/>
          <w:sz w:val="30"/>
          <w:szCs w:val="30"/>
        </w:rPr>
      </w:pPr>
    </w:p>
    <w:p w14:paraId="2A5685B7" w14:textId="77777777" w:rsidR="00F23EA3" w:rsidRPr="00F44D70" w:rsidRDefault="00F23EA3">
      <w:pPr>
        <w:wordWrap w:val="0"/>
        <w:spacing w:line="520" w:lineRule="exact"/>
        <w:ind w:firstLineChars="1350" w:firstLine="4050"/>
        <w:jc w:val="right"/>
        <w:rPr>
          <w:rFonts w:ascii="仿宋_GB2312" w:eastAsia="仿宋_GB2312" w:hAnsi="仿宋"/>
          <w:sz w:val="30"/>
          <w:szCs w:val="30"/>
        </w:rPr>
      </w:pPr>
      <w:r w:rsidRPr="00F44D70">
        <w:rPr>
          <w:rFonts w:ascii="仿宋_GB2312" w:eastAsia="仿宋_GB2312" w:hAnsi="仿宋" w:hint="eastAsia"/>
          <w:sz w:val="30"/>
          <w:szCs w:val="30"/>
        </w:rPr>
        <w:t xml:space="preserve">供应商名称(盖章):        </w:t>
      </w:r>
    </w:p>
    <w:p w14:paraId="54548124" w14:textId="77777777" w:rsidR="00F23EA3" w:rsidRPr="00F44D70" w:rsidRDefault="00F23EA3">
      <w:pPr>
        <w:wordWrap w:val="0"/>
        <w:spacing w:line="560" w:lineRule="exact"/>
        <w:ind w:firstLineChars="200" w:firstLine="600"/>
        <w:jc w:val="right"/>
        <w:rPr>
          <w:rFonts w:ascii="仿宋_GB2312" w:eastAsia="仿宋_GB2312" w:hAnsi="宋体" w:cs="宋体"/>
          <w:sz w:val="28"/>
          <w:szCs w:val="28"/>
        </w:rPr>
      </w:pPr>
      <w:r w:rsidRPr="00F44D70">
        <w:rPr>
          <w:rFonts w:ascii="仿宋_GB2312" w:eastAsia="仿宋_GB2312" w:hAnsi="仿宋" w:hint="eastAsia"/>
          <w:sz w:val="30"/>
          <w:szCs w:val="30"/>
        </w:rPr>
        <w:t xml:space="preserve">法定代表人（依法登记的负责人）或授权代表（签字或签章）：        </w:t>
      </w:r>
    </w:p>
    <w:p w14:paraId="48EB1CBE" w14:textId="77777777" w:rsidR="00F23EA3" w:rsidRPr="00F44D70" w:rsidRDefault="00F23EA3">
      <w:pPr>
        <w:jc w:val="right"/>
        <w:rPr>
          <w:rFonts w:ascii="仿宋_GB2312" w:eastAsia="仿宋_GB2312" w:hAnsi="宋体"/>
          <w:sz w:val="22"/>
          <w:szCs w:val="28"/>
        </w:rPr>
      </w:pPr>
      <w:r w:rsidRPr="00F44D70">
        <w:rPr>
          <w:rFonts w:ascii="仿宋_GB2312" w:eastAsia="仿宋_GB2312" w:hAnsi="宋体" w:cs="宋体" w:hint="eastAsia"/>
          <w:bCs/>
          <w:sz w:val="28"/>
          <w:szCs w:val="28"/>
        </w:rPr>
        <w:br w:type="page"/>
      </w:r>
    </w:p>
    <w:p w14:paraId="7EBA769E" w14:textId="77777777" w:rsidR="00F23EA3" w:rsidRPr="00F44D70" w:rsidRDefault="00F23EA3">
      <w:pPr>
        <w:widowControl/>
        <w:jc w:val="right"/>
        <w:rPr>
          <w:rFonts w:ascii="仿宋_GB2312" w:eastAsia="仿宋_GB2312" w:hAnsi="仿宋" w:cs="Arial"/>
          <w:sz w:val="32"/>
          <w:szCs w:val="32"/>
        </w:rPr>
      </w:pPr>
      <w:r w:rsidRPr="00F44D70">
        <w:rPr>
          <w:rFonts w:ascii="仿宋_GB2312" w:eastAsia="仿宋_GB2312" w:hAnsi="宋体" w:hint="eastAsia"/>
          <w:sz w:val="22"/>
          <w:szCs w:val="28"/>
        </w:rPr>
        <w:lastRenderedPageBreak/>
        <w:t>如中标（成交），随中标（成交）公告公示</w:t>
      </w:r>
    </w:p>
    <w:p w14:paraId="5265842F" w14:textId="77777777" w:rsidR="00F23EA3" w:rsidRPr="00F44D70" w:rsidRDefault="00F23EA3">
      <w:pPr>
        <w:widowControl/>
        <w:jc w:val="center"/>
        <w:rPr>
          <w:rFonts w:ascii="仿宋_GB2312" w:eastAsia="仿宋_GB2312" w:hAnsi="仿宋" w:cs="Arial"/>
          <w:sz w:val="32"/>
          <w:szCs w:val="32"/>
        </w:rPr>
      </w:pPr>
    </w:p>
    <w:p w14:paraId="1B8CD16C" w14:textId="1E846136" w:rsidR="00F23EA3" w:rsidRPr="00F44D70" w:rsidRDefault="00F23EA3">
      <w:pPr>
        <w:widowControl/>
        <w:jc w:val="center"/>
        <w:rPr>
          <w:rFonts w:ascii="仿宋_GB2312" w:eastAsia="仿宋_GB2312" w:hAnsi="黑体"/>
          <w:sz w:val="44"/>
          <w:szCs w:val="44"/>
        </w:rPr>
      </w:pPr>
      <w:r w:rsidRPr="00F44D70">
        <w:rPr>
          <w:rFonts w:ascii="仿宋_GB2312" w:eastAsia="仿宋_GB2312"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23EA3" w:rsidRPr="00F44D70" w14:paraId="53B4DBCE" w14:textId="77777777">
        <w:trPr>
          <w:trHeight w:val="465"/>
        </w:trPr>
        <w:tc>
          <w:tcPr>
            <w:tcW w:w="1034" w:type="dxa"/>
            <w:vAlign w:val="center"/>
          </w:tcPr>
          <w:p w14:paraId="044AE79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序号</w:t>
            </w:r>
          </w:p>
        </w:tc>
        <w:tc>
          <w:tcPr>
            <w:tcW w:w="917" w:type="dxa"/>
            <w:vAlign w:val="center"/>
          </w:tcPr>
          <w:p w14:paraId="48A44189"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用户名称</w:t>
            </w:r>
          </w:p>
        </w:tc>
        <w:tc>
          <w:tcPr>
            <w:tcW w:w="2552" w:type="dxa"/>
            <w:vAlign w:val="center"/>
          </w:tcPr>
          <w:p w14:paraId="6072F3E4"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项目名称</w:t>
            </w:r>
          </w:p>
        </w:tc>
        <w:tc>
          <w:tcPr>
            <w:tcW w:w="1134" w:type="dxa"/>
            <w:vAlign w:val="center"/>
          </w:tcPr>
          <w:p w14:paraId="35036AD7"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合同额</w:t>
            </w:r>
          </w:p>
        </w:tc>
        <w:tc>
          <w:tcPr>
            <w:tcW w:w="1417" w:type="dxa"/>
            <w:vAlign w:val="center"/>
          </w:tcPr>
          <w:p w14:paraId="5F267AFE"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签订时间</w:t>
            </w:r>
          </w:p>
        </w:tc>
        <w:tc>
          <w:tcPr>
            <w:tcW w:w="1276" w:type="dxa"/>
            <w:vAlign w:val="center"/>
          </w:tcPr>
          <w:p w14:paraId="624947A6"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电话/联系人</w:t>
            </w:r>
          </w:p>
        </w:tc>
        <w:tc>
          <w:tcPr>
            <w:tcW w:w="1210" w:type="dxa"/>
            <w:vAlign w:val="center"/>
          </w:tcPr>
          <w:p w14:paraId="304EA24B" w14:textId="77777777" w:rsidR="00F23EA3" w:rsidRPr="00F44D70" w:rsidRDefault="00F23EA3">
            <w:pPr>
              <w:adjustRightInd w:val="0"/>
              <w:snapToGrid w:val="0"/>
              <w:spacing w:line="20" w:lineRule="atLeast"/>
              <w:jc w:val="center"/>
              <w:rPr>
                <w:rFonts w:ascii="仿宋_GB2312" w:eastAsia="仿宋_GB2312" w:hAnsi="仿宋"/>
                <w:sz w:val="30"/>
                <w:szCs w:val="30"/>
              </w:rPr>
            </w:pPr>
            <w:r w:rsidRPr="00F44D70">
              <w:rPr>
                <w:rFonts w:ascii="仿宋_GB2312" w:eastAsia="仿宋_GB2312" w:hAnsi="仿宋" w:hint="eastAsia"/>
                <w:sz w:val="30"/>
                <w:szCs w:val="30"/>
              </w:rPr>
              <w:t>备注</w:t>
            </w:r>
          </w:p>
        </w:tc>
      </w:tr>
      <w:tr w:rsidR="00F23EA3" w:rsidRPr="00F44D70" w14:paraId="31D804AE" w14:textId="77777777">
        <w:trPr>
          <w:trHeight w:val="600"/>
        </w:trPr>
        <w:tc>
          <w:tcPr>
            <w:tcW w:w="1034" w:type="dxa"/>
            <w:vAlign w:val="center"/>
          </w:tcPr>
          <w:p w14:paraId="5C614F64" w14:textId="77777777" w:rsidR="00F23EA3" w:rsidRPr="00F44D70" w:rsidRDefault="00F23EA3">
            <w:pPr>
              <w:jc w:val="center"/>
              <w:rPr>
                <w:rFonts w:ascii="仿宋_GB2312" w:eastAsia="仿宋_GB2312" w:hAnsi="仿宋"/>
                <w:sz w:val="30"/>
                <w:szCs w:val="30"/>
              </w:rPr>
            </w:pPr>
          </w:p>
        </w:tc>
        <w:tc>
          <w:tcPr>
            <w:tcW w:w="917" w:type="dxa"/>
            <w:vAlign w:val="center"/>
          </w:tcPr>
          <w:p w14:paraId="1C2F9C34" w14:textId="77777777" w:rsidR="00F23EA3" w:rsidRPr="00F44D70" w:rsidRDefault="00F23EA3">
            <w:pPr>
              <w:jc w:val="center"/>
              <w:rPr>
                <w:rFonts w:ascii="仿宋_GB2312" w:eastAsia="仿宋_GB2312" w:hAnsi="仿宋"/>
                <w:sz w:val="30"/>
                <w:szCs w:val="30"/>
              </w:rPr>
            </w:pPr>
          </w:p>
        </w:tc>
        <w:tc>
          <w:tcPr>
            <w:tcW w:w="2552" w:type="dxa"/>
            <w:vAlign w:val="center"/>
          </w:tcPr>
          <w:p w14:paraId="69882771" w14:textId="77777777" w:rsidR="00F23EA3" w:rsidRPr="00F44D70" w:rsidRDefault="00F23EA3">
            <w:pPr>
              <w:jc w:val="center"/>
              <w:rPr>
                <w:rFonts w:ascii="仿宋_GB2312" w:eastAsia="仿宋_GB2312" w:hAnsi="仿宋"/>
                <w:sz w:val="30"/>
                <w:szCs w:val="30"/>
              </w:rPr>
            </w:pPr>
          </w:p>
        </w:tc>
        <w:tc>
          <w:tcPr>
            <w:tcW w:w="1134" w:type="dxa"/>
            <w:vAlign w:val="center"/>
          </w:tcPr>
          <w:p w14:paraId="275E0EDE" w14:textId="77777777" w:rsidR="00F23EA3" w:rsidRPr="00F44D70" w:rsidRDefault="00F23EA3">
            <w:pPr>
              <w:jc w:val="center"/>
              <w:rPr>
                <w:rFonts w:ascii="仿宋_GB2312" w:eastAsia="仿宋_GB2312" w:hAnsi="仿宋"/>
                <w:sz w:val="30"/>
                <w:szCs w:val="30"/>
              </w:rPr>
            </w:pPr>
          </w:p>
        </w:tc>
        <w:tc>
          <w:tcPr>
            <w:tcW w:w="1417" w:type="dxa"/>
            <w:vAlign w:val="center"/>
          </w:tcPr>
          <w:p w14:paraId="5E6D14F1" w14:textId="77777777" w:rsidR="00F23EA3" w:rsidRPr="00F44D70" w:rsidRDefault="00F23EA3">
            <w:pPr>
              <w:jc w:val="center"/>
              <w:rPr>
                <w:rFonts w:ascii="仿宋_GB2312" w:eastAsia="仿宋_GB2312" w:hAnsi="仿宋"/>
                <w:sz w:val="30"/>
                <w:szCs w:val="30"/>
              </w:rPr>
            </w:pPr>
          </w:p>
        </w:tc>
        <w:tc>
          <w:tcPr>
            <w:tcW w:w="1276" w:type="dxa"/>
            <w:vAlign w:val="center"/>
          </w:tcPr>
          <w:p w14:paraId="19C94788" w14:textId="77777777" w:rsidR="00F23EA3" w:rsidRPr="00F44D70" w:rsidRDefault="00F23EA3">
            <w:pPr>
              <w:jc w:val="center"/>
              <w:rPr>
                <w:rFonts w:ascii="仿宋_GB2312" w:eastAsia="仿宋_GB2312" w:hAnsi="仿宋"/>
                <w:sz w:val="30"/>
                <w:szCs w:val="30"/>
              </w:rPr>
            </w:pPr>
          </w:p>
        </w:tc>
        <w:tc>
          <w:tcPr>
            <w:tcW w:w="1210" w:type="dxa"/>
            <w:vAlign w:val="center"/>
          </w:tcPr>
          <w:p w14:paraId="59C9E80C" w14:textId="77777777" w:rsidR="00F23EA3" w:rsidRPr="00F44D70" w:rsidRDefault="00F23EA3">
            <w:pPr>
              <w:jc w:val="center"/>
              <w:rPr>
                <w:rFonts w:ascii="仿宋_GB2312" w:eastAsia="仿宋_GB2312" w:hAnsi="仿宋"/>
                <w:sz w:val="30"/>
                <w:szCs w:val="30"/>
              </w:rPr>
            </w:pPr>
          </w:p>
        </w:tc>
      </w:tr>
      <w:tr w:rsidR="00F23EA3" w:rsidRPr="00F44D70" w14:paraId="016AE5DA" w14:textId="77777777">
        <w:trPr>
          <w:trHeight w:val="600"/>
        </w:trPr>
        <w:tc>
          <w:tcPr>
            <w:tcW w:w="1034" w:type="dxa"/>
            <w:vAlign w:val="center"/>
          </w:tcPr>
          <w:p w14:paraId="47384567" w14:textId="77777777" w:rsidR="00F23EA3" w:rsidRPr="00F44D70" w:rsidRDefault="00F23EA3">
            <w:pPr>
              <w:jc w:val="center"/>
              <w:rPr>
                <w:rFonts w:ascii="仿宋_GB2312" w:eastAsia="仿宋_GB2312" w:hAnsi="仿宋"/>
                <w:sz w:val="30"/>
                <w:szCs w:val="30"/>
              </w:rPr>
            </w:pPr>
          </w:p>
        </w:tc>
        <w:tc>
          <w:tcPr>
            <w:tcW w:w="917" w:type="dxa"/>
            <w:vAlign w:val="center"/>
          </w:tcPr>
          <w:p w14:paraId="54CB511D" w14:textId="77777777" w:rsidR="00F23EA3" w:rsidRPr="00F44D70" w:rsidRDefault="00F23EA3">
            <w:pPr>
              <w:jc w:val="center"/>
              <w:rPr>
                <w:rFonts w:ascii="仿宋_GB2312" w:eastAsia="仿宋_GB2312" w:hAnsi="仿宋"/>
                <w:sz w:val="30"/>
                <w:szCs w:val="30"/>
              </w:rPr>
            </w:pPr>
          </w:p>
        </w:tc>
        <w:tc>
          <w:tcPr>
            <w:tcW w:w="2552" w:type="dxa"/>
            <w:vAlign w:val="center"/>
          </w:tcPr>
          <w:p w14:paraId="16F3B76E" w14:textId="77777777" w:rsidR="00F23EA3" w:rsidRPr="00F44D70" w:rsidRDefault="00F23EA3">
            <w:pPr>
              <w:jc w:val="center"/>
              <w:rPr>
                <w:rFonts w:ascii="仿宋_GB2312" w:eastAsia="仿宋_GB2312" w:hAnsi="仿宋"/>
                <w:sz w:val="30"/>
                <w:szCs w:val="30"/>
              </w:rPr>
            </w:pPr>
          </w:p>
        </w:tc>
        <w:tc>
          <w:tcPr>
            <w:tcW w:w="1134" w:type="dxa"/>
            <w:vAlign w:val="center"/>
          </w:tcPr>
          <w:p w14:paraId="1ED0AE09" w14:textId="77777777" w:rsidR="00F23EA3" w:rsidRPr="00F44D70" w:rsidRDefault="00F23EA3">
            <w:pPr>
              <w:jc w:val="center"/>
              <w:rPr>
                <w:rFonts w:ascii="仿宋_GB2312" w:eastAsia="仿宋_GB2312" w:hAnsi="仿宋"/>
                <w:sz w:val="30"/>
                <w:szCs w:val="30"/>
              </w:rPr>
            </w:pPr>
          </w:p>
        </w:tc>
        <w:tc>
          <w:tcPr>
            <w:tcW w:w="1417" w:type="dxa"/>
            <w:vAlign w:val="center"/>
          </w:tcPr>
          <w:p w14:paraId="46B15627" w14:textId="77777777" w:rsidR="00F23EA3" w:rsidRPr="00F44D70" w:rsidRDefault="00F23EA3">
            <w:pPr>
              <w:jc w:val="center"/>
              <w:rPr>
                <w:rFonts w:ascii="仿宋_GB2312" w:eastAsia="仿宋_GB2312" w:hAnsi="仿宋"/>
                <w:sz w:val="30"/>
                <w:szCs w:val="30"/>
              </w:rPr>
            </w:pPr>
          </w:p>
        </w:tc>
        <w:tc>
          <w:tcPr>
            <w:tcW w:w="1276" w:type="dxa"/>
            <w:vAlign w:val="center"/>
          </w:tcPr>
          <w:p w14:paraId="1C42E991" w14:textId="77777777" w:rsidR="00F23EA3" w:rsidRPr="00F44D70" w:rsidRDefault="00F23EA3">
            <w:pPr>
              <w:jc w:val="center"/>
              <w:rPr>
                <w:rFonts w:ascii="仿宋_GB2312" w:eastAsia="仿宋_GB2312" w:hAnsi="仿宋"/>
                <w:sz w:val="30"/>
                <w:szCs w:val="30"/>
              </w:rPr>
            </w:pPr>
          </w:p>
        </w:tc>
        <w:tc>
          <w:tcPr>
            <w:tcW w:w="1210" w:type="dxa"/>
            <w:vAlign w:val="center"/>
          </w:tcPr>
          <w:p w14:paraId="4E071985" w14:textId="77777777" w:rsidR="00F23EA3" w:rsidRPr="00F44D70" w:rsidRDefault="00F23EA3">
            <w:pPr>
              <w:jc w:val="center"/>
              <w:rPr>
                <w:rFonts w:ascii="仿宋_GB2312" w:eastAsia="仿宋_GB2312" w:hAnsi="仿宋"/>
                <w:sz w:val="30"/>
                <w:szCs w:val="30"/>
              </w:rPr>
            </w:pPr>
          </w:p>
        </w:tc>
      </w:tr>
      <w:tr w:rsidR="00F23EA3" w:rsidRPr="00F44D70" w14:paraId="7FD986E5" w14:textId="77777777">
        <w:trPr>
          <w:trHeight w:val="600"/>
        </w:trPr>
        <w:tc>
          <w:tcPr>
            <w:tcW w:w="1034" w:type="dxa"/>
            <w:vAlign w:val="center"/>
          </w:tcPr>
          <w:p w14:paraId="7D008A33" w14:textId="77777777" w:rsidR="00F23EA3" w:rsidRPr="00F44D70" w:rsidRDefault="00F23EA3">
            <w:pPr>
              <w:jc w:val="center"/>
              <w:rPr>
                <w:rFonts w:ascii="仿宋_GB2312" w:eastAsia="仿宋_GB2312" w:hAnsi="仿宋"/>
                <w:sz w:val="30"/>
                <w:szCs w:val="30"/>
              </w:rPr>
            </w:pPr>
          </w:p>
        </w:tc>
        <w:tc>
          <w:tcPr>
            <w:tcW w:w="917" w:type="dxa"/>
            <w:vAlign w:val="center"/>
          </w:tcPr>
          <w:p w14:paraId="18C2B49A" w14:textId="77777777" w:rsidR="00F23EA3" w:rsidRPr="00F44D70" w:rsidRDefault="00F23EA3">
            <w:pPr>
              <w:jc w:val="center"/>
              <w:rPr>
                <w:rFonts w:ascii="仿宋_GB2312" w:eastAsia="仿宋_GB2312" w:hAnsi="仿宋"/>
                <w:sz w:val="30"/>
                <w:szCs w:val="30"/>
              </w:rPr>
            </w:pPr>
          </w:p>
        </w:tc>
        <w:tc>
          <w:tcPr>
            <w:tcW w:w="2552" w:type="dxa"/>
            <w:vAlign w:val="center"/>
          </w:tcPr>
          <w:p w14:paraId="00973085" w14:textId="77777777" w:rsidR="00F23EA3" w:rsidRPr="00F44D70" w:rsidRDefault="00F23EA3">
            <w:pPr>
              <w:jc w:val="center"/>
              <w:rPr>
                <w:rFonts w:ascii="仿宋_GB2312" w:eastAsia="仿宋_GB2312" w:hAnsi="仿宋"/>
                <w:sz w:val="30"/>
                <w:szCs w:val="30"/>
              </w:rPr>
            </w:pPr>
          </w:p>
        </w:tc>
        <w:tc>
          <w:tcPr>
            <w:tcW w:w="1134" w:type="dxa"/>
            <w:vAlign w:val="center"/>
          </w:tcPr>
          <w:p w14:paraId="432D171D" w14:textId="77777777" w:rsidR="00F23EA3" w:rsidRPr="00F44D70" w:rsidRDefault="00F23EA3">
            <w:pPr>
              <w:jc w:val="center"/>
              <w:rPr>
                <w:rFonts w:ascii="仿宋_GB2312" w:eastAsia="仿宋_GB2312" w:hAnsi="仿宋"/>
                <w:sz w:val="30"/>
                <w:szCs w:val="30"/>
              </w:rPr>
            </w:pPr>
          </w:p>
        </w:tc>
        <w:tc>
          <w:tcPr>
            <w:tcW w:w="1417" w:type="dxa"/>
            <w:vAlign w:val="center"/>
          </w:tcPr>
          <w:p w14:paraId="33DC813D" w14:textId="77777777" w:rsidR="00F23EA3" w:rsidRPr="00F44D70" w:rsidRDefault="00F23EA3">
            <w:pPr>
              <w:jc w:val="center"/>
              <w:rPr>
                <w:rFonts w:ascii="仿宋_GB2312" w:eastAsia="仿宋_GB2312" w:hAnsi="仿宋"/>
                <w:sz w:val="30"/>
                <w:szCs w:val="30"/>
              </w:rPr>
            </w:pPr>
          </w:p>
        </w:tc>
        <w:tc>
          <w:tcPr>
            <w:tcW w:w="1276" w:type="dxa"/>
            <w:vAlign w:val="center"/>
          </w:tcPr>
          <w:p w14:paraId="2D56CDF7" w14:textId="77777777" w:rsidR="00F23EA3" w:rsidRPr="00F44D70" w:rsidRDefault="00F23EA3">
            <w:pPr>
              <w:jc w:val="center"/>
              <w:rPr>
                <w:rFonts w:ascii="仿宋_GB2312" w:eastAsia="仿宋_GB2312" w:hAnsi="仿宋"/>
                <w:sz w:val="30"/>
                <w:szCs w:val="30"/>
              </w:rPr>
            </w:pPr>
          </w:p>
        </w:tc>
        <w:tc>
          <w:tcPr>
            <w:tcW w:w="1210" w:type="dxa"/>
            <w:vAlign w:val="center"/>
          </w:tcPr>
          <w:p w14:paraId="7628372C" w14:textId="77777777" w:rsidR="00F23EA3" w:rsidRPr="00F44D70" w:rsidRDefault="00F23EA3">
            <w:pPr>
              <w:jc w:val="center"/>
              <w:rPr>
                <w:rFonts w:ascii="仿宋_GB2312" w:eastAsia="仿宋_GB2312" w:hAnsi="仿宋"/>
                <w:sz w:val="30"/>
                <w:szCs w:val="30"/>
              </w:rPr>
            </w:pPr>
          </w:p>
        </w:tc>
      </w:tr>
      <w:tr w:rsidR="00F23EA3" w:rsidRPr="00F44D70" w14:paraId="1DA3BA96" w14:textId="77777777">
        <w:trPr>
          <w:trHeight w:val="600"/>
        </w:trPr>
        <w:tc>
          <w:tcPr>
            <w:tcW w:w="1034" w:type="dxa"/>
            <w:vAlign w:val="center"/>
          </w:tcPr>
          <w:p w14:paraId="5718FF65" w14:textId="77777777" w:rsidR="00F23EA3" w:rsidRPr="00F44D70" w:rsidRDefault="00F23EA3">
            <w:pPr>
              <w:jc w:val="center"/>
              <w:rPr>
                <w:rFonts w:ascii="仿宋_GB2312" w:eastAsia="仿宋_GB2312" w:hAnsi="仿宋"/>
                <w:sz w:val="30"/>
                <w:szCs w:val="30"/>
              </w:rPr>
            </w:pPr>
          </w:p>
        </w:tc>
        <w:tc>
          <w:tcPr>
            <w:tcW w:w="917" w:type="dxa"/>
            <w:vAlign w:val="center"/>
          </w:tcPr>
          <w:p w14:paraId="750A976F" w14:textId="77777777" w:rsidR="00F23EA3" w:rsidRPr="00F44D70" w:rsidRDefault="00F23EA3">
            <w:pPr>
              <w:jc w:val="center"/>
              <w:rPr>
                <w:rFonts w:ascii="仿宋_GB2312" w:eastAsia="仿宋_GB2312" w:hAnsi="仿宋"/>
                <w:sz w:val="30"/>
                <w:szCs w:val="30"/>
              </w:rPr>
            </w:pPr>
          </w:p>
        </w:tc>
        <w:tc>
          <w:tcPr>
            <w:tcW w:w="2552" w:type="dxa"/>
            <w:vAlign w:val="center"/>
          </w:tcPr>
          <w:p w14:paraId="3260840C" w14:textId="77777777" w:rsidR="00F23EA3" w:rsidRPr="00F44D70" w:rsidRDefault="00F23EA3">
            <w:pPr>
              <w:jc w:val="center"/>
              <w:rPr>
                <w:rFonts w:ascii="仿宋_GB2312" w:eastAsia="仿宋_GB2312" w:hAnsi="仿宋"/>
                <w:sz w:val="30"/>
                <w:szCs w:val="30"/>
              </w:rPr>
            </w:pPr>
          </w:p>
        </w:tc>
        <w:tc>
          <w:tcPr>
            <w:tcW w:w="1134" w:type="dxa"/>
            <w:vAlign w:val="center"/>
          </w:tcPr>
          <w:p w14:paraId="3BB68A9D" w14:textId="77777777" w:rsidR="00F23EA3" w:rsidRPr="00F44D70" w:rsidRDefault="00F23EA3">
            <w:pPr>
              <w:jc w:val="center"/>
              <w:rPr>
                <w:rFonts w:ascii="仿宋_GB2312" w:eastAsia="仿宋_GB2312" w:hAnsi="仿宋"/>
                <w:sz w:val="30"/>
                <w:szCs w:val="30"/>
              </w:rPr>
            </w:pPr>
          </w:p>
        </w:tc>
        <w:tc>
          <w:tcPr>
            <w:tcW w:w="1417" w:type="dxa"/>
            <w:vAlign w:val="center"/>
          </w:tcPr>
          <w:p w14:paraId="64F08319" w14:textId="77777777" w:rsidR="00F23EA3" w:rsidRPr="00F44D70" w:rsidRDefault="00F23EA3">
            <w:pPr>
              <w:jc w:val="center"/>
              <w:rPr>
                <w:rFonts w:ascii="仿宋_GB2312" w:eastAsia="仿宋_GB2312" w:hAnsi="仿宋"/>
                <w:sz w:val="30"/>
                <w:szCs w:val="30"/>
              </w:rPr>
            </w:pPr>
          </w:p>
        </w:tc>
        <w:tc>
          <w:tcPr>
            <w:tcW w:w="1276" w:type="dxa"/>
            <w:vAlign w:val="center"/>
          </w:tcPr>
          <w:p w14:paraId="79E23CA8" w14:textId="77777777" w:rsidR="00F23EA3" w:rsidRPr="00F44D70" w:rsidRDefault="00F23EA3">
            <w:pPr>
              <w:jc w:val="center"/>
              <w:rPr>
                <w:rFonts w:ascii="仿宋_GB2312" w:eastAsia="仿宋_GB2312" w:hAnsi="仿宋"/>
                <w:sz w:val="30"/>
                <w:szCs w:val="30"/>
              </w:rPr>
            </w:pPr>
          </w:p>
        </w:tc>
        <w:tc>
          <w:tcPr>
            <w:tcW w:w="1210" w:type="dxa"/>
            <w:vAlign w:val="center"/>
          </w:tcPr>
          <w:p w14:paraId="773DEC6B" w14:textId="77777777" w:rsidR="00F23EA3" w:rsidRPr="00F44D70" w:rsidRDefault="00F23EA3">
            <w:pPr>
              <w:jc w:val="center"/>
              <w:rPr>
                <w:rFonts w:ascii="仿宋_GB2312" w:eastAsia="仿宋_GB2312" w:hAnsi="仿宋"/>
                <w:sz w:val="30"/>
                <w:szCs w:val="30"/>
              </w:rPr>
            </w:pPr>
          </w:p>
        </w:tc>
      </w:tr>
      <w:tr w:rsidR="00F23EA3" w:rsidRPr="00F44D70" w14:paraId="092EBE9B" w14:textId="77777777">
        <w:trPr>
          <w:trHeight w:val="600"/>
        </w:trPr>
        <w:tc>
          <w:tcPr>
            <w:tcW w:w="1034" w:type="dxa"/>
            <w:vAlign w:val="center"/>
          </w:tcPr>
          <w:p w14:paraId="2D39CDC2" w14:textId="77777777" w:rsidR="00F23EA3" w:rsidRPr="00F44D70" w:rsidRDefault="00F23EA3">
            <w:pPr>
              <w:jc w:val="center"/>
              <w:rPr>
                <w:rFonts w:ascii="仿宋_GB2312" w:eastAsia="仿宋_GB2312" w:hAnsi="仿宋"/>
                <w:sz w:val="30"/>
                <w:szCs w:val="30"/>
              </w:rPr>
            </w:pPr>
          </w:p>
        </w:tc>
        <w:tc>
          <w:tcPr>
            <w:tcW w:w="917" w:type="dxa"/>
            <w:vAlign w:val="center"/>
          </w:tcPr>
          <w:p w14:paraId="1D9746F9" w14:textId="77777777" w:rsidR="00F23EA3" w:rsidRPr="00F44D70" w:rsidRDefault="00F23EA3">
            <w:pPr>
              <w:jc w:val="center"/>
              <w:rPr>
                <w:rFonts w:ascii="仿宋_GB2312" w:eastAsia="仿宋_GB2312" w:hAnsi="仿宋"/>
                <w:sz w:val="30"/>
                <w:szCs w:val="30"/>
              </w:rPr>
            </w:pPr>
          </w:p>
        </w:tc>
        <w:tc>
          <w:tcPr>
            <w:tcW w:w="2552" w:type="dxa"/>
            <w:vAlign w:val="center"/>
          </w:tcPr>
          <w:p w14:paraId="4F8A7A79" w14:textId="77777777" w:rsidR="00F23EA3" w:rsidRPr="00F44D70" w:rsidRDefault="00F23EA3">
            <w:pPr>
              <w:jc w:val="center"/>
              <w:rPr>
                <w:rFonts w:ascii="仿宋_GB2312" w:eastAsia="仿宋_GB2312" w:hAnsi="仿宋"/>
                <w:sz w:val="30"/>
                <w:szCs w:val="30"/>
              </w:rPr>
            </w:pPr>
          </w:p>
        </w:tc>
        <w:tc>
          <w:tcPr>
            <w:tcW w:w="1134" w:type="dxa"/>
            <w:vAlign w:val="center"/>
          </w:tcPr>
          <w:p w14:paraId="0E8960C2" w14:textId="77777777" w:rsidR="00F23EA3" w:rsidRPr="00F44D70" w:rsidRDefault="00F23EA3">
            <w:pPr>
              <w:jc w:val="center"/>
              <w:rPr>
                <w:rFonts w:ascii="仿宋_GB2312" w:eastAsia="仿宋_GB2312" w:hAnsi="仿宋"/>
                <w:sz w:val="30"/>
                <w:szCs w:val="30"/>
              </w:rPr>
            </w:pPr>
          </w:p>
        </w:tc>
        <w:tc>
          <w:tcPr>
            <w:tcW w:w="1417" w:type="dxa"/>
            <w:vAlign w:val="center"/>
          </w:tcPr>
          <w:p w14:paraId="47519C10" w14:textId="77777777" w:rsidR="00F23EA3" w:rsidRPr="00F44D70" w:rsidRDefault="00F23EA3">
            <w:pPr>
              <w:jc w:val="center"/>
              <w:rPr>
                <w:rFonts w:ascii="仿宋_GB2312" w:eastAsia="仿宋_GB2312" w:hAnsi="仿宋"/>
                <w:sz w:val="30"/>
                <w:szCs w:val="30"/>
              </w:rPr>
            </w:pPr>
          </w:p>
        </w:tc>
        <w:tc>
          <w:tcPr>
            <w:tcW w:w="1276" w:type="dxa"/>
            <w:vAlign w:val="center"/>
          </w:tcPr>
          <w:p w14:paraId="20DCE463" w14:textId="77777777" w:rsidR="00F23EA3" w:rsidRPr="00F44D70" w:rsidRDefault="00F23EA3">
            <w:pPr>
              <w:jc w:val="center"/>
              <w:rPr>
                <w:rFonts w:ascii="仿宋_GB2312" w:eastAsia="仿宋_GB2312" w:hAnsi="仿宋"/>
                <w:sz w:val="30"/>
                <w:szCs w:val="30"/>
              </w:rPr>
            </w:pPr>
          </w:p>
        </w:tc>
        <w:tc>
          <w:tcPr>
            <w:tcW w:w="1210" w:type="dxa"/>
            <w:vAlign w:val="center"/>
          </w:tcPr>
          <w:p w14:paraId="553263E2" w14:textId="77777777" w:rsidR="00F23EA3" w:rsidRPr="00F44D70" w:rsidRDefault="00F23EA3">
            <w:pPr>
              <w:jc w:val="center"/>
              <w:rPr>
                <w:rFonts w:ascii="仿宋_GB2312" w:eastAsia="仿宋_GB2312" w:hAnsi="仿宋"/>
                <w:sz w:val="30"/>
                <w:szCs w:val="30"/>
              </w:rPr>
            </w:pPr>
          </w:p>
        </w:tc>
      </w:tr>
      <w:tr w:rsidR="00F23EA3" w:rsidRPr="00F44D70" w14:paraId="7CA2BDBC" w14:textId="77777777">
        <w:trPr>
          <w:trHeight w:val="600"/>
        </w:trPr>
        <w:tc>
          <w:tcPr>
            <w:tcW w:w="1034" w:type="dxa"/>
            <w:vAlign w:val="center"/>
          </w:tcPr>
          <w:p w14:paraId="6152EA31" w14:textId="77777777" w:rsidR="00F23EA3" w:rsidRPr="00F44D70" w:rsidRDefault="00F23EA3">
            <w:pPr>
              <w:jc w:val="center"/>
              <w:rPr>
                <w:rFonts w:ascii="仿宋_GB2312" w:eastAsia="仿宋_GB2312" w:hAnsi="仿宋"/>
                <w:sz w:val="30"/>
                <w:szCs w:val="30"/>
              </w:rPr>
            </w:pPr>
          </w:p>
        </w:tc>
        <w:tc>
          <w:tcPr>
            <w:tcW w:w="917" w:type="dxa"/>
            <w:vAlign w:val="center"/>
          </w:tcPr>
          <w:p w14:paraId="44EF483F" w14:textId="77777777" w:rsidR="00F23EA3" w:rsidRPr="00F44D70" w:rsidRDefault="00F23EA3">
            <w:pPr>
              <w:jc w:val="center"/>
              <w:rPr>
                <w:rFonts w:ascii="仿宋_GB2312" w:eastAsia="仿宋_GB2312" w:hAnsi="仿宋"/>
                <w:sz w:val="30"/>
                <w:szCs w:val="30"/>
              </w:rPr>
            </w:pPr>
          </w:p>
        </w:tc>
        <w:tc>
          <w:tcPr>
            <w:tcW w:w="2552" w:type="dxa"/>
            <w:vAlign w:val="center"/>
          </w:tcPr>
          <w:p w14:paraId="2AB368B0" w14:textId="77777777" w:rsidR="00F23EA3" w:rsidRPr="00F44D70" w:rsidRDefault="00F23EA3">
            <w:pPr>
              <w:jc w:val="center"/>
              <w:rPr>
                <w:rFonts w:ascii="仿宋_GB2312" w:eastAsia="仿宋_GB2312" w:hAnsi="仿宋"/>
                <w:sz w:val="30"/>
                <w:szCs w:val="30"/>
              </w:rPr>
            </w:pPr>
          </w:p>
        </w:tc>
        <w:tc>
          <w:tcPr>
            <w:tcW w:w="1134" w:type="dxa"/>
            <w:vAlign w:val="center"/>
          </w:tcPr>
          <w:p w14:paraId="3FC3EC92" w14:textId="77777777" w:rsidR="00F23EA3" w:rsidRPr="00F44D70" w:rsidRDefault="00F23EA3">
            <w:pPr>
              <w:jc w:val="center"/>
              <w:rPr>
                <w:rFonts w:ascii="仿宋_GB2312" w:eastAsia="仿宋_GB2312" w:hAnsi="仿宋"/>
                <w:sz w:val="30"/>
                <w:szCs w:val="30"/>
              </w:rPr>
            </w:pPr>
          </w:p>
        </w:tc>
        <w:tc>
          <w:tcPr>
            <w:tcW w:w="1417" w:type="dxa"/>
            <w:vAlign w:val="center"/>
          </w:tcPr>
          <w:p w14:paraId="5A578590" w14:textId="77777777" w:rsidR="00F23EA3" w:rsidRPr="00F44D70" w:rsidRDefault="00F23EA3">
            <w:pPr>
              <w:jc w:val="center"/>
              <w:rPr>
                <w:rFonts w:ascii="仿宋_GB2312" w:eastAsia="仿宋_GB2312" w:hAnsi="仿宋"/>
                <w:sz w:val="30"/>
                <w:szCs w:val="30"/>
              </w:rPr>
            </w:pPr>
          </w:p>
        </w:tc>
        <w:tc>
          <w:tcPr>
            <w:tcW w:w="1276" w:type="dxa"/>
            <w:vAlign w:val="center"/>
          </w:tcPr>
          <w:p w14:paraId="6AABCE0F" w14:textId="77777777" w:rsidR="00F23EA3" w:rsidRPr="00F44D70" w:rsidRDefault="00F23EA3">
            <w:pPr>
              <w:jc w:val="center"/>
              <w:rPr>
                <w:rFonts w:ascii="仿宋_GB2312" w:eastAsia="仿宋_GB2312" w:hAnsi="仿宋"/>
                <w:sz w:val="30"/>
                <w:szCs w:val="30"/>
              </w:rPr>
            </w:pPr>
          </w:p>
        </w:tc>
        <w:tc>
          <w:tcPr>
            <w:tcW w:w="1210" w:type="dxa"/>
            <w:vAlign w:val="center"/>
          </w:tcPr>
          <w:p w14:paraId="5C0D131A" w14:textId="77777777" w:rsidR="00F23EA3" w:rsidRPr="00F44D70" w:rsidRDefault="00F23EA3">
            <w:pPr>
              <w:jc w:val="center"/>
              <w:rPr>
                <w:rFonts w:ascii="仿宋_GB2312" w:eastAsia="仿宋_GB2312" w:hAnsi="仿宋"/>
                <w:sz w:val="30"/>
                <w:szCs w:val="30"/>
              </w:rPr>
            </w:pPr>
          </w:p>
        </w:tc>
      </w:tr>
      <w:tr w:rsidR="00F23EA3" w:rsidRPr="00F44D70" w14:paraId="77ADA735" w14:textId="77777777">
        <w:trPr>
          <w:trHeight w:val="600"/>
        </w:trPr>
        <w:tc>
          <w:tcPr>
            <w:tcW w:w="1034" w:type="dxa"/>
            <w:vAlign w:val="center"/>
          </w:tcPr>
          <w:p w14:paraId="0A55C7B7" w14:textId="77777777" w:rsidR="00F23EA3" w:rsidRPr="00F44D70" w:rsidRDefault="00F23EA3">
            <w:pPr>
              <w:jc w:val="center"/>
              <w:rPr>
                <w:rFonts w:ascii="仿宋_GB2312" w:eastAsia="仿宋_GB2312" w:hAnsi="仿宋"/>
                <w:sz w:val="30"/>
                <w:szCs w:val="30"/>
              </w:rPr>
            </w:pPr>
          </w:p>
        </w:tc>
        <w:tc>
          <w:tcPr>
            <w:tcW w:w="917" w:type="dxa"/>
            <w:vAlign w:val="center"/>
          </w:tcPr>
          <w:p w14:paraId="17DB790C" w14:textId="77777777" w:rsidR="00F23EA3" w:rsidRPr="00F44D70" w:rsidRDefault="00F23EA3">
            <w:pPr>
              <w:jc w:val="center"/>
              <w:rPr>
                <w:rFonts w:ascii="仿宋_GB2312" w:eastAsia="仿宋_GB2312" w:hAnsi="仿宋"/>
                <w:sz w:val="30"/>
                <w:szCs w:val="30"/>
              </w:rPr>
            </w:pPr>
          </w:p>
        </w:tc>
        <w:tc>
          <w:tcPr>
            <w:tcW w:w="2552" w:type="dxa"/>
            <w:vAlign w:val="center"/>
          </w:tcPr>
          <w:p w14:paraId="59BF725C" w14:textId="77777777" w:rsidR="00F23EA3" w:rsidRPr="00F44D70" w:rsidRDefault="00F23EA3">
            <w:pPr>
              <w:jc w:val="center"/>
              <w:rPr>
                <w:rFonts w:ascii="仿宋_GB2312" w:eastAsia="仿宋_GB2312" w:hAnsi="仿宋"/>
                <w:sz w:val="30"/>
                <w:szCs w:val="30"/>
              </w:rPr>
            </w:pPr>
          </w:p>
        </w:tc>
        <w:tc>
          <w:tcPr>
            <w:tcW w:w="1134" w:type="dxa"/>
            <w:vAlign w:val="center"/>
          </w:tcPr>
          <w:p w14:paraId="20932BAF" w14:textId="77777777" w:rsidR="00F23EA3" w:rsidRPr="00F44D70" w:rsidRDefault="00F23EA3">
            <w:pPr>
              <w:jc w:val="center"/>
              <w:rPr>
                <w:rFonts w:ascii="仿宋_GB2312" w:eastAsia="仿宋_GB2312" w:hAnsi="仿宋"/>
                <w:sz w:val="30"/>
                <w:szCs w:val="30"/>
              </w:rPr>
            </w:pPr>
          </w:p>
        </w:tc>
        <w:tc>
          <w:tcPr>
            <w:tcW w:w="1417" w:type="dxa"/>
            <w:vAlign w:val="center"/>
          </w:tcPr>
          <w:p w14:paraId="48FFA081" w14:textId="77777777" w:rsidR="00F23EA3" w:rsidRPr="00F44D70" w:rsidRDefault="00F23EA3">
            <w:pPr>
              <w:jc w:val="center"/>
              <w:rPr>
                <w:rFonts w:ascii="仿宋_GB2312" w:eastAsia="仿宋_GB2312" w:hAnsi="仿宋"/>
                <w:sz w:val="30"/>
                <w:szCs w:val="30"/>
              </w:rPr>
            </w:pPr>
          </w:p>
        </w:tc>
        <w:tc>
          <w:tcPr>
            <w:tcW w:w="1276" w:type="dxa"/>
            <w:vAlign w:val="center"/>
          </w:tcPr>
          <w:p w14:paraId="11BD5D17" w14:textId="77777777" w:rsidR="00F23EA3" w:rsidRPr="00F44D70" w:rsidRDefault="00F23EA3">
            <w:pPr>
              <w:jc w:val="center"/>
              <w:rPr>
                <w:rFonts w:ascii="仿宋_GB2312" w:eastAsia="仿宋_GB2312" w:hAnsi="仿宋"/>
                <w:sz w:val="30"/>
                <w:szCs w:val="30"/>
              </w:rPr>
            </w:pPr>
          </w:p>
        </w:tc>
        <w:tc>
          <w:tcPr>
            <w:tcW w:w="1210" w:type="dxa"/>
            <w:vAlign w:val="center"/>
          </w:tcPr>
          <w:p w14:paraId="28A9083C" w14:textId="77777777" w:rsidR="00F23EA3" w:rsidRPr="00F44D70" w:rsidRDefault="00F23EA3">
            <w:pPr>
              <w:jc w:val="center"/>
              <w:rPr>
                <w:rFonts w:ascii="仿宋_GB2312" w:eastAsia="仿宋_GB2312" w:hAnsi="仿宋"/>
                <w:sz w:val="30"/>
                <w:szCs w:val="30"/>
              </w:rPr>
            </w:pPr>
          </w:p>
        </w:tc>
      </w:tr>
      <w:tr w:rsidR="00F23EA3" w:rsidRPr="00F44D70" w14:paraId="22602FD9" w14:textId="77777777">
        <w:trPr>
          <w:trHeight w:val="600"/>
        </w:trPr>
        <w:tc>
          <w:tcPr>
            <w:tcW w:w="1034" w:type="dxa"/>
            <w:vAlign w:val="center"/>
          </w:tcPr>
          <w:p w14:paraId="5BF48C0C" w14:textId="77777777" w:rsidR="00F23EA3" w:rsidRPr="00F44D70" w:rsidRDefault="00F23EA3">
            <w:pPr>
              <w:jc w:val="center"/>
              <w:rPr>
                <w:rFonts w:ascii="仿宋_GB2312" w:eastAsia="仿宋_GB2312" w:hAnsi="仿宋"/>
                <w:sz w:val="30"/>
                <w:szCs w:val="30"/>
              </w:rPr>
            </w:pPr>
          </w:p>
        </w:tc>
        <w:tc>
          <w:tcPr>
            <w:tcW w:w="917" w:type="dxa"/>
            <w:vAlign w:val="center"/>
          </w:tcPr>
          <w:p w14:paraId="4FAD827F" w14:textId="77777777" w:rsidR="00F23EA3" w:rsidRPr="00F44D70" w:rsidRDefault="00F23EA3">
            <w:pPr>
              <w:jc w:val="center"/>
              <w:rPr>
                <w:rFonts w:ascii="仿宋_GB2312" w:eastAsia="仿宋_GB2312" w:hAnsi="仿宋"/>
                <w:sz w:val="30"/>
                <w:szCs w:val="30"/>
              </w:rPr>
            </w:pPr>
          </w:p>
        </w:tc>
        <w:tc>
          <w:tcPr>
            <w:tcW w:w="2552" w:type="dxa"/>
            <w:vAlign w:val="center"/>
          </w:tcPr>
          <w:p w14:paraId="4E742FAE" w14:textId="77777777" w:rsidR="00F23EA3" w:rsidRPr="00F44D70" w:rsidRDefault="00F23EA3">
            <w:pPr>
              <w:jc w:val="center"/>
              <w:rPr>
                <w:rFonts w:ascii="仿宋_GB2312" w:eastAsia="仿宋_GB2312" w:hAnsi="仿宋"/>
                <w:sz w:val="30"/>
                <w:szCs w:val="30"/>
              </w:rPr>
            </w:pPr>
          </w:p>
        </w:tc>
        <w:tc>
          <w:tcPr>
            <w:tcW w:w="1134" w:type="dxa"/>
            <w:vAlign w:val="center"/>
          </w:tcPr>
          <w:p w14:paraId="5A56157A" w14:textId="77777777" w:rsidR="00F23EA3" w:rsidRPr="00F44D70" w:rsidRDefault="00F23EA3">
            <w:pPr>
              <w:jc w:val="center"/>
              <w:rPr>
                <w:rFonts w:ascii="仿宋_GB2312" w:eastAsia="仿宋_GB2312" w:hAnsi="仿宋"/>
                <w:sz w:val="30"/>
                <w:szCs w:val="30"/>
              </w:rPr>
            </w:pPr>
          </w:p>
        </w:tc>
        <w:tc>
          <w:tcPr>
            <w:tcW w:w="1417" w:type="dxa"/>
            <w:vAlign w:val="center"/>
          </w:tcPr>
          <w:p w14:paraId="3382DF69" w14:textId="77777777" w:rsidR="00F23EA3" w:rsidRPr="00F44D70" w:rsidRDefault="00F23EA3">
            <w:pPr>
              <w:jc w:val="center"/>
              <w:rPr>
                <w:rFonts w:ascii="仿宋_GB2312" w:eastAsia="仿宋_GB2312" w:hAnsi="仿宋"/>
                <w:sz w:val="30"/>
                <w:szCs w:val="30"/>
              </w:rPr>
            </w:pPr>
          </w:p>
        </w:tc>
        <w:tc>
          <w:tcPr>
            <w:tcW w:w="1276" w:type="dxa"/>
            <w:vAlign w:val="center"/>
          </w:tcPr>
          <w:p w14:paraId="3EC17CD0" w14:textId="77777777" w:rsidR="00F23EA3" w:rsidRPr="00F44D70" w:rsidRDefault="00F23EA3">
            <w:pPr>
              <w:jc w:val="center"/>
              <w:rPr>
                <w:rFonts w:ascii="仿宋_GB2312" w:eastAsia="仿宋_GB2312" w:hAnsi="仿宋"/>
                <w:sz w:val="30"/>
                <w:szCs w:val="30"/>
              </w:rPr>
            </w:pPr>
          </w:p>
        </w:tc>
        <w:tc>
          <w:tcPr>
            <w:tcW w:w="1210" w:type="dxa"/>
            <w:vAlign w:val="center"/>
          </w:tcPr>
          <w:p w14:paraId="1FDDFDD9" w14:textId="77777777" w:rsidR="00F23EA3" w:rsidRPr="00F44D70" w:rsidRDefault="00F23EA3">
            <w:pPr>
              <w:jc w:val="center"/>
              <w:rPr>
                <w:rFonts w:ascii="仿宋_GB2312" w:eastAsia="仿宋_GB2312" w:hAnsi="仿宋"/>
                <w:sz w:val="30"/>
                <w:szCs w:val="30"/>
              </w:rPr>
            </w:pPr>
          </w:p>
        </w:tc>
      </w:tr>
      <w:tr w:rsidR="00F23EA3" w:rsidRPr="00F44D70" w14:paraId="447783E3" w14:textId="77777777">
        <w:trPr>
          <w:trHeight w:val="600"/>
        </w:trPr>
        <w:tc>
          <w:tcPr>
            <w:tcW w:w="1034" w:type="dxa"/>
            <w:vAlign w:val="center"/>
          </w:tcPr>
          <w:p w14:paraId="5F184C48" w14:textId="77777777" w:rsidR="00F23EA3" w:rsidRPr="00F44D70" w:rsidRDefault="00F23EA3">
            <w:pPr>
              <w:jc w:val="center"/>
              <w:rPr>
                <w:rFonts w:ascii="仿宋_GB2312" w:eastAsia="仿宋_GB2312" w:hAnsi="仿宋"/>
                <w:sz w:val="30"/>
                <w:szCs w:val="30"/>
              </w:rPr>
            </w:pPr>
          </w:p>
        </w:tc>
        <w:tc>
          <w:tcPr>
            <w:tcW w:w="917" w:type="dxa"/>
            <w:vAlign w:val="center"/>
          </w:tcPr>
          <w:p w14:paraId="423345B1" w14:textId="77777777" w:rsidR="00F23EA3" w:rsidRPr="00F44D70" w:rsidRDefault="00F23EA3">
            <w:pPr>
              <w:jc w:val="center"/>
              <w:rPr>
                <w:rFonts w:ascii="仿宋_GB2312" w:eastAsia="仿宋_GB2312" w:hAnsi="仿宋"/>
                <w:sz w:val="30"/>
                <w:szCs w:val="30"/>
              </w:rPr>
            </w:pPr>
          </w:p>
        </w:tc>
        <w:tc>
          <w:tcPr>
            <w:tcW w:w="2552" w:type="dxa"/>
            <w:vAlign w:val="center"/>
          </w:tcPr>
          <w:p w14:paraId="4405617B" w14:textId="77777777" w:rsidR="00F23EA3" w:rsidRPr="00F44D70" w:rsidRDefault="00F23EA3">
            <w:pPr>
              <w:jc w:val="center"/>
              <w:rPr>
                <w:rFonts w:ascii="仿宋_GB2312" w:eastAsia="仿宋_GB2312" w:hAnsi="仿宋"/>
                <w:sz w:val="30"/>
                <w:szCs w:val="30"/>
              </w:rPr>
            </w:pPr>
          </w:p>
        </w:tc>
        <w:tc>
          <w:tcPr>
            <w:tcW w:w="1134" w:type="dxa"/>
            <w:vAlign w:val="center"/>
          </w:tcPr>
          <w:p w14:paraId="1D797EC8" w14:textId="77777777" w:rsidR="00F23EA3" w:rsidRPr="00F44D70" w:rsidRDefault="00F23EA3">
            <w:pPr>
              <w:jc w:val="center"/>
              <w:rPr>
                <w:rFonts w:ascii="仿宋_GB2312" w:eastAsia="仿宋_GB2312" w:hAnsi="仿宋"/>
                <w:sz w:val="30"/>
                <w:szCs w:val="30"/>
              </w:rPr>
            </w:pPr>
          </w:p>
        </w:tc>
        <w:tc>
          <w:tcPr>
            <w:tcW w:w="1417" w:type="dxa"/>
            <w:vAlign w:val="center"/>
          </w:tcPr>
          <w:p w14:paraId="590182FD" w14:textId="77777777" w:rsidR="00F23EA3" w:rsidRPr="00F44D70" w:rsidRDefault="00F23EA3">
            <w:pPr>
              <w:jc w:val="center"/>
              <w:rPr>
                <w:rFonts w:ascii="仿宋_GB2312" w:eastAsia="仿宋_GB2312" w:hAnsi="仿宋"/>
                <w:sz w:val="30"/>
                <w:szCs w:val="30"/>
              </w:rPr>
            </w:pPr>
          </w:p>
        </w:tc>
        <w:tc>
          <w:tcPr>
            <w:tcW w:w="1276" w:type="dxa"/>
            <w:vAlign w:val="center"/>
          </w:tcPr>
          <w:p w14:paraId="2A0B16ED" w14:textId="77777777" w:rsidR="00F23EA3" w:rsidRPr="00F44D70" w:rsidRDefault="00F23EA3">
            <w:pPr>
              <w:jc w:val="center"/>
              <w:rPr>
                <w:rFonts w:ascii="仿宋_GB2312" w:eastAsia="仿宋_GB2312" w:hAnsi="仿宋"/>
                <w:sz w:val="30"/>
                <w:szCs w:val="30"/>
              </w:rPr>
            </w:pPr>
          </w:p>
        </w:tc>
        <w:tc>
          <w:tcPr>
            <w:tcW w:w="1210" w:type="dxa"/>
            <w:vAlign w:val="center"/>
          </w:tcPr>
          <w:p w14:paraId="067B54F9" w14:textId="77777777" w:rsidR="00F23EA3" w:rsidRPr="00F44D70" w:rsidRDefault="00F23EA3">
            <w:pPr>
              <w:jc w:val="center"/>
              <w:rPr>
                <w:rFonts w:ascii="仿宋_GB2312" w:eastAsia="仿宋_GB2312" w:hAnsi="仿宋"/>
                <w:sz w:val="30"/>
                <w:szCs w:val="30"/>
              </w:rPr>
            </w:pPr>
          </w:p>
        </w:tc>
      </w:tr>
      <w:tr w:rsidR="00F23EA3" w:rsidRPr="00F44D70" w14:paraId="676770A6" w14:textId="77777777">
        <w:trPr>
          <w:trHeight w:val="600"/>
        </w:trPr>
        <w:tc>
          <w:tcPr>
            <w:tcW w:w="1034" w:type="dxa"/>
            <w:vAlign w:val="center"/>
          </w:tcPr>
          <w:p w14:paraId="380B747B" w14:textId="77777777" w:rsidR="00F23EA3" w:rsidRPr="00F44D70" w:rsidRDefault="00F23EA3">
            <w:pPr>
              <w:jc w:val="center"/>
              <w:rPr>
                <w:rFonts w:ascii="仿宋_GB2312" w:eastAsia="仿宋_GB2312" w:hAnsi="仿宋"/>
                <w:sz w:val="30"/>
                <w:szCs w:val="30"/>
              </w:rPr>
            </w:pPr>
          </w:p>
        </w:tc>
        <w:tc>
          <w:tcPr>
            <w:tcW w:w="917" w:type="dxa"/>
            <w:vAlign w:val="center"/>
          </w:tcPr>
          <w:p w14:paraId="2A80646F" w14:textId="77777777" w:rsidR="00F23EA3" w:rsidRPr="00F44D70" w:rsidRDefault="00F23EA3">
            <w:pPr>
              <w:jc w:val="center"/>
              <w:rPr>
                <w:rFonts w:ascii="仿宋_GB2312" w:eastAsia="仿宋_GB2312" w:hAnsi="仿宋"/>
                <w:sz w:val="30"/>
                <w:szCs w:val="30"/>
              </w:rPr>
            </w:pPr>
          </w:p>
        </w:tc>
        <w:tc>
          <w:tcPr>
            <w:tcW w:w="2552" w:type="dxa"/>
            <w:vAlign w:val="center"/>
          </w:tcPr>
          <w:p w14:paraId="1A99B052" w14:textId="77777777" w:rsidR="00F23EA3" w:rsidRPr="00F44D70" w:rsidRDefault="00F23EA3">
            <w:pPr>
              <w:jc w:val="center"/>
              <w:rPr>
                <w:rFonts w:ascii="仿宋_GB2312" w:eastAsia="仿宋_GB2312" w:hAnsi="仿宋"/>
                <w:sz w:val="30"/>
                <w:szCs w:val="30"/>
              </w:rPr>
            </w:pPr>
          </w:p>
        </w:tc>
        <w:tc>
          <w:tcPr>
            <w:tcW w:w="1134" w:type="dxa"/>
            <w:vAlign w:val="center"/>
          </w:tcPr>
          <w:p w14:paraId="150E03E5" w14:textId="77777777" w:rsidR="00F23EA3" w:rsidRPr="00F44D70" w:rsidRDefault="00F23EA3">
            <w:pPr>
              <w:jc w:val="center"/>
              <w:rPr>
                <w:rFonts w:ascii="仿宋_GB2312" w:eastAsia="仿宋_GB2312" w:hAnsi="仿宋"/>
                <w:sz w:val="30"/>
                <w:szCs w:val="30"/>
              </w:rPr>
            </w:pPr>
          </w:p>
        </w:tc>
        <w:tc>
          <w:tcPr>
            <w:tcW w:w="1417" w:type="dxa"/>
            <w:vAlign w:val="center"/>
          </w:tcPr>
          <w:p w14:paraId="55B83451" w14:textId="77777777" w:rsidR="00F23EA3" w:rsidRPr="00F44D70" w:rsidRDefault="00F23EA3">
            <w:pPr>
              <w:jc w:val="center"/>
              <w:rPr>
                <w:rFonts w:ascii="仿宋_GB2312" w:eastAsia="仿宋_GB2312" w:hAnsi="仿宋"/>
                <w:sz w:val="30"/>
                <w:szCs w:val="30"/>
              </w:rPr>
            </w:pPr>
          </w:p>
        </w:tc>
        <w:tc>
          <w:tcPr>
            <w:tcW w:w="1276" w:type="dxa"/>
            <w:vAlign w:val="center"/>
          </w:tcPr>
          <w:p w14:paraId="16BBF63F" w14:textId="77777777" w:rsidR="00F23EA3" w:rsidRPr="00F44D70" w:rsidRDefault="00F23EA3">
            <w:pPr>
              <w:jc w:val="center"/>
              <w:rPr>
                <w:rFonts w:ascii="仿宋_GB2312" w:eastAsia="仿宋_GB2312" w:hAnsi="仿宋"/>
                <w:sz w:val="30"/>
                <w:szCs w:val="30"/>
              </w:rPr>
            </w:pPr>
          </w:p>
        </w:tc>
        <w:tc>
          <w:tcPr>
            <w:tcW w:w="1210" w:type="dxa"/>
            <w:vAlign w:val="center"/>
          </w:tcPr>
          <w:p w14:paraId="43E29B2A" w14:textId="77777777" w:rsidR="00F23EA3" w:rsidRPr="00F44D70" w:rsidRDefault="00F23EA3">
            <w:pPr>
              <w:jc w:val="center"/>
              <w:rPr>
                <w:rFonts w:ascii="仿宋_GB2312" w:eastAsia="仿宋_GB2312" w:hAnsi="仿宋"/>
                <w:sz w:val="30"/>
                <w:szCs w:val="30"/>
              </w:rPr>
            </w:pPr>
          </w:p>
        </w:tc>
      </w:tr>
      <w:tr w:rsidR="00F23EA3" w:rsidRPr="00F44D70" w14:paraId="465BE5B9" w14:textId="77777777">
        <w:trPr>
          <w:trHeight w:val="600"/>
        </w:trPr>
        <w:tc>
          <w:tcPr>
            <w:tcW w:w="1034" w:type="dxa"/>
            <w:vAlign w:val="center"/>
          </w:tcPr>
          <w:p w14:paraId="06597AB5" w14:textId="77777777" w:rsidR="00F23EA3" w:rsidRPr="00F44D70" w:rsidRDefault="00F23EA3">
            <w:pPr>
              <w:jc w:val="center"/>
              <w:rPr>
                <w:rFonts w:ascii="仿宋_GB2312" w:eastAsia="仿宋_GB2312" w:hAnsi="仿宋"/>
                <w:sz w:val="30"/>
                <w:szCs w:val="30"/>
              </w:rPr>
            </w:pPr>
          </w:p>
        </w:tc>
        <w:tc>
          <w:tcPr>
            <w:tcW w:w="917" w:type="dxa"/>
            <w:vAlign w:val="center"/>
          </w:tcPr>
          <w:p w14:paraId="31C52289" w14:textId="77777777" w:rsidR="00F23EA3" w:rsidRPr="00F44D70" w:rsidRDefault="00F23EA3">
            <w:pPr>
              <w:jc w:val="center"/>
              <w:rPr>
                <w:rFonts w:ascii="仿宋_GB2312" w:eastAsia="仿宋_GB2312" w:hAnsi="仿宋"/>
                <w:sz w:val="30"/>
                <w:szCs w:val="30"/>
              </w:rPr>
            </w:pPr>
          </w:p>
        </w:tc>
        <w:tc>
          <w:tcPr>
            <w:tcW w:w="2552" w:type="dxa"/>
            <w:vAlign w:val="center"/>
          </w:tcPr>
          <w:p w14:paraId="72CA9EC2" w14:textId="77777777" w:rsidR="00F23EA3" w:rsidRPr="00F44D70" w:rsidRDefault="00F23EA3">
            <w:pPr>
              <w:jc w:val="center"/>
              <w:rPr>
                <w:rFonts w:ascii="仿宋_GB2312" w:eastAsia="仿宋_GB2312" w:hAnsi="仿宋"/>
                <w:sz w:val="30"/>
                <w:szCs w:val="30"/>
              </w:rPr>
            </w:pPr>
          </w:p>
        </w:tc>
        <w:tc>
          <w:tcPr>
            <w:tcW w:w="1134" w:type="dxa"/>
            <w:vAlign w:val="center"/>
          </w:tcPr>
          <w:p w14:paraId="62397322" w14:textId="77777777" w:rsidR="00F23EA3" w:rsidRPr="00F44D70" w:rsidRDefault="00F23EA3">
            <w:pPr>
              <w:jc w:val="center"/>
              <w:rPr>
                <w:rFonts w:ascii="仿宋_GB2312" w:eastAsia="仿宋_GB2312" w:hAnsi="仿宋"/>
                <w:sz w:val="30"/>
                <w:szCs w:val="30"/>
              </w:rPr>
            </w:pPr>
          </w:p>
        </w:tc>
        <w:tc>
          <w:tcPr>
            <w:tcW w:w="1417" w:type="dxa"/>
            <w:vAlign w:val="center"/>
          </w:tcPr>
          <w:p w14:paraId="5102C687" w14:textId="77777777" w:rsidR="00F23EA3" w:rsidRPr="00F44D70" w:rsidRDefault="00F23EA3">
            <w:pPr>
              <w:jc w:val="center"/>
              <w:rPr>
                <w:rFonts w:ascii="仿宋_GB2312" w:eastAsia="仿宋_GB2312" w:hAnsi="仿宋"/>
                <w:sz w:val="30"/>
                <w:szCs w:val="30"/>
              </w:rPr>
            </w:pPr>
          </w:p>
        </w:tc>
        <w:tc>
          <w:tcPr>
            <w:tcW w:w="1276" w:type="dxa"/>
            <w:vAlign w:val="center"/>
          </w:tcPr>
          <w:p w14:paraId="72870773" w14:textId="77777777" w:rsidR="00F23EA3" w:rsidRPr="00F44D70" w:rsidRDefault="00F23EA3">
            <w:pPr>
              <w:jc w:val="center"/>
              <w:rPr>
                <w:rFonts w:ascii="仿宋_GB2312" w:eastAsia="仿宋_GB2312" w:hAnsi="仿宋"/>
                <w:sz w:val="30"/>
                <w:szCs w:val="30"/>
              </w:rPr>
            </w:pPr>
          </w:p>
        </w:tc>
        <w:tc>
          <w:tcPr>
            <w:tcW w:w="1210" w:type="dxa"/>
            <w:vAlign w:val="center"/>
          </w:tcPr>
          <w:p w14:paraId="4135C1E3" w14:textId="77777777" w:rsidR="00F23EA3" w:rsidRPr="00F44D70" w:rsidRDefault="00F23EA3">
            <w:pPr>
              <w:jc w:val="center"/>
              <w:rPr>
                <w:rFonts w:ascii="仿宋_GB2312" w:eastAsia="仿宋_GB2312" w:hAnsi="仿宋"/>
                <w:sz w:val="30"/>
                <w:szCs w:val="30"/>
              </w:rPr>
            </w:pPr>
          </w:p>
        </w:tc>
      </w:tr>
      <w:tr w:rsidR="00F23EA3" w:rsidRPr="00F44D70" w14:paraId="0E15EE7D" w14:textId="77777777">
        <w:trPr>
          <w:trHeight w:val="600"/>
        </w:trPr>
        <w:tc>
          <w:tcPr>
            <w:tcW w:w="1034" w:type="dxa"/>
            <w:vAlign w:val="center"/>
          </w:tcPr>
          <w:p w14:paraId="4E88D641" w14:textId="77777777" w:rsidR="00F23EA3" w:rsidRPr="00F44D70" w:rsidRDefault="00F23EA3">
            <w:pPr>
              <w:jc w:val="center"/>
              <w:rPr>
                <w:rFonts w:ascii="仿宋_GB2312" w:eastAsia="仿宋_GB2312" w:hAnsi="仿宋"/>
                <w:sz w:val="30"/>
                <w:szCs w:val="30"/>
              </w:rPr>
            </w:pPr>
          </w:p>
        </w:tc>
        <w:tc>
          <w:tcPr>
            <w:tcW w:w="917" w:type="dxa"/>
            <w:vAlign w:val="center"/>
          </w:tcPr>
          <w:p w14:paraId="7290529A" w14:textId="77777777" w:rsidR="00F23EA3" w:rsidRPr="00F44D70" w:rsidRDefault="00F23EA3">
            <w:pPr>
              <w:jc w:val="center"/>
              <w:rPr>
                <w:rFonts w:ascii="仿宋_GB2312" w:eastAsia="仿宋_GB2312" w:hAnsi="仿宋"/>
                <w:sz w:val="30"/>
                <w:szCs w:val="30"/>
              </w:rPr>
            </w:pPr>
          </w:p>
        </w:tc>
        <w:tc>
          <w:tcPr>
            <w:tcW w:w="2552" w:type="dxa"/>
            <w:vAlign w:val="center"/>
          </w:tcPr>
          <w:p w14:paraId="25BDD9BB" w14:textId="77777777" w:rsidR="00F23EA3" w:rsidRPr="00F44D70" w:rsidRDefault="00F23EA3">
            <w:pPr>
              <w:jc w:val="center"/>
              <w:rPr>
                <w:rFonts w:ascii="仿宋_GB2312" w:eastAsia="仿宋_GB2312" w:hAnsi="仿宋"/>
                <w:sz w:val="30"/>
                <w:szCs w:val="30"/>
              </w:rPr>
            </w:pPr>
          </w:p>
        </w:tc>
        <w:tc>
          <w:tcPr>
            <w:tcW w:w="1134" w:type="dxa"/>
            <w:vAlign w:val="center"/>
          </w:tcPr>
          <w:p w14:paraId="7F56911A" w14:textId="77777777" w:rsidR="00F23EA3" w:rsidRPr="00F44D70" w:rsidRDefault="00F23EA3">
            <w:pPr>
              <w:jc w:val="center"/>
              <w:rPr>
                <w:rFonts w:ascii="仿宋_GB2312" w:eastAsia="仿宋_GB2312" w:hAnsi="仿宋"/>
                <w:sz w:val="30"/>
                <w:szCs w:val="30"/>
              </w:rPr>
            </w:pPr>
          </w:p>
        </w:tc>
        <w:tc>
          <w:tcPr>
            <w:tcW w:w="1417" w:type="dxa"/>
            <w:vAlign w:val="center"/>
          </w:tcPr>
          <w:p w14:paraId="37099F29" w14:textId="77777777" w:rsidR="00F23EA3" w:rsidRPr="00F44D70" w:rsidRDefault="00F23EA3">
            <w:pPr>
              <w:jc w:val="center"/>
              <w:rPr>
                <w:rFonts w:ascii="仿宋_GB2312" w:eastAsia="仿宋_GB2312" w:hAnsi="仿宋"/>
                <w:sz w:val="30"/>
                <w:szCs w:val="30"/>
              </w:rPr>
            </w:pPr>
          </w:p>
        </w:tc>
        <w:tc>
          <w:tcPr>
            <w:tcW w:w="1276" w:type="dxa"/>
            <w:vAlign w:val="center"/>
          </w:tcPr>
          <w:p w14:paraId="072BC688" w14:textId="77777777" w:rsidR="00F23EA3" w:rsidRPr="00F44D70" w:rsidRDefault="00F23EA3">
            <w:pPr>
              <w:jc w:val="center"/>
              <w:rPr>
                <w:rFonts w:ascii="仿宋_GB2312" w:eastAsia="仿宋_GB2312" w:hAnsi="仿宋"/>
                <w:sz w:val="30"/>
                <w:szCs w:val="30"/>
              </w:rPr>
            </w:pPr>
          </w:p>
        </w:tc>
        <w:tc>
          <w:tcPr>
            <w:tcW w:w="1210" w:type="dxa"/>
            <w:vAlign w:val="center"/>
          </w:tcPr>
          <w:p w14:paraId="356C12B1" w14:textId="77777777" w:rsidR="00F23EA3" w:rsidRPr="00F44D70" w:rsidRDefault="00F23EA3">
            <w:pPr>
              <w:jc w:val="center"/>
              <w:rPr>
                <w:rFonts w:ascii="仿宋_GB2312" w:eastAsia="仿宋_GB2312" w:hAnsi="仿宋"/>
                <w:sz w:val="30"/>
                <w:szCs w:val="30"/>
              </w:rPr>
            </w:pPr>
          </w:p>
        </w:tc>
      </w:tr>
    </w:tbl>
    <w:p w14:paraId="7A6AF13F" w14:textId="77777777" w:rsidR="00F23EA3" w:rsidRPr="00F44D70" w:rsidRDefault="00F23EA3">
      <w:pPr>
        <w:rPr>
          <w:rFonts w:ascii="仿宋_GB2312" w:eastAsia="仿宋_GB2312" w:hAnsi="仿宋"/>
          <w:sz w:val="24"/>
        </w:rPr>
      </w:pPr>
      <w:r w:rsidRPr="00F44D70">
        <w:rPr>
          <w:rFonts w:ascii="仿宋_GB2312" w:eastAsia="仿宋_GB2312" w:hAnsi="仿宋" w:hint="eastAsia"/>
          <w:sz w:val="24"/>
        </w:rPr>
        <w:t>备注：此表应认真填写，不得提供虚假业绩。</w:t>
      </w:r>
    </w:p>
    <w:p w14:paraId="73B5F4CC"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后附合同书的扫描件；</w:t>
      </w:r>
    </w:p>
    <w:p w14:paraId="267D1A24" w14:textId="77777777" w:rsidR="00F23EA3" w:rsidRPr="00F44D70" w:rsidRDefault="00F23EA3">
      <w:pPr>
        <w:ind w:firstLineChars="300" w:firstLine="720"/>
        <w:rPr>
          <w:rFonts w:ascii="仿宋_GB2312" w:eastAsia="仿宋_GB2312" w:hAnsi="仿宋"/>
          <w:sz w:val="24"/>
        </w:rPr>
      </w:pPr>
      <w:r w:rsidRPr="00F44D70">
        <w:rPr>
          <w:rFonts w:ascii="仿宋_GB2312" w:eastAsia="仿宋_GB2312" w:hAnsi="仿宋" w:hint="eastAsia"/>
          <w:sz w:val="24"/>
        </w:rPr>
        <w:t>界定日期以合同签订时间为准。</w:t>
      </w:r>
    </w:p>
    <w:p w14:paraId="28609D70"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供应商名称(盖章):            </w:t>
      </w:r>
    </w:p>
    <w:p w14:paraId="1D849AAC" w14:textId="77777777" w:rsidR="00F23EA3" w:rsidRPr="00F44D70" w:rsidRDefault="00F23EA3">
      <w:pPr>
        <w:wordWrap w:val="0"/>
        <w:jc w:val="right"/>
        <w:rPr>
          <w:rFonts w:ascii="仿宋_GB2312" w:eastAsia="仿宋_GB2312" w:hAnsi="仿宋"/>
          <w:sz w:val="24"/>
        </w:rPr>
      </w:pPr>
      <w:r w:rsidRPr="00F44D70">
        <w:rPr>
          <w:rFonts w:ascii="仿宋_GB2312" w:eastAsia="仿宋_GB2312" w:hAnsi="仿宋" w:hint="eastAsia"/>
          <w:sz w:val="30"/>
          <w:szCs w:val="30"/>
        </w:rPr>
        <w:t xml:space="preserve">法定代表人（依法登记的负责人）或授权代表（签字或签章）：            </w:t>
      </w:r>
    </w:p>
    <w:p w14:paraId="032E68D1" w14:textId="77777777" w:rsidR="00F23EA3" w:rsidRPr="00F44D70" w:rsidRDefault="00F23EA3">
      <w:pPr>
        <w:jc w:val="center"/>
        <w:rPr>
          <w:rFonts w:ascii="仿宋_GB2312" w:eastAsia="仿宋_GB2312" w:hAnsi="黑体"/>
          <w:sz w:val="44"/>
          <w:szCs w:val="44"/>
        </w:rPr>
      </w:pPr>
      <w:r w:rsidRPr="00F44D70">
        <w:rPr>
          <w:rFonts w:ascii="仿宋_GB2312" w:eastAsia="仿宋_GB2312" w:hAnsi="仿宋" w:hint="eastAsia"/>
          <w:b/>
          <w:bCs/>
          <w:sz w:val="30"/>
          <w:szCs w:val="30"/>
        </w:rPr>
        <w:br w:type="page"/>
      </w:r>
      <w:r w:rsidRPr="00F44D70">
        <w:rPr>
          <w:rFonts w:ascii="仿宋_GB2312" w:eastAsia="仿宋_GB2312" w:hAnsi="黑体" w:hint="eastAsia"/>
          <w:sz w:val="44"/>
          <w:szCs w:val="44"/>
        </w:rPr>
        <w:lastRenderedPageBreak/>
        <w:t>需要采购人提供的配合</w:t>
      </w:r>
    </w:p>
    <w:p w14:paraId="2677D379" w14:textId="77777777" w:rsidR="00F23EA3" w:rsidRPr="00F44D70" w:rsidRDefault="00F23EA3">
      <w:pPr>
        <w:rPr>
          <w:rFonts w:ascii="仿宋_GB2312" w:eastAsia="仿宋_GB2312"/>
        </w:rPr>
        <w:sectPr w:rsidR="00F23EA3" w:rsidRPr="00F44D70">
          <w:headerReference w:type="default" r:id="rId25"/>
          <w:footerReference w:type="default" r:id="rId26"/>
          <w:pgSz w:w="11906" w:h="16838"/>
          <w:pgMar w:top="1440" w:right="1080" w:bottom="1440" w:left="1080" w:header="851" w:footer="992" w:gutter="0"/>
          <w:cols w:space="720"/>
          <w:docGrid w:type="lines" w:linePitch="312"/>
        </w:sectPr>
      </w:pPr>
      <w:r w:rsidRPr="00F44D70">
        <w:rPr>
          <w:rFonts w:ascii="仿宋_GB2312" w:eastAsia="仿宋_GB2312" w:hint="eastAsia"/>
        </w:rPr>
        <w:br w:type="page"/>
      </w:r>
    </w:p>
    <w:p w14:paraId="5DF88F9E" w14:textId="77777777" w:rsidR="00F23EA3" w:rsidRPr="00F44D70" w:rsidRDefault="00F23EA3">
      <w:pPr>
        <w:pStyle w:val="afb"/>
        <w:spacing w:before="100" w:beforeAutospacing="1" w:after="100" w:afterAutospacing="1" w:line="415" w:lineRule="auto"/>
        <w:ind w:left="1440"/>
        <w:rPr>
          <w:rFonts w:ascii="仿宋_GB2312" w:eastAsia="仿宋_GB2312" w:hAnsi="宋体" w:cs="宋体"/>
          <w:sz w:val="44"/>
          <w:szCs w:val="44"/>
        </w:rPr>
      </w:pPr>
      <w:r w:rsidRPr="00F44D70">
        <w:rPr>
          <w:rFonts w:ascii="仿宋_GB2312" w:eastAsia="仿宋_GB2312" w:hAnsi="宋体" w:cs="宋体" w:hint="eastAsia"/>
          <w:sz w:val="44"/>
          <w:szCs w:val="44"/>
        </w:rPr>
        <w:lastRenderedPageBreak/>
        <w:t>第六章 采购合同（范本）</w:t>
      </w:r>
    </w:p>
    <w:p w14:paraId="23AA75E5" w14:textId="77777777" w:rsidR="00F23EA3" w:rsidRPr="00F44D70" w:rsidRDefault="00F23EA3">
      <w:pPr>
        <w:rPr>
          <w:rFonts w:ascii="仿宋_GB2312" w:eastAsia="仿宋_GB2312"/>
        </w:rPr>
      </w:pPr>
    </w:p>
    <w:p w14:paraId="5D798F55" w14:textId="77777777" w:rsidR="00F23EA3" w:rsidRPr="00F44D70" w:rsidRDefault="00F23EA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44D70">
        <w:rPr>
          <w:rFonts w:ascii="仿宋_GB2312" w:eastAsia="仿宋_GB2312" w:hAnsi="宋体" w:hint="eastAsia"/>
          <w:sz w:val="52"/>
          <w:szCs w:val="52"/>
        </w:rPr>
        <w:br w:type="page"/>
      </w:r>
      <w:r w:rsidRPr="00F44D70">
        <w:rPr>
          <w:rFonts w:ascii="仿宋_GB2312" w:eastAsia="仿宋_GB2312" w:hAnsi="仿宋" w:cs="宋体" w:hint="eastAsia"/>
          <w:b/>
          <w:bCs/>
          <w:color w:val="000000"/>
          <w:sz w:val="32"/>
          <w:szCs w:val="32"/>
          <w:shd w:val="solid" w:color="EEECE1" w:fill="FFFFFF"/>
        </w:rPr>
        <w:lastRenderedPageBreak/>
        <w:t>合同编号：</w:t>
      </w:r>
      <w:r w:rsidRPr="00F44D70">
        <w:rPr>
          <w:rFonts w:ascii="仿宋_GB2312" w:eastAsia="仿宋_GB2312" w:hAnsi="仿宋" w:cs="宋体" w:hint="eastAsia"/>
          <w:b/>
          <w:bCs/>
          <w:noProof/>
          <w:color w:val="000000"/>
          <w:sz w:val="32"/>
          <w:szCs w:val="32"/>
          <w:shd w:val="solid" w:color="EEECE1" w:fill="FFFFFF"/>
        </w:rPr>
        <w:t>SDRS-HD-2026041</w:t>
      </w:r>
    </w:p>
    <w:p w14:paraId="1B7C921D" w14:textId="77777777" w:rsidR="00F23EA3" w:rsidRPr="00F44D70" w:rsidRDefault="00F23EA3">
      <w:pPr>
        <w:jc w:val="center"/>
        <w:rPr>
          <w:rFonts w:ascii="仿宋_GB2312" w:eastAsia="仿宋_GB2312" w:hAnsi="仿宋"/>
          <w:b/>
          <w:sz w:val="44"/>
          <w:szCs w:val="44"/>
        </w:rPr>
      </w:pPr>
    </w:p>
    <w:p w14:paraId="14FE1B09" w14:textId="77777777" w:rsidR="00F23EA3" w:rsidRPr="00F44D70" w:rsidRDefault="00F23EA3">
      <w:pPr>
        <w:pStyle w:val="25"/>
        <w:ind w:firstLine="880"/>
        <w:rPr>
          <w:rFonts w:ascii="仿宋_GB2312" w:eastAsia="仿宋_GB2312" w:hAnsi="仿宋"/>
          <w:sz w:val="44"/>
          <w:szCs w:val="44"/>
        </w:rPr>
      </w:pPr>
    </w:p>
    <w:p w14:paraId="735FDA18" w14:textId="77777777" w:rsidR="00F23EA3" w:rsidRPr="00F44D70" w:rsidRDefault="00F23EA3">
      <w:pPr>
        <w:pStyle w:val="25"/>
        <w:ind w:leftChars="0" w:left="0" w:firstLine="880"/>
        <w:rPr>
          <w:rFonts w:ascii="仿宋_GB2312" w:eastAsia="仿宋_GB2312" w:hAnsi="仿宋"/>
          <w:sz w:val="44"/>
          <w:szCs w:val="44"/>
        </w:rPr>
      </w:pPr>
    </w:p>
    <w:p w14:paraId="3F3EC2E7"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乳山市汇联商贸有限公司</w:t>
      </w:r>
      <w:r w:rsidRPr="00F44D70">
        <w:rPr>
          <w:rFonts w:ascii="仿宋_GB2312" w:eastAsia="仿宋_GB2312" w:hAnsi="仿宋" w:hint="eastAsia"/>
          <w:b/>
          <w:sz w:val="44"/>
          <w:szCs w:val="44"/>
        </w:rPr>
        <w:t>采购</w:t>
      </w:r>
    </w:p>
    <w:p w14:paraId="65C7FF3E" w14:textId="77777777" w:rsidR="00F23EA3" w:rsidRPr="00F44D70" w:rsidRDefault="00F23EA3">
      <w:pPr>
        <w:ind w:firstLineChars="200" w:firstLine="883"/>
        <w:rPr>
          <w:rFonts w:ascii="仿宋_GB2312" w:eastAsia="仿宋_GB2312" w:hAnsi="仿宋"/>
          <w:b/>
          <w:sz w:val="44"/>
          <w:szCs w:val="44"/>
        </w:rPr>
      </w:pPr>
    </w:p>
    <w:p w14:paraId="4497D9DF" w14:textId="77777777" w:rsidR="00F23EA3" w:rsidRPr="00F44D70" w:rsidRDefault="00F23EA3">
      <w:pPr>
        <w:jc w:val="center"/>
        <w:rPr>
          <w:rFonts w:ascii="仿宋_GB2312" w:eastAsia="仿宋_GB2312" w:hAnsi="仿宋"/>
          <w:b/>
          <w:sz w:val="44"/>
          <w:szCs w:val="44"/>
        </w:rPr>
      </w:pPr>
      <w:r w:rsidRPr="00F44D70">
        <w:rPr>
          <w:rFonts w:ascii="仿宋_GB2312" w:eastAsia="仿宋_GB2312" w:hAnsi="仿宋" w:hint="eastAsia"/>
          <w:b/>
          <w:noProof/>
          <w:sz w:val="44"/>
          <w:szCs w:val="44"/>
        </w:rPr>
        <w:t>乳山市第二中学、银滩高级中学空调采购安装项目</w:t>
      </w:r>
      <w:r w:rsidRPr="00F44D70">
        <w:rPr>
          <w:rFonts w:ascii="仿宋_GB2312" w:eastAsia="仿宋_GB2312" w:hAnsi="仿宋" w:hint="eastAsia"/>
          <w:b/>
          <w:sz w:val="44"/>
          <w:szCs w:val="44"/>
        </w:rPr>
        <w:t>合同</w:t>
      </w:r>
    </w:p>
    <w:p w14:paraId="108E0C84" w14:textId="77777777" w:rsidR="00F23EA3" w:rsidRPr="00F44D70" w:rsidRDefault="00F23EA3">
      <w:pPr>
        <w:ind w:firstLineChars="700" w:firstLine="3080"/>
        <w:rPr>
          <w:rFonts w:ascii="仿宋_GB2312" w:eastAsia="仿宋_GB2312" w:hAnsi="仿宋"/>
          <w:sz w:val="44"/>
          <w:szCs w:val="44"/>
        </w:rPr>
      </w:pPr>
    </w:p>
    <w:p w14:paraId="3482E8E3" w14:textId="77777777" w:rsidR="00F23EA3" w:rsidRPr="00F44D70" w:rsidRDefault="00F23EA3">
      <w:pPr>
        <w:pStyle w:val="25"/>
        <w:ind w:leftChars="0" w:left="0" w:firstLine="880"/>
        <w:rPr>
          <w:rFonts w:ascii="仿宋_GB2312" w:eastAsia="仿宋_GB2312" w:hAnsi="仿宋"/>
          <w:sz w:val="44"/>
          <w:szCs w:val="44"/>
        </w:rPr>
      </w:pPr>
    </w:p>
    <w:p w14:paraId="1D2D2A81"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甲    方: </w:t>
      </w:r>
      <w:r w:rsidRPr="00F44D70">
        <w:rPr>
          <w:rFonts w:ascii="仿宋_GB2312" w:eastAsia="仿宋_GB2312" w:hAnsi="仿宋" w:hint="eastAsia"/>
          <w:noProof/>
          <w:sz w:val="32"/>
          <w:szCs w:val="32"/>
        </w:rPr>
        <w:t>乳山市汇联商贸有限公司</w:t>
      </w:r>
    </w:p>
    <w:p w14:paraId="68C448C3" w14:textId="77777777" w:rsidR="00F23EA3" w:rsidRPr="00F44D70" w:rsidRDefault="00F23EA3">
      <w:pPr>
        <w:ind w:firstLineChars="650" w:firstLine="2080"/>
        <w:rPr>
          <w:rFonts w:ascii="仿宋_GB2312" w:eastAsia="仿宋_GB2312" w:hAnsi="仿宋"/>
          <w:sz w:val="32"/>
          <w:szCs w:val="32"/>
        </w:rPr>
      </w:pPr>
    </w:p>
    <w:p w14:paraId="4D285FFE" w14:textId="77777777" w:rsidR="00F23EA3" w:rsidRPr="00F44D70" w:rsidRDefault="00F23EA3">
      <w:pPr>
        <w:ind w:firstLineChars="650" w:firstLine="2080"/>
        <w:rPr>
          <w:rFonts w:ascii="仿宋_GB2312" w:eastAsia="仿宋_GB2312" w:hAnsi="仿宋"/>
          <w:sz w:val="32"/>
          <w:szCs w:val="32"/>
        </w:rPr>
      </w:pPr>
      <w:r w:rsidRPr="00F44D70">
        <w:rPr>
          <w:rFonts w:ascii="仿宋_GB2312" w:eastAsia="仿宋_GB2312" w:hAnsi="仿宋" w:hint="eastAsia"/>
          <w:sz w:val="32"/>
          <w:szCs w:val="32"/>
        </w:rPr>
        <w:t xml:space="preserve">乙    方: </w:t>
      </w:r>
    </w:p>
    <w:p w14:paraId="20F7767B" w14:textId="77777777" w:rsidR="00F23EA3" w:rsidRPr="00F44D70" w:rsidRDefault="00F23EA3">
      <w:pPr>
        <w:pStyle w:val="af"/>
        <w:ind w:firstLineChars="620" w:firstLine="2728"/>
        <w:rPr>
          <w:rFonts w:ascii="仿宋_GB2312" w:eastAsia="仿宋_GB2312" w:hAnsi="仿宋"/>
          <w:sz w:val="44"/>
          <w:szCs w:val="44"/>
        </w:rPr>
      </w:pPr>
    </w:p>
    <w:p w14:paraId="5089130A" w14:textId="77777777" w:rsidR="00F23EA3" w:rsidRPr="00F44D70" w:rsidRDefault="00F23EA3">
      <w:pPr>
        <w:pStyle w:val="af"/>
        <w:ind w:firstLineChars="620" w:firstLine="1984"/>
        <w:rPr>
          <w:rFonts w:ascii="仿宋_GB2312" w:eastAsia="仿宋_GB2312" w:hAnsi="仿宋"/>
          <w:sz w:val="32"/>
          <w:szCs w:val="32"/>
        </w:rPr>
      </w:pPr>
      <w:r w:rsidRPr="00F44D70">
        <w:rPr>
          <w:rFonts w:ascii="仿宋_GB2312" w:eastAsia="仿宋_GB2312" w:hAnsi="仿宋" w:hint="eastAsia"/>
          <w:sz w:val="32"/>
          <w:szCs w:val="32"/>
        </w:rPr>
        <w:t>签订日期:    年   月  日</w:t>
      </w:r>
    </w:p>
    <w:p w14:paraId="35AC55FA" w14:textId="77777777" w:rsidR="00F23EA3" w:rsidRPr="00F44D70" w:rsidRDefault="00F23EA3">
      <w:pPr>
        <w:spacing w:line="360" w:lineRule="auto"/>
        <w:ind w:firstLineChars="200" w:firstLine="624"/>
        <w:rPr>
          <w:rFonts w:ascii="仿宋_GB2312" w:eastAsia="仿宋_GB2312" w:hAnsi="仿宋"/>
          <w:color w:val="000000"/>
          <w:sz w:val="30"/>
          <w:szCs w:val="30"/>
        </w:rPr>
      </w:pPr>
      <w:r w:rsidRPr="00F44D70">
        <w:rPr>
          <w:rFonts w:ascii="仿宋_GB2312" w:eastAsia="仿宋_GB2312" w:hAnsi="仿宋" w:cs="宋体" w:hint="eastAsia"/>
          <w:spacing w:val="6"/>
          <w:sz w:val="30"/>
          <w:szCs w:val="30"/>
        </w:rPr>
        <w:br w:type="page"/>
      </w:r>
      <w:r w:rsidRPr="00F44D70">
        <w:rPr>
          <w:rFonts w:ascii="仿宋_GB2312" w:eastAsia="仿宋_GB2312" w:hAnsi="仿宋" w:hint="eastAsia"/>
          <w:color w:val="000000"/>
          <w:sz w:val="30"/>
          <w:szCs w:val="30"/>
        </w:rPr>
        <w:lastRenderedPageBreak/>
        <w:t>本合同于</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年</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月</w:t>
      </w:r>
      <w:r w:rsidRPr="00F44D70">
        <w:rPr>
          <w:rFonts w:ascii="仿宋_GB2312" w:eastAsia="仿宋_GB2312" w:hAnsi="仿宋" w:hint="eastAsia"/>
          <w:color w:val="000000"/>
          <w:sz w:val="30"/>
          <w:szCs w:val="30"/>
          <w:u w:val="single"/>
        </w:rPr>
        <w:t xml:space="preserve">   </w:t>
      </w:r>
      <w:r w:rsidRPr="00F44D70">
        <w:rPr>
          <w:rFonts w:ascii="仿宋_GB2312" w:eastAsia="仿宋_GB2312" w:hAnsi="仿宋" w:hint="eastAsia"/>
          <w:color w:val="000000"/>
          <w:sz w:val="30"/>
          <w:szCs w:val="30"/>
        </w:rPr>
        <w:t>日由甲、乙两方共同签订。甲方为用户单位</w:t>
      </w:r>
      <w:r w:rsidRPr="00F44D70">
        <w:rPr>
          <w:rFonts w:ascii="仿宋_GB2312" w:eastAsia="仿宋_GB2312" w:hAnsi="仿宋" w:hint="eastAsia"/>
          <w:bCs/>
          <w:color w:val="000000"/>
          <w:sz w:val="30"/>
          <w:szCs w:val="30"/>
        </w:rPr>
        <w:t xml:space="preserve"> </w:t>
      </w:r>
      <w:r w:rsidRPr="00F44D70">
        <w:rPr>
          <w:rFonts w:ascii="仿宋_GB2312" w:eastAsia="仿宋_GB2312" w:hAnsi="仿宋" w:hint="eastAsia"/>
          <w:color w:val="000000"/>
          <w:sz w:val="30"/>
          <w:szCs w:val="30"/>
        </w:rPr>
        <w:t>、乙方为成交供应商。合同各方必须遵守《中华人民共和国民法典》，并各自履行应负的全部责任。</w:t>
      </w:r>
    </w:p>
    <w:p w14:paraId="2F6B2E84"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一、合同的组成部分</w:t>
      </w:r>
    </w:p>
    <w:p w14:paraId="3DE43780"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1、成交通知书</w:t>
      </w:r>
    </w:p>
    <w:p w14:paraId="7731F028"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2、本合同书</w:t>
      </w:r>
    </w:p>
    <w:p w14:paraId="51D7136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3、乙方在评审过程中补充、修改或澄清的文件</w:t>
      </w:r>
    </w:p>
    <w:p w14:paraId="430F8353"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4、</w:t>
      </w:r>
      <w:r w:rsidRPr="00F44D70">
        <w:rPr>
          <w:rFonts w:ascii="仿宋_GB2312" w:eastAsia="仿宋_GB2312" w:hAnsi="仿宋" w:cs="宋体" w:hint="eastAsia"/>
          <w:noProof/>
          <w:spacing w:val="6"/>
          <w:sz w:val="30"/>
          <w:szCs w:val="30"/>
        </w:rPr>
        <w:t>SDRS-HD-2026041</w:t>
      </w:r>
      <w:r w:rsidRPr="00F44D70">
        <w:rPr>
          <w:rFonts w:ascii="仿宋_GB2312" w:eastAsia="仿宋_GB2312" w:hAnsi="仿宋" w:cs="宋体" w:hint="eastAsia"/>
          <w:spacing w:val="6"/>
          <w:sz w:val="30"/>
          <w:szCs w:val="30"/>
        </w:rPr>
        <w:t>竞争谈判文件</w:t>
      </w:r>
    </w:p>
    <w:p w14:paraId="452DD022"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5、乙方的响应文件</w:t>
      </w:r>
    </w:p>
    <w:p w14:paraId="09967F0C"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6、本合同附件</w:t>
      </w:r>
    </w:p>
    <w:p w14:paraId="6D94A8E7" w14:textId="77777777" w:rsidR="00F23EA3" w:rsidRPr="00F44D70" w:rsidRDefault="00F23EA3">
      <w:pPr>
        <w:pStyle w:val="af"/>
        <w:spacing w:line="360" w:lineRule="auto"/>
        <w:ind w:firstLine="560"/>
        <w:rPr>
          <w:rFonts w:ascii="仿宋_GB2312" w:eastAsia="仿宋_GB2312" w:hAnsi="仿宋" w:cs="宋体"/>
          <w:spacing w:val="6"/>
          <w:sz w:val="30"/>
          <w:szCs w:val="30"/>
        </w:rPr>
      </w:pPr>
      <w:r w:rsidRPr="00F44D70">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B2092EF"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二、标的物及数量：</w:t>
      </w:r>
    </w:p>
    <w:p w14:paraId="2BB1E61E" w14:textId="77777777" w:rsidR="00F23EA3" w:rsidRPr="00F44D70" w:rsidRDefault="00F23EA3">
      <w:pPr>
        <w:pStyle w:val="af"/>
        <w:spacing w:line="360" w:lineRule="auto"/>
        <w:ind w:firstLine="560"/>
        <w:rPr>
          <w:rFonts w:ascii="仿宋_GB2312" w:eastAsia="仿宋_GB2312" w:hAnsi="仿宋" w:cs="宋体"/>
          <w:b/>
          <w:spacing w:val="6"/>
          <w:sz w:val="30"/>
          <w:szCs w:val="30"/>
        </w:rPr>
      </w:pPr>
      <w:r w:rsidRPr="00F44D70">
        <w:rPr>
          <w:rFonts w:ascii="仿宋_GB2312" w:eastAsia="仿宋_GB2312" w:hAnsi="仿宋" w:cs="宋体" w:hint="eastAsia"/>
          <w:b/>
          <w:spacing w:val="6"/>
          <w:sz w:val="30"/>
          <w:szCs w:val="30"/>
        </w:rPr>
        <w:t>三、价款：</w:t>
      </w:r>
    </w:p>
    <w:p w14:paraId="62D5DA26" w14:textId="77777777" w:rsidR="00F23EA3" w:rsidRPr="00F44D70" w:rsidRDefault="00F23EA3">
      <w:pPr>
        <w:pStyle w:val="af"/>
        <w:spacing w:line="360" w:lineRule="auto"/>
        <w:ind w:firstLine="560"/>
        <w:rPr>
          <w:rFonts w:ascii="仿宋_GB2312" w:eastAsia="仿宋_GB2312" w:hAnsi="仿宋"/>
          <w:bCs/>
          <w:sz w:val="30"/>
          <w:szCs w:val="30"/>
        </w:rPr>
      </w:pPr>
      <w:r w:rsidRPr="00F44D70">
        <w:rPr>
          <w:rFonts w:ascii="仿宋_GB2312" w:eastAsia="仿宋_GB2312" w:hAnsi="仿宋" w:hint="eastAsia"/>
          <w:bCs/>
          <w:sz w:val="30"/>
          <w:szCs w:val="30"/>
        </w:rPr>
        <w:t>本合同总价款为人民币</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元整（￥</w:t>
      </w:r>
      <w:r w:rsidRPr="00F44D70">
        <w:rPr>
          <w:rFonts w:ascii="仿宋_GB2312" w:eastAsia="仿宋_GB2312" w:hAnsi="仿宋" w:hint="eastAsia"/>
          <w:bCs/>
          <w:sz w:val="30"/>
          <w:szCs w:val="30"/>
          <w:u w:val="single"/>
        </w:rPr>
        <w:t xml:space="preserve">    </w:t>
      </w:r>
      <w:r w:rsidRPr="00F44D70">
        <w:rPr>
          <w:rFonts w:ascii="仿宋_GB2312" w:eastAsia="仿宋_GB2312" w:hAnsi="仿宋" w:hint="eastAsia"/>
          <w:bCs/>
          <w:sz w:val="30"/>
          <w:szCs w:val="30"/>
        </w:rPr>
        <w:t>元）。</w:t>
      </w:r>
    </w:p>
    <w:p w14:paraId="411EC80F" w14:textId="77777777" w:rsidR="00F23EA3" w:rsidRPr="00F44D70" w:rsidRDefault="00F23EA3">
      <w:pPr>
        <w:spacing w:line="360" w:lineRule="auto"/>
        <w:ind w:firstLineChars="200" w:firstLine="600"/>
        <w:rPr>
          <w:rFonts w:ascii="仿宋_GB2312" w:eastAsia="仿宋_GB2312" w:hAnsi="仿宋"/>
          <w:b/>
          <w:bCs/>
          <w:sz w:val="30"/>
          <w:szCs w:val="30"/>
        </w:rPr>
      </w:pPr>
      <w:r w:rsidRPr="00F44D70">
        <w:rPr>
          <w:rFonts w:ascii="仿宋_GB2312" w:eastAsia="仿宋_GB2312" w:hAnsi="仿宋" w:hint="eastAsia"/>
          <w:sz w:val="30"/>
          <w:szCs w:val="30"/>
        </w:rPr>
        <w:t>四、质量及专利权</w:t>
      </w:r>
    </w:p>
    <w:p w14:paraId="54EDC2A3" w14:textId="77777777" w:rsidR="00F23EA3" w:rsidRPr="00F44D70" w:rsidRDefault="00F23EA3">
      <w:pPr>
        <w:spacing w:line="360" w:lineRule="auto"/>
        <w:ind w:firstLineChars="200" w:firstLine="600"/>
        <w:rPr>
          <w:rFonts w:ascii="仿宋_GB2312" w:eastAsia="仿宋_GB2312" w:hAnsi="仿宋"/>
          <w:sz w:val="30"/>
          <w:szCs w:val="30"/>
        </w:rPr>
      </w:pPr>
      <w:r w:rsidRPr="00F44D70">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050C33A" w14:textId="77777777" w:rsidR="00F23EA3" w:rsidRPr="00F44D70" w:rsidRDefault="00F23EA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44D70">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55E6401" w14:textId="77777777" w:rsidR="00F23EA3" w:rsidRPr="00F44D70" w:rsidRDefault="00F23EA3">
      <w:pPr>
        <w:pStyle w:val="af"/>
        <w:tabs>
          <w:tab w:val="left" w:pos="60"/>
        </w:tabs>
        <w:spacing w:line="360" w:lineRule="auto"/>
        <w:ind w:left="665"/>
        <w:rPr>
          <w:rFonts w:ascii="仿宋_GB2312" w:eastAsia="仿宋_GB2312" w:hAnsi="仿宋" w:cs="宋体"/>
          <w:color w:val="000000"/>
          <w:sz w:val="30"/>
          <w:szCs w:val="30"/>
        </w:rPr>
      </w:pPr>
      <w:r w:rsidRPr="00F44D70">
        <w:rPr>
          <w:rFonts w:ascii="仿宋_GB2312" w:eastAsia="仿宋_GB2312" w:hAnsi="仿宋" w:hint="eastAsia"/>
          <w:sz w:val="30"/>
          <w:szCs w:val="30"/>
        </w:rPr>
        <w:t>3.质量保证期：</w:t>
      </w:r>
      <w:r w:rsidRPr="00F44D70">
        <w:rPr>
          <w:rFonts w:ascii="仿宋_GB2312" w:eastAsia="仿宋_GB2312" w:hAnsi="仿宋" w:hint="eastAsia"/>
          <w:sz w:val="30"/>
          <w:szCs w:val="30"/>
          <w:u w:val="single"/>
        </w:rPr>
        <w:t xml:space="preserve">         </w:t>
      </w:r>
      <w:r w:rsidRPr="00F44D70">
        <w:rPr>
          <w:rFonts w:ascii="仿宋_GB2312" w:eastAsia="仿宋_GB2312" w:hAnsi="仿宋" w:hint="eastAsia"/>
          <w:sz w:val="30"/>
          <w:szCs w:val="30"/>
        </w:rPr>
        <w:t>。</w:t>
      </w:r>
      <w:r w:rsidRPr="00F44D70">
        <w:rPr>
          <w:rFonts w:ascii="仿宋_GB2312" w:eastAsia="仿宋_GB2312" w:hAnsi="仿宋" w:cs="宋体" w:hint="eastAsia"/>
          <w:color w:val="000000"/>
          <w:sz w:val="30"/>
          <w:szCs w:val="30"/>
        </w:rPr>
        <w:t xml:space="preserve"> </w:t>
      </w:r>
    </w:p>
    <w:p w14:paraId="412F75B2" w14:textId="77777777" w:rsidR="00F23EA3" w:rsidRPr="00F44D70" w:rsidRDefault="00F23EA3">
      <w:pPr>
        <w:spacing w:line="360" w:lineRule="auto"/>
        <w:ind w:left="56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lastRenderedPageBreak/>
        <w:t>五、供货地点及联系人：</w:t>
      </w:r>
    </w:p>
    <w:p w14:paraId="54C306E7"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供货地点：甲方指定地点。</w:t>
      </w:r>
    </w:p>
    <w:p w14:paraId="58ECB29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联系人：</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王洪港</w:t>
      </w:r>
      <w:r w:rsidRPr="00F44D70">
        <w:rPr>
          <w:rFonts w:ascii="仿宋_GB2312" w:eastAsia="仿宋_GB2312" w:hAnsi="仿宋" w:cs="宋体" w:hint="eastAsia"/>
          <w:color w:val="000000"/>
          <w:sz w:val="30"/>
          <w:szCs w:val="30"/>
        </w:rPr>
        <w:t>；</w:t>
      </w:r>
    </w:p>
    <w:p w14:paraId="0B8B5F0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r w:rsidRPr="00F44D70">
        <w:rPr>
          <w:rFonts w:ascii="仿宋_GB2312" w:eastAsia="仿宋_GB2312" w:hAnsi="仿宋" w:cs="宋体" w:hint="eastAsia"/>
          <w:color w:val="000000"/>
          <w:sz w:val="30"/>
          <w:szCs w:val="30"/>
          <w:u w:val="single"/>
        </w:rPr>
        <w:t xml:space="preserve"> </w:t>
      </w:r>
      <w:r w:rsidRPr="00F44D70">
        <w:rPr>
          <w:rFonts w:ascii="仿宋_GB2312" w:eastAsia="仿宋_GB2312" w:hAnsi="仿宋" w:cs="宋体" w:hint="eastAsia"/>
          <w:noProof/>
          <w:color w:val="000000"/>
          <w:sz w:val="30"/>
          <w:szCs w:val="30"/>
          <w:u w:val="single"/>
        </w:rPr>
        <w:t>0631-6668595</w:t>
      </w:r>
      <w:r w:rsidRPr="00F44D70">
        <w:rPr>
          <w:rFonts w:ascii="仿宋_GB2312" w:eastAsia="仿宋_GB2312" w:hAnsi="仿宋" w:cs="宋体" w:hint="eastAsia"/>
          <w:color w:val="000000"/>
          <w:sz w:val="30"/>
          <w:szCs w:val="30"/>
        </w:rPr>
        <w:t>。</w:t>
      </w:r>
    </w:p>
    <w:p w14:paraId="7CC9A77F" w14:textId="77777777" w:rsidR="00F23EA3" w:rsidRPr="00F44D70" w:rsidRDefault="00F23EA3">
      <w:pPr>
        <w:spacing w:line="360" w:lineRule="auto"/>
        <w:ind w:firstLine="525"/>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六、交货期： 。</w:t>
      </w:r>
    </w:p>
    <w:p w14:paraId="5F2B9B10" w14:textId="77777777" w:rsidR="00F23EA3" w:rsidRPr="00F44D70" w:rsidRDefault="00F23EA3">
      <w:pPr>
        <w:spacing w:line="360" w:lineRule="auto"/>
        <w:ind w:firstLine="525"/>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七、验收</w:t>
      </w:r>
    </w:p>
    <w:p w14:paraId="26E88C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1、标的物应按照国家及有关部门的规定进行包装，以确保其安全无损地运抵交货地点。</w:t>
      </w:r>
    </w:p>
    <w:p w14:paraId="4259727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C899C7E" w14:textId="77777777" w:rsidR="00F23EA3" w:rsidRPr="00F44D70" w:rsidRDefault="00F23EA3">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八、付款：</w:t>
      </w:r>
    </w:p>
    <w:p w14:paraId="4645766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（1）本合同以人民币付款。</w:t>
      </w:r>
    </w:p>
    <w:p w14:paraId="71DB0A3A"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 xml:space="preserve">（2）付款方式： </w:t>
      </w:r>
    </w:p>
    <w:p w14:paraId="7B244C9A" w14:textId="77777777" w:rsidR="00F23EA3" w:rsidRPr="00F44D70" w:rsidRDefault="00F23EA3">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（3）付款按以下资信办理</w:t>
      </w:r>
    </w:p>
    <w:p w14:paraId="3A9BA1C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收 款 人：</w:t>
      </w:r>
    </w:p>
    <w:p w14:paraId="7F998C61"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开户银行：</w:t>
      </w:r>
    </w:p>
    <w:p w14:paraId="40AB5D93" w14:textId="77777777" w:rsidR="00F23EA3" w:rsidRPr="00F44D70" w:rsidRDefault="00F23EA3">
      <w:pPr>
        <w:pStyle w:val="af"/>
        <w:tabs>
          <w:tab w:val="left" w:pos="1040"/>
        </w:tabs>
        <w:spacing w:line="360" w:lineRule="auto"/>
        <w:ind w:firstLineChars="455" w:firstLine="1365"/>
        <w:jc w:val="left"/>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银行账号：</w:t>
      </w:r>
    </w:p>
    <w:p w14:paraId="09319F75"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 系 人：</w:t>
      </w:r>
    </w:p>
    <w:p w14:paraId="4FBEF0D1" w14:textId="77777777" w:rsidR="00F23EA3" w:rsidRPr="00F44D70" w:rsidRDefault="00F23EA3">
      <w:pPr>
        <w:spacing w:line="360" w:lineRule="auto"/>
        <w:ind w:firstLineChars="455" w:firstLine="1365"/>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联系电话：</w:t>
      </w:r>
    </w:p>
    <w:p w14:paraId="6B296D4C" w14:textId="77777777" w:rsidR="00F23EA3" w:rsidRPr="00F44D70" w:rsidRDefault="00F23EA3">
      <w:pPr>
        <w:pStyle w:val="af"/>
        <w:spacing w:line="360" w:lineRule="auto"/>
        <w:ind w:left="50" w:firstLine="640"/>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九、售后服务：</w:t>
      </w:r>
    </w:p>
    <w:p w14:paraId="2F52E19D"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lastRenderedPageBreak/>
        <w:t>1.根据甲方需要，乙方应派技术人员现场服务，处理现场出现的技术问题。</w:t>
      </w:r>
    </w:p>
    <w:p w14:paraId="19A6182F" w14:textId="77777777" w:rsidR="00F23EA3" w:rsidRPr="00F44D70" w:rsidRDefault="00F23EA3">
      <w:pPr>
        <w:spacing w:line="360" w:lineRule="auto"/>
        <w:ind w:firstLineChars="200" w:firstLine="600"/>
        <w:rPr>
          <w:rFonts w:ascii="仿宋_GB2312" w:eastAsia="仿宋_GB2312" w:hAnsi="宋体"/>
          <w:sz w:val="30"/>
          <w:szCs w:val="30"/>
        </w:rPr>
      </w:pPr>
      <w:r w:rsidRPr="00F44D70">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3FA75E1" w14:textId="77777777" w:rsidR="00F23EA3" w:rsidRPr="00F44D70" w:rsidRDefault="00F23EA3">
      <w:pPr>
        <w:widowControl/>
        <w:spacing w:line="360" w:lineRule="auto"/>
        <w:ind w:firstLineChars="200" w:firstLine="600"/>
        <w:jc w:val="left"/>
        <w:rPr>
          <w:rFonts w:ascii="仿宋_GB2312" w:eastAsia="仿宋_GB2312" w:hAnsi="宋体" w:cs="仿宋_GB2312"/>
          <w:kern w:val="0"/>
          <w:sz w:val="30"/>
          <w:szCs w:val="30"/>
        </w:rPr>
      </w:pPr>
      <w:r w:rsidRPr="00F44D70">
        <w:rPr>
          <w:rFonts w:ascii="仿宋_GB2312" w:eastAsia="仿宋_GB2312" w:hAnsi="宋体" w:hint="eastAsia"/>
          <w:kern w:val="0"/>
          <w:sz w:val="30"/>
          <w:szCs w:val="30"/>
        </w:rPr>
        <w:t>3.</w:t>
      </w:r>
      <w:r w:rsidRPr="00F44D70">
        <w:rPr>
          <w:rFonts w:ascii="仿宋_GB2312" w:eastAsia="仿宋_GB2312" w:hAnsi="宋体" w:cs="仿宋_GB2312" w:hint="eastAsia"/>
          <w:kern w:val="0"/>
          <w:sz w:val="30"/>
          <w:szCs w:val="30"/>
        </w:rPr>
        <w:t>标的物出现问题时，无论质保期内外，乙方均须保证</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分钟内响应甲方的要求，</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小时内到达现场，</w:t>
      </w:r>
      <w:r w:rsidRPr="00F44D70">
        <w:rPr>
          <w:rFonts w:ascii="仿宋_GB2312" w:eastAsia="仿宋_GB2312" w:hAnsi="宋体" w:cs="仿宋_GB2312" w:hint="eastAsia"/>
          <w:kern w:val="0"/>
          <w:sz w:val="30"/>
          <w:szCs w:val="30"/>
          <w:u w:val="single"/>
        </w:rPr>
        <w:t xml:space="preserve">  </w:t>
      </w:r>
      <w:r w:rsidRPr="00F44D70">
        <w:rPr>
          <w:rFonts w:ascii="仿宋_GB2312" w:eastAsia="仿宋_GB2312" w:hAnsi="宋体" w:cs="仿宋_GB2312" w:hint="eastAsia"/>
          <w:kern w:val="0"/>
          <w:sz w:val="30"/>
          <w:szCs w:val="30"/>
        </w:rPr>
        <w:t>内完成修复，以保证甲方工作的正常进行。</w:t>
      </w:r>
    </w:p>
    <w:p w14:paraId="0A88F210" w14:textId="77777777" w:rsidR="00F23EA3" w:rsidRPr="00F44D70" w:rsidRDefault="00F23EA3">
      <w:pPr>
        <w:widowControl/>
        <w:spacing w:line="360" w:lineRule="auto"/>
        <w:ind w:firstLineChars="200" w:firstLine="600"/>
        <w:jc w:val="left"/>
        <w:rPr>
          <w:rFonts w:ascii="仿宋_GB2312" w:eastAsia="仿宋_GB2312" w:hAnsi="宋体"/>
          <w:szCs w:val="28"/>
        </w:rPr>
      </w:pPr>
      <w:r w:rsidRPr="00F44D70">
        <w:rPr>
          <w:rFonts w:ascii="仿宋_GB2312" w:eastAsia="仿宋_GB2312" w:hAnsi="宋体" w:hint="eastAsia"/>
          <w:sz w:val="30"/>
          <w:szCs w:val="30"/>
        </w:rPr>
        <w:t>4.乙方应严格履行其在该项目的响应文件中所做出的承诺。</w:t>
      </w:r>
    </w:p>
    <w:p w14:paraId="42BB0191" w14:textId="77777777" w:rsidR="00F23EA3" w:rsidRPr="00F44D70" w:rsidRDefault="00F23EA3">
      <w:pPr>
        <w:spacing w:line="360" w:lineRule="auto"/>
        <w:ind w:left="-10" w:firstLine="561"/>
        <w:rPr>
          <w:rFonts w:ascii="仿宋_GB2312" w:eastAsia="仿宋_GB2312" w:hAnsi="仿宋" w:cs="宋体"/>
          <w:b/>
          <w:color w:val="000000"/>
          <w:sz w:val="30"/>
          <w:szCs w:val="30"/>
        </w:rPr>
      </w:pPr>
      <w:r w:rsidRPr="00F44D70">
        <w:rPr>
          <w:rFonts w:ascii="仿宋_GB2312" w:eastAsia="仿宋_GB2312" w:hAnsi="仿宋" w:cs="宋体" w:hint="eastAsia"/>
          <w:b/>
          <w:color w:val="000000"/>
          <w:sz w:val="30"/>
          <w:szCs w:val="30"/>
        </w:rPr>
        <w:t>十、变更与修改</w:t>
      </w:r>
    </w:p>
    <w:p w14:paraId="1B37E288" w14:textId="77777777" w:rsidR="00F23EA3" w:rsidRPr="00F44D70" w:rsidRDefault="00F23EA3">
      <w:pPr>
        <w:pStyle w:val="af"/>
        <w:spacing w:line="360" w:lineRule="auto"/>
        <w:ind w:left="50" w:firstLine="638"/>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9FA407D" w14:textId="77777777" w:rsidR="00F23EA3" w:rsidRPr="00F44D70" w:rsidRDefault="00F23EA3">
      <w:pPr>
        <w:spacing w:line="360" w:lineRule="auto"/>
        <w:ind w:firstLineChars="200" w:firstLine="602"/>
        <w:rPr>
          <w:rFonts w:ascii="仿宋_GB2312" w:eastAsia="仿宋_GB2312" w:hAnsi="仿宋" w:cs="宋体"/>
          <w:color w:val="000000"/>
          <w:sz w:val="30"/>
          <w:szCs w:val="30"/>
        </w:rPr>
      </w:pPr>
      <w:r w:rsidRPr="00F44D70">
        <w:rPr>
          <w:rFonts w:ascii="仿宋_GB2312" w:eastAsia="仿宋_GB2312" w:hAnsi="仿宋" w:cs="宋体" w:hint="eastAsia"/>
          <w:b/>
          <w:color w:val="000000"/>
          <w:sz w:val="30"/>
          <w:szCs w:val="30"/>
        </w:rPr>
        <w:t>十一、</w:t>
      </w:r>
      <w:r w:rsidRPr="00F44D70">
        <w:rPr>
          <w:rFonts w:ascii="仿宋_GB2312" w:eastAsia="仿宋_GB2312" w:hAnsi="仿宋" w:cs="宋体" w:hint="eastAsia"/>
          <w:b/>
          <w:bCs/>
          <w:color w:val="000000"/>
          <w:sz w:val="30"/>
          <w:szCs w:val="30"/>
        </w:rPr>
        <w:t>合同解除：</w:t>
      </w:r>
    </w:p>
    <w:p w14:paraId="2088E762"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有下列情况之一的，招标公司经甲方书面同意，可向乙方发出书面通知，解除本合同。</w:t>
      </w:r>
    </w:p>
    <w:p w14:paraId="3F216AA0"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（1）乙方未能在合同约定的限期内履行合同义务的；</w:t>
      </w:r>
    </w:p>
    <w:p w14:paraId="000455A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（2）乙方没有按照合同约定的要求交付标的物，或标的物验收不合格的；</w:t>
      </w:r>
    </w:p>
    <w:p w14:paraId="415736EB"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（3）乙方未经书面同意部分转让或全部转让其应履行的合同义务；</w:t>
      </w:r>
    </w:p>
    <w:p w14:paraId="49E2BF3F"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十二、违约赔偿：</w:t>
      </w:r>
    </w:p>
    <w:p w14:paraId="1ACFAE7A"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sidRPr="00F44D70">
        <w:rPr>
          <w:rFonts w:ascii="仿宋_GB2312" w:eastAsia="仿宋_GB2312" w:hAnsi="仿宋" w:cs="宋体" w:hint="eastAsia"/>
          <w:color w:val="000000"/>
          <w:sz w:val="30"/>
          <w:szCs w:val="30"/>
        </w:rPr>
        <w:lastRenderedPageBreak/>
        <w:t>的其他事件。</w:t>
      </w:r>
    </w:p>
    <w:p w14:paraId="2C6548F3"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44AC68D2" w14:textId="77777777" w:rsidR="00F23EA3" w:rsidRPr="00F44D70" w:rsidRDefault="00F23EA3">
      <w:pPr>
        <w:spacing w:line="360" w:lineRule="auto"/>
        <w:ind w:firstLine="534"/>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十三、争议解决：</w:t>
      </w:r>
    </w:p>
    <w:p w14:paraId="253E1243"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94F633D" w14:textId="77777777" w:rsidR="00F23EA3" w:rsidRPr="00F44D70" w:rsidRDefault="00F23EA3">
      <w:pPr>
        <w:spacing w:line="360" w:lineRule="auto"/>
        <w:ind w:firstLine="534"/>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2、在诉讼期间，本合同无争议的部分应继续执行。</w:t>
      </w:r>
    </w:p>
    <w:p w14:paraId="559EFF43" w14:textId="77777777" w:rsidR="00F23EA3" w:rsidRPr="00F44D70" w:rsidRDefault="00F23EA3">
      <w:pPr>
        <w:spacing w:line="360" w:lineRule="auto"/>
        <w:ind w:firstLineChars="200" w:firstLine="602"/>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十四、合同生效：</w:t>
      </w:r>
    </w:p>
    <w:p w14:paraId="4FB3A0F4"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本合同由双方代表签字或加盖双方公章或合同章后生效。</w:t>
      </w:r>
    </w:p>
    <w:p w14:paraId="393294E5" w14:textId="77777777" w:rsidR="00F23EA3" w:rsidRPr="00F44D70" w:rsidRDefault="00F23EA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44D70">
        <w:rPr>
          <w:rFonts w:ascii="仿宋_GB2312" w:eastAsia="仿宋_GB2312" w:hAnsi="仿宋" w:cs="宋体" w:hint="eastAsia"/>
          <w:b/>
          <w:bCs/>
          <w:color w:val="000000"/>
          <w:sz w:val="30"/>
          <w:szCs w:val="30"/>
        </w:rPr>
        <w:t>十五、签约地点：</w:t>
      </w:r>
      <w:r w:rsidRPr="00F44D70">
        <w:rPr>
          <w:rFonts w:ascii="仿宋_GB2312" w:eastAsia="仿宋_GB2312" w:hAnsi="仿宋" w:cs="宋体" w:hint="eastAsia"/>
          <w:color w:val="000000"/>
          <w:sz w:val="30"/>
          <w:szCs w:val="30"/>
        </w:rPr>
        <w:t>山东省乳山市。</w:t>
      </w:r>
    </w:p>
    <w:p w14:paraId="6486F061" w14:textId="77777777" w:rsidR="00F23EA3" w:rsidRPr="00F44D70" w:rsidRDefault="00F23EA3">
      <w:pPr>
        <w:spacing w:line="360" w:lineRule="auto"/>
        <w:ind w:firstLineChars="201" w:firstLine="605"/>
        <w:rPr>
          <w:rFonts w:ascii="仿宋_GB2312" w:eastAsia="仿宋_GB2312" w:hAnsi="仿宋" w:cs="宋体"/>
          <w:b/>
          <w:bCs/>
          <w:color w:val="000000"/>
          <w:sz w:val="30"/>
          <w:szCs w:val="30"/>
        </w:rPr>
      </w:pPr>
      <w:r w:rsidRPr="00F44D70">
        <w:rPr>
          <w:rFonts w:ascii="仿宋_GB2312" w:eastAsia="仿宋_GB2312" w:hAnsi="仿宋" w:cs="宋体" w:hint="eastAsia"/>
          <w:b/>
          <w:bCs/>
          <w:color w:val="000000"/>
          <w:sz w:val="30"/>
          <w:szCs w:val="30"/>
        </w:rPr>
        <w:t>十六、通知与送达</w:t>
      </w:r>
    </w:p>
    <w:p w14:paraId="27C09541" w14:textId="77777777" w:rsidR="00F23EA3" w:rsidRPr="00F44D70" w:rsidRDefault="00F23EA3">
      <w:pPr>
        <w:spacing w:line="360" w:lineRule="auto"/>
        <w:ind w:firstLineChars="200" w:firstLine="600"/>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22A943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双方地址与联系方式如下：</w:t>
      </w:r>
    </w:p>
    <w:p w14:paraId="5683CA68"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如致甲方：【</w:t>
      </w:r>
      <w:r w:rsidRPr="00F44D70">
        <w:rPr>
          <w:rFonts w:ascii="仿宋_GB2312" w:eastAsia="仿宋_GB2312" w:hAnsi="仿宋" w:cs="宋体" w:hint="eastAsia"/>
          <w:noProof/>
          <w:color w:val="000000"/>
          <w:sz w:val="30"/>
          <w:szCs w:val="30"/>
        </w:rPr>
        <w:t>王洪港</w:t>
      </w:r>
      <w:r w:rsidRPr="00F44D70">
        <w:rPr>
          <w:rFonts w:ascii="仿宋_GB2312" w:eastAsia="仿宋_GB2312" w:hAnsi="仿宋" w:cs="宋体" w:hint="eastAsia"/>
          <w:color w:val="000000"/>
          <w:sz w:val="30"/>
          <w:szCs w:val="30"/>
        </w:rPr>
        <w:t>】</w:t>
      </w:r>
    </w:p>
    <w:p w14:paraId="18F8D0E0"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地址：【</w:t>
      </w:r>
      <w:r w:rsidRPr="00F44D70">
        <w:rPr>
          <w:rFonts w:ascii="仿宋_GB2312" w:eastAsia="仿宋_GB2312" w:hAnsi="仿宋" w:cs="宋体" w:hint="eastAsia"/>
          <w:noProof/>
          <w:color w:val="000000"/>
          <w:sz w:val="30"/>
          <w:szCs w:val="30"/>
        </w:rPr>
        <w:t>山东省威海市乳山市世纪大道100号14楼</w:t>
      </w:r>
      <w:r w:rsidRPr="00F44D70">
        <w:rPr>
          <w:rFonts w:ascii="仿宋_GB2312" w:eastAsia="仿宋_GB2312" w:hAnsi="仿宋" w:cs="宋体" w:hint="eastAsia"/>
          <w:color w:val="000000"/>
          <w:sz w:val="30"/>
          <w:szCs w:val="30"/>
        </w:rPr>
        <w:t>】</w:t>
      </w:r>
    </w:p>
    <w:p w14:paraId="1C71D3B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r w:rsidRPr="00F44D70">
        <w:rPr>
          <w:rFonts w:ascii="仿宋_GB2312" w:eastAsia="仿宋_GB2312" w:hAnsi="仿宋" w:cs="宋体" w:hint="eastAsia"/>
          <w:noProof/>
          <w:color w:val="000000"/>
          <w:sz w:val="30"/>
          <w:szCs w:val="30"/>
        </w:rPr>
        <w:t>0631-6668595</w:t>
      </w:r>
      <w:r w:rsidRPr="00F44D70">
        <w:rPr>
          <w:rFonts w:ascii="仿宋_GB2312" w:eastAsia="仿宋_GB2312" w:hAnsi="仿宋" w:cs="宋体" w:hint="eastAsia"/>
          <w:color w:val="000000"/>
          <w:sz w:val="30"/>
          <w:szCs w:val="30"/>
        </w:rPr>
        <w:t>】</w:t>
      </w:r>
    </w:p>
    <w:p w14:paraId="55D462CE"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FDF69AD"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如致乙方：</w:t>
      </w:r>
    </w:p>
    <w:p w14:paraId="48E600D1"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w:t>
      </w:r>
    </w:p>
    <w:p w14:paraId="3ABA2C24"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lastRenderedPageBreak/>
        <w:t>地址：【】</w:t>
      </w:r>
    </w:p>
    <w:p w14:paraId="133C2F3B"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电话：【】</w:t>
      </w:r>
    </w:p>
    <w:p w14:paraId="06ECAF39" w14:textId="77777777" w:rsidR="00F23EA3" w:rsidRPr="00F44D70" w:rsidRDefault="00F23EA3">
      <w:pPr>
        <w:spacing w:line="360" w:lineRule="auto"/>
        <w:rPr>
          <w:rFonts w:ascii="仿宋_GB2312" w:eastAsia="仿宋_GB2312" w:hAnsi="仿宋" w:cs="宋体"/>
          <w:color w:val="000000"/>
          <w:sz w:val="30"/>
          <w:szCs w:val="30"/>
        </w:rPr>
      </w:pPr>
      <w:r w:rsidRPr="00F44D70">
        <w:rPr>
          <w:rFonts w:ascii="仿宋_GB2312" w:eastAsia="仿宋_GB2312" w:hAnsi="仿宋" w:cs="宋体" w:hint="eastAsia"/>
          <w:color w:val="000000"/>
          <w:sz w:val="30"/>
          <w:szCs w:val="30"/>
        </w:rPr>
        <w:t>邮政编码：【】</w:t>
      </w:r>
    </w:p>
    <w:p w14:paraId="410AC771" w14:textId="77777777" w:rsidR="00F23EA3" w:rsidRPr="00F44D70" w:rsidRDefault="00F23EA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23EA3" w:rsidRPr="00F44D70" w14:paraId="7FCC4F28" w14:textId="77777777">
        <w:trPr>
          <w:trHeight w:val="1064"/>
        </w:trPr>
        <w:tc>
          <w:tcPr>
            <w:tcW w:w="5035" w:type="dxa"/>
          </w:tcPr>
          <w:p w14:paraId="55921A8F"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甲方:</w:t>
            </w:r>
            <w:r w:rsidRPr="00F44D70">
              <w:rPr>
                <w:rFonts w:ascii="仿宋_GB2312" w:eastAsia="仿宋_GB2312" w:hAnsi="仿宋" w:hint="eastAsia"/>
                <w:bCs/>
                <w:noProof/>
                <w:sz w:val="30"/>
                <w:szCs w:val="30"/>
              </w:rPr>
              <w:t>乳山市汇联商贸有限公司</w:t>
            </w:r>
          </w:p>
        </w:tc>
        <w:tc>
          <w:tcPr>
            <w:tcW w:w="5035" w:type="dxa"/>
          </w:tcPr>
          <w:p w14:paraId="6111B7FD"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乙方:</w:t>
            </w:r>
          </w:p>
        </w:tc>
      </w:tr>
      <w:tr w:rsidR="00F23EA3" w:rsidRPr="00F44D70" w14:paraId="70BBF1A0" w14:textId="77777777">
        <w:trPr>
          <w:trHeight w:val="1681"/>
        </w:trPr>
        <w:tc>
          <w:tcPr>
            <w:tcW w:w="5035" w:type="dxa"/>
          </w:tcPr>
          <w:p w14:paraId="5C05A119"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c>
          <w:tcPr>
            <w:tcW w:w="5035" w:type="dxa"/>
          </w:tcPr>
          <w:p w14:paraId="5F0227C1"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单位盖章:</w:t>
            </w:r>
          </w:p>
        </w:tc>
      </w:tr>
      <w:tr w:rsidR="00F23EA3" w:rsidRPr="00F44D70" w14:paraId="04E54224" w14:textId="77777777">
        <w:trPr>
          <w:trHeight w:val="1713"/>
        </w:trPr>
        <w:tc>
          <w:tcPr>
            <w:tcW w:w="5035" w:type="dxa"/>
          </w:tcPr>
          <w:p w14:paraId="75317125"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c>
          <w:tcPr>
            <w:tcW w:w="5035" w:type="dxa"/>
          </w:tcPr>
          <w:p w14:paraId="04CE998C" w14:textId="77777777" w:rsidR="00F23EA3" w:rsidRPr="00F44D70" w:rsidRDefault="00F23EA3">
            <w:pPr>
              <w:pStyle w:val="af"/>
              <w:rPr>
                <w:rFonts w:ascii="仿宋_GB2312" w:eastAsia="仿宋_GB2312" w:hAnsi="仿宋" w:cs="宋体"/>
                <w:color w:val="000000"/>
                <w:sz w:val="30"/>
                <w:szCs w:val="30"/>
              </w:rPr>
            </w:pPr>
            <w:r w:rsidRPr="00F44D70">
              <w:rPr>
                <w:rFonts w:ascii="仿宋_GB2312" w:eastAsia="仿宋_GB2312" w:hAnsi="仿宋" w:hint="eastAsia"/>
                <w:bCs/>
                <w:sz w:val="30"/>
                <w:szCs w:val="30"/>
              </w:rPr>
              <w:t>代表签字:</w:t>
            </w:r>
          </w:p>
        </w:tc>
      </w:tr>
    </w:tbl>
    <w:p w14:paraId="6A270DFB" w14:textId="77777777" w:rsidR="00F23EA3" w:rsidRPr="00F44D70" w:rsidRDefault="00F23EA3">
      <w:pPr>
        <w:pStyle w:val="af"/>
        <w:ind w:firstLine="560"/>
        <w:rPr>
          <w:rFonts w:ascii="仿宋_GB2312" w:eastAsia="仿宋_GB2312" w:hAnsi="仿宋" w:cs="宋体"/>
          <w:color w:val="000000"/>
          <w:sz w:val="30"/>
          <w:szCs w:val="30"/>
        </w:rPr>
      </w:pPr>
    </w:p>
    <w:p w14:paraId="77504B25" w14:textId="77777777" w:rsidR="00F23EA3" w:rsidRPr="00F44D70" w:rsidRDefault="00F23EA3">
      <w:pPr>
        <w:spacing w:line="560" w:lineRule="exact"/>
        <w:ind w:firstLineChars="200" w:firstLine="560"/>
        <w:jc w:val="center"/>
        <w:rPr>
          <w:rFonts w:ascii="仿宋_GB2312" w:eastAsia="仿宋_GB2312" w:hAnsi="宋体"/>
          <w:sz w:val="28"/>
          <w:szCs w:val="28"/>
        </w:rPr>
        <w:sectPr w:rsidR="00F23EA3" w:rsidRPr="00F44D70">
          <w:footerReference w:type="default" r:id="rId27"/>
          <w:type w:val="continuous"/>
          <w:pgSz w:w="11906" w:h="16838"/>
          <w:pgMar w:top="1440" w:right="1077" w:bottom="1440" w:left="1077" w:header="851" w:footer="992" w:gutter="0"/>
          <w:cols w:space="720"/>
          <w:docGrid w:type="lines" w:linePitch="312"/>
        </w:sectPr>
      </w:pPr>
    </w:p>
    <w:p w14:paraId="5E5FB909" w14:textId="77777777" w:rsidR="00F23EA3" w:rsidRPr="00F44D70" w:rsidRDefault="00F23EA3">
      <w:pPr>
        <w:spacing w:line="560" w:lineRule="exact"/>
        <w:ind w:firstLineChars="200" w:firstLine="560"/>
        <w:rPr>
          <w:rFonts w:ascii="仿宋_GB2312" w:eastAsia="仿宋_GB2312" w:hAnsi="宋体"/>
          <w:sz w:val="28"/>
          <w:szCs w:val="28"/>
        </w:rPr>
      </w:pPr>
      <w:r w:rsidRPr="00F44D70">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23EA3" w:rsidRPr="00F44D70" w14:paraId="264B6B78" w14:textId="77777777">
        <w:trPr>
          <w:trHeight w:val="661"/>
          <w:jc w:val="center"/>
        </w:trPr>
        <w:tc>
          <w:tcPr>
            <w:tcW w:w="288" w:type="pct"/>
            <w:tcBorders>
              <w:top w:val="single" w:sz="4" w:space="0" w:color="auto"/>
            </w:tcBorders>
            <w:vAlign w:val="center"/>
          </w:tcPr>
          <w:p w14:paraId="194A6C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序号</w:t>
            </w:r>
          </w:p>
        </w:tc>
        <w:tc>
          <w:tcPr>
            <w:tcW w:w="435" w:type="pct"/>
            <w:tcBorders>
              <w:top w:val="single" w:sz="4" w:space="0" w:color="auto"/>
            </w:tcBorders>
            <w:vAlign w:val="center"/>
          </w:tcPr>
          <w:p w14:paraId="571E451E"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3F4E792C"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品牌型号</w:t>
            </w:r>
          </w:p>
        </w:tc>
        <w:tc>
          <w:tcPr>
            <w:tcW w:w="1487" w:type="pct"/>
            <w:tcBorders>
              <w:top w:val="single" w:sz="4" w:space="0" w:color="auto"/>
            </w:tcBorders>
            <w:vAlign w:val="center"/>
          </w:tcPr>
          <w:p w14:paraId="408B6EB1" w14:textId="77777777" w:rsidR="00F23EA3" w:rsidRPr="00F44D70" w:rsidRDefault="00F23EA3">
            <w:pPr>
              <w:spacing w:line="560" w:lineRule="exact"/>
              <w:jc w:val="center"/>
              <w:rPr>
                <w:rFonts w:ascii="仿宋_GB2312" w:eastAsia="仿宋_GB2312" w:hAnsi="宋体"/>
                <w:sz w:val="24"/>
                <w:szCs w:val="24"/>
              </w:rPr>
            </w:pPr>
            <w:r w:rsidRPr="00F44D70">
              <w:rPr>
                <w:rFonts w:ascii="仿宋_GB2312" w:eastAsia="仿宋_GB2312" w:hAnsi="宋体" w:hint="eastAsia"/>
                <w:sz w:val="24"/>
                <w:szCs w:val="24"/>
              </w:rPr>
              <w:t>详细配置</w:t>
            </w:r>
          </w:p>
        </w:tc>
        <w:tc>
          <w:tcPr>
            <w:tcW w:w="787" w:type="pct"/>
            <w:tcBorders>
              <w:top w:val="single" w:sz="4" w:space="0" w:color="auto"/>
            </w:tcBorders>
            <w:vAlign w:val="center"/>
          </w:tcPr>
          <w:p w14:paraId="402250B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7F807E0F"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7F70FB02"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C5A7BC8" w14:textId="77777777" w:rsidR="00F23EA3" w:rsidRPr="00F44D70" w:rsidRDefault="00F23EA3">
            <w:pPr>
              <w:spacing w:line="560" w:lineRule="exact"/>
              <w:rPr>
                <w:rFonts w:ascii="仿宋_GB2312" w:eastAsia="仿宋_GB2312" w:hAnsi="宋体"/>
                <w:sz w:val="24"/>
                <w:szCs w:val="24"/>
              </w:rPr>
            </w:pPr>
            <w:r w:rsidRPr="00F44D70">
              <w:rPr>
                <w:rFonts w:ascii="仿宋_GB2312" w:eastAsia="仿宋_GB2312" w:hAnsi="宋体" w:hint="eastAsia"/>
                <w:sz w:val="24"/>
                <w:szCs w:val="24"/>
              </w:rPr>
              <w:t>总价（元）</w:t>
            </w:r>
          </w:p>
        </w:tc>
      </w:tr>
      <w:tr w:rsidR="00F23EA3" w:rsidRPr="00F44D70" w14:paraId="08154B7E" w14:textId="77777777">
        <w:trPr>
          <w:trHeight w:val="661"/>
          <w:jc w:val="center"/>
        </w:trPr>
        <w:tc>
          <w:tcPr>
            <w:tcW w:w="288" w:type="pct"/>
            <w:vAlign w:val="center"/>
          </w:tcPr>
          <w:p w14:paraId="36669CD5"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Cs/>
                <w:color w:val="000000"/>
                <w:sz w:val="24"/>
                <w:szCs w:val="24"/>
              </w:rPr>
              <w:t>0</w:t>
            </w:r>
          </w:p>
        </w:tc>
        <w:tc>
          <w:tcPr>
            <w:tcW w:w="435" w:type="pct"/>
            <w:vAlign w:val="center"/>
          </w:tcPr>
          <w:p w14:paraId="199B60BD" w14:textId="77777777" w:rsidR="00F23EA3" w:rsidRPr="00F44D70" w:rsidRDefault="00F23EA3">
            <w:pPr>
              <w:rPr>
                <w:rFonts w:ascii="仿宋_GB2312" w:eastAsia="仿宋_GB2312" w:hAnsi="宋体"/>
                <w:sz w:val="24"/>
                <w:szCs w:val="24"/>
              </w:rPr>
            </w:pPr>
          </w:p>
        </w:tc>
        <w:tc>
          <w:tcPr>
            <w:tcW w:w="515" w:type="pct"/>
            <w:tcBorders>
              <w:right w:val="single" w:sz="4" w:space="0" w:color="auto"/>
            </w:tcBorders>
            <w:vAlign w:val="center"/>
          </w:tcPr>
          <w:p w14:paraId="78DADF77" w14:textId="77777777" w:rsidR="00F23EA3" w:rsidRPr="00F44D70" w:rsidRDefault="00F23EA3">
            <w:pPr>
              <w:rPr>
                <w:rFonts w:ascii="仿宋_GB2312" w:eastAsia="仿宋_GB2312" w:hAnsi="宋体"/>
                <w:sz w:val="24"/>
                <w:szCs w:val="24"/>
              </w:rPr>
            </w:pPr>
          </w:p>
        </w:tc>
        <w:tc>
          <w:tcPr>
            <w:tcW w:w="1487" w:type="pct"/>
            <w:vAlign w:val="center"/>
          </w:tcPr>
          <w:p w14:paraId="7FBBC9E5" w14:textId="77777777" w:rsidR="00F23EA3" w:rsidRPr="00F44D70" w:rsidRDefault="00F23EA3">
            <w:pPr>
              <w:jc w:val="center"/>
              <w:rPr>
                <w:rFonts w:ascii="仿宋_GB2312" w:eastAsia="仿宋_GB2312" w:hAnsi="宋体"/>
                <w:bCs/>
                <w:sz w:val="24"/>
                <w:szCs w:val="24"/>
              </w:rPr>
            </w:pPr>
          </w:p>
        </w:tc>
        <w:tc>
          <w:tcPr>
            <w:tcW w:w="787" w:type="pct"/>
            <w:vAlign w:val="center"/>
          </w:tcPr>
          <w:p w14:paraId="623D4529" w14:textId="77777777" w:rsidR="00F23EA3" w:rsidRPr="00F44D70" w:rsidRDefault="00F23EA3">
            <w:pPr>
              <w:rPr>
                <w:rFonts w:ascii="仿宋_GB2312" w:eastAsia="仿宋_GB2312" w:hAnsi="宋体"/>
                <w:sz w:val="24"/>
                <w:szCs w:val="24"/>
              </w:rPr>
            </w:pPr>
          </w:p>
        </w:tc>
        <w:tc>
          <w:tcPr>
            <w:tcW w:w="472" w:type="pct"/>
            <w:tcBorders>
              <w:right w:val="single" w:sz="4" w:space="0" w:color="auto"/>
            </w:tcBorders>
            <w:vAlign w:val="center"/>
          </w:tcPr>
          <w:p w14:paraId="6393102E" w14:textId="77777777" w:rsidR="00F23EA3" w:rsidRPr="00F44D70" w:rsidRDefault="00F23EA3">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BE0B032" w14:textId="77777777" w:rsidR="00F23EA3" w:rsidRPr="00F44D70" w:rsidRDefault="00F23EA3">
            <w:pPr>
              <w:rPr>
                <w:rFonts w:ascii="仿宋_GB2312" w:eastAsia="仿宋_GB2312" w:hAnsi="宋体"/>
                <w:sz w:val="24"/>
                <w:szCs w:val="24"/>
              </w:rPr>
            </w:pPr>
          </w:p>
        </w:tc>
        <w:tc>
          <w:tcPr>
            <w:tcW w:w="496" w:type="pct"/>
            <w:tcBorders>
              <w:left w:val="single" w:sz="4" w:space="0" w:color="auto"/>
            </w:tcBorders>
            <w:vAlign w:val="center"/>
          </w:tcPr>
          <w:p w14:paraId="15D42ED5" w14:textId="77777777" w:rsidR="00F23EA3" w:rsidRPr="00F44D70" w:rsidRDefault="00F23EA3">
            <w:pPr>
              <w:rPr>
                <w:rFonts w:ascii="仿宋_GB2312" w:eastAsia="仿宋_GB2312" w:hAnsi="宋体"/>
                <w:sz w:val="24"/>
                <w:szCs w:val="24"/>
              </w:rPr>
            </w:pPr>
          </w:p>
        </w:tc>
      </w:tr>
      <w:tr w:rsidR="00F23EA3" w:rsidRPr="00F44D70" w14:paraId="4120D288" w14:textId="77777777">
        <w:trPr>
          <w:trHeight w:val="661"/>
          <w:jc w:val="center"/>
        </w:trPr>
        <w:tc>
          <w:tcPr>
            <w:tcW w:w="4504" w:type="pct"/>
            <w:gridSpan w:val="7"/>
            <w:vAlign w:val="center"/>
          </w:tcPr>
          <w:p w14:paraId="33FDD766"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2C3D277E" w14:textId="77777777" w:rsidR="00F23EA3" w:rsidRPr="00F44D70" w:rsidRDefault="00F23EA3">
            <w:pPr>
              <w:rPr>
                <w:rFonts w:ascii="仿宋_GB2312" w:eastAsia="仿宋_GB2312" w:hAnsi="宋体"/>
                <w:sz w:val="24"/>
                <w:szCs w:val="24"/>
              </w:rPr>
            </w:pPr>
            <w:r w:rsidRPr="00F44D70">
              <w:rPr>
                <w:rFonts w:ascii="仿宋_GB2312" w:eastAsia="仿宋_GB2312" w:hAnsi="宋体" w:hint="eastAsia"/>
                <w:b/>
                <w:bCs/>
                <w:color w:val="000000"/>
                <w:sz w:val="24"/>
                <w:szCs w:val="24"/>
              </w:rPr>
              <w:t>0</w:t>
            </w:r>
          </w:p>
        </w:tc>
      </w:tr>
    </w:tbl>
    <w:p w14:paraId="2339895E" w14:textId="77777777" w:rsidR="00F23EA3" w:rsidRPr="00F44D70" w:rsidRDefault="00F23EA3">
      <w:pPr>
        <w:spacing w:line="560" w:lineRule="exact"/>
        <w:rPr>
          <w:rFonts w:ascii="仿宋_GB2312" w:eastAsia="仿宋_GB2312" w:hAnsi="宋体"/>
          <w:bCs/>
          <w:sz w:val="28"/>
          <w:szCs w:val="28"/>
        </w:rPr>
      </w:pPr>
      <w:r w:rsidRPr="00F44D70">
        <w:rPr>
          <w:rFonts w:ascii="仿宋_GB2312" w:eastAsia="仿宋_GB2312" w:hAnsi="宋体" w:hint="eastAsia"/>
          <w:bCs/>
          <w:sz w:val="28"/>
          <w:szCs w:val="28"/>
        </w:rPr>
        <w:t xml:space="preserve"> </w:t>
      </w:r>
    </w:p>
    <w:p w14:paraId="7157AC71" w14:textId="77777777" w:rsidR="00F23EA3" w:rsidRPr="00F44D70" w:rsidRDefault="00F23EA3">
      <w:pPr>
        <w:rPr>
          <w:rFonts w:ascii="仿宋_GB2312" w:eastAsia="仿宋_GB2312"/>
        </w:rPr>
      </w:pPr>
    </w:p>
    <w:p w14:paraId="4B7F6E53" w14:textId="77777777" w:rsidR="00F23EA3" w:rsidRPr="00F44D70" w:rsidRDefault="00F23EA3">
      <w:pPr>
        <w:rPr>
          <w:rFonts w:ascii="仿宋_GB2312" w:eastAsia="仿宋_GB2312"/>
        </w:rPr>
      </w:pPr>
    </w:p>
    <w:p w14:paraId="72B848FB" w14:textId="77777777" w:rsidR="00F23EA3" w:rsidRPr="00F44D70" w:rsidRDefault="00F23EA3">
      <w:pPr>
        <w:rPr>
          <w:rFonts w:ascii="仿宋_GB2312" w:eastAsia="仿宋_GB2312"/>
        </w:rPr>
        <w:sectPr w:rsidR="00F23EA3" w:rsidRPr="00F44D70">
          <w:pgSz w:w="16838" w:h="11906" w:orient="landscape"/>
          <w:pgMar w:top="1077" w:right="1440" w:bottom="1077" w:left="1440" w:header="851" w:footer="992" w:gutter="0"/>
          <w:cols w:space="720"/>
          <w:docGrid w:type="lines" w:linePitch="312"/>
        </w:sectPr>
      </w:pPr>
    </w:p>
    <w:p w14:paraId="22D4B56E" w14:textId="77777777" w:rsidR="00F23EA3" w:rsidRPr="00F44D70" w:rsidRDefault="00F23EA3">
      <w:pPr>
        <w:rPr>
          <w:rFonts w:ascii="仿宋_GB2312" w:eastAsia="仿宋_GB2312"/>
        </w:rPr>
      </w:pPr>
    </w:p>
    <w:sectPr w:rsidR="00F23EA3" w:rsidRPr="00F44D70" w:rsidSect="00F23EA3">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6952" w14:textId="77777777" w:rsidR="00F23EA3" w:rsidRDefault="00F23EA3">
      <w:r>
        <w:separator/>
      </w:r>
    </w:p>
  </w:endnote>
  <w:endnote w:type="continuationSeparator" w:id="0">
    <w:p w14:paraId="6CEC8B5D" w14:textId="77777777" w:rsidR="00F23EA3" w:rsidRDefault="00F2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9FC4" w14:textId="77777777" w:rsidR="00F23EA3" w:rsidRDefault="00F23EA3">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8145" w14:textId="77777777" w:rsidR="00F23EA3" w:rsidRDefault="00F23EA3">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F1F0" w14:textId="77777777" w:rsidR="00F23EA3" w:rsidRDefault="00F23EA3">
    <w:pPr>
      <w:pStyle w:val="af5"/>
      <w:ind w:left="420" w:hanging="420"/>
      <w:jc w:val="center"/>
    </w:pPr>
    <w:r>
      <w:fldChar w:fldCharType="begin"/>
    </w:r>
    <w:r>
      <w:instrText>PAGE   \* MERGEFORMAT</w:instrText>
    </w:r>
    <w:r>
      <w:fldChar w:fldCharType="separate"/>
    </w:r>
    <w:r>
      <w:rPr>
        <w:lang w:val="zh-CN"/>
      </w:rPr>
      <w:t>2</w:t>
    </w:r>
    <w:r>
      <w:fldChar w:fldCharType="end"/>
    </w:r>
  </w:p>
  <w:p w14:paraId="2198776E" w14:textId="77777777" w:rsidR="00F23EA3" w:rsidRDefault="00F23EA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75A7" w14:textId="77777777" w:rsidR="00F23EA3" w:rsidRDefault="00F23EA3">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5096" w14:textId="77777777" w:rsidR="00F23EA3" w:rsidRDefault="00F23EA3">
    <w:pPr>
      <w:pStyle w:val="af5"/>
      <w:jc w:val="center"/>
    </w:pPr>
    <w:r>
      <w:fldChar w:fldCharType="begin"/>
    </w:r>
    <w:r>
      <w:instrText>PAGE   \* MERGEFORMAT</w:instrText>
    </w:r>
    <w:r>
      <w:fldChar w:fldCharType="separate"/>
    </w:r>
    <w:r>
      <w:rPr>
        <w:lang w:val="zh-CN"/>
      </w:rPr>
      <w:t>2</w:t>
    </w:r>
    <w:r>
      <w:fldChar w:fldCharType="end"/>
    </w:r>
  </w:p>
  <w:p w14:paraId="47006B86" w14:textId="77777777" w:rsidR="00F23EA3" w:rsidRDefault="00F23EA3">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0E62" w14:textId="77777777" w:rsidR="00F23EA3" w:rsidRDefault="00F23EA3">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0575" w14:textId="77777777" w:rsidR="00F23EA3" w:rsidRDefault="00F23EA3"/>
  <w:p w14:paraId="7ECD17D7" w14:textId="77777777" w:rsidR="00F23EA3" w:rsidRDefault="00F23EA3">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1E19" w14:textId="77777777" w:rsidR="00F23EA3" w:rsidRDefault="00F23EA3">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ADF7A33" w14:textId="77777777" w:rsidR="00F23EA3" w:rsidRDefault="00F23EA3">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F455" w14:textId="77777777" w:rsidR="00F23EA3" w:rsidRDefault="00F23EA3">
      <w:r>
        <w:separator/>
      </w:r>
    </w:p>
  </w:footnote>
  <w:footnote w:type="continuationSeparator" w:id="0">
    <w:p w14:paraId="31318721" w14:textId="77777777" w:rsidR="00F23EA3" w:rsidRDefault="00F2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FC48" w14:textId="77777777" w:rsidR="00F23EA3" w:rsidRDefault="00F23EA3">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CA1E" w14:textId="77777777" w:rsidR="00F23EA3" w:rsidRDefault="00F23EA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4393" w14:textId="77777777" w:rsidR="00F23EA3" w:rsidRDefault="00F23EA3">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F9D" w14:textId="77777777" w:rsidR="00F23EA3" w:rsidRDefault="00F23EA3">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33C0" w14:textId="77777777" w:rsidR="00F23EA3" w:rsidRDefault="00F23EA3">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C165" w14:textId="77777777" w:rsidR="00F23EA3" w:rsidRDefault="00F23EA3">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C58D" w14:textId="77777777" w:rsidR="00F23EA3" w:rsidRDefault="00F23EA3">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79022" w14:textId="77777777" w:rsidR="00F23EA3" w:rsidRDefault="00F23EA3">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40D" w14:textId="77777777" w:rsidR="00F23EA3" w:rsidRDefault="00F23EA3">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8182" w14:textId="77777777" w:rsidR="00F23EA3" w:rsidRDefault="00F23EA3">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FBF4" w14:textId="77777777" w:rsidR="00F23EA3" w:rsidRDefault="00F23E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178FE"/>
    <w:rsid w:val="001A56CB"/>
    <w:rsid w:val="001B4816"/>
    <w:rsid w:val="001E3E18"/>
    <w:rsid w:val="001F7FD9"/>
    <w:rsid w:val="00223551"/>
    <w:rsid w:val="00240283"/>
    <w:rsid w:val="0026256E"/>
    <w:rsid w:val="00263B8F"/>
    <w:rsid w:val="00292DB9"/>
    <w:rsid w:val="002A20E1"/>
    <w:rsid w:val="002B1ED0"/>
    <w:rsid w:val="002E06D7"/>
    <w:rsid w:val="00311A82"/>
    <w:rsid w:val="003557C6"/>
    <w:rsid w:val="00370B48"/>
    <w:rsid w:val="00425CE2"/>
    <w:rsid w:val="00463EE8"/>
    <w:rsid w:val="004729B0"/>
    <w:rsid w:val="0047323F"/>
    <w:rsid w:val="00473BFA"/>
    <w:rsid w:val="00480272"/>
    <w:rsid w:val="004822CE"/>
    <w:rsid w:val="00484FAA"/>
    <w:rsid w:val="004A6353"/>
    <w:rsid w:val="00531899"/>
    <w:rsid w:val="00550EFF"/>
    <w:rsid w:val="005908BB"/>
    <w:rsid w:val="005E5AF2"/>
    <w:rsid w:val="005F527F"/>
    <w:rsid w:val="00610039"/>
    <w:rsid w:val="00622C63"/>
    <w:rsid w:val="00676420"/>
    <w:rsid w:val="006E2035"/>
    <w:rsid w:val="006E646C"/>
    <w:rsid w:val="006F1C84"/>
    <w:rsid w:val="006F239B"/>
    <w:rsid w:val="00713D6F"/>
    <w:rsid w:val="00717927"/>
    <w:rsid w:val="007205A1"/>
    <w:rsid w:val="007473AA"/>
    <w:rsid w:val="007F48A5"/>
    <w:rsid w:val="00832E44"/>
    <w:rsid w:val="00835A75"/>
    <w:rsid w:val="008630D3"/>
    <w:rsid w:val="0087419C"/>
    <w:rsid w:val="008B205B"/>
    <w:rsid w:val="00947CB4"/>
    <w:rsid w:val="00975C4D"/>
    <w:rsid w:val="00976F7D"/>
    <w:rsid w:val="00984E9E"/>
    <w:rsid w:val="00A47965"/>
    <w:rsid w:val="00A6203D"/>
    <w:rsid w:val="00A75BC1"/>
    <w:rsid w:val="00A941C7"/>
    <w:rsid w:val="00A94D97"/>
    <w:rsid w:val="00AB4B70"/>
    <w:rsid w:val="00B27120"/>
    <w:rsid w:val="00B379E8"/>
    <w:rsid w:val="00BC29D8"/>
    <w:rsid w:val="00BE1405"/>
    <w:rsid w:val="00BE2F58"/>
    <w:rsid w:val="00BE5A59"/>
    <w:rsid w:val="00C240DE"/>
    <w:rsid w:val="00C26835"/>
    <w:rsid w:val="00C33A66"/>
    <w:rsid w:val="00C57DE2"/>
    <w:rsid w:val="00C72525"/>
    <w:rsid w:val="00C94B0C"/>
    <w:rsid w:val="00CE5546"/>
    <w:rsid w:val="00CE5EA6"/>
    <w:rsid w:val="00CF3FEF"/>
    <w:rsid w:val="00D26901"/>
    <w:rsid w:val="00D435C2"/>
    <w:rsid w:val="00DA0F28"/>
    <w:rsid w:val="00DC2C9C"/>
    <w:rsid w:val="00DE5281"/>
    <w:rsid w:val="00E10009"/>
    <w:rsid w:val="00E3183A"/>
    <w:rsid w:val="00E5105A"/>
    <w:rsid w:val="00E67DDB"/>
    <w:rsid w:val="00E740D9"/>
    <w:rsid w:val="00E96549"/>
    <w:rsid w:val="00EA3328"/>
    <w:rsid w:val="00EA735C"/>
    <w:rsid w:val="00EB71BB"/>
    <w:rsid w:val="00EC47AC"/>
    <w:rsid w:val="00EF7DFD"/>
    <w:rsid w:val="00F23EA3"/>
    <w:rsid w:val="00F40435"/>
    <w:rsid w:val="00F4144E"/>
    <w:rsid w:val="00F44D70"/>
    <w:rsid w:val="00F93971"/>
    <w:rsid w:val="00F966C1"/>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EC6E120"/>
  <w15:chartTrackingRefBased/>
  <w15:docId w15:val="{E97756F7-7313-41CE-9D97-C00BE343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506">
      <w:bodyDiv w:val="1"/>
      <w:marLeft w:val="0"/>
      <w:marRight w:val="0"/>
      <w:marTop w:val="0"/>
      <w:marBottom w:val="0"/>
      <w:divBdr>
        <w:top w:val="none" w:sz="0" w:space="0" w:color="auto"/>
        <w:left w:val="none" w:sz="0" w:space="0" w:color="auto"/>
        <w:bottom w:val="none" w:sz="0" w:space="0" w:color="auto"/>
        <w:right w:val="none" w:sz="0" w:space="0" w:color="auto"/>
      </w:divBdr>
    </w:div>
    <w:div w:id="1447236976">
      <w:bodyDiv w:val="1"/>
      <w:marLeft w:val="0"/>
      <w:marRight w:val="0"/>
      <w:marTop w:val="0"/>
      <w:marBottom w:val="0"/>
      <w:divBdr>
        <w:top w:val="none" w:sz="0" w:space="0" w:color="auto"/>
        <w:left w:val="none" w:sz="0" w:space="0" w:color="auto"/>
        <w:bottom w:val="none" w:sz="0" w:space="0" w:color="auto"/>
        <w:right w:val="none" w:sz="0" w:space="0" w:color="auto"/>
      </w:divBdr>
    </w:div>
    <w:div w:id="1510480954">
      <w:bodyDiv w:val="1"/>
      <w:marLeft w:val="0"/>
      <w:marRight w:val="0"/>
      <w:marTop w:val="0"/>
      <w:marBottom w:val="0"/>
      <w:divBdr>
        <w:top w:val="none" w:sz="0" w:space="0" w:color="auto"/>
        <w:left w:val="none" w:sz="0" w:space="0" w:color="auto"/>
        <w:bottom w:val="none" w:sz="0" w:space="0" w:color="auto"/>
        <w:right w:val="none" w:sz="0" w:space="0" w:color="auto"/>
      </w:divBdr>
    </w:div>
    <w:div w:id="1774859388">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89</Pages>
  <Words>30550</Words>
  <Characters>4250</Characters>
  <Application>Microsoft Office Word</Application>
  <DocSecurity>0</DocSecurity>
  <Lines>265</Lines>
  <Paragraphs>1087</Paragraphs>
  <ScaleCrop>false</ScaleCrop>
  <Company/>
  <LinksUpToDate>false</LinksUpToDate>
  <CharactersWithSpaces>33713</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10</cp:revision>
  <dcterms:created xsi:type="dcterms:W3CDTF">2026-04-07T08:06:00Z</dcterms:created>
  <dcterms:modified xsi:type="dcterms:W3CDTF">2026-04-27T07:56:00Z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