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C8CD" w14:textId="5BB8F3A3" w:rsidR="001D2E34" w:rsidRPr="006875D3" w:rsidRDefault="00A00C6C">
      <w:pPr>
        <w:wordWrap w:val="0"/>
        <w:spacing w:line="360" w:lineRule="exact"/>
        <w:jc w:val="right"/>
        <w:rPr>
          <w:rFonts w:ascii="宋体" w:eastAsia="宋体" w:hAnsi="宋体" w:cs="仿宋" w:hint="eastAsia"/>
          <w:b/>
          <w:color w:val="000000" w:themeColor="text1"/>
          <w:sz w:val="32"/>
          <w:szCs w:val="32"/>
        </w:rPr>
      </w:pPr>
      <w:r w:rsidRPr="006875D3">
        <w:rPr>
          <w:rFonts w:ascii="宋体" w:eastAsia="宋体" w:hAnsi="宋体" w:cs="仿宋" w:hint="eastAsia"/>
          <w:b/>
          <w:color w:val="000000" w:themeColor="text1"/>
          <w:sz w:val="32"/>
          <w:szCs w:val="32"/>
        </w:rPr>
        <w:t>招标编号：</w:t>
      </w:r>
      <w:proofErr w:type="gramStart"/>
      <w:r w:rsidR="00605CA2">
        <w:rPr>
          <w:rFonts w:ascii="宋体" w:eastAsia="宋体" w:hAnsi="宋体" w:cs="仿宋" w:hint="eastAsia"/>
          <w:b/>
          <w:color w:val="000000" w:themeColor="text1"/>
          <w:sz w:val="32"/>
          <w:szCs w:val="32"/>
        </w:rPr>
        <w:t>WHGQ(2026)XCTZTY</w:t>
      </w:r>
      <w:proofErr w:type="gramEnd"/>
      <w:r w:rsidR="00605CA2">
        <w:rPr>
          <w:rFonts w:ascii="宋体" w:eastAsia="宋体" w:hAnsi="宋体" w:cs="仿宋" w:hint="eastAsia"/>
          <w:b/>
          <w:color w:val="000000" w:themeColor="text1"/>
          <w:sz w:val="32"/>
          <w:szCs w:val="32"/>
        </w:rPr>
        <w:t>20260401</w:t>
      </w:r>
    </w:p>
    <w:p w14:paraId="67B05AFA" w14:textId="77777777" w:rsidR="001D2E34" w:rsidRPr="006875D3" w:rsidRDefault="001D2E34" w:rsidP="00CB239B">
      <w:pPr>
        <w:rPr>
          <w:rFonts w:ascii="宋体" w:eastAsia="宋体" w:hAnsi="宋体" w:hint="eastAsia"/>
          <w:color w:val="000000" w:themeColor="text1"/>
        </w:rPr>
      </w:pPr>
    </w:p>
    <w:p w14:paraId="739F2858" w14:textId="77777777" w:rsidR="0082165F" w:rsidRPr="006875D3" w:rsidRDefault="0082165F" w:rsidP="0082165F">
      <w:pPr>
        <w:pStyle w:val="a0"/>
        <w:rPr>
          <w:rFonts w:ascii="宋体" w:eastAsia="宋体" w:hAnsi="宋体" w:hint="eastAsia"/>
          <w:color w:val="000000" w:themeColor="text1"/>
        </w:rPr>
      </w:pPr>
    </w:p>
    <w:p w14:paraId="3BDBBE04" w14:textId="77777777" w:rsidR="0082165F" w:rsidRPr="006875D3" w:rsidRDefault="0082165F" w:rsidP="0082165F">
      <w:pPr>
        <w:pStyle w:val="af5"/>
        <w:ind w:left="5250"/>
        <w:rPr>
          <w:rFonts w:eastAsia="宋体" w:hAnsi="宋体" w:hint="eastAsia"/>
          <w:color w:val="000000" w:themeColor="text1"/>
        </w:rPr>
      </w:pPr>
    </w:p>
    <w:p w14:paraId="781577A4" w14:textId="77777777" w:rsidR="0082165F" w:rsidRPr="006875D3" w:rsidRDefault="0082165F" w:rsidP="0082165F">
      <w:pPr>
        <w:rPr>
          <w:rFonts w:ascii="宋体" w:eastAsia="宋体" w:hAnsi="宋体" w:hint="eastAsia"/>
          <w:color w:val="000000" w:themeColor="text1"/>
        </w:rPr>
      </w:pPr>
    </w:p>
    <w:p w14:paraId="6A9BC6C3" w14:textId="77777777" w:rsidR="001D2E34" w:rsidRPr="006875D3" w:rsidRDefault="001D2E34" w:rsidP="00CB239B">
      <w:pPr>
        <w:rPr>
          <w:rFonts w:ascii="宋体" w:eastAsia="宋体" w:hAnsi="宋体" w:hint="eastAsia"/>
          <w:color w:val="000000" w:themeColor="text1"/>
        </w:rPr>
      </w:pPr>
    </w:p>
    <w:p w14:paraId="75250E2A" w14:textId="77777777" w:rsidR="001D2E34" w:rsidRPr="006875D3" w:rsidRDefault="001D2E34" w:rsidP="00CB239B">
      <w:pPr>
        <w:rPr>
          <w:rFonts w:ascii="宋体" w:eastAsia="宋体" w:hAnsi="宋体" w:hint="eastAsia"/>
          <w:color w:val="000000" w:themeColor="text1"/>
        </w:rPr>
      </w:pPr>
    </w:p>
    <w:p w14:paraId="299D4D9B" w14:textId="77777777" w:rsidR="001D2E34" w:rsidRPr="006875D3" w:rsidRDefault="001D2E34" w:rsidP="00CB239B">
      <w:pPr>
        <w:rPr>
          <w:rFonts w:ascii="宋体" w:eastAsia="宋体" w:hAnsi="宋体" w:hint="eastAsia"/>
          <w:color w:val="000000" w:themeColor="text1"/>
        </w:rPr>
      </w:pPr>
    </w:p>
    <w:p w14:paraId="12B6FFF7" w14:textId="1A743671" w:rsidR="00A06A72" w:rsidRPr="006875D3" w:rsidRDefault="00EC6B15" w:rsidP="00235C93">
      <w:pPr>
        <w:pStyle w:val="22"/>
        <w:ind w:leftChars="-135" w:left="417" w:hangingChars="134" w:hanging="700"/>
        <w:jc w:val="center"/>
        <w:rPr>
          <w:rFonts w:ascii="宋体" w:eastAsia="宋体" w:hAnsi="宋体" w:cs="仿宋" w:hint="eastAsia"/>
          <w:b/>
          <w:color w:val="000000" w:themeColor="text1"/>
          <w:sz w:val="52"/>
          <w:szCs w:val="52"/>
        </w:rPr>
      </w:pPr>
      <w:r w:rsidRPr="006875D3">
        <w:rPr>
          <w:rFonts w:ascii="宋体" w:eastAsia="宋体" w:hAnsi="宋体" w:cs="仿宋" w:hint="eastAsia"/>
          <w:b/>
          <w:color w:val="000000" w:themeColor="text1"/>
          <w:sz w:val="52"/>
          <w:szCs w:val="52"/>
        </w:rPr>
        <w:t>威海创新园综合服务中心等物业服务</w:t>
      </w:r>
    </w:p>
    <w:p w14:paraId="1186533E" w14:textId="77777777" w:rsidR="0096453F" w:rsidRPr="006875D3" w:rsidRDefault="0096453F" w:rsidP="0096453F">
      <w:pPr>
        <w:rPr>
          <w:rFonts w:ascii="宋体" w:eastAsia="宋体" w:hAnsi="宋体" w:hint="eastAsia"/>
          <w:color w:val="000000" w:themeColor="text1"/>
        </w:rPr>
      </w:pPr>
    </w:p>
    <w:p w14:paraId="693420F3" w14:textId="77777777" w:rsidR="001D2E34" w:rsidRPr="006875D3" w:rsidRDefault="001D2E34" w:rsidP="00CB239B">
      <w:pPr>
        <w:rPr>
          <w:rFonts w:ascii="宋体" w:eastAsia="宋体" w:hAnsi="宋体" w:hint="eastAsia"/>
          <w:color w:val="000000" w:themeColor="text1"/>
        </w:rPr>
      </w:pPr>
    </w:p>
    <w:p w14:paraId="0FE109A9" w14:textId="77777777" w:rsidR="001D2E34" w:rsidRPr="006875D3" w:rsidRDefault="00A00C6C" w:rsidP="0096453F">
      <w:pPr>
        <w:spacing w:beforeLines="50" w:before="156" w:line="360" w:lineRule="auto"/>
        <w:jc w:val="center"/>
        <w:rPr>
          <w:rFonts w:ascii="宋体" w:eastAsia="宋体" w:hAnsi="宋体" w:cs="仿宋" w:hint="eastAsia"/>
          <w:b/>
          <w:color w:val="000000" w:themeColor="text1"/>
          <w:sz w:val="52"/>
          <w:szCs w:val="52"/>
        </w:rPr>
      </w:pPr>
      <w:r w:rsidRPr="006875D3">
        <w:rPr>
          <w:rFonts w:ascii="宋体" w:eastAsia="宋体" w:hAnsi="宋体" w:cs="仿宋" w:hint="eastAsia"/>
          <w:b/>
          <w:color w:val="000000" w:themeColor="text1"/>
          <w:sz w:val="52"/>
          <w:szCs w:val="52"/>
        </w:rPr>
        <w:t>招标文件</w:t>
      </w:r>
    </w:p>
    <w:p w14:paraId="473C43C7" w14:textId="77777777" w:rsidR="001D2E34" w:rsidRPr="006875D3" w:rsidRDefault="0088466D" w:rsidP="008714B7">
      <w:pPr>
        <w:spacing w:line="360" w:lineRule="auto"/>
        <w:jc w:val="left"/>
        <w:rPr>
          <w:rFonts w:ascii="宋体" w:eastAsia="宋体" w:hAnsi="宋体" w:cs="仿宋" w:hint="eastAsia"/>
          <w:color w:val="000000" w:themeColor="text1"/>
          <w:sz w:val="36"/>
          <w:szCs w:val="36"/>
        </w:rPr>
      </w:pPr>
      <w:r w:rsidRPr="006875D3">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1C912ECA" wp14:editId="08BCBA54">
            <wp:simplePos x="0" y="0"/>
            <wp:positionH relativeFrom="column">
              <wp:posOffset>1747455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E0109A6" w14:textId="77777777" w:rsidR="001D2E34" w:rsidRPr="006875D3" w:rsidRDefault="001D2E34">
      <w:pPr>
        <w:spacing w:line="360" w:lineRule="auto"/>
        <w:jc w:val="left"/>
        <w:rPr>
          <w:rFonts w:ascii="宋体" w:eastAsia="宋体" w:hAnsi="宋体" w:cs="仿宋" w:hint="eastAsia"/>
          <w:color w:val="000000" w:themeColor="text1"/>
          <w:sz w:val="36"/>
          <w:szCs w:val="36"/>
        </w:rPr>
      </w:pPr>
    </w:p>
    <w:p w14:paraId="38DC15C6" w14:textId="77777777" w:rsidR="001D2E34" w:rsidRPr="006875D3" w:rsidRDefault="001D2E34">
      <w:pPr>
        <w:spacing w:line="360" w:lineRule="auto"/>
        <w:rPr>
          <w:rFonts w:ascii="宋体" w:eastAsia="宋体" w:hAnsi="宋体" w:cs="仿宋" w:hint="eastAsia"/>
          <w:b/>
          <w:color w:val="000000" w:themeColor="text1"/>
          <w:sz w:val="16"/>
          <w:szCs w:val="36"/>
        </w:rPr>
      </w:pPr>
    </w:p>
    <w:p w14:paraId="6E3C1921" w14:textId="77777777" w:rsidR="001D2E34" w:rsidRPr="006875D3" w:rsidRDefault="001D2E34">
      <w:pPr>
        <w:pStyle w:val="Default"/>
        <w:rPr>
          <w:rFonts w:ascii="宋体" w:eastAsia="宋体" w:hAnsi="宋体" w:cs="仿宋" w:hint="eastAsia"/>
          <w:color w:val="000000" w:themeColor="text1"/>
        </w:rPr>
      </w:pPr>
    </w:p>
    <w:p w14:paraId="129CFCC7" w14:textId="77777777" w:rsidR="001D2E34" w:rsidRPr="006875D3" w:rsidRDefault="001D2E34" w:rsidP="00CB239B">
      <w:pPr>
        <w:rPr>
          <w:rFonts w:ascii="宋体" w:eastAsia="宋体" w:hAnsi="宋体" w:hint="eastAsia"/>
          <w:color w:val="000000" w:themeColor="text1"/>
        </w:rPr>
      </w:pPr>
    </w:p>
    <w:p w14:paraId="2B9A2673" w14:textId="77777777" w:rsidR="001D2E34" w:rsidRPr="006875D3" w:rsidRDefault="001D2E34">
      <w:pPr>
        <w:spacing w:line="360" w:lineRule="auto"/>
        <w:rPr>
          <w:rFonts w:ascii="宋体" w:eastAsia="宋体" w:hAnsi="宋体" w:cs="仿宋" w:hint="eastAsia"/>
          <w:b/>
          <w:color w:val="000000" w:themeColor="text1"/>
          <w:sz w:val="16"/>
          <w:szCs w:val="36"/>
        </w:rPr>
      </w:pPr>
    </w:p>
    <w:p w14:paraId="53C1E08B" w14:textId="77777777" w:rsidR="001D2E34" w:rsidRPr="006875D3" w:rsidRDefault="001D2E34">
      <w:pPr>
        <w:pStyle w:val="a0"/>
        <w:rPr>
          <w:rFonts w:ascii="宋体" w:eastAsia="宋体" w:hAnsi="宋体" w:cs="仿宋" w:hint="eastAsia"/>
          <w:color w:val="000000" w:themeColor="text1"/>
        </w:rPr>
      </w:pPr>
    </w:p>
    <w:p w14:paraId="4FD01B5F" w14:textId="77777777" w:rsidR="001D2E34" w:rsidRPr="006875D3" w:rsidRDefault="001D2E34">
      <w:pPr>
        <w:spacing w:line="360" w:lineRule="auto"/>
        <w:rPr>
          <w:rFonts w:ascii="宋体" w:eastAsia="宋体" w:hAnsi="宋体" w:cs="仿宋" w:hint="eastAsia"/>
          <w:b/>
          <w:color w:val="000000" w:themeColor="text1"/>
          <w:sz w:val="16"/>
          <w:szCs w:val="36"/>
        </w:rPr>
      </w:pPr>
    </w:p>
    <w:p w14:paraId="7DB6F468" w14:textId="77777777" w:rsidR="001D2E34" w:rsidRPr="006875D3" w:rsidRDefault="001D2E34">
      <w:pPr>
        <w:pStyle w:val="Default"/>
        <w:rPr>
          <w:rFonts w:ascii="宋体" w:eastAsia="宋体" w:hAnsi="宋体" w:cs="仿宋" w:hint="eastAsia"/>
          <w:color w:val="000000" w:themeColor="text1"/>
        </w:rPr>
      </w:pPr>
    </w:p>
    <w:p w14:paraId="6ECB455F" w14:textId="77777777" w:rsidR="0088466D" w:rsidRPr="006875D3" w:rsidRDefault="0088466D" w:rsidP="0096453F">
      <w:pPr>
        <w:spacing w:beforeLines="50" w:before="156" w:line="360" w:lineRule="auto"/>
        <w:ind w:firstLineChars="201" w:firstLine="726"/>
        <w:jc w:val="center"/>
        <w:rPr>
          <w:rFonts w:ascii="宋体" w:eastAsia="宋体" w:hAnsi="宋体" w:cs="仿宋" w:hint="eastAsia"/>
          <w:b/>
          <w:color w:val="000000" w:themeColor="text1"/>
          <w:sz w:val="36"/>
          <w:szCs w:val="36"/>
        </w:rPr>
      </w:pPr>
      <w:bookmarkStart w:id="0" w:name="_Hlk154665901"/>
    </w:p>
    <w:p w14:paraId="073136A4" w14:textId="77777777" w:rsidR="0088466D" w:rsidRPr="006875D3" w:rsidRDefault="0088466D" w:rsidP="0096453F">
      <w:pPr>
        <w:spacing w:beforeLines="50" w:before="156" w:line="360" w:lineRule="auto"/>
        <w:ind w:firstLineChars="201" w:firstLine="726"/>
        <w:jc w:val="center"/>
        <w:rPr>
          <w:rFonts w:ascii="宋体" w:eastAsia="宋体" w:hAnsi="宋体" w:cs="仿宋" w:hint="eastAsia"/>
          <w:b/>
          <w:color w:val="000000" w:themeColor="text1"/>
          <w:sz w:val="36"/>
          <w:szCs w:val="36"/>
        </w:rPr>
      </w:pPr>
    </w:p>
    <w:p w14:paraId="0609DF10" w14:textId="77777777" w:rsidR="001D2E34" w:rsidRPr="006875D3" w:rsidRDefault="00A00C6C" w:rsidP="0096453F">
      <w:pPr>
        <w:spacing w:beforeLines="50" w:before="156" w:line="360" w:lineRule="auto"/>
        <w:jc w:val="center"/>
        <w:rPr>
          <w:rFonts w:ascii="宋体" w:eastAsia="宋体" w:hAnsi="宋体" w:cs="仿宋" w:hint="eastAsia"/>
          <w:b/>
          <w:bCs/>
          <w:color w:val="000000" w:themeColor="text1"/>
          <w:kern w:val="0"/>
          <w:sz w:val="36"/>
          <w:szCs w:val="36"/>
        </w:rPr>
      </w:pPr>
      <w:r w:rsidRPr="006875D3">
        <w:rPr>
          <w:rFonts w:ascii="宋体" w:eastAsia="宋体" w:hAnsi="宋体" w:cs="仿宋" w:hint="eastAsia"/>
          <w:b/>
          <w:color w:val="000000" w:themeColor="text1"/>
          <w:sz w:val="36"/>
          <w:szCs w:val="36"/>
        </w:rPr>
        <w:t>代理机构：威海市</w:t>
      </w:r>
      <w:proofErr w:type="gramStart"/>
      <w:r w:rsidRPr="006875D3">
        <w:rPr>
          <w:rFonts w:ascii="宋体" w:eastAsia="宋体" w:hAnsi="宋体" w:cs="仿宋" w:hint="eastAsia"/>
          <w:b/>
          <w:color w:val="000000" w:themeColor="text1"/>
          <w:sz w:val="36"/>
          <w:szCs w:val="36"/>
        </w:rPr>
        <w:t>天垣工程</w:t>
      </w:r>
      <w:proofErr w:type="gramEnd"/>
      <w:r w:rsidRPr="006875D3">
        <w:rPr>
          <w:rFonts w:ascii="宋体" w:eastAsia="宋体" w:hAnsi="宋体" w:cs="仿宋" w:hint="eastAsia"/>
          <w:b/>
          <w:color w:val="000000" w:themeColor="text1"/>
          <w:sz w:val="36"/>
          <w:szCs w:val="36"/>
        </w:rPr>
        <w:t>咨询管理有限公司</w:t>
      </w:r>
    </w:p>
    <w:p w14:paraId="43BF261B" w14:textId="08A77A88" w:rsidR="001D2E34" w:rsidRPr="006875D3" w:rsidRDefault="00A00C6C">
      <w:pPr>
        <w:spacing w:line="360" w:lineRule="auto"/>
        <w:jc w:val="center"/>
        <w:rPr>
          <w:rFonts w:ascii="宋体" w:eastAsia="宋体" w:hAnsi="宋体" w:cs="仿宋" w:hint="eastAsia"/>
          <w:b/>
          <w:color w:val="000000" w:themeColor="text1"/>
          <w:sz w:val="36"/>
          <w:szCs w:val="36"/>
        </w:rPr>
      </w:pPr>
      <w:r w:rsidRPr="006875D3">
        <w:rPr>
          <w:rFonts w:ascii="宋体" w:eastAsia="宋体" w:hAnsi="宋体" w:cs="仿宋" w:hint="eastAsia"/>
          <w:b/>
          <w:color w:val="000000" w:themeColor="text1"/>
          <w:sz w:val="36"/>
          <w:szCs w:val="36"/>
        </w:rPr>
        <w:t>编制时间：202</w:t>
      </w:r>
      <w:r w:rsidR="00706D44" w:rsidRPr="006875D3">
        <w:rPr>
          <w:rFonts w:ascii="宋体" w:eastAsia="宋体" w:hAnsi="宋体" w:cs="仿宋" w:hint="eastAsia"/>
          <w:b/>
          <w:color w:val="000000" w:themeColor="text1"/>
          <w:sz w:val="36"/>
          <w:szCs w:val="36"/>
        </w:rPr>
        <w:t>6</w:t>
      </w:r>
      <w:r w:rsidRPr="006875D3">
        <w:rPr>
          <w:rFonts w:ascii="宋体" w:eastAsia="宋体" w:hAnsi="宋体" w:cs="仿宋" w:hint="eastAsia"/>
          <w:b/>
          <w:color w:val="000000" w:themeColor="text1"/>
          <w:sz w:val="36"/>
          <w:szCs w:val="36"/>
        </w:rPr>
        <w:t>年</w:t>
      </w:r>
      <w:r w:rsidR="0058063A" w:rsidRPr="006875D3">
        <w:rPr>
          <w:rFonts w:ascii="宋体" w:eastAsia="宋体" w:hAnsi="宋体" w:cs="仿宋" w:hint="eastAsia"/>
          <w:b/>
          <w:color w:val="000000" w:themeColor="text1"/>
          <w:sz w:val="36"/>
          <w:szCs w:val="36"/>
        </w:rPr>
        <w:t>4</w:t>
      </w:r>
      <w:r w:rsidRPr="006875D3">
        <w:rPr>
          <w:rFonts w:ascii="宋体" w:eastAsia="宋体" w:hAnsi="宋体" w:cs="仿宋" w:hint="eastAsia"/>
          <w:b/>
          <w:color w:val="000000" w:themeColor="text1"/>
          <w:sz w:val="36"/>
          <w:szCs w:val="36"/>
        </w:rPr>
        <w:t>月</w:t>
      </w:r>
    </w:p>
    <w:bookmarkEnd w:id="0"/>
    <w:p w14:paraId="1725A39E" w14:textId="77777777" w:rsidR="001D2E34" w:rsidRPr="006875D3" w:rsidRDefault="001D2E34">
      <w:pPr>
        <w:rPr>
          <w:rFonts w:ascii="宋体" w:eastAsia="宋体" w:hAnsi="宋体"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1A0294A8" w14:textId="77777777" w:rsidR="0076416A" w:rsidRPr="006875D3" w:rsidRDefault="0076416A" w:rsidP="00E2019F">
          <w:pPr>
            <w:pStyle w:val="TOC"/>
            <w:jc w:val="center"/>
            <w:rPr>
              <w:rFonts w:ascii="宋体" w:eastAsia="宋体" w:hAnsi="宋体" w:hint="eastAsia"/>
              <w:color w:val="000000" w:themeColor="text1"/>
              <w:sz w:val="44"/>
              <w:szCs w:val="44"/>
            </w:rPr>
          </w:pPr>
          <w:r w:rsidRPr="008B2452">
            <w:rPr>
              <w:rFonts w:ascii="宋体" w:eastAsia="宋体" w:hAnsi="宋体"/>
              <w:color w:val="000000" w:themeColor="text1"/>
              <w:sz w:val="44"/>
              <w:szCs w:val="44"/>
              <w:lang w:val="zh-CN"/>
            </w:rPr>
            <w:t>目录</w:t>
          </w:r>
        </w:p>
        <w:p w14:paraId="700DA39B" w14:textId="3C72CD4F" w:rsidR="00C238F1" w:rsidRPr="006875D3" w:rsidRDefault="00F63A46">
          <w:pPr>
            <w:pStyle w:val="TOC1"/>
            <w:rPr>
              <w:rStyle w:val="affff"/>
              <w:rFonts w:ascii="宋体" w:eastAsia="宋体" w:hAnsi="宋体" w:cs="仿宋" w:hint="eastAsia"/>
              <w:noProof/>
              <w:color w:val="000000" w:themeColor="text1"/>
            </w:rPr>
          </w:pPr>
          <w:r w:rsidRPr="006875D3">
            <w:rPr>
              <w:rStyle w:val="affff"/>
              <w:rFonts w:ascii="宋体" w:eastAsia="宋体" w:hAnsi="宋体" w:cs="仿宋"/>
              <w:noProof/>
              <w:color w:val="000000" w:themeColor="text1"/>
            </w:rPr>
            <w:fldChar w:fldCharType="begin"/>
          </w:r>
          <w:r w:rsidR="0076416A" w:rsidRPr="006875D3">
            <w:rPr>
              <w:rStyle w:val="affff"/>
              <w:rFonts w:ascii="宋体" w:eastAsia="宋体" w:hAnsi="宋体" w:cs="仿宋"/>
              <w:noProof/>
              <w:color w:val="000000" w:themeColor="text1"/>
            </w:rPr>
            <w:instrText xml:space="preserve"> TOC \o "1-3" \h \z \u </w:instrText>
          </w:r>
          <w:r w:rsidRPr="006875D3">
            <w:rPr>
              <w:rStyle w:val="affff"/>
              <w:rFonts w:ascii="宋体" w:eastAsia="宋体" w:hAnsi="宋体" w:cs="仿宋"/>
              <w:noProof/>
              <w:color w:val="000000" w:themeColor="text1"/>
            </w:rPr>
            <w:fldChar w:fldCharType="separate"/>
          </w:r>
          <w:hyperlink w:anchor="_Toc130891902" w:history="1">
            <w:r w:rsidR="00C238F1" w:rsidRPr="006875D3">
              <w:rPr>
                <w:rStyle w:val="affff"/>
                <w:rFonts w:ascii="宋体" w:eastAsia="宋体" w:hAnsi="宋体" w:cs="仿宋"/>
                <w:noProof/>
                <w:color w:val="000000" w:themeColor="text1"/>
              </w:rPr>
              <w:t>第一章</w:t>
            </w:r>
            <w:r w:rsidR="003874E5" w:rsidRPr="006875D3">
              <w:rPr>
                <w:rStyle w:val="affff"/>
                <w:rFonts w:ascii="宋体" w:eastAsia="宋体" w:hAnsi="宋体" w:cs="仿宋" w:hint="eastAsia"/>
                <w:noProof/>
                <w:color w:val="000000" w:themeColor="text1"/>
              </w:rPr>
              <w:t xml:space="preserve">  </w:t>
            </w:r>
            <w:r w:rsidR="00C238F1" w:rsidRPr="006875D3">
              <w:rPr>
                <w:rStyle w:val="affff"/>
                <w:rFonts w:ascii="宋体" w:eastAsia="宋体" w:hAnsi="宋体" w:cs="仿宋"/>
                <w:noProof/>
                <w:color w:val="000000" w:themeColor="text1"/>
              </w:rPr>
              <w:t>招标公告</w:t>
            </w:r>
            <w:r w:rsidR="00C238F1" w:rsidRPr="006875D3">
              <w:rPr>
                <w:rStyle w:val="affff"/>
                <w:rFonts w:ascii="宋体" w:eastAsia="宋体" w:hAnsi="宋体" w:cs="仿宋"/>
                <w:noProof/>
                <w:webHidden/>
                <w:color w:val="000000" w:themeColor="text1"/>
              </w:rPr>
              <w:tab/>
            </w:r>
            <w:r w:rsidRPr="006875D3">
              <w:rPr>
                <w:rStyle w:val="affff"/>
                <w:rFonts w:ascii="宋体" w:eastAsia="宋体" w:hAnsi="宋体" w:cs="仿宋"/>
                <w:noProof/>
                <w:webHidden/>
                <w:color w:val="000000" w:themeColor="text1"/>
              </w:rPr>
              <w:fldChar w:fldCharType="begin"/>
            </w:r>
            <w:r w:rsidR="00C238F1" w:rsidRPr="006875D3">
              <w:rPr>
                <w:rStyle w:val="affff"/>
                <w:rFonts w:ascii="宋体" w:eastAsia="宋体" w:hAnsi="宋体" w:cs="仿宋"/>
                <w:noProof/>
                <w:webHidden/>
                <w:color w:val="000000" w:themeColor="text1"/>
              </w:rPr>
              <w:instrText xml:space="preserve"> PAGEREF _Toc130891902 \h </w:instrText>
            </w:r>
            <w:r w:rsidRPr="006875D3">
              <w:rPr>
                <w:rStyle w:val="affff"/>
                <w:rFonts w:ascii="宋体" w:eastAsia="宋体" w:hAnsi="宋体" w:cs="仿宋"/>
                <w:noProof/>
                <w:webHidden/>
                <w:color w:val="000000" w:themeColor="text1"/>
              </w:rPr>
            </w:r>
            <w:r w:rsidRPr="006875D3">
              <w:rPr>
                <w:rStyle w:val="affff"/>
                <w:rFonts w:ascii="宋体" w:eastAsia="宋体" w:hAnsi="宋体" w:cs="仿宋"/>
                <w:noProof/>
                <w:webHidden/>
                <w:color w:val="000000" w:themeColor="text1"/>
              </w:rPr>
              <w:fldChar w:fldCharType="separate"/>
            </w:r>
            <w:r w:rsidR="00284DB6">
              <w:rPr>
                <w:rStyle w:val="affff"/>
                <w:rFonts w:ascii="宋体" w:eastAsia="宋体" w:hAnsi="宋体" w:cs="仿宋" w:hint="eastAsia"/>
                <w:noProof/>
                <w:webHidden/>
                <w:color w:val="000000" w:themeColor="text1"/>
              </w:rPr>
              <w:t>1</w:t>
            </w:r>
            <w:r w:rsidRPr="006875D3">
              <w:rPr>
                <w:rStyle w:val="affff"/>
                <w:rFonts w:ascii="宋体" w:eastAsia="宋体" w:hAnsi="宋体" w:cs="仿宋"/>
                <w:noProof/>
                <w:webHidden/>
                <w:color w:val="000000" w:themeColor="text1"/>
              </w:rPr>
              <w:fldChar w:fldCharType="end"/>
            </w:r>
          </w:hyperlink>
        </w:p>
        <w:p w14:paraId="564A6273" w14:textId="66149594" w:rsidR="00C238F1" w:rsidRPr="006875D3" w:rsidRDefault="00C238F1">
          <w:pPr>
            <w:pStyle w:val="TOC1"/>
            <w:rPr>
              <w:rStyle w:val="affff"/>
              <w:rFonts w:ascii="宋体" w:eastAsia="宋体" w:hAnsi="宋体" w:cs="仿宋" w:hint="eastAsia"/>
              <w:noProof/>
              <w:color w:val="000000" w:themeColor="text1"/>
            </w:rPr>
          </w:pPr>
          <w:hyperlink w:anchor="_Toc130891903" w:history="1">
            <w:r w:rsidRPr="006875D3">
              <w:rPr>
                <w:rStyle w:val="affff"/>
                <w:rFonts w:ascii="宋体" w:eastAsia="宋体" w:hAnsi="宋体" w:cs="仿宋"/>
                <w:noProof/>
                <w:color w:val="000000" w:themeColor="text1"/>
              </w:rPr>
              <w:t>第二章</w:t>
            </w:r>
            <w:r w:rsidR="003874E5" w:rsidRPr="006875D3">
              <w:rPr>
                <w:rStyle w:val="affff"/>
                <w:rFonts w:ascii="宋体" w:eastAsia="宋体" w:hAnsi="宋体" w:cs="仿宋" w:hint="eastAsia"/>
                <w:noProof/>
                <w:color w:val="000000" w:themeColor="text1"/>
              </w:rPr>
              <w:t xml:space="preserve">  </w:t>
            </w:r>
            <w:r w:rsidRPr="006875D3">
              <w:rPr>
                <w:rStyle w:val="affff"/>
                <w:rFonts w:ascii="宋体" w:eastAsia="宋体" w:hAnsi="宋体" w:cs="仿宋"/>
                <w:noProof/>
                <w:color w:val="000000" w:themeColor="text1"/>
              </w:rPr>
              <w:t>投标须知</w:t>
            </w:r>
            <w:r w:rsidRPr="006875D3">
              <w:rPr>
                <w:rStyle w:val="affff"/>
                <w:rFonts w:ascii="宋体" w:eastAsia="宋体" w:hAnsi="宋体" w:cs="仿宋"/>
                <w:noProof/>
                <w:webHidden/>
                <w:color w:val="000000" w:themeColor="text1"/>
              </w:rPr>
              <w:tab/>
            </w:r>
            <w:r w:rsidR="00F63A46" w:rsidRPr="006875D3">
              <w:rPr>
                <w:rStyle w:val="affff"/>
                <w:rFonts w:ascii="宋体" w:eastAsia="宋体" w:hAnsi="宋体" w:cs="仿宋"/>
                <w:noProof/>
                <w:webHidden/>
                <w:color w:val="000000" w:themeColor="text1"/>
              </w:rPr>
              <w:fldChar w:fldCharType="begin"/>
            </w:r>
            <w:r w:rsidRPr="006875D3">
              <w:rPr>
                <w:rStyle w:val="affff"/>
                <w:rFonts w:ascii="宋体" w:eastAsia="宋体" w:hAnsi="宋体" w:cs="仿宋"/>
                <w:noProof/>
                <w:webHidden/>
                <w:color w:val="000000" w:themeColor="text1"/>
              </w:rPr>
              <w:instrText xml:space="preserve"> PAGEREF _Toc130891903 \h </w:instrText>
            </w:r>
            <w:r w:rsidR="00F63A46" w:rsidRPr="006875D3">
              <w:rPr>
                <w:rStyle w:val="affff"/>
                <w:rFonts w:ascii="宋体" w:eastAsia="宋体" w:hAnsi="宋体" w:cs="仿宋"/>
                <w:noProof/>
                <w:webHidden/>
                <w:color w:val="000000" w:themeColor="text1"/>
              </w:rPr>
            </w:r>
            <w:r w:rsidR="00F63A46" w:rsidRPr="006875D3">
              <w:rPr>
                <w:rStyle w:val="affff"/>
                <w:rFonts w:ascii="宋体" w:eastAsia="宋体" w:hAnsi="宋体" w:cs="仿宋"/>
                <w:noProof/>
                <w:webHidden/>
                <w:color w:val="000000" w:themeColor="text1"/>
              </w:rPr>
              <w:fldChar w:fldCharType="separate"/>
            </w:r>
            <w:r w:rsidR="00284DB6">
              <w:rPr>
                <w:rStyle w:val="affff"/>
                <w:rFonts w:ascii="宋体" w:eastAsia="宋体" w:hAnsi="宋体" w:cs="仿宋" w:hint="eastAsia"/>
                <w:noProof/>
                <w:webHidden/>
                <w:color w:val="000000" w:themeColor="text1"/>
              </w:rPr>
              <w:t>5</w:t>
            </w:r>
            <w:r w:rsidR="00F63A46" w:rsidRPr="006875D3">
              <w:rPr>
                <w:rStyle w:val="affff"/>
                <w:rFonts w:ascii="宋体" w:eastAsia="宋体" w:hAnsi="宋体" w:cs="仿宋"/>
                <w:noProof/>
                <w:webHidden/>
                <w:color w:val="000000" w:themeColor="text1"/>
              </w:rPr>
              <w:fldChar w:fldCharType="end"/>
            </w:r>
          </w:hyperlink>
        </w:p>
        <w:p w14:paraId="7EAFBA67" w14:textId="33D1286F"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4" w:history="1">
            <w:r w:rsidRPr="006875D3">
              <w:rPr>
                <w:rStyle w:val="affff"/>
                <w:rFonts w:ascii="宋体" w:eastAsia="宋体" w:hAnsi="宋体" w:cs="仿宋"/>
                <w:b w:val="0"/>
                <w:bCs w:val="0"/>
                <w:noProof/>
                <w:color w:val="000000" w:themeColor="text1"/>
                <w:sz w:val="24"/>
                <w:szCs w:val="24"/>
              </w:rPr>
              <w:t>一、说明</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_Toc130891904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12</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368EFF73" w14:textId="1BA1F6E0"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5" w:history="1">
            <w:r w:rsidRPr="006875D3">
              <w:rPr>
                <w:rStyle w:val="affff"/>
                <w:rFonts w:ascii="宋体" w:eastAsia="宋体" w:hAnsi="宋体" w:cs="仿宋"/>
                <w:b w:val="0"/>
                <w:bCs w:val="0"/>
                <w:noProof/>
                <w:color w:val="000000" w:themeColor="text1"/>
                <w:sz w:val="24"/>
                <w:szCs w:val="24"/>
              </w:rPr>
              <w:t>二、招标文件</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_Toc130891905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13</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26EAA656" w14:textId="62374875"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6" w:history="1">
            <w:r w:rsidRPr="006875D3">
              <w:rPr>
                <w:rStyle w:val="affff"/>
                <w:rFonts w:ascii="宋体" w:eastAsia="宋体" w:hAnsi="宋体" w:cs="仿宋"/>
                <w:b w:val="0"/>
                <w:bCs w:val="0"/>
                <w:noProof/>
                <w:color w:val="000000" w:themeColor="text1"/>
                <w:sz w:val="24"/>
                <w:szCs w:val="24"/>
              </w:rPr>
              <w:t>三、投标文件的编制</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_Toc130891906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15</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12FBF6A1" w14:textId="5DD5317E"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7" w:history="1">
            <w:r w:rsidRPr="006875D3">
              <w:rPr>
                <w:rStyle w:val="affff"/>
                <w:rFonts w:ascii="宋体" w:eastAsia="宋体" w:hAnsi="宋体" w:cs="仿宋"/>
                <w:b w:val="0"/>
                <w:bCs w:val="0"/>
                <w:noProof/>
                <w:color w:val="000000" w:themeColor="text1"/>
                <w:sz w:val="24"/>
                <w:szCs w:val="24"/>
              </w:rPr>
              <w:t>四、投标文件的提交</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_Toc130891907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24</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6731399B" w14:textId="3ED44F84"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8" w:history="1">
            <w:r w:rsidRPr="006875D3">
              <w:rPr>
                <w:rStyle w:val="affff"/>
                <w:rFonts w:ascii="宋体" w:eastAsia="宋体" w:hAnsi="宋体" w:cs="仿宋"/>
                <w:b w:val="0"/>
                <w:bCs w:val="0"/>
                <w:noProof/>
                <w:color w:val="000000" w:themeColor="text1"/>
                <w:sz w:val="24"/>
                <w:szCs w:val="24"/>
              </w:rPr>
              <w:t>五、开标与评审</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_Toc130891908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25</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667BD536" w14:textId="3F4742D4"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09" w:history="1">
            <w:r w:rsidRPr="006875D3">
              <w:rPr>
                <w:rStyle w:val="affff"/>
                <w:rFonts w:ascii="宋体" w:eastAsia="宋体" w:hAnsi="宋体" w:cs="仿宋"/>
                <w:b w:val="0"/>
                <w:bCs w:val="0"/>
                <w:noProof/>
                <w:color w:val="000000" w:themeColor="text1"/>
                <w:sz w:val="24"/>
                <w:szCs w:val="24"/>
              </w:rPr>
              <w:t>六、定标</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_Toc130891909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35</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37AF53A8" w14:textId="65C05E70"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0" w:history="1">
            <w:r w:rsidRPr="006875D3">
              <w:rPr>
                <w:rStyle w:val="affff"/>
                <w:rFonts w:ascii="宋体" w:eastAsia="宋体" w:hAnsi="宋体" w:cs="仿宋"/>
                <w:b w:val="0"/>
                <w:bCs w:val="0"/>
                <w:noProof/>
                <w:color w:val="000000" w:themeColor="text1"/>
                <w:sz w:val="24"/>
                <w:szCs w:val="24"/>
              </w:rPr>
              <w:t>七、结果公告</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_Toc130891910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36</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5C29221B" w14:textId="005B34FD"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1" w:history="1">
            <w:r w:rsidRPr="006875D3">
              <w:rPr>
                <w:rStyle w:val="affff"/>
                <w:rFonts w:ascii="宋体" w:eastAsia="宋体" w:hAnsi="宋体" w:cs="仿宋"/>
                <w:b w:val="0"/>
                <w:bCs w:val="0"/>
                <w:noProof/>
                <w:color w:val="000000" w:themeColor="text1"/>
                <w:sz w:val="24"/>
                <w:szCs w:val="24"/>
              </w:rPr>
              <w:t>八、质疑</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_Toc130891911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37</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310E49FD" w14:textId="499A324B"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2" w:history="1">
            <w:r w:rsidRPr="006875D3">
              <w:rPr>
                <w:rStyle w:val="affff"/>
                <w:rFonts w:ascii="宋体" w:eastAsia="宋体" w:hAnsi="宋体" w:cs="仿宋"/>
                <w:b w:val="0"/>
                <w:bCs w:val="0"/>
                <w:noProof/>
                <w:color w:val="000000" w:themeColor="text1"/>
                <w:sz w:val="24"/>
                <w:szCs w:val="24"/>
              </w:rPr>
              <w:t>九、签订合同</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_Toc130891912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38</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0C394322" w14:textId="056F2F7D" w:rsidR="00C238F1" w:rsidRPr="006875D3" w:rsidRDefault="00C238F1">
          <w:pPr>
            <w:pStyle w:val="TOC1"/>
            <w:rPr>
              <w:rStyle w:val="affff"/>
              <w:rFonts w:ascii="宋体" w:eastAsia="宋体" w:hAnsi="宋体" w:cs="仿宋" w:hint="eastAsia"/>
              <w:noProof/>
              <w:color w:val="000000" w:themeColor="text1"/>
            </w:rPr>
          </w:pPr>
          <w:hyperlink w:anchor="_Toc130891913" w:history="1">
            <w:r w:rsidRPr="006875D3">
              <w:rPr>
                <w:rStyle w:val="affff"/>
                <w:rFonts w:ascii="宋体" w:eastAsia="宋体" w:hAnsi="宋体" w:cs="仿宋"/>
                <w:noProof/>
                <w:color w:val="000000" w:themeColor="text1"/>
              </w:rPr>
              <w:t>第三章</w:t>
            </w:r>
            <w:r w:rsidR="003874E5" w:rsidRPr="006875D3">
              <w:rPr>
                <w:rStyle w:val="affff"/>
                <w:rFonts w:ascii="宋体" w:eastAsia="宋体" w:hAnsi="宋体" w:cs="仿宋" w:hint="eastAsia"/>
                <w:noProof/>
                <w:color w:val="000000" w:themeColor="text1"/>
              </w:rPr>
              <w:t xml:space="preserve">  </w:t>
            </w:r>
            <w:r w:rsidRPr="006875D3">
              <w:rPr>
                <w:rStyle w:val="affff"/>
                <w:rFonts w:ascii="宋体" w:eastAsia="宋体" w:hAnsi="宋体" w:cs="仿宋"/>
                <w:noProof/>
                <w:color w:val="000000" w:themeColor="text1"/>
              </w:rPr>
              <w:t>开标、评标、定标</w:t>
            </w:r>
            <w:r w:rsidRPr="006875D3">
              <w:rPr>
                <w:rStyle w:val="affff"/>
                <w:rFonts w:ascii="宋体" w:eastAsia="宋体" w:hAnsi="宋体" w:cs="仿宋"/>
                <w:noProof/>
                <w:webHidden/>
                <w:color w:val="000000" w:themeColor="text1"/>
              </w:rPr>
              <w:tab/>
            </w:r>
            <w:r w:rsidR="00F63A46" w:rsidRPr="006875D3">
              <w:rPr>
                <w:rStyle w:val="affff"/>
                <w:rFonts w:ascii="宋体" w:eastAsia="宋体" w:hAnsi="宋体" w:cs="仿宋"/>
                <w:noProof/>
                <w:webHidden/>
                <w:color w:val="000000" w:themeColor="text1"/>
              </w:rPr>
              <w:fldChar w:fldCharType="begin"/>
            </w:r>
            <w:r w:rsidRPr="006875D3">
              <w:rPr>
                <w:rStyle w:val="affff"/>
                <w:rFonts w:ascii="宋体" w:eastAsia="宋体" w:hAnsi="宋体" w:cs="仿宋"/>
                <w:noProof/>
                <w:webHidden/>
                <w:color w:val="000000" w:themeColor="text1"/>
              </w:rPr>
              <w:instrText xml:space="preserve"> PAGEREF _Toc130891913 \h </w:instrText>
            </w:r>
            <w:r w:rsidR="00F63A46" w:rsidRPr="006875D3">
              <w:rPr>
                <w:rStyle w:val="affff"/>
                <w:rFonts w:ascii="宋体" w:eastAsia="宋体" w:hAnsi="宋体" w:cs="仿宋"/>
                <w:noProof/>
                <w:webHidden/>
                <w:color w:val="000000" w:themeColor="text1"/>
              </w:rPr>
            </w:r>
            <w:r w:rsidR="00F63A46" w:rsidRPr="006875D3">
              <w:rPr>
                <w:rStyle w:val="affff"/>
                <w:rFonts w:ascii="宋体" w:eastAsia="宋体" w:hAnsi="宋体" w:cs="仿宋"/>
                <w:noProof/>
                <w:webHidden/>
                <w:color w:val="000000" w:themeColor="text1"/>
              </w:rPr>
              <w:fldChar w:fldCharType="separate"/>
            </w:r>
            <w:r w:rsidR="00284DB6">
              <w:rPr>
                <w:rStyle w:val="affff"/>
                <w:rFonts w:ascii="宋体" w:eastAsia="宋体" w:hAnsi="宋体" w:cs="仿宋" w:hint="eastAsia"/>
                <w:noProof/>
                <w:webHidden/>
                <w:color w:val="000000" w:themeColor="text1"/>
              </w:rPr>
              <w:t>39</w:t>
            </w:r>
            <w:r w:rsidR="00F63A46" w:rsidRPr="006875D3">
              <w:rPr>
                <w:rStyle w:val="affff"/>
                <w:rFonts w:ascii="宋体" w:eastAsia="宋体" w:hAnsi="宋体" w:cs="仿宋"/>
                <w:noProof/>
                <w:webHidden/>
                <w:color w:val="000000" w:themeColor="text1"/>
              </w:rPr>
              <w:fldChar w:fldCharType="end"/>
            </w:r>
          </w:hyperlink>
        </w:p>
        <w:p w14:paraId="0BD12920" w14:textId="0756BE33"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4" w:history="1">
            <w:r w:rsidRPr="006875D3">
              <w:rPr>
                <w:rStyle w:val="affff"/>
                <w:rFonts w:ascii="宋体" w:eastAsia="宋体" w:hAnsi="宋体" w:cs="仿宋"/>
                <w:b w:val="0"/>
                <w:bCs w:val="0"/>
                <w:noProof/>
                <w:color w:val="000000" w:themeColor="text1"/>
                <w:sz w:val="24"/>
                <w:szCs w:val="24"/>
              </w:rPr>
              <w:t>一、开标</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_Toc130891914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39</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722365D2" w14:textId="69ABD8CA"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5" w:history="1">
            <w:r w:rsidRPr="006875D3">
              <w:rPr>
                <w:rStyle w:val="affff"/>
                <w:rFonts w:ascii="宋体" w:eastAsia="宋体" w:hAnsi="宋体" w:cs="仿宋"/>
                <w:b w:val="0"/>
                <w:bCs w:val="0"/>
                <w:noProof/>
                <w:color w:val="000000" w:themeColor="text1"/>
                <w:sz w:val="24"/>
                <w:szCs w:val="24"/>
              </w:rPr>
              <w:t>二、评标</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_Toc130891915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40</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53062824" w14:textId="090C2D57"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6" w:history="1">
            <w:r w:rsidRPr="006875D3">
              <w:rPr>
                <w:rStyle w:val="affff"/>
                <w:rFonts w:ascii="宋体" w:eastAsia="宋体" w:hAnsi="宋体" w:cs="仿宋"/>
                <w:b w:val="0"/>
                <w:bCs w:val="0"/>
                <w:noProof/>
                <w:color w:val="000000" w:themeColor="text1"/>
                <w:sz w:val="24"/>
                <w:szCs w:val="24"/>
              </w:rPr>
              <w:t>三、编写评标报告</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_Toc130891916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45</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2E3EDAD9" w14:textId="74F606B1"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7" w:history="1">
            <w:r w:rsidRPr="006875D3">
              <w:rPr>
                <w:rStyle w:val="affff"/>
                <w:rFonts w:ascii="宋体" w:eastAsia="宋体" w:hAnsi="宋体" w:cs="仿宋"/>
                <w:b w:val="0"/>
                <w:bCs w:val="0"/>
                <w:noProof/>
                <w:color w:val="000000" w:themeColor="text1"/>
                <w:sz w:val="24"/>
                <w:szCs w:val="24"/>
              </w:rPr>
              <w:t>四、定标</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_Toc130891917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46</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3C5E94A5" w14:textId="2B9995BC"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8" w:history="1">
            <w:r w:rsidRPr="006875D3">
              <w:rPr>
                <w:rStyle w:val="affff"/>
                <w:rFonts w:ascii="宋体" w:eastAsia="宋体" w:hAnsi="宋体" w:cs="仿宋"/>
                <w:b w:val="0"/>
                <w:bCs w:val="0"/>
                <w:noProof/>
                <w:color w:val="000000" w:themeColor="text1"/>
                <w:sz w:val="24"/>
                <w:szCs w:val="24"/>
              </w:rPr>
              <w:t>五、结果公告</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_Toc130891918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46</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1379414E" w14:textId="282D2F99"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19" w:history="1">
            <w:r w:rsidRPr="006875D3">
              <w:rPr>
                <w:rStyle w:val="affff"/>
                <w:rFonts w:ascii="宋体" w:eastAsia="宋体" w:hAnsi="宋体" w:cs="仿宋"/>
                <w:b w:val="0"/>
                <w:bCs w:val="0"/>
                <w:noProof/>
                <w:color w:val="000000" w:themeColor="text1"/>
                <w:sz w:val="24"/>
                <w:szCs w:val="24"/>
              </w:rPr>
              <w:t>六、签发中标通知书</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_Toc130891919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46</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2DCB0C21" w14:textId="3D83E220" w:rsidR="00C238F1" w:rsidRPr="006875D3" w:rsidRDefault="00C238F1" w:rsidP="00A06A72">
          <w:pPr>
            <w:pStyle w:val="TOC1"/>
            <w:ind w:firstLineChars="200" w:firstLine="560"/>
            <w:rPr>
              <w:rStyle w:val="affff"/>
              <w:rFonts w:ascii="宋体" w:eastAsia="宋体" w:hAnsi="宋体" w:cs="仿宋" w:hint="eastAsia"/>
              <w:b w:val="0"/>
              <w:bCs w:val="0"/>
              <w:noProof/>
              <w:color w:val="000000" w:themeColor="text1"/>
              <w:sz w:val="24"/>
              <w:szCs w:val="24"/>
            </w:rPr>
          </w:pPr>
          <w:hyperlink w:anchor="_Toc130891920" w:history="1">
            <w:r w:rsidRPr="006875D3">
              <w:rPr>
                <w:rStyle w:val="affff"/>
                <w:rFonts w:ascii="宋体" w:eastAsia="宋体" w:hAnsi="宋体" w:cs="仿宋"/>
                <w:b w:val="0"/>
                <w:bCs w:val="0"/>
                <w:noProof/>
                <w:color w:val="000000" w:themeColor="text1"/>
                <w:sz w:val="24"/>
                <w:szCs w:val="24"/>
              </w:rPr>
              <w:t>七、签订合同</w:t>
            </w:r>
            <w:r w:rsidRPr="006875D3">
              <w:rPr>
                <w:rStyle w:val="affff"/>
                <w:rFonts w:ascii="宋体" w:eastAsia="宋体" w:hAnsi="宋体" w:cs="仿宋"/>
                <w:b w:val="0"/>
                <w:bCs w:val="0"/>
                <w:noProof/>
                <w:webHidden/>
                <w:color w:val="000000" w:themeColor="text1"/>
                <w:sz w:val="24"/>
                <w:szCs w:val="24"/>
              </w:rPr>
              <w:tab/>
            </w:r>
            <w:r w:rsidR="00F63A46" w:rsidRPr="006875D3">
              <w:rPr>
                <w:rStyle w:val="affff"/>
                <w:rFonts w:ascii="宋体" w:eastAsia="宋体" w:hAnsi="宋体" w:cs="仿宋"/>
                <w:b w:val="0"/>
                <w:bCs w:val="0"/>
                <w:noProof/>
                <w:webHidden/>
                <w:color w:val="000000" w:themeColor="text1"/>
                <w:sz w:val="24"/>
                <w:szCs w:val="24"/>
              </w:rPr>
              <w:fldChar w:fldCharType="begin"/>
            </w:r>
            <w:r w:rsidRPr="006875D3">
              <w:rPr>
                <w:rStyle w:val="affff"/>
                <w:rFonts w:ascii="宋体" w:eastAsia="宋体" w:hAnsi="宋体" w:cs="仿宋"/>
                <w:b w:val="0"/>
                <w:bCs w:val="0"/>
                <w:noProof/>
                <w:webHidden/>
                <w:color w:val="000000" w:themeColor="text1"/>
                <w:sz w:val="24"/>
                <w:szCs w:val="24"/>
              </w:rPr>
              <w:instrText xml:space="preserve"> PAGEREF _Toc130891920 \h </w:instrText>
            </w:r>
            <w:r w:rsidR="00F63A46" w:rsidRPr="006875D3">
              <w:rPr>
                <w:rStyle w:val="affff"/>
                <w:rFonts w:ascii="宋体" w:eastAsia="宋体" w:hAnsi="宋体" w:cs="仿宋"/>
                <w:b w:val="0"/>
                <w:bCs w:val="0"/>
                <w:noProof/>
                <w:webHidden/>
                <w:color w:val="000000" w:themeColor="text1"/>
                <w:sz w:val="24"/>
                <w:szCs w:val="24"/>
              </w:rPr>
            </w:r>
            <w:r w:rsidR="00F63A46" w:rsidRPr="006875D3">
              <w:rPr>
                <w:rStyle w:val="affff"/>
                <w:rFonts w:ascii="宋体" w:eastAsia="宋体" w:hAnsi="宋体" w:cs="仿宋"/>
                <w:b w:val="0"/>
                <w:bCs w:val="0"/>
                <w:noProof/>
                <w:webHidden/>
                <w:color w:val="000000" w:themeColor="text1"/>
                <w:sz w:val="24"/>
                <w:szCs w:val="24"/>
              </w:rPr>
              <w:fldChar w:fldCharType="separate"/>
            </w:r>
            <w:r w:rsidR="00284DB6">
              <w:rPr>
                <w:rStyle w:val="affff"/>
                <w:rFonts w:ascii="宋体" w:eastAsia="宋体" w:hAnsi="宋体" w:cs="仿宋" w:hint="eastAsia"/>
                <w:b w:val="0"/>
                <w:bCs w:val="0"/>
                <w:noProof/>
                <w:webHidden/>
                <w:color w:val="000000" w:themeColor="text1"/>
                <w:sz w:val="24"/>
                <w:szCs w:val="24"/>
              </w:rPr>
              <w:t>46</w:t>
            </w:r>
            <w:r w:rsidR="00F63A46" w:rsidRPr="006875D3">
              <w:rPr>
                <w:rStyle w:val="affff"/>
                <w:rFonts w:ascii="宋体" w:eastAsia="宋体" w:hAnsi="宋体" w:cs="仿宋"/>
                <w:b w:val="0"/>
                <w:bCs w:val="0"/>
                <w:noProof/>
                <w:webHidden/>
                <w:color w:val="000000" w:themeColor="text1"/>
                <w:sz w:val="24"/>
                <w:szCs w:val="24"/>
              </w:rPr>
              <w:fldChar w:fldCharType="end"/>
            </w:r>
          </w:hyperlink>
        </w:p>
        <w:p w14:paraId="619D09B4" w14:textId="39AE7A9F" w:rsidR="00C238F1" w:rsidRPr="006875D3" w:rsidRDefault="00C238F1">
          <w:pPr>
            <w:pStyle w:val="TOC1"/>
            <w:rPr>
              <w:rStyle w:val="affff"/>
              <w:rFonts w:ascii="宋体" w:eastAsia="宋体" w:hAnsi="宋体" w:cs="仿宋" w:hint="eastAsia"/>
              <w:noProof/>
              <w:color w:val="000000" w:themeColor="text1"/>
            </w:rPr>
          </w:pPr>
          <w:hyperlink w:anchor="_Toc130891921" w:history="1">
            <w:r w:rsidRPr="006875D3">
              <w:rPr>
                <w:rStyle w:val="affff"/>
                <w:rFonts w:ascii="宋体" w:eastAsia="宋体" w:hAnsi="宋体" w:cs="仿宋"/>
                <w:noProof/>
                <w:color w:val="000000" w:themeColor="text1"/>
              </w:rPr>
              <w:t>第四章</w:t>
            </w:r>
            <w:r w:rsidR="003874E5" w:rsidRPr="006875D3">
              <w:rPr>
                <w:rStyle w:val="affff"/>
                <w:rFonts w:ascii="宋体" w:eastAsia="宋体" w:hAnsi="宋体" w:cs="仿宋" w:hint="eastAsia"/>
                <w:noProof/>
                <w:color w:val="000000" w:themeColor="text1"/>
              </w:rPr>
              <w:t xml:space="preserve">  </w:t>
            </w:r>
            <w:r w:rsidRPr="006875D3">
              <w:rPr>
                <w:rStyle w:val="affff"/>
                <w:rFonts w:ascii="宋体" w:eastAsia="宋体" w:hAnsi="宋体" w:cs="仿宋"/>
                <w:noProof/>
                <w:color w:val="000000" w:themeColor="text1"/>
              </w:rPr>
              <w:t>采购项目说明</w:t>
            </w:r>
            <w:r w:rsidRPr="006875D3">
              <w:rPr>
                <w:rStyle w:val="affff"/>
                <w:rFonts w:ascii="宋体" w:eastAsia="宋体" w:hAnsi="宋体" w:cs="仿宋"/>
                <w:noProof/>
                <w:webHidden/>
                <w:color w:val="000000" w:themeColor="text1"/>
              </w:rPr>
              <w:tab/>
            </w:r>
            <w:r w:rsidR="00F63A46" w:rsidRPr="006875D3">
              <w:rPr>
                <w:rStyle w:val="affff"/>
                <w:rFonts w:ascii="宋体" w:eastAsia="宋体" w:hAnsi="宋体" w:cs="仿宋"/>
                <w:noProof/>
                <w:webHidden/>
                <w:color w:val="000000" w:themeColor="text1"/>
              </w:rPr>
              <w:fldChar w:fldCharType="begin"/>
            </w:r>
            <w:r w:rsidRPr="006875D3">
              <w:rPr>
                <w:rStyle w:val="affff"/>
                <w:rFonts w:ascii="宋体" w:eastAsia="宋体" w:hAnsi="宋体" w:cs="仿宋"/>
                <w:noProof/>
                <w:webHidden/>
                <w:color w:val="000000" w:themeColor="text1"/>
              </w:rPr>
              <w:instrText xml:space="preserve"> PAGEREF _Toc130891921 \h </w:instrText>
            </w:r>
            <w:r w:rsidR="00F63A46" w:rsidRPr="006875D3">
              <w:rPr>
                <w:rStyle w:val="affff"/>
                <w:rFonts w:ascii="宋体" w:eastAsia="宋体" w:hAnsi="宋体" w:cs="仿宋"/>
                <w:noProof/>
                <w:webHidden/>
                <w:color w:val="000000" w:themeColor="text1"/>
              </w:rPr>
            </w:r>
            <w:r w:rsidR="00F63A46" w:rsidRPr="006875D3">
              <w:rPr>
                <w:rStyle w:val="affff"/>
                <w:rFonts w:ascii="宋体" w:eastAsia="宋体" w:hAnsi="宋体" w:cs="仿宋"/>
                <w:noProof/>
                <w:webHidden/>
                <w:color w:val="000000" w:themeColor="text1"/>
              </w:rPr>
              <w:fldChar w:fldCharType="separate"/>
            </w:r>
            <w:r w:rsidR="00284DB6">
              <w:rPr>
                <w:rStyle w:val="affff"/>
                <w:rFonts w:ascii="宋体" w:eastAsia="宋体" w:hAnsi="宋体" w:cs="仿宋" w:hint="eastAsia"/>
                <w:noProof/>
                <w:webHidden/>
                <w:color w:val="000000" w:themeColor="text1"/>
              </w:rPr>
              <w:t>48</w:t>
            </w:r>
            <w:r w:rsidR="00F63A46" w:rsidRPr="006875D3">
              <w:rPr>
                <w:rStyle w:val="affff"/>
                <w:rFonts w:ascii="宋体" w:eastAsia="宋体" w:hAnsi="宋体" w:cs="仿宋"/>
                <w:noProof/>
                <w:webHidden/>
                <w:color w:val="000000" w:themeColor="text1"/>
              </w:rPr>
              <w:fldChar w:fldCharType="end"/>
            </w:r>
          </w:hyperlink>
        </w:p>
        <w:p w14:paraId="608A35AD" w14:textId="16D74DA1" w:rsidR="00C238F1" w:rsidRPr="006875D3" w:rsidRDefault="00C238F1">
          <w:pPr>
            <w:pStyle w:val="TOC1"/>
            <w:rPr>
              <w:rStyle w:val="affff"/>
              <w:rFonts w:ascii="宋体" w:eastAsia="宋体" w:hAnsi="宋体" w:cs="仿宋" w:hint="eastAsia"/>
              <w:noProof/>
              <w:color w:val="000000" w:themeColor="text1"/>
            </w:rPr>
          </w:pPr>
          <w:hyperlink w:anchor="_Toc130891923" w:history="1">
            <w:r w:rsidRPr="006875D3">
              <w:rPr>
                <w:rStyle w:val="affff"/>
                <w:rFonts w:ascii="宋体" w:eastAsia="宋体" w:hAnsi="宋体" w:cs="仿宋"/>
                <w:noProof/>
                <w:color w:val="000000" w:themeColor="text1"/>
              </w:rPr>
              <w:t>第五章</w:t>
            </w:r>
            <w:r w:rsidR="003874E5" w:rsidRPr="006875D3">
              <w:rPr>
                <w:rStyle w:val="affff"/>
                <w:rFonts w:ascii="宋体" w:eastAsia="宋体" w:hAnsi="宋体" w:cs="仿宋" w:hint="eastAsia"/>
                <w:noProof/>
                <w:color w:val="000000" w:themeColor="text1"/>
              </w:rPr>
              <w:t xml:space="preserve">  </w:t>
            </w:r>
            <w:r w:rsidRPr="006875D3">
              <w:rPr>
                <w:rStyle w:val="affff"/>
                <w:rFonts w:ascii="宋体" w:eastAsia="宋体" w:hAnsi="宋体" w:cs="仿宋"/>
                <w:noProof/>
                <w:color w:val="000000" w:themeColor="text1"/>
              </w:rPr>
              <w:t>投标文件格式</w:t>
            </w:r>
            <w:r w:rsidRPr="006875D3">
              <w:rPr>
                <w:rStyle w:val="affff"/>
                <w:rFonts w:ascii="宋体" w:eastAsia="宋体" w:hAnsi="宋体" w:cs="仿宋"/>
                <w:noProof/>
                <w:webHidden/>
                <w:color w:val="000000" w:themeColor="text1"/>
              </w:rPr>
              <w:tab/>
            </w:r>
            <w:r w:rsidR="00F63A46" w:rsidRPr="006875D3">
              <w:rPr>
                <w:rStyle w:val="affff"/>
                <w:rFonts w:ascii="宋体" w:eastAsia="宋体" w:hAnsi="宋体" w:cs="仿宋"/>
                <w:noProof/>
                <w:webHidden/>
                <w:color w:val="000000" w:themeColor="text1"/>
              </w:rPr>
              <w:fldChar w:fldCharType="begin"/>
            </w:r>
            <w:r w:rsidRPr="006875D3">
              <w:rPr>
                <w:rStyle w:val="affff"/>
                <w:rFonts w:ascii="宋体" w:eastAsia="宋体" w:hAnsi="宋体" w:cs="仿宋"/>
                <w:noProof/>
                <w:webHidden/>
                <w:color w:val="000000" w:themeColor="text1"/>
              </w:rPr>
              <w:instrText xml:space="preserve"> PAGEREF _Toc130891923 \h </w:instrText>
            </w:r>
            <w:r w:rsidR="00F63A46" w:rsidRPr="006875D3">
              <w:rPr>
                <w:rStyle w:val="affff"/>
                <w:rFonts w:ascii="宋体" w:eastAsia="宋体" w:hAnsi="宋体" w:cs="仿宋"/>
                <w:noProof/>
                <w:webHidden/>
                <w:color w:val="000000" w:themeColor="text1"/>
              </w:rPr>
            </w:r>
            <w:r w:rsidR="00F63A46" w:rsidRPr="006875D3">
              <w:rPr>
                <w:rStyle w:val="affff"/>
                <w:rFonts w:ascii="宋体" w:eastAsia="宋体" w:hAnsi="宋体" w:cs="仿宋"/>
                <w:noProof/>
                <w:webHidden/>
                <w:color w:val="000000" w:themeColor="text1"/>
              </w:rPr>
              <w:fldChar w:fldCharType="separate"/>
            </w:r>
            <w:r w:rsidR="00284DB6">
              <w:rPr>
                <w:rStyle w:val="affff"/>
                <w:rFonts w:ascii="宋体" w:eastAsia="宋体" w:hAnsi="宋体" w:cs="仿宋" w:hint="eastAsia"/>
                <w:noProof/>
                <w:webHidden/>
                <w:color w:val="000000" w:themeColor="text1"/>
              </w:rPr>
              <w:t>69</w:t>
            </w:r>
            <w:r w:rsidR="00F63A46" w:rsidRPr="006875D3">
              <w:rPr>
                <w:rStyle w:val="affff"/>
                <w:rFonts w:ascii="宋体" w:eastAsia="宋体" w:hAnsi="宋体" w:cs="仿宋"/>
                <w:noProof/>
                <w:webHidden/>
                <w:color w:val="000000" w:themeColor="text1"/>
              </w:rPr>
              <w:fldChar w:fldCharType="end"/>
            </w:r>
          </w:hyperlink>
        </w:p>
        <w:p w14:paraId="313A0E48" w14:textId="4DBC73A6" w:rsidR="00C238F1" w:rsidRPr="006875D3" w:rsidRDefault="00C238F1">
          <w:pPr>
            <w:pStyle w:val="TOC1"/>
            <w:rPr>
              <w:rStyle w:val="affff"/>
              <w:rFonts w:ascii="宋体" w:eastAsia="宋体" w:hAnsi="宋体" w:cs="仿宋" w:hint="eastAsia"/>
              <w:noProof/>
              <w:color w:val="000000" w:themeColor="text1"/>
            </w:rPr>
          </w:pPr>
          <w:hyperlink w:anchor="_Toc130891924" w:history="1">
            <w:r w:rsidRPr="006875D3">
              <w:rPr>
                <w:rStyle w:val="affff"/>
                <w:rFonts w:ascii="宋体" w:eastAsia="宋体" w:hAnsi="宋体" w:cs="仿宋"/>
                <w:noProof/>
                <w:color w:val="000000" w:themeColor="text1"/>
              </w:rPr>
              <w:t>第六章</w:t>
            </w:r>
            <w:r w:rsidR="003874E5" w:rsidRPr="006875D3">
              <w:rPr>
                <w:rStyle w:val="affff"/>
                <w:rFonts w:ascii="宋体" w:eastAsia="宋体" w:hAnsi="宋体" w:cs="仿宋" w:hint="eastAsia"/>
                <w:noProof/>
                <w:color w:val="000000" w:themeColor="text1"/>
              </w:rPr>
              <w:t xml:space="preserve">  </w:t>
            </w:r>
            <w:r w:rsidRPr="006875D3">
              <w:rPr>
                <w:rStyle w:val="affff"/>
                <w:rFonts w:ascii="宋体" w:eastAsia="宋体" w:hAnsi="宋体" w:cs="仿宋"/>
                <w:noProof/>
                <w:color w:val="000000" w:themeColor="text1"/>
              </w:rPr>
              <w:t>合同（范本）</w:t>
            </w:r>
            <w:r w:rsidRPr="006875D3">
              <w:rPr>
                <w:rStyle w:val="affff"/>
                <w:rFonts w:ascii="宋体" w:eastAsia="宋体" w:hAnsi="宋体" w:cs="仿宋"/>
                <w:noProof/>
                <w:webHidden/>
                <w:color w:val="000000" w:themeColor="text1"/>
              </w:rPr>
              <w:tab/>
            </w:r>
            <w:r w:rsidR="00F63A46" w:rsidRPr="006875D3">
              <w:rPr>
                <w:rStyle w:val="affff"/>
                <w:rFonts w:ascii="宋体" w:eastAsia="宋体" w:hAnsi="宋体" w:cs="仿宋"/>
                <w:noProof/>
                <w:webHidden/>
                <w:color w:val="000000" w:themeColor="text1"/>
              </w:rPr>
              <w:fldChar w:fldCharType="begin"/>
            </w:r>
            <w:r w:rsidRPr="006875D3">
              <w:rPr>
                <w:rStyle w:val="affff"/>
                <w:rFonts w:ascii="宋体" w:eastAsia="宋体" w:hAnsi="宋体" w:cs="仿宋"/>
                <w:noProof/>
                <w:webHidden/>
                <w:color w:val="000000" w:themeColor="text1"/>
              </w:rPr>
              <w:instrText xml:space="preserve"> PAGEREF _Toc130891924 \h </w:instrText>
            </w:r>
            <w:r w:rsidR="00F63A46" w:rsidRPr="006875D3">
              <w:rPr>
                <w:rStyle w:val="affff"/>
                <w:rFonts w:ascii="宋体" w:eastAsia="宋体" w:hAnsi="宋体" w:cs="仿宋"/>
                <w:noProof/>
                <w:webHidden/>
                <w:color w:val="000000" w:themeColor="text1"/>
              </w:rPr>
            </w:r>
            <w:r w:rsidR="00F63A46" w:rsidRPr="006875D3">
              <w:rPr>
                <w:rStyle w:val="affff"/>
                <w:rFonts w:ascii="宋体" w:eastAsia="宋体" w:hAnsi="宋体" w:cs="仿宋"/>
                <w:noProof/>
                <w:webHidden/>
                <w:color w:val="000000" w:themeColor="text1"/>
              </w:rPr>
              <w:fldChar w:fldCharType="separate"/>
            </w:r>
            <w:r w:rsidR="00284DB6">
              <w:rPr>
                <w:rStyle w:val="affff"/>
                <w:rFonts w:ascii="宋体" w:eastAsia="宋体" w:hAnsi="宋体" w:cs="仿宋" w:hint="eastAsia"/>
                <w:noProof/>
                <w:webHidden/>
                <w:color w:val="000000" w:themeColor="text1"/>
              </w:rPr>
              <w:t>89</w:t>
            </w:r>
            <w:r w:rsidR="00F63A46" w:rsidRPr="006875D3">
              <w:rPr>
                <w:rStyle w:val="affff"/>
                <w:rFonts w:ascii="宋体" w:eastAsia="宋体" w:hAnsi="宋体" w:cs="仿宋"/>
                <w:noProof/>
                <w:webHidden/>
                <w:color w:val="000000" w:themeColor="text1"/>
              </w:rPr>
              <w:fldChar w:fldCharType="end"/>
            </w:r>
          </w:hyperlink>
        </w:p>
        <w:p w14:paraId="1B42B13B" w14:textId="77777777" w:rsidR="0076416A" w:rsidRPr="006875D3" w:rsidRDefault="00F63A46" w:rsidP="00AE787D">
          <w:pPr>
            <w:pStyle w:val="TOC1"/>
            <w:spacing w:line="560" w:lineRule="exact"/>
            <w:rPr>
              <w:rFonts w:ascii="宋体" w:eastAsia="宋体" w:hAnsi="宋体" w:hint="eastAsia"/>
              <w:color w:val="000000" w:themeColor="text1"/>
            </w:rPr>
          </w:pPr>
          <w:r w:rsidRPr="006875D3">
            <w:rPr>
              <w:rStyle w:val="affff"/>
              <w:rFonts w:ascii="宋体" w:eastAsia="宋体" w:hAnsi="宋体" w:cs="仿宋"/>
              <w:noProof/>
              <w:color w:val="000000" w:themeColor="text1"/>
            </w:rPr>
            <w:fldChar w:fldCharType="end"/>
          </w:r>
        </w:p>
      </w:sdtContent>
    </w:sdt>
    <w:bookmarkEnd w:id="1" w:displacedByCustomXml="prev"/>
    <w:p w14:paraId="6895EC70" w14:textId="77777777" w:rsidR="001D2E34" w:rsidRPr="006875D3" w:rsidRDefault="001D2E34">
      <w:pPr>
        <w:rPr>
          <w:rFonts w:ascii="宋体" w:eastAsia="宋体" w:hAnsi="宋体" w:cs="仿宋" w:hint="eastAsia"/>
          <w:color w:val="000000" w:themeColor="text1"/>
          <w:kern w:val="0"/>
        </w:rPr>
      </w:pPr>
    </w:p>
    <w:p w14:paraId="5A9C73E1" w14:textId="77777777" w:rsidR="001D2E34" w:rsidRPr="006875D3" w:rsidRDefault="001D2E34">
      <w:pPr>
        <w:rPr>
          <w:rFonts w:ascii="宋体" w:eastAsia="宋体" w:hAnsi="宋体" w:hint="eastAsia"/>
          <w:color w:val="000000" w:themeColor="text1"/>
        </w:rPr>
        <w:sectPr w:rsidR="001D2E34" w:rsidRPr="006875D3" w:rsidSect="003A3C1D">
          <w:headerReference w:type="default" r:id="rId9"/>
          <w:pgSz w:w="11906" w:h="16838"/>
          <w:pgMar w:top="1440" w:right="1080" w:bottom="1440" w:left="1080" w:header="851" w:footer="992" w:gutter="0"/>
          <w:pgNumType w:start="1"/>
          <w:cols w:space="720"/>
          <w:titlePg/>
          <w:docGrid w:type="lines" w:linePitch="312"/>
        </w:sectPr>
      </w:pPr>
    </w:p>
    <w:p w14:paraId="3F166DDB" w14:textId="43264DA7" w:rsidR="001D2E34" w:rsidRPr="006875D3" w:rsidRDefault="00A00C6C">
      <w:pPr>
        <w:pStyle w:val="1"/>
        <w:jc w:val="center"/>
        <w:rPr>
          <w:rFonts w:ascii="宋体" w:eastAsia="宋体" w:hAnsi="宋体" w:cs="仿宋" w:hint="eastAsia"/>
          <w:color w:val="000000" w:themeColor="text1"/>
        </w:rPr>
      </w:pPr>
      <w:bookmarkStart w:id="4" w:name="_Toc66864040"/>
      <w:bookmarkStart w:id="5" w:name="_Toc130891902"/>
      <w:bookmarkStart w:id="6" w:name="_Toc266431116"/>
      <w:bookmarkStart w:id="7" w:name="_Toc253045125"/>
      <w:bookmarkEnd w:id="3"/>
      <w:bookmarkEnd w:id="2"/>
      <w:r w:rsidRPr="006875D3">
        <w:rPr>
          <w:rFonts w:ascii="宋体" w:eastAsia="宋体" w:hAnsi="宋体" w:cs="仿宋" w:hint="eastAsia"/>
          <w:color w:val="000000" w:themeColor="text1"/>
        </w:rPr>
        <w:lastRenderedPageBreak/>
        <w:t>第一章</w:t>
      </w:r>
      <w:r w:rsidR="00723ACF" w:rsidRPr="006875D3">
        <w:rPr>
          <w:rFonts w:ascii="宋体" w:eastAsia="宋体" w:hAnsi="宋体" w:cs="仿宋" w:hint="eastAsia"/>
          <w:color w:val="000000" w:themeColor="text1"/>
        </w:rPr>
        <w:t xml:space="preserve">  </w:t>
      </w:r>
      <w:r w:rsidRPr="006875D3">
        <w:rPr>
          <w:rFonts w:ascii="宋体" w:eastAsia="宋体" w:hAnsi="宋体" w:cs="仿宋" w:hint="eastAsia"/>
          <w:color w:val="000000" w:themeColor="text1"/>
        </w:rPr>
        <w:t>招标公告</w:t>
      </w:r>
      <w:bookmarkEnd w:id="4"/>
      <w:bookmarkEnd w:id="5"/>
    </w:p>
    <w:p w14:paraId="5A8152B5" w14:textId="3ACA5624" w:rsidR="0096453F" w:rsidRPr="006875D3" w:rsidRDefault="00EC6B15">
      <w:pPr>
        <w:pStyle w:val="4"/>
        <w:rPr>
          <w:rFonts w:ascii="宋体" w:eastAsia="宋体" w:hAnsi="宋体" w:cs="仿宋" w:hint="eastAsia"/>
          <w:b/>
          <w:color w:val="000000" w:themeColor="text1"/>
          <w:spacing w:val="8"/>
          <w:kern w:val="0"/>
          <w:sz w:val="32"/>
          <w:szCs w:val="32"/>
        </w:rPr>
      </w:pPr>
      <w:bookmarkStart w:id="8" w:name="_Hlk192680109"/>
      <w:r w:rsidRPr="006875D3">
        <w:rPr>
          <w:rFonts w:ascii="宋体" w:eastAsia="宋体" w:hAnsi="宋体" w:cs="仿宋" w:hint="eastAsia"/>
          <w:b/>
          <w:color w:val="000000" w:themeColor="text1"/>
          <w:spacing w:val="8"/>
          <w:kern w:val="0"/>
          <w:sz w:val="32"/>
          <w:szCs w:val="32"/>
        </w:rPr>
        <w:t>威海创新园综合服务中心等物业服务</w:t>
      </w:r>
    </w:p>
    <w:p w14:paraId="2E4ED607" w14:textId="77777777" w:rsidR="001D2E34" w:rsidRPr="006875D3" w:rsidRDefault="00A00C6C">
      <w:pPr>
        <w:pStyle w:val="4"/>
        <w:rPr>
          <w:rFonts w:ascii="宋体" w:eastAsia="宋体" w:hAnsi="宋体" w:cs="仿宋" w:hint="eastAsia"/>
          <w:b/>
          <w:color w:val="000000" w:themeColor="text1"/>
          <w:spacing w:val="8"/>
          <w:kern w:val="0"/>
          <w:sz w:val="32"/>
          <w:szCs w:val="32"/>
        </w:rPr>
      </w:pPr>
      <w:r w:rsidRPr="006875D3">
        <w:rPr>
          <w:rFonts w:ascii="宋体" w:eastAsia="宋体" w:hAnsi="宋体" w:cs="仿宋" w:hint="eastAsia"/>
          <w:b/>
          <w:color w:val="000000" w:themeColor="text1"/>
          <w:spacing w:val="8"/>
          <w:kern w:val="0"/>
          <w:sz w:val="32"/>
          <w:szCs w:val="32"/>
        </w:rPr>
        <w:t>招标公告</w:t>
      </w:r>
    </w:p>
    <w:p w14:paraId="21759014" w14:textId="2FE030CC" w:rsidR="001D2E34" w:rsidRPr="006875D3" w:rsidRDefault="00A00C6C">
      <w:pPr>
        <w:pStyle w:val="4"/>
        <w:rPr>
          <w:rFonts w:ascii="宋体" w:eastAsia="宋体" w:hAnsi="宋体" w:cs="仿宋" w:hint="eastAsia"/>
          <w:b/>
          <w:color w:val="000000" w:themeColor="text1"/>
          <w:sz w:val="32"/>
          <w:szCs w:val="32"/>
        </w:rPr>
      </w:pPr>
      <w:r w:rsidRPr="006875D3">
        <w:rPr>
          <w:rFonts w:ascii="宋体" w:eastAsia="宋体" w:hAnsi="宋体" w:cs="仿宋" w:hint="eastAsia"/>
          <w:b/>
          <w:color w:val="000000" w:themeColor="text1"/>
          <w:sz w:val="32"/>
          <w:szCs w:val="32"/>
        </w:rPr>
        <w:t>（招标编号</w:t>
      </w:r>
      <w:r w:rsidR="006E4CF1" w:rsidRPr="006875D3">
        <w:rPr>
          <w:rFonts w:ascii="宋体" w:eastAsia="宋体" w:hAnsi="宋体" w:cs="仿宋" w:hint="eastAsia"/>
          <w:b/>
          <w:color w:val="000000" w:themeColor="text1"/>
          <w:sz w:val="32"/>
          <w:szCs w:val="32"/>
        </w:rPr>
        <w:t>：</w:t>
      </w:r>
      <w:r w:rsidR="00605CA2">
        <w:rPr>
          <w:rFonts w:ascii="宋体" w:eastAsia="宋体" w:hAnsi="宋体" w:cs="仿宋" w:hint="eastAsia"/>
          <w:b/>
          <w:color w:val="000000" w:themeColor="text1"/>
          <w:sz w:val="32"/>
          <w:szCs w:val="32"/>
        </w:rPr>
        <w:t>WHGQ(2026)XCTZTY20260401</w:t>
      </w:r>
      <w:r w:rsidRPr="006875D3">
        <w:rPr>
          <w:rFonts w:ascii="宋体" w:eastAsia="宋体" w:hAnsi="宋体" w:cs="仿宋" w:hint="eastAsia"/>
          <w:b/>
          <w:color w:val="000000" w:themeColor="text1"/>
          <w:sz w:val="32"/>
          <w:szCs w:val="32"/>
        </w:rPr>
        <w:t>）</w:t>
      </w:r>
    </w:p>
    <w:p w14:paraId="36251852" w14:textId="77777777" w:rsidR="001D2E34" w:rsidRPr="006875D3" w:rsidRDefault="001D2E34">
      <w:pPr>
        <w:rPr>
          <w:rFonts w:ascii="宋体" w:eastAsia="宋体" w:hAnsi="宋体" w:cs="仿宋" w:hint="eastAsia"/>
          <w:color w:val="000000" w:themeColor="text1"/>
        </w:rPr>
      </w:pPr>
    </w:p>
    <w:p w14:paraId="4822DF73" w14:textId="77777777" w:rsidR="00F13F01" w:rsidRPr="006875D3" w:rsidRDefault="00F13F01" w:rsidP="00F13F01">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一、招标条件</w:t>
      </w:r>
    </w:p>
    <w:p w14:paraId="7CE31A90" w14:textId="4C52D36D" w:rsidR="00F13F01" w:rsidRPr="006875D3" w:rsidRDefault="00F13F01" w:rsidP="00F13F01">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875D3">
        <w:rPr>
          <w:rFonts w:ascii="宋体" w:eastAsia="宋体" w:hAnsi="宋体" w:cs="仿宋" w:hint="eastAsia"/>
          <w:bCs/>
          <w:color w:val="000000" w:themeColor="text1"/>
          <w:spacing w:val="8"/>
          <w:kern w:val="0"/>
          <w:sz w:val="28"/>
          <w:szCs w:val="28"/>
        </w:rPr>
        <w:t>本招标项目</w:t>
      </w:r>
      <w:r w:rsidR="00EC6B15" w:rsidRPr="006875D3">
        <w:rPr>
          <w:rFonts w:ascii="宋体" w:eastAsia="宋体" w:hAnsi="宋体" w:cs="仿宋" w:hint="eastAsia"/>
          <w:bCs/>
          <w:color w:val="000000" w:themeColor="text1"/>
          <w:spacing w:val="8"/>
          <w:kern w:val="0"/>
          <w:sz w:val="28"/>
          <w:szCs w:val="28"/>
        </w:rPr>
        <w:t>威海创新园综合服务中心等物业服务</w:t>
      </w:r>
      <w:r w:rsidRPr="006875D3">
        <w:rPr>
          <w:rFonts w:ascii="宋体" w:eastAsia="宋体" w:hAnsi="宋体" w:cs="仿宋" w:hint="eastAsia"/>
          <w:bCs/>
          <w:color w:val="000000" w:themeColor="text1"/>
          <w:spacing w:val="8"/>
          <w:kern w:val="0"/>
          <w:sz w:val="28"/>
          <w:szCs w:val="28"/>
        </w:rPr>
        <w:t>，招标申请已经相关部门批准，招标人为</w:t>
      </w:r>
      <w:r w:rsidR="00EC6B15" w:rsidRPr="006875D3">
        <w:rPr>
          <w:rFonts w:ascii="宋体" w:eastAsia="宋体" w:hAnsi="宋体" w:cs="仿宋" w:hint="eastAsia"/>
          <w:bCs/>
          <w:color w:val="000000" w:themeColor="text1"/>
          <w:spacing w:val="8"/>
          <w:kern w:val="0"/>
          <w:sz w:val="28"/>
          <w:szCs w:val="28"/>
        </w:rPr>
        <w:t>威海市环翠区新创投资运营有限公司</w:t>
      </w:r>
      <w:r w:rsidRPr="006875D3">
        <w:rPr>
          <w:rFonts w:ascii="宋体" w:eastAsia="宋体" w:hAnsi="宋体" w:cs="仿宋" w:hint="eastAsia"/>
          <w:bCs/>
          <w:color w:val="000000" w:themeColor="text1"/>
          <w:spacing w:val="8"/>
          <w:kern w:val="0"/>
          <w:sz w:val="28"/>
          <w:szCs w:val="28"/>
        </w:rPr>
        <w:t>，项目资金来源为</w:t>
      </w:r>
      <w:r w:rsidR="00074243" w:rsidRPr="006875D3">
        <w:rPr>
          <w:rFonts w:ascii="宋体" w:eastAsia="宋体" w:hAnsi="宋体" w:cs="仿宋" w:hint="eastAsia"/>
          <w:bCs/>
          <w:color w:val="000000" w:themeColor="text1"/>
          <w:spacing w:val="8"/>
          <w:kern w:val="0"/>
          <w:sz w:val="28"/>
          <w:szCs w:val="28"/>
        </w:rPr>
        <w:t>自筹</w:t>
      </w:r>
      <w:r w:rsidRPr="006875D3">
        <w:rPr>
          <w:rFonts w:ascii="宋体" w:eastAsia="宋体" w:hAnsi="宋体" w:cs="仿宋" w:hint="eastAsia"/>
          <w:bCs/>
          <w:color w:val="000000" w:themeColor="text1"/>
          <w:spacing w:val="8"/>
          <w:kern w:val="0"/>
          <w:sz w:val="28"/>
          <w:szCs w:val="28"/>
        </w:rPr>
        <w:t>，出资比例为100%。项目已具备招标条件，现对该项目进行公开招标。</w:t>
      </w:r>
    </w:p>
    <w:p w14:paraId="2F7EF3B6" w14:textId="77777777" w:rsidR="00F13F01" w:rsidRPr="006875D3" w:rsidRDefault="00F13F01" w:rsidP="00F13F01">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二、招标内容</w:t>
      </w:r>
    </w:p>
    <w:p w14:paraId="458EEDEC" w14:textId="77CAA84F" w:rsidR="00DA6367" w:rsidRPr="006875D3" w:rsidRDefault="00DA6367" w:rsidP="00DA6367">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875D3">
        <w:rPr>
          <w:rFonts w:ascii="宋体" w:eastAsia="宋体" w:hAnsi="宋体" w:cs="仿宋" w:hint="eastAsia"/>
          <w:bCs/>
          <w:color w:val="000000" w:themeColor="text1"/>
          <w:spacing w:val="8"/>
          <w:kern w:val="0"/>
          <w:sz w:val="28"/>
          <w:szCs w:val="28"/>
        </w:rPr>
        <w:t>1.项目名称：</w:t>
      </w:r>
      <w:r w:rsidR="00EC6B15" w:rsidRPr="006875D3">
        <w:rPr>
          <w:rFonts w:ascii="宋体" w:eastAsia="宋体" w:hAnsi="宋体" w:cs="仿宋" w:hint="eastAsia"/>
          <w:bCs/>
          <w:color w:val="000000" w:themeColor="text1"/>
          <w:spacing w:val="8"/>
          <w:kern w:val="0"/>
          <w:sz w:val="28"/>
          <w:szCs w:val="28"/>
        </w:rPr>
        <w:t>威海创新园综合服务中心等物业服务</w:t>
      </w:r>
    </w:p>
    <w:p w14:paraId="174A4D34" w14:textId="454BEB31" w:rsidR="00DA6367" w:rsidRPr="006875D3" w:rsidRDefault="00DA6367" w:rsidP="00DA6367">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6875D3">
        <w:rPr>
          <w:rFonts w:ascii="宋体" w:eastAsia="宋体" w:hAnsi="宋体" w:cs="仿宋" w:hint="eastAsia"/>
          <w:bCs/>
          <w:color w:val="000000" w:themeColor="text1"/>
          <w:spacing w:val="8"/>
          <w:kern w:val="0"/>
          <w:sz w:val="28"/>
          <w:szCs w:val="28"/>
        </w:rPr>
        <w:t>2.项目概况</w:t>
      </w:r>
      <w:bookmarkStart w:id="9" w:name="_Hlk192661141"/>
      <w:r w:rsidRPr="006875D3">
        <w:rPr>
          <w:rFonts w:ascii="宋体" w:eastAsia="宋体" w:hAnsi="宋体" w:cs="仿宋" w:hint="eastAsia"/>
          <w:bCs/>
          <w:color w:val="000000" w:themeColor="text1"/>
          <w:spacing w:val="8"/>
          <w:kern w:val="0"/>
          <w:sz w:val="28"/>
          <w:szCs w:val="28"/>
        </w:rPr>
        <w:t>：</w:t>
      </w:r>
      <w:r w:rsidR="00EC6B15" w:rsidRPr="006875D3">
        <w:rPr>
          <w:rFonts w:ascii="宋体" w:eastAsia="宋体" w:hAnsi="宋体" w:cs="仿宋" w:hint="eastAsia"/>
          <w:bCs/>
          <w:color w:val="000000" w:themeColor="text1"/>
          <w:spacing w:val="8"/>
          <w:kern w:val="0"/>
          <w:sz w:val="28"/>
          <w:szCs w:val="28"/>
        </w:rPr>
        <w:t>威海创新园综合服务中心、中欧水处理及膜技术创新产业园、（威海）铝精深加工产业园综合服务中心及人才公寓，坐落位置：威海市环翠区文化中路59-9号 1号楼、2号楼、3号楼、4号楼、5号楼,威海市环翠</w:t>
      </w:r>
      <w:proofErr w:type="gramStart"/>
      <w:r w:rsidR="00EC6B15" w:rsidRPr="006875D3">
        <w:rPr>
          <w:rFonts w:ascii="宋体" w:eastAsia="宋体" w:hAnsi="宋体" w:cs="仿宋" w:hint="eastAsia"/>
          <w:bCs/>
          <w:color w:val="000000" w:themeColor="text1"/>
          <w:spacing w:val="8"/>
          <w:kern w:val="0"/>
          <w:sz w:val="28"/>
          <w:szCs w:val="28"/>
        </w:rPr>
        <w:t>区羊亭镇</w:t>
      </w:r>
      <w:proofErr w:type="gramEnd"/>
      <w:r w:rsidR="00EC6B15" w:rsidRPr="006875D3">
        <w:rPr>
          <w:rFonts w:ascii="宋体" w:eastAsia="宋体" w:hAnsi="宋体" w:cs="仿宋" w:hint="eastAsia"/>
          <w:bCs/>
          <w:color w:val="000000" w:themeColor="text1"/>
          <w:spacing w:val="8"/>
          <w:kern w:val="0"/>
          <w:sz w:val="28"/>
          <w:szCs w:val="28"/>
        </w:rPr>
        <w:t>302</w:t>
      </w:r>
      <w:proofErr w:type="gramStart"/>
      <w:r w:rsidR="00EC6B15" w:rsidRPr="006875D3">
        <w:rPr>
          <w:rFonts w:ascii="宋体" w:eastAsia="宋体" w:hAnsi="宋体" w:cs="仿宋" w:hint="eastAsia"/>
          <w:bCs/>
          <w:color w:val="000000" w:themeColor="text1"/>
          <w:spacing w:val="8"/>
          <w:kern w:val="0"/>
          <w:sz w:val="28"/>
          <w:szCs w:val="28"/>
        </w:rPr>
        <w:t>省道北中欧</w:t>
      </w:r>
      <w:proofErr w:type="gramEnd"/>
      <w:r w:rsidR="00EC6B15" w:rsidRPr="006875D3">
        <w:rPr>
          <w:rFonts w:ascii="宋体" w:eastAsia="宋体" w:hAnsi="宋体" w:cs="仿宋" w:hint="eastAsia"/>
          <w:bCs/>
          <w:color w:val="000000" w:themeColor="text1"/>
          <w:spacing w:val="8"/>
          <w:kern w:val="0"/>
          <w:sz w:val="28"/>
          <w:szCs w:val="28"/>
        </w:rPr>
        <w:t>水处理及膜技术创新产业园，魏桥（威海）铝精深加工产业园位于环翠区沈阳南路西侧</w:t>
      </w:r>
      <w:r w:rsidR="00A45EFB" w:rsidRPr="006875D3">
        <w:rPr>
          <w:rFonts w:ascii="宋体" w:eastAsia="宋体" w:hAnsi="宋体" w:cs="仿宋" w:hint="eastAsia"/>
          <w:bCs/>
          <w:color w:val="000000" w:themeColor="text1"/>
          <w:spacing w:val="8"/>
          <w:kern w:val="0"/>
          <w:sz w:val="28"/>
          <w:szCs w:val="28"/>
        </w:rPr>
        <w:t>。</w:t>
      </w:r>
    </w:p>
    <w:bookmarkEnd w:id="9"/>
    <w:p w14:paraId="4002C668" w14:textId="77777777" w:rsidR="00F13F01" w:rsidRPr="006875D3" w:rsidRDefault="00F13F01" w:rsidP="00F13F01">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三、投标人资格要求</w:t>
      </w:r>
    </w:p>
    <w:p w14:paraId="4D3F7A41" w14:textId="77777777"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spacing w:val="8"/>
          <w:kern w:val="0"/>
          <w:sz w:val="28"/>
          <w:szCs w:val="28"/>
        </w:rPr>
        <w:t>1.具有独立承担民事责任的能力；</w:t>
      </w:r>
    </w:p>
    <w:p w14:paraId="1741ECFA" w14:textId="77777777"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spacing w:val="8"/>
          <w:kern w:val="0"/>
          <w:sz w:val="28"/>
          <w:szCs w:val="28"/>
        </w:rPr>
        <w:t>2</w:t>
      </w:r>
      <w:r w:rsidRPr="006875D3">
        <w:rPr>
          <w:rFonts w:ascii="宋体" w:eastAsia="宋体" w:hAnsi="宋体" w:cs="仿宋" w:hint="eastAsia"/>
          <w:spacing w:val="8"/>
          <w:kern w:val="0"/>
          <w:sz w:val="28"/>
          <w:szCs w:val="28"/>
        </w:rPr>
        <w:t>.具有公安机关颁发的《保安服务许可证》；</w:t>
      </w:r>
    </w:p>
    <w:p w14:paraId="572CF2BC" w14:textId="77777777"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spacing w:val="8"/>
          <w:kern w:val="0"/>
          <w:sz w:val="28"/>
          <w:szCs w:val="28"/>
        </w:rPr>
        <w:t>3</w:t>
      </w:r>
      <w:r w:rsidRPr="006875D3">
        <w:rPr>
          <w:rFonts w:ascii="宋体" w:eastAsia="宋体" w:hAnsi="宋体" w:cs="仿宋" w:hint="eastAsia"/>
          <w:spacing w:val="8"/>
          <w:kern w:val="0"/>
          <w:sz w:val="28"/>
          <w:szCs w:val="28"/>
        </w:rPr>
        <w:t>.参加本次招标活动前三年内，在经营活动中没有重大违法记录；</w:t>
      </w:r>
    </w:p>
    <w:p w14:paraId="7268EDCF" w14:textId="77777777"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spacing w:val="8"/>
          <w:kern w:val="0"/>
          <w:sz w:val="28"/>
          <w:szCs w:val="28"/>
        </w:rPr>
        <w:t>4</w:t>
      </w:r>
      <w:r w:rsidRPr="006875D3">
        <w:rPr>
          <w:rFonts w:ascii="宋体" w:eastAsia="宋体" w:hAnsi="宋体" w:cs="仿宋" w:hint="eastAsia"/>
          <w:spacing w:val="8"/>
          <w:kern w:val="0"/>
          <w:sz w:val="28"/>
          <w:szCs w:val="28"/>
        </w:rPr>
        <w:t>.投标人、法定代表人、委托代理人未被最高法院列入失信被执行人；</w:t>
      </w:r>
    </w:p>
    <w:p w14:paraId="3E782465" w14:textId="77777777"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spacing w:val="8"/>
          <w:kern w:val="0"/>
          <w:sz w:val="28"/>
          <w:szCs w:val="28"/>
        </w:rPr>
        <w:t>5</w:t>
      </w:r>
      <w:r w:rsidRPr="006875D3">
        <w:rPr>
          <w:rFonts w:ascii="宋体" w:eastAsia="宋体" w:hAnsi="宋体" w:cs="仿宋" w:hint="eastAsia"/>
          <w:spacing w:val="8"/>
          <w:kern w:val="0"/>
          <w:sz w:val="28"/>
          <w:szCs w:val="28"/>
        </w:rPr>
        <w:t>.投标人近一年在“信用中国”或“信用中国（山东）”无严重失信记录；</w:t>
      </w:r>
    </w:p>
    <w:p w14:paraId="22191CD2" w14:textId="77777777"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spacing w:val="8"/>
          <w:kern w:val="0"/>
          <w:sz w:val="28"/>
          <w:szCs w:val="28"/>
        </w:rPr>
        <w:lastRenderedPageBreak/>
        <w:t>6.</w:t>
      </w:r>
      <w:r w:rsidRPr="006875D3">
        <w:rPr>
          <w:rFonts w:ascii="宋体" w:eastAsia="宋体" w:hAnsi="宋体" w:cs="仿宋" w:hint="eastAsia"/>
          <w:spacing w:val="8"/>
          <w:kern w:val="0"/>
          <w:sz w:val="28"/>
          <w:szCs w:val="28"/>
        </w:rPr>
        <w:t>投标人、法定代表人、委托代理人</w:t>
      </w:r>
      <w:r w:rsidRPr="006875D3">
        <w:rPr>
          <w:rFonts w:ascii="宋体" w:eastAsia="宋体" w:hAnsi="宋体" w:cs="仿宋"/>
          <w:spacing w:val="8"/>
          <w:kern w:val="0"/>
          <w:sz w:val="28"/>
          <w:szCs w:val="28"/>
        </w:rPr>
        <w:t>近三年内无行贿犯罪行为记录；</w:t>
      </w:r>
    </w:p>
    <w:p w14:paraId="253AD158" w14:textId="38736DDF" w:rsidR="00A03531" w:rsidRPr="006875D3" w:rsidRDefault="00A45EFB" w:rsidP="00A45EFB">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spacing w:val="8"/>
          <w:kern w:val="0"/>
          <w:sz w:val="28"/>
          <w:szCs w:val="28"/>
        </w:rPr>
        <w:t>7</w:t>
      </w:r>
      <w:r w:rsidRPr="006875D3">
        <w:rPr>
          <w:rFonts w:ascii="宋体" w:eastAsia="宋体" w:hAnsi="宋体" w:cs="仿宋" w:hint="eastAsia"/>
          <w:spacing w:val="8"/>
          <w:kern w:val="0"/>
          <w:sz w:val="28"/>
          <w:szCs w:val="28"/>
        </w:rPr>
        <w:t>.本次招标不接受联合体投标，中标后不得分包或转包</w:t>
      </w:r>
      <w:r w:rsidR="00A03531" w:rsidRPr="006875D3">
        <w:rPr>
          <w:rFonts w:ascii="宋体" w:eastAsia="宋体" w:hAnsi="宋体" w:cs="仿宋" w:hint="eastAsia"/>
          <w:color w:val="000000" w:themeColor="text1"/>
          <w:spacing w:val="8"/>
          <w:kern w:val="0"/>
          <w:sz w:val="28"/>
          <w:szCs w:val="28"/>
        </w:rPr>
        <w:t>。</w:t>
      </w:r>
    </w:p>
    <w:p w14:paraId="5C7DF023" w14:textId="77777777" w:rsidR="001D2E34" w:rsidRPr="006875D3" w:rsidRDefault="00A00C6C" w:rsidP="0090104B">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四、获取文件时间及地点</w:t>
      </w:r>
    </w:p>
    <w:p w14:paraId="66726061" w14:textId="5732A972" w:rsidR="001D2E34"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1.获取时间：20</w:t>
      </w:r>
      <w:r w:rsidR="003D2E1B" w:rsidRPr="006875D3">
        <w:rPr>
          <w:rFonts w:ascii="宋体" w:eastAsia="宋体" w:hAnsi="宋体" w:cs="仿宋" w:hint="eastAsia"/>
          <w:color w:val="000000" w:themeColor="text1"/>
          <w:spacing w:val="8"/>
          <w:kern w:val="0"/>
          <w:sz w:val="28"/>
          <w:szCs w:val="28"/>
        </w:rPr>
        <w:t>2</w:t>
      </w:r>
      <w:r w:rsidR="00D37FD3" w:rsidRPr="006875D3">
        <w:rPr>
          <w:rFonts w:ascii="宋体" w:eastAsia="宋体" w:hAnsi="宋体" w:cs="仿宋" w:hint="eastAsia"/>
          <w:color w:val="000000" w:themeColor="text1"/>
          <w:spacing w:val="8"/>
          <w:kern w:val="0"/>
          <w:sz w:val="28"/>
          <w:szCs w:val="28"/>
        </w:rPr>
        <w:t>6</w:t>
      </w:r>
      <w:r w:rsidRPr="006875D3">
        <w:rPr>
          <w:rFonts w:ascii="宋体" w:eastAsia="宋体" w:hAnsi="宋体" w:cs="仿宋" w:hint="eastAsia"/>
          <w:color w:val="000000" w:themeColor="text1"/>
          <w:spacing w:val="8"/>
          <w:kern w:val="0"/>
          <w:sz w:val="28"/>
          <w:szCs w:val="28"/>
        </w:rPr>
        <w:t>年</w:t>
      </w:r>
      <w:r w:rsidR="0017427F">
        <w:rPr>
          <w:rFonts w:ascii="宋体" w:eastAsia="宋体" w:hAnsi="宋体" w:cs="仿宋" w:hint="eastAsia"/>
          <w:color w:val="000000" w:themeColor="text1"/>
          <w:spacing w:val="8"/>
          <w:kern w:val="0"/>
          <w:sz w:val="28"/>
          <w:szCs w:val="28"/>
        </w:rPr>
        <w:t>4</w:t>
      </w:r>
      <w:r w:rsidRPr="006875D3">
        <w:rPr>
          <w:rFonts w:ascii="宋体" w:eastAsia="宋体" w:hAnsi="宋体" w:cs="仿宋" w:hint="eastAsia"/>
          <w:color w:val="000000" w:themeColor="text1"/>
          <w:spacing w:val="8"/>
          <w:kern w:val="0"/>
          <w:sz w:val="28"/>
          <w:szCs w:val="28"/>
        </w:rPr>
        <w:t>月</w:t>
      </w:r>
      <w:r w:rsidR="0017427F">
        <w:rPr>
          <w:rFonts w:ascii="宋体" w:eastAsia="宋体" w:hAnsi="宋体" w:cs="仿宋" w:hint="eastAsia"/>
          <w:color w:val="000000" w:themeColor="text1"/>
          <w:spacing w:val="8"/>
          <w:kern w:val="0"/>
          <w:sz w:val="28"/>
          <w:szCs w:val="28"/>
        </w:rPr>
        <w:t>3</w:t>
      </w:r>
      <w:r w:rsidRPr="006875D3">
        <w:rPr>
          <w:rFonts w:ascii="宋体" w:eastAsia="宋体" w:hAnsi="宋体" w:cs="仿宋" w:hint="eastAsia"/>
          <w:color w:val="000000" w:themeColor="text1"/>
          <w:spacing w:val="8"/>
          <w:kern w:val="0"/>
          <w:sz w:val="28"/>
          <w:szCs w:val="28"/>
        </w:rPr>
        <w:t>日</w:t>
      </w:r>
      <w:r w:rsidR="00414817" w:rsidRPr="006875D3">
        <w:rPr>
          <w:rFonts w:ascii="宋体" w:eastAsia="宋体" w:hAnsi="宋体" w:cs="仿宋"/>
          <w:color w:val="000000" w:themeColor="text1"/>
          <w:spacing w:val="8"/>
          <w:kern w:val="0"/>
          <w:sz w:val="28"/>
          <w:szCs w:val="28"/>
        </w:rPr>
        <w:t>1</w:t>
      </w:r>
      <w:r w:rsidR="00FB608F" w:rsidRPr="006875D3">
        <w:rPr>
          <w:rFonts w:ascii="宋体" w:eastAsia="宋体" w:hAnsi="宋体" w:cs="仿宋"/>
          <w:color w:val="000000" w:themeColor="text1"/>
          <w:spacing w:val="8"/>
          <w:kern w:val="0"/>
          <w:sz w:val="28"/>
          <w:szCs w:val="28"/>
        </w:rPr>
        <w:t>7</w:t>
      </w:r>
      <w:r w:rsidRPr="006875D3">
        <w:rPr>
          <w:rFonts w:ascii="宋体" w:eastAsia="宋体" w:hAnsi="宋体" w:cs="仿宋" w:hint="eastAsia"/>
          <w:color w:val="000000" w:themeColor="text1"/>
          <w:spacing w:val="8"/>
          <w:kern w:val="0"/>
          <w:sz w:val="28"/>
          <w:szCs w:val="28"/>
        </w:rPr>
        <w:t>时</w:t>
      </w:r>
      <w:r w:rsidR="0088466D" w:rsidRPr="006875D3">
        <w:rPr>
          <w:rFonts w:ascii="宋体" w:eastAsia="宋体" w:hAnsi="宋体" w:cs="仿宋" w:hint="eastAsia"/>
          <w:color w:val="000000" w:themeColor="text1"/>
          <w:spacing w:val="8"/>
          <w:kern w:val="0"/>
          <w:sz w:val="28"/>
          <w:szCs w:val="28"/>
        </w:rPr>
        <w:t>3</w:t>
      </w:r>
      <w:r w:rsidRPr="006875D3">
        <w:rPr>
          <w:rFonts w:ascii="宋体" w:eastAsia="宋体" w:hAnsi="宋体" w:cs="仿宋" w:hint="eastAsia"/>
          <w:color w:val="000000" w:themeColor="text1"/>
          <w:spacing w:val="8"/>
          <w:kern w:val="0"/>
          <w:sz w:val="28"/>
          <w:szCs w:val="28"/>
        </w:rPr>
        <w:t>0分至</w:t>
      </w:r>
      <w:r w:rsidR="0017427F" w:rsidRPr="0017427F">
        <w:rPr>
          <w:rFonts w:ascii="宋体" w:eastAsia="宋体" w:hAnsi="宋体" w:cs="仿宋" w:hint="eastAsia"/>
          <w:color w:val="000000" w:themeColor="text1"/>
          <w:spacing w:val="8"/>
          <w:kern w:val="0"/>
          <w:sz w:val="28"/>
          <w:szCs w:val="28"/>
        </w:rPr>
        <w:t>2026年4月13日17时30分</w:t>
      </w:r>
      <w:r w:rsidRPr="006875D3">
        <w:rPr>
          <w:rFonts w:ascii="宋体" w:eastAsia="宋体" w:hAnsi="宋体" w:cs="仿宋" w:hint="eastAsia"/>
          <w:color w:val="000000" w:themeColor="text1"/>
          <w:spacing w:val="8"/>
          <w:kern w:val="0"/>
          <w:sz w:val="28"/>
          <w:szCs w:val="28"/>
        </w:rPr>
        <w:t>（北京时间）。</w:t>
      </w:r>
    </w:p>
    <w:p w14:paraId="16139DB0" w14:textId="263A588E" w:rsidR="00371A55" w:rsidRPr="006875D3" w:rsidRDefault="00A00C6C" w:rsidP="00324C5D">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2.获取地点：</w:t>
      </w:r>
      <w:r w:rsidR="00DA6367" w:rsidRPr="006875D3">
        <w:rPr>
          <w:rFonts w:ascii="宋体" w:eastAsia="宋体" w:hAnsi="宋体"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w:t>
      </w:r>
      <w:proofErr w:type="gramStart"/>
      <w:r w:rsidR="00DA6367" w:rsidRPr="006875D3">
        <w:rPr>
          <w:rFonts w:ascii="宋体" w:eastAsia="宋体" w:hAnsi="宋体" w:cs="仿宋" w:hint="eastAsia"/>
          <w:color w:val="000000" w:themeColor="text1"/>
          <w:spacing w:val="8"/>
          <w:kern w:val="0"/>
          <w:sz w:val="28"/>
          <w:szCs w:val="28"/>
        </w:rPr>
        <w:t>一网通办系统</w:t>
      </w:r>
      <w:proofErr w:type="gramEnd"/>
      <w:r w:rsidR="00DA6367" w:rsidRPr="006875D3">
        <w:rPr>
          <w:rFonts w:ascii="宋体" w:eastAsia="宋体" w:hAnsi="宋体" w:cs="仿宋" w:hint="eastAsia"/>
          <w:color w:val="000000" w:themeColor="text1"/>
          <w:spacing w:val="8"/>
          <w:kern w:val="0"/>
          <w:sz w:val="28"/>
          <w:szCs w:val="28"/>
        </w:rPr>
        <w:t>技术支持电话：4009980000（受理问题：系统登录、CA锁绑定、平台切换），</w:t>
      </w:r>
      <w:proofErr w:type="gramStart"/>
      <w:r w:rsidR="00DA6367" w:rsidRPr="006875D3">
        <w:rPr>
          <w:rFonts w:ascii="宋体" w:eastAsia="宋体" w:hAnsi="宋体" w:cs="仿宋" w:hint="eastAsia"/>
          <w:color w:val="000000" w:themeColor="text1"/>
          <w:spacing w:val="8"/>
          <w:kern w:val="0"/>
          <w:sz w:val="28"/>
          <w:szCs w:val="28"/>
        </w:rPr>
        <w:t>一网通办技术</w:t>
      </w:r>
      <w:proofErr w:type="gramEnd"/>
      <w:r w:rsidR="00DA6367" w:rsidRPr="006875D3">
        <w:rPr>
          <w:rFonts w:ascii="宋体" w:eastAsia="宋体" w:hAnsi="宋体" w:cs="仿宋" w:hint="eastAsia"/>
          <w:color w:val="000000" w:themeColor="text1"/>
          <w:spacing w:val="8"/>
          <w:kern w:val="0"/>
          <w:sz w:val="28"/>
          <w:szCs w:val="28"/>
        </w:rPr>
        <w:t>支持QQ群：1143439694；CA</w:t>
      </w:r>
      <w:proofErr w:type="gramStart"/>
      <w:r w:rsidR="00DA6367" w:rsidRPr="006875D3">
        <w:rPr>
          <w:rFonts w:ascii="宋体" w:eastAsia="宋体" w:hAnsi="宋体" w:cs="仿宋" w:hint="eastAsia"/>
          <w:color w:val="000000" w:themeColor="text1"/>
          <w:spacing w:val="8"/>
          <w:kern w:val="0"/>
          <w:sz w:val="28"/>
          <w:szCs w:val="28"/>
        </w:rPr>
        <w:t>锁办理</w:t>
      </w:r>
      <w:proofErr w:type="gramEnd"/>
      <w:r w:rsidR="00DA6367" w:rsidRPr="006875D3">
        <w:rPr>
          <w:rFonts w:ascii="宋体" w:eastAsia="宋体" w:hAnsi="宋体" w:cs="仿宋" w:hint="eastAsia"/>
          <w:color w:val="000000" w:themeColor="text1"/>
          <w:spacing w:val="8"/>
          <w:kern w:val="0"/>
          <w:sz w:val="28"/>
          <w:szCs w:val="28"/>
        </w:rPr>
        <w:t>咨询电话：0631-5172975；国企采购技术支持电话：17863029936，国企技术支持QQ群（投标人）：1046971257。</w:t>
      </w:r>
    </w:p>
    <w:p w14:paraId="0889E39A" w14:textId="02D4508F" w:rsidR="001D2E34" w:rsidRPr="006875D3" w:rsidRDefault="00A00C6C">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CED36DB" w14:textId="77777777" w:rsidR="001D2E34" w:rsidRPr="006875D3" w:rsidRDefault="00A00C6C">
      <w:pPr>
        <w:widowControl/>
        <w:shd w:val="clear" w:color="auto" w:fill="FFFFFF"/>
        <w:spacing w:line="520" w:lineRule="exact"/>
        <w:ind w:firstLine="539"/>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五、投标文件提交</w:t>
      </w:r>
    </w:p>
    <w:p w14:paraId="235E33F8" w14:textId="1791E2AC" w:rsidR="001D2E34"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提交投标文件截止时间：202</w:t>
      </w:r>
      <w:r w:rsidR="00D37FD3" w:rsidRPr="006875D3">
        <w:rPr>
          <w:rFonts w:ascii="宋体" w:eastAsia="宋体" w:hAnsi="宋体" w:cs="仿宋" w:hint="eastAsia"/>
          <w:color w:val="000000" w:themeColor="text1"/>
          <w:spacing w:val="8"/>
          <w:kern w:val="0"/>
          <w:sz w:val="28"/>
          <w:szCs w:val="28"/>
        </w:rPr>
        <w:t>6</w:t>
      </w:r>
      <w:r w:rsidRPr="006875D3">
        <w:rPr>
          <w:rFonts w:ascii="宋体" w:eastAsia="宋体" w:hAnsi="宋体" w:cs="仿宋" w:hint="eastAsia"/>
          <w:color w:val="000000" w:themeColor="text1"/>
          <w:spacing w:val="8"/>
          <w:kern w:val="0"/>
          <w:sz w:val="28"/>
          <w:szCs w:val="28"/>
        </w:rPr>
        <w:t>年</w:t>
      </w:r>
      <w:r w:rsidR="0017427F">
        <w:rPr>
          <w:rFonts w:ascii="宋体" w:eastAsia="宋体" w:hAnsi="宋体" w:cs="仿宋" w:hint="eastAsia"/>
          <w:color w:val="000000" w:themeColor="text1"/>
          <w:spacing w:val="8"/>
          <w:kern w:val="0"/>
          <w:sz w:val="28"/>
          <w:szCs w:val="28"/>
        </w:rPr>
        <w:t>4</w:t>
      </w:r>
      <w:r w:rsidRPr="006875D3">
        <w:rPr>
          <w:rFonts w:ascii="宋体" w:eastAsia="宋体" w:hAnsi="宋体" w:cs="仿宋" w:hint="eastAsia"/>
          <w:color w:val="000000" w:themeColor="text1"/>
          <w:spacing w:val="8"/>
          <w:kern w:val="0"/>
          <w:sz w:val="28"/>
          <w:szCs w:val="28"/>
        </w:rPr>
        <w:t>月</w:t>
      </w:r>
      <w:r w:rsidR="0017427F">
        <w:rPr>
          <w:rFonts w:ascii="宋体" w:eastAsia="宋体" w:hAnsi="宋体" w:cs="仿宋" w:hint="eastAsia"/>
          <w:color w:val="000000" w:themeColor="text1"/>
          <w:spacing w:val="8"/>
          <w:kern w:val="0"/>
          <w:sz w:val="28"/>
          <w:szCs w:val="28"/>
        </w:rPr>
        <w:t>28</w:t>
      </w:r>
      <w:r w:rsidRPr="006875D3">
        <w:rPr>
          <w:rFonts w:ascii="宋体" w:eastAsia="宋体" w:hAnsi="宋体" w:cs="仿宋" w:hint="eastAsia"/>
          <w:color w:val="000000" w:themeColor="text1"/>
          <w:spacing w:val="8"/>
          <w:kern w:val="0"/>
          <w:sz w:val="28"/>
          <w:szCs w:val="28"/>
        </w:rPr>
        <w:t>日</w:t>
      </w:r>
      <w:r w:rsidR="0017427F">
        <w:rPr>
          <w:rFonts w:ascii="宋体" w:eastAsia="宋体" w:hAnsi="宋体" w:cs="仿宋" w:hint="eastAsia"/>
          <w:color w:val="000000" w:themeColor="text1"/>
          <w:spacing w:val="8"/>
          <w:kern w:val="0"/>
          <w:sz w:val="28"/>
          <w:szCs w:val="28"/>
        </w:rPr>
        <w:t>09</w:t>
      </w:r>
      <w:r w:rsidRPr="006875D3">
        <w:rPr>
          <w:rFonts w:ascii="宋体" w:eastAsia="宋体" w:hAnsi="宋体" w:cs="仿宋" w:hint="eastAsia"/>
          <w:color w:val="000000" w:themeColor="text1"/>
          <w:spacing w:val="8"/>
          <w:kern w:val="0"/>
          <w:sz w:val="28"/>
          <w:szCs w:val="28"/>
        </w:rPr>
        <w:t xml:space="preserve">时00分 </w:t>
      </w:r>
    </w:p>
    <w:p w14:paraId="339115F5" w14:textId="77777777" w:rsidR="00DA6367"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地点：</w:t>
      </w:r>
      <w:r w:rsidR="00DA6367" w:rsidRPr="006875D3">
        <w:rPr>
          <w:rFonts w:ascii="宋体" w:eastAsia="宋体" w:hAnsi="宋体"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57C2F3B" w14:textId="4C49500E" w:rsidR="001D2E34" w:rsidRPr="006875D3"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六、开启时间及地点</w:t>
      </w:r>
    </w:p>
    <w:p w14:paraId="482CC0AD" w14:textId="56B44130" w:rsidR="001D2E34"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lastRenderedPageBreak/>
        <w:t>时间：</w:t>
      </w:r>
      <w:r w:rsidR="0017427F" w:rsidRPr="006875D3">
        <w:rPr>
          <w:rFonts w:ascii="宋体" w:eastAsia="宋体" w:hAnsi="宋体" w:cs="仿宋" w:hint="eastAsia"/>
          <w:color w:val="000000" w:themeColor="text1"/>
          <w:spacing w:val="8"/>
          <w:kern w:val="0"/>
          <w:sz w:val="28"/>
          <w:szCs w:val="28"/>
        </w:rPr>
        <w:t>2026年</w:t>
      </w:r>
      <w:r w:rsidR="0017427F">
        <w:rPr>
          <w:rFonts w:ascii="宋体" w:eastAsia="宋体" w:hAnsi="宋体" w:cs="仿宋" w:hint="eastAsia"/>
          <w:color w:val="000000" w:themeColor="text1"/>
          <w:spacing w:val="8"/>
          <w:kern w:val="0"/>
          <w:sz w:val="28"/>
          <w:szCs w:val="28"/>
        </w:rPr>
        <w:t>4</w:t>
      </w:r>
      <w:r w:rsidR="0017427F" w:rsidRPr="006875D3">
        <w:rPr>
          <w:rFonts w:ascii="宋体" w:eastAsia="宋体" w:hAnsi="宋体" w:cs="仿宋" w:hint="eastAsia"/>
          <w:color w:val="000000" w:themeColor="text1"/>
          <w:spacing w:val="8"/>
          <w:kern w:val="0"/>
          <w:sz w:val="28"/>
          <w:szCs w:val="28"/>
        </w:rPr>
        <w:t>月</w:t>
      </w:r>
      <w:r w:rsidR="0017427F">
        <w:rPr>
          <w:rFonts w:ascii="宋体" w:eastAsia="宋体" w:hAnsi="宋体" w:cs="仿宋" w:hint="eastAsia"/>
          <w:color w:val="000000" w:themeColor="text1"/>
          <w:spacing w:val="8"/>
          <w:kern w:val="0"/>
          <w:sz w:val="28"/>
          <w:szCs w:val="28"/>
        </w:rPr>
        <w:t>28</w:t>
      </w:r>
      <w:r w:rsidR="0017427F" w:rsidRPr="006875D3">
        <w:rPr>
          <w:rFonts w:ascii="宋体" w:eastAsia="宋体" w:hAnsi="宋体" w:cs="仿宋" w:hint="eastAsia"/>
          <w:color w:val="000000" w:themeColor="text1"/>
          <w:spacing w:val="8"/>
          <w:kern w:val="0"/>
          <w:sz w:val="28"/>
          <w:szCs w:val="28"/>
        </w:rPr>
        <w:t>日</w:t>
      </w:r>
      <w:r w:rsidR="0017427F">
        <w:rPr>
          <w:rFonts w:ascii="宋体" w:eastAsia="宋体" w:hAnsi="宋体" w:cs="仿宋" w:hint="eastAsia"/>
          <w:color w:val="000000" w:themeColor="text1"/>
          <w:spacing w:val="8"/>
          <w:kern w:val="0"/>
          <w:sz w:val="28"/>
          <w:szCs w:val="28"/>
        </w:rPr>
        <w:t>09</w:t>
      </w:r>
      <w:r w:rsidR="0017427F" w:rsidRPr="006875D3">
        <w:rPr>
          <w:rFonts w:ascii="宋体" w:eastAsia="宋体" w:hAnsi="宋体" w:cs="仿宋" w:hint="eastAsia"/>
          <w:color w:val="000000" w:themeColor="text1"/>
          <w:spacing w:val="8"/>
          <w:kern w:val="0"/>
          <w:sz w:val="28"/>
          <w:szCs w:val="28"/>
        </w:rPr>
        <w:t>时00分</w:t>
      </w:r>
      <w:r w:rsidRPr="006875D3">
        <w:rPr>
          <w:rFonts w:ascii="宋体" w:eastAsia="宋体" w:hAnsi="宋体" w:cs="仿宋" w:hint="eastAsia"/>
          <w:color w:val="000000" w:themeColor="text1"/>
          <w:spacing w:val="8"/>
          <w:kern w:val="0"/>
          <w:sz w:val="28"/>
          <w:szCs w:val="28"/>
        </w:rPr>
        <w:t>（北京时间）；</w:t>
      </w:r>
    </w:p>
    <w:p w14:paraId="77E8894E" w14:textId="14AA52BC" w:rsidR="001D2E34"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地点：</w:t>
      </w:r>
      <w:bookmarkStart w:id="10" w:name="OLE_LINK3"/>
      <w:r w:rsidR="0088466D" w:rsidRPr="006875D3">
        <w:rPr>
          <w:rFonts w:ascii="宋体" w:eastAsia="宋体" w:hAnsi="宋体" w:cs="仿宋" w:hint="eastAsia"/>
          <w:color w:val="000000" w:themeColor="text1"/>
          <w:spacing w:val="8"/>
          <w:kern w:val="0"/>
          <w:sz w:val="28"/>
          <w:szCs w:val="28"/>
        </w:rPr>
        <w:t>威海市公共资源交易中心</w:t>
      </w:r>
      <w:r w:rsidR="0088466D" w:rsidRPr="006875D3">
        <w:rPr>
          <w:rFonts w:ascii="宋体" w:eastAsia="宋体" w:hAnsi="宋体" w:cs="仿宋"/>
          <w:color w:val="000000" w:themeColor="text1"/>
          <w:spacing w:val="8"/>
          <w:kern w:val="0"/>
          <w:sz w:val="28"/>
          <w:szCs w:val="28"/>
        </w:rPr>
        <w:t>交易</w:t>
      </w:r>
      <w:r w:rsidR="00C324CA">
        <w:rPr>
          <w:rFonts w:ascii="宋体" w:eastAsia="宋体" w:hAnsi="宋体" w:cs="仿宋" w:hint="eastAsia"/>
          <w:color w:val="000000" w:themeColor="text1"/>
          <w:spacing w:val="8"/>
          <w:kern w:val="0"/>
          <w:sz w:val="28"/>
          <w:szCs w:val="28"/>
        </w:rPr>
        <w:t>六</w:t>
      </w:r>
      <w:r w:rsidR="0088466D" w:rsidRPr="006875D3">
        <w:rPr>
          <w:rFonts w:ascii="宋体" w:eastAsia="宋体" w:hAnsi="宋体" w:cs="仿宋"/>
          <w:color w:val="000000" w:themeColor="text1"/>
          <w:spacing w:val="8"/>
          <w:kern w:val="0"/>
          <w:sz w:val="28"/>
          <w:szCs w:val="28"/>
        </w:rPr>
        <w:t>厅</w:t>
      </w:r>
      <w:r w:rsidR="0088466D" w:rsidRPr="006875D3">
        <w:rPr>
          <w:rFonts w:ascii="宋体" w:eastAsia="宋体" w:hAnsi="宋体" w:cs="仿宋" w:hint="eastAsia"/>
          <w:color w:val="000000" w:themeColor="text1"/>
          <w:spacing w:val="8"/>
          <w:kern w:val="0"/>
          <w:sz w:val="28"/>
          <w:szCs w:val="28"/>
        </w:rPr>
        <w:t>（威海市环翠区塔山中路</w:t>
      </w:r>
      <w:r w:rsidR="0088466D" w:rsidRPr="006875D3">
        <w:rPr>
          <w:rFonts w:ascii="宋体" w:eastAsia="宋体" w:hAnsi="宋体" w:cs="仿宋"/>
          <w:color w:val="000000" w:themeColor="text1"/>
          <w:spacing w:val="8"/>
          <w:kern w:val="0"/>
          <w:sz w:val="28"/>
          <w:szCs w:val="28"/>
        </w:rPr>
        <w:t>317号市政务服务中心四楼）</w:t>
      </w:r>
      <w:bookmarkEnd w:id="10"/>
      <w:r w:rsidRPr="006875D3">
        <w:rPr>
          <w:rFonts w:ascii="宋体" w:eastAsia="宋体" w:hAnsi="宋体" w:cs="仿宋" w:hint="eastAsia"/>
          <w:color w:val="000000" w:themeColor="text1"/>
          <w:spacing w:val="8"/>
          <w:kern w:val="0"/>
          <w:sz w:val="28"/>
          <w:szCs w:val="28"/>
        </w:rPr>
        <w:t>。</w:t>
      </w:r>
    </w:p>
    <w:p w14:paraId="2EE87B16" w14:textId="77777777" w:rsidR="001D2E34" w:rsidRPr="006875D3"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七、发布公告的媒介</w:t>
      </w:r>
    </w:p>
    <w:p w14:paraId="27C6B750" w14:textId="77777777" w:rsidR="001D2E34"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本次公告在中国招标投标公共服务平台（www.cebpubservice.com）、威海市公共资源交易网（http://ggzyjy.weihai.cn/）上发布。</w:t>
      </w:r>
    </w:p>
    <w:p w14:paraId="0D733402" w14:textId="77777777" w:rsidR="001D2E34" w:rsidRPr="006875D3"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八、其它补充事宜</w:t>
      </w:r>
    </w:p>
    <w:p w14:paraId="179EF032" w14:textId="77777777" w:rsidR="001D2E34" w:rsidRPr="006875D3" w:rsidRDefault="00A00C6C">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47715BDF" w14:textId="0476E880" w:rsidR="001D2E34" w:rsidRPr="006875D3" w:rsidRDefault="00A00C6C">
      <w:pPr>
        <w:widowControl/>
        <w:shd w:val="clear" w:color="auto" w:fill="FFFFFF"/>
        <w:spacing w:line="520" w:lineRule="exact"/>
        <w:ind w:firstLineChars="200" w:firstLine="592"/>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2.投标人自行准备电脑，提前在个人电脑上进行测试确保音频、视频功能、CA 签章功能可正常使用。</w:t>
      </w:r>
      <w:r w:rsidR="002A3EBB" w:rsidRPr="006875D3">
        <w:rPr>
          <w:rFonts w:ascii="宋体" w:eastAsia="宋体" w:hAnsi="宋体" w:cs="仿宋" w:hint="eastAsia"/>
          <w:color w:val="000000" w:themeColor="text1"/>
          <w:spacing w:val="8"/>
          <w:kern w:val="0"/>
          <w:sz w:val="28"/>
          <w:szCs w:val="28"/>
        </w:rPr>
        <w:t>远程开标</w:t>
      </w:r>
      <w:r w:rsidRPr="006875D3">
        <w:rPr>
          <w:rFonts w:ascii="宋体" w:eastAsia="宋体" w:hAnsi="宋体" w:cs="仿宋" w:hint="eastAsia"/>
          <w:color w:val="000000" w:themeColor="text1"/>
          <w:spacing w:val="8"/>
          <w:kern w:val="0"/>
          <w:sz w:val="28"/>
          <w:szCs w:val="28"/>
        </w:rPr>
        <w:t>，不接受投标人到现场参加开标活动；投标人提前熟悉交易系统（</w:t>
      </w:r>
      <w:r w:rsidR="00DA6367" w:rsidRPr="006875D3">
        <w:rPr>
          <w:rFonts w:ascii="宋体" w:eastAsia="宋体" w:hAnsi="宋体" w:cs="仿宋" w:hint="eastAsia"/>
          <w:color w:val="000000" w:themeColor="text1"/>
          <w:spacing w:val="8"/>
          <w:kern w:val="0"/>
          <w:sz w:val="28"/>
          <w:szCs w:val="28"/>
        </w:rPr>
        <w:t>国企采购报价单位操作手册网址：https://ggzyjy.weihai.cn/bszn/005005/20260109/eb4ba418-4b35-4f05-aa69-44fd7d8a7ffb.html</w:t>
      </w:r>
      <w:r w:rsidRPr="006875D3">
        <w:rPr>
          <w:rFonts w:ascii="宋体" w:eastAsia="宋体" w:hAnsi="宋体" w:cs="仿宋" w:hint="eastAsia"/>
          <w:color w:val="000000" w:themeColor="text1"/>
          <w:spacing w:val="8"/>
          <w:kern w:val="0"/>
          <w:sz w:val="28"/>
          <w:szCs w:val="28"/>
        </w:rPr>
        <w:t>），通过交易系统线上参加开标活动，不熟悉系统操作产生的风险由投标人承担。</w:t>
      </w:r>
    </w:p>
    <w:p w14:paraId="62DE4C35" w14:textId="77777777" w:rsidR="001D2E34" w:rsidRPr="006875D3" w:rsidRDefault="00A00C6C">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6875D3">
        <w:rPr>
          <w:rFonts w:ascii="宋体" w:eastAsia="宋体" w:hAnsi="宋体" w:cs="仿宋" w:hint="eastAsia"/>
          <w:b/>
          <w:color w:val="000000" w:themeColor="text1"/>
          <w:spacing w:val="8"/>
          <w:kern w:val="0"/>
          <w:sz w:val="28"/>
          <w:szCs w:val="28"/>
        </w:rPr>
        <w:t>九、联系方式</w:t>
      </w:r>
    </w:p>
    <w:p w14:paraId="17DEBD64" w14:textId="5C92912A" w:rsidR="00A45EFB" w:rsidRPr="006875D3" w:rsidRDefault="00A00C6C" w:rsidP="00A45EFB">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875D3">
        <w:rPr>
          <w:rFonts w:ascii="宋体" w:eastAsia="宋体" w:hAnsi="宋体" w:cs="仿宋" w:hint="eastAsia"/>
          <w:color w:val="000000" w:themeColor="text1"/>
          <w:spacing w:val="8"/>
          <w:kern w:val="0"/>
          <w:sz w:val="28"/>
          <w:szCs w:val="28"/>
        </w:rPr>
        <w:t>1.</w:t>
      </w:r>
      <w:r w:rsidR="00A45EFB" w:rsidRPr="006875D3">
        <w:rPr>
          <w:rFonts w:ascii="宋体" w:eastAsia="宋体" w:hAnsi="宋体" w:cs="仿宋" w:hint="eastAsia"/>
          <w:color w:val="000000"/>
          <w:spacing w:val="8"/>
          <w:kern w:val="0"/>
          <w:sz w:val="28"/>
          <w:szCs w:val="28"/>
        </w:rPr>
        <w:t>招标人：威海市环翠区新创投资运营有限公司</w:t>
      </w:r>
    </w:p>
    <w:p w14:paraId="57146BD6" w14:textId="71616CC0"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875D3">
        <w:rPr>
          <w:rFonts w:ascii="宋体" w:eastAsia="宋体" w:hAnsi="宋体" w:cs="仿宋" w:hint="eastAsia"/>
          <w:color w:val="000000"/>
          <w:spacing w:val="8"/>
          <w:kern w:val="0"/>
          <w:sz w:val="28"/>
          <w:szCs w:val="28"/>
        </w:rPr>
        <w:t>地址：威海市环翠区南竹岛E区9号</w:t>
      </w:r>
      <w:r w:rsidR="008432E4" w:rsidRPr="006875D3">
        <w:rPr>
          <w:rFonts w:ascii="宋体" w:eastAsia="宋体" w:hAnsi="宋体" w:cs="仿宋" w:hint="eastAsia"/>
          <w:color w:val="000000" w:themeColor="text1"/>
          <w:sz w:val="28"/>
          <w:szCs w:val="28"/>
        </w:rPr>
        <w:t>楼</w:t>
      </w:r>
    </w:p>
    <w:p w14:paraId="4579C7A9" w14:textId="4A4E4DEB"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875D3">
        <w:rPr>
          <w:rFonts w:ascii="宋体" w:eastAsia="宋体" w:hAnsi="宋体" w:cs="仿宋" w:hint="eastAsia"/>
          <w:color w:val="000000"/>
          <w:spacing w:val="8"/>
          <w:kern w:val="0"/>
          <w:sz w:val="28"/>
          <w:szCs w:val="28"/>
        </w:rPr>
        <w:t>联系人：</w:t>
      </w:r>
      <w:r w:rsidR="00E417EC" w:rsidRPr="006875D3">
        <w:rPr>
          <w:rFonts w:ascii="宋体" w:eastAsia="宋体" w:hAnsi="宋体" w:cs="仿宋" w:hint="eastAsia"/>
          <w:color w:val="000000" w:themeColor="text1"/>
          <w:sz w:val="28"/>
          <w:szCs w:val="28"/>
        </w:rPr>
        <w:t>丛女士</w:t>
      </w:r>
    </w:p>
    <w:p w14:paraId="6BED6CD8" w14:textId="5CD4648E" w:rsidR="00A45EFB" w:rsidRPr="006875D3" w:rsidRDefault="00A45EFB" w:rsidP="00A45EFB">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6875D3">
        <w:rPr>
          <w:rFonts w:ascii="宋体" w:eastAsia="宋体" w:hAnsi="宋体" w:cs="仿宋" w:hint="eastAsia"/>
          <w:color w:val="000000"/>
          <w:spacing w:val="8"/>
          <w:kern w:val="0"/>
          <w:sz w:val="28"/>
          <w:szCs w:val="28"/>
        </w:rPr>
        <w:t>联系电话：</w:t>
      </w:r>
      <w:r w:rsidR="00E417EC" w:rsidRPr="006875D3">
        <w:rPr>
          <w:rFonts w:ascii="宋体" w:eastAsia="宋体" w:hAnsi="宋体" w:cs="仿宋" w:hint="eastAsia"/>
          <w:color w:val="000000"/>
          <w:spacing w:val="8"/>
          <w:kern w:val="0"/>
          <w:sz w:val="28"/>
          <w:szCs w:val="28"/>
        </w:rPr>
        <w:t>0631-5325629</w:t>
      </w:r>
    </w:p>
    <w:p w14:paraId="2A36C530" w14:textId="0E757B21" w:rsidR="000275B4" w:rsidRPr="006875D3" w:rsidRDefault="00A00C6C" w:rsidP="00A45EFB">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2.</w:t>
      </w:r>
      <w:r w:rsidR="000275B4" w:rsidRPr="006875D3">
        <w:rPr>
          <w:rFonts w:ascii="宋体" w:eastAsia="宋体" w:hAnsi="宋体" w:cs="仿宋" w:hint="eastAsia"/>
          <w:color w:val="000000" w:themeColor="text1"/>
          <w:spacing w:val="8"/>
          <w:kern w:val="0"/>
          <w:sz w:val="28"/>
          <w:szCs w:val="28"/>
        </w:rPr>
        <w:t>招标代理机构：威海市</w:t>
      </w:r>
      <w:proofErr w:type="gramStart"/>
      <w:r w:rsidR="000275B4" w:rsidRPr="006875D3">
        <w:rPr>
          <w:rFonts w:ascii="宋体" w:eastAsia="宋体" w:hAnsi="宋体" w:cs="仿宋" w:hint="eastAsia"/>
          <w:color w:val="000000" w:themeColor="text1"/>
          <w:spacing w:val="8"/>
          <w:kern w:val="0"/>
          <w:sz w:val="28"/>
          <w:szCs w:val="28"/>
        </w:rPr>
        <w:t>天垣工程</w:t>
      </w:r>
      <w:proofErr w:type="gramEnd"/>
      <w:r w:rsidR="000275B4" w:rsidRPr="006875D3">
        <w:rPr>
          <w:rFonts w:ascii="宋体" w:eastAsia="宋体" w:hAnsi="宋体" w:cs="仿宋" w:hint="eastAsia"/>
          <w:color w:val="000000" w:themeColor="text1"/>
          <w:spacing w:val="8"/>
          <w:kern w:val="0"/>
          <w:sz w:val="28"/>
          <w:szCs w:val="28"/>
        </w:rPr>
        <w:t>咨询管理有限公司</w:t>
      </w:r>
    </w:p>
    <w:p w14:paraId="12377C83" w14:textId="77777777" w:rsidR="000275B4" w:rsidRPr="006875D3"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地址：山东省威海市火炬高技术产业开发区文化中路-78-3号</w:t>
      </w:r>
    </w:p>
    <w:p w14:paraId="75B0584C" w14:textId="48F44396" w:rsidR="000275B4" w:rsidRPr="006875D3"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联系人：</w:t>
      </w:r>
      <w:r w:rsidR="00A45EFB" w:rsidRPr="006875D3">
        <w:rPr>
          <w:rFonts w:ascii="宋体" w:eastAsia="宋体" w:hAnsi="宋体" w:cs="仿宋" w:hint="eastAsia"/>
          <w:color w:val="000000" w:themeColor="text1"/>
          <w:spacing w:val="8"/>
          <w:kern w:val="0"/>
          <w:sz w:val="28"/>
          <w:szCs w:val="28"/>
        </w:rPr>
        <w:t>王颖、臧重平</w:t>
      </w:r>
    </w:p>
    <w:p w14:paraId="093849FC" w14:textId="77777777" w:rsidR="000275B4" w:rsidRPr="006875D3"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联系电话：</w:t>
      </w:r>
      <w:r w:rsidRPr="006875D3">
        <w:rPr>
          <w:rFonts w:ascii="宋体" w:eastAsia="宋体" w:hAnsi="宋体" w:cs="仿宋"/>
          <w:color w:val="000000" w:themeColor="text1"/>
          <w:spacing w:val="8"/>
          <w:kern w:val="0"/>
          <w:sz w:val="28"/>
          <w:szCs w:val="28"/>
        </w:rPr>
        <w:t>0631-5893538</w:t>
      </w:r>
    </w:p>
    <w:p w14:paraId="4F7AEB17" w14:textId="77777777" w:rsidR="000275B4" w:rsidRPr="006875D3" w:rsidRDefault="000275B4" w:rsidP="000275B4">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电子邮箱：</w:t>
      </w:r>
      <w:r w:rsidRPr="006875D3">
        <w:rPr>
          <w:rFonts w:ascii="宋体" w:eastAsia="宋体" w:hAnsi="宋体" w:cs="仿宋"/>
          <w:color w:val="000000" w:themeColor="text1"/>
          <w:spacing w:val="8"/>
          <w:kern w:val="0"/>
          <w:sz w:val="28"/>
          <w:szCs w:val="28"/>
        </w:rPr>
        <w:t>whtyzb</w:t>
      </w:r>
      <w:r w:rsidRPr="006875D3">
        <w:rPr>
          <w:rFonts w:ascii="宋体" w:eastAsia="宋体" w:hAnsi="宋体" w:cs="仿宋" w:hint="eastAsia"/>
          <w:color w:val="000000" w:themeColor="text1"/>
          <w:spacing w:val="8"/>
          <w:kern w:val="0"/>
          <w:sz w:val="28"/>
          <w:szCs w:val="28"/>
        </w:rPr>
        <w:t>@126.com</w:t>
      </w:r>
    </w:p>
    <w:p w14:paraId="3999A114" w14:textId="77777777" w:rsidR="002A6EB0" w:rsidRPr="006875D3" w:rsidRDefault="002A6EB0">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p>
    <w:p w14:paraId="55C5604B" w14:textId="77777777" w:rsidR="001D2E34" w:rsidRPr="006875D3" w:rsidRDefault="00A00C6C" w:rsidP="002A6EB0">
      <w:pPr>
        <w:widowControl/>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lastRenderedPageBreak/>
        <w:t>发布人：威海市</w:t>
      </w:r>
      <w:proofErr w:type="gramStart"/>
      <w:r w:rsidRPr="006875D3">
        <w:rPr>
          <w:rFonts w:ascii="宋体" w:eastAsia="宋体" w:hAnsi="宋体" w:cs="仿宋" w:hint="eastAsia"/>
          <w:color w:val="000000" w:themeColor="text1"/>
          <w:spacing w:val="8"/>
          <w:kern w:val="0"/>
          <w:sz w:val="28"/>
          <w:szCs w:val="28"/>
        </w:rPr>
        <w:t>天垣工程</w:t>
      </w:r>
      <w:proofErr w:type="gramEnd"/>
      <w:r w:rsidRPr="006875D3">
        <w:rPr>
          <w:rFonts w:ascii="宋体" w:eastAsia="宋体" w:hAnsi="宋体" w:cs="仿宋" w:hint="eastAsia"/>
          <w:color w:val="000000" w:themeColor="text1"/>
          <w:spacing w:val="8"/>
          <w:kern w:val="0"/>
          <w:sz w:val="28"/>
          <w:szCs w:val="28"/>
        </w:rPr>
        <w:t>咨询管理有限公司</w:t>
      </w:r>
    </w:p>
    <w:p w14:paraId="100C09E5" w14:textId="0958B7F0" w:rsidR="001D2E34" w:rsidRPr="006875D3" w:rsidRDefault="00A00C6C">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6875D3">
        <w:rPr>
          <w:rFonts w:ascii="宋体" w:eastAsia="宋体" w:hAnsi="宋体" w:cs="仿宋" w:hint="eastAsia"/>
          <w:color w:val="000000" w:themeColor="text1"/>
          <w:spacing w:val="8"/>
          <w:kern w:val="0"/>
          <w:sz w:val="28"/>
          <w:szCs w:val="28"/>
        </w:rPr>
        <w:t>发布时间：</w:t>
      </w:r>
      <w:r w:rsidR="00C324CA" w:rsidRPr="006875D3">
        <w:rPr>
          <w:rFonts w:ascii="宋体" w:eastAsia="宋体" w:hAnsi="宋体" w:cs="仿宋" w:hint="eastAsia"/>
          <w:color w:val="000000" w:themeColor="text1"/>
          <w:spacing w:val="8"/>
          <w:kern w:val="0"/>
          <w:sz w:val="28"/>
          <w:szCs w:val="28"/>
        </w:rPr>
        <w:t>2026年</w:t>
      </w:r>
      <w:r w:rsidR="00C324CA">
        <w:rPr>
          <w:rFonts w:ascii="宋体" w:eastAsia="宋体" w:hAnsi="宋体" w:cs="仿宋" w:hint="eastAsia"/>
          <w:color w:val="000000" w:themeColor="text1"/>
          <w:spacing w:val="8"/>
          <w:kern w:val="0"/>
          <w:sz w:val="28"/>
          <w:szCs w:val="28"/>
        </w:rPr>
        <w:t>4</w:t>
      </w:r>
      <w:r w:rsidR="00C324CA" w:rsidRPr="006875D3">
        <w:rPr>
          <w:rFonts w:ascii="宋体" w:eastAsia="宋体" w:hAnsi="宋体" w:cs="仿宋" w:hint="eastAsia"/>
          <w:color w:val="000000" w:themeColor="text1"/>
          <w:spacing w:val="8"/>
          <w:kern w:val="0"/>
          <w:sz w:val="28"/>
          <w:szCs w:val="28"/>
        </w:rPr>
        <w:t>月</w:t>
      </w:r>
      <w:r w:rsidR="00C324CA">
        <w:rPr>
          <w:rFonts w:ascii="宋体" w:eastAsia="宋体" w:hAnsi="宋体" w:cs="仿宋" w:hint="eastAsia"/>
          <w:color w:val="000000" w:themeColor="text1"/>
          <w:spacing w:val="8"/>
          <w:kern w:val="0"/>
          <w:sz w:val="28"/>
          <w:szCs w:val="28"/>
        </w:rPr>
        <w:t>3</w:t>
      </w:r>
      <w:r w:rsidR="00C324CA" w:rsidRPr="006875D3">
        <w:rPr>
          <w:rFonts w:ascii="宋体" w:eastAsia="宋体" w:hAnsi="宋体" w:cs="仿宋" w:hint="eastAsia"/>
          <w:color w:val="000000" w:themeColor="text1"/>
          <w:spacing w:val="8"/>
          <w:kern w:val="0"/>
          <w:sz w:val="28"/>
          <w:szCs w:val="28"/>
        </w:rPr>
        <w:t>日</w:t>
      </w:r>
    </w:p>
    <w:bookmarkEnd w:id="8"/>
    <w:p w14:paraId="38E45834" w14:textId="77777777" w:rsidR="001D2E34" w:rsidRPr="006875D3" w:rsidRDefault="001D2E34">
      <w:pPr>
        <w:rPr>
          <w:rFonts w:ascii="宋体" w:eastAsia="宋体" w:hAnsi="宋体" w:hint="eastAsia"/>
          <w:color w:val="000000" w:themeColor="text1"/>
        </w:rPr>
        <w:sectPr w:rsidR="001D2E34" w:rsidRPr="006875D3" w:rsidSect="00D22370">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2B189DB5" w14:textId="0C166A7E" w:rsidR="001D2E34" w:rsidRPr="006875D3" w:rsidRDefault="00A00C6C">
      <w:pPr>
        <w:pStyle w:val="1"/>
        <w:jc w:val="center"/>
        <w:rPr>
          <w:rFonts w:ascii="宋体" w:eastAsia="宋体" w:hAnsi="宋体" w:cs="仿宋" w:hint="eastAsia"/>
          <w:color w:val="000000" w:themeColor="text1"/>
        </w:rPr>
      </w:pPr>
      <w:bookmarkStart w:id="11" w:name="_Toc66864041"/>
      <w:bookmarkStart w:id="12" w:name="_Toc130891903"/>
      <w:bookmarkStart w:id="13" w:name="_Toc413596395"/>
      <w:bookmarkStart w:id="14" w:name="_Toc382129913"/>
      <w:bookmarkStart w:id="15" w:name="_Toc266431126"/>
      <w:bookmarkEnd w:id="6"/>
      <w:bookmarkEnd w:id="7"/>
      <w:r w:rsidRPr="006875D3">
        <w:rPr>
          <w:rFonts w:ascii="宋体" w:eastAsia="宋体" w:hAnsi="宋体" w:cs="仿宋" w:hint="eastAsia"/>
          <w:color w:val="000000" w:themeColor="text1"/>
        </w:rPr>
        <w:lastRenderedPageBreak/>
        <w:t>第二章</w:t>
      </w:r>
      <w:r w:rsidR="00723ACF" w:rsidRPr="006875D3">
        <w:rPr>
          <w:rFonts w:ascii="宋体" w:eastAsia="宋体" w:hAnsi="宋体" w:cs="仿宋" w:hint="eastAsia"/>
          <w:color w:val="000000" w:themeColor="text1"/>
        </w:rPr>
        <w:t xml:space="preserve">  </w:t>
      </w:r>
      <w:r w:rsidRPr="006875D3">
        <w:rPr>
          <w:rFonts w:ascii="宋体" w:eastAsia="宋体" w:hAnsi="宋体" w:cs="仿宋" w:hint="eastAsia"/>
          <w:color w:val="000000" w:themeColor="text1"/>
        </w:rPr>
        <w:t>投标须知</w:t>
      </w:r>
      <w:bookmarkEnd w:id="11"/>
      <w:bookmarkEnd w:id="12"/>
    </w:p>
    <w:p w14:paraId="6A66E1EC" w14:textId="77777777" w:rsidR="001D2E34" w:rsidRPr="006875D3" w:rsidRDefault="00A00C6C">
      <w:pPr>
        <w:jc w:val="center"/>
        <w:rPr>
          <w:rFonts w:ascii="宋体" w:eastAsia="宋体" w:hAnsi="宋体" w:cs="仿宋" w:hint="eastAsia"/>
          <w:color w:val="000000" w:themeColor="text1"/>
          <w:sz w:val="32"/>
          <w:szCs w:val="32"/>
        </w:rPr>
      </w:pPr>
      <w:r w:rsidRPr="006875D3">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81"/>
        <w:gridCol w:w="7169"/>
      </w:tblGrid>
      <w:tr w:rsidR="00265548" w:rsidRPr="006875D3" w14:paraId="0589C7EA"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07F60B48"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4"/>
              </w:rPr>
            </w:pPr>
            <w:r w:rsidRPr="006875D3">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51B75E4"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0986702B" w14:textId="77777777" w:rsidR="001D2E34" w:rsidRPr="006875D3" w:rsidRDefault="00A00C6C" w:rsidP="009428DD">
            <w:pPr>
              <w:snapToGrid w:val="0"/>
              <w:spacing w:line="520" w:lineRule="exact"/>
              <w:ind w:left="57" w:firstLineChars="201" w:firstLine="563"/>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内           容</w:t>
            </w:r>
          </w:p>
        </w:tc>
      </w:tr>
      <w:tr w:rsidR="00265548" w:rsidRPr="006875D3" w14:paraId="13A4462B"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11C70885"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1B9E85C0"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2B7DC967" w14:textId="08383D0E" w:rsidR="001D2E34" w:rsidRPr="006875D3" w:rsidRDefault="00EC6B15"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bCs/>
                <w:color w:val="000000" w:themeColor="text1"/>
                <w:spacing w:val="8"/>
                <w:kern w:val="0"/>
                <w:sz w:val="28"/>
                <w:szCs w:val="28"/>
              </w:rPr>
              <w:t>威海创新园综合服务中心等物业服务</w:t>
            </w:r>
          </w:p>
        </w:tc>
      </w:tr>
      <w:tr w:rsidR="00265548" w:rsidRPr="006875D3" w14:paraId="1259E4BB"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2024999E"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7260C81"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49BA7CFD" w14:textId="7B79F2DE" w:rsidR="001D2E34" w:rsidRPr="006875D3" w:rsidRDefault="00605CA2" w:rsidP="009428DD">
            <w:pPr>
              <w:snapToGrid w:val="0"/>
              <w:spacing w:line="520" w:lineRule="exact"/>
              <w:jc w:val="left"/>
              <w:rPr>
                <w:rFonts w:ascii="宋体" w:eastAsia="宋体" w:hAnsi="宋体" w:cs="仿宋" w:hint="eastAsia"/>
                <w:color w:val="000000" w:themeColor="text1"/>
                <w:sz w:val="28"/>
                <w:szCs w:val="28"/>
              </w:rPr>
            </w:pPr>
            <w:proofErr w:type="gramStart"/>
            <w:r>
              <w:rPr>
                <w:rFonts w:ascii="宋体" w:eastAsia="宋体" w:hAnsi="宋体" w:cs="仿宋" w:hint="eastAsia"/>
                <w:color w:val="000000" w:themeColor="text1"/>
                <w:sz w:val="28"/>
                <w:szCs w:val="28"/>
              </w:rPr>
              <w:t>WHGQ(2026)XCTZTY</w:t>
            </w:r>
            <w:proofErr w:type="gramEnd"/>
            <w:r>
              <w:rPr>
                <w:rFonts w:ascii="宋体" w:eastAsia="宋体" w:hAnsi="宋体" w:cs="仿宋" w:hint="eastAsia"/>
                <w:color w:val="000000" w:themeColor="text1"/>
                <w:sz w:val="28"/>
                <w:szCs w:val="28"/>
              </w:rPr>
              <w:t>20260401</w:t>
            </w:r>
          </w:p>
        </w:tc>
      </w:tr>
      <w:tr w:rsidR="00265548" w:rsidRPr="006875D3" w14:paraId="4B8F9AB3"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1DA8A637"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9FD3C02"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39920520" w14:textId="77777777" w:rsidR="00A45EFB" w:rsidRPr="006875D3" w:rsidRDefault="00DA6367" w:rsidP="00A45EFB">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招标人：</w:t>
            </w:r>
            <w:r w:rsidR="00A45EFB" w:rsidRPr="006875D3">
              <w:rPr>
                <w:rFonts w:ascii="宋体" w:eastAsia="宋体" w:hAnsi="宋体" w:cs="仿宋" w:hint="eastAsia"/>
                <w:color w:val="000000" w:themeColor="text1"/>
                <w:sz w:val="28"/>
                <w:szCs w:val="28"/>
              </w:rPr>
              <w:t>威海市环翠区新创投资运营有限公司</w:t>
            </w:r>
          </w:p>
          <w:p w14:paraId="31DB7976" w14:textId="34C47FA3" w:rsidR="00A45EFB" w:rsidRPr="006875D3" w:rsidRDefault="00A45EFB" w:rsidP="00A45EFB">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地址：威海市环翠区南竹岛E区9号</w:t>
            </w:r>
            <w:r w:rsidR="008432E4" w:rsidRPr="006875D3">
              <w:rPr>
                <w:rFonts w:ascii="宋体" w:eastAsia="宋体" w:hAnsi="宋体" w:cs="仿宋" w:hint="eastAsia"/>
                <w:color w:val="000000" w:themeColor="text1"/>
                <w:sz w:val="28"/>
                <w:szCs w:val="28"/>
              </w:rPr>
              <w:t>楼</w:t>
            </w:r>
          </w:p>
          <w:p w14:paraId="4BCF7FBB" w14:textId="3D4936FE" w:rsidR="00A45EFB" w:rsidRPr="006875D3" w:rsidRDefault="00A45EFB" w:rsidP="00A45EFB">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联系人：</w:t>
            </w:r>
            <w:r w:rsidR="00E417EC" w:rsidRPr="006875D3">
              <w:rPr>
                <w:rFonts w:ascii="宋体" w:eastAsia="宋体" w:hAnsi="宋体" w:cs="仿宋" w:hint="eastAsia"/>
                <w:color w:val="000000" w:themeColor="text1"/>
                <w:sz w:val="28"/>
                <w:szCs w:val="28"/>
              </w:rPr>
              <w:t>丛女士</w:t>
            </w:r>
          </w:p>
          <w:p w14:paraId="7CD67D3D" w14:textId="5DB23876" w:rsidR="001D2E34" w:rsidRPr="006875D3" w:rsidRDefault="00A45EFB" w:rsidP="00A45EFB">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联系电话：</w:t>
            </w:r>
            <w:r w:rsidR="00E417EC" w:rsidRPr="006875D3">
              <w:rPr>
                <w:rFonts w:ascii="宋体" w:eastAsia="宋体" w:hAnsi="宋体" w:cs="仿宋" w:hint="eastAsia"/>
                <w:color w:val="000000" w:themeColor="text1"/>
                <w:sz w:val="28"/>
                <w:szCs w:val="28"/>
                <w:lang w:val="en"/>
              </w:rPr>
              <w:t>0631-5325629</w:t>
            </w:r>
          </w:p>
        </w:tc>
      </w:tr>
      <w:tr w:rsidR="00265548" w:rsidRPr="006875D3" w14:paraId="18D17581"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5F2EA383"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B43B44E"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F68D467"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代理机构：威海市</w:t>
            </w:r>
            <w:proofErr w:type="gramStart"/>
            <w:r w:rsidRPr="006875D3">
              <w:rPr>
                <w:rFonts w:ascii="宋体" w:eastAsia="宋体" w:hAnsi="宋体" w:cs="仿宋" w:hint="eastAsia"/>
                <w:color w:val="000000" w:themeColor="text1"/>
                <w:sz w:val="28"/>
                <w:szCs w:val="28"/>
              </w:rPr>
              <w:t>天垣工程</w:t>
            </w:r>
            <w:proofErr w:type="gramEnd"/>
            <w:r w:rsidRPr="006875D3">
              <w:rPr>
                <w:rFonts w:ascii="宋体" w:eastAsia="宋体" w:hAnsi="宋体" w:cs="仿宋" w:hint="eastAsia"/>
                <w:color w:val="000000" w:themeColor="text1"/>
                <w:sz w:val="28"/>
                <w:szCs w:val="28"/>
              </w:rPr>
              <w:t>咨询管理有限公司</w:t>
            </w:r>
          </w:p>
          <w:p w14:paraId="43A93282"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地址：山东省威海市火炬高技术产业开发区文化中路-78-3号</w:t>
            </w:r>
          </w:p>
          <w:p w14:paraId="4D037CD1" w14:textId="4FE807A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联系人：</w:t>
            </w:r>
            <w:r w:rsidR="00A45EFB" w:rsidRPr="006875D3">
              <w:rPr>
                <w:rFonts w:ascii="宋体" w:eastAsia="宋体" w:hAnsi="宋体" w:cs="仿宋" w:hint="eastAsia"/>
                <w:color w:val="000000" w:themeColor="text1"/>
                <w:sz w:val="28"/>
                <w:szCs w:val="28"/>
              </w:rPr>
              <w:t>王颖、臧重平</w:t>
            </w:r>
          </w:p>
          <w:p w14:paraId="19D844BB"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联系电话：</w:t>
            </w:r>
            <w:r w:rsidR="00862584" w:rsidRPr="006875D3">
              <w:rPr>
                <w:rFonts w:ascii="宋体" w:eastAsia="宋体" w:hAnsi="宋体" w:cs="仿宋"/>
                <w:color w:val="000000" w:themeColor="text1"/>
                <w:sz w:val="28"/>
                <w:szCs w:val="28"/>
              </w:rPr>
              <w:t>0631-5893538</w:t>
            </w:r>
          </w:p>
        </w:tc>
      </w:tr>
      <w:tr w:rsidR="00265548" w:rsidRPr="006875D3" w14:paraId="2BCEBC46" w14:textId="77777777" w:rsidTr="00292B72">
        <w:trPr>
          <w:trHeight w:val="718"/>
          <w:jc w:val="center"/>
        </w:trPr>
        <w:tc>
          <w:tcPr>
            <w:tcW w:w="851" w:type="dxa"/>
            <w:tcBorders>
              <w:top w:val="single" w:sz="4" w:space="0" w:color="auto"/>
              <w:bottom w:val="single" w:sz="4" w:space="0" w:color="auto"/>
              <w:right w:val="single" w:sz="4" w:space="0" w:color="auto"/>
            </w:tcBorders>
            <w:vAlign w:val="center"/>
          </w:tcPr>
          <w:p w14:paraId="369598DA"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415A582"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6D7B3C8C" w14:textId="77777777" w:rsidR="001D2E34" w:rsidRPr="006875D3" w:rsidRDefault="00C40A48"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详见“第一章 招标公告”</w:t>
            </w:r>
          </w:p>
        </w:tc>
      </w:tr>
      <w:tr w:rsidR="00265548" w:rsidRPr="006875D3" w14:paraId="490F6DD4" w14:textId="77777777" w:rsidTr="00292B72">
        <w:trPr>
          <w:trHeight w:val="641"/>
          <w:jc w:val="center"/>
        </w:trPr>
        <w:tc>
          <w:tcPr>
            <w:tcW w:w="851" w:type="dxa"/>
            <w:tcBorders>
              <w:top w:val="single" w:sz="4" w:space="0" w:color="auto"/>
              <w:bottom w:val="single" w:sz="4" w:space="0" w:color="auto"/>
              <w:right w:val="single" w:sz="4" w:space="0" w:color="auto"/>
            </w:tcBorders>
            <w:vAlign w:val="center"/>
          </w:tcPr>
          <w:p w14:paraId="3519952F"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17CF80D"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244EB9B" w14:textId="53B6A149" w:rsidR="001D2E34" w:rsidRPr="006875D3" w:rsidRDefault="00B51D6F"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bCs/>
                <w:color w:val="000000" w:themeColor="text1"/>
                <w:spacing w:val="8"/>
                <w:kern w:val="0"/>
                <w:sz w:val="28"/>
                <w:szCs w:val="28"/>
              </w:rPr>
              <w:t>自筹</w:t>
            </w:r>
            <w:r w:rsidR="00DA6367" w:rsidRPr="006875D3">
              <w:rPr>
                <w:rFonts w:ascii="宋体" w:eastAsia="宋体" w:hAnsi="宋体" w:cs="仿宋" w:hint="eastAsia"/>
                <w:bCs/>
                <w:color w:val="000000" w:themeColor="text1"/>
                <w:spacing w:val="8"/>
                <w:kern w:val="0"/>
                <w:sz w:val="28"/>
                <w:szCs w:val="28"/>
              </w:rPr>
              <w:t>资金</w:t>
            </w:r>
            <w:r w:rsidR="00F06AC7" w:rsidRPr="006875D3">
              <w:rPr>
                <w:rFonts w:ascii="宋体" w:eastAsia="宋体" w:hAnsi="宋体" w:cs="仿宋" w:hint="eastAsia"/>
                <w:color w:val="000000" w:themeColor="text1"/>
                <w:sz w:val="28"/>
                <w:szCs w:val="28"/>
              </w:rPr>
              <w:t>100%</w:t>
            </w:r>
          </w:p>
        </w:tc>
      </w:tr>
      <w:tr w:rsidR="00265548" w:rsidRPr="006875D3" w14:paraId="2E6F9F44" w14:textId="77777777" w:rsidTr="00292B72">
        <w:trPr>
          <w:trHeight w:val="566"/>
          <w:jc w:val="center"/>
        </w:trPr>
        <w:tc>
          <w:tcPr>
            <w:tcW w:w="851" w:type="dxa"/>
            <w:tcBorders>
              <w:top w:val="single" w:sz="4" w:space="0" w:color="auto"/>
              <w:bottom w:val="single" w:sz="4" w:space="0" w:color="auto"/>
              <w:right w:val="single" w:sz="4" w:space="0" w:color="auto"/>
            </w:tcBorders>
            <w:vAlign w:val="center"/>
          </w:tcPr>
          <w:p w14:paraId="6FF533A8"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CCBA579"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1B97ED19" w14:textId="77777777" w:rsidR="001D2E34" w:rsidRPr="006875D3" w:rsidRDefault="00A00C6C"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已落实</w:t>
            </w:r>
          </w:p>
        </w:tc>
      </w:tr>
      <w:tr w:rsidR="00265548" w:rsidRPr="006875D3" w14:paraId="1C3B84B1"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0B3DBC9D"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5A797C65"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电子投标</w:t>
            </w:r>
          </w:p>
          <w:p w14:paraId="01A612BA"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6F83C8B2" w14:textId="0DA48EDE" w:rsidR="00DA6367" w:rsidRPr="006875D3" w:rsidRDefault="00A00C6C" w:rsidP="00DA6367">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r w:rsidR="00C14304" w:rsidRPr="006875D3">
              <w:rPr>
                <w:rFonts w:ascii="宋体" w:eastAsia="宋体" w:hAnsi="宋体" w:cs="仿宋" w:hint="eastAsia"/>
                <w:color w:val="000000" w:themeColor="text1"/>
                <w:sz w:val="28"/>
                <w:szCs w:val="28"/>
              </w:rPr>
              <w:t>.</w:t>
            </w:r>
            <w:r w:rsidR="00DA6367" w:rsidRPr="006875D3">
              <w:rPr>
                <w:rFonts w:ascii="宋体" w:eastAsia="宋体" w:hAnsi="宋体" w:cs="仿宋" w:hint="eastAsia"/>
                <w:color w:val="000000" w:themeColor="text1"/>
                <w:sz w:val="28"/>
                <w:szCs w:val="28"/>
              </w:rPr>
              <w:t>登录“威海市公共资源交易网”首页右侧“交易服务一网通办系统”进行注册，取得用户名和密码（已经完成注册的投标人无须重复注册）；首次注册的投标人应及时办理安全证书（CA锁）及电子签章。</w:t>
            </w:r>
          </w:p>
          <w:p w14:paraId="2DB73A6B" w14:textId="77777777" w:rsidR="00DA6367" w:rsidRPr="006875D3" w:rsidRDefault="00DA6367" w:rsidP="00DA6367">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登录威海市公共资源交易网（http://ggzyjy.weihai.cn/）首页右侧“交易服务一网</w:t>
            </w:r>
            <w:r w:rsidRPr="006875D3">
              <w:rPr>
                <w:rFonts w:ascii="宋体" w:eastAsia="宋体" w:hAnsi="宋体" w:cs="仿宋" w:hint="eastAsia"/>
                <w:color w:val="000000" w:themeColor="text1"/>
                <w:sz w:val="28"/>
                <w:szCs w:val="28"/>
              </w:rPr>
              <w:lastRenderedPageBreak/>
              <w:t>通办系统-（新版）一网通办系统”进行“平台切换”点击“国企采购”进入“威海市国有企业阳光采购服务平台”获取招标文件，如跳转国企阳光采购平台时，提示用户不存在，可拨打技术支持电话（17863029936）咨询。</w:t>
            </w:r>
          </w:p>
          <w:p w14:paraId="505DE8C9" w14:textId="00B5C22B"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b/>
                <w:bCs/>
                <w:color w:val="000000" w:themeColor="text1"/>
                <w:sz w:val="28"/>
                <w:szCs w:val="28"/>
              </w:rPr>
              <w:t>2．本项目必须网上提交投标文件，</w:t>
            </w:r>
            <w:r w:rsidRPr="006875D3">
              <w:rPr>
                <w:rFonts w:ascii="宋体" w:eastAsia="宋体" w:hAnsi="宋体" w:cs="仿宋" w:hint="eastAsia"/>
                <w:color w:val="000000" w:themeColor="text1"/>
                <w:sz w:val="28"/>
                <w:szCs w:val="28"/>
              </w:rPr>
              <w:t>参与本项目投标人应利用办理好的CA锁登录</w:t>
            </w:r>
            <w:r w:rsidR="00324C5D" w:rsidRPr="006875D3">
              <w:rPr>
                <w:rFonts w:ascii="宋体" w:eastAsia="宋体" w:hAnsi="宋体" w:cs="仿宋" w:hint="eastAsia"/>
                <w:color w:val="000000" w:themeColor="text1"/>
                <w:spacing w:val="8"/>
                <w:kern w:val="0"/>
                <w:sz w:val="28"/>
                <w:szCs w:val="28"/>
              </w:rPr>
              <w:t>国企阳光采购平台</w:t>
            </w:r>
            <w:r w:rsidRPr="006875D3">
              <w:rPr>
                <w:rFonts w:ascii="宋体" w:eastAsia="宋体" w:hAnsi="宋体" w:cs="仿宋" w:hint="eastAsia"/>
                <w:color w:val="000000" w:themeColor="text1"/>
                <w:sz w:val="28"/>
                <w:szCs w:val="28"/>
              </w:rPr>
              <w:t>进行招标文件的获取、文件下载和网上提交投标文件，且安全证书（CA锁）在有效期内。</w:t>
            </w:r>
          </w:p>
          <w:p w14:paraId="751F0A48" w14:textId="1830438A" w:rsidR="00DA6367" w:rsidRPr="006875D3" w:rsidRDefault="00A00C6C" w:rsidP="00DA6367">
            <w:pPr>
              <w:snapToGrid w:val="0"/>
              <w:spacing w:line="520" w:lineRule="exact"/>
              <w:ind w:rightChars="-50" w:right="-105"/>
              <w:jc w:val="left"/>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sz w:val="28"/>
                <w:szCs w:val="28"/>
              </w:rPr>
              <w:t>3．</w:t>
            </w:r>
            <w:r w:rsidR="00DA6367" w:rsidRPr="006875D3">
              <w:rPr>
                <w:rFonts w:ascii="宋体" w:eastAsia="宋体" w:hAnsi="宋体"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EE36D13" w14:textId="77777777" w:rsidR="00DA6367" w:rsidRPr="006875D3" w:rsidRDefault="00A00C6C" w:rsidP="00DA6367">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w:t>
            </w:r>
            <w:r w:rsidR="00DA6367" w:rsidRPr="006875D3">
              <w:rPr>
                <w:rFonts w:ascii="宋体" w:eastAsia="宋体" w:hAnsi="宋体" w:cs="仿宋" w:hint="eastAsia"/>
                <w:color w:val="000000" w:themeColor="text1"/>
                <w:sz w:val="28"/>
                <w:szCs w:val="28"/>
              </w:rPr>
              <w:t>网上提交投标文件时，登录交易平台的电脑须满足环境要求（详见新版威海市国有企业阳光采购服务平台供应商用户手册https://ggzyjy.weihai.cn/bszn/005005/20260109/eb4ba418-4b35-4f05-aa69-44fd7d8a7ffb.html）。</w:t>
            </w:r>
          </w:p>
          <w:p w14:paraId="052E8F76" w14:textId="55DC5003"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5．投标人提交的电子投标文件应</w:t>
            </w:r>
            <w:r w:rsidR="00C14304" w:rsidRPr="006875D3">
              <w:rPr>
                <w:rFonts w:ascii="宋体" w:eastAsia="宋体" w:hAnsi="宋体" w:cs="仿宋" w:hint="eastAsia"/>
                <w:color w:val="000000" w:themeColor="text1"/>
                <w:sz w:val="28"/>
                <w:szCs w:val="28"/>
              </w:rPr>
              <w:t>参照</w:t>
            </w:r>
            <w:r w:rsidRPr="006875D3">
              <w:rPr>
                <w:rFonts w:ascii="宋体" w:eastAsia="宋体" w:hAnsi="宋体" w:cs="仿宋" w:hint="eastAsia"/>
                <w:color w:val="000000" w:themeColor="text1"/>
                <w:sz w:val="28"/>
                <w:szCs w:val="28"/>
              </w:rPr>
              <w:t>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w:t>
            </w:r>
            <w:r w:rsidRPr="006875D3">
              <w:rPr>
                <w:rFonts w:ascii="宋体" w:eastAsia="宋体" w:hAnsi="宋体" w:cs="仿宋" w:hint="eastAsia"/>
                <w:color w:val="000000" w:themeColor="text1"/>
                <w:sz w:val="28"/>
                <w:szCs w:val="28"/>
              </w:rPr>
              <w:lastRenderedPageBreak/>
              <w:t>法导入系统的，该投标文件将被视为无效投标文件。</w:t>
            </w:r>
          </w:p>
          <w:p w14:paraId="6642618E"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BA56D90"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3468F326"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8．除网上提交电子投标文件外，如有要求递交相关资质证明文件原件的，还须按其要求独立密封递交（被授权人身份证原件除外）</w:t>
            </w:r>
            <w:r w:rsidR="00673A9B" w:rsidRPr="006875D3">
              <w:rPr>
                <w:rFonts w:ascii="宋体" w:eastAsia="宋体" w:hAnsi="宋体" w:cs="仿宋" w:hint="eastAsia"/>
                <w:color w:val="000000" w:themeColor="text1"/>
                <w:sz w:val="28"/>
                <w:szCs w:val="28"/>
              </w:rPr>
              <w:t>。</w:t>
            </w:r>
          </w:p>
          <w:p w14:paraId="3944B75F"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65548" w:rsidRPr="006875D3" w14:paraId="18E97224"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325E3139"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62933704"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资质证明文件</w:t>
            </w:r>
          </w:p>
          <w:p w14:paraId="44B27017"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C8301D1"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无需提供资质证明文件原件</w:t>
            </w:r>
          </w:p>
        </w:tc>
      </w:tr>
      <w:tr w:rsidR="00265548" w:rsidRPr="006875D3" w14:paraId="75C5C146"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4ECC7FEE"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1654B7C9" w14:textId="77777777" w:rsidR="001D2E34" w:rsidRPr="006875D3" w:rsidRDefault="00A00C6C" w:rsidP="009428DD">
            <w:pPr>
              <w:snapToGrid w:val="0"/>
              <w:spacing w:line="520" w:lineRule="exac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w:t>
            </w:r>
            <w:r w:rsidRPr="006875D3">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4B1B6A31" w14:textId="375AE3CA"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网上按时提交电子投标文件</w:t>
            </w:r>
            <w:r w:rsidR="00BE5BFE" w:rsidRPr="006875D3">
              <w:rPr>
                <w:rFonts w:ascii="宋体" w:eastAsia="宋体" w:hAnsi="宋体" w:cs="仿宋" w:hint="eastAsia"/>
                <w:color w:val="000000" w:themeColor="text1"/>
                <w:sz w:val="28"/>
                <w:szCs w:val="28"/>
              </w:rPr>
              <w:t>1份</w:t>
            </w:r>
          </w:p>
        </w:tc>
      </w:tr>
      <w:tr w:rsidR="00265548" w:rsidRPr="006875D3" w14:paraId="2EDC10BF"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3E9494B7"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6519F4BD"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2FCEE2B5"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无</w:t>
            </w:r>
          </w:p>
        </w:tc>
      </w:tr>
      <w:tr w:rsidR="00265548" w:rsidRPr="006875D3" w14:paraId="71027DC4"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4B7B44CE"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530B6F5F"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78BC75DC" w14:textId="77777777" w:rsidR="001D2E34" w:rsidRPr="006875D3" w:rsidRDefault="00A00C6C" w:rsidP="009428DD">
            <w:pPr>
              <w:snapToGrid w:val="0"/>
              <w:spacing w:line="520" w:lineRule="exact"/>
              <w:ind w:rightChars="-50" w:right="-105"/>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不组织</w:t>
            </w:r>
          </w:p>
        </w:tc>
      </w:tr>
      <w:tr w:rsidR="00265548" w:rsidRPr="006875D3" w14:paraId="229BF4CC"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079FCA5B"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1822CC2B"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9FF4F90" w14:textId="77777777" w:rsidR="001D2E34" w:rsidRPr="006875D3" w:rsidRDefault="00A00C6C" w:rsidP="009428DD">
            <w:pPr>
              <w:spacing w:line="520" w:lineRule="exact"/>
              <w:textAlignment w:val="top"/>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不召开</w:t>
            </w:r>
          </w:p>
        </w:tc>
      </w:tr>
      <w:tr w:rsidR="00265548" w:rsidRPr="006875D3" w14:paraId="3F900618" w14:textId="77777777" w:rsidTr="00292B72">
        <w:trPr>
          <w:trHeight w:val="452"/>
          <w:jc w:val="center"/>
        </w:trPr>
        <w:tc>
          <w:tcPr>
            <w:tcW w:w="851" w:type="dxa"/>
            <w:tcBorders>
              <w:top w:val="single" w:sz="4" w:space="0" w:color="auto"/>
              <w:bottom w:val="single" w:sz="4" w:space="0" w:color="auto"/>
              <w:right w:val="single" w:sz="4" w:space="0" w:color="auto"/>
            </w:tcBorders>
            <w:vAlign w:val="center"/>
          </w:tcPr>
          <w:p w14:paraId="540AF366"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43288039"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3CBE154"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开标之日起90天</w:t>
            </w:r>
          </w:p>
        </w:tc>
      </w:tr>
      <w:tr w:rsidR="00265548" w:rsidRPr="006875D3" w14:paraId="7BF7A6F0"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13469180"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548999E"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投标文件</w:t>
            </w:r>
            <w:r w:rsidRPr="006875D3">
              <w:rPr>
                <w:rFonts w:ascii="宋体" w:eastAsia="宋体" w:hAnsi="宋体" w:cs="仿宋"/>
                <w:color w:val="000000" w:themeColor="text1"/>
                <w:sz w:val="28"/>
                <w:szCs w:val="28"/>
              </w:rPr>
              <w:t>提交时间</w:t>
            </w:r>
            <w:r w:rsidRPr="006875D3">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1D3A0C21" w14:textId="77FE47FF"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电子投标文件提交时间：202</w:t>
            </w:r>
            <w:r w:rsidR="00D37FD3" w:rsidRPr="006875D3">
              <w:rPr>
                <w:rFonts w:ascii="宋体" w:eastAsia="宋体" w:hAnsi="宋体" w:cs="仿宋" w:hint="eastAsia"/>
                <w:color w:val="000000" w:themeColor="text1"/>
                <w:sz w:val="28"/>
                <w:szCs w:val="28"/>
              </w:rPr>
              <w:t>6</w:t>
            </w:r>
            <w:r w:rsidRPr="006875D3">
              <w:rPr>
                <w:rFonts w:ascii="宋体" w:eastAsia="宋体" w:hAnsi="宋体" w:cs="仿宋" w:hint="eastAsia"/>
                <w:color w:val="000000" w:themeColor="text1"/>
                <w:sz w:val="28"/>
                <w:szCs w:val="28"/>
              </w:rPr>
              <w:t>年</w:t>
            </w:r>
            <w:r w:rsidR="00C324CA">
              <w:rPr>
                <w:rFonts w:ascii="宋体" w:eastAsia="宋体" w:hAnsi="宋体" w:cs="仿宋" w:hint="eastAsia"/>
                <w:color w:val="000000" w:themeColor="text1"/>
                <w:sz w:val="28"/>
                <w:szCs w:val="28"/>
              </w:rPr>
              <w:t>4</w:t>
            </w:r>
            <w:r w:rsidRPr="006875D3">
              <w:rPr>
                <w:rFonts w:ascii="宋体" w:eastAsia="宋体" w:hAnsi="宋体" w:cs="仿宋" w:hint="eastAsia"/>
                <w:color w:val="000000" w:themeColor="text1"/>
                <w:sz w:val="28"/>
                <w:szCs w:val="28"/>
              </w:rPr>
              <w:t>月</w:t>
            </w:r>
            <w:r w:rsidR="00C324CA">
              <w:rPr>
                <w:rFonts w:ascii="宋体" w:eastAsia="宋体" w:hAnsi="宋体" w:cs="仿宋" w:hint="eastAsia"/>
                <w:color w:val="000000" w:themeColor="text1"/>
                <w:sz w:val="28"/>
                <w:szCs w:val="28"/>
              </w:rPr>
              <w:t>3</w:t>
            </w:r>
            <w:r w:rsidRPr="006875D3">
              <w:rPr>
                <w:rFonts w:ascii="宋体" w:eastAsia="宋体" w:hAnsi="宋体" w:cs="仿宋" w:hint="eastAsia"/>
                <w:color w:val="000000" w:themeColor="text1"/>
                <w:sz w:val="28"/>
                <w:szCs w:val="28"/>
              </w:rPr>
              <w:t>日</w:t>
            </w:r>
            <w:r w:rsidR="00C14304" w:rsidRPr="006875D3">
              <w:rPr>
                <w:rFonts w:ascii="宋体" w:eastAsia="宋体" w:hAnsi="宋体" w:cs="仿宋" w:hint="eastAsia"/>
                <w:color w:val="000000" w:themeColor="text1"/>
                <w:sz w:val="28"/>
                <w:szCs w:val="28"/>
              </w:rPr>
              <w:t>18</w:t>
            </w:r>
            <w:r w:rsidRPr="006875D3">
              <w:rPr>
                <w:rFonts w:ascii="宋体" w:eastAsia="宋体" w:hAnsi="宋体" w:cs="仿宋" w:hint="eastAsia"/>
                <w:color w:val="000000" w:themeColor="text1"/>
                <w:sz w:val="28"/>
                <w:szCs w:val="28"/>
              </w:rPr>
              <w:t>时</w:t>
            </w:r>
            <w:r w:rsidR="00C14304" w:rsidRPr="006875D3">
              <w:rPr>
                <w:rFonts w:ascii="宋体" w:eastAsia="宋体" w:hAnsi="宋体" w:cs="仿宋" w:hint="eastAsia"/>
                <w:color w:val="000000" w:themeColor="text1"/>
                <w:sz w:val="28"/>
                <w:szCs w:val="28"/>
              </w:rPr>
              <w:t>3</w:t>
            </w:r>
            <w:r w:rsidRPr="006875D3">
              <w:rPr>
                <w:rFonts w:ascii="宋体" w:eastAsia="宋体" w:hAnsi="宋体" w:cs="仿宋" w:hint="eastAsia"/>
                <w:color w:val="000000" w:themeColor="text1"/>
                <w:sz w:val="28"/>
                <w:szCs w:val="28"/>
              </w:rPr>
              <w:t>0分至202</w:t>
            </w:r>
            <w:r w:rsidR="00D37FD3" w:rsidRPr="006875D3">
              <w:rPr>
                <w:rFonts w:ascii="宋体" w:eastAsia="宋体" w:hAnsi="宋体" w:cs="仿宋" w:hint="eastAsia"/>
                <w:color w:val="000000" w:themeColor="text1"/>
                <w:sz w:val="28"/>
                <w:szCs w:val="28"/>
              </w:rPr>
              <w:t>6</w:t>
            </w:r>
            <w:r w:rsidRPr="006875D3">
              <w:rPr>
                <w:rFonts w:ascii="宋体" w:eastAsia="宋体" w:hAnsi="宋体" w:cs="仿宋" w:hint="eastAsia"/>
                <w:color w:val="000000" w:themeColor="text1"/>
                <w:sz w:val="28"/>
                <w:szCs w:val="28"/>
              </w:rPr>
              <w:t>年</w:t>
            </w:r>
            <w:r w:rsidR="00C324CA">
              <w:rPr>
                <w:rFonts w:ascii="宋体" w:eastAsia="宋体" w:hAnsi="宋体" w:cs="仿宋" w:hint="eastAsia"/>
                <w:color w:val="000000" w:themeColor="text1"/>
                <w:sz w:val="28"/>
                <w:szCs w:val="28"/>
              </w:rPr>
              <w:t>4</w:t>
            </w:r>
            <w:r w:rsidRPr="006875D3">
              <w:rPr>
                <w:rFonts w:ascii="宋体" w:eastAsia="宋体" w:hAnsi="宋体" w:cs="仿宋" w:hint="eastAsia"/>
                <w:color w:val="000000" w:themeColor="text1"/>
                <w:sz w:val="28"/>
                <w:szCs w:val="28"/>
              </w:rPr>
              <w:t>月</w:t>
            </w:r>
            <w:r w:rsidR="00C324CA">
              <w:rPr>
                <w:rFonts w:ascii="宋体" w:eastAsia="宋体" w:hAnsi="宋体" w:cs="仿宋" w:hint="eastAsia"/>
                <w:color w:val="000000" w:themeColor="text1"/>
                <w:sz w:val="28"/>
                <w:szCs w:val="28"/>
              </w:rPr>
              <w:t>28</w:t>
            </w:r>
            <w:r w:rsidRPr="006875D3">
              <w:rPr>
                <w:rFonts w:ascii="宋体" w:eastAsia="宋体" w:hAnsi="宋体" w:cs="仿宋" w:hint="eastAsia"/>
                <w:color w:val="000000" w:themeColor="text1"/>
                <w:sz w:val="28"/>
                <w:szCs w:val="28"/>
              </w:rPr>
              <w:t>日</w:t>
            </w:r>
            <w:r w:rsidR="00C324CA">
              <w:rPr>
                <w:rFonts w:ascii="宋体" w:eastAsia="宋体" w:hAnsi="宋体" w:cs="仿宋" w:hint="eastAsia"/>
                <w:color w:val="000000" w:themeColor="text1"/>
                <w:sz w:val="28"/>
                <w:szCs w:val="28"/>
              </w:rPr>
              <w:t>09</w:t>
            </w:r>
            <w:r w:rsidRPr="006875D3">
              <w:rPr>
                <w:rFonts w:ascii="宋体" w:eastAsia="宋体" w:hAnsi="宋体" w:cs="仿宋" w:hint="eastAsia"/>
                <w:color w:val="000000" w:themeColor="text1"/>
                <w:sz w:val="28"/>
                <w:szCs w:val="28"/>
              </w:rPr>
              <w:t>时00分（以</w:t>
            </w:r>
            <w:r w:rsidR="00AE5EF4" w:rsidRPr="006875D3">
              <w:rPr>
                <w:rFonts w:ascii="宋体" w:eastAsia="宋体" w:hAnsi="宋体" w:cs="仿宋" w:hint="eastAsia"/>
                <w:color w:val="000000" w:themeColor="text1"/>
                <w:sz w:val="28"/>
                <w:szCs w:val="28"/>
              </w:rPr>
              <w:t>国企阳光采购平台</w:t>
            </w:r>
            <w:r w:rsidRPr="006875D3">
              <w:rPr>
                <w:rFonts w:ascii="宋体" w:eastAsia="宋体" w:hAnsi="宋体" w:cs="仿宋" w:hint="eastAsia"/>
                <w:color w:val="000000" w:themeColor="text1"/>
                <w:sz w:val="28"/>
                <w:szCs w:val="28"/>
              </w:rPr>
              <w:t>具体显示时间为准）提交网址：</w:t>
            </w:r>
            <w:r w:rsidR="0042573C" w:rsidRPr="006875D3">
              <w:rPr>
                <w:rFonts w:ascii="宋体" w:eastAsia="宋体" w:hAnsi="宋体" w:cs="仿宋" w:hint="eastAsia"/>
                <w:color w:val="000000" w:themeColor="text1"/>
                <w:sz w:val="28"/>
                <w:szCs w:val="28"/>
              </w:rPr>
              <w:t>https://www.whgqcg.cn/login?redirect=%2Findex</w:t>
            </w:r>
          </w:p>
          <w:p w14:paraId="56F01DA3"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15.1纸质投标文件提交方式：</w:t>
            </w:r>
          </w:p>
          <w:p w14:paraId="54ADD346"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基于项目资料归档的要求，纸质投标文件递交应在提交电子投标文件截止后三个工作日内，邮寄或送至招标代理处。</w:t>
            </w:r>
          </w:p>
          <w:p w14:paraId="2B8F1533"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15.2</w:t>
            </w:r>
            <w:r w:rsidRPr="006875D3">
              <w:rPr>
                <w:rFonts w:ascii="宋体" w:eastAsia="宋体" w:hAnsi="宋体" w:cs="仿宋" w:hint="eastAsia"/>
                <w:color w:val="000000" w:themeColor="text1"/>
                <w:sz w:val="28"/>
                <w:szCs w:val="28"/>
              </w:rPr>
              <w:t>纸质投标文件共2份，将纸质投标文件密封在密封袋中，并在封口处粘贴封条。</w:t>
            </w:r>
          </w:p>
          <w:p w14:paraId="2B2D072B"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15.3</w:t>
            </w:r>
            <w:r w:rsidRPr="006875D3">
              <w:rPr>
                <w:rFonts w:ascii="宋体" w:eastAsia="宋体" w:hAnsi="宋体" w:cs="仿宋" w:hint="eastAsia"/>
                <w:color w:val="000000" w:themeColor="text1"/>
                <w:sz w:val="28"/>
                <w:szCs w:val="28"/>
              </w:rPr>
              <w:t>封套内容：</w:t>
            </w:r>
          </w:p>
          <w:p w14:paraId="7978B497"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（1）代理机构：威海市</w:t>
            </w:r>
            <w:proofErr w:type="gramStart"/>
            <w:r w:rsidRPr="006875D3">
              <w:rPr>
                <w:rFonts w:ascii="宋体" w:eastAsia="宋体" w:hAnsi="宋体" w:cs="仿宋" w:hint="eastAsia"/>
                <w:color w:val="000000" w:themeColor="text1"/>
                <w:sz w:val="28"/>
                <w:szCs w:val="28"/>
              </w:rPr>
              <w:t>天垣工程</w:t>
            </w:r>
            <w:proofErr w:type="gramEnd"/>
            <w:r w:rsidRPr="006875D3">
              <w:rPr>
                <w:rFonts w:ascii="宋体" w:eastAsia="宋体" w:hAnsi="宋体" w:cs="仿宋" w:hint="eastAsia"/>
                <w:color w:val="000000" w:themeColor="text1"/>
                <w:sz w:val="28"/>
                <w:szCs w:val="28"/>
              </w:rPr>
              <w:t>咨询管理有限公司</w:t>
            </w:r>
          </w:p>
          <w:p w14:paraId="26B4F8FF" w14:textId="1D185134" w:rsidR="00E80212" w:rsidRPr="006875D3" w:rsidRDefault="00A00C6C" w:rsidP="009428DD">
            <w:pPr>
              <w:snapToGrid w:val="0"/>
              <w:spacing w:line="520" w:lineRule="exact"/>
              <w:ind w:rightChars="-50" w:right="-105"/>
              <w:jc w:val="left"/>
              <w:rPr>
                <w:rFonts w:ascii="宋体" w:eastAsia="宋体" w:hAnsi="宋体" w:cs="仿宋" w:hint="eastAsia"/>
                <w:bCs/>
                <w:color w:val="000000" w:themeColor="text1"/>
                <w:spacing w:val="8"/>
                <w:kern w:val="0"/>
                <w:sz w:val="28"/>
                <w:szCs w:val="28"/>
              </w:rPr>
            </w:pPr>
            <w:r w:rsidRPr="006875D3">
              <w:rPr>
                <w:rFonts w:ascii="宋体" w:eastAsia="宋体" w:hAnsi="宋体" w:cs="仿宋" w:hint="eastAsia"/>
                <w:color w:val="000000" w:themeColor="text1"/>
                <w:sz w:val="28"/>
                <w:szCs w:val="28"/>
              </w:rPr>
              <w:t>（2）项目名称：</w:t>
            </w:r>
            <w:r w:rsidR="00EC6B15" w:rsidRPr="006875D3">
              <w:rPr>
                <w:rFonts w:ascii="宋体" w:eastAsia="宋体" w:hAnsi="宋体" w:cs="仿宋" w:hint="eastAsia"/>
                <w:bCs/>
                <w:color w:val="000000" w:themeColor="text1"/>
                <w:spacing w:val="8"/>
                <w:kern w:val="0"/>
                <w:sz w:val="28"/>
                <w:szCs w:val="28"/>
              </w:rPr>
              <w:t>威海创新园综合服务中心等物业服务</w:t>
            </w:r>
          </w:p>
          <w:p w14:paraId="07C11719" w14:textId="5E91D491"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（3）招标编号：</w:t>
            </w:r>
            <w:proofErr w:type="gramStart"/>
            <w:r w:rsidR="00605CA2">
              <w:rPr>
                <w:rFonts w:ascii="宋体" w:eastAsia="宋体" w:hAnsi="宋体" w:cs="仿宋" w:hint="eastAsia"/>
                <w:color w:val="000000" w:themeColor="text1"/>
                <w:sz w:val="28"/>
                <w:szCs w:val="28"/>
              </w:rPr>
              <w:t>WHGQ(2026)XCTZTY</w:t>
            </w:r>
            <w:proofErr w:type="gramEnd"/>
            <w:r w:rsidR="00605CA2">
              <w:rPr>
                <w:rFonts w:ascii="宋体" w:eastAsia="宋体" w:hAnsi="宋体" w:cs="仿宋" w:hint="eastAsia"/>
                <w:color w:val="000000" w:themeColor="text1"/>
                <w:sz w:val="28"/>
                <w:szCs w:val="28"/>
              </w:rPr>
              <w:t>20260401</w:t>
            </w:r>
          </w:p>
          <w:p w14:paraId="159FC000"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（4）投标</w:t>
            </w:r>
            <w:r w:rsidR="008261DD" w:rsidRPr="006875D3">
              <w:rPr>
                <w:rFonts w:ascii="宋体" w:eastAsia="宋体" w:hAnsi="宋体" w:cs="仿宋" w:hint="eastAsia"/>
                <w:color w:val="000000" w:themeColor="text1"/>
                <w:sz w:val="28"/>
                <w:szCs w:val="28"/>
              </w:rPr>
              <w:t>人</w:t>
            </w:r>
            <w:r w:rsidRPr="006875D3">
              <w:rPr>
                <w:rFonts w:ascii="宋体" w:eastAsia="宋体" w:hAnsi="宋体" w:cs="仿宋" w:hint="eastAsia"/>
                <w:color w:val="000000" w:themeColor="text1"/>
                <w:sz w:val="28"/>
                <w:szCs w:val="28"/>
              </w:rPr>
              <w:t>：</w:t>
            </w:r>
            <w:r w:rsidR="00862584" w:rsidRPr="006875D3">
              <w:rPr>
                <w:rFonts w:ascii="宋体" w:eastAsia="宋体" w:hAnsi="宋体" w:cs="仿宋" w:hint="eastAsia"/>
                <w:color w:val="000000" w:themeColor="text1"/>
                <w:sz w:val="28"/>
                <w:szCs w:val="28"/>
              </w:rPr>
              <w:t>××××</w:t>
            </w:r>
          </w:p>
          <w:p w14:paraId="2C957008"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（5）注明“公开开标前不得启封”字样。</w:t>
            </w:r>
          </w:p>
        </w:tc>
      </w:tr>
      <w:tr w:rsidR="00265548" w:rsidRPr="006875D3" w14:paraId="4757D925" w14:textId="77777777" w:rsidTr="00292B72">
        <w:trPr>
          <w:trHeight w:val="466"/>
          <w:jc w:val="center"/>
        </w:trPr>
        <w:tc>
          <w:tcPr>
            <w:tcW w:w="851" w:type="dxa"/>
            <w:tcBorders>
              <w:top w:val="single" w:sz="4" w:space="0" w:color="auto"/>
              <w:bottom w:val="single" w:sz="4" w:space="0" w:color="auto"/>
              <w:right w:val="single" w:sz="4" w:space="0" w:color="auto"/>
            </w:tcBorders>
            <w:vAlign w:val="center"/>
          </w:tcPr>
          <w:p w14:paraId="66CC42B1"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452763BB"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开标</w:t>
            </w:r>
            <w:r w:rsidRPr="006875D3">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1329D833" w14:textId="5A5201B2" w:rsidR="001D2E34" w:rsidRPr="006875D3" w:rsidRDefault="00C324CA" w:rsidP="00E80212">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2026年</w:t>
            </w:r>
            <w:r>
              <w:rPr>
                <w:rFonts w:ascii="宋体" w:eastAsia="宋体" w:hAnsi="宋体" w:cs="仿宋" w:hint="eastAsia"/>
                <w:color w:val="000000" w:themeColor="text1"/>
                <w:sz w:val="28"/>
                <w:szCs w:val="28"/>
              </w:rPr>
              <w:t>4</w:t>
            </w:r>
            <w:r w:rsidRPr="006875D3">
              <w:rPr>
                <w:rFonts w:ascii="宋体" w:eastAsia="宋体" w:hAnsi="宋体" w:cs="仿宋" w:hint="eastAsia"/>
                <w:color w:val="000000" w:themeColor="text1"/>
                <w:sz w:val="28"/>
                <w:szCs w:val="28"/>
              </w:rPr>
              <w:t>月</w:t>
            </w:r>
            <w:r>
              <w:rPr>
                <w:rFonts w:ascii="宋体" w:eastAsia="宋体" w:hAnsi="宋体" w:cs="仿宋" w:hint="eastAsia"/>
                <w:color w:val="000000" w:themeColor="text1"/>
                <w:sz w:val="28"/>
                <w:szCs w:val="28"/>
              </w:rPr>
              <w:t>28</w:t>
            </w:r>
            <w:r w:rsidRPr="006875D3">
              <w:rPr>
                <w:rFonts w:ascii="宋体" w:eastAsia="宋体" w:hAnsi="宋体" w:cs="仿宋" w:hint="eastAsia"/>
                <w:color w:val="000000" w:themeColor="text1"/>
                <w:sz w:val="28"/>
                <w:szCs w:val="28"/>
              </w:rPr>
              <w:t>日</w:t>
            </w:r>
            <w:r>
              <w:rPr>
                <w:rFonts w:ascii="宋体" w:eastAsia="宋体" w:hAnsi="宋体" w:cs="仿宋" w:hint="eastAsia"/>
                <w:color w:val="000000" w:themeColor="text1"/>
                <w:sz w:val="28"/>
                <w:szCs w:val="28"/>
              </w:rPr>
              <w:t>09</w:t>
            </w:r>
            <w:r w:rsidRPr="006875D3">
              <w:rPr>
                <w:rFonts w:ascii="宋体" w:eastAsia="宋体" w:hAnsi="宋体" w:cs="仿宋" w:hint="eastAsia"/>
                <w:color w:val="000000" w:themeColor="text1"/>
                <w:sz w:val="28"/>
                <w:szCs w:val="28"/>
              </w:rPr>
              <w:t>时00分</w:t>
            </w:r>
          </w:p>
        </w:tc>
      </w:tr>
      <w:tr w:rsidR="00265548" w:rsidRPr="006875D3" w14:paraId="74FC29AE"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10323843"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71A51151" w14:textId="77777777" w:rsidR="001D2E34" w:rsidRPr="006875D3" w:rsidRDefault="00A00C6C" w:rsidP="009428DD">
            <w:pPr>
              <w:snapToGrid w:val="0"/>
              <w:spacing w:line="520" w:lineRule="exact"/>
              <w:ind w:rightChars="-50" w:right="-105"/>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开标</w:t>
            </w:r>
            <w:r w:rsidRPr="006875D3">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64964C5B" w14:textId="22C09C74" w:rsidR="001D2E34" w:rsidRPr="006875D3" w:rsidRDefault="00C14304" w:rsidP="00E80212">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威海市公共资源交易中心交易</w:t>
            </w:r>
            <w:r w:rsidR="00C324CA">
              <w:rPr>
                <w:rFonts w:ascii="宋体" w:eastAsia="宋体" w:hAnsi="宋体" w:cs="仿宋" w:hint="eastAsia"/>
                <w:color w:val="000000" w:themeColor="text1"/>
                <w:sz w:val="28"/>
                <w:szCs w:val="28"/>
              </w:rPr>
              <w:t>六</w:t>
            </w:r>
            <w:r w:rsidRPr="006875D3">
              <w:rPr>
                <w:rFonts w:ascii="宋体" w:eastAsia="宋体" w:hAnsi="宋体" w:cs="仿宋" w:hint="eastAsia"/>
                <w:color w:val="000000" w:themeColor="text1"/>
                <w:sz w:val="28"/>
                <w:szCs w:val="28"/>
              </w:rPr>
              <w:t>厅（威海市环翠区塔山中路317号市政务服务中心四楼）</w:t>
            </w:r>
          </w:p>
        </w:tc>
      </w:tr>
      <w:tr w:rsidR="00265548" w:rsidRPr="006875D3" w14:paraId="593272E8"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08D7E443"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5D5C8F1E"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42EB5541"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投标人无需</w:t>
            </w:r>
            <w:r w:rsidRPr="006875D3">
              <w:rPr>
                <w:rFonts w:ascii="宋体" w:eastAsia="宋体" w:hAnsi="宋体" w:cs="仿宋"/>
                <w:color w:val="000000" w:themeColor="text1"/>
                <w:sz w:val="28"/>
                <w:szCs w:val="28"/>
              </w:rPr>
              <w:t>到现场参与开标，但</w:t>
            </w:r>
            <w:r w:rsidRPr="006875D3">
              <w:rPr>
                <w:rFonts w:ascii="宋体" w:eastAsia="宋体" w:hAnsi="宋体" w:cs="仿宋" w:hint="eastAsia"/>
                <w:color w:val="000000" w:themeColor="text1"/>
                <w:sz w:val="28"/>
                <w:szCs w:val="28"/>
              </w:rPr>
              <w:t>开、评标</w:t>
            </w:r>
            <w:r w:rsidRPr="006875D3">
              <w:rPr>
                <w:rFonts w:ascii="宋体" w:eastAsia="宋体" w:hAnsi="宋体" w:cs="仿宋"/>
                <w:color w:val="000000" w:themeColor="text1"/>
                <w:sz w:val="28"/>
                <w:szCs w:val="28"/>
              </w:rPr>
              <w:t>期间需实时关注交易系统相关通知，且被授权人的联络方式应保持畅通</w:t>
            </w:r>
            <w:r w:rsidRPr="006875D3">
              <w:rPr>
                <w:rFonts w:ascii="宋体" w:eastAsia="宋体" w:hAnsi="宋体" w:cs="仿宋" w:hint="eastAsia"/>
                <w:color w:val="000000" w:themeColor="text1"/>
                <w:sz w:val="28"/>
                <w:szCs w:val="28"/>
              </w:rPr>
              <w:t>。</w:t>
            </w:r>
          </w:p>
        </w:tc>
      </w:tr>
      <w:tr w:rsidR="00265548" w:rsidRPr="006875D3" w14:paraId="5519BB35"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7F6F1561"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6394280B"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45D106F0" w14:textId="6FC4FA8A"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签到时间：</w:t>
            </w:r>
            <w:r w:rsidR="0022726A" w:rsidRPr="006875D3">
              <w:rPr>
                <w:rFonts w:ascii="宋体" w:eastAsia="宋体" w:hAnsi="宋体" w:cs="仿宋" w:hint="eastAsia"/>
                <w:color w:val="000000" w:themeColor="text1"/>
                <w:sz w:val="28"/>
                <w:szCs w:val="28"/>
              </w:rPr>
              <w:t>递交投标文件截止时间前完成</w:t>
            </w:r>
          </w:p>
          <w:p w14:paraId="7F03EFF6"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解密时间：开始解密后15分钟内完成</w:t>
            </w:r>
          </w:p>
        </w:tc>
      </w:tr>
      <w:tr w:rsidR="00265548" w:rsidRPr="006875D3" w14:paraId="2C1BFA7F" w14:textId="77777777" w:rsidTr="00292B72">
        <w:trPr>
          <w:trHeight w:val="665"/>
          <w:jc w:val="center"/>
        </w:trPr>
        <w:tc>
          <w:tcPr>
            <w:tcW w:w="851" w:type="dxa"/>
            <w:tcBorders>
              <w:top w:val="single" w:sz="4" w:space="0" w:color="auto"/>
              <w:bottom w:val="single" w:sz="4" w:space="0" w:color="auto"/>
              <w:right w:val="single" w:sz="4" w:space="0" w:color="auto"/>
            </w:tcBorders>
            <w:vAlign w:val="center"/>
          </w:tcPr>
          <w:p w14:paraId="572FD06C"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605B95DA"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3490A523" w14:textId="77777777" w:rsidR="001D2E34" w:rsidRPr="006875D3" w:rsidRDefault="00A00C6C" w:rsidP="009428DD">
            <w:pPr>
              <w:snapToGrid w:val="0"/>
              <w:spacing w:line="520" w:lineRule="exact"/>
              <w:ind w:rightChars="-50" w:right="-105"/>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资格后审</w:t>
            </w:r>
          </w:p>
        </w:tc>
      </w:tr>
      <w:tr w:rsidR="00265548" w:rsidRPr="006875D3" w14:paraId="7F872488" w14:textId="77777777" w:rsidTr="00292B72">
        <w:trPr>
          <w:trHeight w:val="557"/>
          <w:jc w:val="center"/>
        </w:trPr>
        <w:tc>
          <w:tcPr>
            <w:tcW w:w="851" w:type="dxa"/>
            <w:tcBorders>
              <w:top w:val="single" w:sz="4" w:space="0" w:color="auto"/>
              <w:bottom w:val="single" w:sz="4" w:space="0" w:color="auto"/>
              <w:right w:val="single" w:sz="4" w:space="0" w:color="auto"/>
            </w:tcBorders>
            <w:vAlign w:val="center"/>
          </w:tcPr>
          <w:p w14:paraId="48659841"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7C8EBF57"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评审</w:t>
            </w:r>
            <w:r w:rsidRPr="006875D3">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0B4F629F" w14:textId="77777777" w:rsidR="001D2E34" w:rsidRPr="006875D3" w:rsidRDefault="00A00C6C"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综合评分法</w:t>
            </w:r>
          </w:p>
        </w:tc>
      </w:tr>
      <w:tr w:rsidR="00265548" w:rsidRPr="006875D3" w14:paraId="1A5AB464"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7E916D23"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2C14E21C"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38331288" w14:textId="77777777" w:rsidR="001D2E34" w:rsidRPr="006875D3" w:rsidRDefault="00A03531"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不允许</w:t>
            </w:r>
          </w:p>
        </w:tc>
      </w:tr>
      <w:tr w:rsidR="00265548" w:rsidRPr="006875D3" w14:paraId="05CE661C"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24C710A9"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03D6DCF2"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64E6D035" w14:textId="77777777" w:rsidR="001D2E34" w:rsidRPr="006875D3" w:rsidRDefault="00A00C6C" w:rsidP="009428DD">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不允许</w:t>
            </w:r>
          </w:p>
        </w:tc>
      </w:tr>
      <w:tr w:rsidR="00265548" w:rsidRPr="006875D3" w14:paraId="65F8D81E"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5A300661"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F7198A4" w14:textId="77777777" w:rsidR="001D2E34" w:rsidRPr="00C324CA" w:rsidRDefault="00A00C6C" w:rsidP="009428DD">
            <w:pPr>
              <w:snapToGrid w:val="0"/>
              <w:spacing w:line="520" w:lineRule="exact"/>
              <w:jc w:val="center"/>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投标</w:t>
            </w:r>
            <w:r w:rsidRPr="00C324CA">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43F9D0E0" w14:textId="262DBBE5" w:rsidR="001D2E34" w:rsidRPr="00C324CA" w:rsidRDefault="00A00C6C" w:rsidP="009428DD">
            <w:pPr>
              <w:snapToGrid w:val="0"/>
              <w:spacing w:line="520" w:lineRule="exact"/>
              <w:jc w:val="left"/>
              <w:rPr>
                <w:rFonts w:ascii="宋体" w:eastAsia="宋体" w:hAnsi="宋体" w:cs="仿宋" w:hint="eastAsia"/>
                <w:color w:val="000000" w:themeColor="text1"/>
                <w:sz w:val="28"/>
                <w:szCs w:val="28"/>
              </w:rPr>
            </w:pPr>
            <w:bookmarkStart w:id="16" w:name="_Hlk58068062"/>
            <w:r w:rsidRPr="00C324CA">
              <w:rPr>
                <w:rFonts w:ascii="宋体" w:eastAsia="宋体" w:hAnsi="宋体" w:cs="仿宋" w:hint="eastAsia"/>
                <w:color w:val="000000" w:themeColor="text1"/>
                <w:sz w:val="28"/>
                <w:szCs w:val="28"/>
              </w:rPr>
              <w:t>1.</w:t>
            </w:r>
            <w:bookmarkStart w:id="17" w:name="_Hlk191971653"/>
            <w:r w:rsidRPr="00C324CA">
              <w:rPr>
                <w:rFonts w:ascii="宋体" w:eastAsia="宋体" w:hAnsi="宋体" w:cs="仿宋" w:hint="eastAsia"/>
                <w:color w:val="000000" w:themeColor="text1"/>
                <w:sz w:val="28"/>
                <w:szCs w:val="28"/>
              </w:rPr>
              <w:t>本项目投标</w:t>
            </w:r>
            <w:r w:rsidRPr="00C324CA">
              <w:rPr>
                <w:rFonts w:ascii="宋体" w:eastAsia="宋体" w:hAnsi="宋体" w:cs="仿宋"/>
                <w:color w:val="000000" w:themeColor="text1"/>
                <w:sz w:val="28"/>
                <w:szCs w:val="28"/>
              </w:rPr>
              <w:t>保证金</w:t>
            </w:r>
            <w:r w:rsidRPr="00C324CA">
              <w:rPr>
                <w:rFonts w:ascii="宋体" w:eastAsia="宋体" w:hAnsi="宋体" w:cs="仿宋" w:hint="eastAsia"/>
                <w:color w:val="000000" w:themeColor="text1"/>
                <w:sz w:val="28"/>
                <w:szCs w:val="28"/>
              </w:rPr>
              <w:t>：人民币</w:t>
            </w:r>
            <w:r w:rsidR="00DA6367" w:rsidRPr="00C324CA">
              <w:rPr>
                <w:rFonts w:ascii="宋体" w:eastAsia="宋体" w:hAnsi="宋体" w:cs="仿宋" w:hint="eastAsia"/>
                <w:color w:val="000000" w:themeColor="text1"/>
                <w:sz w:val="28"/>
                <w:szCs w:val="28"/>
              </w:rPr>
              <w:t>伍仟</w:t>
            </w:r>
            <w:r w:rsidR="00D37FD3" w:rsidRPr="00C324CA">
              <w:rPr>
                <w:rFonts w:ascii="宋体" w:eastAsia="宋体" w:hAnsi="宋体" w:cs="仿宋" w:hint="eastAsia"/>
                <w:color w:val="000000" w:themeColor="text1"/>
                <w:sz w:val="28"/>
                <w:szCs w:val="28"/>
              </w:rPr>
              <w:t>元</w:t>
            </w:r>
            <w:r w:rsidRPr="00C324CA">
              <w:rPr>
                <w:rFonts w:ascii="宋体" w:eastAsia="宋体" w:hAnsi="宋体" w:cs="仿宋" w:hint="eastAsia"/>
                <w:color w:val="000000" w:themeColor="text1"/>
                <w:sz w:val="28"/>
                <w:szCs w:val="28"/>
              </w:rPr>
              <w:t>整。</w:t>
            </w:r>
          </w:p>
          <w:bookmarkEnd w:id="17"/>
          <w:p w14:paraId="61CF009B" w14:textId="50FC0477" w:rsidR="001D2E34" w:rsidRPr="00C324CA" w:rsidRDefault="00A00C6C" w:rsidP="009428DD">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2.</w:t>
            </w:r>
            <w:bookmarkStart w:id="18" w:name="_Hlk191971666"/>
            <w:r w:rsidRPr="00C324CA">
              <w:rPr>
                <w:rFonts w:ascii="宋体" w:eastAsia="宋体" w:hAnsi="宋体" w:cs="仿宋" w:hint="eastAsia"/>
                <w:color w:val="000000" w:themeColor="text1"/>
                <w:sz w:val="28"/>
                <w:szCs w:val="28"/>
              </w:rPr>
              <w:t>交纳截止时间：</w:t>
            </w:r>
            <w:r w:rsidR="00405102" w:rsidRPr="00C324CA">
              <w:rPr>
                <w:rFonts w:ascii="宋体" w:eastAsia="宋体" w:hAnsi="宋体" w:cs="仿宋" w:hint="eastAsia"/>
                <w:color w:val="000000" w:themeColor="text1"/>
                <w:sz w:val="28"/>
                <w:szCs w:val="28"/>
              </w:rPr>
              <w:t>同电子投标文件提交截止时间</w:t>
            </w:r>
            <w:r w:rsidRPr="00C324CA">
              <w:rPr>
                <w:rFonts w:ascii="宋体" w:eastAsia="宋体" w:hAnsi="宋体" w:cs="仿宋" w:hint="eastAsia"/>
                <w:color w:val="000000" w:themeColor="text1"/>
                <w:sz w:val="28"/>
                <w:szCs w:val="28"/>
              </w:rPr>
              <w:t>。</w:t>
            </w:r>
            <w:bookmarkEnd w:id="18"/>
          </w:p>
          <w:p w14:paraId="5D573557" w14:textId="77777777" w:rsidR="001D2E34" w:rsidRPr="00C324CA" w:rsidRDefault="00A00C6C" w:rsidP="009428DD">
            <w:pPr>
              <w:snapToGrid w:val="0"/>
              <w:spacing w:line="520" w:lineRule="exact"/>
              <w:jc w:val="left"/>
              <w:rPr>
                <w:rFonts w:ascii="宋体" w:eastAsia="宋体" w:hAnsi="宋体" w:cs="仿宋" w:hint="eastAsia"/>
                <w:b/>
                <w:bCs/>
                <w:color w:val="000000" w:themeColor="text1"/>
                <w:sz w:val="28"/>
                <w:szCs w:val="28"/>
              </w:rPr>
            </w:pPr>
            <w:r w:rsidRPr="00C324CA">
              <w:rPr>
                <w:rFonts w:ascii="宋体" w:eastAsia="宋体" w:hAnsi="宋体" w:cs="仿宋" w:hint="eastAsia"/>
                <w:color w:val="000000" w:themeColor="text1"/>
                <w:sz w:val="28"/>
                <w:szCs w:val="28"/>
              </w:rPr>
              <w:t>3.</w:t>
            </w:r>
            <w:r w:rsidR="0090104B" w:rsidRPr="00C324CA">
              <w:rPr>
                <w:rFonts w:ascii="宋体" w:eastAsia="宋体" w:hAnsi="宋体" w:cs="仿宋" w:hint="eastAsia"/>
                <w:color w:val="000000" w:themeColor="text1"/>
                <w:sz w:val="28"/>
                <w:szCs w:val="28"/>
              </w:rPr>
              <w:t>投标保证金的交纳单位必须与投标人名称一致，投标</w:t>
            </w:r>
            <w:r w:rsidR="0090104B" w:rsidRPr="00C324CA">
              <w:rPr>
                <w:rFonts w:ascii="宋体" w:eastAsia="宋体" w:hAnsi="宋体" w:cs="仿宋" w:hint="eastAsia"/>
                <w:color w:val="000000" w:themeColor="text1"/>
                <w:sz w:val="28"/>
                <w:szCs w:val="28"/>
              </w:rPr>
              <w:lastRenderedPageBreak/>
              <w:t>保证金须从其基本账户转出，否则其投标无效。</w:t>
            </w:r>
          </w:p>
          <w:p w14:paraId="75A62E2F" w14:textId="77777777" w:rsidR="001D2E34" w:rsidRPr="00C324CA" w:rsidRDefault="00A00C6C" w:rsidP="009428DD">
            <w:pPr>
              <w:snapToGrid w:val="0"/>
              <w:spacing w:line="520" w:lineRule="exact"/>
              <w:jc w:val="left"/>
              <w:rPr>
                <w:rFonts w:ascii="宋体" w:eastAsia="宋体" w:hAnsi="宋体" w:cs="仿宋" w:hint="eastAsia"/>
                <w:b/>
                <w:bCs/>
                <w:color w:val="000000" w:themeColor="text1"/>
                <w:sz w:val="28"/>
                <w:szCs w:val="28"/>
              </w:rPr>
            </w:pPr>
            <w:r w:rsidRPr="00C324CA">
              <w:rPr>
                <w:rFonts w:ascii="宋体" w:eastAsia="宋体" w:hAnsi="宋体"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346AA47" w14:textId="77777777" w:rsidR="001D2E34" w:rsidRPr="00C324CA" w:rsidRDefault="00A00C6C" w:rsidP="009428DD">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5</w:t>
            </w:r>
            <w:r w:rsidRPr="00C324CA">
              <w:rPr>
                <w:rFonts w:ascii="宋体" w:eastAsia="宋体" w:hAnsi="宋体" w:cs="仿宋"/>
                <w:color w:val="000000" w:themeColor="text1"/>
                <w:sz w:val="28"/>
                <w:szCs w:val="28"/>
              </w:rPr>
              <w:t>.</w:t>
            </w:r>
            <w:r w:rsidRPr="00C324CA">
              <w:rPr>
                <w:rFonts w:ascii="宋体" w:eastAsia="宋体" w:hAnsi="宋体" w:cs="仿宋" w:hint="eastAsia"/>
                <w:color w:val="000000" w:themeColor="text1"/>
                <w:sz w:val="28"/>
                <w:szCs w:val="28"/>
              </w:rPr>
              <w:t>为确保投标工作有序进行，投标保证金应当在提交投标文件截止时间前（以到账时间为准）到达</w:t>
            </w:r>
            <w:r w:rsidRPr="00C324CA">
              <w:rPr>
                <w:rFonts w:ascii="宋体" w:eastAsia="宋体" w:hAnsi="宋体" w:cs="仿宋" w:hint="eastAsia"/>
                <w:b/>
                <w:bCs/>
                <w:color w:val="000000" w:themeColor="text1"/>
                <w:sz w:val="28"/>
                <w:szCs w:val="28"/>
              </w:rPr>
              <w:t>威海公共资源交易服务有限公司</w:t>
            </w:r>
            <w:r w:rsidRPr="00C324CA">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8FF1A2B" w14:textId="45807E56" w:rsidR="001D2E34" w:rsidRPr="00C324CA" w:rsidRDefault="00A00C6C" w:rsidP="009428DD">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6</w:t>
            </w:r>
            <w:r w:rsidRPr="00C324CA">
              <w:rPr>
                <w:rFonts w:ascii="宋体" w:eastAsia="宋体" w:hAnsi="宋体" w:cs="仿宋"/>
                <w:color w:val="000000" w:themeColor="text1"/>
                <w:sz w:val="28"/>
                <w:szCs w:val="28"/>
              </w:rPr>
              <w:t>.</w:t>
            </w:r>
            <w:r w:rsidRPr="00C324CA">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w:t>
            </w:r>
            <w:r w:rsidR="008C26AB" w:rsidRPr="00C324CA">
              <w:rPr>
                <w:rFonts w:ascii="宋体" w:eastAsia="宋体" w:hAnsi="宋体" w:cs="仿宋" w:hint="eastAsia"/>
                <w:color w:val="000000" w:themeColor="text1"/>
                <w:sz w:val="28"/>
                <w:szCs w:val="28"/>
              </w:rPr>
              <w:t>国企阳光采购平台</w:t>
            </w:r>
            <w:r w:rsidRPr="00C324CA">
              <w:rPr>
                <w:rFonts w:ascii="宋体" w:eastAsia="宋体" w:hAnsi="宋体" w:cs="仿宋" w:hint="eastAsia"/>
                <w:color w:val="000000" w:themeColor="text1"/>
                <w:sz w:val="28"/>
                <w:szCs w:val="28"/>
              </w:rPr>
              <w:t>未出现投标人名称或者显示投标保证金未按时到账，视为其未按照招标文件的规定提交投标保证金，投标人对此应有明确的认识，自行承担后果。投标人可以使用</w:t>
            </w:r>
            <w:r w:rsidR="008C26AB" w:rsidRPr="00C324CA">
              <w:rPr>
                <w:rFonts w:ascii="宋体" w:eastAsia="宋体" w:hAnsi="宋体" w:cs="仿宋" w:hint="eastAsia"/>
                <w:color w:val="000000" w:themeColor="text1"/>
                <w:sz w:val="28"/>
                <w:szCs w:val="28"/>
              </w:rPr>
              <w:t>国企阳光采购平台</w:t>
            </w:r>
            <w:r w:rsidRPr="00C324CA">
              <w:rPr>
                <w:rFonts w:ascii="宋体" w:eastAsia="宋体" w:hAnsi="宋体" w:cs="仿宋" w:hint="eastAsia"/>
                <w:color w:val="000000" w:themeColor="text1"/>
                <w:sz w:val="28"/>
                <w:szCs w:val="28"/>
              </w:rPr>
              <w:t>查询并及时更新交纳情况。</w:t>
            </w:r>
            <w:bookmarkEnd w:id="16"/>
          </w:p>
          <w:p w14:paraId="6002EF5D" w14:textId="77777777" w:rsidR="00DC4C0F" w:rsidRPr="00C324CA" w:rsidRDefault="00A00C6C" w:rsidP="009428DD">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b/>
                <w:color w:val="000000" w:themeColor="text1"/>
                <w:sz w:val="28"/>
                <w:szCs w:val="28"/>
              </w:rPr>
              <w:t>7.退还保证金：</w:t>
            </w:r>
            <w:r w:rsidRPr="00C324CA">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C324CA">
              <w:rPr>
                <w:rFonts w:ascii="宋体" w:eastAsia="宋体" w:hAnsi="宋体" w:cs="仿宋" w:hint="eastAsia"/>
                <w:color w:val="000000" w:themeColor="text1"/>
                <w:sz w:val="28"/>
                <w:szCs w:val="28"/>
              </w:rPr>
              <w:t>完合同</w:t>
            </w:r>
            <w:proofErr w:type="gramEnd"/>
            <w:r w:rsidRPr="00C324CA">
              <w:rPr>
                <w:rFonts w:ascii="宋体" w:eastAsia="宋体" w:hAnsi="宋体" w:cs="仿宋" w:hint="eastAsia"/>
                <w:color w:val="000000" w:themeColor="text1"/>
                <w:sz w:val="28"/>
                <w:szCs w:val="28"/>
              </w:rPr>
              <w:t>后，系统自动退还中标人保证金。</w:t>
            </w:r>
          </w:p>
          <w:p w14:paraId="034BAC94" w14:textId="5ABA1B66" w:rsidR="009D4F2E" w:rsidRPr="00C324CA" w:rsidRDefault="009D4F2E" w:rsidP="009D4F2E">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8.</w:t>
            </w:r>
            <w:bookmarkStart w:id="19" w:name="_Hlk191971680"/>
            <w:r w:rsidRPr="00C324CA">
              <w:rPr>
                <w:rFonts w:ascii="宋体" w:eastAsia="宋体" w:hAnsi="宋体" w:cs="仿宋" w:hint="eastAsia"/>
                <w:color w:val="000000" w:themeColor="text1"/>
                <w:sz w:val="28"/>
                <w:szCs w:val="28"/>
              </w:rPr>
              <w:t>投标保证金免交的情形：</w:t>
            </w:r>
          </w:p>
          <w:p w14:paraId="092863EA" w14:textId="1BFAC151" w:rsidR="009D4F2E" w:rsidRPr="00C324CA" w:rsidRDefault="009D4F2E" w:rsidP="009D4F2E">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截止20</w:t>
            </w:r>
            <w:r w:rsidR="00EC6B15" w:rsidRPr="00C324CA">
              <w:rPr>
                <w:rFonts w:ascii="宋体" w:eastAsia="宋体" w:hAnsi="宋体" w:cs="仿宋" w:hint="eastAsia"/>
                <w:color w:val="000000" w:themeColor="text1"/>
                <w:sz w:val="28"/>
                <w:szCs w:val="28"/>
              </w:rPr>
              <w:t>26</w:t>
            </w:r>
            <w:r w:rsidRPr="00C324CA">
              <w:rPr>
                <w:rFonts w:ascii="宋体" w:eastAsia="宋体" w:hAnsi="宋体" w:cs="仿宋" w:hint="eastAsia"/>
                <w:color w:val="000000" w:themeColor="text1"/>
                <w:sz w:val="28"/>
                <w:szCs w:val="28"/>
              </w:rPr>
              <w:t>年</w:t>
            </w:r>
            <w:r w:rsidR="00EC6B15" w:rsidRPr="00C324CA">
              <w:rPr>
                <w:rFonts w:ascii="宋体" w:eastAsia="宋体" w:hAnsi="宋体" w:cs="仿宋" w:hint="eastAsia"/>
                <w:color w:val="000000" w:themeColor="text1"/>
                <w:sz w:val="28"/>
                <w:szCs w:val="28"/>
              </w:rPr>
              <w:t>3</w:t>
            </w:r>
            <w:r w:rsidRPr="00C324CA">
              <w:rPr>
                <w:rFonts w:ascii="宋体" w:eastAsia="宋体" w:hAnsi="宋体" w:cs="仿宋" w:hint="eastAsia"/>
                <w:color w:val="000000" w:themeColor="text1"/>
                <w:sz w:val="28"/>
                <w:szCs w:val="28"/>
              </w:rPr>
              <w:t>月，投标人行业信用评价等级达到最高级</w:t>
            </w:r>
            <w:r w:rsidRPr="00C324CA">
              <w:rPr>
                <w:rFonts w:ascii="宋体" w:eastAsia="宋体" w:hAnsi="宋体" w:cs="仿宋" w:hint="eastAsia"/>
                <w:color w:val="000000" w:themeColor="text1"/>
                <w:sz w:val="28"/>
                <w:szCs w:val="28"/>
              </w:rPr>
              <w:lastRenderedPageBreak/>
              <w:t>别或公共信用综合评价等级为A+，且近3年内未发生工程质量和安全事故并无行政处罚的投标人，免收投标保证金。</w:t>
            </w:r>
          </w:p>
          <w:p w14:paraId="6D8DB9AF" w14:textId="77777777" w:rsidR="009D4F2E" w:rsidRPr="00C324CA" w:rsidRDefault="009D4F2E" w:rsidP="009D4F2E">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附：（1）行业信用评价结果或公共信用综合评价等级证明材料。</w:t>
            </w:r>
          </w:p>
          <w:p w14:paraId="534A5702" w14:textId="71196FD0" w:rsidR="009D4F2E" w:rsidRPr="00C324CA" w:rsidRDefault="009D4F2E" w:rsidP="009D4F2E">
            <w:pPr>
              <w:pStyle w:val="a0"/>
              <w:rPr>
                <w:rFonts w:ascii="宋体" w:eastAsia="宋体" w:hAnsi="宋体" w:hint="eastAsia"/>
              </w:rPr>
            </w:pPr>
            <w:r w:rsidRPr="00C324CA">
              <w:rPr>
                <w:rFonts w:ascii="宋体" w:eastAsia="宋体" w:hAnsi="宋体" w:cs="仿宋" w:hint="eastAsia"/>
                <w:color w:val="000000" w:themeColor="text1"/>
                <w:kern w:val="2"/>
                <w:sz w:val="28"/>
                <w:szCs w:val="28"/>
              </w:rPr>
              <w:t>（2）通过信用中国（查询网址：https://www.creditchina.gov.cn）查询的信用报告或信用中国（山东）（查询网址：https://credit.shandong.gov.cn）查询的信用报告。</w:t>
            </w:r>
            <w:bookmarkEnd w:id="19"/>
          </w:p>
        </w:tc>
      </w:tr>
      <w:tr w:rsidR="00265548" w:rsidRPr="006875D3" w14:paraId="5408E738"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1687E26C"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60615CF" w14:textId="77777777" w:rsidR="001D2E34" w:rsidRPr="00C324CA" w:rsidRDefault="00A00C6C" w:rsidP="009428DD">
            <w:pPr>
              <w:snapToGrid w:val="0"/>
              <w:spacing w:line="520" w:lineRule="exact"/>
              <w:jc w:val="center"/>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627F9877" w14:textId="77777777" w:rsidR="001D2E34" w:rsidRPr="00C324CA" w:rsidRDefault="00A00C6C" w:rsidP="009428DD">
            <w:pPr>
              <w:snapToGrid w:val="0"/>
              <w:spacing w:line="520" w:lineRule="exact"/>
              <w:jc w:val="lef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本项目不收取履约保证金</w:t>
            </w:r>
          </w:p>
        </w:tc>
      </w:tr>
      <w:tr w:rsidR="00265548" w:rsidRPr="006875D3" w14:paraId="7915C100"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49B2EF3" w14:textId="77777777" w:rsidR="001D2E34" w:rsidRPr="006875D3" w:rsidRDefault="00A00C6C" w:rsidP="009428DD">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006517CB" w14:textId="77777777" w:rsidR="001D2E34" w:rsidRPr="00C324CA" w:rsidRDefault="00A00C6C" w:rsidP="009428DD">
            <w:pPr>
              <w:snapToGrid w:val="0"/>
              <w:spacing w:line="520" w:lineRule="exact"/>
              <w:jc w:val="center"/>
              <w:rPr>
                <w:rFonts w:ascii="宋体" w:eastAsia="宋体" w:hAnsi="宋体" w:cs="仿宋" w:hint="eastAsia"/>
                <w:color w:val="000000" w:themeColor="text1"/>
                <w:sz w:val="28"/>
                <w:szCs w:val="28"/>
              </w:rPr>
            </w:pPr>
            <w:r w:rsidRPr="00C324CA">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14E6F6F" w14:textId="77777777" w:rsidR="001D2E34" w:rsidRPr="00C324CA" w:rsidRDefault="00A00C6C" w:rsidP="009428DD">
            <w:pPr>
              <w:spacing w:line="520" w:lineRule="exact"/>
              <w:rPr>
                <w:rFonts w:ascii="宋体" w:eastAsia="宋体" w:hAnsi="宋体" w:cs="仿宋" w:hint="eastAsia"/>
                <w:color w:val="000000" w:themeColor="text1"/>
                <w:sz w:val="28"/>
                <w:szCs w:val="28"/>
              </w:rPr>
            </w:pPr>
            <w:r w:rsidRPr="00C324CA">
              <w:rPr>
                <w:rFonts w:ascii="宋体" w:eastAsia="宋体" w:hAnsi="宋体" w:cs="仿宋" w:hint="eastAsia"/>
                <w:color w:val="000000" w:themeColor="text1"/>
                <w:sz w:val="28"/>
                <w:szCs w:val="28"/>
              </w:rPr>
              <w:t>详见合同范本</w:t>
            </w:r>
          </w:p>
        </w:tc>
      </w:tr>
      <w:tr w:rsidR="009D4F2E" w:rsidRPr="006875D3" w14:paraId="0D69489A"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15535361" w14:textId="1CA8C1BD" w:rsidR="009D4F2E" w:rsidRPr="006875D3" w:rsidRDefault="009D4F2E" w:rsidP="009D4F2E">
            <w:pPr>
              <w:snapToGrid w:val="0"/>
              <w:spacing w:line="52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8B2783F" w14:textId="111D3E30" w:rsidR="009D4F2E" w:rsidRPr="00C324CA" w:rsidRDefault="009D4F2E" w:rsidP="000C1EBA">
            <w:pPr>
              <w:spacing w:line="520" w:lineRule="exact"/>
              <w:jc w:val="center"/>
              <w:rPr>
                <w:rFonts w:ascii="宋体" w:eastAsia="宋体" w:hAnsi="宋体" w:cs="仿宋" w:hint="eastAsia"/>
                <w:bCs/>
                <w:color w:val="000000" w:themeColor="text1"/>
                <w:spacing w:val="8"/>
                <w:kern w:val="0"/>
                <w:sz w:val="28"/>
                <w:szCs w:val="28"/>
              </w:rPr>
            </w:pPr>
            <w:r w:rsidRPr="00C324CA">
              <w:rPr>
                <w:rFonts w:ascii="宋体" w:eastAsia="宋体" w:hAnsi="宋体" w:cs="仿宋"/>
                <w:bCs/>
                <w:color w:val="000000" w:themeColor="text1"/>
                <w:spacing w:val="8"/>
                <w:kern w:val="0"/>
                <w:sz w:val="28"/>
                <w:szCs w:val="28"/>
              </w:rPr>
              <w:t>最高限价</w:t>
            </w:r>
          </w:p>
        </w:tc>
        <w:tc>
          <w:tcPr>
            <w:tcW w:w="7169" w:type="dxa"/>
            <w:tcBorders>
              <w:top w:val="single" w:sz="4" w:space="0" w:color="auto"/>
              <w:left w:val="single" w:sz="4" w:space="0" w:color="auto"/>
              <w:bottom w:val="single" w:sz="4" w:space="0" w:color="auto"/>
            </w:tcBorders>
            <w:vAlign w:val="center"/>
          </w:tcPr>
          <w:p w14:paraId="31BBD1B8" w14:textId="6972DA9E" w:rsidR="00BC64F6" w:rsidRPr="00C324CA" w:rsidRDefault="009D4F2E" w:rsidP="00EC6B15">
            <w:pPr>
              <w:spacing w:line="520" w:lineRule="exact"/>
              <w:rPr>
                <w:rFonts w:ascii="宋体" w:eastAsia="宋体" w:hAnsi="宋体" w:cs="仿宋" w:hint="eastAsia"/>
                <w:bCs/>
                <w:color w:val="000000" w:themeColor="text1"/>
                <w:spacing w:val="8"/>
                <w:kern w:val="0"/>
                <w:sz w:val="28"/>
                <w:szCs w:val="28"/>
              </w:rPr>
            </w:pPr>
            <w:r w:rsidRPr="00C324CA">
              <w:rPr>
                <w:rFonts w:ascii="宋体" w:eastAsia="宋体" w:hAnsi="宋体" w:cs="仿宋" w:hint="eastAsia"/>
                <w:bCs/>
                <w:color w:val="000000" w:themeColor="text1"/>
                <w:spacing w:val="8"/>
                <w:kern w:val="0"/>
                <w:sz w:val="28"/>
                <w:szCs w:val="28"/>
              </w:rPr>
              <w:t>投标报价不得超过最高限价，否则报价无效。</w:t>
            </w:r>
          </w:p>
        </w:tc>
      </w:tr>
      <w:tr w:rsidR="00265548" w:rsidRPr="006875D3" w14:paraId="616B274F"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BAA089E" w14:textId="68F0C77A" w:rsidR="00E80212" w:rsidRPr="006875D3" w:rsidRDefault="009D4F2E"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45198B8F" w14:textId="77777777" w:rsidR="00E80212" w:rsidRPr="006875D3" w:rsidRDefault="00E80212"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000BD807" w14:textId="6BBD017F" w:rsidR="009B79FE" w:rsidRPr="006875D3" w:rsidRDefault="00E80212" w:rsidP="00D37FD3">
            <w:pPr>
              <w:snapToGrid w:val="0"/>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本项目按服务类以公开招标方式实施采购。</w:t>
            </w:r>
          </w:p>
        </w:tc>
      </w:tr>
      <w:tr w:rsidR="00265548" w:rsidRPr="006875D3" w14:paraId="677ABA98" w14:textId="77777777" w:rsidTr="00292B72">
        <w:trPr>
          <w:trHeight w:val="374"/>
          <w:jc w:val="center"/>
        </w:trPr>
        <w:tc>
          <w:tcPr>
            <w:tcW w:w="851" w:type="dxa"/>
            <w:vMerge w:val="restart"/>
            <w:tcBorders>
              <w:top w:val="single" w:sz="4" w:space="0" w:color="auto"/>
              <w:right w:val="single" w:sz="4" w:space="0" w:color="auto"/>
            </w:tcBorders>
            <w:vAlign w:val="center"/>
          </w:tcPr>
          <w:p w14:paraId="66CFE654" w14:textId="44C6B5AB" w:rsidR="00E80212" w:rsidRPr="006875D3" w:rsidRDefault="009D4F2E"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50C409D1" w14:textId="77777777" w:rsidR="00E80212" w:rsidRPr="006875D3" w:rsidRDefault="00E80212"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BB986F2" w14:textId="397A9EB2" w:rsidR="00E80212" w:rsidRPr="006875D3" w:rsidRDefault="009D4F2E" w:rsidP="00CC39AE">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参照原国家发展计划委员会规定的标准（详见《招标代理服务收费管理暂行办法》计价格［2002］1980号)下浮一定比例进行收取。由中标人在招标代理机构发出中标通知书时支付，此费用包含在报价中，招标人不再另行考虑。</w:t>
            </w:r>
          </w:p>
        </w:tc>
      </w:tr>
      <w:tr w:rsidR="00265548" w:rsidRPr="006875D3" w14:paraId="064EA6C5" w14:textId="77777777" w:rsidTr="00357497">
        <w:trPr>
          <w:trHeight w:val="374"/>
          <w:jc w:val="center"/>
        </w:trPr>
        <w:tc>
          <w:tcPr>
            <w:tcW w:w="851" w:type="dxa"/>
            <w:vMerge/>
            <w:tcBorders>
              <w:right w:val="single" w:sz="4" w:space="0" w:color="auto"/>
            </w:tcBorders>
            <w:vAlign w:val="center"/>
          </w:tcPr>
          <w:p w14:paraId="6A553A66" w14:textId="77777777" w:rsidR="00E80212" w:rsidRPr="006875D3" w:rsidRDefault="00E80212" w:rsidP="00E80212">
            <w:pPr>
              <w:snapToGrid w:val="0"/>
              <w:spacing w:line="520" w:lineRule="exact"/>
              <w:jc w:val="center"/>
              <w:rPr>
                <w:rFonts w:ascii="宋体" w:eastAsia="宋体" w:hAnsi="宋体"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62AE4B72" w14:textId="77777777" w:rsidR="00E80212" w:rsidRPr="006875D3" w:rsidRDefault="00E80212"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53913FEF" w14:textId="77777777" w:rsidR="00E80212" w:rsidRPr="006875D3" w:rsidRDefault="00E80212" w:rsidP="00CC39AE">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专家评审费由中标单位交纳，按实收取。</w:t>
            </w:r>
          </w:p>
        </w:tc>
      </w:tr>
      <w:tr w:rsidR="00265548" w:rsidRPr="006875D3" w14:paraId="082F311B" w14:textId="77777777" w:rsidTr="00292B72">
        <w:trPr>
          <w:trHeight w:val="532"/>
          <w:jc w:val="center"/>
        </w:trPr>
        <w:tc>
          <w:tcPr>
            <w:tcW w:w="851" w:type="dxa"/>
            <w:tcBorders>
              <w:top w:val="single" w:sz="4" w:space="0" w:color="auto"/>
              <w:bottom w:val="single" w:sz="4" w:space="0" w:color="auto"/>
              <w:right w:val="single" w:sz="4" w:space="0" w:color="auto"/>
            </w:tcBorders>
            <w:vAlign w:val="center"/>
          </w:tcPr>
          <w:p w14:paraId="1260791C" w14:textId="39BA10D1" w:rsidR="00E80212" w:rsidRPr="006875D3" w:rsidRDefault="009D4F2E"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1A12DABA" w14:textId="77777777" w:rsidR="00E80212" w:rsidRPr="006875D3" w:rsidRDefault="00E80212" w:rsidP="00E80212">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605DC3D8" w14:textId="77777777" w:rsidR="00E80212" w:rsidRPr="006875D3" w:rsidRDefault="00E80212" w:rsidP="00CC39AE">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是</w:t>
            </w:r>
          </w:p>
        </w:tc>
      </w:tr>
      <w:tr w:rsidR="004941C2" w:rsidRPr="006875D3" w14:paraId="781E819F" w14:textId="77777777" w:rsidTr="00292B72">
        <w:trPr>
          <w:trHeight w:val="532"/>
          <w:jc w:val="center"/>
        </w:trPr>
        <w:tc>
          <w:tcPr>
            <w:tcW w:w="851" w:type="dxa"/>
            <w:tcBorders>
              <w:top w:val="single" w:sz="4" w:space="0" w:color="auto"/>
              <w:bottom w:val="single" w:sz="4" w:space="0" w:color="auto"/>
              <w:right w:val="single" w:sz="4" w:space="0" w:color="auto"/>
            </w:tcBorders>
            <w:vAlign w:val="center"/>
          </w:tcPr>
          <w:p w14:paraId="2AE441DF" w14:textId="034B6319" w:rsidR="004941C2" w:rsidRPr="006875D3" w:rsidRDefault="004941C2" w:rsidP="00E80212">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11BFD51E" w14:textId="7E18700F" w:rsidR="004941C2" w:rsidRPr="006875D3" w:rsidRDefault="004941C2" w:rsidP="00E80212">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投诉电话</w:t>
            </w:r>
          </w:p>
        </w:tc>
        <w:tc>
          <w:tcPr>
            <w:tcW w:w="7169" w:type="dxa"/>
            <w:tcBorders>
              <w:top w:val="single" w:sz="4" w:space="0" w:color="auto"/>
              <w:left w:val="single" w:sz="4" w:space="0" w:color="auto"/>
              <w:bottom w:val="single" w:sz="4" w:space="0" w:color="auto"/>
            </w:tcBorders>
            <w:vAlign w:val="center"/>
          </w:tcPr>
          <w:p w14:paraId="075F8FDB" w14:textId="6811A56B" w:rsidR="004941C2" w:rsidRPr="006875D3" w:rsidRDefault="004941C2" w:rsidP="00CC39AE">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spacing w:val="8"/>
                <w:kern w:val="0"/>
                <w:sz w:val="28"/>
                <w:szCs w:val="28"/>
              </w:rPr>
              <w:t>0631-5325629</w:t>
            </w:r>
          </w:p>
        </w:tc>
      </w:tr>
    </w:tbl>
    <w:p w14:paraId="5AD08FA9" w14:textId="77777777" w:rsidR="00DD0725" w:rsidRPr="006875D3" w:rsidRDefault="00DD0725">
      <w:pPr>
        <w:spacing w:line="560" w:lineRule="exact"/>
        <w:ind w:firstLineChars="201" w:firstLine="643"/>
        <w:jc w:val="center"/>
        <w:rPr>
          <w:rFonts w:ascii="宋体" w:eastAsia="宋体" w:hAnsi="宋体" w:cs="仿宋" w:hint="eastAsia"/>
          <w:color w:val="000000" w:themeColor="text1"/>
          <w:sz w:val="32"/>
          <w:szCs w:val="32"/>
        </w:rPr>
      </w:pPr>
      <w:bookmarkStart w:id="20" w:name="_Hlk191971690"/>
    </w:p>
    <w:p w14:paraId="1D34559B" w14:textId="77777777" w:rsidR="00DD0725" w:rsidRPr="006875D3" w:rsidRDefault="00DD0725" w:rsidP="00DD0725">
      <w:pPr>
        <w:pStyle w:val="a0"/>
        <w:rPr>
          <w:rFonts w:ascii="宋体" w:eastAsia="宋体" w:hAnsi="宋体" w:hint="eastAsia"/>
        </w:rPr>
      </w:pPr>
      <w:r w:rsidRPr="006875D3">
        <w:rPr>
          <w:rFonts w:ascii="宋体" w:eastAsia="宋体" w:hAnsi="宋体" w:hint="eastAsia"/>
        </w:rPr>
        <w:br w:type="page"/>
      </w:r>
    </w:p>
    <w:p w14:paraId="157B810C" w14:textId="0E242F39" w:rsidR="001D2E34" w:rsidRPr="006875D3" w:rsidRDefault="00A00C6C">
      <w:pPr>
        <w:spacing w:line="560" w:lineRule="exact"/>
        <w:ind w:firstLineChars="201" w:firstLine="643"/>
        <w:jc w:val="center"/>
        <w:rPr>
          <w:rFonts w:ascii="宋体" w:eastAsia="宋体" w:hAnsi="宋体" w:cs="仿宋" w:hint="eastAsia"/>
          <w:color w:val="000000" w:themeColor="text1"/>
          <w:sz w:val="32"/>
          <w:szCs w:val="32"/>
        </w:rPr>
      </w:pPr>
      <w:r w:rsidRPr="006875D3">
        <w:rPr>
          <w:rFonts w:ascii="宋体" w:eastAsia="宋体" w:hAnsi="宋体" w:cs="仿宋" w:hint="eastAsia"/>
          <w:color w:val="000000" w:themeColor="text1"/>
          <w:sz w:val="32"/>
          <w:szCs w:val="32"/>
        </w:rPr>
        <w:lastRenderedPageBreak/>
        <w:t>《实质性条款一览表》</w:t>
      </w:r>
    </w:p>
    <w:p w14:paraId="3E127197" w14:textId="77777777" w:rsidR="00C70532" w:rsidRPr="006875D3" w:rsidRDefault="00A00C6C" w:rsidP="00A03531">
      <w:pPr>
        <w:snapToGrid w:val="0"/>
        <w:ind w:firstLine="560"/>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
        <w:gridCol w:w="1692"/>
        <w:gridCol w:w="7130"/>
      </w:tblGrid>
      <w:tr w:rsidR="00265548" w:rsidRPr="006875D3" w14:paraId="72753C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9C8B97" w14:textId="77777777" w:rsidR="001D2E34" w:rsidRPr="006875D3" w:rsidRDefault="00A00C6C" w:rsidP="00A03531">
            <w:pPr>
              <w:snapToGrid w:val="0"/>
              <w:spacing w:line="560" w:lineRule="exact"/>
              <w:jc w:val="center"/>
              <w:rPr>
                <w:rFonts w:ascii="宋体" w:eastAsia="宋体" w:hAnsi="宋体" w:cs="仿宋" w:hint="eastAsia"/>
                <w:color w:val="000000" w:themeColor="text1"/>
                <w:sz w:val="28"/>
                <w:szCs w:val="28"/>
              </w:rPr>
            </w:pPr>
            <w:bookmarkStart w:id="21" w:name="_Hlk207628854"/>
            <w:r w:rsidRPr="006875D3">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4A4029C" w14:textId="77777777" w:rsidR="001D2E34" w:rsidRPr="006875D3" w:rsidRDefault="00A00C6C" w:rsidP="00A03531">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30503F3" w14:textId="77777777" w:rsidR="001D2E34" w:rsidRPr="006875D3" w:rsidRDefault="00A00C6C" w:rsidP="00A03531">
            <w:pPr>
              <w:snapToGrid w:val="0"/>
              <w:spacing w:line="560" w:lineRule="exact"/>
              <w:ind w:firstLineChars="201" w:firstLine="563"/>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内       容</w:t>
            </w:r>
          </w:p>
        </w:tc>
      </w:tr>
      <w:tr w:rsidR="00265548" w:rsidRPr="006875D3" w14:paraId="14DB59F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A37436" w14:textId="77777777" w:rsidR="001D2E34" w:rsidRPr="006875D3" w:rsidRDefault="00A00C6C" w:rsidP="00A03531">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17ADFAEF" w14:textId="77777777" w:rsidR="001D2E34" w:rsidRPr="006875D3" w:rsidRDefault="00A00C6C" w:rsidP="00A03531">
            <w:pPr>
              <w:spacing w:line="560" w:lineRule="exac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资格性</w:t>
            </w:r>
            <w:r w:rsidR="00B9400B" w:rsidRPr="006875D3">
              <w:rPr>
                <w:rFonts w:ascii="宋体" w:eastAsia="宋体" w:hAnsi="宋体"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tcPr>
          <w:p w14:paraId="088068F6" w14:textId="7B5ED62B" w:rsidR="00862584" w:rsidRPr="006875D3" w:rsidRDefault="00A03531" w:rsidP="00A03531">
            <w:pPr>
              <w:snapToGrid w:val="0"/>
              <w:spacing w:line="560" w:lineRule="exact"/>
              <w:jc w:val="left"/>
              <w:rPr>
                <w:rFonts w:ascii="宋体" w:eastAsia="宋体" w:hAnsi="宋体" w:cs="仿宋" w:hint="eastAsia"/>
                <w:color w:val="000000" w:themeColor="text1"/>
                <w:sz w:val="28"/>
                <w:szCs w:val="28"/>
              </w:rPr>
            </w:pPr>
            <w:bookmarkStart w:id="22" w:name="_Hlk58066797"/>
            <w:r w:rsidRPr="006875D3">
              <w:rPr>
                <w:rFonts w:ascii="宋体" w:eastAsia="宋体" w:hAnsi="宋体" w:cs="仿宋" w:hint="eastAsia"/>
                <w:color w:val="000000" w:themeColor="text1"/>
                <w:sz w:val="28"/>
                <w:szCs w:val="28"/>
              </w:rPr>
              <w:t>1.</w:t>
            </w:r>
            <w:r w:rsidR="00862584" w:rsidRPr="006875D3">
              <w:rPr>
                <w:rFonts w:ascii="宋体" w:eastAsia="宋体" w:hAnsi="宋体" w:cs="仿宋" w:hint="eastAsia"/>
                <w:color w:val="000000" w:themeColor="text1"/>
                <w:sz w:val="28"/>
                <w:szCs w:val="28"/>
              </w:rPr>
              <w:t>投标人有效的营业执照扫描件；</w:t>
            </w:r>
          </w:p>
          <w:p w14:paraId="7001D5D8" w14:textId="5DA84E34" w:rsidR="001757E0" w:rsidRPr="006875D3" w:rsidRDefault="003325F3"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w:t>
            </w:r>
            <w:r w:rsidR="00A03531" w:rsidRPr="006875D3">
              <w:rPr>
                <w:rFonts w:ascii="宋体" w:eastAsia="宋体" w:hAnsi="宋体" w:cs="仿宋" w:hint="eastAsia"/>
                <w:color w:val="000000" w:themeColor="text1"/>
                <w:sz w:val="28"/>
                <w:szCs w:val="28"/>
              </w:rPr>
              <w:t>.</w:t>
            </w:r>
            <w:r w:rsidR="001757E0" w:rsidRPr="006875D3">
              <w:rPr>
                <w:rFonts w:ascii="宋体" w:eastAsia="宋体" w:hAnsi="宋体" w:cs="仿宋" w:hint="eastAsia"/>
                <w:sz w:val="28"/>
                <w:szCs w:val="28"/>
              </w:rPr>
              <w:t>投标人有效的公安机关颁发的《保安服务许可证》扫描件；</w:t>
            </w:r>
          </w:p>
          <w:p w14:paraId="36CC1598" w14:textId="00FD6F9D" w:rsidR="00862584" w:rsidRPr="006875D3" w:rsidRDefault="001757E0"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w:t>
            </w:r>
            <w:r w:rsidR="00862584" w:rsidRPr="006875D3">
              <w:rPr>
                <w:rFonts w:ascii="宋体" w:eastAsia="宋体" w:hAnsi="宋体" w:cs="仿宋" w:hint="eastAsia"/>
                <w:color w:val="000000" w:themeColor="text1"/>
                <w:sz w:val="28"/>
                <w:szCs w:val="28"/>
              </w:rPr>
              <w:t>法定代表人身份证明、法定代表人身份证扫描件；</w:t>
            </w:r>
          </w:p>
          <w:p w14:paraId="4E653971" w14:textId="0D1C3203" w:rsidR="00A03531" w:rsidRPr="006875D3" w:rsidRDefault="001757E0"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w:t>
            </w:r>
            <w:r w:rsidR="00862584" w:rsidRPr="006875D3">
              <w:rPr>
                <w:rFonts w:ascii="宋体" w:eastAsia="宋体" w:hAnsi="宋体" w:cs="仿宋"/>
                <w:color w:val="000000" w:themeColor="text1"/>
                <w:sz w:val="28"/>
                <w:szCs w:val="28"/>
              </w:rPr>
              <w:t>.</w:t>
            </w:r>
            <w:r w:rsidR="00862584" w:rsidRPr="006875D3">
              <w:rPr>
                <w:rFonts w:ascii="宋体" w:eastAsia="宋体" w:hAnsi="宋体" w:cs="仿宋" w:hint="eastAsia"/>
                <w:color w:val="000000" w:themeColor="text1"/>
                <w:sz w:val="28"/>
                <w:szCs w:val="28"/>
              </w:rPr>
              <w:t>法定代表人</w:t>
            </w:r>
            <w:r w:rsidR="00862584" w:rsidRPr="006875D3">
              <w:rPr>
                <w:rFonts w:ascii="宋体" w:eastAsia="宋体" w:hAnsi="宋体" w:cs="仿宋"/>
                <w:color w:val="000000" w:themeColor="text1"/>
                <w:sz w:val="28"/>
                <w:szCs w:val="28"/>
              </w:rPr>
              <w:t>授权委托书、被授权人身份证扫描件</w:t>
            </w:r>
            <w:r w:rsidR="00862584" w:rsidRPr="006875D3">
              <w:rPr>
                <w:rFonts w:ascii="宋体" w:eastAsia="宋体" w:hAnsi="宋体" w:cs="仿宋" w:hint="eastAsia"/>
                <w:color w:val="000000" w:themeColor="text1"/>
                <w:sz w:val="28"/>
                <w:szCs w:val="28"/>
              </w:rPr>
              <w:t>；</w:t>
            </w:r>
          </w:p>
          <w:p w14:paraId="1C5979FF" w14:textId="4F5F2C78" w:rsidR="00A03531" w:rsidRPr="006875D3" w:rsidRDefault="001757E0"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w:t>
            </w:r>
            <w:r w:rsidR="00450B50" w:rsidRPr="006875D3">
              <w:rPr>
                <w:rFonts w:ascii="宋体" w:eastAsia="宋体" w:hAnsi="宋体" w:cs="仿宋"/>
                <w:color w:val="000000" w:themeColor="text1"/>
                <w:sz w:val="28"/>
                <w:szCs w:val="28"/>
              </w:rPr>
              <w:t>.</w:t>
            </w:r>
            <w:r w:rsidR="00450B50" w:rsidRPr="006875D3">
              <w:rPr>
                <w:rFonts w:ascii="宋体" w:eastAsia="宋体" w:hAnsi="宋体" w:cs="仿宋" w:hint="eastAsia"/>
                <w:color w:val="000000" w:themeColor="text1"/>
                <w:sz w:val="28"/>
                <w:szCs w:val="28"/>
              </w:rPr>
              <w:t>投标人信用承诺书；</w:t>
            </w:r>
          </w:p>
          <w:p w14:paraId="2FA9EC3A" w14:textId="72315060" w:rsidR="00A03531" w:rsidRPr="006875D3" w:rsidRDefault="001757E0"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w:t>
            </w:r>
            <w:r w:rsidR="00862584" w:rsidRPr="006875D3">
              <w:rPr>
                <w:rFonts w:ascii="宋体" w:eastAsia="宋体" w:hAnsi="宋体" w:cs="仿宋"/>
                <w:color w:val="000000" w:themeColor="text1"/>
                <w:sz w:val="28"/>
                <w:szCs w:val="28"/>
              </w:rPr>
              <w:t>.</w:t>
            </w:r>
            <w:r w:rsidR="00862584" w:rsidRPr="006875D3">
              <w:rPr>
                <w:rFonts w:ascii="宋体" w:eastAsia="宋体" w:hAnsi="宋体" w:cs="仿宋" w:hint="eastAsia"/>
                <w:color w:val="000000" w:themeColor="text1"/>
                <w:sz w:val="28"/>
                <w:szCs w:val="28"/>
              </w:rPr>
              <w:t>投标人参与投标的声明函；</w:t>
            </w:r>
          </w:p>
          <w:p w14:paraId="18FB043B" w14:textId="7EE4880C" w:rsidR="00514A8E" w:rsidRPr="006875D3" w:rsidRDefault="001757E0" w:rsidP="00514A8E">
            <w:pPr>
              <w:snapToGrid w:val="0"/>
              <w:spacing w:line="520" w:lineRule="exact"/>
              <w:jc w:val="left"/>
              <w:rPr>
                <w:rFonts w:ascii="宋体" w:eastAsia="宋体" w:hAnsi="宋体" w:cs="仿宋" w:hint="eastAsia"/>
                <w:sz w:val="28"/>
                <w:szCs w:val="28"/>
              </w:rPr>
            </w:pPr>
            <w:r w:rsidRPr="006875D3">
              <w:rPr>
                <w:rFonts w:ascii="宋体" w:eastAsia="宋体" w:hAnsi="宋体" w:cs="仿宋" w:hint="eastAsia"/>
                <w:color w:val="000000" w:themeColor="text1"/>
                <w:sz w:val="28"/>
                <w:szCs w:val="28"/>
              </w:rPr>
              <w:t>7</w:t>
            </w:r>
            <w:r w:rsidR="00862584" w:rsidRPr="006875D3">
              <w:rPr>
                <w:rFonts w:ascii="宋体" w:eastAsia="宋体" w:hAnsi="宋体" w:cs="仿宋"/>
                <w:color w:val="000000" w:themeColor="text1"/>
                <w:sz w:val="28"/>
                <w:szCs w:val="28"/>
              </w:rPr>
              <w:t>.</w:t>
            </w:r>
            <w:r w:rsidR="00862584" w:rsidRPr="006875D3">
              <w:rPr>
                <w:rFonts w:ascii="宋体" w:eastAsia="宋体" w:hAnsi="宋体" w:cs="仿宋" w:hint="eastAsia"/>
                <w:color w:val="000000" w:themeColor="text1"/>
                <w:sz w:val="28"/>
                <w:szCs w:val="28"/>
              </w:rPr>
              <w:t>交纳投标保证金的证明材料（两者缺一不可）：（1）企业银行基本账户开户证明（如开户许可证或银行开户证明等）、（2）电汇凭证或电子汇款截图扫描件；</w:t>
            </w:r>
            <w:r w:rsidR="00514A8E" w:rsidRPr="006875D3">
              <w:rPr>
                <w:rFonts w:ascii="宋体" w:eastAsia="宋体" w:hAnsi="宋体" w:cs="仿宋" w:hint="eastAsia"/>
                <w:sz w:val="28"/>
                <w:szCs w:val="28"/>
              </w:rPr>
              <w:t>注：若为保证金免交情况，需按招标文件要求提交保证金免交材料。否则，投标无效。</w:t>
            </w:r>
          </w:p>
          <w:p w14:paraId="15B28683" w14:textId="74AC9DF4" w:rsidR="00E80212" w:rsidRPr="006875D3" w:rsidRDefault="001757E0" w:rsidP="00E80212">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8</w:t>
            </w:r>
            <w:r w:rsidR="00B73DD2" w:rsidRPr="006875D3">
              <w:rPr>
                <w:rFonts w:ascii="宋体" w:eastAsia="宋体" w:hAnsi="宋体" w:cs="仿宋" w:hint="eastAsia"/>
                <w:color w:val="000000" w:themeColor="text1"/>
                <w:sz w:val="28"/>
                <w:szCs w:val="28"/>
              </w:rPr>
              <w:t>.投标人</w:t>
            </w:r>
            <w:r w:rsidR="00450B50" w:rsidRPr="006875D3">
              <w:rPr>
                <w:rFonts w:ascii="宋体" w:eastAsia="宋体" w:hAnsi="宋体" w:cs="仿宋" w:hint="eastAsia"/>
                <w:color w:val="000000" w:themeColor="text1"/>
                <w:sz w:val="28"/>
                <w:szCs w:val="28"/>
              </w:rPr>
              <w:t>、</w:t>
            </w:r>
            <w:r w:rsidR="00B73DD2" w:rsidRPr="006875D3">
              <w:rPr>
                <w:rFonts w:ascii="宋体" w:eastAsia="宋体" w:hAnsi="宋体" w:cs="仿宋" w:hint="eastAsia"/>
                <w:color w:val="000000" w:themeColor="text1"/>
                <w:sz w:val="28"/>
                <w:szCs w:val="28"/>
              </w:rPr>
              <w:t>法定代表人、委托代理人未被最高法院（查询网址：http://zxgk.court.gov.cn/shixin/）列入失信被执行人。</w:t>
            </w:r>
            <w:r w:rsidR="00B73DD2" w:rsidRPr="006875D3">
              <w:rPr>
                <w:rFonts w:ascii="宋体" w:eastAsia="宋体" w:hAnsi="宋体" w:cs="仿宋"/>
                <w:color w:val="000000" w:themeColor="text1"/>
                <w:sz w:val="28"/>
                <w:szCs w:val="28"/>
              </w:rPr>
              <w:t>投标文件</w:t>
            </w:r>
            <w:proofErr w:type="gramStart"/>
            <w:r w:rsidR="00B73DD2" w:rsidRPr="006875D3">
              <w:rPr>
                <w:rFonts w:ascii="宋体" w:eastAsia="宋体" w:hAnsi="宋体" w:cs="仿宋"/>
                <w:color w:val="000000" w:themeColor="text1"/>
                <w:sz w:val="28"/>
                <w:szCs w:val="28"/>
              </w:rPr>
              <w:t>附通过</w:t>
            </w:r>
            <w:proofErr w:type="gramEnd"/>
            <w:r w:rsidR="00B73DD2" w:rsidRPr="006875D3">
              <w:rPr>
                <w:rFonts w:ascii="宋体" w:eastAsia="宋体" w:hAnsi="宋体" w:cs="仿宋"/>
                <w:color w:val="000000" w:themeColor="text1"/>
                <w:sz w:val="28"/>
                <w:szCs w:val="28"/>
              </w:rPr>
              <w:t>网站查询信息记录，包含投标人</w:t>
            </w:r>
            <w:r w:rsidR="00450B50" w:rsidRPr="006875D3">
              <w:rPr>
                <w:rFonts w:ascii="宋体" w:eastAsia="宋体" w:hAnsi="宋体" w:cs="仿宋" w:hint="eastAsia"/>
                <w:color w:val="000000" w:themeColor="text1"/>
                <w:sz w:val="28"/>
                <w:szCs w:val="28"/>
              </w:rPr>
              <w:t>、</w:t>
            </w:r>
            <w:r w:rsidR="00B73DD2" w:rsidRPr="006875D3">
              <w:rPr>
                <w:rFonts w:ascii="宋体" w:eastAsia="宋体" w:hAnsi="宋体" w:cs="仿宋"/>
                <w:color w:val="000000" w:themeColor="text1"/>
                <w:sz w:val="28"/>
                <w:szCs w:val="28"/>
              </w:rPr>
              <w:t>法定代表人、委托代理人失信被执行人情况网页截图</w:t>
            </w:r>
            <w:r w:rsidR="00B73DD2" w:rsidRPr="006875D3">
              <w:rPr>
                <w:rFonts w:ascii="宋体" w:eastAsia="宋体" w:hAnsi="宋体" w:cs="仿宋" w:hint="eastAsia"/>
                <w:color w:val="000000" w:themeColor="text1"/>
                <w:sz w:val="28"/>
                <w:szCs w:val="28"/>
              </w:rPr>
              <w:t>（省份为全部）；</w:t>
            </w:r>
          </w:p>
          <w:p w14:paraId="7CDF12A6" w14:textId="05FBE56C" w:rsidR="00E80212" w:rsidRPr="006875D3" w:rsidRDefault="001757E0" w:rsidP="00E80212">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9</w:t>
            </w:r>
            <w:r w:rsidR="00B73DD2" w:rsidRPr="006875D3">
              <w:rPr>
                <w:rFonts w:ascii="宋体" w:eastAsia="宋体" w:hAnsi="宋体" w:cs="仿宋" w:hint="eastAsia"/>
                <w:color w:val="000000" w:themeColor="text1"/>
                <w:sz w:val="28"/>
                <w:szCs w:val="28"/>
              </w:rPr>
              <w:t>.</w:t>
            </w:r>
            <w:r w:rsidR="003F0DDA" w:rsidRPr="006875D3">
              <w:rPr>
                <w:rFonts w:ascii="宋体" w:eastAsia="宋体" w:hAnsi="宋体" w:cs="仿宋" w:hint="eastAsia"/>
                <w:color w:val="000000" w:themeColor="text1"/>
                <w:sz w:val="28"/>
                <w:szCs w:val="28"/>
              </w:rPr>
              <w:t>投标人近一年在“信用中国”或“信用中国（山东）”无严重失信记录，投标文件中需附通过信用中国（查询网址：https://www.creditchina.gov.cn）</w:t>
            </w:r>
            <w:r w:rsidR="00450B50" w:rsidRPr="006875D3">
              <w:rPr>
                <w:rFonts w:ascii="宋体" w:eastAsia="宋体" w:hAnsi="宋体" w:cs="仿宋" w:hint="eastAsia"/>
                <w:color w:val="000000" w:themeColor="text1"/>
                <w:sz w:val="28"/>
                <w:szCs w:val="28"/>
              </w:rPr>
              <w:t>查询的信用报告</w:t>
            </w:r>
            <w:r w:rsidR="003F0DDA" w:rsidRPr="006875D3">
              <w:rPr>
                <w:rFonts w:ascii="宋体" w:eastAsia="宋体" w:hAnsi="宋体" w:cs="仿宋" w:hint="eastAsia"/>
                <w:color w:val="000000" w:themeColor="text1"/>
                <w:sz w:val="28"/>
                <w:szCs w:val="28"/>
              </w:rPr>
              <w:t>或信用中国（山东）（查询网址：</w:t>
            </w:r>
            <w:r w:rsidR="003F0DDA" w:rsidRPr="006875D3">
              <w:rPr>
                <w:rFonts w:ascii="宋体" w:eastAsia="宋体" w:hAnsi="宋体" w:cs="仿宋" w:hint="eastAsia"/>
                <w:color w:val="000000" w:themeColor="text1"/>
                <w:sz w:val="28"/>
                <w:szCs w:val="28"/>
              </w:rPr>
              <w:lastRenderedPageBreak/>
              <w:t>https://credit.shandong.gov.cn）查询的信用报告</w:t>
            </w:r>
            <w:r w:rsidR="00862584" w:rsidRPr="006875D3">
              <w:rPr>
                <w:rFonts w:ascii="宋体" w:eastAsia="宋体" w:hAnsi="宋体" w:cs="仿宋"/>
                <w:color w:val="000000" w:themeColor="text1"/>
                <w:sz w:val="28"/>
                <w:szCs w:val="28"/>
              </w:rPr>
              <w:t>。</w:t>
            </w:r>
            <w:bookmarkEnd w:id="22"/>
          </w:p>
        </w:tc>
      </w:tr>
      <w:tr w:rsidR="00265548" w:rsidRPr="006875D3" w14:paraId="52166ABD" w14:textId="77777777">
        <w:trPr>
          <w:trHeight w:val="759"/>
          <w:jc w:val="center"/>
        </w:trPr>
        <w:tc>
          <w:tcPr>
            <w:tcW w:w="908" w:type="dxa"/>
            <w:tcBorders>
              <w:top w:val="single" w:sz="4" w:space="0" w:color="auto"/>
              <w:bottom w:val="single" w:sz="4" w:space="0" w:color="auto"/>
              <w:right w:val="single" w:sz="4" w:space="0" w:color="auto"/>
            </w:tcBorders>
            <w:vAlign w:val="center"/>
          </w:tcPr>
          <w:p w14:paraId="3E168BA1" w14:textId="77777777" w:rsidR="001D2E34" w:rsidRPr="006875D3" w:rsidRDefault="00A00C6C" w:rsidP="00A03531">
            <w:pPr>
              <w:snapToGrid w:val="0"/>
              <w:spacing w:line="5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01F77CDA" w14:textId="77777777" w:rsidR="001D2E34" w:rsidRPr="006875D3" w:rsidRDefault="00A00C6C" w:rsidP="00A03531">
            <w:pPr>
              <w:spacing w:line="560" w:lineRule="exac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符合性</w:t>
            </w:r>
            <w:r w:rsidR="00B9400B" w:rsidRPr="006875D3">
              <w:rPr>
                <w:rFonts w:ascii="宋体" w:eastAsia="宋体" w:hAnsi="宋体"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vAlign w:val="center"/>
          </w:tcPr>
          <w:p w14:paraId="0E7D771D" w14:textId="2FFBB252" w:rsidR="001D2E34" w:rsidRPr="006875D3" w:rsidRDefault="00A00C6C"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1.</w:t>
            </w:r>
            <w:r w:rsidR="009D4F2E" w:rsidRPr="006875D3">
              <w:rPr>
                <w:rFonts w:ascii="宋体" w:eastAsia="宋体" w:hAnsi="宋体" w:cs="仿宋" w:hint="eastAsia"/>
                <w:color w:val="000000" w:themeColor="text1"/>
                <w:sz w:val="28"/>
                <w:szCs w:val="28"/>
              </w:rPr>
              <w:t>报价低于（或等于）最高限价</w:t>
            </w:r>
            <w:r w:rsidRPr="006875D3">
              <w:rPr>
                <w:rFonts w:ascii="宋体" w:eastAsia="宋体" w:hAnsi="宋体" w:cs="仿宋" w:hint="eastAsia"/>
                <w:color w:val="000000" w:themeColor="text1"/>
                <w:sz w:val="28"/>
                <w:szCs w:val="28"/>
              </w:rPr>
              <w:t>；</w:t>
            </w:r>
          </w:p>
          <w:p w14:paraId="7E4F44B0" w14:textId="77777777" w:rsidR="001D2E34" w:rsidRPr="006875D3" w:rsidRDefault="00A00C6C"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w:t>
            </w:r>
            <w:r w:rsidRPr="006875D3">
              <w:rPr>
                <w:rFonts w:ascii="宋体" w:eastAsia="宋体" w:hAnsi="宋体" w:cs="仿宋" w:hint="eastAsia"/>
                <w:color w:val="000000" w:themeColor="text1"/>
                <w:sz w:val="28"/>
                <w:szCs w:val="28"/>
              </w:rPr>
              <w:t>投标保证金：按招标文件要求交纳；</w:t>
            </w:r>
          </w:p>
          <w:p w14:paraId="420B0AC6" w14:textId="77777777" w:rsidR="001D2E34" w:rsidRPr="006875D3" w:rsidRDefault="00A00C6C"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3.</w:t>
            </w:r>
            <w:r w:rsidRPr="006875D3">
              <w:rPr>
                <w:rFonts w:ascii="宋体" w:eastAsia="宋体" w:hAnsi="宋体" w:cs="仿宋" w:hint="eastAsia"/>
                <w:color w:val="000000" w:themeColor="text1"/>
                <w:sz w:val="28"/>
                <w:szCs w:val="28"/>
              </w:rPr>
              <w:t>投标文件按规定签署及盖章；</w:t>
            </w:r>
          </w:p>
          <w:p w14:paraId="3CA92B11" w14:textId="48921F34" w:rsidR="001D2E34" w:rsidRPr="006875D3" w:rsidRDefault="00A00C6C"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4.</w:t>
            </w:r>
            <w:r w:rsidR="00CB4A11" w:rsidRPr="006875D3">
              <w:rPr>
                <w:rFonts w:ascii="宋体" w:eastAsia="宋体" w:hAnsi="宋体" w:cs="仿宋" w:hint="eastAsia"/>
                <w:color w:val="000000" w:themeColor="text1"/>
                <w:sz w:val="28"/>
                <w:szCs w:val="28"/>
              </w:rPr>
              <w:t>服务期限满足招标文件要求</w:t>
            </w:r>
            <w:r w:rsidR="003325F3" w:rsidRPr="006875D3">
              <w:rPr>
                <w:rFonts w:ascii="宋体" w:eastAsia="宋体" w:hAnsi="宋体" w:cs="仿宋" w:hint="eastAsia"/>
                <w:color w:val="000000" w:themeColor="text1"/>
                <w:sz w:val="28"/>
                <w:szCs w:val="28"/>
              </w:rPr>
              <w:t>；</w:t>
            </w:r>
          </w:p>
          <w:p w14:paraId="40E5FC8C" w14:textId="77777777" w:rsidR="001D2E34" w:rsidRPr="006875D3" w:rsidRDefault="00A00C6C" w:rsidP="00A03531">
            <w:pPr>
              <w:snapToGrid w:val="0"/>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5.</w:t>
            </w:r>
            <w:r w:rsidRPr="006875D3">
              <w:rPr>
                <w:rFonts w:ascii="宋体" w:eastAsia="宋体" w:hAnsi="宋体" w:cs="仿宋" w:hint="eastAsia"/>
                <w:color w:val="000000" w:themeColor="text1"/>
                <w:sz w:val="28"/>
                <w:szCs w:val="28"/>
              </w:rPr>
              <w:t>不存在招标文件规定的关于投标人串通投标的情形及其他投标无效的情形。</w:t>
            </w:r>
          </w:p>
        </w:tc>
      </w:tr>
    </w:tbl>
    <w:p w14:paraId="4109B35F"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23" w:name="_Toc66864042"/>
      <w:bookmarkStart w:id="24" w:name="_Toc130891904"/>
      <w:bookmarkEnd w:id="20"/>
      <w:bookmarkEnd w:id="21"/>
      <w:r w:rsidRPr="006875D3">
        <w:rPr>
          <w:rStyle w:val="1Char"/>
          <w:rFonts w:ascii="宋体" w:hAnsi="宋体" w:hint="eastAsia"/>
          <w:b/>
          <w:bCs/>
          <w:color w:val="000000" w:themeColor="text1"/>
          <w:kern w:val="2"/>
          <w:sz w:val="28"/>
          <w:szCs w:val="32"/>
        </w:rPr>
        <w:t>一、说明</w:t>
      </w:r>
      <w:bookmarkEnd w:id="23"/>
      <w:bookmarkEnd w:id="24"/>
    </w:p>
    <w:p w14:paraId="2C330DC4"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本文件依据《山东省省属企业阳光采购监督</w:t>
      </w:r>
      <w:r w:rsidR="00CD0870" w:rsidRPr="006875D3">
        <w:rPr>
          <w:rFonts w:ascii="宋体" w:eastAsia="宋体" w:hAnsi="宋体" w:cs="仿宋" w:hint="eastAsia"/>
          <w:color w:val="000000" w:themeColor="text1"/>
          <w:sz w:val="28"/>
          <w:szCs w:val="28"/>
        </w:rPr>
        <w:t>管理</w:t>
      </w:r>
      <w:r w:rsidRPr="006875D3">
        <w:rPr>
          <w:rFonts w:ascii="宋体" w:eastAsia="宋体" w:hAnsi="宋体" w:cs="仿宋" w:hint="eastAsia"/>
          <w:color w:val="000000" w:themeColor="text1"/>
          <w:sz w:val="28"/>
          <w:szCs w:val="28"/>
        </w:rPr>
        <w:t>办法》等法律法规，参照《国有企业采购操作规范》《国有企业采购管理规范》，结合《威海市市属国有企业阳光采购监督管理暂行办法》</w:t>
      </w:r>
      <w:r w:rsidR="001A37C0" w:rsidRPr="006875D3">
        <w:rPr>
          <w:rFonts w:ascii="宋体" w:eastAsia="宋体" w:hAnsi="宋体" w:cs="仿宋" w:hint="eastAsia"/>
          <w:color w:val="000000" w:themeColor="text1"/>
          <w:sz w:val="28"/>
          <w:szCs w:val="28"/>
        </w:rPr>
        <w:t>《环翠区区属国有企业阳光采购监督管理暂行办法》</w:t>
      </w:r>
      <w:r w:rsidRPr="006875D3">
        <w:rPr>
          <w:rFonts w:ascii="宋体" w:eastAsia="宋体" w:hAnsi="宋体" w:cs="仿宋" w:hint="eastAsia"/>
          <w:color w:val="000000" w:themeColor="text1"/>
          <w:sz w:val="28"/>
          <w:szCs w:val="28"/>
        </w:rPr>
        <w:t>及国家和山东省有关法律、法规、规章制度编制。参加本项目投标人应接受本招标文件关于电子招投标各项规定。</w:t>
      </w:r>
    </w:p>
    <w:p w14:paraId="3DA3F244" w14:textId="77777777" w:rsidR="001D2E34" w:rsidRPr="006875D3" w:rsidRDefault="00A00C6C">
      <w:pPr>
        <w:snapToGrid w:val="0"/>
        <w:spacing w:line="560" w:lineRule="exact"/>
        <w:ind w:firstLineChars="201" w:firstLine="565"/>
        <w:rPr>
          <w:rFonts w:ascii="宋体" w:eastAsia="宋体" w:hAnsi="宋体" w:cs="仿宋" w:hint="eastAsia"/>
          <w:b/>
          <w:color w:val="000000" w:themeColor="text1"/>
          <w:sz w:val="28"/>
          <w:szCs w:val="28"/>
        </w:rPr>
      </w:pPr>
      <w:bookmarkStart w:id="25" w:name="_Hlk154667578"/>
      <w:r w:rsidRPr="006875D3">
        <w:rPr>
          <w:rFonts w:ascii="宋体" w:eastAsia="宋体" w:hAnsi="宋体" w:cs="仿宋" w:hint="eastAsia"/>
          <w:b/>
          <w:color w:val="000000" w:themeColor="text1"/>
          <w:sz w:val="28"/>
          <w:szCs w:val="28"/>
        </w:rPr>
        <w:t>1.适用范围</w:t>
      </w:r>
    </w:p>
    <w:p w14:paraId="55920147"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1.1 本招标文件仅适用于本次招标公告中所涉及的项目和内容。</w:t>
      </w:r>
    </w:p>
    <w:p w14:paraId="5D47F42E"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1.2 本招标文件的解释权为</w:t>
      </w:r>
      <w:r w:rsidRPr="006875D3">
        <w:rPr>
          <w:rFonts w:ascii="宋体" w:eastAsia="宋体" w:hAnsi="宋体" w:cs="仿宋"/>
          <w:color w:val="000000" w:themeColor="text1"/>
          <w:sz w:val="28"/>
          <w:szCs w:val="28"/>
        </w:rPr>
        <w:t>招标代理机构</w:t>
      </w:r>
      <w:r w:rsidRPr="006875D3">
        <w:rPr>
          <w:rFonts w:ascii="宋体" w:eastAsia="宋体" w:hAnsi="宋体" w:cs="仿宋" w:hint="eastAsia"/>
          <w:color w:val="000000" w:themeColor="text1"/>
          <w:sz w:val="28"/>
          <w:szCs w:val="28"/>
        </w:rPr>
        <w:t>，以书面解释为准。</w:t>
      </w:r>
    </w:p>
    <w:p w14:paraId="2C6F7E6D"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1.3本招标文件未做须知明示，而又有相关法律、法规规定的，从其规定。</w:t>
      </w:r>
    </w:p>
    <w:p w14:paraId="4C51DCC9" w14:textId="77777777" w:rsidR="001D2E34" w:rsidRPr="006875D3" w:rsidRDefault="00A00C6C">
      <w:pPr>
        <w:snapToGrid w:val="0"/>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2.相关要求</w:t>
      </w:r>
    </w:p>
    <w:p w14:paraId="7B8FE5E7"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2.1投标人应承担所有与准备和参加报价的全部费用。不论电子投标结果如何，</w:t>
      </w:r>
      <w:r w:rsidRPr="006875D3">
        <w:rPr>
          <w:rFonts w:ascii="宋体" w:eastAsia="宋体" w:hAnsi="宋体" w:cs="仿宋"/>
          <w:color w:val="000000" w:themeColor="text1"/>
          <w:sz w:val="28"/>
          <w:szCs w:val="28"/>
        </w:rPr>
        <w:t>招标代理机构</w:t>
      </w:r>
      <w:r w:rsidRPr="006875D3">
        <w:rPr>
          <w:rFonts w:ascii="宋体" w:eastAsia="宋体" w:hAnsi="宋体" w:cs="仿宋" w:hint="eastAsia"/>
          <w:color w:val="000000" w:themeColor="text1"/>
          <w:sz w:val="28"/>
          <w:szCs w:val="28"/>
        </w:rPr>
        <w:t>和招标人均无义务和责任承担这些费用。</w:t>
      </w:r>
    </w:p>
    <w:p w14:paraId="5A73DBC8"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2.2本项目若涉及招标货物，则合格的货物及相应服务应满足以下要求：</w:t>
      </w:r>
    </w:p>
    <w:p w14:paraId="29C37414"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（1）必须是全新、未使用过的原装合格正品（包括零部件），如安装或配置了软件的，须为正版软件。</w:t>
      </w:r>
    </w:p>
    <w:p w14:paraId="4A48F6BC"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（2）国产的货物及其有关服务必须符合中华人民共和国的设计和制造生产标准或行业标准。招标公告有其他要求的，亦应符合其要求。</w:t>
      </w:r>
    </w:p>
    <w:p w14:paraId="6C2E7179"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C40D5E"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（4）投标人应保证，其所提供的货物在提供给招标</w:t>
      </w:r>
      <w:r w:rsidR="00DE56CB" w:rsidRPr="006875D3">
        <w:rPr>
          <w:rFonts w:ascii="宋体" w:eastAsia="宋体" w:hAnsi="宋体" w:cs="仿宋" w:hint="eastAsia"/>
          <w:color w:val="000000" w:themeColor="text1"/>
          <w:sz w:val="28"/>
          <w:szCs w:val="28"/>
        </w:rPr>
        <w:t>人</w:t>
      </w:r>
      <w:r w:rsidRPr="006875D3">
        <w:rPr>
          <w:rFonts w:ascii="宋体" w:eastAsia="宋体" w:hAnsi="宋体" w:cs="仿宋" w:hint="eastAsia"/>
          <w:color w:val="000000" w:themeColor="text1"/>
          <w:sz w:val="28"/>
          <w:szCs w:val="28"/>
        </w:rPr>
        <w:t>前具有完全的所有权，招标</w:t>
      </w:r>
      <w:r w:rsidR="00DE56CB" w:rsidRPr="006875D3">
        <w:rPr>
          <w:rFonts w:ascii="宋体" w:eastAsia="宋体" w:hAnsi="宋体" w:cs="仿宋" w:hint="eastAsia"/>
          <w:color w:val="000000" w:themeColor="text1"/>
          <w:sz w:val="28"/>
          <w:szCs w:val="28"/>
        </w:rPr>
        <w:t>人</w:t>
      </w:r>
      <w:r w:rsidRPr="006875D3">
        <w:rPr>
          <w:rFonts w:ascii="宋体" w:eastAsia="宋体" w:hAnsi="宋体" w:cs="仿宋" w:hint="eastAsia"/>
          <w:color w:val="000000" w:themeColor="text1"/>
          <w:sz w:val="28"/>
          <w:szCs w:val="28"/>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841A3E5" w14:textId="394C408C" w:rsidR="001D2E34" w:rsidRPr="006875D3" w:rsidRDefault="00A00C6C">
      <w:pPr>
        <w:snapToGrid w:val="0"/>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2.3投标人应通过威海市公共资源交易网登录威海市国有企业阳光采购电子化服务平台获取招标文件，并通过</w:t>
      </w:r>
      <w:bookmarkStart w:id="26" w:name="_Hlk219903548"/>
      <w:r w:rsidR="006F7920" w:rsidRPr="006875D3">
        <w:rPr>
          <w:rFonts w:ascii="宋体" w:eastAsia="宋体" w:hAnsi="宋体" w:cs="仿宋" w:hint="eastAsia"/>
          <w:b/>
          <w:color w:val="000000" w:themeColor="text1"/>
          <w:sz w:val="28"/>
          <w:szCs w:val="28"/>
        </w:rPr>
        <w:t>国企阳光采购平台</w:t>
      </w:r>
      <w:bookmarkEnd w:id="26"/>
      <w:r w:rsidRPr="006875D3">
        <w:rPr>
          <w:rFonts w:ascii="宋体" w:eastAsia="宋体" w:hAnsi="宋体" w:cs="仿宋" w:hint="eastAsia"/>
          <w:b/>
          <w:color w:val="000000" w:themeColor="text1"/>
          <w:sz w:val="28"/>
          <w:szCs w:val="28"/>
        </w:rPr>
        <w:t>上传电子投标文件，电子投标文件成功上传后，将会生成投标回执，未通过</w:t>
      </w:r>
      <w:r w:rsidR="006F7920" w:rsidRPr="006875D3">
        <w:rPr>
          <w:rFonts w:ascii="宋体" w:eastAsia="宋体" w:hAnsi="宋体" w:cs="仿宋" w:hint="eastAsia"/>
          <w:b/>
          <w:color w:val="000000" w:themeColor="text1"/>
          <w:sz w:val="28"/>
          <w:szCs w:val="28"/>
        </w:rPr>
        <w:t>国企阳光采购平台</w:t>
      </w:r>
      <w:r w:rsidRPr="006875D3">
        <w:rPr>
          <w:rFonts w:ascii="宋体" w:eastAsia="宋体" w:hAnsi="宋体" w:cs="仿宋" w:hint="eastAsia"/>
          <w:b/>
          <w:color w:val="000000" w:themeColor="text1"/>
          <w:sz w:val="28"/>
          <w:szCs w:val="28"/>
        </w:rPr>
        <w:t>上传电子投标文件的，为无效投标。获取招标文件的投标人不足3家的，本项目直接废标。</w:t>
      </w:r>
    </w:p>
    <w:p w14:paraId="29394C61"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27" w:name="_Toc66864043"/>
      <w:bookmarkStart w:id="28" w:name="_Toc130891905"/>
      <w:bookmarkEnd w:id="25"/>
      <w:r w:rsidRPr="006875D3">
        <w:rPr>
          <w:rStyle w:val="1Char"/>
          <w:rFonts w:ascii="宋体" w:hAnsi="宋体" w:hint="eastAsia"/>
          <w:b/>
          <w:bCs/>
          <w:color w:val="000000" w:themeColor="text1"/>
          <w:kern w:val="2"/>
          <w:sz w:val="28"/>
          <w:szCs w:val="32"/>
        </w:rPr>
        <w:t>二、招标文件</w:t>
      </w:r>
      <w:bookmarkEnd w:id="27"/>
      <w:bookmarkEnd w:id="28"/>
    </w:p>
    <w:p w14:paraId="1633E3F5"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bookmarkStart w:id="29" w:name="_Hlk154667588"/>
      <w:r w:rsidRPr="006875D3">
        <w:rPr>
          <w:rFonts w:ascii="宋体" w:eastAsia="宋体" w:hAnsi="宋体" w:cs="仿宋" w:hint="eastAsia"/>
          <w:b/>
          <w:color w:val="000000" w:themeColor="text1"/>
          <w:sz w:val="28"/>
          <w:szCs w:val="28"/>
        </w:rPr>
        <w:t>3.招标文件的构成</w:t>
      </w:r>
    </w:p>
    <w:p w14:paraId="5FBCE2C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6C53DB28"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3.1 本文件（word格式）由下列文件组成：</w:t>
      </w:r>
    </w:p>
    <w:p w14:paraId="680B6D9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（1）招标公告</w:t>
      </w:r>
    </w:p>
    <w:p w14:paraId="19780E9A"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（2）投标须知</w:t>
      </w:r>
    </w:p>
    <w:p w14:paraId="2DD4EE22"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（3）开标、评标、定标</w:t>
      </w:r>
    </w:p>
    <w:p w14:paraId="5CC04D11"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w:t>
      </w:r>
      <w:r w:rsidR="00D31393" w:rsidRPr="006875D3">
        <w:rPr>
          <w:rFonts w:ascii="宋体" w:eastAsia="宋体" w:hAnsi="宋体" w:cs="仿宋" w:hint="eastAsia"/>
          <w:color w:val="000000" w:themeColor="text1"/>
          <w:sz w:val="28"/>
          <w:szCs w:val="28"/>
        </w:rPr>
        <w:t>采购</w:t>
      </w:r>
      <w:r w:rsidR="00527613" w:rsidRPr="006875D3">
        <w:rPr>
          <w:rFonts w:ascii="宋体" w:eastAsia="宋体" w:hAnsi="宋体" w:cs="仿宋" w:hint="eastAsia"/>
          <w:color w:val="000000" w:themeColor="text1"/>
          <w:sz w:val="28"/>
          <w:szCs w:val="28"/>
        </w:rPr>
        <w:t>项目说明</w:t>
      </w:r>
    </w:p>
    <w:p w14:paraId="5859604A"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（5）投标文件格式</w:t>
      </w:r>
    </w:p>
    <w:p w14:paraId="77CFCBEC"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（6）合同（范本）</w:t>
      </w:r>
    </w:p>
    <w:p w14:paraId="79CF2327"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（7）在招标过程中由招标人或招标代理机构发出的修正和补充文件等（如有）</w:t>
      </w:r>
    </w:p>
    <w:p w14:paraId="1A848A47"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3.2 数据文件（excel格式）由下列文件组成：</w:t>
      </w:r>
    </w:p>
    <w:p w14:paraId="69B98A0D"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（1）封面</w:t>
      </w:r>
    </w:p>
    <w:p w14:paraId="0DF200C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（2）投标报价表（含明细）</w:t>
      </w:r>
    </w:p>
    <w:p w14:paraId="18145C9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（3）需求响应表（如有）</w:t>
      </w:r>
    </w:p>
    <w:p w14:paraId="602FAF5E"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（4）评审对照表</w:t>
      </w:r>
    </w:p>
    <w:p w14:paraId="206785B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（5）评分对照表（如有）</w:t>
      </w:r>
    </w:p>
    <w:p w14:paraId="3E8070ED"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60791295"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4.招标文件的澄清</w:t>
      </w:r>
    </w:p>
    <w:p w14:paraId="1FCAB9D8" w14:textId="71699F1E"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bookmarkStart w:id="30" w:name="_Hlk154667598"/>
      <w:r w:rsidRPr="006875D3">
        <w:rPr>
          <w:rFonts w:ascii="宋体" w:eastAsia="宋体" w:hAnsi="宋体" w:cs="仿宋" w:hint="eastAsia"/>
          <w:color w:val="000000" w:themeColor="text1"/>
          <w:sz w:val="28"/>
          <w:szCs w:val="28"/>
        </w:rPr>
        <w:t>4.1投标人在收到招标文件后，对招标文件若有任何疑问或要求澄清招标文件的，应在投标截止</w:t>
      </w:r>
      <w:r w:rsidR="001C2E0C" w:rsidRPr="006875D3">
        <w:rPr>
          <w:rFonts w:ascii="宋体" w:eastAsia="宋体" w:hAnsi="宋体" w:cs="仿宋" w:hint="eastAsia"/>
          <w:color w:val="000000" w:themeColor="text1"/>
          <w:sz w:val="28"/>
          <w:szCs w:val="28"/>
        </w:rPr>
        <w:t>2</w:t>
      </w:r>
      <w:r w:rsidRPr="006875D3">
        <w:rPr>
          <w:rFonts w:ascii="宋体" w:eastAsia="宋体" w:hAnsi="宋体" w:cs="仿宋" w:hint="eastAsia"/>
          <w:color w:val="000000" w:themeColor="text1"/>
          <w:sz w:val="28"/>
          <w:szCs w:val="28"/>
        </w:rPr>
        <w:t>日</w:t>
      </w:r>
      <w:r w:rsidR="00413844" w:rsidRPr="006875D3">
        <w:rPr>
          <w:rFonts w:ascii="宋体" w:eastAsia="宋体" w:hAnsi="宋体" w:cs="仿宋" w:hint="eastAsia"/>
          <w:color w:val="000000" w:themeColor="text1"/>
          <w:sz w:val="28"/>
          <w:szCs w:val="28"/>
        </w:rPr>
        <w:t>以前</w:t>
      </w:r>
      <w:r w:rsidRPr="006875D3">
        <w:rPr>
          <w:rFonts w:ascii="宋体" w:eastAsia="宋体" w:hAnsi="宋体" w:cs="仿宋" w:hint="eastAsia"/>
          <w:color w:val="000000" w:themeColor="text1"/>
          <w:sz w:val="28"/>
          <w:szCs w:val="28"/>
        </w:rPr>
        <w:t>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F485388"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0"/>
    <w:p w14:paraId="54B96DDC"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lastRenderedPageBreak/>
        <w:t>5.招标文件的修改</w:t>
      </w:r>
    </w:p>
    <w:p w14:paraId="68B86883" w14:textId="2E5AAADB"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5.l在投标截止时间</w:t>
      </w:r>
      <w:r w:rsidR="001C2E0C" w:rsidRPr="006875D3">
        <w:rPr>
          <w:rFonts w:ascii="宋体" w:eastAsia="宋体" w:hAnsi="宋体" w:cs="仿宋" w:hint="eastAsia"/>
          <w:color w:val="000000" w:themeColor="text1"/>
          <w:sz w:val="28"/>
          <w:szCs w:val="28"/>
        </w:rPr>
        <w:t>2</w:t>
      </w:r>
      <w:r w:rsidRPr="006875D3">
        <w:rPr>
          <w:rFonts w:ascii="宋体" w:eastAsia="宋体" w:hAnsi="宋体" w:cs="仿宋" w:hint="eastAsia"/>
          <w:color w:val="000000" w:themeColor="text1"/>
          <w:sz w:val="28"/>
          <w:szCs w:val="28"/>
        </w:rPr>
        <w:t>日以前，无论出于何种原因，招标代理机构或招标人可主动或在解答投标人提出的疑问时对招标文件进行修改。</w:t>
      </w:r>
    </w:p>
    <w:p w14:paraId="058E5065"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AEEE42" w14:textId="7EE08CE4"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5.3澄清或者修改的内容可能影响投标文件编制的，招标人或招标代理机构将在投标截止时间</w:t>
      </w:r>
      <w:r w:rsidR="001C2E0C" w:rsidRPr="006875D3">
        <w:rPr>
          <w:rFonts w:ascii="宋体" w:eastAsia="宋体" w:hAnsi="宋体" w:cs="仿宋" w:hint="eastAsia"/>
          <w:color w:val="000000" w:themeColor="text1"/>
          <w:sz w:val="28"/>
          <w:szCs w:val="28"/>
        </w:rPr>
        <w:t>2</w:t>
      </w:r>
      <w:r w:rsidRPr="006875D3">
        <w:rPr>
          <w:rFonts w:ascii="宋体" w:eastAsia="宋体" w:hAnsi="宋体" w:cs="仿宋" w:hint="eastAsia"/>
          <w:color w:val="000000" w:themeColor="text1"/>
          <w:sz w:val="28"/>
          <w:szCs w:val="28"/>
        </w:rPr>
        <w:t>日</w:t>
      </w:r>
      <w:r w:rsidR="00413844" w:rsidRPr="006875D3">
        <w:rPr>
          <w:rFonts w:ascii="宋体" w:eastAsia="宋体" w:hAnsi="宋体" w:cs="仿宋" w:hint="eastAsia"/>
          <w:color w:val="000000" w:themeColor="text1"/>
          <w:sz w:val="28"/>
          <w:szCs w:val="28"/>
        </w:rPr>
        <w:t>以</w:t>
      </w:r>
      <w:r w:rsidRPr="006875D3">
        <w:rPr>
          <w:rFonts w:ascii="宋体" w:eastAsia="宋体" w:hAnsi="宋体" w:cs="仿宋" w:hint="eastAsia"/>
          <w:color w:val="000000" w:themeColor="text1"/>
          <w:sz w:val="28"/>
          <w:szCs w:val="28"/>
        </w:rPr>
        <w:t>前，通过原发布媒体发布公告的形式（电子交易系统内发送更正提醒通知）通知所有获取招标文件的潜在投标人（招标文件变更的，投标人必须从电子交易系统中重新下载招标文件，并在新下载文件的基础上编制投标文件）；不足</w:t>
      </w:r>
      <w:r w:rsidR="001C2E0C" w:rsidRPr="006875D3">
        <w:rPr>
          <w:rFonts w:ascii="宋体" w:eastAsia="宋体" w:hAnsi="宋体" w:cs="仿宋" w:hint="eastAsia"/>
          <w:color w:val="000000" w:themeColor="text1"/>
          <w:sz w:val="28"/>
          <w:szCs w:val="28"/>
        </w:rPr>
        <w:t>2</w:t>
      </w:r>
      <w:r w:rsidRPr="006875D3">
        <w:rPr>
          <w:rFonts w:ascii="宋体" w:eastAsia="宋体" w:hAnsi="宋体" w:cs="仿宋" w:hint="eastAsia"/>
          <w:color w:val="000000" w:themeColor="text1"/>
          <w:sz w:val="28"/>
          <w:szCs w:val="28"/>
        </w:rPr>
        <w:t>日的，招标人或者招标代理机构将顺延提交投标文件的截止时间。</w:t>
      </w:r>
    </w:p>
    <w:p w14:paraId="34F74354"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31" w:name="_Toc66864044"/>
      <w:bookmarkStart w:id="32" w:name="_Toc130891906"/>
      <w:r w:rsidRPr="006875D3">
        <w:rPr>
          <w:rStyle w:val="1Char"/>
          <w:rFonts w:ascii="宋体" w:hAnsi="宋体" w:hint="eastAsia"/>
          <w:b/>
          <w:bCs/>
          <w:color w:val="000000" w:themeColor="text1"/>
          <w:kern w:val="2"/>
          <w:sz w:val="28"/>
          <w:szCs w:val="32"/>
        </w:rPr>
        <w:t>三、投标文件的编制</w:t>
      </w:r>
      <w:bookmarkEnd w:id="31"/>
      <w:bookmarkEnd w:id="32"/>
    </w:p>
    <w:p w14:paraId="0CDEAFD5"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bookmarkStart w:id="33" w:name="_Hlk154667644"/>
      <w:r w:rsidRPr="006875D3">
        <w:rPr>
          <w:rFonts w:ascii="宋体" w:eastAsia="宋体" w:hAnsi="宋体" w:cs="仿宋" w:hint="eastAsia"/>
          <w:b/>
          <w:color w:val="000000" w:themeColor="text1"/>
          <w:sz w:val="28"/>
          <w:szCs w:val="28"/>
        </w:rPr>
        <w:t>6.投标文件编制要求</w:t>
      </w:r>
    </w:p>
    <w:p w14:paraId="560C285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2B7460A8"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6.2投标文件中使用的计量单位应使用中华人民共和国法定计量单位。</w:t>
      </w:r>
    </w:p>
    <w:p w14:paraId="2AACD8B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w:t>
      </w:r>
      <w:r w:rsidRPr="006875D3">
        <w:rPr>
          <w:rFonts w:ascii="宋体" w:eastAsia="宋体" w:hAnsi="宋体" w:cs="仿宋" w:hint="eastAsia"/>
          <w:color w:val="000000" w:themeColor="text1"/>
          <w:sz w:val="28"/>
          <w:szCs w:val="28"/>
        </w:rPr>
        <w:lastRenderedPageBreak/>
        <w:t>造成的后果由投标人自负。</w:t>
      </w:r>
    </w:p>
    <w:p w14:paraId="4402832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6.4投标人应</w:t>
      </w:r>
      <w:r w:rsidR="000F1DA3" w:rsidRPr="006875D3">
        <w:rPr>
          <w:rFonts w:ascii="宋体" w:eastAsia="宋体" w:hAnsi="宋体" w:cs="仿宋" w:hint="eastAsia"/>
          <w:color w:val="000000" w:themeColor="text1"/>
          <w:sz w:val="28"/>
          <w:szCs w:val="28"/>
        </w:rPr>
        <w:t>参照</w:t>
      </w:r>
      <w:r w:rsidRPr="006875D3">
        <w:rPr>
          <w:rFonts w:ascii="宋体" w:eastAsia="宋体" w:hAnsi="宋体" w:cs="仿宋" w:hint="eastAsia"/>
          <w:color w:val="000000" w:themeColor="text1"/>
          <w:sz w:val="28"/>
          <w:szCs w:val="28"/>
        </w:rPr>
        <w:t>招标文件中提供的投标文件格式（详见第五章 投标文件格式）按包段编写投标文件。</w:t>
      </w:r>
    </w:p>
    <w:p w14:paraId="2F6D47A1"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0E61BFA3"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7018304"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6875D3">
        <w:rPr>
          <w:rFonts w:ascii="宋体" w:eastAsia="宋体" w:hAnsi="宋体" w:cs="仿宋" w:hint="eastAsia"/>
          <w:color w:val="000000" w:themeColor="text1"/>
          <w:sz w:val="28"/>
          <w:szCs w:val="28"/>
        </w:rPr>
        <w:t>完整上</w:t>
      </w:r>
      <w:proofErr w:type="gramEnd"/>
      <w:r w:rsidRPr="006875D3">
        <w:rPr>
          <w:rFonts w:ascii="宋体" w:eastAsia="宋体" w:hAnsi="宋体" w:cs="仿宋" w:hint="eastAsia"/>
          <w:color w:val="000000" w:themeColor="text1"/>
          <w:sz w:val="28"/>
          <w:szCs w:val="28"/>
        </w:rPr>
        <w:t>传文件。</w:t>
      </w:r>
    </w:p>
    <w:p w14:paraId="700C1022"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19D3E6D5"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14B443B"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bookmarkStart w:id="34" w:name="_Hlk154667652"/>
      <w:bookmarkEnd w:id="33"/>
      <w:r w:rsidRPr="006875D3">
        <w:rPr>
          <w:rFonts w:ascii="宋体" w:eastAsia="宋体" w:hAnsi="宋体" w:cs="仿宋" w:hint="eastAsia"/>
          <w:b/>
          <w:color w:val="000000" w:themeColor="text1"/>
          <w:sz w:val="28"/>
          <w:szCs w:val="28"/>
        </w:rPr>
        <w:t>7.数据文件编制要求</w:t>
      </w:r>
    </w:p>
    <w:p w14:paraId="6F8576E1"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6875D3">
        <w:rPr>
          <w:rFonts w:ascii="宋体" w:eastAsia="宋体" w:hAnsi="宋体" w:cs="仿宋"/>
          <w:color w:val="000000" w:themeColor="text1"/>
          <w:sz w:val="28"/>
          <w:szCs w:val="28"/>
        </w:rPr>
        <w:t>、对工作表先后顺序的变动，</w:t>
      </w:r>
      <w:r w:rsidRPr="006875D3">
        <w:rPr>
          <w:rFonts w:ascii="宋体" w:eastAsia="宋体" w:hAnsi="宋体" w:cs="仿宋" w:hint="eastAsia"/>
          <w:color w:val="000000" w:themeColor="text1"/>
          <w:sz w:val="28"/>
          <w:szCs w:val="28"/>
        </w:rPr>
        <w:t>以及对锁定区域内的数据进行更改、</w:t>
      </w:r>
      <w:r w:rsidRPr="006875D3">
        <w:rPr>
          <w:rFonts w:ascii="宋体" w:eastAsia="宋体" w:hAnsi="宋体" w:cs="仿宋" w:hint="eastAsia"/>
          <w:b/>
          <w:color w:val="000000" w:themeColor="text1"/>
          <w:sz w:val="28"/>
          <w:szCs w:val="28"/>
        </w:rPr>
        <w:t>文件另存到其他文件</w:t>
      </w:r>
      <w:r w:rsidRPr="006875D3">
        <w:rPr>
          <w:rFonts w:ascii="宋体" w:eastAsia="宋体" w:hAnsi="宋体" w:cs="仿宋" w:hint="eastAsia"/>
          <w:color w:val="000000" w:themeColor="text1"/>
          <w:sz w:val="28"/>
          <w:szCs w:val="28"/>
        </w:rPr>
        <w:t>等违规性操作，都会破坏本文件中的数字指纹，导致系统无法接收该文件使其</w:t>
      </w:r>
      <w:r w:rsidRPr="006875D3">
        <w:rPr>
          <w:rFonts w:ascii="宋体" w:eastAsia="宋体" w:hAnsi="宋体" w:cs="仿宋" w:hint="eastAsia"/>
          <w:b/>
          <w:color w:val="000000" w:themeColor="text1"/>
          <w:sz w:val="28"/>
          <w:szCs w:val="28"/>
        </w:rPr>
        <w:t>投标</w:t>
      </w:r>
      <w:r w:rsidRPr="006875D3">
        <w:rPr>
          <w:rFonts w:ascii="宋体" w:eastAsia="宋体" w:hAnsi="宋体" w:cs="仿宋" w:hint="eastAsia"/>
          <w:b/>
          <w:color w:val="000000" w:themeColor="text1"/>
          <w:sz w:val="28"/>
          <w:szCs w:val="28"/>
        </w:rPr>
        <w:lastRenderedPageBreak/>
        <w:t>失败</w:t>
      </w:r>
      <w:r w:rsidRPr="006875D3">
        <w:rPr>
          <w:rFonts w:ascii="宋体" w:eastAsia="宋体" w:hAnsi="宋体" w:cs="仿宋" w:hint="eastAsia"/>
          <w:color w:val="000000" w:themeColor="text1"/>
          <w:sz w:val="28"/>
          <w:szCs w:val="28"/>
        </w:rPr>
        <w:t>。</w:t>
      </w:r>
    </w:p>
    <w:p w14:paraId="6E2E81DB"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7.2投标人应</w:t>
      </w:r>
      <w:proofErr w:type="gramStart"/>
      <w:r w:rsidRPr="006875D3">
        <w:rPr>
          <w:rFonts w:ascii="宋体" w:eastAsia="宋体" w:hAnsi="宋体" w:cs="仿宋" w:hint="eastAsia"/>
          <w:color w:val="000000" w:themeColor="text1"/>
          <w:sz w:val="28"/>
          <w:szCs w:val="28"/>
        </w:rPr>
        <w:t>按数据</w:t>
      </w:r>
      <w:proofErr w:type="gramEnd"/>
      <w:r w:rsidRPr="006875D3">
        <w:rPr>
          <w:rFonts w:ascii="宋体" w:eastAsia="宋体" w:hAnsi="宋体"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6875D3">
        <w:rPr>
          <w:rFonts w:ascii="宋体" w:eastAsia="宋体" w:hAnsi="宋体" w:cs="仿宋" w:hint="eastAsia"/>
          <w:b/>
          <w:color w:val="000000" w:themeColor="text1"/>
          <w:sz w:val="28"/>
          <w:szCs w:val="28"/>
        </w:rPr>
        <w:t>投标失败</w:t>
      </w:r>
      <w:r w:rsidRPr="006875D3">
        <w:rPr>
          <w:rFonts w:ascii="宋体" w:eastAsia="宋体" w:hAnsi="宋体" w:cs="仿宋" w:hint="eastAsia"/>
          <w:color w:val="000000" w:themeColor="text1"/>
          <w:sz w:val="28"/>
          <w:szCs w:val="28"/>
        </w:rPr>
        <w:t>。</w:t>
      </w:r>
    </w:p>
    <w:p w14:paraId="0938B2F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5F363958"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bookmarkStart w:id="35" w:name="_Hlk154667662"/>
      <w:bookmarkEnd w:id="34"/>
      <w:r w:rsidRPr="006875D3">
        <w:rPr>
          <w:rFonts w:ascii="宋体" w:eastAsia="宋体" w:hAnsi="宋体" w:cs="仿宋" w:hint="eastAsia"/>
          <w:b/>
          <w:color w:val="000000" w:themeColor="text1"/>
          <w:sz w:val="28"/>
          <w:szCs w:val="28"/>
        </w:rPr>
        <w:t>8.文件构成</w:t>
      </w:r>
    </w:p>
    <w:p w14:paraId="3E42C4BA"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6875D3">
        <w:rPr>
          <w:rFonts w:ascii="宋体" w:eastAsia="宋体" w:hAnsi="宋体" w:cs="仿宋" w:hint="eastAsia"/>
          <w:b/>
          <w:color w:val="000000" w:themeColor="text1"/>
          <w:sz w:val="28"/>
          <w:szCs w:val="28"/>
        </w:rPr>
        <w:t>无效投标</w:t>
      </w:r>
      <w:r w:rsidRPr="006875D3">
        <w:rPr>
          <w:rFonts w:ascii="宋体" w:eastAsia="宋体" w:hAnsi="宋体" w:cs="仿宋" w:hint="eastAsia"/>
          <w:color w:val="000000" w:themeColor="text1"/>
          <w:sz w:val="28"/>
          <w:szCs w:val="28"/>
        </w:rPr>
        <w:t>。</w:t>
      </w:r>
    </w:p>
    <w:p w14:paraId="2281F2A8"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8.1投标人编制的投标文件（pdf格式）（第一册）应包括但不少于下列内容：</w:t>
      </w:r>
    </w:p>
    <w:p w14:paraId="6E46DDC3"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（1）投标文件封面</w:t>
      </w:r>
    </w:p>
    <w:p w14:paraId="2FB66DAA"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（2）投标文件目录</w:t>
      </w:r>
    </w:p>
    <w:p w14:paraId="0499D4EC"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（3）投标承诺函</w:t>
      </w:r>
    </w:p>
    <w:p w14:paraId="1C8A2420" w14:textId="77777777" w:rsidR="00053F87" w:rsidRDefault="00A00C6C" w:rsidP="009A5888">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4</w:t>
      </w:r>
      <w:r w:rsidRPr="006875D3">
        <w:rPr>
          <w:rFonts w:ascii="宋体" w:eastAsia="宋体" w:hAnsi="宋体" w:cs="仿宋" w:hint="eastAsia"/>
          <w:color w:val="000000" w:themeColor="text1"/>
          <w:sz w:val="28"/>
          <w:szCs w:val="28"/>
        </w:rPr>
        <w:t>）</w:t>
      </w:r>
      <w:r w:rsidR="00591842" w:rsidRPr="006875D3">
        <w:rPr>
          <w:rFonts w:ascii="宋体" w:eastAsia="宋体" w:hAnsi="宋体" w:cs="仿宋" w:hint="eastAsia"/>
          <w:color w:val="000000" w:themeColor="text1"/>
          <w:sz w:val="28"/>
          <w:szCs w:val="28"/>
        </w:rPr>
        <w:t>投标（报价）一览表</w:t>
      </w:r>
    </w:p>
    <w:p w14:paraId="3C937773" w14:textId="32F90F20" w:rsidR="00D00D0D" w:rsidRPr="00D00D0D" w:rsidRDefault="00D00D0D" w:rsidP="00D00D0D">
      <w:pPr>
        <w:snapToGrid w:val="0"/>
        <w:spacing w:line="560" w:lineRule="exact"/>
        <w:ind w:firstLineChars="201" w:firstLine="563"/>
        <w:rPr>
          <w:rFonts w:ascii="宋体" w:eastAsia="宋体" w:hAnsi="宋体" w:cs="仿宋" w:hint="eastAsia"/>
          <w:color w:val="000000" w:themeColor="text1"/>
          <w:sz w:val="28"/>
          <w:szCs w:val="28"/>
        </w:rPr>
      </w:pPr>
      <w:r w:rsidRPr="00D00D0D">
        <w:rPr>
          <w:rFonts w:ascii="宋体" w:eastAsia="宋体" w:hAnsi="宋体" w:cs="仿宋" w:hint="eastAsia"/>
          <w:color w:val="000000" w:themeColor="text1"/>
          <w:sz w:val="28"/>
          <w:szCs w:val="28"/>
        </w:rPr>
        <w:t>（5）报价明细表</w:t>
      </w:r>
    </w:p>
    <w:p w14:paraId="7A98908D" w14:textId="5EBBB7B9"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D00D0D">
        <w:rPr>
          <w:rFonts w:ascii="宋体" w:eastAsia="宋体" w:hAnsi="宋体" w:cs="仿宋" w:hint="eastAsia"/>
          <w:color w:val="000000" w:themeColor="text1"/>
          <w:sz w:val="28"/>
          <w:szCs w:val="28"/>
        </w:rPr>
        <w:t>6</w:t>
      </w:r>
      <w:r w:rsidRPr="006875D3">
        <w:rPr>
          <w:rFonts w:ascii="宋体" w:eastAsia="宋体" w:hAnsi="宋体" w:cs="仿宋" w:hint="eastAsia"/>
          <w:color w:val="000000" w:themeColor="text1"/>
          <w:sz w:val="28"/>
          <w:szCs w:val="28"/>
        </w:rPr>
        <w:t>）投标人资格证明文件</w:t>
      </w:r>
    </w:p>
    <w:p w14:paraId="49EE6284" w14:textId="4752D178" w:rsidR="00053F87" w:rsidRPr="006875D3" w:rsidRDefault="00862584" w:rsidP="00D00D0D">
      <w:pPr>
        <w:snapToGrid w:val="0"/>
        <w:spacing w:line="560" w:lineRule="exact"/>
        <w:ind w:firstLineChars="300" w:firstLine="840"/>
        <w:rPr>
          <w:rFonts w:ascii="宋体" w:eastAsia="宋体" w:hAnsi="宋体" w:cs="仿宋" w:hint="eastAsia"/>
          <w:color w:val="000000" w:themeColor="text1"/>
          <w:sz w:val="28"/>
          <w:szCs w:val="28"/>
        </w:rPr>
      </w:pPr>
      <w:bookmarkStart w:id="36" w:name="_Hlk210808393"/>
      <w:bookmarkEnd w:id="35"/>
      <w:r w:rsidRPr="006875D3">
        <w:rPr>
          <w:rFonts w:ascii="宋体" w:eastAsia="宋体" w:hAnsi="宋体" w:cs="仿宋" w:hint="eastAsia"/>
          <w:color w:val="000000" w:themeColor="text1"/>
          <w:sz w:val="28"/>
          <w:szCs w:val="28"/>
        </w:rPr>
        <w:t>1）投标人有效的营业执照扫描件</w:t>
      </w:r>
    </w:p>
    <w:p w14:paraId="7C45158B" w14:textId="77777777" w:rsidR="000D4C76" w:rsidRPr="00D00D0D" w:rsidRDefault="003325F3" w:rsidP="00D00D0D">
      <w:pPr>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w:t>
      </w:r>
      <w:r w:rsidR="00E80212" w:rsidRPr="006875D3">
        <w:rPr>
          <w:rFonts w:ascii="宋体" w:eastAsia="宋体" w:hAnsi="宋体" w:cs="仿宋" w:hint="eastAsia"/>
          <w:color w:val="000000" w:themeColor="text1"/>
          <w:sz w:val="28"/>
          <w:szCs w:val="28"/>
        </w:rPr>
        <w:t>）</w:t>
      </w:r>
      <w:r w:rsidR="000D4C76" w:rsidRPr="00D00D0D">
        <w:rPr>
          <w:rFonts w:ascii="宋体" w:eastAsia="宋体" w:hAnsi="宋体" w:cs="仿宋" w:hint="eastAsia"/>
          <w:color w:val="000000" w:themeColor="text1"/>
          <w:sz w:val="28"/>
          <w:szCs w:val="28"/>
        </w:rPr>
        <w:t>投标人有效的公安机关颁发的《保安服务许可证》扫描件</w:t>
      </w:r>
    </w:p>
    <w:p w14:paraId="18F74262" w14:textId="43AC1FEC" w:rsidR="00862584" w:rsidRPr="006875D3" w:rsidRDefault="000D4C76" w:rsidP="00053F87">
      <w:pPr>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w:t>
      </w:r>
      <w:r w:rsidR="00862584" w:rsidRPr="006875D3">
        <w:rPr>
          <w:rFonts w:ascii="宋体" w:eastAsia="宋体" w:hAnsi="宋体" w:cs="仿宋" w:hint="eastAsia"/>
          <w:color w:val="000000" w:themeColor="text1"/>
          <w:sz w:val="28"/>
          <w:szCs w:val="28"/>
        </w:rPr>
        <w:t>法定代表人身份证明、法定代表人身份证扫描件</w:t>
      </w:r>
    </w:p>
    <w:p w14:paraId="60BA5954" w14:textId="79511126" w:rsidR="00862584" w:rsidRPr="006875D3" w:rsidRDefault="000D4C76" w:rsidP="00862584">
      <w:pPr>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w:t>
      </w:r>
      <w:r w:rsidR="00862584" w:rsidRPr="006875D3">
        <w:rPr>
          <w:rFonts w:ascii="宋体" w:eastAsia="宋体" w:hAnsi="宋体" w:cs="仿宋" w:hint="eastAsia"/>
          <w:color w:val="000000" w:themeColor="text1"/>
          <w:sz w:val="28"/>
          <w:szCs w:val="28"/>
        </w:rPr>
        <w:t>）法定代表人授权委托书、被授权人身份证扫描件</w:t>
      </w:r>
    </w:p>
    <w:p w14:paraId="6801E067" w14:textId="00ADBF18" w:rsidR="00450B50" w:rsidRPr="006875D3" w:rsidRDefault="000D4C76" w:rsidP="00450B50">
      <w:pPr>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w:t>
      </w:r>
      <w:r w:rsidR="00450B50" w:rsidRPr="006875D3">
        <w:rPr>
          <w:rFonts w:ascii="宋体" w:eastAsia="宋体" w:hAnsi="宋体" w:cs="仿宋" w:hint="eastAsia"/>
          <w:color w:val="000000" w:themeColor="text1"/>
          <w:sz w:val="28"/>
          <w:szCs w:val="28"/>
        </w:rPr>
        <w:t>）投标人信用承诺书</w:t>
      </w:r>
    </w:p>
    <w:p w14:paraId="2B0AB70C" w14:textId="2C7EEE47" w:rsidR="00862584" w:rsidRPr="006875D3" w:rsidRDefault="000D4C76" w:rsidP="00862584">
      <w:pPr>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6</w:t>
      </w:r>
      <w:r w:rsidR="00862584" w:rsidRPr="006875D3">
        <w:rPr>
          <w:rFonts w:ascii="宋体" w:eastAsia="宋体" w:hAnsi="宋体" w:cs="仿宋" w:hint="eastAsia"/>
          <w:color w:val="000000" w:themeColor="text1"/>
          <w:sz w:val="28"/>
          <w:szCs w:val="28"/>
        </w:rPr>
        <w:t>）投标人参与投标的声明函</w:t>
      </w:r>
    </w:p>
    <w:p w14:paraId="551D02DA" w14:textId="220CC3F8" w:rsidR="00862584" w:rsidRPr="006875D3" w:rsidRDefault="000D4C76" w:rsidP="00F25A35">
      <w:pPr>
        <w:snapToGrid w:val="0"/>
        <w:spacing w:line="520" w:lineRule="exact"/>
        <w:ind w:firstLineChars="300" w:firstLine="840"/>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w:t>
      </w:r>
      <w:r w:rsidR="00862584" w:rsidRPr="006875D3">
        <w:rPr>
          <w:rFonts w:ascii="宋体" w:eastAsia="宋体" w:hAnsi="宋体" w:cs="仿宋" w:hint="eastAsia"/>
          <w:color w:val="000000" w:themeColor="text1"/>
          <w:sz w:val="28"/>
          <w:szCs w:val="28"/>
        </w:rPr>
        <w:t>）交纳投标保证金的证明材料（两者缺一不可）：a.企业银行基本账户开户证明（如开户许可证或银行开户证明等）、b.电汇凭证或电子汇款截图扫描件；</w:t>
      </w:r>
      <w:r w:rsidR="00514A8E" w:rsidRPr="006875D3">
        <w:rPr>
          <w:rFonts w:ascii="宋体" w:eastAsia="宋体" w:hAnsi="宋体" w:cs="仿宋" w:hint="eastAsia"/>
          <w:color w:val="000000" w:themeColor="text1"/>
          <w:sz w:val="28"/>
          <w:szCs w:val="28"/>
        </w:rPr>
        <w:t>注：若为保证金免交情况，需按招标文件要求提交保证金免交材料。否则，投标无效。</w:t>
      </w:r>
    </w:p>
    <w:p w14:paraId="55034793" w14:textId="0850838C" w:rsidR="00862584" w:rsidRPr="006875D3" w:rsidRDefault="000D4C76" w:rsidP="00862584">
      <w:pPr>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8</w:t>
      </w:r>
      <w:r w:rsidR="00862584" w:rsidRPr="006875D3">
        <w:rPr>
          <w:rFonts w:ascii="宋体" w:eastAsia="宋体" w:hAnsi="宋体" w:cs="仿宋" w:hint="eastAsia"/>
          <w:color w:val="000000" w:themeColor="text1"/>
          <w:sz w:val="28"/>
          <w:szCs w:val="28"/>
        </w:rPr>
        <w:t>）</w:t>
      </w:r>
      <w:r w:rsidR="00862584" w:rsidRPr="006875D3">
        <w:rPr>
          <w:rFonts w:ascii="宋体" w:eastAsia="宋体" w:hAnsi="宋体" w:cs="仿宋"/>
          <w:color w:val="000000" w:themeColor="text1"/>
          <w:sz w:val="28"/>
          <w:szCs w:val="28"/>
        </w:rPr>
        <w:t>投标人</w:t>
      </w:r>
      <w:r w:rsidR="00450B50" w:rsidRPr="006875D3">
        <w:rPr>
          <w:rFonts w:ascii="宋体" w:eastAsia="宋体" w:hAnsi="宋体" w:cs="仿宋" w:hint="eastAsia"/>
          <w:color w:val="000000" w:themeColor="text1"/>
          <w:sz w:val="28"/>
          <w:szCs w:val="28"/>
        </w:rPr>
        <w:t>、</w:t>
      </w:r>
      <w:r w:rsidR="00862584" w:rsidRPr="006875D3">
        <w:rPr>
          <w:rFonts w:ascii="宋体" w:eastAsia="宋体" w:hAnsi="宋体" w:cs="仿宋"/>
          <w:color w:val="000000" w:themeColor="text1"/>
          <w:sz w:val="28"/>
          <w:szCs w:val="28"/>
        </w:rPr>
        <w:t>法定代表人、委托代理人未被最高法院（查询网址：http://zxgk.court.gov.cn/shixin/）列入失信被执行人。投标文件</w:t>
      </w:r>
      <w:proofErr w:type="gramStart"/>
      <w:r w:rsidR="00862584" w:rsidRPr="006875D3">
        <w:rPr>
          <w:rFonts w:ascii="宋体" w:eastAsia="宋体" w:hAnsi="宋体" w:cs="仿宋"/>
          <w:color w:val="000000" w:themeColor="text1"/>
          <w:sz w:val="28"/>
          <w:szCs w:val="28"/>
        </w:rPr>
        <w:t>附通过</w:t>
      </w:r>
      <w:proofErr w:type="gramEnd"/>
      <w:r w:rsidR="00862584" w:rsidRPr="006875D3">
        <w:rPr>
          <w:rFonts w:ascii="宋体" w:eastAsia="宋体" w:hAnsi="宋体" w:cs="仿宋"/>
          <w:color w:val="000000" w:themeColor="text1"/>
          <w:sz w:val="28"/>
          <w:szCs w:val="28"/>
        </w:rPr>
        <w:t>网站查询信息记录，包含投标人</w:t>
      </w:r>
      <w:r w:rsidR="00450B50" w:rsidRPr="006875D3">
        <w:rPr>
          <w:rFonts w:ascii="宋体" w:eastAsia="宋体" w:hAnsi="宋体" w:cs="仿宋" w:hint="eastAsia"/>
          <w:color w:val="000000" w:themeColor="text1"/>
          <w:sz w:val="28"/>
          <w:szCs w:val="28"/>
        </w:rPr>
        <w:t>、</w:t>
      </w:r>
      <w:r w:rsidR="00862584" w:rsidRPr="006875D3">
        <w:rPr>
          <w:rFonts w:ascii="宋体" w:eastAsia="宋体" w:hAnsi="宋体" w:cs="仿宋"/>
          <w:color w:val="000000" w:themeColor="text1"/>
          <w:sz w:val="28"/>
          <w:szCs w:val="28"/>
        </w:rPr>
        <w:t>法定代表人、委托代理人失信被执行人情况网页截图（省份为全部）</w:t>
      </w:r>
    </w:p>
    <w:p w14:paraId="79DDBF32" w14:textId="2A45EF5B" w:rsidR="00E80212" w:rsidRPr="006875D3" w:rsidRDefault="000D4C76" w:rsidP="00F03FC6">
      <w:pPr>
        <w:wordWrap w:val="0"/>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9</w:t>
      </w:r>
      <w:r w:rsidR="00862584" w:rsidRPr="006875D3">
        <w:rPr>
          <w:rFonts w:ascii="宋体" w:eastAsia="宋体" w:hAnsi="宋体" w:cs="仿宋" w:hint="eastAsia"/>
          <w:color w:val="000000" w:themeColor="text1"/>
          <w:sz w:val="28"/>
          <w:szCs w:val="28"/>
        </w:rPr>
        <w:t>）</w:t>
      </w:r>
      <w:r w:rsidR="003F0DDA" w:rsidRPr="006875D3">
        <w:rPr>
          <w:rFonts w:ascii="宋体" w:eastAsia="宋体" w:hAnsi="宋体" w:cs="仿宋" w:hint="eastAsia"/>
          <w:color w:val="000000" w:themeColor="text1"/>
          <w:sz w:val="28"/>
          <w:szCs w:val="28"/>
        </w:rPr>
        <w:t>投标人近一年在“</w:t>
      </w:r>
      <w:r w:rsidR="003F0DDA" w:rsidRPr="006875D3">
        <w:rPr>
          <w:rFonts w:ascii="宋体" w:eastAsia="宋体" w:hAnsi="宋体" w:cs="仿宋"/>
          <w:color w:val="000000" w:themeColor="text1"/>
          <w:sz w:val="28"/>
          <w:szCs w:val="28"/>
        </w:rPr>
        <w:t>信用中国</w:t>
      </w:r>
      <w:r w:rsidR="003F0DDA" w:rsidRPr="006875D3">
        <w:rPr>
          <w:rFonts w:ascii="宋体" w:eastAsia="宋体" w:hAnsi="宋体" w:cs="仿宋" w:hint="eastAsia"/>
          <w:color w:val="000000" w:themeColor="text1"/>
          <w:sz w:val="28"/>
          <w:szCs w:val="28"/>
        </w:rPr>
        <w:t>”</w:t>
      </w:r>
      <w:r w:rsidR="003F0DDA" w:rsidRPr="006875D3">
        <w:rPr>
          <w:rFonts w:ascii="宋体" w:eastAsia="宋体" w:hAnsi="宋体" w:cs="仿宋"/>
          <w:color w:val="000000" w:themeColor="text1"/>
          <w:sz w:val="28"/>
          <w:szCs w:val="28"/>
        </w:rPr>
        <w:t>或</w:t>
      </w:r>
      <w:r w:rsidR="003F0DDA" w:rsidRPr="006875D3">
        <w:rPr>
          <w:rFonts w:ascii="宋体" w:eastAsia="宋体" w:hAnsi="宋体" w:cs="仿宋" w:hint="eastAsia"/>
          <w:color w:val="000000" w:themeColor="text1"/>
          <w:sz w:val="28"/>
          <w:szCs w:val="28"/>
        </w:rPr>
        <w:t>“</w:t>
      </w:r>
      <w:r w:rsidR="003F0DDA" w:rsidRPr="006875D3">
        <w:rPr>
          <w:rFonts w:ascii="宋体" w:eastAsia="宋体" w:hAnsi="宋体" w:cs="仿宋"/>
          <w:color w:val="000000" w:themeColor="text1"/>
          <w:sz w:val="28"/>
          <w:szCs w:val="28"/>
        </w:rPr>
        <w:t>信用中国（山东）</w:t>
      </w:r>
      <w:r w:rsidR="003F0DDA" w:rsidRPr="006875D3">
        <w:rPr>
          <w:rFonts w:ascii="宋体" w:eastAsia="宋体" w:hAnsi="宋体" w:cs="仿宋" w:hint="eastAsia"/>
          <w:color w:val="000000" w:themeColor="text1"/>
          <w:sz w:val="28"/>
          <w:szCs w:val="28"/>
        </w:rPr>
        <w:t>”</w:t>
      </w:r>
      <w:r w:rsidR="003F0DDA" w:rsidRPr="006875D3">
        <w:rPr>
          <w:rFonts w:ascii="宋体" w:eastAsia="宋体" w:hAnsi="宋体" w:cs="仿宋"/>
          <w:color w:val="000000" w:themeColor="text1"/>
          <w:sz w:val="28"/>
          <w:szCs w:val="28"/>
        </w:rPr>
        <w:t>无严重失信记录</w:t>
      </w:r>
      <w:r w:rsidR="003F0DDA" w:rsidRPr="006875D3">
        <w:rPr>
          <w:rFonts w:ascii="宋体" w:eastAsia="宋体" w:hAnsi="宋体" w:cs="仿宋" w:hint="eastAsia"/>
          <w:color w:val="000000" w:themeColor="text1"/>
          <w:sz w:val="28"/>
          <w:szCs w:val="28"/>
        </w:rPr>
        <w:t>，投标文件中需附通过信用中国（查询网址：</w:t>
      </w:r>
      <w:r w:rsidR="003F0DDA" w:rsidRPr="006875D3">
        <w:rPr>
          <w:rFonts w:ascii="宋体" w:eastAsia="宋体" w:hAnsi="宋体" w:cs="仿宋"/>
          <w:color w:val="000000" w:themeColor="text1"/>
          <w:sz w:val="28"/>
          <w:szCs w:val="28"/>
        </w:rPr>
        <w:t>https://www.creditchina.gov.cn）</w:t>
      </w:r>
      <w:r w:rsidR="00052415" w:rsidRPr="006875D3">
        <w:rPr>
          <w:rFonts w:ascii="宋体" w:eastAsia="宋体" w:hAnsi="宋体" w:cs="仿宋" w:hint="eastAsia"/>
          <w:color w:val="000000" w:themeColor="text1"/>
          <w:sz w:val="28"/>
          <w:szCs w:val="28"/>
        </w:rPr>
        <w:t>查询的信用报告</w:t>
      </w:r>
      <w:r w:rsidR="003F0DDA" w:rsidRPr="006875D3">
        <w:rPr>
          <w:rFonts w:ascii="宋体" w:eastAsia="宋体" w:hAnsi="宋体" w:cs="仿宋"/>
          <w:color w:val="000000" w:themeColor="text1"/>
          <w:sz w:val="28"/>
          <w:szCs w:val="28"/>
        </w:rPr>
        <w:t>或信用中国（山东）（</w:t>
      </w:r>
      <w:r w:rsidR="003F0DDA" w:rsidRPr="006875D3">
        <w:rPr>
          <w:rFonts w:ascii="宋体" w:eastAsia="宋体" w:hAnsi="宋体" w:cs="仿宋" w:hint="eastAsia"/>
          <w:color w:val="000000" w:themeColor="text1"/>
          <w:sz w:val="28"/>
          <w:szCs w:val="28"/>
        </w:rPr>
        <w:t>查询网站：</w:t>
      </w:r>
      <w:r w:rsidR="003F0DDA" w:rsidRPr="006875D3">
        <w:rPr>
          <w:rFonts w:ascii="宋体" w:eastAsia="宋体" w:hAnsi="宋体" w:cs="仿宋"/>
          <w:color w:val="000000" w:themeColor="text1"/>
          <w:sz w:val="28"/>
          <w:szCs w:val="28"/>
        </w:rPr>
        <w:t>https://credit.shandong.gov.cn）查询的信用报告</w:t>
      </w:r>
    </w:p>
    <w:p w14:paraId="4AFCD77A" w14:textId="529819F9" w:rsidR="00862584" w:rsidRPr="006875D3" w:rsidRDefault="000D4C76" w:rsidP="00F03FC6">
      <w:pPr>
        <w:wordWrap w:val="0"/>
        <w:snapToGrid w:val="0"/>
        <w:spacing w:line="560" w:lineRule="exact"/>
        <w:ind w:firstLineChars="300" w:firstLine="84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10</w:t>
      </w:r>
      <w:r w:rsidR="00862584" w:rsidRPr="006875D3">
        <w:rPr>
          <w:rFonts w:ascii="宋体" w:eastAsia="宋体" w:hAnsi="宋体" w:cs="仿宋" w:hint="eastAsia"/>
          <w:color w:val="000000" w:themeColor="text1"/>
          <w:sz w:val="28"/>
          <w:szCs w:val="28"/>
        </w:rPr>
        <w:t>）投标人认为需要提供的资质资格证明文件</w:t>
      </w:r>
    </w:p>
    <w:p w14:paraId="60E335F7" w14:textId="77777777" w:rsidR="001D2E34" w:rsidRPr="006875D3" w:rsidRDefault="00A00C6C">
      <w:pPr>
        <w:snapToGrid w:val="0"/>
        <w:spacing w:line="560" w:lineRule="exact"/>
        <w:ind w:firstLineChars="201" w:firstLine="565"/>
        <w:rPr>
          <w:rFonts w:ascii="宋体" w:eastAsia="宋体" w:hAnsi="宋体" w:cs="仿宋" w:hint="eastAsia"/>
          <w:b/>
          <w:bCs/>
          <w:color w:val="000000" w:themeColor="text1"/>
          <w:sz w:val="28"/>
          <w:szCs w:val="28"/>
        </w:rPr>
      </w:pPr>
      <w:r w:rsidRPr="006875D3">
        <w:rPr>
          <w:rFonts w:ascii="宋体" w:eastAsia="宋体" w:hAnsi="宋体" w:cs="仿宋" w:hint="eastAsia"/>
          <w:b/>
          <w:bCs/>
          <w:color w:val="000000" w:themeColor="text1"/>
          <w:sz w:val="28"/>
          <w:szCs w:val="28"/>
        </w:rPr>
        <w:t>以上所有资质资格证明文件均需加盖投标人签章</w:t>
      </w:r>
    </w:p>
    <w:p w14:paraId="079A2BFC" w14:textId="026BADE2" w:rsidR="00102DCB" w:rsidRPr="006875D3" w:rsidRDefault="00A00C6C" w:rsidP="00102DCB">
      <w:pPr>
        <w:wordWrap w:val="0"/>
        <w:snapToGrid w:val="0"/>
        <w:spacing w:line="560" w:lineRule="exact"/>
        <w:ind w:firstLineChars="202" w:firstLine="566"/>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D00D0D">
        <w:rPr>
          <w:rFonts w:ascii="宋体" w:eastAsia="宋体" w:hAnsi="宋体" w:cs="仿宋" w:hint="eastAsia"/>
          <w:color w:val="000000" w:themeColor="text1"/>
          <w:sz w:val="28"/>
          <w:szCs w:val="28"/>
        </w:rPr>
        <w:t>7</w:t>
      </w:r>
      <w:r w:rsidRPr="006875D3">
        <w:rPr>
          <w:rFonts w:ascii="宋体" w:eastAsia="宋体" w:hAnsi="宋体" w:cs="仿宋" w:hint="eastAsia"/>
          <w:color w:val="000000" w:themeColor="text1"/>
          <w:sz w:val="28"/>
          <w:szCs w:val="28"/>
        </w:rPr>
        <w:t>）投标人基本情况</w:t>
      </w:r>
      <w:r w:rsidR="00951645" w:rsidRPr="006875D3">
        <w:rPr>
          <w:rFonts w:ascii="宋体" w:eastAsia="宋体" w:hAnsi="宋体" w:cs="仿宋" w:hint="eastAsia"/>
          <w:color w:val="000000" w:themeColor="text1"/>
          <w:sz w:val="28"/>
          <w:szCs w:val="28"/>
        </w:rPr>
        <w:t>表</w:t>
      </w:r>
    </w:p>
    <w:p w14:paraId="4EDB502A" w14:textId="5E8F4DA7" w:rsidR="00CB4A11" w:rsidRPr="006875D3" w:rsidRDefault="00CB4A11" w:rsidP="00CB4A11">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D00D0D">
        <w:rPr>
          <w:rFonts w:ascii="宋体" w:eastAsia="宋体" w:hAnsi="宋体" w:cs="仿宋" w:hint="eastAsia"/>
          <w:color w:val="000000" w:themeColor="text1"/>
          <w:sz w:val="28"/>
          <w:szCs w:val="28"/>
        </w:rPr>
        <w:t>8</w:t>
      </w:r>
      <w:r w:rsidRPr="006875D3">
        <w:rPr>
          <w:rFonts w:ascii="宋体" w:eastAsia="宋体" w:hAnsi="宋体" w:cs="仿宋" w:hint="eastAsia"/>
          <w:color w:val="000000" w:themeColor="text1"/>
          <w:sz w:val="28"/>
          <w:szCs w:val="28"/>
        </w:rPr>
        <w:t>）投标人自2023年1月1日至今承揽的类似项目业绩表</w:t>
      </w:r>
    </w:p>
    <w:p w14:paraId="3CC3F8BF" w14:textId="155F57D0"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D00D0D">
        <w:rPr>
          <w:rFonts w:ascii="宋体" w:eastAsia="宋体" w:hAnsi="宋体" w:cs="仿宋" w:hint="eastAsia"/>
          <w:color w:val="000000" w:themeColor="text1"/>
          <w:sz w:val="28"/>
          <w:szCs w:val="28"/>
        </w:rPr>
        <w:t>9</w:t>
      </w:r>
      <w:r w:rsidRPr="006875D3">
        <w:rPr>
          <w:rFonts w:ascii="宋体" w:eastAsia="宋体" w:hAnsi="宋体" w:cs="仿宋" w:hint="eastAsia"/>
          <w:color w:val="000000" w:themeColor="text1"/>
          <w:sz w:val="28"/>
          <w:szCs w:val="28"/>
        </w:rPr>
        <w:t>）技术文件</w:t>
      </w:r>
    </w:p>
    <w:p w14:paraId="452A98F2"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bookmarkStart w:id="37" w:name="_Hlk154667818"/>
      <w:bookmarkEnd w:id="36"/>
      <w:r w:rsidRPr="006875D3">
        <w:rPr>
          <w:rFonts w:ascii="宋体" w:eastAsia="宋体" w:hAnsi="宋体" w:cs="仿宋" w:hint="eastAsia"/>
          <w:color w:val="000000" w:themeColor="text1"/>
          <w:sz w:val="28"/>
          <w:szCs w:val="28"/>
        </w:rPr>
        <w:t>8.2数据文件（PDF格式）（第二册）</w:t>
      </w:r>
    </w:p>
    <w:p w14:paraId="0E3A426D" w14:textId="386C0D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投标人须从本项目招标文件压缩包内获取对应包段的数据文件（EXCEL格式），并严格按照要求填写。填写完成后在</w:t>
      </w:r>
      <w:r w:rsidR="006F7920" w:rsidRPr="006875D3">
        <w:rPr>
          <w:rFonts w:ascii="宋体" w:eastAsia="宋体" w:hAnsi="宋体" w:cs="仿宋" w:hint="eastAsia"/>
          <w:color w:val="000000" w:themeColor="text1"/>
          <w:sz w:val="28"/>
          <w:szCs w:val="28"/>
        </w:rPr>
        <w:t>国企阳光采购平台</w:t>
      </w:r>
      <w:proofErr w:type="gramStart"/>
      <w:r w:rsidRPr="006875D3">
        <w:rPr>
          <w:rFonts w:ascii="宋体" w:eastAsia="宋体" w:hAnsi="宋体" w:cs="仿宋" w:hint="eastAsia"/>
          <w:color w:val="000000" w:themeColor="text1"/>
          <w:sz w:val="28"/>
          <w:szCs w:val="28"/>
        </w:rPr>
        <w:t>中上传该数据</w:t>
      </w:r>
      <w:proofErr w:type="gramEnd"/>
      <w:r w:rsidRPr="006875D3">
        <w:rPr>
          <w:rFonts w:ascii="宋体" w:eastAsia="宋体" w:hAnsi="宋体" w:cs="仿宋" w:hint="eastAsia"/>
          <w:color w:val="000000" w:themeColor="text1"/>
          <w:sz w:val="28"/>
          <w:szCs w:val="28"/>
        </w:rPr>
        <w:t>文件（EXCEL格式），系统将自动转换为PDF格式，再加盖投标人电子印章，未按要求填写或盖章为</w:t>
      </w:r>
      <w:r w:rsidRPr="006875D3">
        <w:rPr>
          <w:rFonts w:ascii="宋体" w:eastAsia="宋体" w:hAnsi="宋体" w:cs="仿宋" w:hint="eastAsia"/>
          <w:b/>
          <w:color w:val="000000" w:themeColor="text1"/>
          <w:sz w:val="28"/>
          <w:szCs w:val="28"/>
        </w:rPr>
        <w:t>无效投标</w:t>
      </w:r>
      <w:r w:rsidRPr="006875D3">
        <w:rPr>
          <w:rFonts w:ascii="宋体" w:eastAsia="宋体" w:hAnsi="宋体" w:cs="仿宋" w:hint="eastAsia"/>
          <w:color w:val="000000" w:themeColor="text1"/>
          <w:sz w:val="28"/>
          <w:szCs w:val="28"/>
        </w:rPr>
        <w:t>。数据文件（PDF格式）包含下列内容：</w:t>
      </w:r>
    </w:p>
    <w:p w14:paraId="6C13002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（1）封面</w:t>
      </w:r>
    </w:p>
    <w:p w14:paraId="2FF9A69F"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（2）投标报价表（含明细）</w:t>
      </w:r>
    </w:p>
    <w:p w14:paraId="1779DC22"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（3）需求响应表（如有）</w:t>
      </w:r>
    </w:p>
    <w:bookmarkEnd w:id="37"/>
    <w:p w14:paraId="38FECAEF"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9.投标报价</w:t>
      </w:r>
    </w:p>
    <w:p w14:paraId="21BC10B6" w14:textId="77777777" w:rsidR="001D2E34" w:rsidRPr="004941C2"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9.1投标人</w:t>
      </w:r>
      <w:r w:rsidRPr="004941C2">
        <w:rPr>
          <w:rFonts w:ascii="宋体" w:eastAsia="宋体" w:hAnsi="宋体" w:cs="仿宋" w:hint="eastAsia"/>
          <w:color w:val="000000" w:themeColor="text1"/>
          <w:sz w:val="28"/>
          <w:szCs w:val="28"/>
        </w:rPr>
        <w:t>所提供的</w:t>
      </w:r>
      <w:r w:rsidR="00097285" w:rsidRPr="004941C2">
        <w:rPr>
          <w:rFonts w:ascii="宋体" w:eastAsia="宋体" w:hAnsi="宋体" w:cs="仿宋" w:hint="eastAsia"/>
          <w:color w:val="000000" w:themeColor="text1"/>
          <w:sz w:val="28"/>
          <w:szCs w:val="28"/>
        </w:rPr>
        <w:t>服务</w:t>
      </w:r>
      <w:r w:rsidRPr="004941C2">
        <w:rPr>
          <w:rFonts w:ascii="宋体" w:eastAsia="宋体" w:hAnsi="宋体" w:cs="仿宋" w:hint="eastAsia"/>
          <w:color w:val="000000" w:themeColor="text1"/>
          <w:sz w:val="28"/>
          <w:szCs w:val="28"/>
        </w:rPr>
        <w:t>均以人民币报价，精确到小数点后两位。</w:t>
      </w:r>
    </w:p>
    <w:p w14:paraId="46D9E072" w14:textId="77777777" w:rsidR="001D2E34" w:rsidRPr="004941C2" w:rsidRDefault="00A00C6C">
      <w:pPr>
        <w:spacing w:line="560" w:lineRule="exact"/>
        <w:ind w:firstLineChars="201" w:firstLine="563"/>
        <w:rPr>
          <w:rFonts w:ascii="宋体" w:eastAsia="宋体" w:hAnsi="宋体" w:cs="仿宋" w:hint="eastAsia"/>
          <w:color w:val="000000" w:themeColor="text1"/>
          <w:sz w:val="28"/>
          <w:szCs w:val="28"/>
        </w:rPr>
      </w:pPr>
      <w:bookmarkStart w:id="38" w:name="_Hlk154667840"/>
      <w:r w:rsidRPr="004941C2">
        <w:rPr>
          <w:rFonts w:ascii="宋体" w:eastAsia="宋体" w:hAnsi="宋体" w:cs="仿宋" w:hint="eastAsia"/>
          <w:color w:val="000000" w:themeColor="text1"/>
          <w:sz w:val="28"/>
          <w:szCs w:val="28"/>
        </w:rPr>
        <w:t>9.2投标人应按照“第四章</w:t>
      </w:r>
      <w:r w:rsidR="00D31393" w:rsidRPr="004941C2">
        <w:rPr>
          <w:rFonts w:ascii="宋体" w:eastAsia="宋体" w:hAnsi="宋体" w:cs="仿宋" w:hint="eastAsia"/>
          <w:color w:val="000000" w:themeColor="text1"/>
          <w:sz w:val="28"/>
          <w:szCs w:val="28"/>
        </w:rPr>
        <w:t>采购</w:t>
      </w:r>
      <w:r w:rsidR="00066985" w:rsidRPr="004941C2">
        <w:rPr>
          <w:rFonts w:ascii="宋体" w:eastAsia="宋体" w:hAnsi="宋体" w:cs="仿宋" w:hint="eastAsia"/>
          <w:color w:val="000000" w:themeColor="text1"/>
          <w:sz w:val="28"/>
          <w:szCs w:val="28"/>
        </w:rPr>
        <w:t>项目说明</w:t>
      </w:r>
      <w:r w:rsidRPr="004941C2">
        <w:rPr>
          <w:rFonts w:ascii="宋体" w:eastAsia="宋体" w:hAnsi="宋体" w:cs="仿宋" w:hint="eastAsia"/>
          <w:color w:val="000000" w:themeColor="text1"/>
          <w:sz w:val="28"/>
          <w:szCs w:val="28"/>
        </w:rPr>
        <w:t>”的内容进行报价。并</w:t>
      </w:r>
      <w:proofErr w:type="gramStart"/>
      <w:r w:rsidRPr="004941C2">
        <w:rPr>
          <w:rFonts w:ascii="宋体" w:eastAsia="宋体" w:hAnsi="宋体" w:cs="仿宋" w:hint="eastAsia"/>
          <w:color w:val="000000" w:themeColor="text1"/>
          <w:sz w:val="28"/>
          <w:szCs w:val="28"/>
        </w:rPr>
        <w:t>按数据</w:t>
      </w:r>
      <w:proofErr w:type="gramEnd"/>
      <w:r w:rsidRPr="004941C2">
        <w:rPr>
          <w:rFonts w:ascii="宋体" w:eastAsia="宋体" w:hAnsi="宋体" w:cs="仿宋" w:hint="eastAsia"/>
          <w:color w:val="000000" w:themeColor="text1"/>
          <w:sz w:val="28"/>
          <w:szCs w:val="28"/>
        </w:rPr>
        <w:t>文件中“投标报价表（含明细）”规定的格式报出分项价格。</w:t>
      </w:r>
    </w:p>
    <w:p w14:paraId="2F845673"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4941C2">
        <w:rPr>
          <w:rFonts w:ascii="宋体" w:eastAsia="宋体" w:hAnsi="宋体" w:cs="仿宋" w:hint="eastAsia"/>
          <w:color w:val="000000" w:themeColor="text1"/>
          <w:sz w:val="28"/>
          <w:szCs w:val="28"/>
        </w:rPr>
        <w:t>9.3投标人应</w:t>
      </w:r>
      <w:proofErr w:type="gramStart"/>
      <w:r w:rsidRPr="004941C2">
        <w:rPr>
          <w:rFonts w:ascii="宋体" w:eastAsia="宋体" w:hAnsi="宋体" w:cs="仿宋" w:hint="eastAsia"/>
          <w:color w:val="000000" w:themeColor="text1"/>
          <w:sz w:val="28"/>
          <w:szCs w:val="28"/>
        </w:rPr>
        <w:t>按数据</w:t>
      </w:r>
      <w:proofErr w:type="gramEnd"/>
      <w:r w:rsidRPr="004941C2">
        <w:rPr>
          <w:rFonts w:ascii="宋体" w:eastAsia="宋体" w:hAnsi="宋体" w:cs="仿宋" w:hint="eastAsia"/>
          <w:color w:val="000000" w:themeColor="text1"/>
          <w:sz w:val="28"/>
          <w:szCs w:val="28"/>
        </w:rPr>
        <w:t>文件“投标报价表（</w:t>
      </w:r>
      <w:r w:rsidRPr="006875D3">
        <w:rPr>
          <w:rFonts w:ascii="宋体" w:eastAsia="宋体" w:hAnsi="宋体" w:cs="仿宋" w:hint="eastAsia"/>
          <w:color w:val="000000" w:themeColor="text1"/>
          <w:sz w:val="28"/>
          <w:szCs w:val="28"/>
        </w:rPr>
        <w:t>含明细）”要求的统一格式填写，并加盖电子公章。</w:t>
      </w:r>
    </w:p>
    <w:p w14:paraId="02F535E0" w14:textId="77777777" w:rsidR="001D2E34" w:rsidRPr="006875D3" w:rsidRDefault="00A00C6C" w:rsidP="005D588A">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9.4《投标报价表（含明细）》填写时应响应下列要求：</w:t>
      </w:r>
    </w:p>
    <w:p w14:paraId="1420796A" w14:textId="77777777" w:rsidR="001D2E34" w:rsidRPr="006875D3" w:rsidRDefault="00A00C6C" w:rsidP="005D588A">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（1）所有根据合同或其它原因应由投标人支付的税款和其它应交纳的费用都要包括在投标人提交的报价中；</w:t>
      </w:r>
    </w:p>
    <w:p w14:paraId="3CDEA357" w14:textId="36321813" w:rsidR="001D2E34" w:rsidRPr="006875D3" w:rsidRDefault="00A00C6C" w:rsidP="00885759">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w:t>
      </w:r>
      <w:r w:rsidR="008261DD" w:rsidRPr="006875D3">
        <w:rPr>
          <w:rFonts w:ascii="宋体" w:eastAsia="宋体" w:hAnsi="宋体" w:cs="仿宋" w:hint="eastAsia"/>
          <w:color w:val="000000" w:themeColor="text1"/>
          <w:sz w:val="28"/>
          <w:szCs w:val="28"/>
        </w:rPr>
        <w:t>人</w:t>
      </w:r>
      <w:r w:rsidRPr="006875D3">
        <w:rPr>
          <w:rFonts w:ascii="宋体" w:eastAsia="宋体" w:hAnsi="宋体" w:cs="仿宋" w:hint="eastAsia"/>
          <w:color w:val="000000" w:themeColor="text1"/>
          <w:sz w:val="28"/>
          <w:szCs w:val="28"/>
        </w:rPr>
        <w:t>在投标报价时，应根据企业自身实力结合市场信息，充分考虑</w:t>
      </w:r>
      <w:bookmarkEnd w:id="38"/>
      <w:r w:rsidRPr="006875D3">
        <w:rPr>
          <w:rFonts w:ascii="宋体" w:eastAsia="宋体" w:hAnsi="宋体" w:cs="仿宋" w:hint="eastAsia"/>
          <w:color w:val="000000" w:themeColor="text1"/>
          <w:sz w:val="28"/>
          <w:szCs w:val="28"/>
        </w:rPr>
        <w:t>市场竞争因素和市场风险进行自主报价。</w:t>
      </w:r>
      <w:r w:rsidR="001257F5" w:rsidRPr="006875D3">
        <w:rPr>
          <w:rFonts w:ascii="宋体" w:eastAsia="宋体" w:hAnsi="宋体" w:cs="仿宋" w:hint="eastAsia"/>
          <w:color w:val="000000" w:themeColor="text1"/>
          <w:sz w:val="28"/>
          <w:szCs w:val="28"/>
        </w:rPr>
        <w:t>本项目为含税价，</w:t>
      </w:r>
      <w:r w:rsidR="00CB4A11" w:rsidRPr="006875D3">
        <w:rPr>
          <w:rFonts w:ascii="宋体" w:eastAsia="宋体" w:hAnsi="宋体" w:cs="仿宋" w:hint="eastAsia"/>
          <w:color w:val="000000" w:themeColor="text1"/>
          <w:sz w:val="28"/>
          <w:szCs w:val="28"/>
        </w:rPr>
        <w:t>报价应包含但不限于</w:t>
      </w:r>
      <w:r w:rsidR="000D4C76" w:rsidRPr="006875D3">
        <w:rPr>
          <w:rFonts w:ascii="宋体" w:eastAsia="宋体" w:hAnsi="宋体" w:cs="仿宋" w:hint="eastAsia"/>
          <w:sz w:val="28"/>
          <w:szCs w:val="28"/>
        </w:rPr>
        <w:t>人员工资、保险费、岗位培训费、用品耗材费、管理费、取暖费、降温费、乙方利润、税金</w:t>
      </w:r>
      <w:r w:rsidR="00CB4A11" w:rsidRPr="006875D3">
        <w:rPr>
          <w:rFonts w:ascii="宋体" w:eastAsia="宋体" w:hAnsi="宋体" w:cs="仿宋" w:hint="eastAsia"/>
          <w:color w:val="000000" w:themeColor="text1"/>
          <w:sz w:val="28"/>
          <w:szCs w:val="28"/>
        </w:rPr>
        <w:t>等完成本项目的所有费用，均由中标单位负责。</w:t>
      </w:r>
      <w:r w:rsidRPr="006875D3">
        <w:rPr>
          <w:rFonts w:ascii="宋体" w:eastAsia="宋体" w:hAnsi="宋体" w:cs="仿宋" w:hint="eastAsia"/>
          <w:color w:val="000000" w:themeColor="text1"/>
          <w:sz w:val="28"/>
          <w:szCs w:val="28"/>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42D0431"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bookmarkStart w:id="39" w:name="_Hlk154667928"/>
      <w:r w:rsidRPr="006875D3">
        <w:rPr>
          <w:rFonts w:ascii="宋体" w:eastAsia="宋体" w:hAnsi="宋体" w:cs="仿宋" w:hint="eastAsia"/>
          <w:color w:val="000000" w:themeColor="text1"/>
          <w:sz w:val="28"/>
          <w:szCs w:val="28"/>
        </w:rPr>
        <w:t>（3）投标人应对本次招标的全部内容进行报价，缺项报价投标无效。如因投标人自身的原因报价失误而造成的损失，由投标人自行承担。</w:t>
      </w:r>
    </w:p>
    <w:p w14:paraId="0E069F80" w14:textId="13568A61"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6875D3">
        <w:rPr>
          <w:rFonts w:ascii="宋体" w:eastAsia="宋体" w:hAnsi="宋体" w:cs="仿宋" w:hint="eastAsia"/>
          <w:color w:val="000000" w:themeColor="text1"/>
          <w:sz w:val="28"/>
          <w:szCs w:val="28"/>
        </w:rPr>
        <w:t>作出</w:t>
      </w:r>
      <w:proofErr w:type="gramEnd"/>
      <w:r w:rsidRPr="006875D3">
        <w:rPr>
          <w:rFonts w:ascii="宋体" w:eastAsia="宋体" w:hAnsi="宋体" w:cs="仿宋" w:hint="eastAsia"/>
          <w:color w:val="000000" w:themeColor="text1"/>
          <w:sz w:val="28"/>
          <w:szCs w:val="28"/>
        </w:rPr>
        <w:t>的解释不合理或不能提供证明材料的，评标委员会可以视其不能满足招标文件的实质性要求，其投标无效。</w:t>
      </w:r>
    </w:p>
    <w:p w14:paraId="2F21A0DB"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（5）投标人提供的文件中，若存在前后不一致的情形，以“投标承诺函”中填写的内容为准。</w:t>
      </w:r>
    </w:p>
    <w:p w14:paraId="3824C39B"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（6）投标人须严格按照报价明细表说明进行填写，报价明细表中“*”是必填项，任何</w:t>
      </w:r>
      <w:proofErr w:type="gramStart"/>
      <w:r w:rsidRPr="006875D3">
        <w:rPr>
          <w:rFonts w:ascii="宋体" w:eastAsia="宋体" w:hAnsi="宋体" w:cs="仿宋" w:hint="eastAsia"/>
          <w:color w:val="000000" w:themeColor="text1"/>
          <w:sz w:val="28"/>
          <w:szCs w:val="28"/>
        </w:rPr>
        <w:t>必填项为</w:t>
      </w:r>
      <w:proofErr w:type="gramEnd"/>
      <w:r w:rsidRPr="006875D3">
        <w:rPr>
          <w:rFonts w:ascii="宋体" w:eastAsia="宋体" w:hAnsi="宋体" w:cs="仿宋" w:hint="eastAsia"/>
          <w:color w:val="000000" w:themeColor="text1"/>
          <w:sz w:val="28"/>
          <w:szCs w:val="28"/>
        </w:rPr>
        <w:t>空时都可能导致本次投标无效。</w:t>
      </w:r>
    </w:p>
    <w:p w14:paraId="7570E72C"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（7</w:t>
      </w:r>
      <w:r w:rsidRPr="006875D3">
        <w:rPr>
          <w:rFonts w:ascii="宋体" w:eastAsia="宋体" w:hAnsi="宋体" w:cs="仿宋"/>
          <w:color w:val="000000" w:themeColor="text1"/>
          <w:sz w:val="28"/>
          <w:szCs w:val="28"/>
        </w:rPr>
        <w:t>）</w:t>
      </w:r>
      <w:r w:rsidRPr="006875D3">
        <w:rPr>
          <w:rFonts w:ascii="宋体" w:eastAsia="宋体" w:hAnsi="宋体" w:cs="仿宋" w:hint="eastAsia"/>
          <w:color w:val="000000" w:themeColor="text1"/>
          <w:sz w:val="28"/>
          <w:szCs w:val="28"/>
        </w:rPr>
        <w:t>《投标报价表（含明细）》中合价将由单价乘以数量自动计算，无需手工录入。</w:t>
      </w:r>
    </w:p>
    <w:p w14:paraId="07618956" w14:textId="1D84961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9</w:t>
      </w:r>
      <w:r w:rsidRPr="006875D3">
        <w:rPr>
          <w:rFonts w:ascii="宋体" w:eastAsia="宋体" w:hAnsi="宋体" w:cs="仿宋"/>
          <w:color w:val="000000" w:themeColor="text1"/>
          <w:sz w:val="28"/>
          <w:szCs w:val="28"/>
        </w:rPr>
        <w:t>.5</w:t>
      </w: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需求响应表</w:t>
      </w:r>
      <w:r w:rsidRPr="006875D3">
        <w:rPr>
          <w:rFonts w:ascii="宋体" w:eastAsia="宋体" w:hAnsi="宋体" w:cs="仿宋" w:hint="eastAsia"/>
          <w:color w:val="000000" w:themeColor="text1"/>
          <w:sz w:val="28"/>
          <w:szCs w:val="28"/>
        </w:rPr>
        <w:t>（如有）》</w:t>
      </w:r>
      <w:r w:rsidRPr="006875D3">
        <w:rPr>
          <w:rFonts w:ascii="宋体" w:eastAsia="宋体" w:hAnsi="宋体" w:cs="仿宋"/>
          <w:color w:val="000000" w:themeColor="text1"/>
          <w:sz w:val="28"/>
          <w:szCs w:val="28"/>
        </w:rPr>
        <w:t>填写时应响应下列要求：</w:t>
      </w:r>
    </w:p>
    <w:p w14:paraId="43DE4F94"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（1）有底色标识的单元格须填写，有“*”的列是必输项，任何必输项为空都可能导致您的本次</w:t>
      </w:r>
      <w:r w:rsidRPr="006875D3">
        <w:rPr>
          <w:rFonts w:ascii="宋体" w:eastAsia="宋体" w:hAnsi="宋体" w:cs="仿宋" w:hint="eastAsia"/>
          <w:color w:val="000000" w:themeColor="text1"/>
          <w:sz w:val="28"/>
          <w:szCs w:val="28"/>
        </w:rPr>
        <w:t>投标</w:t>
      </w:r>
      <w:r w:rsidRPr="006875D3">
        <w:rPr>
          <w:rFonts w:ascii="宋体" w:eastAsia="宋体" w:hAnsi="宋体" w:cs="仿宋"/>
          <w:color w:val="000000" w:themeColor="text1"/>
          <w:sz w:val="28"/>
          <w:szCs w:val="28"/>
        </w:rPr>
        <w:t>无效；</w:t>
      </w:r>
    </w:p>
    <w:p w14:paraId="429FC877"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（2）如想拷贝数据到某个待填写单元格，应采用选择性粘贴(只粘贴文本)，否则单元格填写无效或被锁死；</w:t>
      </w:r>
    </w:p>
    <w:p w14:paraId="06DA660F"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（3）当招标需求列的内容显示不完整时，请点击编辑栏进行查看；</w:t>
      </w:r>
    </w:p>
    <w:p w14:paraId="038A055A"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sidRPr="006875D3">
        <w:rPr>
          <w:rFonts w:ascii="宋体" w:eastAsia="宋体" w:hAnsi="宋体" w:cs="仿宋" w:hint="eastAsia"/>
          <w:color w:val="000000" w:themeColor="text1"/>
          <w:sz w:val="28"/>
          <w:szCs w:val="28"/>
        </w:rPr>
        <w:t>投标文件</w:t>
      </w:r>
      <w:r w:rsidRPr="006875D3">
        <w:rPr>
          <w:rFonts w:ascii="宋体" w:eastAsia="宋体" w:hAnsi="宋体" w:cs="仿宋"/>
          <w:color w:val="000000" w:themeColor="text1"/>
          <w:sz w:val="28"/>
          <w:szCs w:val="28"/>
        </w:rPr>
        <w:t>中提供的产品检测报告（如有）、生产厂家出具的产品彩页等证明材料的实质性响应情况不一致，按</w:t>
      </w:r>
      <w:r w:rsidRPr="006875D3">
        <w:rPr>
          <w:rFonts w:ascii="宋体" w:eastAsia="宋体" w:hAnsi="宋体" w:cs="仿宋"/>
          <w:b/>
          <w:color w:val="000000" w:themeColor="text1"/>
          <w:sz w:val="28"/>
          <w:szCs w:val="28"/>
        </w:rPr>
        <w:t>无效</w:t>
      </w:r>
      <w:r w:rsidRPr="006875D3">
        <w:rPr>
          <w:rFonts w:ascii="宋体" w:eastAsia="宋体" w:hAnsi="宋体" w:cs="仿宋" w:hint="eastAsia"/>
          <w:b/>
          <w:color w:val="000000" w:themeColor="text1"/>
          <w:sz w:val="28"/>
          <w:szCs w:val="28"/>
        </w:rPr>
        <w:t>投标</w:t>
      </w:r>
      <w:r w:rsidRPr="006875D3">
        <w:rPr>
          <w:rFonts w:ascii="宋体" w:eastAsia="宋体" w:hAnsi="宋体" w:cs="仿宋"/>
          <w:b/>
          <w:color w:val="000000" w:themeColor="text1"/>
          <w:sz w:val="28"/>
          <w:szCs w:val="28"/>
        </w:rPr>
        <w:t>处理</w:t>
      </w:r>
      <w:r w:rsidR="00F24544" w:rsidRPr="006875D3">
        <w:rPr>
          <w:rFonts w:ascii="宋体" w:eastAsia="宋体" w:hAnsi="宋体" w:cs="仿宋" w:hint="eastAsia"/>
          <w:color w:val="000000" w:themeColor="text1"/>
          <w:sz w:val="28"/>
          <w:szCs w:val="28"/>
        </w:rPr>
        <w:t>；</w:t>
      </w:r>
    </w:p>
    <w:p w14:paraId="60FBEE23"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（5）按照该表显示位置加盖一个电子印章；</w:t>
      </w:r>
    </w:p>
    <w:p w14:paraId="3BEBA781"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sidRPr="006875D3">
        <w:rPr>
          <w:rFonts w:ascii="宋体" w:eastAsia="宋体" w:hAnsi="宋体" w:cs="仿宋"/>
          <w:b/>
          <w:color w:val="000000" w:themeColor="text1"/>
          <w:sz w:val="28"/>
          <w:szCs w:val="28"/>
        </w:rPr>
        <w:t>无效</w:t>
      </w:r>
      <w:r w:rsidRPr="006875D3">
        <w:rPr>
          <w:rFonts w:ascii="宋体" w:eastAsia="宋体" w:hAnsi="宋体" w:cs="仿宋" w:hint="eastAsia"/>
          <w:b/>
          <w:color w:val="000000" w:themeColor="text1"/>
          <w:sz w:val="28"/>
          <w:szCs w:val="28"/>
        </w:rPr>
        <w:t>投标</w:t>
      </w:r>
      <w:r w:rsidRPr="006875D3">
        <w:rPr>
          <w:rFonts w:ascii="宋体" w:eastAsia="宋体" w:hAnsi="宋体" w:cs="仿宋"/>
          <w:color w:val="000000" w:themeColor="text1"/>
          <w:sz w:val="28"/>
          <w:szCs w:val="28"/>
        </w:rPr>
        <w:t>；</w:t>
      </w:r>
    </w:p>
    <w:p w14:paraId="5A85E431" w14:textId="2BD83BA4"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bookmarkStart w:id="40" w:name="_Hlk154667948"/>
      <w:bookmarkEnd w:id="39"/>
      <w:r w:rsidRPr="006875D3">
        <w:rPr>
          <w:rFonts w:ascii="宋体" w:eastAsia="宋体" w:hAnsi="宋体"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5D900DF5"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10.联合体投标</w:t>
      </w:r>
    </w:p>
    <w:p w14:paraId="7A7447E4"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两个以上的自然人、法人或者其他组织可以组成一个联合体，以一个投标人</w:t>
      </w:r>
      <w:r w:rsidRPr="006875D3">
        <w:rPr>
          <w:rFonts w:ascii="宋体" w:eastAsia="宋体" w:hAnsi="宋体" w:cs="仿宋" w:hint="eastAsia"/>
          <w:color w:val="000000" w:themeColor="text1"/>
          <w:sz w:val="28"/>
          <w:szCs w:val="28"/>
        </w:rPr>
        <w:lastRenderedPageBreak/>
        <w:t>的身份共同参加国企采购。</w:t>
      </w:r>
    </w:p>
    <w:p w14:paraId="59F6F88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A83E4F"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3B6B478C"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DA4A09A"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10.4以联合体形</w:t>
      </w:r>
      <w:proofErr w:type="gramStart"/>
      <w:r w:rsidRPr="006875D3">
        <w:rPr>
          <w:rFonts w:ascii="宋体" w:eastAsia="宋体" w:hAnsi="宋体" w:cs="仿宋" w:hint="eastAsia"/>
          <w:color w:val="000000" w:themeColor="text1"/>
          <w:sz w:val="28"/>
          <w:szCs w:val="28"/>
        </w:rPr>
        <w:t>式参加</w:t>
      </w:r>
      <w:proofErr w:type="gramEnd"/>
      <w:r w:rsidRPr="006875D3">
        <w:rPr>
          <w:rFonts w:ascii="宋体" w:eastAsia="宋体" w:hAnsi="宋体" w:cs="仿宋" w:hint="eastAsia"/>
          <w:color w:val="000000" w:themeColor="text1"/>
          <w:sz w:val="28"/>
          <w:szCs w:val="28"/>
        </w:rPr>
        <w:t>国企采购活动的，联合体各方不得再单独参加或者与其他投标人另外组成联合体参加同一合同项下的国企采购活动。</w:t>
      </w:r>
    </w:p>
    <w:p w14:paraId="4FB1E626"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本项目是否接受联合体投标详见《投标须知前附表》。</w:t>
      </w:r>
    </w:p>
    <w:p w14:paraId="76D70E1A"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11.关于分包</w:t>
      </w:r>
    </w:p>
    <w:p w14:paraId="3344F488"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r w:rsidRPr="006875D3">
        <w:rPr>
          <w:rFonts w:ascii="宋体" w:eastAsia="宋体" w:hAnsi="宋体" w:cs="仿宋"/>
          <w:color w:val="000000" w:themeColor="text1"/>
          <w:sz w:val="28"/>
          <w:szCs w:val="28"/>
        </w:rPr>
        <w:t>1.</w:t>
      </w:r>
      <w:r w:rsidRPr="006875D3">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7765CD42"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r w:rsidRPr="006875D3">
        <w:rPr>
          <w:rFonts w:ascii="宋体" w:eastAsia="宋体" w:hAnsi="宋体" w:cs="仿宋"/>
          <w:color w:val="000000" w:themeColor="text1"/>
          <w:sz w:val="28"/>
          <w:szCs w:val="28"/>
        </w:rPr>
        <w:t>1.</w:t>
      </w:r>
      <w:r w:rsidRPr="006875D3">
        <w:rPr>
          <w:rFonts w:ascii="宋体" w:eastAsia="宋体" w:hAnsi="宋体" w:cs="仿宋" w:hint="eastAsia"/>
          <w:color w:val="000000" w:themeColor="text1"/>
          <w:sz w:val="28"/>
          <w:szCs w:val="28"/>
        </w:rPr>
        <w:t>2投标人应当就分包项目向招标人负责，分包承担主体就分包项目承担责任。</w:t>
      </w:r>
    </w:p>
    <w:p w14:paraId="17806499"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本项目是否接受分包投标详见《投标须知前附表》。</w:t>
      </w:r>
    </w:p>
    <w:p w14:paraId="33A012BB"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12.现场踏勘</w:t>
      </w:r>
    </w:p>
    <w:p w14:paraId="1EFB5EE9"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C74D55B"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12.2投标人及其人员经过招标人的允许，可以踏勘目的进入招标</w:t>
      </w:r>
      <w:r w:rsidR="00B93914" w:rsidRPr="006875D3">
        <w:rPr>
          <w:rFonts w:ascii="宋体" w:eastAsia="宋体" w:hAnsi="宋体" w:cs="仿宋" w:hint="eastAsia"/>
          <w:color w:val="000000" w:themeColor="text1"/>
          <w:sz w:val="28"/>
          <w:szCs w:val="28"/>
        </w:rPr>
        <w:t>人</w:t>
      </w:r>
      <w:r w:rsidRPr="006875D3">
        <w:rPr>
          <w:rFonts w:ascii="宋体" w:eastAsia="宋体" w:hAnsi="宋体" w:cs="仿宋" w:hint="eastAsia"/>
          <w:color w:val="000000" w:themeColor="text1"/>
          <w:sz w:val="28"/>
          <w:szCs w:val="28"/>
        </w:rPr>
        <w:t>的项目</w:t>
      </w:r>
      <w:r w:rsidRPr="006875D3">
        <w:rPr>
          <w:rFonts w:ascii="宋体" w:eastAsia="宋体" w:hAnsi="宋体" w:cs="仿宋" w:hint="eastAsia"/>
          <w:color w:val="000000" w:themeColor="text1"/>
          <w:sz w:val="28"/>
          <w:szCs w:val="28"/>
        </w:rPr>
        <w:lastRenderedPageBreak/>
        <w:t>现场。若本项目招标文件要求投标人于统一时间地点踏勘现场的，投标人应当按时前往。</w:t>
      </w:r>
    </w:p>
    <w:p w14:paraId="1929CD31"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12.3除招标人的原因外，投标人自行负责在踏勘现场中所发生的人员伤亡和财产损失。</w:t>
      </w:r>
    </w:p>
    <w:p w14:paraId="73B18F1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12.4未参与现场踏勘不作为否定投标人资格的理由。</w:t>
      </w:r>
    </w:p>
    <w:p w14:paraId="7DCA56D7" w14:textId="7AFF4375"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本项目是否组织现场踏勘详见《投标须知前附表》</w:t>
      </w:r>
      <w:r w:rsidR="00A100F9" w:rsidRPr="006875D3">
        <w:rPr>
          <w:rFonts w:ascii="宋体" w:eastAsia="宋体" w:hAnsi="宋体" w:cs="仿宋" w:hint="eastAsia"/>
          <w:b/>
          <w:color w:val="000000" w:themeColor="text1"/>
          <w:sz w:val="28"/>
          <w:szCs w:val="28"/>
        </w:rPr>
        <w:t>。</w:t>
      </w:r>
    </w:p>
    <w:p w14:paraId="56726406"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13.投标的有效期</w:t>
      </w:r>
    </w:p>
    <w:p w14:paraId="7D742600"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13.1从开标之日起，投标有效期为90天。投标有效期短于90天的，其投标为无效投标。</w:t>
      </w:r>
    </w:p>
    <w:p w14:paraId="6BE2B673"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737E3BB5"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14.投标保证金</w:t>
      </w:r>
    </w:p>
    <w:p w14:paraId="4CC5782D"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14.1本项目投标保证金要求：详见投标须知前附表。</w:t>
      </w:r>
    </w:p>
    <w:p w14:paraId="4EA04611" w14:textId="77777777" w:rsidR="001D2E34" w:rsidRPr="006875D3" w:rsidRDefault="00A00C6C">
      <w:pPr>
        <w:adjustRightInd w:val="0"/>
        <w:snapToGrid w:val="0"/>
        <w:spacing w:line="520" w:lineRule="exact"/>
        <w:ind w:rightChars="-70" w:right="-147"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14.2退还保证金：</w:t>
      </w:r>
      <w:r w:rsidRPr="006875D3">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sidRPr="006875D3">
        <w:rPr>
          <w:rFonts w:ascii="宋体" w:eastAsia="宋体" w:hAnsi="宋体" w:cs="仿宋"/>
          <w:color w:val="000000" w:themeColor="text1"/>
          <w:sz w:val="28"/>
        </w:rPr>
        <w:t>完合同</w:t>
      </w:r>
      <w:proofErr w:type="gramEnd"/>
      <w:r w:rsidRPr="006875D3">
        <w:rPr>
          <w:rFonts w:ascii="宋体" w:eastAsia="宋体" w:hAnsi="宋体" w:cs="仿宋"/>
          <w:color w:val="000000" w:themeColor="text1"/>
          <w:sz w:val="28"/>
        </w:rPr>
        <w:t>后，系统自动退还中标人保证金。</w:t>
      </w:r>
      <w:r w:rsidRPr="006875D3">
        <w:rPr>
          <w:rFonts w:ascii="宋体" w:eastAsia="宋体" w:hAnsi="宋体" w:cs="仿宋" w:hint="eastAsia"/>
          <w:color w:val="000000" w:themeColor="text1"/>
          <w:sz w:val="28"/>
          <w:szCs w:val="28"/>
        </w:rPr>
        <w:t>非由中标</w:t>
      </w:r>
      <w:proofErr w:type="gramStart"/>
      <w:r w:rsidRPr="006875D3">
        <w:rPr>
          <w:rFonts w:ascii="宋体" w:eastAsia="宋体" w:hAnsi="宋体" w:cs="仿宋" w:hint="eastAsia"/>
          <w:color w:val="000000" w:themeColor="text1"/>
          <w:sz w:val="28"/>
          <w:szCs w:val="28"/>
        </w:rPr>
        <w:t>人原因</w:t>
      </w:r>
      <w:proofErr w:type="gramEnd"/>
      <w:r w:rsidRPr="006875D3">
        <w:rPr>
          <w:rFonts w:ascii="宋体" w:eastAsia="宋体" w:hAnsi="宋体" w:cs="仿宋" w:hint="eastAsia"/>
          <w:color w:val="000000" w:themeColor="text1"/>
          <w:sz w:val="28"/>
          <w:szCs w:val="28"/>
        </w:rPr>
        <w:t>未能签订合同的，应在招标人</w:t>
      </w:r>
      <w:proofErr w:type="gramStart"/>
      <w:r w:rsidRPr="006875D3">
        <w:rPr>
          <w:rFonts w:ascii="宋体" w:eastAsia="宋体" w:hAnsi="宋体" w:cs="仿宋" w:hint="eastAsia"/>
          <w:color w:val="000000" w:themeColor="text1"/>
          <w:sz w:val="28"/>
          <w:szCs w:val="28"/>
        </w:rPr>
        <w:t>作出</w:t>
      </w:r>
      <w:proofErr w:type="gramEnd"/>
      <w:r w:rsidRPr="006875D3">
        <w:rPr>
          <w:rFonts w:ascii="宋体" w:eastAsia="宋体" w:hAnsi="宋体" w:cs="仿宋" w:hint="eastAsia"/>
          <w:color w:val="000000" w:themeColor="text1"/>
          <w:sz w:val="28"/>
          <w:szCs w:val="28"/>
        </w:rPr>
        <w:t>处理结果之日起五个工作日内退还中标人的保证金。招标项目流标的，应在确定流标之日起五个工作日内退还所有投标人的保证金。</w:t>
      </w:r>
    </w:p>
    <w:p w14:paraId="75ACCD58"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14.3有下列情况之一的，投标保证金</w:t>
      </w:r>
      <w:r w:rsidRPr="006875D3">
        <w:rPr>
          <w:rFonts w:ascii="宋体" w:eastAsia="宋体" w:hAnsi="宋体" w:cs="仿宋" w:hint="eastAsia"/>
          <w:b/>
          <w:color w:val="000000" w:themeColor="text1"/>
          <w:kern w:val="0"/>
          <w:sz w:val="28"/>
          <w:szCs w:val="28"/>
        </w:rPr>
        <w:t>不予返还</w:t>
      </w:r>
      <w:r w:rsidRPr="006875D3">
        <w:rPr>
          <w:rFonts w:ascii="宋体" w:eastAsia="宋体" w:hAnsi="宋体" w:cs="仿宋" w:hint="eastAsia"/>
          <w:color w:val="000000" w:themeColor="text1"/>
          <w:kern w:val="0"/>
          <w:sz w:val="28"/>
          <w:szCs w:val="28"/>
        </w:rPr>
        <w:t>。</w:t>
      </w:r>
    </w:p>
    <w:p w14:paraId="014E9AA4"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（1）投标人提供不真实资格、资质证明文件的；</w:t>
      </w:r>
    </w:p>
    <w:p w14:paraId="3F8F27D2"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（2）在投标有效期内撤回报价的；</w:t>
      </w:r>
    </w:p>
    <w:p w14:paraId="71F77D80"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（3）除因不可抗力或招标文件认可的情形以外，中标人不与招标人签订合同的；</w:t>
      </w:r>
    </w:p>
    <w:p w14:paraId="3E96977A"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lastRenderedPageBreak/>
        <w:t>（4）投标人与招标人、其他投标人或者招标代理机构恶意串通的；</w:t>
      </w:r>
    </w:p>
    <w:p w14:paraId="323E0674"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（5）评审委员会认定的其他事项。</w:t>
      </w:r>
    </w:p>
    <w:p w14:paraId="108A4F88" w14:textId="77777777" w:rsidR="001D2E34" w:rsidRPr="006875D3" w:rsidRDefault="00A00C6C">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2519E182" w14:textId="77777777" w:rsidR="001D2E34" w:rsidRPr="006875D3" w:rsidRDefault="00A00C6C">
      <w:pPr>
        <w:pStyle w:val="ac"/>
        <w:widowControl w:val="0"/>
        <w:shd w:val="clear" w:color="auto" w:fill="FFFFFF"/>
        <w:spacing w:before="0" w:beforeAutospacing="0" w:after="0" w:afterAutospacing="0" w:line="560" w:lineRule="exact"/>
        <w:ind w:firstLine="640"/>
        <w:jc w:val="both"/>
        <w:rPr>
          <w:rFonts w:eastAsia="宋体" w:cs="仿宋" w:hint="eastAsia"/>
          <w:color w:val="000000" w:themeColor="text1"/>
          <w:sz w:val="28"/>
          <w:szCs w:val="28"/>
        </w:rPr>
      </w:pPr>
      <w:r w:rsidRPr="006875D3">
        <w:rPr>
          <w:rFonts w:eastAsia="宋体" w:cs="仿宋" w:hint="eastAsia"/>
          <w:b/>
          <w:color w:val="000000" w:themeColor="text1"/>
          <w:sz w:val="28"/>
          <w:szCs w:val="28"/>
        </w:rPr>
        <w:t>本项目投标保证金</w:t>
      </w:r>
      <w:r w:rsidR="00D13858" w:rsidRPr="006875D3">
        <w:rPr>
          <w:rFonts w:eastAsia="宋体" w:cs="仿宋" w:hint="eastAsia"/>
          <w:b/>
          <w:color w:val="000000" w:themeColor="text1"/>
          <w:sz w:val="28"/>
          <w:szCs w:val="28"/>
        </w:rPr>
        <w:t>相关要求</w:t>
      </w:r>
      <w:r w:rsidRPr="006875D3">
        <w:rPr>
          <w:rFonts w:eastAsia="宋体" w:cs="仿宋" w:hint="eastAsia"/>
          <w:b/>
          <w:color w:val="000000" w:themeColor="text1"/>
          <w:sz w:val="28"/>
          <w:szCs w:val="28"/>
        </w:rPr>
        <w:t>见《投标须知前附表》。</w:t>
      </w:r>
    </w:p>
    <w:p w14:paraId="6CED0E8B"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bookmarkStart w:id="41" w:name="_Hlk154667959"/>
      <w:bookmarkEnd w:id="40"/>
      <w:r w:rsidRPr="006875D3">
        <w:rPr>
          <w:rFonts w:ascii="宋体" w:eastAsia="宋体" w:hAnsi="宋体" w:cs="仿宋" w:hint="eastAsia"/>
          <w:b/>
          <w:color w:val="000000" w:themeColor="text1"/>
          <w:sz w:val="28"/>
          <w:szCs w:val="28"/>
        </w:rPr>
        <w:t>15.履约保证金的交纳与返还</w:t>
      </w:r>
    </w:p>
    <w:p w14:paraId="5D53CDED"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该项目无需交纳履约保证金。</w:t>
      </w:r>
    </w:p>
    <w:p w14:paraId="730FD86F"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16.投标文件的数量和签署</w:t>
      </w:r>
    </w:p>
    <w:p w14:paraId="41EF0446" w14:textId="3E4790BD"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16.1投标文件（pdf格式）（第一册）</w:t>
      </w:r>
      <w:r w:rsidR="004B361E" w:rsidRPr="006875D3">
        <w:rPr>
          <w:rFonts w:ascii="宋体" w:eastAsia="宋体" w:hAnsi="宋体" w:cs="仿宋" w:hint="eastAsia"/>
          <w:color w:val="000000" w:themeColor="text1"/>
          <w:sz w:val="28"/>
          <w:szCs w:val="28"/>
        </w:rPr>
        <w:t>1份</w:t>
      </w:r>
    </w:p>
    <w:p w14:paraId="0983C547" w14:textId="7EC429BD"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（1）投标人应使用带电子签章功能的CA</w:t>
      </w:r>
      <w:proofErr w:type="gramStart"/>
      <w:r w:rsidRPr="006875D3">
        <w:rPr>
          <w:rFonts w:ascii="宋体" w:eastAsia="宋体" w:hAnsi="宋体" w:cs="仿宋" w:hint="eastAsia"/>
          <w:color w:val="000000" w:themeColor="text1"/>
          <w:sz w:val="28"/>
          <w:szCs w:val="28"/>
        </w:rPr>
        <w:t>锁对投标</w:t>
      </w:r>
      <w:proofErr w:type="gramEnd"/>
      <w:r w:rsidRPr="006875D3">
        <w:rPr>
          <w:rFonts w:ascii="宋体" w:eastAsia="宋体" w:hAnsi="宋体" w:cs="仿宋" w:hint="eastAsia"/>
          <w:color w:val="000000" w:themeColor="text1"/>
          <w:sz w:val="28"/>
          <w:szCs w:val="28"/>
        </w:rPr>
        <w:t>文件须盖章或签名的部位加盖电子印章（单位电子公章、法定代表人电子人名章），电子印章与实物印章具有同等法律效力。</w:t>
      </w:r>
    </w:p>
    <w:p w14:paraId="1F33F216" w14:textId="3B296BCD" w:rsidR="001D2E34" w:rsidRPr="006875D3" w:rsidRDefault="00A00C6C" w:rsidP="005E2C8F">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（2）投标人应首先编制word格式投标文件，</w:t>
      </w:r>
      <w:bookmarkStart w:id="42" w:name="_Hlk219895739"/>
      <w:r w:rsidR="0022726A" w:rsidRPr="006875D3">
        <w:rPr>
          <w:rFonts w:ascii="宋体" w:eastAsia="宋体" w:hAnsi="宋体" w:cs="仿宋" w:hint="eastAsia"/>
          <w:color w:val="000000" w:themeColor="text1"/>
          <w:sz w:val="28"/>
          <w:szCs w:val="28"/>
        </w:rPr>
        <w:t>编制完成后</w:t>
      </w:r>
      <w:r w:rsidR="005E2C8F" w:rsidRPr="006875D3">
        <w:rPr>
          <w:rFonts w:ascii="宋体" w:eastAsia="宋体" w:hAnsi="宋体" w:cs="仿宋" w:hint="eastAsia"/>
          <w:color w:val="000000" w:themeColor="text1"/>
          <w:sz w:val="28"/>
          <w:szCs w:val="28"/>
        </w:rPr>
        <w:t>在国企阳光采购平台</w:t>
      </w:r>
      <w:proofErr w:type="gramStart"/>
      <w:r w:rsidR="005E2C8F" w:rsidRPr="006875D3">
        <w:rPr>
          <w:rFonts w:ascii="宋体" w:eastAsia="宋体" w:hAnsi="宋体" w:cs="仿宋" w:hint="eastAsia"/>
          <w:color w:val="000000" w:themeColor="text1"/>
          <w:sz w:val="28"/>
          <w:szCs w:val="28"/>
        </w:rPr>
        <w:t>中上传该投标</w:t>
      </w:r>
      <w:proofErr w:type="gramEnd"/>
      <w:r w:rsidR="005E2C8F" w:rsidRPr="006875D3">
        <w:rPr>
          <w:rFonts w:ascii="宋体" w:eastAsia="宋体" w:hAnsi="宋体" w:cs="仿宋" w:hint="eastAsia"/>
          <w:color w:val="000000" w:themeColor="text1"/>
          <w:sz w:val="28"/>
          <w:szCs w:val="28"/>
        </w:rPr>
        <w:t>文件（word格式），系统将自行转换为PDF格式，再加盖投标人电子印章，</w:t>
      </w:r>
      <w:r w:rsidRPr="006875D3">
        <w:rPr>
          <w:rFonts w:ascii="宋体" w:eastAsia="宋体" w:hAnsi="宋体" w:cs="仿宋" w:hint="eastAsia"/>
          <w:color w:val="000000" w:themeColor="text1"/>
          <w:sz w:val="28"/>
          <w:szCs w:val="28"/>
        </w:rPr>
        <w:t>加盖了电子印章的pdf文件即为最终的投标文件。</w:t>
      </w:r>
    </w:p>
    <w:bookmarkEnd w:id="42"/>
    <w:p w14:paraId="26DAFFCC" w14:textId="19EB4F9D"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（3）文件中要求法定代表人签字或签章的须加盖法定代表人电子人名章。</w:t>
      </w:r>
    </w:p>
    <w:p w14:paraId="3A940BBA"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（4）须被授权人签字的，被授权人又</w:t>
      </w:r>
      <w:proofErr w:type="gramStart"/>
      <w:r w:rsidRPr="006875D3">
        <w:rPr>
          <w:rFonts w:ascii="宋体" w:eastAsia="宋体" w:hAnsi="宋体" w:cs="仿宋" w:hint="eastAsia"/>
          <w:color w:val="000000" w:themeColor="text1"/>
          <w:sz w:val="28"/>
          <w:szCs w:val="28"/>
        </w:rPr>
        <w:t>无电子章</w:t>
      </w:r>
      <w:proofErr w:type="gramEnd"/>
      <w:r w:rsidRPr="006875D3">
        <w:rPr>
          <w:rFonts w:ascii="宋体" w:eastAsia="宋体" w:hAnsi="宋体" w:cs="仿宋" w:hint="eastAsia"/>
          <w:color w:val="000000" w:themeColor="text1"/>
          <w:sz w:val="28"/>
          <w:szCs w:val="28"/>
        </w:rPr>
        <w:t>，在word编制时可将被授权人手写签字扫描后的图片粘贴到投标文件中对应位置，并加盖单位电子公章。</w:t>
      </w:r>
    </w:p>
    <w:p w14:paraId="5C92B782" w14:textId="2F88A82C"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（5）可使用系统的</w:t>
      </w:r>
      <w:r w:rsidR="005E2C8F" w:rsidRPr="006875D3">
        <w:rPr>
          <w:rFonts w:ascii="宋体" w:eastAsia="宋体" w:hAnsi="宋体" w:cs="仿宋" w:hint="eastAsia"/>
          <w:color w:val="000000" w:themeColor="text1"/>
          <w:sz w:val="28"/>
          <w:szCs w:val="28"/>
        </w:rPr>
        <w:t>多页</w:t>
      </w:r>
      <w:r w:rsidRPr="006875D3">
        <w:rPr>
          <w:rFonts w:ascii="宋体" w:eastAsia="宋体" w:hAnsi="宋体" w:cs="仿宋" w:hint="eastAsia"/>
          <w:color w:val="000000" w:themeColor="text1"/>
          <w:sz w:val="28"/>
          <w:szCs w:val="28"/>
        </w:rPr>
        <w:t>盖章功能快速签章。但须逐页浏览检查并注意印章</w:t>
      </w:r>
      <w:bookmarkEnd w:id="41"/>
      <w:r w:rsidRPr="006875D3">
        <w:rPr>
          <w:rFonts w:ascii="宋体" w:eastAsia="宋体" w:hAnsi="宋体" w:cs="仿宋" w:hint="eastAsia"/>
          <w:color w:val="000000" w:themeColor="text1"/>
          <w:sz w:val="28"/>
          <w:szCs w:val="28"/>
        </w:rPr>
        <w:t>重叠及完整性。</w:t>
      </w:r>
    </w:p>
    <w:p w14:paraId="0396E75F" w14:textId="735A0C8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bookmarkStart w:id="43" w:name="_Hlk154667982"/>
      <w:r w:rsidRPr="006875D3">
        <w:rPr>
          <w:rFonts w:ascii="宋体" w:eastAsia="宋体" w:hAnsi="宋体" w:cs="仿宋" w:hint="eastAsia"/>
          <w:color w:val="000000" w:themeColor="text1"/>
          <w:sz w:val="28"/>
          <w:szCs w:val="28"/>
        </w:rPr>
        <w:t>（6）采用扫描粘贴投标人公章或扫描法定代表人人名章而</w:t>
      </w:r>
      <w:proofErr w:type="gramStart"/>
      <w:r w:rsidRPr="006875D3">
        <w:rPr>
          <w:rFonts w:ascii="宋体" w:eastAsia="宋体" w:hAnsi="宋体" w:cs="仿宋" w:hint="eastAsia"/>
          <w:color w:val="000000" w:themeColor="text1"/>
          <w:sz w:val="28"/>
          <w:szCs w:val="28"/>
        </w:rPr>
        <w:t>不</w:t>
      </w:r>
      <w:proofErr w:type="gramEnd"/>
      <w:r w:rsidRPr="006875D3">
        <w:rPr>
          <w:rFonts w:ascii="宋体" w:eastAsia="宋体" w:hAnsi="宋体" w:cs="仿宋" w:hint="eastAsia"/>
          <w:color w:val="000000" w:themeColor="text1"/>
          <w:sz w:val="28"/>
          <w:szCs w:val="28"/>
        </w:rPr>
        <w:t>加盖单位电子公章的为</w:t>
      </w:r>
      <w:r w:rsidRPr="006875D3">
        <w:rPr>
          <w:rFonts w:ascii="宋体" w:eastAsia="宋体" w:hAnsi="宋体" w:cs="仿宋" w:hint="eastAsia"/>
          <w:b/>
          <w:color w:val="000000" w:themeColor="text1"/>
          <w:sz w:val="28"/>
          <w:szCs w:val="28"/>
        </w:rPr>
        <w:t>无效投标</w:t>
      </w:r>
      <w:r w:rsidRPr="006875D3">
        <w:rPr>
          <w:rFonts w:ascii="宋体" w:eastAsia="宋体" w:hAnsi="宋体" w:cs="仿宋" w:hint="eastAsia"/>
          <w:color w:val="000000" w:themeColor="text1"/>
          <w:sz w:val="28"/>
          <w:szCs w:val="28"/>
        </w:rPr>
        <w:t>。</w:t>
      </w:r>
    </w:p>
    <w:p w14:paraId="4F36E5A0" w14:textId="3E7C6A6F"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16.2数据文件（PDF格式）（第二册）</w:t>
      </w:r>
      <w:r w:rsidR="004B361E" w:rsidRPr="006875D3">
        <w:rPr>
          <w:rFonts w:ascii="宋体" w:eastAsia="宋体" w:hAnsi="宋体" w:cs="仿宋" w:hint="eastAsia"/>
          <w:color w:val="000000" w:themeColor="text1"/>
          <w:sz w:val="28"/>
          <w:szCs w:val="28"/>
        </w:rPr>
        <w:t>1份</w:t>
      </w:r>
    </w:p>
    <w:p w14:paraId="1FB8BCB9" w14:textId="4B4C7508" w:rsidR="005E2C8F" w:rsidRPr="006875D3" w:rsidRDefault="00A00C6C" w:rsidP="005E2C8F">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（1）投标人</w:t>
      </w:r>
      <w:r w:rsidR="005E2C8F" w:rsidRPr="006875D3">
        <w:rPr>
          <w:rFonts w:ascii="宋体" w:eastAsia="宋体" w:hAnsi="宋体" w:cs="仿宋" w:hint="eastAsia"/>
          <w:color w:val="000000" w:themeColor="text1"/>
          <w:sz w:val="28"/>
          <w:szCs w:val="28"/>
        </w:rPr>
        <w:t>应先</w:t>
      </w:r>
      <w:r w:rsidRPr="006875D3">
        <w:rPr>
          <w:rFonts w:ascii="宋体" w:eastAsia="宋体" w:hAnsi="宋体" w:cs="仿宋" w:hint="eastAsia"/>
          <w:color w:val="000000" w:themeColor="text1"/>
          <w:sz w:val="28"/>
          <w:szCs w:val="28"/>
        </w:rPr>
        <w:t>填写数据文件（EXCEL格式），</w:t>
      </w:r>
      <w:bookmarkStart w:id="44" w:name="_Hlk219896050"/>
      <w:r w:rsidR="005E2C8F" w:rsidRPr="006875D3">
        <w:rPr>
          <w:rFonts w:ascii="宋体" w:eastAsia="宋体" w:hAnsi="宋体" w:cs="仿宋" w:hint="eastAsia"/>
          <w:color w:val="000000" w:themeColor="text1"/>
          <w:sz w:val="28"/>
          <w:szCs w:val="28"/>
        </w:rPr>
        <w:t>填写完成后在国企阳光采购</w:t>
      </w:r>
      <w:r w:rsidR="005E2C8F" w:rsidRPr="006875D3">
        <w:rPr>
          <w:rFonts w:ascii="宋体" w:eastAsia="宋体" w:hAnsi="宋体" w:cs="仿宋" w:hint="eastAsia"/>
          <w:color w:val="000000" w:themeColor="text1"/>
          <w:sz w:val="28"/>
          <w:szCs w:val="28"/>
        </w:rPr>
        <w:lastRenderedPageBreak/>
        <w:t>平台</w:t>
      </w:r>
      <w:proofErr w:type="gramStart"/>
      <w:r w:rsidR="005E2C8F" w:rsidRPr="006875D3">
        <w:rPr>
          <w:rFonts w:ascii="宋体" w:eastAsia="宋体" w:hAnsi="宋体" w:cs="仿宋" w:hint="eastAsia"/>
          <w:color w:val="000000" w:themeColor="text1"/>
          <w:sz w:val="28"/>
          <w:szCs w:val="28"/>
        </w:rPr>
        <w:t>中上传该数据</w:t>
      </w:r>
      <w:proofErr w:type="gramEnd"/>
      <w:r w:rsidR="005E2C8F" w:rsidRPr="006875D3">
        <w:rPr>
          <w:rFonts w:ascii="宋体" w:eastAsia="宋体" w:hAnsi="宋体" w:cs="仿宋" w:hint="eastAsia"/>
          <w:color w:val="000000" w:themeColor="text1"/>
          <w:sz w:val="28"/>
          <w:szCs w:val="28"/>
        </w:rPr>
        <w:t>文件（EXCEL格式），系统将自行转换为PDF格式，再加盖投标人电子印章，加盖了电子印章的pdf文件即为最终的数据文件。</w:t>
      </w:r>
      <w:bookmarkEnd w:id="44"/>
    </w:p>
    <w:p w14:paraId="066502FF" w14:textId="6565FE76"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（2）文件中要求法定代表人签字或签章的须加盖法定代表人电子人名章。</w:t>
      </w:r>
    </w:p>
    <w:p w14:paraId="6C30A755" w14:textId="14DFEB1B"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（3）采用扫描粘贴投标人公章或法定代表人人名章的为</w:t>
      </w:r>
      <w:r w:rsidRPr="006875D3">
        <w:rPr>
          <w:rFonts w:ascii="宋体" w:eastAsia="宋体" w:hAnsi="宋体" w:cs="仿宋" w:hint="eastAsia"/>
          <w:b/>
          <w:color w:val="000000" w:themeColor="text1"/>
          <w:sz w:val="28"/>
          <w:szCs w:val="28"/>
        </w:rPr>
        <w:t>无效投标</w:t>
      </w:r>
      <w:r w:rsidRPr="006875D3">
        <w:rPr>
          <w:rFonts w:ascii="宋体" w:eastAsia="宋体" w:hAnsi="宋体" w:cs="仿宋" w:hint="eastAsia"/>
          <w:color w:val="000000" w:themeColor="text1"/>
          <w:sz w:val="28"/>
          <w:szCs w:val="28"/>
        </w:rPr>
        <w:t>。</w:t>
      </w:r>
    </w:p>
    <w:p w14:paraId="219058A6"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45" w:name="_Toc66864045"/>
      <w:bookmarkStart w:id="46" w:name="_Toc130891907"/>
      <w:r w:rsidRPr="006875D3">
        <w:rPr>
          <w:rStyle w:val="1Char"/>
          <w:rFonts w:ascii="宋体" w:hAnsi="宋体" w:hint="eastAsia"/>
          <w:b/>
          <w:bCs/>
          <w:color w:val="000000" w:themeColor="text1"/>
          <w:kern w:val="2"/>
          <w:sz w:val="28"/>
          <w:szCs w:val="32"/>
        </w:rPr>
        <w:t>四、投标文件的提交</w:t>
      </w:r>
      <w:bookmarkEnd w:id="45"/>
      <w:bookmarkEnd w:id="46"/>
    </w:p>
    <w:p w14:paraId="39A59A04"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17.投标文件的密封和标记</w:t>
      </w:r>
    </w:p>
    <w:p w14:paraId="211270C2"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17.1电子投标文件的密封和标记</w:t>
      </w:r>
    </w:p>
    <w:p w14:paraId="5B7C8C21" w14:textId="17329C14"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加盖了电子印章的电子投标文件（PDF格式）和数据文件（PDF格式）须在</w:t>
      </w:r>
      <w:bookmarkStart w:id="47" w:name="_Hlk219896064"/>
      <w:r w:rsidR="005E2C8F" w:rsidRPr="006875D3">
        <w:rPr>
          <w:rFonts w:ascii="宋体" w:eastAsia="宋体" w:hAnsi="宋体" w:cs="仿宋" w:hint="eastAsia"/>
          <w:color w:val="000000" w:themeColor="text1"/>
          <w:sz w:val="28"/>
          <w:szCs w:val="28"/>
        </w:rPr>
        <w:t>国企阳光采购平台</w:t>
      </w:r>
      <w:r w:rsidRPr="006875D3">
        <w:rPr>
          <w:rFonts w:ascii="宋体" w:eastAsia="宋体" w:hAnsi="宋体" w:cs="仿宋" w:hint="eastAsia"/>
          <w:color w:val="000000" w:themeColor="text1"/>
          <w:sz w:val="28"/>
          <w:szCs w:val="28"/>
        </w:rPr>
        <w:t>的“投标”界面</w:t>
      </w:r>
      <w:bookmarkEnd w:id="47"/>
      <w:r w:rsidRPr="006875D3">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5418BD08"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17.2资质证明文件原件的密封和标记</w:t>
      </w:r>
    </w:p>
    <w:p w14:paraId="5418BD16"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无需提供资质证明文件原件。</w:t>
      </w:r>
    </w:p>
    <w:p w14:paraId="541AE562"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17.3文件提交</w:t>
      </w:r>
    </w:p>
    <w:p w14:paraId="26DECC20" w14:textId="0D765A75"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（1）投标人应在投标须知前附表规定的时间前在</w:t>
      </w:r>
      <w:bookmarkStart w:id="48" w:name="_Hlk219896087"/>
      <w:r w:rsidR="005E2C8F" w:rsidRPr="006875D3">
        <w:rPr>
          <w:rFonts w:ascii="宋体" w:eastAsia="宋体" w:hAnsi="宋体" w:cs="仿宋" w:hint="eastAsia"/>
          <w:color w:val="000000" w:themeColor="text1"/>
          <w:sz w:val="28"/>
          <w:szCs w:val="28"/>
        </w:rPr>
        <w:t>国企阳光采购平台</w:t>
      </w:r>
      <w:bookmarkEnd w:id="48"/>
      <w:r w:rsidRPr="006875D3">
        <w:rPr>
          <w:rFonts w:ascii="宋体" w:eastAsia="宋体" w:hAnsi="宋体"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6875D3">
        <w:rPr>
          <w:rFonts w:ascii="宋体" w:eastAsia="宋体" w:hAnsi="宋体" w:cs="仿宋" w:hint="eastAsia"/>
          <w:b/>
          <w:color w:val="000000" w:themeColor="text1"/>
          <w:sz w:val="28"/>
          <w:szCs w:val="28"/>
        </w:rPr>
        <w:t>其投标将会被判定为无效。</w:t>
      </w:r>
    </w:p>
    <w:p w14:paraId="4C49B434" w14:textId="04636334" w:rsidR="001D2E34" w:rsidRPr="006875D3" w:rsidRDefault="00A00C6C">
      <w:pPr>
        <w:spacing w:line="560" w:lineRule="exact"/>
        <w:ind w:firstLineChars="201" w:firstLine="565"/>
        <w:rPr>
          <w:rFonts w:ascii="宋体" w:eastAsia="宋体" w:hAnsi="宋体" w:cs="仿宋" w:hint="eastAsia"/>
          <w:color w:val="000000" w:themeColor="text1"/>
          <w:sz w:val="28"/>
          <w:szCs w:val="28"/>
        </w:rPr>
      </w:pPr>
      <w:r w:rsidRPr="006875D3">
        <w:rPr>
          <w:rFonts w:ascii="宋体" w:eastAsia="宋体" w:hAnsi="宋体" w:cs="仿宋" w:hint="eastAsia"/>
          <w:b/>
          <w:color w:val="000000" w:themeColor="text1"/>
          <w:sz w:val="28"/>
          <w:szCs w:val="28"/>
        </w:rPr>
        <w:t>（2）投标人须</w:t>
      </w:r>
      <w:r w:rsidR="005E2C8F" w:rsidRPr="006875D3">
        <w:rPr>
          <w:rFonts w:ascii="宋体" w:eastAsia="宋体" w:hAnsi="宋体" w:cs="仿宋" w:hint="eastAsia"/>
          <w:b/>
          <w:color w:val="000000" w:themeColor="text1"/>
          <w:sz w:val="28"/>
          <w:szCs w:val="28"/>
        </w:rPr>
        <w:t>使用数字证书（CA）进行解密</w:t>
      </w:r>
      <w:r w:rsidRPr="006875D3">
        <w:rPr>
          <w:rFonts w:ascii="宋体" w:eastAsia="宋体" w:hAnsi="宋体" w:cs="仿宋" w:hint="eastAsia"/>
          <w:b/>
          <w:color w:val="000000" w:themeColor="text1"/>
          <w:sz w:val="28"/>
          <w:szCs w:val="28"/>
        </w:rPr>
        <w:t>，如忘记密码或输入</w:t>
      </w:r>
      <w:r w:rsidR="005E2C8F" w:rsidRPr="006875D3">
        <w:rPr>
          <w:rFonts w:ascii="宋体" w:eastAsia="宋体" w:hAnsi="宋体" w:cs="仿宋" w:hint="eastAsia"/>
          <w:b/>
          <w:color w:val="000000" w:themeColor="text1"/>
          <w:sz w:val="28"/>
          <w:szCs w:val="28"/>
        </w:rPr>
        <w:t>密码错误次数太多导致其数字证书（CA）锁定</w:t>
      </w:r>
      <w:r w:rsidRPr="006875D3">
        <w:rPr>
          <w:rFonts w:ascii="宋体" w:eastAsia="宋体" w:hAnsi="宋体" w:cs="仿宋" w:hint="eastAsia"/>
          <w:b/>
          <w:color w:val="000000" w:themeColor="text1"/>
          <w:sz w:val="28"/>
          <w:szCs w:val="28"/>
        </w:rPr>
        <w:t>，其提交的电子投标文件将无法解密，导致无法提取数据和供他人阅读文件，致使其投标失败。</w:t>
      </w:r>
    </w:p>
    <w:p w14:paraId="4292FACB"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（3）除投标须知前附表另有规定外，招标代理机构拒绝接收纸质投标文件。</w:t>
      </w:r>
    </w:p>
    <w:p w14:paraId="1BAC17AA"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（4）投标人应将网上提交的已盖章未加密的数据文件和投标文件谨慎保存</w:t>
      </w:r>
      <w:r w:rsidRPr="006875D3">
        <w:rPr>
          <w:rFonts w:ascii="宋体" w:eastAsia="宋体" w:hAnsi="宋体" w:cs="仿宋" w:hint="eastAsia"/>
          <w:color w:val="000000" w:themeColor="text1"/>
          <w:sz w:val="28"/>
          <w:szCs w:val="28"/>
        </w:rPr>
        <w:lastRenderedPageBreak/>
        <w:t>备份，以便启动应急开标程序时备案使用。</w:t>
      </w:r>
    </w:p>
    <w:p w14:paraId="34148709"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18.投标截止期</w:t>
      </w:r>
    </w:p>
    <w:p w14:paraId="128D398B"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本次招标的投标截止期见《投标须知前附表》。</w:t>
      </w:r>
    </w:p>
    <w:p w14:paraId="4EE531BB"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19.迟交的投标文件</w:t>
      </w:r>
    </w:p>
    <w:p w14:paraId="49B1C187" w14:textId="3B7AAABC" w:rsidR="001D2E34" w:rsidRPr="006875D3" w:rsidRDefault="00461897">
      <w:pPr>
        <w:snapToGrid w:val="0"/>
        <w:spacing w:line="560" w:lineRule="exact"/>
        <w:ind w:firstLineChars="201" w:firstLine="563"/>
        <w:rPr>
          <w:rFonts w:ascii="宋体" w:eastAsia="宋体" w:hAnsi="宋体" w:cs="仿宋" w:hint="eastAsia"/>
          <w:color w:val="000000" w:themeColor="text1"/>
          <w:sz w:val="28"/>
          <w:szCs w:val="28"/>
        </w:rPr>
      </w:pPr>
      <w:bookmarkStart w:id="49" w:name="_Toc429313655"/>
      <w:r w:rsidRPr="006875D3">
        <w:rPr>
          <w:rFonts w:ascii="宋体" w:eastAsia="宋体" w:hAnsi="宋体" w:cs="仿宋" w:hint="eastAsia"/>
          <w:color w:val="000000" w:themeColor="text1"/>
          <w:sz w:val="28"/>
          <w:szCs w:val="28"/>
        </w:rPr>
        <w:t>国企阳光采购平台</w:t>
      </w:r>
      <w:r w:rsidR="00A00C6C" w:rsidRPr="006875D3">
        <w:rPr>
          <w:rFonts w:ascii="宋体" w:eastAsia="宋体" w:hAnsi="宋体" w:cs="仿宋" w:hint="eastAsia"/>
          <w:color w:val="000000" w:themeColor="text1"/>
          <w:sz w:val="28"/>
          <w:szCs w:val="28"/>
        </w:rPr>
        <w:t>无法接收投标截止</w:t>
      </w:r>
      <w:r w:rsidR="008C26AB" w:rsidRPr="006875D3">
        <w:rPr>
          <w:rFonts w:ascii="宋体" w:eastAsia="宋体" w:hAnsi="宋体" w:cs="仿宋" w:hint="eastAsia"/>
          <w:color w:val="000000" w:themeColor="text1"/>
          <w:sz w:val="28"/>
          <w:szCs w:val="28"/>
        </w:rPr>
        <w:t>时间</w:t>
      </w:r>
      <w:r w:rsidR="00A00C6C" w:rsidRPr="006875D3">
        <w:rPr>
          <w:rFonts w:ascii="宋体" w:eastAsia="宋体" w:hAnsi="宋体" w:cs="仿宋" w:hint="eastAsia"/>
          <w:color w:val="000000" w:themeColor="text1"/>
          <w:sz w:val="28"/>
          <w:szCs w:val="28"/>
        </w:rPr>
        <w:t>后提交的</w:t>
      </w:r>
      <w:r w:rsidR="0014431E" w:rsidRPr="006875D3">
        <w:rPr>
          <w:rFonts w:ascii="宋体" w:eastAsia="宋体" w:hAnsi="宋体" w:cs="仿宋" w:hint="eastAsia"/>
          <w:color w:val="000000" w:themeColor="text1"/>
          <w:sz w:val="28"/>
          <w:szCs w:val="28"/>
        </w:rPr>
        <w:t>电子</w:t>
      </w:r>
      <w:r w:rsidR="00A00C6C" w:rsidRPr="006875D3">
        <w:rPr>
          <w:rFonts w:ascii="宋体" w:eastAsia="宋体" w:hAnsi="宋体" w:cs="仿宋" w:hint="eastAsia"/>
          <w:color w:val="000000" w:themeColor="text1"/>
          <w:sz w:val="28"/>
          <w:szCs w:val="28"/>
        </w:rPr>
        <w:t>投标文件。</w:t>
      </w:r>
    </w:p>
    <w:p w14:paraId="435A35C7"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20.</w:t>
      </w:r>
      <w:bookmarkEnd w:id="49"/>
      <w:r w:rsidRPr="006875D3">
        <w:rPr>
          <w:rFonts w:ascii="宋体" w:eastAsia="宋体" w:hAnsi="宋体" w:cs="仿宋" w:hint="eastAsia"/>
          <w:b/>
          <w:color w:val="000000" w:themeColor="text1"/>
          <w:sz w:val="28"/>
          <w:szCs w:val="28"/>
        </w:rPr>
        <w:t>现场演示</w:t>
      </w:r>
      <w:r w:rsidRPr="006875D3">
        <w:rPr>
          <w:rFonts w:ascii="宋体" w:eastAsia="宋体" w:hAnsi="宋体" w:cs="仿宋"/>
          <w:b/>
          <w:color w:val="000000" w:themeColor="text1"/>
          <w:sz w:val="28"/>
          <w:szCs w:val="28"/>
        </w:rPr>
        <w:t>/</w:t>
      </w:r>
      <w:r w:rsidRPr="006875D3">
        <w:rPr>
          <w:rFonts w:ascii="宋体" w:eastAsia="宋体" w:hAnsi="宋体" w:cs="仿宋" w:hint="eastAsia"/>
          <w:b/>
          <w:color w:val="000000" w:themeColor="text1"/>
          <w:sz w:val="28"/>
          <w:szCs w:val="28"/>
        </w:rPr>
        <w:t>样品递交</w:t>
      </w:r>
    </w:p>
    <w:p w14:paraId="76CDF60C" w14:textId="1D1A99F6"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w:t>
      </w:r>
      <w:r w:rsidR="008C26AB" w:rsidRPr="006875D3">
        <w:rPr>
          <w:rFonts w:ascii="宋体" w:eastAsia="宋体" w:hAnsi="宋体" w:cs="仿宋" w:hint="eastAsia"/>
          <w:color w:val="000000" w:themeColor="text1"/>
          <w:sz w:val="28"/>
          <w:szCs w:val="28"/>
        </w:rPr>
        <w:t>相关</w:t>
      </w:r>
      <w:r w:rsidRPr="006875D3">
        <w:rPr>
          <w:rFonts w:ascii="宋体" w:eastAsia="宋体" w:hAnsi="宋体" w:cs="仿宋" w:hint="eastAsia"/>
          <w:color w:val="000000" w:themeColor="text1"/>
          <w:sz w:val="28"/>
          <w:szCs w:val="28"/>
        </w:rPr>
        <w:t>功能与评标专家进行远程演示。</w:t>
      </w:r>
    </w:p>
    <w:p w14:paraId="566513A2" w14:textId="77777777" w:rsidR="001D2E34" w:rsidRPr="006875D3" w:rsidRDefault="00A00C6C">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20.2</w:t>
      </w:r>
      <w:proofErr w:type="gramStart"/>
      <w:r w:rsidRPr="006875D3">
        <w:rPr>
          <w:rFonts w:ascii="宋体" w:eastAsia="宋体" w:hAnsi="宋体" w:cs="仿宋" w:hint="eastAsia"/>
          <w:color w:val="000000" w:themeColor="text1"/>
          <w:sz w:val="28"/>
          <w:szCs w:val="28"/>
        </w:rPr>
        <w:t>若服务</w:t>
      </w:r>
      <w:proofErr w:type="gramEnd"/>
      <w:r w:rsidRPr="006875D3">
        <w:rPr>
          <w:rFonts w:ascii="宋体" w:eastAsia="宋体" w:hAnsi="宋体"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7EAF0FA1"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是否要求投标人提供演示/提交样品，详见招标文件《投标须知前附表》的有关规定。</w:t>
      </w:r>
    </w:p>
    <w:p w14:paraId="1CF79544" w14:textId="77777777" w:rsidR="001D2E34" w:rsidRPr="006875D3" w:rsidRDefault="00A00C6C">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21.投标文件的修改和撤回</w:t>
      </w:r>
    </w:p>
    <w:p w14:paraId="61261C41" w14:textId="26CBCE1E"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21.1投标人必须在规定的投标截止</w:t>
      </w:r>
      <w:r w:rsidR="008C26AB" w:rsidRPr="006875D3">
        <w:rPr>
          <w:rFonts w:ascii="宋体" w:eastAsia="宋体" w:hAnsi="宋体" w:cs="仿宋" w:hint="eastAsia"/>
          <w:color w:val="000000" w:themeColor="text1"/>
          <w:sz w:val="28"/>
          <w:szCs w:val="28"/>
        </w:rPr>
        <w:t>时间</w:t>
      </w:r>
      <w:r w:rsidRPr="006875D3">
        <w:rPr>
          <w:rFonts w:ascii="宋体" w:eastAsia="宋体" w:hAnsi="宋体" w:cs="仿宋" w:hint="eastAsia"/>
          <w:color w:val="000000" w:themeColor="text1"/>
          <w:sz w:val="28"/>
          <w:szCs w:val="28"/>
        </w:rPr>
        <w:t>之前将修改的投标文件和数据文件上传到</w:t>
      </w:r>
      <w:r w:rsidR="00CC4385" w:rsidRPr="006875D3">
        <w:rPr>
          <w:rFonts w:ascii="宋体" w:eastAsia="宋体" w:hAnsi="宋体" w:cs="仿宋" w:hint="eastAsia"/>
          <w:color w:val="000000" w:themeColor="text1"/>
          <w:sz w:val="28"/>
          <w:szCs w:val="28"/>
        </w:rPr>
        <w:t>国企阳光采购平台</w:t>
      </w:r>
      <w:r w:rsidRPr="006875D3">
        <w:rPr>
          <w:rFonts w:ascii="宋体" w:eastAsia="宋体" w:hAnsi="宋体" w:cs="仿宋" w:hint="eastAsia"/>
          <w:color w:val="000000" w:themeColor="text1"/>
          <w:sz w:val="28"/>
          <w:szCs w:val="28"/>
        </w:rPr>
        <w:t>,在投标截止</w:t>
      </w:r>
      <w:r w:rsidR="008E01C1" w:rsidRPr="006875D3">
        <w:rPr>
          <w:rFonts w:ascii="宋体" w:eastAsia="宋体" w:hAnsi="宋体" w:cs="仿宋" w:hint="eastAsia"/>
          <w:color w:val="000000" w:themeColor="text1"/>
          <w:sz w:val="28"/>
          <w:szCs w:val="28"/>
        </w:rPr>
        <w:t>时间</w:t>
      </w:r>
      <w:r w:rsidRPr="006875D3">
        <w:rPr>
          <w:rFonts w:ascii="宋体" w:eastAsia="宋体" w:hAnsi="宋体" w:cs="仿宋" w:hint="eastAsia"/>
          <w:color w:val="000000" w:themeColor="text1"/>
          <w:sz w:val="28"/>
          <w:szCs w:val="28"/>
        </w:rPr>
        <w:t>之后，投标人不得对其投标文件做任何修改。</w:t>
      </w:r>
    </w:p>
    <w:p w14:paraId="0E16DF8E"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21.2投标人在提交投标文件后，可以在投标截止</w:t>
      </w:r>
      <w:r w:rsidR="008E01C1" w:rsidRPr="006875D3">
        <w:rPr>
          <w:rFonts w:ascii="宋体" w:eastAsia="宋体" w:hAnsi="宋体" w:cs="仿宋" w:hint="eastAsia"/>
          <w:color w:val="000000" w:themeColor="text1"/>
          <w:sz w:val="28"/>
          <w:szCs w:val="28"/>
        </w:rPr>
        <w:t>时间</w:t>
      </w:r>
      <w:r w:rsidRPr="006875D3">
        <w:rPr>
          <w:rFonts w:ascii="宋体" w:eastAsia="宋体" w:hAnsi="宋体" w:cs="仿宋" w:hint="eastAsia"/>
          <w:color w:val="000000" w:themeColor="text1"/>
          <w:sz w:val="28"/>
          <w:szCs w:val="28"/>
        </w:rPr>
        <w:t>之前撤回其投标文件。</w:t>
      </w:r>
    </w:p>
    <w:p w14:paraId="1E8AFA51" w14:textId="77777777" w:rsidR="001D2E34" w:rsidRPr="006875D3" w:rsidRDefault="00A00C6C">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21.3开标后不允许对投标文件做实质性修改和补充，不得撤回投标文件。</w:t>
      </w:r>
    </w:p>
    <w:p w14:paraId="54B1C3F3" w14:textId="77777777" w:rsidR="001E5813" w:rsidRPr="006875D3" w:rsidRDefault="001E5813" w:rsidP="001E5813">
      <w:pPr>
        <w:pStyle w:val="2"/>
        <w:rPr>
          <w:rFonts w:ascii="宋体" w:eastAsia="宋体" w:hAnsi="宋体" w:cs="仿宋" w:hint="eastAsia"/>
          <w:b w:val="0"/>
          <w:color w:val="000000" w:themeColor="text1"/>
          <w:szCs w:val="28"/>
        </w:rPr>
      </w:pPr>
      <w:bookmarkStart w:id="50" w:name="_Toc130891908"/>
      <w:bookmarkEnd w:id="43"/>
      <w:r w:rsidRPr="006875D3">
        <w:rPr>
          <w:rStyle w:val="1Char"/>
          <w:rFonts w:ascii="宋体" w:hAnsi="宋体" w:hint="eastAsia"/>
          <w:b/>
          <w:bCs/>
          <w:color w:val="000000" w:themeColor="text1"/>
          <w:kern w:val="2"/>
          <w:sz w:val="28"/>
          <w:szCs w:val="32"/>
        </w:rPr>
        <w:t>五、开标与评审</w:t>
      </w:r>
      <w:bookmarkEnd w:id="50"/>
    </w:p>
    <w:p w14:paraId="42B728E7" w14:textId="77777777" w:rsidR="005D00E7" w:rsidRPr="006875D3" w:rsidRDefault="005D00E7" w:rsidP="005D00E7">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2</w:t>
      </w:r>
      <w:r w:rsidRPr="006875D3">
        <w:rPr>
          <w:rFonts w:ascii="宋体" w:eastAsia="宋体" w:hAnsi="宋体" w:cs="仿宋"/>
          <w:b/>
          <w:color w:val="000000" w:themeColor="text1"/>
          <w:sz w:val="28"/>
          <w:szCs w:val="28"/>
        </w:rPr>
        <w:t>2.</w:t>
      </w:r>
      <w:r w:rsidRPr="006875D3">
        <w:rPr>
          <w:rFonts w:ascii="宋体" w:eastAsia="宋体" w:hAnsi="宋体" w:cs="仿宋" w:hint="eastAsia"/>
          <w:b/>
          <w:color w:val="000000" w:themeColor="text1"/>
          <w:sz w:val="28"/>
          <w:szCs w:val="28"/>
        </w:rPr>
        <w:t>开标</w:t>
      </w:r>
    </w:p>
    <w:p w14:paraId="07A907C7"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w:t>
      </w:r>
      <w:r w:rsidRPr="006875D3">
        <w:rPr>
          <w:rFonts w:ascii="宋体" w:eastAsia="宋体" w:hAnsi="宋体" w:cs="仿宋" w:hint="eastAsia"/>
          <w:color w:val="000000" w:themeColor="text1"/>
          <w:sz w:val="28"/>
          <w:szCs w:val="28"/>
        </w:rPr>
        <w:t>1投标截止时间结束后，投标人不足3家的不得开标。</w:t>
      </w:r>
    </w:p>
    <w:p w14:paraId="7A9C194F"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51" w:name="_Hlk154667997"/>
      <w:r w:rsidRPr="006875D3">
        <w:rPr>
          <w:rFonts w:ascii="宋体" w:eastAsia="宋体" w:hAnsi="宋体" w:cs="仿宋"/>
          <w:color w:val="000000" w:themeColor="text1"/>
          <w:sz w:val="28"/>
          <w:szCs w:val="28"/>
        </w:rPr>
        <w:lastRenderedPageBreak/>
        <w:t>22.</w:t>
      </w:r>
      <w:r w:rsidRPr="006875D3">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5183D87F" w14:textId="6D4B3669"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22.3</w:t>
      </w:r>
      <w:r w:rsidRPr="006875D3">
        <w:rPr>
          <w:rFonts w:ascii="宋体" w:eastAsia="宋体" w:hAnsi="宋体" w:cs="仿宋" w:hint="eastAsia"/>
          <w:color w:val="000000" w:themeColor="text1"/>
          <w:sz w:val="28"/>
          <w:szCs w:val="28"/>
        </w:rPr>
        <w:t>投标人代表应在签到表格相应位置上加盖CA锁中的法定代表人电子人名章以证明其出席，未</w:t>
      </w:r>
      <w:r w:rsidR="00CC4385" w:rsidRPr="006875D3">
        <w:rPr>
          <w:rFonts w:ascii="宋体" w:eastAsia="宋体" w:hAnsi="宋体" w:cs="仿宋" w:hint="eastAsia"/>
          <w:color w:val="000000" w:themeColor="text1"/>
          <w:sz w:val="28"/>
          <w:szCs w:val="28"/>
        </w:rPr>
        <w:t>按时</w:t>
      </w:r>
      <w:r w:rsidRPr="006875D3">
        <w:rPr>
          <w:rFonts w:ascii="宋体" w:eastAsia="宋体" w:hAnsi="宋体" w:cs="仿宋" w:hint="eastAsia"/>
          <w:color w:val="000000" w:themeColor="text1"/>
          <w:sz w:val="28"/>
          <w:szCs w:val="28"/>
        </w:rPr>
        <w:t>完成签到的将会被</w:t>
      </w:r>
      <w:r w:rsidRPr="006875D3">
        <w:rPr>
          <w:rFonts w:ascii="宋体" w:eastAsia="宋体" w:hAnsi="宋体" w:cs="仿宋" w:hint="eastAsia"/>
          <w:b/>
          <w:color w:val="000000" w:themeColor="text1"/>
          <w:sz w:val="28"/>
          <w:szCs w:val="28"/>
        </w:rPr>
        <w:t>视作</w:t>
      </w:r>
      <w:r w:rsidRPr="006875D3">
        <w:rPr>
          <w:rFonts w:ascii="宋体" w:eastAsia="宋体" w:hAnsi="宋体" w:cs="仿宋" w:hint="eastAsia"/>
          <w:color w:val="000000" w:themeColor="text1"/>
          <w:sz w:val="28"/>
          <w:szCs w:val="28"/>
        </w:rPr>
        <w:t>认同开标结果。</w:t>
      </w:r>
    </w:p>
    <w:p w14:paraId="4A155016" w14:textId="079BE3A3"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22.4</w:t>
      </w:r>
      <w:r w:rsidRPr="006875D3">
        <w:rPr>
          <w:rFonts w:ascii="宋体" w:eastAsia="宋体" w:hAnsi="宋体" w:cs="仿宋" w:hint="eastAsia"/>
          <w:color w:val="000000" w:themeColor="text1"/>
          <w:sz w:val="28"/>
          <w:szCs w:val="28"/>
        </w:rPr>
        <w:t>投标须知前附表规定了文件解密时间，投标人</w:t>
      </w:r>
      <w:r w:rsidR="00CC4385" w:rsidRPr="006875D3">
        <w:rPr>
          <w:rFonts w:ascii="宋体" w:eastAsia="宋体" w:hAnsi="宋体" w:cs="仿宋" w:hint="eastAsia"/>
          <w:color w:val="000000" w:themeColor="text1"/>
          <w:sz w:val="28"/>
          <w:szCs w:val="28"/>
        </w:rPr>
        <w:t>忘记密码、</w:t>
      </w:r>
      <w:r w:rsidRPr="006875D3">
        <w:rPr>
          <w:rFonts w:ascii="宋体" w:eastAsia="宋体" w:hAnsi="宋体" w:cs="仿宋" w:hint="eastAsia"/>
          <w:color w:val="000000" w:themeColor="text1"/>
          <w:sz w:val="28"/>
          <w:szCs w:val="28"/>
        </w:rPr>
        <w:t>输入密码错误</w:t>
      </w:r>
      <w:r w:rsidR="00CC4385" w:rsidRPr="006875D3">
        <w:rPr>
          <w:rFonts w:ascii="宋体" w:eastAsia="宋体" w:hAnsi="宋体" w:cs="仿宋" w:hint="eastAsia"/>
          <w:color w:val="000000" w:themeColor="text1"/>
          <w:sz w:val="28"/>
          <w:szCs w:val="28"/>
        </w:rPr>
        <w:t>太多导致CA锁定</w:t>
      </w:r>
      <w:r w:rsidRPr="006875D3">
        <w:rPr>
          <w:rFonts w:ascii="宋体" w:eastAsia="宋体" w:hAnsi="宋体" w:cs="仿宋" w:hint="eastAsia"/>
          <w:color w:val="000000" w:themeColor="text1"/>
          <w:sz w:val="28"/>
          <w:szCs w:val="28"/>
        </w:rPr>
        <w:t>、未能按时完成解密、其《数据文件》填写、盖章不规范等导致系统无法解析的，将会被视为</w:t>
      </w:r>
      <w:r w:rsidRPr="006875D3">
        <w:rPr>
          <w:rFonts w:ascii="宋体" w:eastAsia="宋体" w:hAnsi="宋体" w:cs="仿宋" w:hint="eastAsia"/>
          <w:b/>
          <w:color w:val="000000" w:themeColor="text1"/>
          <w:sz w:val="28"/>
          <w:szCs w:val="28"/>
        </w:rPr>
        <w:t>无效投标</w:t>
      </w:r>
      <w:r w:rsidRPr="006875D3">
        <w:rPr>
          <w:rFonts w:ascii="宋体" w:eastAsia="宋体" w:hAnsi="宋体" w:cs="仿宋" w:hint="eastAsia"/>
          <w:color w:val="000000" w:themeColor="text1"/>
          <w:sz w:val="28"/>
          <w:szCs w:val="28"/>
        </w:rPr>
        <w:t>。</w:t>
      </w:r>
    </w:p>
    <w:p w14:paraId="2EAE2E9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22.5</w:t>
      </w:r>
      <w:r w:rsidRPr="006875D3">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6B3D2A98"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22.6</w:t>
      </w:r>
      <w:r w:rsidRPr="006875D3">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97F2B8"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22.7</w:t>
      </w:r>
      <w:r w:rsidRPr="006875D3">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4474D17"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22.8</w:t>
      </w:r>
      <w:r w:rsidRPr="006875D3">
        <w:rPr>
          <w:rFonts w:ascii="宋体" w:eastAsia="宋体" w:hAnsi="宋体" w:cs="仿宋" w:hint="eastAsia"/>
          <w:color w:val="000000" w:themeColor="text1"/>
          <w:sz w:val="28"/>
          <w:szCs w:val="28"/>
        </w:rPr>
        <w:t>评审过程中，如遇特殊情况，服从威海市公共资源交易中心场地调配，并遵守相关规章制度。</w:t>
      </w:r>
    </w:p>
    <w:p w14:paraId="6E6559CC" w14:textId="77777777" w:rsidR="005D00E7" w:rsidRPr="006875D3" w:rsidRDefault="005D00E7" w:rsidP="005D00E7">
      <w:pPr>
        <w:spacing w:line="560" w:lineRule="exact"/>
        <w:ind w:firstLineChars="200" w:firstLine="560"/>
        <w:rPr>
          <w:rFonts w:ascii="宋体" w:eastAsia="宋体" w:hAnsi="宋体" w:cs="仿宋" w:hint="eastAsia"/>
          <w:color w:val="000000" w:themeColor="text1"/>
          <w:sz w:val="28"/>
          <w:szCs w:val="28"/>
        </w:rPr>
      </w:pPr>
      <w:bookmarkStart w:id="52" w:name="_Hlk154668012"/>
      <w:bookmarkEnd w:id="51"/>
      <w:r w:rsidRPr="006875D3">
        <w:rPr>
          <w:rFonts w:ascii="宋体" w:eastAsia="宋体" w:hAnsi="宋体" w:cs="仿宋"/>
          <w:color w:val="000000" w:themeColor="text1"/>
          <w:sz w:val="28"/>
          <w:szCs w:val="28"/>
        </w:rPr>
        <w:t>22.9</w:t>
      </w:r>
      <w:r w:rsidRPr="006875D3">
        <w:rPr>
          <w:rFonts w:ascii="宋体" w:eastAsia="宋体" w:hAnsi="宋体" w:cs="仿宋" w:hint="eastAsia"/>
          <w:color w:val="000000" w:themeColor="text1"/>
          <w:sz w:val="28"/>
          <w:szCs w:val="28"/>
        </w:rPr>
        <w:t>对投标文件报价出现前后不一致的，按以下规定修正：</w:t>
      </w:r>
    </w:p>
    <w:p w14:paraId="4132DD6C"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（1）“投标（报价）一览表”的报价与“报价明细表”的总报价不一致的，以“投标（报价）一览表”的报价为准；</w:t>
      </w:r>
    </w:p>
    <w:p w14:paraId="57654AE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（2）大写金额和小写金额不一致的，以大写金额为准；</w:t>
      </w:r>
    </w:p>
    <w:p w14:paraId="63F680FD"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（3）单价金额小数点或者百分比有明显错位的，以投标（报价）一览表的总价为准，并修改单价。</w:t>
      </w:r>
    </w:p>
    <w:p w14:paraId="02BF4F4B"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（4）总价金额与按单价汇总金额不一致的，以单价金额计算结果为准。</w:t>
      </w:r>
    </w:p>
    <w:p w14:paraId="00519A83"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（5）同时出现两种以上不一致的，按照前款规定的顺序修正。修正后的报价</w:t>
      </w:r>
      <w:r w:rsidRPr="006875D3">
        <w:rPr>
          <w:rFonts w:ascii="宋体" w:eastAsia="宋体" w:hAnsi="宋体" w:cs="仿宋" w:hint="eastAsia"/>
          <w:color w:val="000000" w:themeColor="text1"/>
          <w:sz w:val="28"/>
          <w:szCs w:val="28"/>
        </w:rPr>
        <w:lastRenderedPageBreak/>
        <w:t>经投标人确认后产生约束力，投标人不确认的，其投标无效。</w:t>
      </w:r>
    </w:p>
    <w:p w14:paraId="55A131CA"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22.10</w:t>
      </w:r>
      <w:r w:rsidRPr="006875D3">
        <w:rPr>
          <w:rFonts w:ascii="宋体" w:eastAsia="宋体" w:hAnsi="宋体" w:cs="仿宋" w:hint="eastAsia"/>
          <w:color w:val="000000" w:themeColor="text1"/>
          <w:sz w:val="28"/>
          <w:szCs w:val="28"/>
        </w:rPr>
        <w:t>开标程序</w:t>
      </w:r>
    </w:p>
    <w:p w14:paraId="23FFE493"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（1）签到：在投标须知前附表规定的时间完成签到。</w:t>
      </w:r>
    </w:p>
    <w:p w14:paraId="2AF0AEF3"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（2）开标：工作人员在投标须知前附表规定的开标时间启动开标。</w:t>
      </w:r>
    </w:p>
    <w:p w14:paraId="6E74680E"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02C8E1BE"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w:t>
      </w:r>
      <w:proofErr w:type="gramStart"/>
      <w:r w:rsidRPr="006875D3">
        <w:rPr>
          <w:rFonts w:ascii="宋体" w:eastAsia="宋体" w:hAnsi="宋体" w:cs="仿宋" w:hint="eastAsia"/>
          <w:color w:val="000000" w:themeColor="text1"/>
          <w:sz w:val="28"/>
          <w:szCs w:val="28"/>
        </w:rPr>
        <w:t>标结束</w:t>
      </w:r>
      <w:proofErr w:type="gramEnd"/>
      <w:r w:rsidRPr="006875D3">
        <w:rPr>
          <w:rFonts w:ascii="宋体" w:eastAsia="宋体" w:hAnsi="宋体"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6F88E4DA"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22.11</w:t>
      </w:r>
      <w:r w:rsidRPr="006875D3">
        <w:rPr>
          <w:rFonts w:ascii="宋体" w:eastAsia="宋体" w:hAnsi="宋体" w:cs="仿宋" w:hint="eastAsia"/>
          <w:color w:val="000000" w:themeColor="text1"/>
          <w:sz w:val="28"/>
          <w:szCs w:val="28"/>
        </w:rPr>
        <w:t>应急开标程序</w:t>
      </w:r>
    </w:p>
    <w:p w14:paraId="71C06D3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E29D43A"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（1）系统服务器发生故障，无法访问或无法使用系统；</w:t>
      </w:r>
    </w:p>
    <w:p w14:paraId="25BFB6C6"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（2）系统的软件或数据库出现错误，不能进行正常操作；</w:t>
      </w:r>
    </w:p>
    <w:p w14:paraId="46D38D97"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（3）系统发现有安全漏洞，有潜在的泄密危险；</w:t>
      </w:r>
    </w:p>
    <w:p w14:paraId="3CEBB485"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53" w:name="_Hlk154668029"/>
      <w:bookmarkEnd w:id="52"/>
      <w:r w:rsidRPr="006875D3">
        <w:rPr>
          <w:rFonts w:ascii="宋体" w:eastAsia="宋体" w:hAnsi="宋体" w:cs="仿宋" w:hint="eastAsia"/>
          <w:color w:val="000000" w:themeColor="text1"/>
          <w:sz w:val="28"/>
          <w:szCs w:val="28"/>
        </w:rPr>
        <w:t>（4）病毒发作或受到外来病毒的攻击；</w:t>
      </w:r>
    </w:p>
    <w:p w14:paraId="397923EA"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（5）其他无法保证开标过程公平、公正和信息安全的情形。</w:t>
      </w:r>
    </w:p>
    <w:p w14:paraId="77639A6D"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应急开标程序包括：</w:t>
      </w:r>
    </w:p>
    <w:p w14:paraId="4328404F"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（1）对</w:t>
      </w:r>
      <w:r w:rsidRPr="006875D3">
        <w:rPr>
          <w:rFonts w:ascii="宋体" w:eastAsia="宋体" w:hAnsi="宋体" w:cs="仿宋"/>
          <w:color w:val="000000" w:themeColor="text1"/>
          <w:sz w:val="28"/>
          <w:szCs w:val="28"/>
        </w:rPr>
        <w:t>未在系统中开标的可暂停开标</w:t>
      </w:r>
      <w:r w:rsidRPr="006875D3">
        <w:rPr>
          <w:rFonts w:ascii="宋体" w:eastAsia="宋体" w:hAnsi="宋体" w:cs="仿宋" w:hint="eastAsia"/>
          <w:color w:val="000000" w:themeColor="text1"/>
          <w:sz w:val="28"/>
          <w:szCs w:val="28"/>
        </w:rPr>
        <w:t>；</w:t>
      </w:r>
    </w:p>
    <w:p w14:paraId="7A37E226"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w:t>
      </w:r>
      <w:r w:rsidRPr="006875D3">
        <w:rPr>
          <w:rFonts w:ascii="宋体" w:eastAsia="宋体" w:hAnsi="宋体" w:cs="仿宋" w:hint="eastAsia"/>
          <w:color w:val="000000" w:themeColor="text1"/>
          <w:sz w:val="28"/>
          <w:szCs w:val="28"/>
        </w:rPr>
        <w:t>2）对</w:t>
      </w:r>
      <w:r w:rsidRPr="006875D3">
        <w:rPr>
          <w:rFonts w:ascii="宋体" w:eastAsia="宋体" w:hAnsi="宋体" w:cs="仿宋"/>
          <w:color w:val="000000" w:themeColor="text1"/>
          <w:sz w:val="28"/>
          <w:szCs w:val="28"/>
        </w:rPr>
        <w:t>已在系统中开标的</w:t>
      </w:r>
      <w:r w:rsidRPr="006875D3">
        <w:rPr>
          <w:rFonts w:ascii="宋体" w:eastAsia="宋体" w:hAnsi="宋体" w:cs="仿宋" w:hint="eastAsia"/>
          <w:color w:val="000000" w:themeColor="text1"/>
          <w:sz w:val="28"/>
          <w:szCs w:val="28"/>
        </w:rPr>
        <w:t>应停止，等待系统恢复正常后再组织进行开标</w:t>
      </w:r>
      <w:r w:rsidRPr="006875D3">
        <w:rPr>
          <w:rFonts w:ascii="宋体" w:eastAsia="宋体" w:hAnsi="宋体" w:cs="仿宋"/>
          <w:color w:val="000000" w:themeColor="text1"/>
          <w:sz w:val="28"/>
          <w:szCs w:val="28"/>
        </w:rPr>
        <w:t>。</w:t>
      </w:r>
    </w:p>
    <w:p w14:paraId="4CEBC8A3" w14:textId="77777777" w:rsidR="005D00E7" w:rsidRPr="006875D3" w:rsidRDefault="005D00E7" w:rsidP="005D00E7">
      <w:pPr>
        <w:spacing w:line="560" w:lineRule="exact"/>
        <w:ind w:firstLineChars="201" w:firstLine="563"/>
        <w:rPr>
          <w:rFonts w:ascii="宋体" w:eastAsia="宋体" w:hAnsi="宋体" w:cs="仿宋" w:hint="eastAsia"/>
          <w:b/>
          <w:color w:val="000000" w:themeColor="text1"/>
          <w:sz w:val="28"/>
          <w:szCs w:val="28"/>
        </w:rPr>
      </w:pPr>
      <w:r w:rsidRPr="006875D3">
        <w:rPr>
          <w:rFonts w:ascii="宋体" w:eastAsia="宋体" w:hAnsi="宋体"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w:t>
      </w:r>
      <w:r w:rsidRPr="006875D3">
        <w:rPr>
          <w:rFonts w:ascii="宋体" w:eastAsia="宋体" w:hAnsi="宋体" w:cs="仿宋" w:hint="eastAsia"/>
          <w:color w:val="000000" w:themeColor="text1"/>
          <w:sz w:val="28"/>
          <w:szCs w:val="28"/>
        </w:rPr>
        <w:lastRenderedPageBreak/>
        <w:t>投标人作</w:t>
      </w:r>
      <w:r w:rsidRPr="006875D3">
        <w:rPr>
          <w:rFonts w:ascii="宋体" w:eastAsia="宋体" w:hAnsi="宋体" w:cs="仿宋" w:hint="eastAsia"/>
          <w:b/>
          <w:color w:val="000000" w:themeColor="text1"/>
          <w:sz w:val="28"/>
          <w:szCs w:val="28"/>
        </w:rPr>
        <w:t>无效投标处理。</w:t>
      </w:r>
    </w:p>
    <w:p w14:paraId="0C7CE05F"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6875D3">
        <w:rPr>
          <w:rFonts w:ascii="宋体" w:eastAsia="宋体" w:hAnsi="宋体" w:cs="仿宋" w:hint="eastAsia"/>
          <w:b/>
          <w:color w:val="000000" w:themeColor="text1"/>
          <w:sz w:val="28"/>
          <w:szCs w:val="28"/>
        </w:rPr>
        <w:t>无效投标处理</w:t>
      </w:r>
      <w:r w:rsidRPr="006875D3">
        <w:rPr>
          <w:rFonts w:ascii="宋体" w:eastAsia="宋体" w:hAnsi="宋体" w:cs="仿宋" w:hint="eastAsia"/>
          <w:color w:val="000000" w:themeColor="text1"/>
          <w:sz w:val="28"/>
          <w:szCs w:val="28"/>
        </w:rPr>
        <w:t>。</w:t>
      </w:r>
    </w:p>
    <w:p w14:paraId="2DB8571B"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22.12</w:t>
      </w:r>
      <w:r w:rsidR="005D00E7" w:rsidRPr="006875D3">
        <w:rPr>
          <w:rFonts w:ascii="宋体" w:eastAsia="宋体" w:hAnsi="宋体" w:cs="仿宋" w:hint="eastAsia"/>
          <w:color w:val="000000" w:themeColor="text1"/>
          <w:sz w:val="28"/>
          <w:szCs w:val="28"/>
        </w:rPr>
        <w:t>应急开标电子邮件提交规定</w:t>
      </w:r>
    </w:p>
    <w:p w14:paraId="13F2824D"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接收电子邮箱：whtyzb@</w:t>
      </w:r>
      <w:r w:rsidRPr="006875D3">
        <w:rPr>
          <w:rFonts w:ascii="宋体" w:eastAsia="宋体" w:hAnsi="宋体" w:cs="仿宋"/>
          <w:color w:val="000000" w:themeColor="text1"/>
          <w:sz w:val="28"/>
          <w:szCs w:val="28"/>
        </w:rPr>
        <w:t>126.</w:t>
      </w:r>
      <w:r w:rsidRPr="006875D3">
        <w:rPr>
          <w:rFonts w:ascii="宋体" w:eastAsia="宋体" w:hAnsi="宋体" w:cs="仿宋" w:hint="eastAsia"/>
          <w:color w:val="000000" w:themeColor="text1"/>
          <w:sz w:val="28"/>
          <w:szCs w:val="28"/>
        </w:rPr>
        <w:t>com</w:t>
      </w:r>
    </w:p>
    <w:p w14:paraId="597D6F2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提交时间：以电子邮件或电话通知的时间为准；</w:t>
      </w:r>
    </w:p>
    <w:p w14:paraId="3C1D36CE"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邮件数量：一封；</w:t>
      </w:r>
    </w:p>
    <w:p w14:paraId="47CC534E"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邮件主题：招标编号、投标人名称；</w:t>
      </w:r>
    </w:p>
    <w:p w14:paraId="04A4A258"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F4B6A0"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22.13</w:t>
      </w:r>
      <w:r w:rsidR="005D00E7" w:rsidRPr="006875D3">
        <w:rPr>
          <w:rFonts w:ascii="宋体" w:eastAsia="宋体" w:hAnsi="宋体" w:cs="仿宋" w:hint="eastAsia"/>
          <w:color w:val="000000" w:themeColor="text1"/>
          <w:sz w:val="28"/>
          <w:szCs w:val="28"/>
        </w:rPr>
        <w:t>启动电子邮件开标流程</w:t>
      </w:r>
    </w:p>
    <w:p w14:paraId="590EFBDA"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工作人员电话通知所有投标人启动应急开标程序；</w:t>
      </w:r>
    </w:p>
    <w:p w14:paraId="2EE0D155"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1CB7C6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提交截止时间到，工作人员开始下载投标文件，将投标报价形成开标报告并邮件回复各投标人；</w:t>
      </w:r>
    </w:p>
    <w:p w14:paraId="766F4830"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投标人确认报价并邮件回复，不及时回复的视为对开标报告的内容无异议。</w:t>
      </w:r>
    </w:p>
    <w:bookmarkEnd w:id="53"/>
    <w:p w14:paraId="26314710" w14:textId="77777777" w:rsidR="00D9255F" w:rsidRPr="006875D3" w:rsidRDefault="00D9255F" w:rsidP="00D9255F">
      <w:pPr>
        <w:spacing w:line="560" w:lineRule="exact"/>
        <w:ind w:firstLineChars="201" w:firstLine="565"/>
        <w:rPr>
          <w:rFonts w:ascii="宋体" w:eastAsia="宋体" w:hAnsi="宋体" w:cs="宋体" w:hint="eastAsia"/>
          <w:b/>
          <w:color w:val="000000" w:themeColor="text1"/>
          <w:sz w:val="28"/>
          <w:szCs w:val="28"/>
        </w:rPr>
      </w:pPr>
      <w:r w:rsidRPr="006875D3">
        <w:rPr>
          <w:rFonts w:ascii="宋体" w:eastAsia="宋体" w:hAnsi="宋体" w:cs="宋体" w:hint="eastAsia"/>
          <w:b/>
          <w:color w:val="000000" w:themeColor="text1"/>
          <w:sz w:val="28"/>
          <w:szCs w:val="28"/>
        </w:rPr>
        <w:t>2</w:t>
      </w:r>
      <w:r w:rsidRPr="006875D3">
        <w:rPr>
          <w:rFonts w:ascii="宋体" w:eastAsia="宋体" w:hAnsi="宋体" w:cs="宋体"/>
          <w:b/>
          <w:color w:val="000000" w:themeColor="text1"/>
          <w:sz w:val="28"/>
          <w:szCs w:val="28"/>
        </w:rPr>
        <w:t>3.</w:t>
      </w:r>
      <w:r w:rsidR="005D00E7" w:rsidRPr="006875D3">
        <w:rPr>
          <w:rFonts w:ascii="宋体" w:eastAsia="宋体" w:hAnsi="宋体" w:cs="宋体" w:hint="eastAsia"/>
          <w:b/>
          <w:color w:val="000000" w:themeColor="text1"/>
          <w:sz w:val="28"/>
          <w:szCs w:val="28"/>
        </w:rPr>
        <w:t>评标委员会</w:t>
      </w:r>
      <w:r w:rsidRPr="006875D3">
        <w:rPr>
          <w:rFonts w:ascii="宋体" w:eastAsia="宋体" w:hAnsi="宋体" w:cs="宋体" w:hint="eastAsia"/>
          <w:b/>
          <w:color w:val="000000" w:themeColor="text1"/>
          <w:sz w:val="28"/>
          <w:szCs w:val="28"/>
        </w:rPr>
        <w:t>的组成和评标办法</w:t>
      </w:r>
    </w:p>
    <w:p w14:paraId="4B7FF153" w14:textId="77777777" w:rsidR="005D00E7" w:rsidRPr="006875D3" w:rsidRDefault="00D9255F" w:rsidP="00D9255F">
      <w:pPr>
        <w:spacing w:line="560" w:lineRule="exact"/>
        <w:ind w:firstLineChars="201" w:firstLine="563"/>
        <w:rPr>
          <w:rFonts w:ascii="宋体" w:eastAsia="宋体" w:hAnsi="宋体" w:cs="仿宋" w:hint="eastAsia"/>
          <w:color w:val="000000" w:themeColor="text1"/>
          <w:sz w:val="28"/>
          <w:szCs w:val="28"/>
        </w:rPr>
      </w:pPr>
      <w:bookmarkStart w:id="54" w:name="_Hlk154668068"/>
      <w:r w:rsidRPr="006875D3">
        <w:rPr>
          <w:rFonts w:ascii="宋体" w:eastAsia="宋体" w:hAnsi="宋体" w:cs="仿宋"/>
          <w:color w:val="000000" w:themeColor="text1"/>
          <w:sz w:val="28"/>
          <w:szCs w:val="28"/>
        </w:rPr>
        <w:lastRenderedPageBreak/>
        <w:t>23.</w:t>
      </w:r>
      <w:r w:rsidR="005D00E7" w:rsidRPr="006875D3">
        <w:rPr>
          <w:rFonts w:ascii="宋体" w:eastAsia="宋体" w:hAnsi="宋体" w:cs="仿宋" w:hint="eastAsia"/>
          <w:color w:val="000000" w:themeColor="text1"/>
          <w:sz w:val="28"/>
          <w:szCs w:val="28"/>
        </w:rPr>
        <w:t>1招标代理机构负责组织评标工作，具体评审事务由依法组建的评标委员会负责，评标委员会成员由</w:t>
      </w:r>
      <w:r w:rsidR="009536B7" w:rsidRPr="006875D3">
        <w:rPr>
          <w:rFonts w:ascii="宋体" w:eastAsia="宋体" w:hAnsi="宋体" w:cs="仿宋" w:hint="eastAsia"/>
          <w:color w:val="000000" w:themeColor="text1"/>
          <w:sz w:val="28"/>
          <w:szCs w:val="28"/>
        </w:rPr>
        <w:t>招标人代表</w:t>
      </w:r>
      <w:r w:rsidR="00F24544" w:rsidRPr="006875D3">
        <w:rPr>
          <w:rFonts w:ascii="宋体" w:eastAsia="宋体" w:hAnsi="宋体" w:cs="仿宋" w:hint="eastAsia"/>
          <w:color w:val="000000" w:themeColor="text1"/>
          <w:sz w:val="28"/>
          <w:szCs w:val="28"/>
        </w:rPr>
        <w:t>（如有）</w:t>
      </w:r>
      <w:r w:rsidR="009536B7" w:rsidRPr="006875D3">
        <w:rPr>
          <w:rFonts w:ascii="宋体" w:eastAsia="宋体" w:hAnsi="宋体" w:cs="仿宋" w:hint="eastAsia"/>
          <w:color w:val="000000" w:themeColor="text1"/>
          <w:sz w:val="28"/>
          <w:szCs w:val="28"/>
        </w:rPr>
        <w:t>及</w:t>
      </w:r>
      <w:r w:rsidR="005D00E7" w:rsidRPr="006875D3">
        <w:rPr>
          <w:rFonts w:ascii="宋体" w:eastAsia="宋体" w:hAnsi="宋体" w:cs="仿宋" w:hint="eastAsia"/>
          <w:color w:val="000000" w:themeColor="text1"/>
          <w:sz w:val="28"/>
          <w:szCs w:val="28"/>
        </w:rPr>
        <w:t>评审专家5人以上的单数组成</w:t>
      </w:r>
      <w:r w:rsidR="00885759" w:rsidRPr="006875D3">
        <w:rPr>
          <w:rFonts w:ascii="宋体" w:eastAsia="宋体" w:hAnsi="宋体" w:cs="仿宋" w:hint="eastAsia"/>
          <w:color w:val="000000" w:themeColor="text1"/>
          <w:sz w:val="28"/>
          <w:szCs w:val="28"/>
        </w:rPr>
        <w:t>，其中经济、技术方面的评审专家不得少于三分之二</w:t>
      </w:r>
      <w:r w:rsidR="005D00E7" w:rsidRPr="006875D3">
        <w:rPr>
          <w:rFonts w:ascii="宋体" w:eastAsia="宋体" w:hAnsi="宋体" w:cs="仿宋" w:hint="eastAsia"/>
          <w:color w:val="000000" w:themeColor="text1"/>
          <w:sz w:val="28"/>
          <w:szCs w:val="28"/>
        </w:rPr>
        <w:t>。评标委员会的专家依法从国企采购主管部门组建的专家库中随机抽取产生。情况特殊的，通过随机方式难以确定合适的评审专家的项目，经主管部门同意，招标人可以自行选定评审专家。</w:t>
      </w:r>
      <w:r w:rsidR="005D00E7" w:rsidRPr="006875D3">
        <w:rPr>
          <w:rFonts w:ascii="宋体" w:eastAsia="宋体" w:hAnsi="宋体" w:cs="仿宋"/>
          <w:color w:val="000000" w:themeColor="text1"/>
          <w:sz w:val="28"/>
          <w:szCs w:val="28"/>
        </w:rPr>
        <w:t>评标委员会成员不得被最高法院列入失信被执行人，若为失信被执行人，将及时清退（开标现场查询）。</w:t>
      </w:r>
    </w:p>
    <w:p w14:paraId="0659E60E" w14:textId="77777777" w:rsidR="005D00E7" w:rsidRPr="006875D3" w:rsidRDefault="00D9255F" w:rsidP="005D00E7">
      <w:pPr>
        <w:snapToGrid w:val="0"/>
        <w:spacing w:line="560" w:lineRule="exact"/>
        <w:ind w:firstLineChars="201" w:firstLine="563"/>
        <w:rPr>
          <w:rFonts w:ascii="宋体" w:eastAsia="宋体" w:hAnsi="宋体" w:cs="仿宋" w:hint="eastAsia"/>
          <w:color w:val="000000" w:themeColor="text1"/>
          <w:sz w:val="28"/>
          <w:szCs w:val="28"/>
        </w:rPr>
      </w:pPr>
      <w:bookmarkStart w:id="55" w:name="_Hlk154668119"/>
      <w:r w:rsidRPr="006875D3">
        <w:rPr>
          <w:rFonts w:ascii="宋体" w:eastAsia="宋体" w:hAnsi="宋体" w:cs="仿宋"/>
          <w:color w:val="000000" w:themeColor="text1"/>
          <w:sz w:val="28"/>
          <w:szCs w:val="28"/>
        </w:rPr>
        <w:t>23.</w:t>
      </w:r>
      <w:r w:rsidR="005D00E7" w:rsidRPr="006875D3">
        <w:rPr>
          <w:rFonts w:ascii="宋体" w:eastAsia="宋体" w:hAnsi="宋体"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005D00E7" w:rsidRPr="006875D3">
        <w:rPr>
          <w:rFonts w:ascii="宋体" w:eastAsia="宋体" w:hAnsi="宋体" w:cs="仿宋"/>
          <w:color w:val="000000" w:themeColor="text1"/>
          <w:sz w:val="28"/>
          <w:szCs w:val="28"/>
        </w:rPr>
        <w:t>招标代理机构</w:t>
      </w:r>
      <w:r w:rsidR="005D00E7" w:rsidRPr="006875D3">
        <w:rPr>
          <w:rFonts w:ascii="宋体" w:eastAsia="宋体" w:hAnsi="宋体" w:cs="仿宋" w:hint="eastAsia"/>
          <w:color w:val="000000" w:themeColor="text1"/>
          <w:sz w:val="28"/>
          <w:szCs w:val="28"/>
        </w:rPr>
        <w:t>工作人员离职或退休不满三年的，不能作为专家参加评审工作。</w:t>
      </w:r>
    </w:p>
    <w:p w14:paraId="41DB65F3"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23.3</w:t>
      </w:r>
      <w:r w:rsidR="005D00E7" w:rsidRPr="006875D3">
        <w:rPr>
          <w:rFonts w:ascii="宋体" w:eastAsia="宋体" w:hAnsi="宋体" w:cs="仿宋" w:hint="eastAsia"/>
          <w:color w:val="000000" w:themeColor="text1"/>
          <w:sz w:val="28"/>
          <w:szCs w:val="28"/>
        </w:rPr>
        <w:t>评标委员会成员职责：</w:t>
      </w:r>
    </w:p>
    <w:p w14:paraId="18E30454"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5829D75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（2）按照招标文件中确定的评标办法，对投标文件的内容进行评审，并对评审结果承担责任；</w:t>
      </w:r>
    </w:p>
    <w:p w14:paraId="58361F3B"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（3）对评标过程和结果，以及投标人的商业秘密进行保密；</w:t>
      </w:r>
    </w:p>
    <w:p w14:paraId="2F590E59"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（4）在评标委员会集体起草的评标报告上签字；</w:t>
      </w:r>
    </w:p>
    <w:p w14:paraId="0688461A"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（5）配合招标代理机构答复投标人质疑；</w:t>
      </w:r>
    </w:p>
    <w:p w14:paraId="34F5F7C9"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6</w:t>
      </w:r>
      <w:r w:rsidRPr="006875D3">
        <w:rPr>
          <w:rFonts w:ascii="宋体" w:eastAsia="宋体" w:hAnsi="宋体" w:cs="仿宋" w:hint="eastAsia"/>
          <w:color w:val="000000" w:themeColor="text1"/>
          <w:sz w:val="28"/>
          <w:szCs w:val="28"/>
        </w:rPr>
        <w:t>）配合主管部门处理投标人投诉；</w:t>
      </w:r>
    </w:p>
    <w:p w14:paraId="5B2FB787"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7</w:t>
      </w:r>
      <w:r w:rsidRPr="006875D3">
        <w:rPr>
          <w:rFonts w:ascii="宋体" w:eastAsia="宋体" w:hAnsi="宋体" w:cs="仿宋" w:hint="eastAsia"/>
          <w:color w:val="000000" w:themeColor="text1"/>
          <w:sz w:val="28"/>
          <w:szCs w:val="28"/>
        </w:rPr>
        <w:t>）向招标人反映评审工作中的问题，提出意见和建议。</w:t>
      </w:r>
    </w:p>
    <w:p w14:paraId="50A0AA42"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56" w:name="_Hlk154668127"/>
      <w:bookmarkEnd w:id="55"/>
      <w:r w:rsidRPr="006875D3">
        <w:rPr>
          <w:rFonts w:ascii="宋体" w:eastAsia="宋体" w:hAnsi="宋体" w:cs="仿宋"/>
          <w:color w:val="000000" w:themeColor="text1"/>
          <w:sz w:val="28"/>
          <w:szCs w:val="28"/>
        </w:rPr>
        <w:t>23.4</w:t>
      </w:r>
      <w:r w:rsidR="005D00E7" w:rsidRPr="006875D3">
        <w:rPr>
          <w:rFonts w:ascii="宋体" w:eastAsia="宋体" w:hAnsi="宋体" w:cs="仿宋" w:hint="eastAsia"/>
          <w:color w:val="000000" w:themeColor="text1"/>
          <w:sz w:val="28"/>
          <w:szCs w:val="28"/>
        </w:rPr>
        <w:t>评标委员会集体职责：</w:t>
      </w:r>
    </w:p>
    <w:p w14:paraId="3EB07540"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（1）按照各成员评审意见推荐中标候选人，起草评标报告。对评标结论持有</w:t>
      </w:r>
      <w:r w:rsidRPr="006875D3">
        <w:rPr>
          <w:rFonts w:ascii="宋体" w:eastAsia="宋体" w:hAnsi="宋体" w:cs="仿宋" w:hint="eastAsia"/>
          <w:color w:val="000000" w:themeColor="text1"/>
          <w:sz w:val="28"/>
          <w:szCs w:val="28"/>
        </w:rPr>
        <w:lastRenderedPageBreak/>
        <w:t>异议的评标委员会成员可以书面方式阐述其不同意见和理由。评标委员会成员拒绝在评标报告上签字且不陈述其不同意见和理由的，视为同意评标结论。评标委员会应当对此做出书面说明并记录在案；</w:t>
      </w:r>
    </w:p>
    <w:p w14:paraId="128EF8D6"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（2）配合招标人和</w:t>
      </w:r>
      <w:r w:rsidRPr="006875D3">
        <w:rPr>
          <w:rFonts w:ascii="宋体" w:eastAsia="宋体" w:hAnsi="宋体" w:cs="仿宋"/>
          <w:color w:val="000000" w:themeColor="text1"/>
          <w:sz w:val="28"/>
          <w:szCs w:val="28"/>
        </w:rPr>
        <w:t>招标代理机构</w:t>
      </w:r>
      <w:r w:rsidRPr="006875D3">
        <w:rPr>
          <w:rFonts w:ascii="宋体" w:eastAsia="宋体" w:hAnsi="宋体" w:cs="仿宋" w:hint="eastAsia"/>
          <w:color w:val="000000" w:themeColor="text1"/>
          <w:sz w:val="28"/>
          <w:szCs w:val="28"/>
        </w:rPr>
        <w:t>答复投标人的质疑；</w:t>
      </w:r>
    </w:p>
    <w:p w14:paraId="11ECE264"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（3）配合主管部门做好投诉处理工作；</w:t>
      </w:r>
    </w:p>
    <w:p w14:paraId="47B5D618"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4</w:t>
      </w:r>
      <w:r w:rsidRPr="006875D3">
        <w:rPr>
          <w:rFonts w:ascii="宋体" w:eastAsia="宋体" w:hAnsi="宋体" w:cs="仿宋" w:hint="eastAsia"/>
          <w:color w:val="000000" w:themeColor="text1"/>
          <w:sz w:val="28"/>
          <w:szCs w:val="28"/>
        </w:rPr>
        <w:t>）必要时，向投标人解释评审结果；</w:t>
      </w:r>
    </w:p>
    <w:p w14:paraId="25E3204D"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5</w:t>
      </w:r>
      <w:r w:rsidRPr="006875D3">
        <w:rPr>
          <w:rFonts w:ascii="宋体" w:eastAsia="宋体" w:hAnsi="宋体" w:cs="仿宋" w:hint="eastAsia"/>
          <w:color w:val="000000" w:themeColor="text1"/>
          <w:sz w:val="28"/>
          <w:szCs w:val="28"/>
        </w:rPr>
        <w:t>）向主管部门或者有关部门报告非法干预评审工作的行为。</w:t>
      </w:r>
    </w:p>
    <w:p w14:paraId="155AEBB0"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57" w:name="_Hlk154668139"/>
      <w:bookmarkEnd w:id="56"/>
      <w:r w:rsidRPr="006875D3">
        <w:rPr>
          <w:rFonts w:ascii="宋体" w:eastAsia="宋体" w:hAnsi="宋体" w:cs="仿宋"/>
          <w:color w:val="000000" w:themeColor="text1"/>
          <w:sz w:val="28"/>
          <w:szCs w:val="28"/>
        </w:rPr>
        <w:t>23.5</w:t>
      </w:r>
      <w:r w:rsidR="005D00E7" w:rsidRPr="006875D3">
        <w:rPr>
          <w:rFonts w:ascii="宋体" w:eastAsia="宋体" w:hAnsi="宋体" w:cs="仿宋" w:hint="eastAsia"/>
          <w:color w:val="000000" w:themeColor="text1"/>
          <w:sz w:val="28"/>
          <w:szCs w:val="28"/>
        </w:rPr>
        <w:t>招标代理机构或招标人的职责：</w:t>
      </w:r>
    </w:p>
    <w:p w14:paraId="5C107DE0"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（1）核对评标专家身份</w:t>
      </w:r>
      <w:r w:rsidR="009536B7" w:rsidRPr="006875D3">
        <w:rPr>
          <w:rFonts w:ascii="宋体" w:eastAsia="宋体" w:hAnsi="宋体" w:cs="仿宋" w:hint="eastAsia"/>
          <w:color w:val="000000" w:themeColor="text1"/>
          <w:sz w:val="28"/>
          <w:szCs w:val="28"/>
        </w:rPr>
        <w:t>和招标人代表授权书</w:t>
      </w:r>
      <w:r w:rsidR="00F24544" w:rsidRPr="006875D3">
        <w:rPr>
          <w:rFonts w:ascii="宋体" w:eastAsia="宋体" w:hAnsi="宋体" w:cs="仿宋" w:hint="eastAsia"/>
          <w:color w:val="000000" w:themeColor="text1"/>
          <w:sz w:val="28"/>
          <w:szCs w:val="28"/>
        </w:rPr>
        <w:t>（如有）</w:t>
      </w:r>
      <w:r w:rsidRPr="006875D3">
        <w:rPr>
          <w:rFonts w:ascii="宋体" w:eastAsia="宋体" w:hAnsi="宋体" w:cs="仿宋" w:hint="eastAsia"/>
          <w:color w:val="000000" w:themeColor="text1"/>
          <w:sz w:val="28"/>
          <w:szCs w:val="28"/>
        </w:rPr>
        <w:t>，对评标专家在招标活动中的职责履行情况予以记录，并及时将有关违法违规行为向主管部门报告；</w:t>
      </w:r>
    </w:p>
    <w:p w14:paraId="7FB9EA64"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（2）宣布评审纪律；</w:t>
      </w:r>
    </w:p>
    <w:p w14:paraId="1A61ED60"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（3）公布投标人名单，告知评标委员会专家应当回避的情形；</w:t>
      </w:r>
    </w:p>
    <w:p w14:paraId="39DC36D8" w14:textId="5AAC0F65"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（4）组织评标委员会推选评标组长</w:t>
      </w:r>
      <w:r w:rsidR="009536B7" w:rsidRPr="006875D3">
        <w:rPr>
          <w:rFonts w:ascii="宋体" w:eastAsia="宋体" w:hAnsi="宋体" w:cs="仿宋" w:hint="eastAsia"/>
          <w:color w:val="000000" w:themeColor="text1"/>
          <w:sz w:val="28"/>
          <w:szCs w:val="21"/>
        </w:rPr>
        <w:t>，招标人代表不得担任评标组长</w:t>
      </w:r>
      <w:r w:rsidR="004B361E" w:rsidRPr="006875D3">
        <w:rPr>
          <w:rFonts w:ascii="宋体" w:eastAsia="宋体" w:hAnsi="宋体" w:cs="仿宋" w:hint="eastAsia"/>
          <w:color w:val="000000" w:themeColor="text1"/>
          <w:sz w:val="28"/>
          <w:szCs w:val="28"/>
        </w:rPr>
        <w:t>（如有）</w:t>
      </w:r>
      <w:r w:rsidRPr="006875D3">
        <w:rPr>
          <w:rFonts w:ascii="宋体" w:eastAsia="宋体" w:hAnsi="宋体" w:cs="仿宋" w:hint="eastAsia"/>
          <w:color w:val="000000" w:themeColor="text1"/>
          <w:sz w:val="28"/>
          <w:szCs w:val="28"/>
        </w:rPr>
        <w:t>；</w:t>
      </w:r>
    </w:p>
    <w:p w14:paraId="5030D46F"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5</w:t>
      </w:r>
      <w:r w:rsidRPr="006875D3">
        <w:rPr>
          <w:rFonts w:ascii="宋体" w:eastAsia="宋体" w:hAnsi="宋体" w:cs="仿宋" w:hint="eastAsia"/>
          <w:color w:val="000000" w:themeColor="text1"/>
          <w:sz w:val="28"/>
          <w:szCs w:val="28"/>
        </w:rPr>
        <w:t>）在评审期间采取必要的通讯管理措施，保证评审活动不受外界干扰；</w:t>
      </w:r>
    </w:p>
    <w:p w14:paraId="7C52899A"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6</w:t>
      </w:r>
      <w:r w:rsidRPr="006875D3">
        <w:rPr>
          <w:rFonts w:ascii="宋体" w:eastAsia="宋体" w:hAnsi="宋体" w:cs="仿宋" w:hint="eastAsia"/>
          <w:color w:val="000000" w:themeColor="text1"/>
          <w:sz w:val="28"/>
          <w:szCs w:val="28"/>
        </w:rPr>
        <w:t>）根据评标委员会的要求介绍阳光国企采购相关政策法规、招标文件；</w:t>
      </w:r>
    </w:p>
    <w:p w14:paraId="0575CCA3"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7</w:t>
      </w:r>
      <w:r w:rsidRPr="006875D3">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3384E14" w14:textId="4A3475E1"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8</w:t>
      </w:r>
      <w:r w:rsidRPr="006875D3">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sidRPr="006875D3">
        <w:rPr>
          <w:rFonts w:ascii="宋体" w:eastAsia="宋体" w:hAnsi="宋体" w:cs="仿宋" w:hint="eastAsia"/>
          <w:color w:val="000000" w:themeColor="text1"/>
          <w:sz w:val="28"/>
          <w:szCs w:val="28"/>
        </w:rPr>
        <w:t>畸</w:t>
      </w:r>
      <w:proofErr w:type="gramEnd"/>
      <w:r w:rsidRPr="006875D3">
        <w:rPr>
          <w:rFonts w:ascii="宋体" w:eastAsia="宋体" w:hAnsi="宋体" w:cs="仿宋" w:hint="eastAsia"/>
          <w:color w:val="000000" w:themeColor="text1"/>
          <w:sz w:val="28"/>
          <w:szCs w:val="28"/>
        </w:rPr>
        <w:t>低的情形，要求评标委员会复核或者书面说明理由，评标委员会拒绝的，应予记录并向主管部门报告</w:t>
      </w:r>
      <w:r w:rsidR="00F465F3" w:rsidRPr="006875D3">
        <w:rPr>
          <w:rFonts w:ascii="宋体" w:eastAsia="宋体" w:hAnsi="宋体" w:cs="仿宋" w:hint="eastAsia"/>
          <w:color w:val="000000" w:themeColor="text1"/>
          <w:sz w:val="28"/>
          <w:szCs w:val="28"/>
        </w:rPr>
        <w:t>；</w:t>
      </w:r>
    </w:p>
    <w:p w14:paraId="721805F7" w14:textId="2F1E72AD"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9</w:t>
      </w:r>
      <w:r w:rsidRPr="006875D3">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6875D3">
        <w:rPr>
          <w:rFonts w:ascii="宋体" w:eastAsia="宋体" w:hAnsi="宋体" w:cs="仿宋" w:hint="eastAsia"/>
          <w:color w:val="000000" w:themeColor="text1"/>
          <w:sz w:val="28"/>
          <w:szCs w:val="28"/>
        </w:rPr>
        <w:t>鲁财采</w:t>
      </w:r>
      <w:proofErr w:type="gramEnd"/>
      <w:r w:rsidRPr="006875D3">
        <w:rPr>
          <w:rFonts w:ascii="宋体" w:eastAsia="宋体" w:hAnsi="宋体" w:cs="仿宋" w:hint="eastAsia"/>
          <w:color w:val="000000" w:themeColor="text1"/>
          <w:sz w:val="28"/>
          <w:szCs w:val="28"/>
        </w:rPr>
        <w:lastRenderedPageBreak/>
        <w:t>〔2017〕28号）规定执行</w:t>
      </w:r>
      <w:r w:rsidR="00F465F3" w:rsidRPr="006875D3">
        <w:rPr>
          <w:rFonts w:ascii="宋体" w:eastAsia="宋体" w:hAnsi="宋体" w:cs="仿宋" w:hint="eastAsia"/>
          <w:color w:val="000000" w:themeColor="text1"/>
          <w:sz w:val="28"/>
          <w:szCs w:val="28"/>
        </w:rPr>
        <w:t>；</w:t>
      </w:r>
    </w:p>
    <w:p w14:paraId="1EA9D77C"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10</w:t>
      </w:r>
      <w:r w:rsidRPr="006875D3">
        <w:rPr>
          <w:rFonts w:ascii="宋体" w:eastAsia="宋体" w:hAnsi="宋体" w:cs="仿宋" w:hint="eastAsia"/>
          <w:color w:val="000000" w:themeColor="text1"/>
          <w:sz w:val="28"/>
          <w:szCs w:val="28"/>
        </w:rPr>
        <w:t>）处理与评标有关的其他事项。</w:t>
      </w:r>
    </w:p>
    <w:p w14:paraId="74BC622C" w14:textId="7777777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7A0F1FAD"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58" w:name="_Hlk154668158"/>
      <w:bookmarkEnd w:id="57"/>
      <w:r w:rsidRPr="006875D3">
        <w:rPr>
          <w:rFonts w:ascii="宋体" w:eastAsia="宋体" w:hAnsi="宋体" w:cs="仿宋"/>
          <w:color w:val="000000" w:themeColor="text1"/>
          <w:sz w:val="28"/>
          <w:szCs w:val="28"/>
        </w:rPr>
        <w:t>23.6</w:t>
      </w:r>
      <w:r w:rsidR="005D00E7" w:rsidRPr="006875D3">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313F2D0E"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23.7</w:t>
      </w:r>
      <w:r w:rsidR="005D00E7" w:rsidRPr="006875D3">
        <w:rPr>
          <w:rFonts w:ascii="宋体" w:eastAsia="宋体" w:hAnsi="宋体" w:cs="仿宋" w:hint="eastAsia"/>
          <w:color w:val="000000" w:themeColor="text1"/>
          <w:sz w:val="28"/>
          <w:szCs w:val="28"/>
        </w:rPr>
        <w:t>在招标采购活动中，招标人员及相关人员与投标人有以下利害关系之一的，应当回避：</w:t>
      </w:r>
    </w:p>
    <w:p w14:paraId="5FB039A4"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（1）参加招标采购活动前3年内与投标人存在劳动关系；</w:t>
      </w:r>
    </w:p>
    <w:p w14:paraId="06A03454"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（2）参加招标采购活动前3年内担任投标人的董事、监事；</w:t>
      </w:r>
    </w:p>
    <w:p w14:paraId="4B0435A2"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（3）参加招标采购活动前3年内是投标人的控股股东或者实际控制人；</w:t>
      </w:r>
    </w:p>
    <w:p w14:paraId="7B8A6DC0" w14:textId="79733E8C"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（4）与投标人的法定代表人或者负责人有服务、直系血亲、三代以内旁系血亲或者近姻亲关系；</w:t>
      </w:r>
    </w:p>
    <w:p w14:paraId="08A16028"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（5）与投标人有其他可能影响招标采购活动公平、公正进行的关系。</w:t>
      </w:r>
    </w:p>
    <w:p w14:paraId="31F28652"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17BC93"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23.8</w:t>
      </w:r>
      <w:r w:rsidR="005D00E7" w:rsidRPr="006875D3">
        <w:rPr>
          <w:rFonts w:ascii="宋体" w:eastAsia="宋体" w:hAnsi="宋体" w:cs="仿宋" w:hint="eastAsia"/>
          <w:color w:val="000000" w:themeColor="text1"/>
          <w:sz w:val="28"/>
          <w:szCs w:val="28"/>
        </w:rPr>
        <w:t>评标委员会成员对与自己有利害关系的评标项目应当主动提出回避。</w:t>
      </w:r>
    </w:p>
    <w:p w14:paraId="69AA2380"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23.9</w:t>
      </w:r>
      <w:r w:rsidR="005D00E7" w:rsidRPr="006875D3">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F20C602"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bookmarkStart w:id="59" w:name="_Hlk154668166"/>
      <w:bookmarkEnd w:id="58"/>
      <w:r w:rsidRPr="006875D3">
        <w:rPr>
          <w:rFonts w:ascii="宋体" w:eastAsia="宋体" w:hAnsi="宋体" w:cs="仿宋"/>
          <w:color w:val="000000" w:themeColor="text1"/>
          <w:sz w:val="28"/>
          <w:szCs w:val="28"/>
        </w:rPr>
        <w:t>23.10</w:t>
      </w:r>
      <w:r w:rsidR="005D00E7" w:rsidRPr="006875D3">
        <w:rPr>
          <w:rFonts w:ascii="宋体" w:eastAsia="宋体" w:hAnsi="宋体" w:cs="仿宋" w:hint="eastAsia"/>
          <w:color w:val="000000" w:themeColor="text1"/>
          <w:sz w:val="28"/>
          <w:szCs w:val="28"/>
        </w:rPr>
        <w:t>评标委员会独立履行下列职责：</w:t>
      </w:r>
    </w:p>
    <w:p w14:paraId="675912C4"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（1）审查、评价投标文件是否符合招标文件的商务、技术等实质性要求；</w:t>
      </w:r>
    </w:p>
    <w:p w14:paraId="5F31D373"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（2）要求投标人对投标文件有关事项</w:t>
      </w:r>
      <w:proofErr w:type="gramStart"/>
      <w:r w:rsidRPr="006875D3">
        <w:rPr>
          <w:rFonts w:ascii="宋体" w:eastAsia="宋体" w:hAnsi="宋体" w:cs="仿宋" w:hint="eastAsia"/>
          <w:color w:val="000000" w:themeColor="text1"/>
          <w:sz w:val="28"/>
          <w:szCs w:val="28"/>
        </w:rPr>
        <w:t>作出</w:t>
      </w:r>
      <w:proofErr w:type="gramEnd"/>
      <w:r w:rsidRPr="006875D3">
        <w:rPr>
          <w:rFonts w:ascii="宋体" w:eastAsia="宋体" w:hAnsi="宋体" w:cs="仿宋" w:hint="eastAsia"/>
          <w:color w:val="000000" w:themeColor="text1"/>
          <w:sz w:val="28"/>
          <w:szCs w:val="28"/>
        </w:rPr>
        <w:t>澄清或者说明；</w:t>
      </w:r>
    </w:p>
    <w:p w14:paraId="1589D259"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（3）对投标文件进行比较和评价；</w:t>
      </w:r>
    </w:p>
    <w:p w14:paraId="63576590"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（4）确定中标候选人名单，以及根据招标人委托直接确定中标人；</w:t>
      </w:r>
    </w:p>
    <w:p w14:paraId="2AE03F39"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（5）向招标人、招标代理机构或者有关部门报告评标中发现的违法行为。</w:t>
      </w:r>
    </w:p>
    <w:p w14:paraId="77E6357C"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23.11</w:t>
      </w:r>
      <w:r w:rsidR="005D00E7" w:rsidRPr="006875D3">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sidR="005D00E7" w:rsidRPr="006875D3">
        <w:rPr>
          <w:rFonts w:ascii="宋体" w:eastAsia="宋体" w:hAnsi="宋体" w:cs="仿宋" w:hint="eastAsia"/>
          <w:color w:val="000000" w:themeColor="text1"/>
          <w:sz w:val="28"/>
          <w:szCs w:val="28"/>
        </w:rPr>
        <w:t>作出</w:t>
      </w:r>
      <w:proofErr w:type="gramEnd"/>
      <w:r w:rsidR="005D00E7" w:rsidRPr="006875D3">
        <w:rPr>
          <w:rFonts w:ascii="宋体" w:eastAsia="宋体" w:hAnsi="宋体" w:cs="仿宋" w:hint="eastAsia"/>
          <w:color w:val="000000" w:themeColor="text1"/>
          <w:sz w:val="28"/>
          <w:szCs w:val="28"/>
        </w:rPr>
        <w:t>的评标意见无效。</w:t>
      </w:r>
    </w:p>
    <w:p w14:paraId="559ED6B3"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6875D3">
        <w:rPr>
          <w:rFonts w:ascii="宋体" w:eastAsia="宋体" w:hAnsi="宋体" w:cs="仿宋" w:hint="eastAsia"/>
          <w:color w:val="000000" w:themeColor="text1"/>
          <w:sz w:val="28"/>
          <w:szCs w:val="28"/>
        </w:rPr>
        <w:t>作出</w:t>
      </w:r>
      <w:proofErr w:type="gramEnd"/>
      <w:r w:rsidRPr="006875D3">
        <w:rPr>
          <w:rFonts w:ascii="宋体" w:eastAsia="宋体" w:hAnsi="宋体" w:cs="仿宋" w:hint="eastAsia"/>
          <w:color w:val="000000" w:themeColor="text1"/>
          <w:sz w:val="28"/>
          <w:szCs w:val="28"/>
        </w:rPr>
        <w:t>的评标意见无效。</w:t>
      </w:r>
    </w:p>
    <w:p w14:paraId="499F6638"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4"/>
    <w:bookmarkEnd w:id="59"/>
    <w:p w14:paraId="03216058" w14:textId="77777777" w:rsidR="00D9255F" w:rsidRPr="006875D3" w:rsidRDefault="00D9255F" w:rsidP="00D9255F">
      <w:pPr>
        <w:spacing w:line="560" w:lineRule="exact"/>
        <w:ind w:firstLineChars="201" w:firstLine="565"/>
        <w:rPr>
          <w:rFonts w:ascii="宋体" w:eastAsia="宋体" w:hAnsi="宋体" w:cs="宋体" w:hint="eastAsia"/>
          <w:b/>
          <w:color w:val="000000" w:themeColor="text1"/>
          <w:sz w:val="28"/>
          <w:szCs w:val="28"/>
        </w:rPr>
      </w:pPr>
      <w:r w:rsidRPr="006875D3">
        <w:rPr>
          <w:rFonts w:ascii="宋体" w:eastAsia="宋体" w:hAnsi="宋体" w:cs="宋体" w:hint="eastAsia"/>
          <w:b/>
          <w:color w:val="000000" w:themeColor="text1"/>
          <w:sz w:val="28"/>
          <w:szCs w:val="28"/>
        </w:rPr>
        <w:t>24.投标文件的初审</w:t>
      </w:r>
    </w:p>
    <w:p w14:paraId="3279B5F5" w14:textId="77777777" w:rsidR="005D00E7" w:rsidRPr="006875D3" w:rsidRDefault="005D00E7" w:rsidP="005D00E7">
      <w:pPr>
        <w:spacing w:line="518" w:lineRule="exact"/>
        <w:ind w:firstLineChars="196" w:firstLine="549"/>
        <w:rPr>
          <w:rFonts w:ascii="宋体" w:eastAsia="宋体" w:hAnsi="宋体" w:hint="eastAsia"/>
          <w:color w:val="000000" w:themeColor="text1"/>
        </w:rPr>
      </w:pPr>
      <w:bookmarkStart w:id="60" w:name="_Hlk154668175"/>
      <w:r w:rsidRPr="006875D3">
        <w:rPr>
          <w:rFonts w:ascii="宋体" w:eastAsia="宋体" w:hAnsi="宋体" w:cs="仿宋_GB2312"/>
          <w:color w:val="000000" w:themeColor="text1"/>
          <w:sz w:val="28"/>
        </w:rPr>
        <w:t>评标委员会将按照招标文件的规定对投标文件进行资格性和符合性审查，以确定投标文件的有效性</w:t>
      </w:r>
      <w:bookmarkEnd w:id="60"/>
      <w:r w:rsidRPr="006875D3">
        <w:rPr>
          <w:rFonts w:ascii="宋体" w:eastAsia="宋体" w:hAnsi="宋体" w:cs="仿宋_GB2312"/>
          <w:color w:val="000000" w:themeColor="text1"/>
          <w:sz w:val="28"/>
        </w:rPr>
        <w:t>。</w:t>
      </w:r>
    </w:p>
    <w:p w14:paraId="0246555F"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24.1</w:t>
      </w:r>
      <w:r w:rsidR="005D00E7" w:rsidRPr="006875D3">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5F45CE10"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61" w:name="_Hlk154668197"/>
      <w:r w:rsidRPr="006875D3">
        <w:rPr>
          <w:rFonts w:ascii="宋体" w:eastAsia="宋体" w:hAnsi="宋体" w:cs="仿宋"/>
          <w:color w:val="000000" w:themeColor="text1"/>
          <w:sz w:val="28"/>
          <w:szCs w:val="28"/>
        </w:rPr>
        <w:t>（1）投标文件不完整的；</w:t>
      </w:r>
    </w:p>
    <w:p w14:paraId="13FF30A2"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（2）资质、资格证明文件不完整或不符合招标文件要求或过期失效的；</w:t>
      </w:r>
    </w:p>
    <w:p w14:paraId="3FF961C9"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（3）投标文件未按规定签署及盖章的；</w:t>
      </w:r>
    </w:p>
    <w:p w14:paraId="5D2938EE" w14:textId="553369FC"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（4）投标人的法定代表人或授权代表不在规定时间内答疑或澄清的；</w:t>
      </w:r>
    </w:p>
    <w:p w14:paraId="1179E54B"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（5）</w:t>
      </w:r>
      <w:r w:rsidRPr="006875D3">
        <w:rPr>
          <w:rFonts w:ascii="宋体" w:eastAsia="宋体" w:hAnsi="宋体" w:cs="仿宋" w:hint="eastAsia"/>
          <w:color w:val="000000" w:themeColor="text1"/>
          <w:sz w:val="28"/>
          <w:szCs w:val="28"/>
        </w:rPr>
        <w:t>与招标人存在利害关系且可能影响招标活动的公正性；</w:t>
      </w:r>
    </w:p>
    <w:p w14:paraId="0C5E3821"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（6）与本招标项目的其他投标人为同一个单位负责人；</w:t>
      </w:r>
    </w:p>
    <w:p w14:paraId="159C0137"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lastRenderedPageBreak/>
        <w:t>（7）与本招标项目的其他投标人存在控股、管理关系；</w:t>
      </w:r>
    </w:p>
    <w:p w14:paraId="6FF918D7" w14:textId="7BF01367"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8</w:t>
      </w:r>
      <w:r w:rsidRPr="006875D3">
        <w:rPr>
          <w:rFonts w:ascii="宋体" w:eastAsia="宋体" w:hAnsi="宋体" w:cs="仿宋" w:hint="eastAsia"/>
          <w:color w:val="000000" w:themeColor="text1"/>
          <w:sz w:val="28"/>
          <w:szCs w:val="28"/>
        </w:rPr>
        <w:t>）为本招标项目的代建人；</w:t>
      </w:r>
    </w:p>
    <w:p w14:paraId="423AD110" w14:textId="678FE279"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9</w:t>
      </w:r>
      <w:r w:rsidRPr="006875D3">
        <w:rPr>
          <w:rFonts w:ascii="宋体" w:eastAsia="宋体" w:hAnsi="宋体" w:cs="仿宋" w:hint="eastAsia"/>
          <w:color w:val="000000" w:themeColor="text1"/>
          <w:sz w:val="28"/>
          <w:szCs w:val="28"/>
        </w:rPr>
        <w:t>）为本招标项目的招标代理机构；</w:t>
      </w:r>
    </w:p>
    <w:p w14:paraId="65732E73" w14:textId="0C5D0AAA" w:rsidR="005D00E7" w:rsidRPr="006875D3"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10</w:t>
      </w:r>
      <w:r w:rsidRPr="006875D3">
        <w:rPr>
          <w:rFonts w:ascii="宋体" w:eastAsia="宋体" w:hAnsi="宋体" w:cs="仿宋" w:hint="eastAsia"/>
          <w:color w:val="000000" w:themeColor="text1"/>
          <w:sz w:val="28"/>
          <w:szCs w:val="28"/>
        </w:rPr>
        <w:t>）被依法暂停或者取消投标资格；</w:t>
      </w:r>
    </w:p>
    <w:p w14:paraId="0EC9D13D" w14:textId="10CD80FE" w:rsidR="005D00E7" w:rsidRPr="006875D3"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11</w:t>
      </w:r>
      <w:r w:rsidRPr="006875D3">
        <w:rPr>
          <w:rFonts w:ascii="宋体" w:eastAsia="宋体" w:hAnsi="宋体" w:cs="仿宋" w:hint="eastAsia"/>
          <w:color w:val="000000" w:themeColor="text1"/>
          <w:sz w:val="28"/>
          <w:szCs w:val="28"/>
        </w:rPr>
        <w:t>）被责令停产停业、暂扣或者吊销许可证、暂扣或者吊销执照；</w:t>
      </w:r>
    </w:p>
    <w:p w14:paraId="6F6CD45E" w14:textId="2451BD78" w:rsidR="005D00E7" w:rsidRPr="006875D3"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12</w:t>
      </w:r>
      <w:r w:rsidRPr="006875D3">
        <w:rPr>
          <w:rFonts w:ascii="宋体" w:eastAsia="宋体" w:hAnsi="宋体" w:cs="仿宋" w:hint="eastAsia"/>
          <w:color w:val="000000" w:themeColor="text1"/>
          <w:sz w:val="28"/>
          <w:szCs w:val="28"/>
        </w:rPr>
        <w:t>）进入清算程序，或被宣告破产，或其他丧失履约能力的情形；</w:t>
      </w:r>
    </w:p>
    <w:p w14:paraId="3D1C17BB" w14:textId="4F914C3A" w:rsidR="005D00E7" w:rsidRPr="006875D3" w:rsidRDefault="005D00E7" w:rsidP="005D00E7">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13</w:t>
      </w:r>
      <w:r w:rsidRPr="006875D3">
        <w:rPr>
          <w:rFonts w:ascii="宋体" w:eastAsia="宋体" w:hAnsi="宋体" w:cs="仿宋" w:hint="eastAsia"/>
          <w:color w:val="000000" w:themeColor="text1"/>
          <w:sz w:val="28"/>
          <w:szCs w:val="28"/>
        </w:rPr>
        <w:t>）除招标文件规定提交备选投标方案外，同一投标人递交两个以上不同的投标文件或者投标报价的；</w:t>
      </w:r>
    </w:p>
    <w:p w14:paraId="79C724E4" w14:textId="39C8ECBE" w:rsidR="005D00E7" w:rsidRPr="006875D3"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14</w:t>
      </w:r>
      <w:r w:rsidRPr="006875D3">
        <w:rPr>
          <w:rFonts w:ascii="宋体" w:eastAsia="宋体" w:hAnsi="宋体" w:cs="仿宋" w:hint="eastAsia"/>
          <w:color w:val="000000" w:themeColor="text1"/>
          <w:sz w:val="28"/>
          <w:szCs w:val="28"/>
        </w:rPr>
        <w:t>）</w:t>
      </w:r>
      <w:r w:rsidRPr="006875D3">
        <w:rPr>
          <w:rFonts w:ascii="宋体" w:eastAsia="宋体" w:hAnsi="宋体" w:cs="仿宋"/>
          <w:color w:val="000000" w:themeColor="text1"/>
          <w:sz w:val="28"/>
          <w:szCs w:val="28"/>
        </w:rPr>
        <w:t>评标委员会认为不符合招标文件其他实质性要求或法律规定的；</w:t>
      </w:r>
    </w:p>
    <w:p w14:paraId="67DF355D" w14:textId="3757821C" w:rsidR="005D00E7" w:rsidRPr="006875D3" w:rsidRDefault="005D00E7" w:rsidP="005D00E7">
      <w:pPr>
        <w:snapToGrid w:val="0"/>
        <w:spacing w:line="52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w:t>
      </w:r>
      <w:r w:rsidR="003208C6" w:rsidRPr="006875D3">
        <w:rPr>
          <w:rFonts w:ascii="宋体" w:eastAsia="宋体" w:hAnsi="宋体" w:cs="仿宋" w:hint="eastAsia"/>
          <w:color w:val="000000" w:themeColor="text1"/>
          <w:sz w:val="28"/>
          <w:szCs w:val="28"/>
        </w:rPr>
        <w:t>15</w:t>
      </w:r>
      <w:r w:rsidRPr="006875D3">
        <w:rPr>
          <w:rFonts w:ascii="宋体" w:eastAsia="宋体" w:hAnsi="宋体" w:cs="仿宋" w:hint="eastAsia"/>
          <w:color w:val="000000" w:themeColor="text1"/>
          <w:sz w:val="28"/>
          <w:szCs w:val="28"/>
        </w:rPr>
        <w:t>）法律法规规定的其他情形。</w:t>
      </w:r>
    </w:p>
    <w:p w14:paraId="790F1868" w14:textId="77777777" w:rsidR="005D00E7" w:rsidRPr="006875D3" w:rsidRDefault="00D9255F" w:rsidP="005D00E7">
      <w:pPr>
        <w:snapToGrid w:val="0"/>
        <w:spacing w:line="520" w:lineRule="exact"/>
        <w:ind w:firstLineChars="201" w:firstLine="563"/>
        <w:rPr>
          <w:rFonts w:ascii="宋体" w:eastAsia="宋体" w:hAnsi="宋体" w:cs="仿宋" w:hint="eastAsia"/>
          <w:color w:val="000000" w:themeColor="text1"/>
          <w:sz w:val="28"/>
          <w:szCs w:val="28"/>
        </w:rPr>
      </w:pPr>
      <w:bookmarkStart w:id="62" w:name="_Hlk154668205"/>
      <w:bookmarkEnd w:id="61"/>
      <w:r w:rsidRPr="006875D3">
        <w:rPr>
          <w:rFonts w:ascii="宋体" w:eastAsia="宋体" w:hAnsi="宋体" w:cs="仿宋"/>
          <w:color w:val="000000" w:themeColor="text1"/>
          <w:sz w:val="28"/>
          <w:szCs w:val="28"/>
        </w:rPr>
        <w:t>24.2</w:t>
      </w:r>
      <w:r w:rsidR="005D00E7" w:rsidRPr="006875D3">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sidR="005D00E7" w:rsidRPr="006875D3">
        <w:rPr>
          <w:rFonts w:ascii="宋体" w:eastAsia="宋体" w:hAnsi="宋体" w:cs="仿宋" w:hint="eastAsia"/>
          <w:color w:val="000000" w:themeColor="text1"/>
          <w:sz w:val="28"/>
          <w:szCs w:val="28"/>
        </w:rPr>
        <w:t>响应性只根据</w:t>
      </w:r>
      <w:proofErr w:type="gramEnd"/>
      <w:r w:rsidR="005D00E7" w:rsidRPr="006875D3">
        <w:rPr>
          <w:rFonts w:ascii="宋体" w:eastAsia="宋体" w:hAnsi="宋体"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53285600"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具体内容详见《投标须知》-《实质性条款一览表》中符合性审查条件。</w:t>
      </w:r>
    </w:p>
    <w:p w14:paraId="4D782088" w14:textId="77777777"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24.3</w:t>
      </w:r>
      <w:r w:rsidR="005D00E7" w:rsidRPr="006875D3">
        <w:rPr>
          <w:rFonts w:ascii="宋体" w:eastAsia="宋体" w:hAnsi="宋体" w:cs="仿宋" w:hint="eastAsia"/>
          <w:color w:val="000000" w:themeColor="text1"/>
          <w:sz w:val="28"/>
          <w:szCs w:val="28"/>
        </w:rPr>
        <w:t>投标人有下列情形之一的，视为投标人串通投标，其投标无效：</w:t>
      </w:r>
    </w:p>
    <w:p w14:paraId="1484D5C7"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（1）不同投标人的投标文件由同一单位或者个人编制的；</w:t>
      </w:r>
    </w:p>
    <w:p w14:paraId="4709FB00"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（2）不同投标人使用同一个投标</w:t>
      </w:r>
      <w:r w:rsidR="008261DD" w:rsidRPr="006875D3">
        <w:rPr>
          <w:rFonts w:eastAsia="宋体" w:cs="仿宋" w:hint="eastAsia"/>
          <w:color w:val="000000" w:themeColor="text1"/>
          <w:kern w:val="2"/>
          <w:sz w:val="28"/>
          <w:szCs w:val="28"/>
        </w:rPr>
        <w:t>人</w:t>
      </w:r>
      <w:r w:rsidRPr="006875D3">
        <w:rPr>
          <w:rFonts w:eastAsia="宋体" w:cs="仿宋" w:hint="eastAsia"/>
          <w:color w:val="000000" w:themeColor="text1"/>
          <w:kern w:val="2"/>
          <w:sz w:val="28"/>
          <w:szCs w:val="28"/>
        </w:rPr>
        <w:t>或者同一个自然人的IP地址、设备下</w:t>
      </w:r>
      <w:bookmarkStart w:id="63" w:name="_Hlk154668217"/>
      <w:bookmarkEnd w:id="62"/>
      <w:r w:rsidRPr="006875D3">
        <w:rPr>
          <w:rFonts w:eastAsia="宋体" w:cs="仿宋" w:hint="eastAsia"/>
          <w:color w:val="000000" w:themeColor="text1"/>
          <w:kern w:val="2"/>
          <w:sz w:val="28"/>
          <w:szCs w:val="28"/>
        </w:rPr>
        <w:t>载招标文件或者制作、上传投标文件的；</w:t>
      </w:r>
    </w:p>
    <w:p w14:paraId="64EF0251"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bookmarkStart w:id="64" w:name="_Hlk154668229"/>
      <w:r w:rsidRPr="006875D3">
        <w:rPr>
          <w:rFonts w:eastAsia="宋体" w:cs="仿宋" w:hint="eastAsia"/>
          <w:color w:val="000000" w:themeColor="text1"/>
          <w:kern w:val="2"/>
          <w:sz w:val="28"/>
          <w:szCs w:val="28"/>
        </w:rPr>
        <w:t>（3）不同投标人委托同一单位或者个人办理投标事宜；</w:t>
      </w:r>
    </w:p>
    <w:p w14:paraId="4038DD07"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（4）不同投标人的投标文件载明的项目管理成员或者联系人员为同一人；</w:t>
      </w:r>
    </w:p>
    <w:p w14:paraId="60843C31"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（5）不同投标人的投标文件重要内容异常一致、或者投标报价呈现规律性差异；</w:t>
      </w:r>
    </w:p>
    <w:p w14:paraId="4C061E29"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（6）不同投标人编制的投标文件存在两处以上错误一致的；</w:t>
      </w:r>
    </w:p>
    <w:p w14:paraId="21BFD620"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（7）不同投标人的投标文件相互混装；</w:t>
      </w:r>
    </w:p>
    <w:p w14:paraId="57864B30"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lastRenderedPageBreak/>
        <w:t>（8）不同投标人的投标保证金从同一单位或者个人的账户转出；</w:t>
      </w:r>
    </w:p>
    <w:p w14:paraId="55FF47CE" w14:textId="77777777" w:rsidR="005D00E7" w:rsidRPr="006875D3" w:rsidRDefault="005D00E7" w:rsidP="005D00E7">
      <w:pPr>
        <w:pStyle w:val="19"/>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6875D3">
        <w:rPr>
          <w:rFonts w:eastAsia="宋体" w:cs="仿宋" w:hint="eastAsia"/>
          <w:color w:val="000000" w:themeColor="text1"/>
          <w:kern w:val="2"/>
          <w:sz w:val="28"/>
          <w:szCs w:val="28"/>
        </w:rPr>
        <w:t>（9）不同投标人制作的电子投标文件经系统审查存在</w:t>
      </w:r>
      <w:proofErr w:type="spellStart"/>
      <w:r w:rsidRPr="006875D3">
        <w:rPr>
          <w:rFonts w:eastAsia="宋体" w:cs="仿宋" w:hint="eastAsia"/>
          <w:color w:val="000000" w:themeColor="text1"/>
          <w:kern w:val="2"/>
          <w:sz w:val="28"/>
          <w:szCs w:val="28"/>
        </w:rPr>
        <w:t>cpu</w:t>
      </w:r>
      <w:proofErr w:type="spellEnd"/>
      <w:r w:rsidRPr="006875D3">
        <w:rPr>
          <w:rFonts w:eastAsia="宋体" w:cs="仿宋" w:hint="eastAsia"/>
          <w:color w:val="000000" w:themeColor="text1"/>
          <w:kern w:val="2"/>
          <w:sz w:val="28"/>
          <w:szCs w:val="28"/>
        </w:rPr>
        <w:t>编码、硬盘编码及MAC地址三项编码均相同的。</w:t>
      </w:r>
      <w:bookmarkEnd w:id="64"/>
    </w:p>
    <w:p w14:paraId="3D727BBC" w14:textId="77777777" w:rsidR="005D00E7" w:rsidRPr="006875D3" w:rsidRDefault="00D9255F" w:rsidP="005D00E7">
      <w:pPr>
        <w:spacing w:line="518" w:lineRule="exact"/>
        <w:ind w:firstLineChars="196" w:firstLine="549"/>
        <w:rPr>
          <w:rFonts w:ascii="宋体" w:eastAsia="宋体" w:hAnsi="宋体" w:hint="eastAsia"/>
          <w:color w:val="000000" w:themeColor="text1"/>
        </w:rPr>
      </w:pPr>
      <w:bookmarkStart w:id="65" w:name="_Hlk154668255"/>
      <w:bookmarkStart w:id="66" w:name="_Hlk154668244"/>
      <w:r w:rsidRPr="006875D3">
        <w:rPr>
          <w:rFonts w:ascii="宋体" w:eastAsia="宋体" w:hAnsi="宋体" w:cs="仿宋"/>
          <w:color w:val="000000" w:themeColor="text1"/>
          <w:sz w:val="28"/>
          <w:szCs w:val="28"/>
        </w:rPr>
        <w:t>24.4</w:t>
      </w:r>
      <w:r w:rsidR="005D00E7" w:rsidRPr="006875D3">
        <w:rPr>
          <w:rFonts w:ascii="宋体" w:eastAsia="宋体" w:hAnsi="宋体" w:cs="仿宋"/>
          <w:color w:val="000000" w:themeColor="text1"/>
          <w:sz w:val="28"/>
          <w:szCs w:val="28"/>
        </w:rPr>
        <w:t>属于无</w:t>
      </w:r>
      <w:r w:rsidR="005D00E7" w:rsidRPr="006875D3">
        <w:rPr>
          <w:rFonts w:ascii="宋体" w:eastAsia="宋体" w:hAnsi="宋体" w:cs="仿宋_GB2312"/>
          <w:color w:val="000000" w:themeColor="text1"/>
          <w:sz w:val="28"/>
        </w:rPr>
        <w:t>效投标的，投标人不能通过修正或</w:t>
      </w:r>
      <w:r w:rsidR="005D00E7" w:rsidRPr="006875D3">
        <w:rPr>
          <w:rFonts w:ascii="宋体" w:eastAsia="宋体" w:hAnsi="宋体" w:cs="仿宋_GB2312" w:hint="eastAsia"/>
          <w:color w:val="000000" w:themeColor="text1"/>
          <w:sz w:val="28"/>
        </w:rPr>
        <w:t>撤销</w:t>
      </w:r>
      <w:r w:rsidR="005D00E7" w:rsidRPr="006875D3">
        <w:rPr>
          <w:rFonts w:ascii="宋体" w:eastAsia="宋体" w:hAnsi="宋体" w:cs="仿宋_GB2312"/>
          <w:color w:val="000000" w:themeColor="text1"/>
          <w:sz w:val="28"/>
        </w:rPr>
        <w:t>投标文件中不符合之处而成为实质性响应的投标，</w:t>
      </w:r>
      <w:r w:rsidR="005D00E7" w:rsidRPr="006875D3">
        <w:rPr>
          <w:rFonts w:ascii="宋体" w:eastAsia="宋体" w:hAnsi="宋体" w:cs="仿宋_GB2312" w:hint="eastAsia"/>
          <w:color w:val="000000" w:themeColor="text1"/>
          <w:sz w:val="28"/>
        </w:rPr>
        <w:t>招标代理机构</w:t>
      </w:r>
      <w:r w:rsidR="005D00E7" w:rsidRPr="006875D3">
        <w:rPr>
          <w:rFonts w:ascii="宋体" w:eastAsia="宋体" w:hAnsi="宋体" w:cs="仿宋_GB2312"/>
          <w:color w:val="000000" w:themeColor="text1"/>
          <w:sz w:val="28"/>
        </w:rPr>
        <w:t>将通知投标人，并说明无效投标理由；属于有效投标文件的，将进行下一轮次的询标和澄清</w:t>
      </w:r>
      <w:bookmarkEnd w:id="65"/>
      <w:r w:rsidR="005D00E7" w:rsidRPr="006875D3">
        <w:rPr>
          <w:rFonts w:ascii="宋体" w:eastAsia="宋体" w:hAnsi="宋体" w:cs="仿宋_GB2312"/>
          <w:color w:val="000000" w:themeColor="text1"/>
          <w:sz w:val="28"/>
        </w:rPr>
        <w:t>。</w:t>
      </w:r>
    </w:p>
    <w:p w14:paraId="6C01A33A" w14:textId="77777777" w:rsidR="005D00E7" w:rsidRPr="006875D3" w:rsidRDefault="00D9255F" w:rsidP="00D9255F">
      <w:pPr>
        <w:spacing w:line="560" w:lineRule="exact"/>
        <w:ind w:firstLineChars="201" w:firstLine="565"/>
        <w:rPr>
          <w:rFonts w:ascii="宋体" w:eastAsia="宋体" w:hAnsi="宋体" w:cs="宋体" w:hint="eastAsia"/>
          <w:b/>
          <w:color w:val="000000" w:themeColor="text1"/>
          <w:sz w:val="28"/>
          <w:szCs w:val="28"/>
        </w:rPr>
      </w:pPr>
      <w:bookmarkStart w:id="67" w:name="_Hlk154668262"/>
      <w:r w:rsidRPr="006875D3">
        <w:rPr>
          <w:rFonts w:ascii="宋体" w:eastAsia="宋体" w:hAnsi="宋体" w:cs="宋体"/>
          <w:b/>
          <w:color w:val="000000" w:themeColor="text1"/>
          <w:sz w:val="28"/>
          <w:szCs w:val="28"/>
        </w:rPr>
        <w:t>25.</w:t>
      </w:r>
      <w:r w:rsidR="005D00E7" w:rsidRPr="006875D3">
        <w:rPr>
          <w:rFonts w:ascii="宋体" w:eastAsia="宋体" w:hAnsi="宋体" w:cs="宋体" w:hint="eastAsia"/>
          <w:b/>
          <w:color w:val="000000" w:themeColor="text1"/>
          <w:sz w:val="28"/>
          <w:szCs w:val="28"/>
        </w:rPr>
        <w:t>投标文件的澄清</w:t>
      </w:r>
    </w:p>
    <w:bookmarkEnd w:id="63"/>
    <w:p w14:paraId="15DFD04C" w14:textId="3075BC65"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w:t>
      </w:r>
      <w:r w:rsidRPr="006875D3">
        <w:rPr>
          <w:rFonts w:ascii="宋体" w:eastAsia="宋体" w:hAnsi="宋体" w:cs="仿宋"/>
          <w:color w:val="000000" w:themeColor="text1"/>
          <w:sz w:val="28"/>
          <w:szCs w:val="28"/>
        </w:rPr>
        <w:t>5.1</w:t>
      </w:r>
      <w:r w:rsidR="005D00E7" w:rsidRPr="006875D3">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sidR="005D00E7" w:rsidRPr="006875D3">
        <w:rPr>
          <w:rFonts w:ascii="宋体" w:eastAsia="宋体" w:hAnsi="宋体" w:cs="仿宋" w:hint="eastAsia"/>
          <w:color w:val="000000" w:themeColor="text1"/>
          <w:sz w:val="28"/>
          <w:szCs w:val="28"/>
        </w:rPr>
        <w:t>作出</w:t>
      </w:r>
      <w:proofErr w:type="gramEnd"/>
      <w:r w:rsidR="005D00E7" w:rsidRPr="006875D3">
        <w:rPr>
          <w:rFonts w:ascii="宋体" w:eastAsia="宋体" w:hAnsi="宋体"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646C090" w14:textId="2FC92BFC" w:rsidR="005D00E7" w:rsidRPr="006875D3" w:rsidRDefault="00D9255F"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w:t>
      </w:r>
      <w:r w:rsidRPr="006875D3">
        <w:rPr>
          <w:rFonts w:ascii="宋体" w:eastAsia="宋体" w:hAnsi="宋体" w:cs="仿宋"/>
          <w:color w:val="000000" w:themeColor="text1"/>
          <w:sz w:val="28"/>
          <w:szCs w:val="28"/>
        </w:rPr>
        <w:t>5.2</w:t>
      </w:r>
      <w:r w:rsidR="005D00E7" w:rsidRPr="006875D3">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sidR="005D00E7" w:rsidRPr="006875D3">
        <w:rPr>
          <w:rFonts w:ascii="宋体" w:eastAsia="宋体" w:hAnsi="宋体" w:cs="仿宋" w:hint="eastAsia"/>
          <w:color w:val="000000" w:themeColor="text1"/>
          <w:sz w:val="28"/>
          <w:szCs w:val="28"/>
        </w:rPr>
        <w:t>。</w:t>
      </w:r>
    </w:p>
    <w:p w14:paraId="23561CB2" w14:textId="77777777" w:rsidR="00D9255F" w:rsidRPr="006875D3" w:rsidRDefault="00D9255F" w:rsidP="00D9255F">
      <w:pPr>
        <w:spacing w:line="560" w:lineRule="exact"/>
        <w:ind w:firstLineChars="201" w:firstLine="565"/>
        <w:rPr>
          <w:rFonts w:ascii="宋体" w:eastAsia="宋体" w:hAnsi="宋体" w:cs="宋体" w:hint="eastAsia"/>
          <w:b/>
          <w:color w:val="000000" w:themeColor="text1"/>
          <w:sz w:val="28"/>
          <w:szCs w:val="28"/>
        </w:rPr>
      </w:pPr>
      <w:bookmarkStart w:id="68" w:name="_Hlk154668269"/>
      <w:r w:rsidRPr="006875D3">
        <w:rPr>
          <w:rFonts w:ascii="宋体" w:eastAsia="宋体" w:hAnsi="宋体" w:cs="宋体"/>
          <w:b/>
          <w:color w:val="000000" w:themeColor="text1"/>
          <w:sz w:val="28"/>
          <w:szCs w:val="28"/>
        </w:rPr>
        <w:t>26.</w:t>
      </w:r>
      <w:r w:rsidRPr="006875D3">
        <w:rPr>
          <w:rFonts w:ascii="宋体" w:eastAsia="宋体" w:hAnsi="宋体" w:cs="宋体" w:hint="eastAsia"/>
          <w:b/>
          <w:color w:val="000000" w:themeColor="text1"/>
          <w:sz w:val="28"/>
          <w:szCs w:val="28"/>
        </w:rPr>
        <w:t>投标文件的评价</w:t>
      </w:r>
    </w:p>
    <w:p w14:paraId="39979DF9" w14:textId="56C3477B" w:rsidR="005D00E7" w:rsidRPr="006875D3" w:rsidRDefault="005D00E7" w:rsidP="005D00E7">
      <w:pPr>
        <w:spacing w:line="518" w:lineRule="exact"/>
        <w:ind w:firstLineChars="196" w:firstLine="549"/>
        <w:rPr>
          <w:rFonts w:ascii="宋体" w:eastAsia="宋体" w:hAnsi="宋体" w:cs="仿宋_GB2312" w:hint="eastAsia"/>
          <w:color w:val="000000" w:themeColor="text1"/>
          <w:sz w:val="28"/>
        </w:rPr>
      </w:pPr>
      <w:r w:rsidRPr="006875D3">
        <w:rPr>
          <w:rFonts w:ascii="宋体" w:eastAsia="宋体" w:hAnsi="宋体" w:cs="仿宋_GB2312"/>
          <w:color w:val="000000" w:themeColor="text1"/>
          <w:sz w:val="28"/>
        </w:rPr>
        <w:t>评标委员会按招标文件中规定的评标方法和评标标准对有效投标文件的商务和技术进行评分，综合比较和评价，</w:t>
      </w:r>
      <w:bookmarkStart w:id="69" w:name="_Hlk154668274"/>
      <w:bookmarkEnd w:id="68"/>
      <w:r w:rsidRPr="006875D3">
        <w:rPr>
          <w:rFonts w:ascii="宋体" w:eastAsia="宋体" w:hAnsi="宋体" w:cs="仿宋_GB2312"/>
          <w:color w:val="000000" w:themeColor="text1"/>
          <w:sz w:val="28"/>
        </w:rPr>
        <w:t>按综合得分高低列出中标候选人排序表。若总分相同，以报价得分高的排前；若总分、报价得分都相同，则以</w:t>
      </w:r>
      <w:r w:rsidR="006C12E6" w:rsidRPr="006875D3">
        <w:rPr>
          <w:rFonts w:ascii="宋体" w:eastAsia="宋体" w:hAnsi="宋体" w:cs="仿宋_GB2312" w:hint="eastAsia"/>
          <w:color w:val="000000" w:themeColor="text1"/>
          <w:sz w:val="28"/>
        </w:rPr>
        <w:t>实施</w:t>
      </w:r>
      <w:r w:rsidR="001F59AC" w:rsidRPr="006875D3">
        <w:rPr>
          <w:rFonts w:ascii="宋体" w:eastAsia="宋体" w:hAnsi="宋体" w:cs="仿宋_GB2312" w:hint="eastAsia"/>
          <w:color w:val="000000" w:themeColor="text1"/>
          <w:sz w:val="28"/>
        </w:rPr>
        <w:t>方案</w:t>
      </w:r>
      <w:r w:rsidRPr="006875D3">
        <w:rPr>
          <w:rFonts w:ascii="宋体" w:eastAsia="宋体" w:hAnsi="宋体" w:cs="仿宋_GB2312"/>
          <w:color w:val="000000" w:themeColor="text1"/>
          <w:sz w:val="28"/>
        </w:rPr>
        <w:t>得分高的排前</w:t>
      </w:r>
      <w:bookmarkEnd w:id="66"/>
      <w:r w:rsidRPr="006875D3">
        <w:rPr>
          <w:rFonts w:ascii="宋体" w:eastAsia="宋体" w:hAnsi="宋体" w:cs="仿宋_GB2312"/>
          <w:color w:val="000000" w:themeColor="text1"/>
          <w:sz w:val="28"/>
        </w:rPr>
        <w:t>。</w:t>
      </w:r>
      <w:bookmarkEnd w:id="69"/>
    </w:p>
    <w:p w14:paraId="089433F9" w14:textId="77777777" w:rsidR="005D00E7" w:rsidRPr="006875D3" w:rsidRDefault="00D9255F" w:rsidP="005D00E7">
      <w:pPr>
        <w:spacing w:line="518" w:lineRule="exact"/>
        <w:ind w:firstLineChars="196" w:firstLine="549"/>
        <w:rPr>
          <w:rFonts w:ascii="宋体" w:eastAsia="宋体" w:hAnsi="宋体" w:hint="eastAsia"/>
          <w:color w:val="000000" w:themeColor="text1"/>
        </w:rPr>
      </w:pPr>
      <w:bookmarkStart w:id="70" w:name="_Hlk154668281"/>
      <w:r w:rsidRPr="006875D3">
        <w:rPr>
          <w:rFonts w:ascii="宋体" w:eastAsia="宋体" w:hAnsi="宋体" w:cs="仿宋_GB2312" w:hint="eastAsia"/>
          <w:color w:val="000000" w:themeColor="text1"/>
          <w:sz w:val="28"/>
        </w:rPr>
        <w:t>2</w:t>
      </w:r>
      <w:r w:rsidRPr="006875D3">
        <w:rPr>
          <w:rFonts w:ascii="宋体" w:eastAsia="宋体" w:hAnsi="宋体" w:cs="仿宋_GB2312"/>
          <w:color w:val="000000" w:themeColor="text1"/>
          <w:sz w:val="28"/>
        </w:rPr>
        <w:t>6.1</w:t>
      </w:r>
      <w:r w:rsidR="005D00E7" w:rsidRPr="006875D3">
        <w:rPr>
          <w:rFonts w:ascii="宋体" w:eastAsia="宋体" w:hAnsi="宋体" w:cs="仿宋_GB2312"/>
          <w:color w:val="000000" w:themeColor="text1"/>
          <w:sz w:val="28"/>
        </w:rPr>
        <w:t>评审采用百分制。评标委员会各成员分别独立对实质上响应</w:t>
      </w:r>
      <w:r w:rsidR="00F03FC6" w:rsidRPr="006875D3">
        <w:rPr>
          <w:rFonts w:ascii="宋体" w:eastAsia="宋体" w:hAnsi="宋体" w:cs="仿宋_GB2312" w:hint="eastAsia"/>
          <w:color w:val="000000" w:themeColor="text1"/>
          <w:sz w:val="28"/>
        </w:rPr>
        <w:t>招标</w:t>
      </w:r>
      <w:r w:rsidR="005D00E7" w:rsidRPr="006875D3">
        <w:rPr>
          <w:rFonts w:ascii="宋体" w:eastAsia="宋体" w:hAnsi="宋体" w:cs="仿宋_GB2312"/>
          <w:color w:val="000000" w:themeColor="text1"/>
          <w:sz w:val="28"/>
        </w:rPr>
        <w:t>文件的投标</w:t>
      </w:r>
      <w:r w:rsidR="00F03FC6" w:rsidRPr="006875D3">
        <w:rPr>
          <w:rFonts w:ascii="宋体" w:eastAsia="宋体" w:hAnsi="宋体" w:cs="仿宋_GB2312" w:hint="eastAsia"/>
          <w:color w:val="000000" w:themeColor="text1"/>
          <w:sz w:val="28"/>
        </w:rPr>
        <w:t xml:space="preserve">文件 </w:t>
      </w:r>
      <w:r w:rsidR="005D00E7" w:rsidRPr="006875D3">
        <w:rPr>
          <w:rFonts w:ascii="宋体" w:eastAsia="宋体" w:hAnsi="宋体" w:cs="仿宋_GB2312"/>
          <w:color w:val="000000" w:themeColor="text1"/>
          <w:sz w:val="28"/>
        </w:rPr>
        <w:t>进行逐项评价打分，对评标委员会各成员每一因素的打分汇总后的得分为投标人的得分，汇总得分保留两位小数。</w:t>
      </w:r>
    </w:p>
    <w:p w14:paraId="389A9B1E" w14:textId="77777777" w:rsidR="005D00E7" w:rsidRPr="006875D3" w:rsidRDefault="00D9255F" w:rsidP="005D00E7">
      <w:pPr>
        <w:spacing w:line="518" w:lineRule="exact"/>
        <w:ind w:firstLineChars="196" w:firstLine="549"/>
        <w:rPr>
          <w:rFonts w:ascii="宋体" w:eastAsia="宋体" w:hAnsi="宋体" w:hint="eastAsia"/>
          <w:color w:val="000000" w:themeColor="text1"/>
        </w:rPr>
      </w:pPr>
      <w:r w:rsidRPr="006875D3">
        <w:rPr>
          <w:rFonts w:ascii="宋体" w:eastAsia="宋体" w:hAnsi="宋体" w:cs="仿宋_GB2312" w:hint="eastAsia"/>
          <w:color w:val="000000" w:themeColor="text1"/>
          <w:sz w:val="28"/>
        </w:rPr>
        <w:t>2</w:t>
      </w:r>
      <w:r w:rsidRPr="006875D3">
        <w:rPr>
          <w:rFonts w:ascii="宋体" w:eastAsia="宋体" w:hAnsi="宋体" w:cs="仿宋_GB2312"/>
          <w:color w:val="000000" w:themeColor="text1"/>
          <w:sz w:val="28"/>
        </w:rPr>
        <w:t>6.2</w:t>
      </w:r>
      <w:r w:rsidR="005D00E7" w:rsidRPr="006875D3">
        <w:rPr>
          <w:rFonts w:ascii="宋体" w:eastAsia="宋体" w:hAnsi="宋体" w:cs="仿宋_GB2312"/>
          <w:color w:val="000000" w:themeColor="text1"/>
          <w:sz w:val="28"/>
        </w:rPr>
        <w:t>评标委员会只对确定为实质响应招标文件要求的投标文件进行评价和</w:t>
      </w:r>
      <w:r w:rsidR="005D00E7" w:rsidRPr="006875D3">
        <w:rPr>
          <w:rFonts w:ascii="宋体" w:eastAsia="宋体" w:hAnsi="宋体" w:cs="仿宋_GB2312"/>
          <w:color w:val="000000" w:themeColor="text1"/>
          <w:sz w:val="28"/>
        </w:rPr>
        <w:lastRenderedPageBreak/>
        <w:t>比较。必要时需标明评审理由。</w:t>
      </w:r>
    </w:p>
    <w:p w14:paraId="1E3DA890" w14:textId="77777777" w:rsidR="005D00E7" w:rsidRPr="006875D3" w:rsidRDefault="00D9255F" w:rsidP="005D00E7">
      <w:pPr>
        <w:spacing w:line="518" w:lineRule="exact"/>
        <w:ind w:firstLineChars="196" w:firstLine="549"/>
        <w:rPr>
          <w:rFonts w:ascii="宋体" w:eastAsia="宋体" w:hAnsi="宋体" w:hint="eastAsia"/>
          <w:color w:val="000000" w:themeColor="text1"/>
        </w:rPr>
      </w:pPr>
      <w:r w:rsidRPr="006875D3">
        <w:rPr>
          <w:rFonts w:ascii="宋体" w:eastAsia="宋体" w:hAnsi="宋体" w:cs="仿宋_GB2312" w:hint="eastAsia"/>
          <w:color w:val="000000" w:themeColor="text1"/>
          <w:sz w:val="28"/>
        </w:rPr>
        <w:t>2</w:t>
      </w:r>
      <w:r w:rsidRPr="006875D3">
        <w:rPr>
          <w:rFonts w:ascii="宋体" w:eastAsia="宋体" w:hAnsi="宋体" w:cs="仿宋_GB2312"/>
          <w:color w:val="000000" w:themeColor="text1"/>
          <w:sz w:val="28"/>
        </w:rPr>
        <w:t>6.3</w:t>
      </w:r>
      <w:r w:rsidR="005D00E7" w:rsidRPr="006875D3">
        <w:rPr>
          <w:rFonts w:ascii="宋体" w:eastAsia="宋体" w:hAnsi="宋体" w:cs="仿宋_GB2312" w:hint="eastAsia"/>
          <w:color w:val="000000" w:themeColor="text1"/>
          <w:sz w:val="28"/>
        </w:rPr>
        <w:t>招标代理机构</w:t>
      </w:r>
      <w:r w:rsidR="005D00E7" w:rsidRPr="006875D3">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70"/>
      <w:r w:rsidR="005D00E7" w:rsidRPr="006875D3">
        <w:rPr>
          <w:rFonts w:ascii="宋体" w:eastAsia="宋体" w:hAnsi="宋体" w:cs="仿宋_GB2312"/>
          <w:color w:val="000000" w:themeColor="text1"/>
          <w:sz w:val="28"/>
        </w:rPr>
        <w:t>。</w:t>
      </w:r>
    </w:p>
    <w:p w14:paraId="3E786DE9" w14:textId="77777777" w:rsidR="005D00E7" w:rsidRPr="006875D3" w:rsidRDefault="00D9255F" w:rsidP="005D00E7">
      <w:pPr>
        <w:spacing w:line="518" w:lineRule="exact"/>
        <w:ind w:firstLineChars="196" w:firstLine="549"/>
        <w:rPr>
          <w:rFonts w:ascii="宋体" w:eastAsia="宋体" w:hAnsi="宋体" w:hint="eastAsia"/>
          <w:color w:val="000000" w:themeColor="text1"/>
        </w:rPr>
      </w:pPr>
      <w:bookmarkStart w:id="71" w:name="_Hlk154668289"/>
      <w:r w:rsidRPr="006875D3">
        <w:rPr>
          <w:rFonts w:ascii="宋体" w:eastAsia="宋体" w:hAnsi="宋体" w:cs="仿宋_GB2312" w:hint="eastAsia"/>
          <w:color w:val="000000" w:themeColor="text1"/>
          <w:sz w:val="28"/>
        </w:rPr>
        <w:t>2</w:t>
      </w:r>
      <w:r w:rsidRPr="006875D3">
        <w:rPr>
          <w:rFonts w:ascii="宋体" w:eastAsia="宋体" w:hAnsi="宋体" w:cs="仿宋_GB2312"/>
          <w:color w:val="000000" w:themeColor="text1"/>
          <w:sz w:val="28"/>
        </w:rPr>
        <w:t>6.4</w:t>
      </w:r>
      <w:r w:rsidR="005D00E7" w:rsidRPr="006875D3">
        <w:rPr>
          <w:rFonts w:ascii="宋体" w:eastAsia="宋体" w:hAnsi="宋体" w:cs="仿宋_GB2312"/>
          <w:color w:val="000000" w:themeColor="text1"/>
          <w:sz w:val="28"/>
        </w:rPr>
        <w:t>评审时除考虑投标人的报价之外，还将考虑以下因素：</w:t>
      </w:r>
    </w:p>
    <w:p w14:paraId="2D1D5611" w14:textId="77777777" w:rsidR="005D00E7" w:rsidRPr="006875D3" w:rsidRDefault="005D00E7" w:rsidP="005D00E7">
      <w:pPr>
        <w:spacing w:line="518" w:lineRule="exact"/>
        <w:ind w:firstLineChars="196" w:firstLine="549"/>
        <w:rPr>
          <w:rFonts w:ascii="宋体" w:eastAsia="宋体" w:hAnsi="宋体" w:hint="eastAsia"/>
          <w:color w:val="000000" w:themeColor="text1"/>
        </w:rPr>
      </w:pPr>
      <w:r w:rsidRPr="006875D3">
        <w:rPr>
          <w:rFonts w:ascii="宋体" w:eastAsia="宋体" w:hAnsi="宋体" w:cs="仿宋_GB2312"/>
          <w:color w:val="000000" w:themeColor="text1"/>
          <w:sz w:val="28"/>
        </w:rPr>
        <w:t>①投标文件的响应状况（包括是否按照招标文件要求制作）；</w:t>
      </w:r>
    </w:p>
    <w:p w14:paraId="597B9C85" w14:textId="77777777" w:rsidR="005D00E7" w:rsidRPr="006875D3" w:rsidRDefault="005D00E7" w:rsidP="005D00E7">
      <w:pPr>
        <w:spacing w:line="518" w:lineRule="exact"/>
        <w:ind w:firstLineChars="196" w:firstLine="549"/>
        <w:rPr>
          <w:rFonts w:ascii="宋体" w:eastAsia="宋体" w:hAnsi="宋体" w:hint="eastAsia"/>
          <w:color w:val="000000" w:themeColor="text1"/>
        </w:rPr>
      </w:pPr>
      <w:r w:rsidRPr="006875D3">
        <w:rPr>
          <w:rFonts w:ascii="宋体" w:eastAsia="宋体" w:hAnsi="宋体" w:cs="仿宋"/>
          <w:color w:val="000000" w:themeColor="text1"/>
          <w:sz w:val="28"/>
        </w:rPr>
        <w:t>②</w:t>
      </w:r>
      <w:r w:rsidRPr="006875D3">
        <w:rPr>
          <w:rFonts w:ascii="宋体" w:eastAsia="宋体" w:hAnsi="宋体" w:cs="仿宋_GB2312"/>
          <w:color w:val="000000" w:themeColor="text1"/>
          <w:sz w:val="28"/>
        </w:rPr>
        <w:t>招标文件规定的其它评审因素。</w:t>
      </w:r>
    </w:p>
    <w:p w14:paraId="76308C0E" w14:textId="77777777" w:rsidR="005D00E7" w:rsidRPr="006875D3" w:rsidRDefault="00D9255F" w:rsidP="005D00E7">
      <w:pPr>
        <w:spacing w:line="518" w:lineRule="exact"/>
        <w:ind w:firstLineChars="196" w:firstLine="549"/>
        <w:rPr>
          <w:rFonts w:ascii="宋体" w:eastAsia="宋体" w:hAnsi="宋体" w:hint="eastAsia"/>
          <w:color w:val="000000" w:themeColor="text1"/>
        </w:rPr>
      </w:pPr>
      <w:r w:rsidRPr="006875D3">
        <w:rPr>
          <w:rFonts w:ascii="宋体" w:eastAsia="宋体" w:hAnsi="宋体" w:cs="仿宋_GB2312" w:hint="eastAsia"/>
          <w:color w:val="000000" w:themeColor="text1"/>
          <w:sz w:val="28"/>
        </w:rPr>
        <w:t>2</w:t>
      </w:r>
      <w:r w:rsidRPr="006875D3">
        <w:rPr>
          <w:rFonts w:ascii="宋体" w:eastAsia="宋体" w:hAnsi="宋体" w:cs="仿宋_GB2312"/>
          <w:color w:val="000000" w:themeColor="text1"/>
          <w:sz w:val="28"/>
        </w:rPr>
        <w:t>6.5</w:t>
      </w:r>
      <w:r w:rsidR="005D00E7" w:rsidRPr="006875D3">
        <w:rPr>
          <w:rFonts w:ascii="宋体" w:eastAsia="宋体" w:hAnsi="宋体" w:cs="仿宋_GB2312"/>
          <w:color w:val="000000" w:themeColor="text1"/>
          <w:sz w:val="28"/>
        </w:rPr>
        <w:t>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00097CDA" w:rsidRPr="006875D3">
        <w:rPr>
          <w:rFonts w:ascii="宋体" w:eastAsia="宋体" w:hAnsi="宋体" w:cs="仿宋_GB2312" w:hint="eastAsia"/>
          <w:color w:val="000000" w:themeColor="text1"/>
          <w:sz w:val="28"/>
        </w:rPr>
        <w:t>招标</w:t>
      </w:r>
      <w:r w:rsidR="005D00E7" w:rsidRPr="006875D3">
        <w:rPr>
          <w:rFonts w:ascii="宋体" w:eastAsia="宋体" w:hAnsi="宋体" w:cs="仿宋_GB2312"/>
          <w:color w:val="000000" w:themeColor="text1"/>
          <w:sz w:val="28"/>
        </w:rPr>
        <w:t>活动。</w:t>
      </w:r>
    </w:p>
    <w:p w14:paraId="3F79EAF3" w14:textId="77777777" w:rsidR="005D00E7" w:rsidRPr="006875D3" w:rsidRDefault="00D9255F" w:rsidP="005D00E7">
      <w:pPr>
        <w:spacing w:line="518" w:lineRule="exact"/>
        <w:ind w:firstLineChars="196" w:firstLine="549"/>
        <w:rPr>
          <w:rFonts w:ascii="宋体" w:eastAsia="宋体" w:hAnsi="宋体" w:hint="eastAsia"/>
          <w:color w:val="000000" w:themeColor="text1"/>
        </w:rPr>
      </w:pPr>
      <w:r w:rsidRPr="006875D3">
        <w:rPr>
          <w:rFonts w:ascii="宋体" w:eastAsia="宋体" w:hAnsi="宋体" w:cs="仿宋_GB2312" w:hint="eastAsia"/>
          <w:color w:val="000000" w:themeColor="text1"/>
          <w:sz w:val="28"/>
        </w:rPr>
        <w:t>2</w:t>
      </w:r>
      <w:r w:rsidRPr="006875D3">
        <w:rPr>
          <w:rFonts w:ascii="宋体" w:eastAsia="宋体" w:hAnsi="宋体" w:cs="仿宋_GB2312"/>
          <w:color w:val="000000" w:themeColor="text1"/>
          <w:sz w:val="28"/>
        </w:rPr>
        <w:t>6.6</w:t>
      </w:r>
      <w:r w:rsidR="005D00E7" w:rsidRPr="006875D3">
        <w:rPr>
          <w:rFonts w:ascii="宋体" w:eastAsia="宋体" w:hAnsi="宋体" w:cs="仿宋_GB2312"/>
          <w:color w:val="000000" w:themeColor="text1"/>
          <w:sz w:val="28"/>
        </w:rPr>
        <w:t>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373B7A" w14:textId="77777777" w:rsidR="005D00E7" w:rsidRPr="006875D3" w:rsidRDefault="00D9255F" w:rsidP="005D00E7">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b/>
          <w:color w:val="000000" w:themeColor="text1"/>
          <w:sz w:val="28"/>
          <w:szCs w:val="28"/>
        </w:rPr>
        <w:t>2</w:t>
      </w:r>
      <w:r w:rsidR="005D00E7" w:rsidRPr="006875D3">
        <w:rPr>
          <w:rFonts w:ascii="宋体" w:eastAsia="宋体" w:hAnsi="宋体" w:cs="仿宋" w:hint="eastAsia"/>
          <w:b/>
          <w:color w:val="000000" w:themeColor="text1"/>
          <w:sz w:val="28"/>
          <w:szCs w:val="28"/>
        </w:rPr>
        <w:t>7.出现下列情形之一的，应予废标</w:t>
      </w:r>
      <w:bookmarkEnd w:id="71"/>
      <w:r w:rsidR="005D00E7" w:rsidRPr="006875D3">
        <w:rPr>
          <w:rFonts w:ascii="宋体" w:eastAsia="宋体" w:hAnsi="宋体" w:cs="仿宋" w:hint="eastAsia"/>
          <w:b/>
          <w:color w:val="000000" w:themeColor="text1"/>
          <w:sz w:val="28"/>
          <w:szCs w:val="28"/>
        </w:rPr>
        <w:t>：</w:t>
      </w:r>
    </w:p>
    <w:p w14:paraId="2CE95A36" w14:textId="513B3D3E" w:rsidR="004B361E" w:rsidRPr="006875D3" w:rsidRDefault="005D00E7" w:rsidP="00723ACF">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r w:rsidRPr="006875D3">
        <w:rPr>
          <w:rFonts w:ascii="宋体" w:eastAsia="宋体" w:hAnsi="宋体" w:cs="仿宋" w:hint="eastAsia"/>
          <w:color w:val="000000" w:themeColor="text1"/>
          <w:sz w:val="28"/>
          <w:szCs w:val="21"/>
        </w:rPr>
        <w:t>合格的投标人或参加投标的企业不足三家的</w:t>
      </w:r>
      <w:r w:rsidRPr="006875D3">
        <w:rPr>
          <w:rFonts w:ascii="宋体" w:eastAsia="宋体" w:hAnsi="宋体" w:cs="仿宋" w:hint="eastAsia"/>
          <w:color w:val="000000" w:themeColor="text1"/>
          <w:sz w:val="28"/>
          <w:szCs w:val="28"/>
        </w:rPr>
        <w:t>；</w:t>
      </w:r>
    </w:p>
    <w:p w14:paraId="265203F5"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bookmarkStart w:id="72" w:name="_Hlk154668298"/>
      <w:r w:rsidRPr="006875D3">
        <w:rPr>
          <w:rFonts w:ascii="宋体" w:eastAsia="宋体" w:hAnsi="宋体" w:cs="仿宋" w:hint="eastAsia"/>
          <w:color w:val="000000" w:themeColor="text1"/>
          <w:sz w:val="28"/>
          <w:szCs w:val="28"/>
        </w:rPr>
        <w:t>（2）出现影响招标公正的违法、违规行为的；</w:t>
      </w:r>
    </w:p>
    <w:p w14:paraId="336E8D65" w14:textId="6F1D2AA5" w:rsidR="005D00E7" w:rsidRPr="006875D3" w:rsidRDefault="005D00E7" w:rsidP="00EE0DBF">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w:t>
      </w:r>
      <w:r w:rsidR="009D4F2E" w:rsidRPr="006875D3">
        <w:rPr>
          <w:rFonts w:ascii="宋体" w:eastAsia="宋体" w:hAnsi="宋体" w:cs="仿宋" w:hint="eastAsia"/>
          <w:color w:val="000000" w:themeColor="text1"/>
          <w:sz w:val="28"/>
          <w:szCs w:val="28"/>
        </w:rPr>
        <w:t>投标报价超过招标文件中规定的最高限价，招标人不能支付的</w:t>
      </w:r>
      <w:r w:rsidR="00EE0DBF" w:rsidRPr="006875D3">
        <w:rPr>
          <w:rFonts w:ascii="宋体" w:eastAsia="宋体" w:hAnsi="宋体" w:cs="仿宋" w:hint="eastAsia"/>
          <w:color w:val="000000" w:themeColor="text1"/>
          <w:sz w:val="28"/>
          <w:szCs w:val="28"/>
        </w:rPr>
        <w:t>；</w:t>
      </w:r>
    </w:p>
    <w:p w14:paraId="333328CB" w14:textId="77777777" w:rsidR="005D00E7" w:rsidRPr="006875D3" w:rsidRDefault="005D00E7" w:rsidP="005D00E7">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（4）因重大变故，招标任务取消的</w:t>
      </w:r>
      <w:bookmarkEnd w:id="72"/>
      <w:r w:rsidRPr="006875D3">
        <w:rPr>
          <w:rFonts w:ascii="宋体" w:eastAsia="宋体" w:hAnsi="宋体" w:cs="仿宋" w:hint="eastAsia"/>
          <w:color w:val="000000" w:themeColor="text1"/>
          <w:sz w:val="28"/>
          <w:szCs w:val="28"/>
        </w:rPr>
        <w:t>。</w:t>
      </w:r>
    </w:p>
    <w:p w14:paraId="4CB0CA10" w14:textId="77777777" w:rsidR="00551834" w:rsidRPr="006875D3" w:rsidRDefault="00551834" w:rsidP="00551834">
      <w:pPr>
        <w:pStyle w:val="2"/>
        <w:rPr>
          <w:rStyle w:val="1Char"/>
          <w:rFonts w:ascii="宋体" w:hAnsi="宋体" w:hint="eastAsia"/>
          <w:b/>
          <w:bCs/>
          <w:color w:val="000000" w:themeColor="text1"/>
          <w:kern w:val="2"/>
          <w:sz w:val="28"/>
          <w:szCs w:val="32"/>
        </w:rPr>
      </w:pPr>
      <w:bookmarkStart w:id="73" w:name="_Toc66864047"/>
      <w:bookmarkStart w:id="74" w:name="_Toc130891909"/>
      <w:r w:rsidRPr="006875D3">
        <w:rPr>
          <w:rStyle w:val="1Char"/>
          <w:rFonts w:ascii="宋体" w:hAnsi="宋体" w:hint="eastAsia"/>
          <w:b/>
          <w:bCs/>
          <w:color w:val="000000" w:themeColor="text1"/>
          <w:kern w:val="2"/>
          <w:sz w:val="28"/>
          <w:szCs w:val="32"/>
        </w:rPr>
        <w:t>六、定标</w:t>
      </w:r>
      <w:bookmarkEnd w:id="73"/>
      <w:bookmarkEnd w:id="74"/>
    </w:p>
    <w:p w14:paraId="3544AB3E" w14:textId="77777777" w:rsidR="00551834" w:rsidRPr="006875D3" w:rsidRDefault="00551834" w:rsidP="00551834">
      <w:pPr>
        <w:spacing w:line="560" w:lineRule="exact"/>
        <w:ind w:firstLineChars="201" w:firstLine="565"/>
        <w:rPr>
          <w:rFonts w:ascii="宋体" w:eastAsia="宋体" w:hAnsi="宋体" w:cs="宋体" w:hint="eastAsia"/>
          <w:b/>
          <w:color w:val="000000" w:themeColor="text1"/>
          <w:sz w:val="28"/>
          <w:szCs w:val="28"/>
        </w:rPr>
      </w:pPr>
      <w:bookmarkStart w:id="75" w:name="_Hlk154668311"/>
      <w:r w:rsidRPr="006875D3">
        <w:rPr>
          <w:rFonts w:ascii="宋体" w:eastAsia="宋体" w:hAnsi="宋体" w:cs="宋体" w:hint="eastAsia"/>
          <w:b/>
          <w:color w:val="000000" w:themeColor="text1"/>
          <w:sz w:val="28"/>
          <w:szCs w:val="28"/>
        </w:rPr>
        <w:t>28.确定中标候选人</w:t>
      </w:r>
    </w:p>
    <w:p w14:paraId="266A44CA"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5"/>
      <w:r w:rsidRPr="006875D3">
        <w:rPr>
          <w:rFonts w:ascii="宋体" w:eastAsia="宋体" w:hAnsi="宋体" w:cs="宋体" w:hint="eastAsia"/>
          <w:bCs/>
          <w:color w:val="000000" w:themeColor="text1"/>
          <w:sz w:val="28"/>
          <w:szCs w:val="28"/>
        </w:rPr>
        <w:t>投标人的评审名次进行排序，确定中标候选人，根据全体评标成员签字的原始评标记录和评标结果编写评标报告。</w:t>
      </w:r>
    </w:p>
    <w:p w14:paraId="55DDB600"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bookmarkStart w:id="76" w:name="_Hlk154668326"/>
      <w:r w:rsidRPr="006875D3">
        <w:rPr>
          <w:rFonts w:ascii="宋体" w:eastAsia="宋体" w:hAnsi="宋体" w:cs="宋体" w:hint="eastAsia"/>
          <w:bCs/>
          <w:color w:val="000000" w:themeColor="text1"/>
          <w:sz w:val="28"/>
          <w:szCs w:val="28"/>
        </w:rPr>
        <w:t>28.</w:t>
      </w:r>
      <w:r w:rsidRPr="006875D3">
        <w:rPr>
          <w:rFonts w:ascii="宋体" w:eastAsia="宋体" w:hAnsi="宋体" w:cs="宋体"/>
          <w:bCs/>
          <w:color w:val="000000" w:themeColor="text1"/>
          <w:sz w:val="28"/>
          <w:szCs w:val="28"/>
        </w:rPr>
        <w:t>2</w:t>
      </w:r>
      <w:r w:rsidRPr="006875D3">
        <w:rPr>
          <w:rFonts w:ascii="宋体" w:eastAsia="宋体" w:hAnsi="宋体" w:cs="宋体" w:hint="eastAsia"/>
          <w:bCs/>
          <w:color w:val="000000" w:themeColor="text1"/>
          <w:sz w:val="28"/>
          <w:szCs w:val="28"/>
        </w:rPr>
        <w:t>评委会所有成员应当在评标报告上签字确认，评标报告的主要内容包</w:t>
      </w:r>
      <w:r w:rsidRPr="006875D3">
        <w:rPr>
          <w:rFonts w:ascii="宋体" w:eastAsia="宋体" w:hAnsi="宋体" w:cs="宋体" w:hint="eastAsia"/>
          <w:bCs/>
          <w:color w:val="000000" w:themeColor="text1"/>
          <w:sz w:val="28"/>
          <w:szCs w:val="28"/>
        </w:rPr>
        <w:lastRenderedPageBreak/>
        <w:t>括：</w:t>
      </w:r>
    </w:p>
    <w:p w14:paraId="359BF5D1"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（1）招标公告刊登的媒介名称、开标日期和地点；</w:t>
      </w:r>
    </w:p>
    <w:p w14:paraId="3B322845"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（2）投标人名单和评标委员会成员名单；</w:t>
      </w:r>
    </w:p>
    <w:p w14:paraId="0E3FB4A3"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（3）评标方法和评标标准；</w:t>
      </w:r>
    </w:p>
    <w:p w14:paraId="3D019553"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（4）开标记录和评标情况及说明，包括投标无效投标人名单及原因；</w:t>
      </w:r>
    </w:p>
    <w:p w14:paraId="00CA6F44"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（5）评标结果，确定的中标候选人名单或者经招标人委托直接确定的中标人；</w:t>
      </w:r>
    </w:p>
    <w:p w14:paraId="711B3C92" w14:textId="77777777" w:rsidR="00551834" w:rsidRPr="006875D3" w:rsidRDefault="00551834" w:rsidP="00551834">
      <w:pPr>
        <w:spacing w:line="560" w:lineRule="exact"/>
        <w:ind w:firstLineChars="201" w:firstLine="563"/>
        <w:rPr>
          <w:rFonts w:ascii="宋体" w:eastAsia="宋体" w:hAnsi="宋体" w:cs="宋体" w:hint="eastAsia"/>
          <w:bCs/>
          <w:color w:val="000000" w:themeColor="text1"/>
          <w:sz w:val="28"/>
          <w:szCs w:val="28"/>
        </w:rPr>
      </w:pPr>
      <w:r w:rsidRPr="006875D3">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76"/>
      <w:r w:rsidRPr="006875D3">
        <w:rPr>
          <w:rFonts w:ascii="宋体" w:eastAsia="宋体" w:hAnsi="宋体" w:cs="宋体" w:hint="eastAsia"/>
          <w:bCs/>
          <w:color w:val="000000" w:themeColor="text1"/>
          <w:sz w:val="28"/>
          <w:szCs w:val="28"/>
        </w:rPr>
        <w:t>。</w:t>
      </w:r>
    </w:p>
    <w:p w14:paraId="3CEFA813" w14:textId="77777777" w:rsidR="00551834" w:rsidRPr="006875D3" w:rsidRDefault="00551834" w:rsidP="00551834">
      <w:pPr>
        <w:spacing w:line="560" w:lineRule="exact"/>
        <w:ind w:firstLineChars="201" w:firstLine="565"/>
        <w:rPr>
          <w:rFonts w:ascii="宋体" w:eastAsia="宋体" w:hAnsi="宋体" w:cs="宋体" w:hint="eastAsia"/>
          <w:b/>
          <w:bCs/>
          <w:color w:val="000000" w:themeColor="text1"/>
          <w:sz w:val="28"/>
          <w:szCs w:val="28"/>
        </w:rPr>
      </w:pPr>
      <w:r w:rsidRPr="006875D3">
        <w:rPr>
          <w:rFonts w:ascii="宋体" w:eastAsia="宋体" w:hAnsi="宋体" w:cs="宋体" w:hint="eastAsia"/>
          <w:b/>
          <w:bCs/>
          <w:color w:val="000000" w:themeColor="text1"/>
          <w:sz w:val="28"/>
          <w:szCs w:val="28"/>
        </w:rPr>
        <w:t>2</w:t>
      </w:r>
      <w:r w:rsidRPr="006875D3">
        <w:rPr>
          <w:rFonts w:ascii="宋体" w:eastAsia="宋体" w:hAnsi="宋体" w:cs="宋体"/>
          <w:b/>
          <w:bCs/>
          <w:color w:val="000000" w:themeColor="text1"/>
          <w:sz w:val="28"/>
          <w:szCs w:val="28"/>
        </w:rPr>
        <w:t>9.</w:t>
      </w:r>
      <w:r w:rsidRPr="006875D3">
        <w:rPr>
          <w:rFonts w:ascii="宋体" w:eastAsia="宋体" w:hAnsi="宋体" w:cs="宋体" w:hint="eastAsia"/>
          <w:b/>
          <w:bCs/>
          <w:color w:val="000000" w:themeColor="text1"/>
          <w:sz w:val="28"/>
          <w:szCs w:val="28"/>
        </w:rPr>
        <w:t>确定中标人</w:t>
      </w:r>
    </w:p>
    <w:p w14:paraId="510FA9A8" w14:textId="77777777" w:rsidR="00551834" w:rsidRPr="006875D3" w:rsidRDefault="00551834" w:rsidP="00551834">
      <w:pPr>
        <w:snapToGrid w:val="0"/>
        <w:spacing w:line="560" w:lineRule="exact"/>
        <w:ind w:firstLineChars="201" w:firstLine="563"/>
        <w:rPr>
          <w:rFonts w:ascii="宋体" w:eastAsia="宋体" w:hAnsi="宋体" w:hint="eastAsia"/>
          <w:color w:val="000000" w:themeColor="text1"/>
          <w:sz w:val="28"/>
          <w:szCs w:val="28"/>
        </w:rPr>
      </w:pPr>
      <w:r w:rsidRPr="006875D3">
        <w:rPr>
          <w:rFonts w:ascii="宋体" w:eastAsia="宋体" w:hAnsi="宋体" w:hint="eastAsia"/>
          <w:color w:val="000000" w:themeColor="text1"/>
          <w:sz w:val="28"/>
          <w:szCs w:val="28"/>
        </w:rPr>
        <w:t>招标人可委托评标委员会直接定标，确定排名第一的</w:t>
      </w:r>
      <w:r w:rsidR="002B7366" w:rsidRPr="006875D3">
        <w:rPr>
          <w:rFonts w:ascii="宋体" w:eastAsia="宋体" w:hAnsi="宋体" w:hint="eastAsia"/>
          <w:color w:val="000000" w:themeColor="text1"/>
          <w:sz w:val="28"/>
          <w:szCs w:val="28"/>
        </w:rPr>
        <w:t>中标候选人</w:t>
      </w:r>
      <w:r w:rsidRPr="006875D3">
        <w:rPr>
          <w:rFonts w:ascii="宋体" w:eastAsia="宋体" w:hAnsi="宋体" w:hint="eastAsia"/>
          <w:color w:val="000000" w:themeColor="text1"/>
          <w:sz w:val="28"/>
          <w:szCs w:val="28"/>
        </w:rPr>
        <w:t>为中标人；也可以自主定标。自主定标的，招标人应当在收到评审报告后3个工作日内确定中标人，招标人逾期未确定中标人且不提出异议的，视为确定评审报告提出的排序第一的投标人为中标人。</w:t>
      </w:r>
    </w:p>
    <w:p w14:paraId="60EC7A2E" w14:textId="77777777" w:rsidR="00551834" w:rsidRPr="006875D3" w:rsidRDefault="00551834" w:rsidP="00551834">
      <w:pPr>
        <w:snapToGrid w:val="0"/>
        <w:spacing w:line="560" w:lineRule="exact"/>
        <w:ind w:firstLineChars="201" w:firstLine="563"/>
        <w:rPr>
          <w:rFonts w:ascii="宋体" w:eastAsia="宋体" w:hAnsi="宋体" w:hint="eastAsia"/>
          <w:color w:val="000000" w:themeColor="text1"/>
          <w:sz w:val="28"/>
          <w:szCs w:val="28"/>
        </w:rPr>
      </w:pPr>
      <w:r w:rsidRPr="006875D3">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6B1822FB" w14:textId="77777777" w:rsidR="00551834" w:rsidRPr="006875D3" w:rsidRDefault="00551834" w:rsidP="00551834">
      <w:pPr>
        <w:pStyle w:val="2"/>
        <w:rPr>
          <w:rStyle w:val="1Char"/>
          <w:rFonts w:ascii="宋体" w:hAnsi="宋体" w:hint="eastAsia"/>
          <w:b/>
          <w:bCs/>
          <w:color w:val="000000" w:themeColor="text1"/>
          <w:kern w:val="2"/>
          <w:sz w:val="28"/>
          <w:szCs w:val="32"/>
        </w:rPr>
      </w:pPr>
      <w:bookmarkStart w:id="77" w:name="_Toc66864048"/>
      <w:bookmarkStart w:id="78" w:name="_Toc130891910"/>
      <w:r w:rsidRPr="006875D3">
        <w:rPr>
          <w:rStyle w:val="1Char"/>
          <w:rFonts w:ascii="宋体" w:hAnsi="宋体" w:hint="eastAsia"/>
          <w:b/>
          <w:bCs/>
          <w:color w:val="000000" w:themeColor="text1"/>
          <w:kern w:val="2"/>
          <w:sz w:val="28"/>
          <w:szCs w:val="32"/>
        </w:rPr>
        <w:t>七、结果公告</w:t>
      </w:r>
      <w:bookmarkEnd w:id="77"/>
      <w:bookmarkEnd w:id="78"/>
    </w:p>
    <w:p w14:paraId="1802E315" w14:textId="77777777" w:rsidR="00551834" w:rsidRPr="006875D3" w:rsidRDefault="00551834" w:rsidP="00551834">
      <w:pPr>
        <w:spacing w:line="560" w:lineRule="exact"/>
        <w:ind w:firstLineChars="201" w:firstLine="565"/>
        <w:rPr>
          <w:rFonts w:ascii="宋体" w:eastAsia="宋体" w:hAnsi="宋体" w:cs="宋体" w:hint="eastAsia"/>
          <w:b/>
          <w:bCs/>
          <w:color w:val="000000" w:themeColor="text1"/>
          <w:sz w:val="28"/>
          <w:szCs w:val="28"/>
        </w:rPr>
      </w:pPr>
      <w:r w:rsidRPr="006875D3">
        <w:rPr>
          <w:rFonts w:ascii="宋体" w:eastAsia="宋体" w:hAnsi="宋体" w:cs="宋体" w:hint="eastAsia"/>
          <w:b/>
          <w:bCs/>
          <w:color w:val="000000" w:themeColor="text1"/>
          <w:sz w:val="28"/>
          <w:szCs w:val="28"/>
        </w:rPr>
        <w:t>30.结果公告</w:t>
      </w:r>
    </w:p>
    <w:p w14:paraId="41CE65AF" w14:textId="77777777" w:rsidR="00551834" w:rsidRPr="006875D3"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6875D3">
        <w:rPr>
          <w:rFonts w:ascii="宋体" w:eastAsia="宋体" w:hAnsi="宋体" w:hint="eastAsia"/>
          <w:color w:val="000000" w:themeColor="text1"/>
          <w:sz w:val="28"/>
          <w:szCs w:val="28"/>
        </w:rPr>
        <w:t>招标人应当自定标结束后在招标公告发布媒介发布中标公告。</w:t>
      </w:r>
      <w:r w:rsidRPr="006875D3">
        <w:rPr>
          <w:rFonts w:ascii="宋体" w:eastAsia="宋体" w:hAnsi="宋体" w:cs="宋体" w:hint="eastAsia"/>
          <w:color w:val="000000" w:themeColor="text1"/>
          <w:sz w:val="28"/>
          <w:szCs w:val="28"/>
        </w:rPr>
        <w:t>中标公告期限为1个工作日。中标公告应当包括下列内容：</w:t>
      </w:r>
    </w:p>
    <w:p w14:paraId="261FC83D" w14:textId="77777777" w:rsidR="00551834" w:rsidRPr="006875D3"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6875D3">
        <w:rPr>
          <w:rFonts w:ascii="宋体" w:eastAsia="宋体" w:hAnsi="宋体" w:cs="宋体" w:hint="eastAsia"/>
          <w:color w:val="000000" w:themeColor="text1"/>
          <w:sz w:val="28"/>
          <w:szCs w:val="28"/>
        </w:rPr>
        <w:t>（1）招标人、代理机构的名称、地址和联系方式；</w:t>
      </w:r>
    </w:p>
    <w:p w14:paraId="2C518196" w14:textId="77777777" w:rsidR="00551834" w:rsidRPr="006875D3"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6875D3">
        <w:rPr>
          <w:rFonts w:ascii="宋体" w:eastAsia="宋体" w:hAnsi="宋体" w:cs="宋体" w:hint="eastAsia"/>
          <w:color w:val="000000" w:themeColor="text1"/>
          <w:sz w:val="28"/>
          <w:szCs w:val="28"/>
        </w:rPr>
        <w:t>（2）项目名称和</w:t>
      </w:r>
      <w:r w:rsidR="00923435" w:rsidRPr="006875D3">
        <w:rPr>
          <w:rFonts w:ascii="宋体" w:eastAsia="宋体" w:hAnsi="宋体" w:cs="宋体" w:hint="eastAsia"/>
          <w:color w:val="000000" w:themeColor="text1"/>
          <w:sz w:val="28"/>
          <w:szCs w:val="28"/>
        </w:rPr>
        <w:t>招标</w:t>
      </w:r>
      <w:r w:rsidRPr="006875D3">
        <w:rPr>
          <w:rFonts w:ascii="宋体" w:eastAsia="宋体" w:hAnsi="宋体" w:cs="宋体" w:hint="eastAsia"/>
          <w:color w:val="000000" w:themeColor="text1"/>
          <w:sz w:val="28"/>
          <w:szCs w:val="28"/>
        </w:rPr>
        <w:t>编号；</w:t>
      </w:r>
    </w:p>
    <w:p w14:paraId="4DE51E86" w14:textId="77777777" w:rsidR="00551834" w:rsidRPr="006875D3" w:rsidRDefault="00551834" w:rsidP="00551834">
      <w:pPr>
        <w:snapToGrid w:val="0"/>
        <w:spacing w:line="560" w:lineRule="exact"/>
        <w:ind w:firstLineChars="201" w:firstLine="563"/>
        <w:rPr>
          <w:rFonts w:ascii="宋体" w:eastAsia="宋体" w:hAnsi="宋体" w:cs="宋体" w:hint="eastAsia"/>
          <w:color w:val="000000" w:themeColor="text1"/>
          <w:sz w:val="28"/>
          <w:szCs w:val="28"/>
        </w:rPr>
      </w:pPr>
      <w:r w:rsidRPr="006875D3">
        <w:rPr>
          <w:rFonts w:ascii="宋体" w:eastAsia="宋体" w:hAnsi="宋体" w:cs="宋体" w:hint="eastAsia"/>
          <w:color w:val="000000" w:themeColor="text1"/>
          <w:sz w:val="28"/>
          <w:szCs w:val="28"/>
        </w:rPr>
        <w:lastRenderedPageBreak/>
        <w:t>（3）中标人名称和中标金额。</w:t>
      </w:r>
    </w:p>
    <w:p w14:paraId="69D0DC02" w14:textId="77777777" w:rsidR="00551834" w:rsidRPr="006875D3" w:rsidRDefault="00551834" w:rsidP="00551834">
      <w:pPr>
        <w:spacing w:line="560" w:lineRule="exact"/>
        <w:ind w:firstLineChars="201" w:firstLine="565"/>
        <w:rPr>
          <w:rFonts w:ascii="宋体" w:eastAsia="宋体" w:hAnsi="宋体" w:cs="宋体" w:hint="eastAsia"/>
          <w:b/>
          <w:bCs/>
          <w:color w:val="000000" w:themeColor="text1"/>
          <w:sz w:val="28"/>
          <w:szCs w:val="28"/>
        </w:rPr>
      </w:pPr>
      <w:r w:rsidRPr="006875D3">
        <w:rPr>
          <w:rFonts w:ascii="宋体" w:eastAsia="宋体" w:hAnsi="宋体" w:cs="宋体" w:hint="eastAsia"/>
          <w:b/>
          <w:bCs/>
          <w:color w:val="000000" w:themeColor="text1"/>
          <w:sz w:val="28"/>
          <w:szCs w:val="28"/>
        </w:rPr>
        <w:t>31.签发中标通知书</w:t>
      </w:r>
    </w:p>
    <w:p w14:paraId="0C95370F" w14:textId="77777777" w:rsidR="00551834" w:rsidRPr="006875D3" w:rsidRDefault="00551834" w:rsidP="00551834">
      <w:pPr>
        <w:snapToGrid w:val="0"/>
        <w:spacing w:line="560" w:lineRule="exact"/>
        <w:ind w:firstLineChars="201" w:firstLine="563"/>
        <w:rPr>
          <w:rFonts w:ascii="宋体" w:eastAsia="宋体" w:hAnsi="宋体" w:hint="eastAsia"/>
          <w:color w:val="000000" w:themeColor="text1"/>
          <w:sz w:val="28"/>
          <w:szCs w:val="28"/>
        </w:rPr>
      </w:pPr>
      <w:r w:rsidRPr="006875D3">
        <w:rPr>
          <w:rFonts w:ascii="宋体" w:eastAsia="宋体" w:hAnsi="宋体" w:hint="eastAsia"/>
          <w:color w:val="000000" w:themeColor="text1"/>
          <w:sz w:val="28"/>
          <w:szCs w:val="28"/>
        </w:rPr>
        <w:t>中标公告结束且</w:t>
      </w:r>
      <w:proofErr w:type="gramStart"/>
      <w:r w:rsidRPr="006875D3">
        <w:rPr>
          <w:rFonts w:ascii="宋体" w:eastAsia="宋体" w:hAnsi="宋体" w:hint="eastAsia"/>
          <w:color w:val="000000" w:themeColor="text1"/>
          <w:sz w:val="28"/>
          <w:szCs w:val="28"/>
        </w:rPr>
        <w:t>无尚未</w:t>
      </w:r>
      <w:proofErr w:type="gramEnd"/>
      <w:r w:rsidRPr="006875D3">
        <w:rPr>
          <w:rFonts w:ascii="宋体" w:eastAsia="宋体" w:hAnsi="宋体" w:hint="eastAsia"/>
          <w:color w:val="000000" w:themeColor="text1"/>
          <w:sz w:val="28"/>
          <w:szCs w:val="28"/>
        </w:rPr>
        <w:t>处理的异议后，招标人和代理机构联合向中标人发出中标通知书。</w:t>
      </w:r>
    </w:p>
    <w:p w14:paraId="536DF75D" w14:textId="77777777" w:rsidR="00807E3F" w:rsidRPr="006875D3" w:rsidRDefault="00807E3F" w:rsidP="001E5813">
      <w:pPr>
        <w:pStyle w:val="2"/>
        <w:rPr>
          <w:rStyle w:val="1Char"/>
          <w:rFonts w:ascii="宋体" w:hAnsi="宋体" w:hint="eastAsia"/>
          <w:b/>
          <w:bCs/>
          <w:color w:val="000000" w:themeColor="text1"/>
          <w:kern w:val="2"/>
          <w:sz w:val="28"/>
          <w:szCs w:val="32"/>
        </w:rPr>
      </w:pPr>
      <w:bookmarkStart w:id="79" w:name="_Toc66864049"/>
      <w:bookmarkStart w:id="80" w:name="_Toc130891911"/>
      <w:r w:rsidRPr="006875D3">
        <w:rPr>
          <w:rStyle w:val="1Char"/>
          <w:rFonts w:ascii="宋体" w:hAnsi="宋体" w:hint="eastAsia"/>
          <w:b/>
          <w:bCs/>
          <w:color w:val="000000" w:themeColor="text1"/>
          <w:kern w:val="2"/>
          <w:sz w:val="28"/>
          <w:szCs w:val="32"/>
        </w:rPr>
        <w:t>八、质疑</w:t>
      </w:r>
      <w:bookmarkEnd w:id="79"/>
      <w:bookmarkEnd w:id="80"/>
    </w:p>
    <w:p w14:paraId="3CB79E7A" w14:textId="77777777" w:rsidR="00807E3F" w:rsidRPr="006875D3" w:rsidRDefault="00807E3F" w:rsidP="00807E3F">
      <w:pPr>
        <w:snapToGrid w:val="0"/>
        <w:spacing w:line="560" w:lineRule="exact"/>
        <w:ind w:firstLineChars="201" w:firstLine="565"/>
        <w:rPr>
          <w:rFonts w:ascii="宋体" w:eastAsia="宋体" w:hAnsi="宋体" w:hint="eastAsia"/>
          <w:b/>
          <w:color w:val="000000" w:themeColor="text1"/>
          <w:sz w:val="28"/>
          <w:szCs w:val="28"/>
        </w:rPr>
      </w:pPr>
      <w:r w:rsidRPr="006875D3">
        <w:rPr>
          <w:rFonts w:ascii="宋体" w:eastAsia="宋体" w:hAnsi="宋体" w:hint="eastAsia"/>
          <w:b/>
          <w:color w:val="000000" w:themeColor="text1"/>
          <w:sz w:val="28"/>
          <w:szCs w:val="28"/>
        </w:rPr>
        <w:t>32.质疑</w:t>
      </w:r>
    </w:p>
    <w:p w14:paraId="6B47732D"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w:t>
      </w:r>
      <w:r w:rsidR="00AE787D" w:rsidRPr="006875D3">
        <w:rPr>
          <w:rFonts w:ascii="宋体" w:eastAsia="宋体" w:hAnsi="宋体" w:cs="仿宋"/>
          <w:color w:val="000000" w:themeColor="text1"/>
          <w:sz w:val="28"/>
        </w:rPr>
        <w:t>2.</w:t>
      </w:r>
      <w:r w:rsidR="00D31393" w:rsidRPr="006875D3">
        <w:rPr>
          <w:rFonts w:ascii="宋体" w:eastAsia="宋体" w:hAnsi="宋体" w:cs="仿宋"/>
          <w:color w:val="000000" w:themeColor="text1"/>
          <w:sz w:val="28"/>
        </w:rPr>
        <w:t>1投标</w:t>
      </w:r>
      <w:r w:rsidR="008261DD" w:rsidRPr="006875D3">
        <w:rPr>
          <w:rFonts w:ascii="宋体" w:eastAsia="宋体" w:hAnsi="宋体" w:cs="仿宋" w:hint="eastAsia"/>
          <w:color w:val="000000" w:themeColor="text1"/>
          <w:sz w:val="28"/>
        </w:rPr>
        <w:t>人</w:t>
      </w:r>
      <w:r w:rsidR="00D31393" w:rsidRPr="006875D3">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sidR="008261DD" w:rsidRPr="006875D3">
        <w:rPr>
          <w:rFonts w:ascii="宋体" w:eastAsia="宋体" w:hAnsi="宋体" w:cs="仿宋" w:hint="eastAsia"/>
          <w:color w:val="000000" w:themeColor="text1"/>
          <w:sz w:val="28"/>
        </w:rPr>
        <w:t>人</w:t>
      </w:r>
      <w:r w:rsidR="00D31393" w:rsidRPr="006875D3">
        <w:rPr>
          <w:rFonts w:ascii="宋体" w:eastAsia="宋体" w:hAnsi="宋体" w:cs="仿宋"/>
          <w:color w:val="000000" w:themeColor="text1"/>
          <w:sz w:val="28"/>
        </w:rPr>
        <w:t>的书面质疑后3个工作日内做出书面答复，但答复内容不得涉及商业秘密。</w:t>
      </w:r>
    </w:p>
    <w:p w14:paraId="2F1A82C7"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应按照下列规定进行质疑：</w:t>
      </w:r>
    </w:p>
    <w:p w14:paraId="2717E8D5"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32.2</w:t>
      </w:r>
      <w:r w:rsidR="00D31393" w:rsidRPr="006875D3">
        <w:rPr>
          <w:rFonts w:ascii="宋体" w:eastAsia="宋体" w:hAnsi="宋体" w:cs="仿宋"/>
          <w:color w:val="000000" w:themeColor="text1"/>
          <w:sz w:val="28"/>
        </w:rPr>
        <w:t>提出质疑的投标</w:t>
      </w:r>
      <w:r w:rsidR="008261DD" w:rsidRPr="006875D3">
        <w:rPr>
          <w:rFonts w:ascii="宋体" w:eastAsia="宋体" w:hAnsi="宋体" w:cs="仿宋" w:hint="eastAsia"/>
          <w:color w:val="000000" w:themeColor="text1"/>
          <w:sz w:val="28"/>
        </w:rPr>
        <w:t>人</w:t>
      </w:r>
      <w:r w:rsidR="00D31393" w:rsidRPr="006875D3">
        <w:rPr>
          <w:rFonts w:ascii="宋体" w:eastAsia="宋体" w:hAnsi="宋体" w:cs="仿宋"/>
          <w:color w:val="000000" w:themeColor="text1"/>
          <w:sz w:val="28"/>
        </w:rPr>
        <w:t>应当是参与本项目招标活动的投标</w:t>
      </w:r>
      <w:r w:rsidR="008261DD" w:rsidRPr="006875D3">
        <w:rPr>
          <w:rFonts w:ascii="宋体" w:eastAsia="宋体" w:hAnsi="宋体" w:cs="仿宋" w:hint="eastAsia"/>
          <w:color w:val="000000" w:themeColor="text1"/>
          <w:sz w:val="28"/>
        </w:rPr>
        <w:t>人</w:t>
      </w:r>
      <w:r w:rsidR="00D31393" w:rsidRPr="006875D3">
        <w:rPr>
          <w:rFonts w:ascii="宋体" w:eastAsia="宋体" w:hAnsi="宋体" w:cs="仿宋"/>
          <w:color w:val="000000" w:themeColor="text1"/>
          <w:sz w:val="28"/>
        </w:rPr>
        <w:t>。</w:t>
      </w:r>
    </w:p>
    <w:p w14:paraId="5B4BF35E"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32.3</w:t>
      </w:r>
      <w:r w:rsidR="00D31393" w:rsidRPr="006875D3">
        <w:rPr>
          <w:rFonts w:ascii="宋体" w:eastAsia="宋体" w:hAnsi="宋体" w:cs="仿宋"/>
          <w:color w:val="000000" w:themeColor="text1"/>
          <w:sz w:val="28"/>
        </w:rPr>
        <w:t>投标</w:t>
      </w:r>
      <w:r w:rsidR="008261DD" w:rsidRPr="006875D3">
        <w:rPr>
          <w:rFonts w:ascii="宋体" w:eastAsia="宋体" w:hAnsi="宋体" w:cs="仿宋" w:hint="eastAsia"/>
          <w:color w:val="000000" w:themeColor="text1"/>
          <w:sz w:val="28"/>
        </w:rPr>
        <w:t>人</w:t>
      </w:r>
      <w:r w:rsidR="00D31393" w:rsidRPr="006875D3">
        <w:rPr>
          <w:rFonts w:ascii="宋体" w:eastAsia="宋体" w:hAnsi="宋体" w:cs="仿宋"/>
          <w:color w:val="000000" w:themeColor="text1"/>
          <w:sz w:val="28"/>
        </w:rPr>
        <w:t>应在法定质疑期内一次性提出针对同一采购程序环节的质疑。</w:t>
      </w:r>
    </w:p>
    <w:p w14:paraId="0BC43BA3"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32.4</w:t>
      </w:r>
      <w:r w:rsidR="00D31393" w:rsidRPr="006875D3">
        <w:rPr>
          <w:rFonts w:ascii="宋体" w:eastAsia="宋体" w:hAnsi="宋体" w:cs="仿宋"/>
          <w:color w:val="000000" w:themeColor="text1"/>
          <w:sz w:val="28"/>
        </w:rPr>
        <w:t>质疑采用实名制，为了</w:t>
      </w:r>
      <w:proofErr w:type="gramStart"/>
      <w:r w:rsidR="00D31393" w:rsidRPr="006875D3">
        <w:rPr>
          <w:rFonts w:ascii="宋体" w:eastAsia="宋体" w:hAnsi="宋体" w:cs="仿宋"/>
          <w:color w:val="000000" w:themeColor="text1"/>
          <w:sz w:val="28"/>
        </w:rPr>
        <w:t>使提出</w:t>
      </w:r>
      <w:proofErr w:type="gramEnd"/>
      <w:r w:rsidR="00D31393" w:rsidRPr="006875D3">
        <w:rPr>
          <w:rFonts w:ascii="宋体" w:eastAsia="宋体" w:hAnsi="宋体" w:cs="仿宋"/>
          <w:color w:val="000000" w:themeColor="text1"/>
          <w:sz w:val="28"/>
        </w:rPr>
        <w:t>的质疑事项在规定时间内得到有效答复、处理，提交的质疑函务必提供以下内容。</w:t>
      </w:r>
    </w:p>
    <w:p w14:paraId="02309191"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（1）投标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的姓名或名称、地址（邮箱）、邮编、联系人及联系电话；</w:t>
      </w:r>
    </w:p>
    <w:p w14:paraId="1C4D27BE"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（2）质疑项目的名称、编号；</w:t>
      </w:r>
    </w:p>
    <w:p w14:paraId="56FA631D"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（3）具体、明确的质疑事项和与质疑事项相关的请求；</w:t>
      </w:r>
    </w:p>
    <w:p w14:paraId="5EB93E21"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（4）事实依据；</w:t>
      </w:r>
    </w:p>
    <w:p w14:paraId="039155BA"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（5）必要的法律依据；</w:t>
      </w:r>
    </w:p>
    <w:p w14:paraId="79927CF6"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（6）提出质疑的日期。</w:t>
      </w:r>
    </w:p>
    <w:p w14:paraId="03D0D2A5"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为自然人的，应当由本人签字；投标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为法人或者其他组织的，应当由法定代表人、单位负责人，或者其被授权人签字或者盖章，并加盖公章。</w:t>
      </w:r>
    </w:p>
    <w:p w14:paraId="7D2DBF5B"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lastRenderedPageBreak/>
        <w:t>32.5</w:t>
      </w:r>
      <w:r w:rsidR="00D31393" w:rsidRPr="006875D3">
        <w:rPr>
          <w:rFonts w:ascii="宋体" w:eastAsia="宋体" w:hAnsi="宋体" w:cs="仿宋"/>
          <w:color w:val="000000" w:themeColor="text1"/>
          <w:sz w:val="28"/>
        </w:rPr>
        <w:t>招标人或招标代理机构正式受理后方可生效。否则，为无效质疑。</w:t>
      </w:r>
    </w:p>
    <w:p w14:paraId="5F1307D5"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32.6</w:t>
      </w:r>
      <w:r w:rsidR="00D31393" w:rsidRPr="006875D3">
        <w:rPr>
          <w:rFonts w:ascii="宋体" w:eastAsia="宋体" w:hAnsi="宋体" w:cs="仿宋"/>
          <w:color w:val="000000" w:themeColor="text1"/>
          <w:sz w:val="28"/>
        </w:rPr>
        <w:t>有下列情况之一的质疑不予受理：</w:t>
      </w:r>
    </w:p>
    <w:p w14:paraId="7820674B"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（1）无质疑函件或质疑函件缺少投标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法人印章、投标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法定代表人签字、有效授权书和联系方式之一的质疑；</w:t>
      </w:r>
    </w:p>
    <w:p w14:paraId="0E279E30"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（2）质疑函件无实质性内容或佐证文件资料，主观臆断及推理得出结论的质疑；</w:t>
      </w:r>
    </w:p>
    <w:p w14:paraId="20EC4752"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（3）相应证明材料不真实或来源不合法的质疑；</w:t>
      </w:r>
    </w:p>
    <w:p w14:paraId="2378CAE4"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（4）未按规定时间或超过公示期限提出的质疑；</w:t>
      </w:r>
    </w:p>
    <w:p w14:paraId="6C0C45D9"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32.7</w:t>
      </w:r>
      <w:r w:rsidR="00D31393" w:rsidRPr="006875D3">
        <w:rPr>
          <w:rFonts w:ascii="宋体" w:eastAsia="宋体" w:hAnsi="宋体" w:cs="仿宋"/>
          <w:color w:val="000000" w:themeColor="text1"/>
          <w:sz w:val="28"/>
        </w:rPr>
        <w:t>对捏造事实，提供虚假材料或者以非法手段取得证明材料进行恶意质疑的，一经查实，将列入平台黑名单。</w:t>
      </w:r>
    </w:p>
    <w:p w14:paraId="2DE07870" w14:textId="77777777" w:rsidR="00D31393" w:rsidRPr="006875D3" w:rsidRDefault="00807E3F"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32.8</w:t>
      </w:r>
      <w:r w:rsidR="00D31393" w:rsidRPr="006875D3">
        <w:rPr>
          <w:rFonts w:ascii="宋体" w:eastAsia="宋体" w:hAnsi="宋体" w:cs="仿宋"/>
          <w:color w:val="000000" w:themeColor="text1"/>
          <w:sz w:val="28"/>
        </w:rPr>
        <w:t>仲裁或起诉</w:t>
      </w:r>
    </w:p>
    <w:p w14:paraId="17793C07" w14:textId="77777777" w:rsidR="00D31393" w:rsidRPr="006875D3" w:rsidRDefault="00D31393" w:rsidP="00D31393">
      <w:pPr>
        <w:spacing w:line="560" w:lineRule="exact"/>
        <w:ind w:firstLine="482"/>
        <w:rPr>
          <w:rFonts w:ascii="宋体" w:eastAsia="宋体" w:hAnsi="宋体" w:hint="eastAsia"/>
          <w:color w:val="000000" w:themeColor="text1"/>
        </w:rPr>
      </w:pPr>
      <w:r w:rsidRPr="006875D3">
        <w:rPr>
          <w:rFonts w:ascii="宋体" w:eastAsia="宋体" w:hAnsi="宋体" w:cs="仿宋"/>
          <w:color w:val="000000" w:themeColor="text1"/>
          <w:sz w:val="28"/>
        </w:rPr>
        <w:t>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对答复不满意，或者招标人、招标代理机构未在规定的时间内做出书面答复的，投标</w:t>
      </w:r>
      <w:r w:rsidR="008261DD" w:rsidRPr="006875D3">
        <w:rPr>
          <w:rFonts w:ascii="宋体" w:eastAsia="宋体" w:hAnsi="宋体" w:cs="仿宋" w:hint="eastAsia"/>
          <w:color w:val="000000" w:themeColor="text1"/>
          <w:sz w:val="28"/>
        </w:rPr>
        <w:t>人</w:t>
      </w:r>
      <w:r w:rsidRPr="006875D3">
        <w:rPr>
          <w:rFonts w:ascii="宋体" w:eastAsia="宋体" w:hAnsi="宋体" w:cs="仿宋"/>
          <w:color w:val="000000" w:themeColor="text1"/>
          <w:sz w:val="28"/>
        </w:rPr>
        <w:t>可以在答复期满后向招标人所在地仲裁机构、人民法院申请仲裁或起诉。</w:t>
      </w:r>
    </w:p>
    <w:p w14:paraId="21009C21" w14:textId="77777777" w:rsidR="00807E3F" w:rsidRPr="006875D3" w:rsidRDefault="00807E3F" w:rsidP="001E5813">
      <w:pPr>
        <w:pStyle w:val="2"/>
        <w:rPr>
          <w:rStyle w:val="1Char"/>
          <w:rFonts w:ascii="宋体" w:hAnsi="宋体" w:hint="eastAsia"/>
          <w:b/>
          <w:bCs/>
          <w:color w:val="000000" w:themeColor="text1"/>
          <w:kern w:val="2"/>
          <w:sz w:val="28"/>
          <w:szCs w:val="32"/>
        </w:rPr>
      </w:pPr>
      <w:bookmarkStart w:id="81" w:name="_Toc66864050"/>
      <w:bookmarkStart w:id="82" w:name="_Toc130891912"/>
      <w:r w:rsidRPr="006875D3">
        <w:rPr>
          <w:rStyle w:val="1Char"/>
          <w:rFonts w:ascii="宋体" w:hAnsi="宋体" w:hint="eastAsia"/>
          <w:b/>
          <w:bCs/>
          <w:color w:val="000000" w:themeColor="text1"/>
          <w:kern w:val="2"/>
          <w:sz w:val="28"/>
          <w:szCs w:val="32"/>
        </w:rPr>
        <w:t>九、签订合同</w:t>
      </w:r>
      <w:bookmarkEnd w:id="81"/>
      <w:bookmarkEnd w:id="82"/>
    </w:p>
    <w:p w14:paraId="2F7271AF" w14:textId="77777777" w:rsidR="00807E3F" w:rsidRPr="006875D3" w:rsidRDefault="00807E3F" w:rsidP="00807E3F">
      <w:pPr>
        <w:snapToGrid w:val="0"/>
        <w:spacing w:line="560" w:lineRule="exact"/>
        <w:ind w:firstLineChars="201" w:firstLine="563"/>
        <w:rPr>
          <w:rFonts w:ascii="宋体" w:eastAsia="宋体" w:hAnsi="宋体" w:hint="eastAsia"/>
          <w:color w:val="000000" w:themeColor="text1"/>
          <w:sz w:val="28"/>
          <w:szCs w:val="28"/>
        </w:rPr>
      </w:pPr>
      <w:r w:rsidRPr="006875D3">
        <w:rPr>
          <w:rFonts w:ascii="宋体" w:eastAsia="宋体" w:hAnsi="宋体" w:hint="eastAsia"/>
          <w:color w:val="000000" w:themeColor="text1"/>
          <w:sz w:val="28"/>
          <w:szCs w:val="28"/>
        </w:rPr>
        <w:t>中标通知书发出之日起30日内，按招标文件、中标人的投标文件签订采购合同。</w:t>
      </w:r>
    </w:p>
    <w:p w14:paraId="54801C4B" w14:textId="77777777" w:rsidR="003A3C1D" w:rsidRPr="006875D3" w:rsidRDefault="00F4748A" w:rsidP="00F03FC6">
      <w:pPr>
        <w:snapToGrid w:val="0"/>
        <w:spacing w:line="560" w:lineRule="exact"/>
        <w:ind w:firstLineChars="201" w:firstLine="563"/>
        <w:rPr>
          <w:rFonts w:ascii="宋体" w:eastAsia="宋体" w:hAnsi="宋体" w:cs="仿宋" w:hint="eastAsia"/>
          <w:b/>
          <w:bCs/>
          <w:color w:val="000000" w:themeColor="text1"/>
          <w:kern w:val="44"/>
          <w:sz w:val="44"/>
          <w:szCs w:val="44"/>
        </w:rPr>
      </w:pPr>
      <w:r w:rsidRPr="006875D3">
        <w:rPr>
          <w:rFonts w:ascii="宋体" w:eastAsia="宋体" w:hAnsi="宋体" w:hint="eastAsia"/>
          <w:color w:val="000000" w:themeColor="text1"/>
          <w:sz w:val="28"/>
          <w:szCs w:val="28"/>
        </w:rPr>
        <w:t>招标人</w:t>
      </w:r>
      <w:r w:rsidR="00807E3F" w:rsidRPr="006875D3">
        <w:rPr>
          <w:rFonts w:ascii="宋体" w:eastAsia="宋体" w:hAnsi="宋体" w:hint="eastAsia"/>
          <w:color w:val="000000" w:themeColor="text1"/>
          <w:sz w:val="28"/>
          <w:szCs w:val="28"/>
        </w:rPr>
        <w:t>应当按照招标文件和中标人投标文件的规定，与中标人签订书面合同。</w:t>
      </w:r>
      <w:r w:rsidRPr="006875D3">
        <w:rPr>
          <w:rFonts w:ascii="宋体" w:eastAsia="宋体" w:hAnsi="宋体" w:hint="eastAsia"/>
          <w:color w:val="000000" w:themeColor="text1"/>
          <w:sz w:val="28"/>
          <w:szCs w:val="28"/>
        </w:rPr>
        <w:t>招标人</w:t>
      </w:r>
      <w:r w:rsidR="00807E3F" w:rsidRPr="006875D3">
        <w:rPr>
          <w:rFonts w:ascii="宋体" w:eastAsia="宋体" w:hAnsi="宋体" w:hint="eastAsia"/>
          <w:color w:val="000000" w:themeColor="text1"/>
          <w:sz w:val="28"/>
          <w:szCs w:val="28"/>
        </w:rPr>
        <w:t>与中标人所签订的合同不得对招标文件和中标人的投标文件作实质性修改。</w:t>
      </w:r>
      <w:r w:rsidRPr="006875D3">
        <w:rPr>
          <w:rFonts w:ascii="宋体" w:eastAsia="宋体" w:hAnsi="宋体" w:hint="eastAsia"/>
          <w:color w:val="000000" w:themeColor="text1"/>
          <w:sz w:val="28"/>
          <w:szCs w:val="28"/>
        </w:rPr>
        <w:t>招标人</w:t>
      </w:r>
      <w:r w:rsidR="00807E3F" w:rsidRPr="006875D3">
        <w:rPr>
          <w:rFonts w:ascii="宋体" w:eastAsia="宋体" w:hAnsi="宋体" w:hint="eastAsia"/>
          <w:color w:val="000000" w:themeColor="text1"/>
          <w:sz w:val="28"/>
          <w:szCs w:val="28"/>
        </w:rPr>
        <w:t>不得向中标人提出任何不合理的要求，作为签订合同的条件，不得与中标人私下订立背离合同实质性内容的协议。合同原则以</w:t>
      </w:r>
      <w:r w:rsidR="008502D6" w:rsidRPr="006875D3">
        <w:rPr>
          <w:rFonts w:ascii="宋体" w:eastAsia="宋体" w:hAnsi="宋体" w:cs="仿宋"/>
          <w:color w:val="000000" w:themeColor="text1"/>
          <w:sz w:val="28"/>
        </w:rPr>
        <w:t>第六章 合同（范本）</w:t>
      </w:r>
      <w:r w:rsidR="00807E3F" w:rsidRPr="006875D3">
        <w:rPr>
          <w:rFonts w:ascii="宋体" w:eastAsia="宋体" w:hAnsi="宋体" w:hint="eastAsia"/>
          <w:color w:val="000000" w:themeColor="text1"/>
          <w:sz w:val="28"/>
          <w:szCs w:val="28"/>
        </w:rPr>
        <w:t>为基础，并根据响应、答疑情况进行修改补充，自签订之日起生效。</w:t>
      </w:r>
      <w:bookmarkStart w:id="83" w:name="_Toc66864046"/>
      <w:bookmarkStart w:id="84" w:name="_Toc66864051"/>
      <w:bookmarkStart w:id="85" w:name="_Toc66864053"/>
      <w:bookmarkStart w:id="86" w:name="_Toc130891913"/>
      <w:bookmarkStart w:id="87" w:name="_Toc266431156"/>
      <w:bookmarkStart w:id="88" w:name="_Toc413596397"/>
      <w:bookmarkStart w:id="89" w:name="_Toc382129915"/>
      <w:bookmarkEnd w:id="13"/>
      <w:bookmarkEnd w:id="14"/>
      <w:bookmarkEnd w:id="15"/>
      <w:bookmarkEnd w:id="83"/>
      <w:bookmarkEnd w:id="84"/>
      <w:r w:rsidR="003A3C1D" w:rsidRPr="006875D3">
        <w:rPr>
          <w:rFonts w:ascii="宋体" w:eastAsia="宋体" w:hAnsi="宋体" w:cs="仿宋"/>
          <w:color w:val="000000" w:themeColor="text1"/>
        </w:rPr>
        <w:br w:type="page"/>
      </w:r>
    </w:p>
    <w:p w14:paraId="51CA3B4B" w14:textId="48AABFD7" w:rsidR="001D2E34" w:rsidRPr="006875D3" w:rsidRDefault="00A00C6C">
      <w:pPr>
        <w:pStyle w:val="1"/>
        <w:jc w:val="center"/>
        <w:rPr>
          <w:rFonts w:ascii="宋体" w:eastAsia="宋体" w:hAnsi="宋体" w:cs="仿宋" w:hint="eastAsia"/>
          <w:color w:val="000000" w:themeColor="text1"/>
        </w:rPr>
      </w:pPr>
      <w:r w:rsidRPr="006875D3">
        <w:rPr>
          <w:rFonts w:ascii="宋体" w:eastAsia="宋体" w:hAnsi="宋体" w:cs="仿宋" w:hint="eastAsia"/>
          <w:color w:val="000000" w:themeColor="text1"/>
        </w:rPr>
        <w:lastRenderedPageBreak/>
        <w:t>第三章</w:t>
      </w:r>
      <w:bookmarkEnd w:id="85"/>
      <w:r w:rsidR="00723ACF" w:rsidRPr="006875D3">
        <w:rPr>
          <w:rFonts w:ascii="宋体" w:eastAsia="宋体" w:hAnsi="宋体" w:cs="仿宋" w:hint="eastAsia"/>
          <w:color w:val="000000" w:themeColor="text1"/>
        </w:rPr>
        <w:t xml:space="preserve">  </w:t>
      </w:r>
      <w:r w:rsidRPr="006875D3">
        <w:rPr>
          <w:rFonts w:ascii="宋体" w:eastAsia="宋体" w:hAnsi="宋体" w:cs="仿宋" w:hint="eastAsia"/>
          <w:color w:val="000000" w:themeColor="text1"/>
        </w:rPr>
        <w:t>开标、评标、定标</w:t>
      </w:r>
      <w:bookmarkEnd w:id="86"/>
    </w:p>
    <w:p w14:paraId="5651821D"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90" w:name="_Toc130891914"/>
      <w:r w:rsidRPr="006875D3">
        <w:rPr>
          <w:rStyle w:val="1Char"/>
          <w:rFonts w:ascii="宋体" w:hAnsi="宋体" w:hint="eastAsia"/>
          <w:b/>
          <w:bCs/>
          <w:color w:val="000000" w:themeColor="text1"/>
          <w:kern w:val="2"/>
          <w:sz w:val="28"/>
          <w:szCs w:val="32"/>
        </w:rPr>
        <w:t>一、开标</w:t>
      </w:r>
      <w:bookmarkEnd w:id="90"/>
    </w:p>
    <w:p w14:paraId="0FF97286" w14:textId="77777777" w:rsidR="001D2E34" w:rsidRPr="006875D3" w:rsidRDefault="00E52119">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r w:rsidRPr="006875D3">
        <w:rPr>
          <w:rFonts w:ascii="宋体" w:eastAsia="宋体" w:hAnsi="宋体" w:cs="仿宋"/>
          <w:color w:val="000000" w:themeColor="text1"/>
          <w:sz w:val="28"/>
          <w:szCs w:val="28"/>
        </w:rPr>
        <w:t>.</w:t>
      </w:r>
      <w:r w:rsidRPr="006875D3">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6FAB25F1" w14:textId="77777777" w:rsidR="001D2E34" w:rsidRPr="006875D3" w:rsidRDefault="00E52119">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w:t>
      </w:r>
      <w:r w:rsidRPr="006875D3">
        <w:rPr>
          <w:rFonts w:ascii="宋体" w:eastAsia="宋体" w:hAnsi="宋体" w:cs="仿宋"/>
          <w:color w:val="000000" w:themeColor="text1"/>
          <w:sz w:val="28"/>
          <w:szCs w:val="28"/>
        </w:rPr>
        <w:t>.</w:t>
      </w:r>
      <w:r w:rsidRPr="006875D3">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13DB6F49" w14:textId="77777777" w:rsidR="00907482" w:rsidRPr="006875D3" w:rsidRDefault="00E52119">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w:t>
      </w:r>
      <w:r w:rsidRPr="006875D3">
        <w:rPr>
          <w:rFonts w:ascii="宋体" w:eastAsia="宋体" w:hAnsi="宋体" w:cs="仿宋"/>
          <w:color w:val="000000" w:themeColor="text1"/>
          <w:sz w:val="28"/>
          <w:szCs w:val="28"/>
        </w:rPr>
        <w:t>.</w:t>
      </w:r>
      <w:r w:rsidRPr="006875D3">
        <w:rPr>
          <w:rFonts w:ascii="宋体" w:eastAsia="宋体" w:hAnsi="宋体" w:cs="仿宋" w:hint="eastAsia"/>
          <w:color w:val="000000" w:themeColor="text1"/>
          <w:sz w:val="28"/>
          <w:szCs w:val="28"/>
        </w:rPr>
        <w:t>开标程序：签到-开标-解密-唱标</w:t>
      </w:r>
      <w:r w:rsidR="00907482" w:rsidRPr="006875D3">
        <w:rPr>
          <w:rFonts w:ascii="宋体" w:eastAsia="宋体" w:hAnsi="宋体" w:cs="仿宋" w:hint="eastAsia"/>
          <w:color w:val="000000" w:themeColor="text1"/>
          <w:sz w:val="28"/>
          <w:szCs w:val="28"/>
        </w:rPr>
        <w:t>，具体详见“第二章 投标须知”。</w:t>
      </w:r>
    </w:p>
    <w:p w14:paraId="64490A2D" w14:textId="2576C810" w:rsidR="001D2E34" w:rsidRPr="006875D3" w:rsidRDefault="00907482">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（1）投标人代表应在签到表格相应位置上加盖CA锁中的法定代表人电子人名章</w:t>
      </w:r>
      <w:r w:rsidR="000B5886" w:rsidRPr="006875D3">
        <w:rPr>
          <w:rFonts w:ascii="宋体" w:eastAsia="宋体" w:hAnsi="宋体" w:cs="仿宋" w:hint="eastAsia"/>
          <w:color w:val="000000" w:themeColor="text1"/>
          <w:sz w:val="28"/>
          <w:szCs w:val="28"/>
        </w:rPr>
        <w:t>或公章</w:t>
      </w:r>
      <w:r w:rsidRPr="006875D3">
        <w:rPr>
          <w:rFonts w:ascii="宋体" w:eastAsia="宋体" w:hAnsi="宋体" w:cs="仿宋" w:hint="eastAsia"/>
          <w:color w:val="000000" w:themeColor="text1"/>
          <w:sz w:val="28"/>
          <w:szCs w:val="28"/>
        </w:rPr>
        <w:t>以证明其出席，在开标时间前未完成签到的将会被</w:t>
      </w:r>
      <w:r w:rsidRPr="006875D3">
        <w:rPr>
          <w:rFonts w:ascii="宋体" w:eastAsia="宋体" w:hAnsi="宋体" w:cs="仿宋" w:hint="eastAsia"/>
          <w:b/>
          <w:color w:val="000000" w:themeColor="text1"/>
          <w:sz w:val="28"/>
          <w:szCs w:val="28"/>
        </w:rPr>
        <w:t>视作</w:t>
      </w:r>
      <w:r w:rsidRPr="006875D3">
        <w:rPr>
          <w:rFonts w:ascii="宋体" w:eastAsia="宋体" w:hAnsi="宋体" w:cs="仿宋" w:hint="eastAsia"/>
          <w:color w:val="000000" w:themeColor="text1"/>
          <w:sz w:val="28"/>
          <w:szCs w:val="28"/>
        </w:rPr>
        <w:t>认同开标结果。</w:t>
      </w:r>
    </w:p>
    <w:p w14:paraId="61184533" w14:textId="02F1EA43" w:rsidR="001D2E34" w:rsidRPr="006875D3" w:rsidRDefault="00907482">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（2）投标须知前附表规定了文件解密时间，</w:t>
      </w:r>
      <w:r w:rsidR="00CC4385" w:rsidRPr="006875D3">
        <w:rPr>
          <w:rFonts w:ascii="宋体" w:eastAsia="宋体" w:hAnsi="宋体" w:cs="仿宋" w:hint="eastAsia"/>
          <w:color w:val="000000" w:themeColor="text1"/>
          <w:sz w:val="28"/>
          <w:szCs w:val="28"/>
        </w:rPr>
        <w:t>投标人忘记密码、输入密码错误太多导致CA锁定、未能按时完成解密</w:t>
      </w:r>
      <w:r w:rsidRPr="006875D3">
        <w:rPr>
          <w:rFonts w:ascii="宋体" w:eastAsia="宋体" w:hAnsi="宋体" w:cs="仿宋" w:hint="eastAsia"/>
          <w:color w:val="000000" w:themeColor="text1"/>
          <w:sz w:val="28"/>
          <w:szCs w:val="28"/>
        </w:rPr>
        <w:t>、其《数据文件》填写、盖章不规范等导致系统无法解析的，将会被视为</w:t>
      </w:r>
      <w:r w:rsidRPr="006875D3">
        <w:rPr>
          <w:rFonts w:ascii="宋体" w:eastAsia="宋体" w:hAnsi="宋体" w:cs="仿宋" w:hint="eastAsia"/>
          <w:b/>
          <w:color w:val="000000" w:themeColor="text1"/>
          <w:sz w:val="28"/>
          <w:szCs w:val="28"/>
        </w:rPr>
        <w:t>无效投标</w:t>
      </w:r>
      <w:r w:rsidRPr="006875D3">
        <w:rPr>
          <w:rFonts w:ascii="宋体" w:eastAsia="宋体" w:hAnsi="宋体" w:cs="仿宋" w:hint="eastAsia"/>
          <w:color w:val="000000" w:themeColor="text1"/>
          <w:sz w:val="28"/>
          <w:szCs w:val="28"/>
        </w:rPr>
        <w:t>。</w:t>
      </w:r>
    </w:p>
    <w:p w14:paraId="7B23A218" w14:textId="58E5C39C" w:rsidR="001D2E34" w:rsidRPr="006875D3" w:rsidRDefault="00907482">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（3）开标过程应当由招标人或招标代理机构负责记录，最终形成开标一览表并</w:t>
      </w:r>
      <w:r w:rsidR="000B5886" w:rsidRPr="006875D3">
        <w:rPr>
          <w:rFonts w:ascii="宋体" w:eastAsia="宋体" w:hAnsi="宋体" w:cs="仿宋" w:hint="eastAsia"/>
          <w:color w:val="000000" w:themeColor="text1"/>
          <w:sz w:val="28"/>
          <w:szCs w:val="28"/>
        </w:rPr>
        <w:t>加盖CA锁中的法定代表人电子人名章或公章</w:t>
      </w:r>
      <w:r w:rsidRPr="006875D3">
        <w:rPr>
          <w:rFonts w:ascii="宋体" w:eastAsia="宋体" w:hAnsi="宋体" w:cs="仿宋" w:hint="eastAsia"/>
          <w:color w:val="000000" w:themeColor="text1"/>
          <w:sz w:val="28"/>
          <w:szCs w:val="28"/>
        </w:rPr>
        <w:t>。</w:t>
      </w:r>
    </w:p>
    <w:p w14:paraId="210E7A7E" w14:textId="77777777" w:rsidR="001D2E34" w:rsidRPr="006875D3" w:rsidRDefault="00907482">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37DEC58" w14:textId="77777777" w:rsidR="00025CC5" w:rsidRPr="006875D3" w:rsidRDefault="00025CC5" w:rsidP="00025CC5">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4.</w:t>
      </w:r>
      <w:r w:rsidRPr="006875D3">
        <w:rPr>
          <w:rFonts w:ascii="宋体" w:eastAsia="宋体" w:hAnsi="宋体" w:cs="仿宋" w:hint="eastAsia"/>
          <w:color w:val="000000" w:themeColor="text1"/>
          <w:sz w:val="28"/>
          <w:szCs w:val="28"/>
        </w:rPr>
        <w:t>应急开标程序：如需启动应急开标程序，应按第二章投标须知第</w:t>
      </w:r>
      <w:r w:rsidRPr="006875D3">
        <w:rPr>
          <w:rFonts w:ascii="宋体" w:eastAsia="宋体" w:hAnsi="宋体" w:cs="仿宋"/>
          <w:color w:val="000000" w:themeColor="text1"/>
          <w:sz w:val="28"/>
          <w:szCs w:val="28"/>
        </w:rPr>
        <w:t>22.11-22.13内容进行</w:t>
      </w:r>
      <w:r w:rsidRPr="006875D3">
        <w:rPr>
          <w:rFonts w:ascii="宋体" w:eastAsia="宋体" w:hAnsi="宋体" w:cs="仿宋" w:hint="eastAsia"/>
          <w:color w:val="000000" w:themeColor="text1"/>
          <w:sz w:val="28"/>
          <w:szCs w:val="28"/>
        </w:rPr>
        <w:t>。</w:t>
      </w:r>
    </w:p>
    <w:p w14:paraId="50E0CB21" w14:textId="77777777" w:rsidR="001D2E34" w:rsidRPr="006875D3" w:rsidRDefault="00025CC5" w:rsidP="00025CC5">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5</w:t>
      </w:r>
      <w:r w:rsidR="00907482" w:rsidRPr="006875D3">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ADD7EB0" w14:textId="77777777" w:rsidR="00907482" w:rsidRPr="006875D3" w:rsidRDefault="00025CC5" w:rsidP="00025CC5">
      <w:pPr>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6</w:t>
      </w:r>
      <w:r w:rsidR="00907482" w:rsidRPr="006875D3">
        <w:rPr>
          <w:rFonts w:ascii="宋体" w:eastAsia="宋体" w:hAnsi="宋体" w:cs="仿宋" w:hint="eastAsia"/>
          <w:color w:val="000000" w:themeColor="text1"/>
          <w:sz w:val="28"/>
          <w:szCs w:val="28"/>
        </w:rPr>
        <w:t>.评审过程中，如遇特殊情况，服从威海市公共资源交易中心场地调配，并遵守相关规章制度。</w:t>
      </w:r>
    </w:p>
    <w:p w14:paraId="7E520DA3"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91" w:name="_Toc130891915"/>
      <w:r w:rsidRPr="006875D3">
        <w:rPr>
          <w:rStyle w:val="1Char"/>
          <w:rFonts w:ascii="宋体" w:hAnsi="宋体" w:hint="eastAsia"/>
          <w:b/>
          <w:bCs/>
          <w:color w:val="000000" w:themeColor="text1"/>
          <w:kern w:val="2"/>
          <w:sz w:val="28"/>
          <w:szCs w:val="32"/>
        </w:rPr>
        <w:lastRenderedPageBreak/>
        <w:t>二、评标</w:t>
      </w:r>
      <w:bookmarkEnd w:id="91"/>
    </w:p>
    <w:p w14:paraId="2CE20F0B" w14:textId="77777777" w:rsidR="004E6312" w:rsidRPr="006875D3" w:rsidRDefault="004E6312" w:rsidP="004E6312">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1</w:t>
      </w:r>
      <w:r w:rsidRPr="006875D3">
        <w:rPr>
          <w:rFonts w:ascii="宋体" w:eastAsia="宋体" w:hAnsi="宋体" w:cs="仿宋"/>
          <w:b/>
          <w:color w:val="000000" w:themeColor="text1"/>
          <w:sz w:val="28"/>
          <w:szCs w:val="28"/>
        </w:rPr>
        <w:t>.</w:t>
      </w:r>
      <w:r w:rsidRPr="006875D3">
        <w:rPr>
          <w:rFonts w:ascii="宋体" w:eastAsia="宋体" w:hAnsi="宋体" w:cs="仿宋" w:hint="eastAsia"/>
          <w:b/>
          <w:color w:val="000000" w:themeColor="text1"/>
          <w:sz w:val="28"/>
          <w:szCs w:val="28"/>
        </w:rPr>
        <w:t>评标原则</w:t>
      </w:r>
    </w:p>
    <w:p w14:paraId="7767D0F7" w14:textId="77777777" w:rsidR="004E6312" w:rsidRPr="006875D3" w:rsidRDefault="004E6312" w:rsidP="004E6312">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4C887DE" w14:textId="77777777" w:rsidR="004E6312" w:rsidRPr="006875D3" w:rsidRDefault="004E6312" w:rsidP="004E6312">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7C113E77" w14:textId="77777777" w:rsidR="004E6312" w:rsidRPr="006875D3" w:rsidRDefault="004E6312" w:rsidP="004E6312">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（2）统一性原则：评标委员会将按照统一的评标原则和评标方法，采用统一标准进行评标。</w:t>
      </w:r>
    </w:p>
    <w:p w14:paraId="3C964DDF" w14:textId="77777777" w:rsidR="004E6312" w:rsidRPr="006875D3" w:rsidRDefault="004E6312" w:rsidP="004E6312">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（3）独立性原则：评标工作在评标委员会内部独立进行，不受外界任何因素的干扰和影响。</w:t>
      </w:r>
    </w:p>
    <w:p w14:paraId="6D363A8D" w14:textId="77777777" w:rsidR="004E6312" w:rsidRPr="006875D3" w:rsidRDefault="004E6312" w:rsidP="004E6312">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54712B8E" w14:textId="77777777" w:rsidR="004E6312" w:rsidRPr="006875D3" w:rsidRDefault="004E6312" w:rsidP="004E6312">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14A0DC00" w14:textId="77777777" w:rsidR="00697898" w:rsidRPr="006875D3" w:rsidRDefault="0043631B" w:rsidP="00697898">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b/>
          <w:color w:val="000000" w:themeColor="text1"/>
          <w:sz w:val="28"/>
          <w:szCs w:val="28"/>
        </w:rPr>
        <w:t>2</w:t>
      </w:r>
      <w:r w:rsidR="00697898" w:rsidRPr="006875D3">
        <w:rPr>
          <w:rFonts w:ascii="宋体" w:eastAsia="宋体" w:hAnsi="宋体" w:cs="仿宋"/>
          <w:b/>
          <w:color w:val="000000" w:themeColor="text1"/>
          <w:sz w:val="28"/>
          <w:szCs w:val="28"/>
        </w:rPr>
        <w:t>.</w:t>
      </w:r>
      <w:r w:rsidR="00697898" w:rsidRPr="006875D3">
        <w:rPr>
          <w:rFonts w:ascii="宋体" w:eastAsia="宋体" w:hAnsi="宋体" w:cs="仿宋" w:hint="eastAsia"/>
          <w:b/>
          <w:color w:val="000000" w:themeColor="text1"/>
          <w:sz w:val="28"/>
          <w:szCs w:val="28"/>
        </w:rPr>
        <w:t>评标程序</w:t>
      </w:r>
    </w:p>
    <w:p w14:paraId="7A24B7AD" w14:textId="77777777" w:rsidR="00697898" w:rsidRPr="006875D3" w:rsidRDefault="00697898" w:rsidP="00697898">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（1）</w:t>
      </w:r>
      <w:r w:rsidRPr="006875D3">
        <w:rPr>
          <w:rFonts w:ascii="宋体" w:eastAsia="宋体" w:hAnsi="宋体" w:cs="仿宋"/>
          <w:color w:val="000000" w:themeColor="text1"/>
          <w:sz w:val="28"/>
          <w:szCs w:val="21"/>
        </w:rPr>
        <w:t>核对评审专家身份</w:t>
      </w:r>
      <w:r w:rsidR="009536B7" w:rsidRPr="006875D3">
        <w:rPr>
          <w:rFonts w:ascii="宋体" w:eastAsia="宋体" w:hAnsi="宋体" w:cs="仿宋" w:hint="eastAsia"/>
          <w:color w:val="000000" w:themeColor="text1"/>
          <w:sz w:val="28"/>
          <w:szCs w:val="21"/>
        </w:rPr>
        <w:t>、招标人代表授权书</w:t>
      </w:r>
      <w:r w:rsidR="00194AA1" w:rsidRPr="006875D3">
        <w:rPr>
          <w:rFonts w:ascii="宋体" w:eastAsia="宋体" w:hAnsi="宋体" w:cs="仿宋" w:hint="eastAsia"/>
          <w:color w:val="000000" w:themeColor="text1"/>
          <w:sz w:val="28"/>
          <w:szCs w:val="21"/>
        </w:rPr>
        <w:t>（如有）</w:t>
      </w:r>
      <w:r w:rsidRPr="006875D3">
        <w:rPr>
          <w:rFonts w:ascii="宋体" w:eastAsia="宋体" w:hAnsi="宋体" w:cs="仿宋"/>
          <w:color w:val="000000" w:themeColor="text1"/>
          <w:sz w:val="28"/>
          <w:szCs w:val="21"/>
        </w:rPr>
        <w:t>；</w:t>
      </w:r>
    </w:p>
    <w:p w14:paraId="6DA75338" w14:textId="77777777" w:rsidR="00697898" w:rsidRPr="006875D3" w:rsidRDefault="00697898" w:rsidP="00697898">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（2）</w:t>
      </w:r>
      <w:r w:rsidRPr="006875D3">
        <w:rPr>
          <w:rFonts w:ascii="宋体" w:eastAsia="宋体" w:hAnsi="宋体" w:cs="仿宋"/>
          <w:color w:val="000000" w:themeColor="text1"/>
          <w:sz w:val="28"/>
          <w:szCs w:val="21"/>
        </w:rPr>
        <w:t>宣布评标纪律；</w:t>
      </w:r>
    </w:p>
    <w:p w14:paraId="4730706C" w14:textId="77777777" w:rsidR="00697898" w:rsidRPr="006875D3" w:rsidRDefault="00697898" w:rsidP="00697898">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（3）</w:t>
      </w:r>
      <w:r w:rsidRPr="006875D3">
        <w:rPr>
          <w:rFonts w:ascii="宋体" w:eastAsia="宋体" w:hAnsi="宋体" w:cs="仿宋"/>
          <w:color w:val="000000" w:themeColor="text1"/>
          <w:sz w:val="28"/>
          <w:szCs w:val="21"/>
        </w:rPr>
        <w:t>公布投标人名单，告知评审专家应当回避的情形；</w:t>
      </w:r>
    </w:p>
    <w:p w14:paraId="2855BA6D" w14:textId="77777777" w:rsidR="00697898" w:rsidRPr="006875D3" w:rsidRDefault="00697898" w:rsidP="00697898">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（4）</w:t>
      </w:r>
      <w:r w:rsidRPr="006875D3">
        <w:rPr>
          <w:rFonts w:ascii="宋体" w:eastAsia="宋体" w:hAnsi="宋体" w:cs="仿宋"/>
          <w:color w:val="000000" w:themeColor="text1"/>
          <w:sz w:val="28"/>
          <w:szCs w:val="21"/>
        </w:rPr>
        <w:t>组织评标委员会推选评标组长</w:t>
      </w:r>
      <w:r w:rsidR="009536B7" w:rsidRPr="006875D3">
        <w:rPr>
          <w:rFonts w:ascii="宋体" w:eastAsia="宋体" w:hAnsi="宋体" w:cs="仿宋" w:hint="eastAsia"/>
          <w:color w:val="000000" w:themeColor="text1"/>
          <w:sz w:val="28"/>
          <w:szCs w:val="21"/>
        </w:rPr>
        <w:t>，招标人代表不得担任评标组长</w:t>
      </w:r>
      <w:r w:rsidR="00194AA1" w:rsidRPr="006875D3">
        <w:rPr>
          <w:rFonts w:ascii="宋体" w:eastAsia="宋体" w:hAnsi="宋体" w:cs="仿宋" w:hint="eastAsia"/>
          <w:color w:val="000000" w:themeColor="text1"/>
          <w:sz w:val="28"/>
          <w:szCs w:val="21"/>
        </w:rPr>
        <w:t>（如有）</w:t>
      </w:r>
      <w:r w:rsidRPr="006875D3">
        <w:rPr>
          <w:rFonts w:ascii="宋体" w:eastAsia="宋体" w:hAnsi="宋体" w:cs="仿宋"/>
          <w:color w:val="000000" w:themeColor="text1"/>
          <w:sz w:val="28"/>
          <w:szCs w:val="21"/>
        </w:rPr>
        <w:t>；</w:t>
      </w:r>
    </w:p>
    <w:p w14:paraId="7BDD9D3E" w14:textId="77777777" w:rsidR="00697898" w:rsidRPr="006875D3" w:rsidRDefault="00697898" w:rsidP="00697898">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（5）</w:t>
      </w:r>
      <w:r w:rsidRPr="006875D3">
        <w:rPr>
          <w:rFonts w:ascii="宋体" w:eastAsia="宋体" w:hAnsi="宋体" w:cs="仿宋"/>
          <w:color w:val="000000" w:themeColor="text1"/>
          <w:sz w:val="28"/>
          <w:szCs w:val="21"/>
        </w:rPr>
        <w:t>开标结束后，评标委员会对投标</w:t>
      </w:r>
      <w:r w:rsidR="008261DD" w:rsidRPr="006875D3">
        <w:rPr>
          <w:rFonts w:ascii="宋体" w:eastAsia="宋体" w:hAnsi="宋体" w:cs="仿宋" w:hint="eastAsia"/>
          <w:color w:val="000000" w:themeColor="text1"/>
          <w:sz w:val="28"/>
          <w:szCs w:val="21"/>
        </w:rPr>
        <w:t>人</w:t>
      </w:r>
      <w:r w:rsidRPr="006875D3">
        <w:rPr>
          <w:rFonts w:ascii="宋体" w:eastAsia="宋体" w:hAnsi="宋体" w:cs="仿宋"/>
          <w:color w:val="000000" w:themeColor="text1"/>
          <w:sz w:val="28"/>
          <w:szCs w:val="21"/>
        </w:rPr>
        <w:t>的投标文件进行资格性和符合性审查，以确定其是否满足招标文件的实质性要求。</w:t>
      </w:r>
      <w:r w:rsidRPr="006875D3">
        <w:rPr>
          <w:rFonts w:ascii="宋体" w:eastAsia="宋体" w:hAnsi="宋体" w:cs="仿宋" w:hint="eastAsia"/>
          <w:color w:val="000000" w:themeColor="text1"/>
          <w:sz w:val="28"/>
          <w:szCs w:val="21"/>
        </w:rPr>
        <w:t>详见</w:t>
      </w:r>
      <w:r w:rsidR="00A34279" w:rsidRPr="006875D3">
        <w:rPr>
          <w:rFonts w:ascii="宋体" w:eastAsia="宋体" w:hAnsi="宋体" w:cs="仿宋" w:hint="eastAsia"/>
          <w:color w:val="000000" w:themeColor="text1"/>
          <w:sz w:val="28"/>
          <w:szCs w:val="21"/>
        </w:rPr>
        <w:t>第</w:t>
      </w:r>
      <w:r w:rsidR="0002561A" w:rsidRPr="006875D3">
        <w:rPr>
          <w:rFonts w:ascii="宋体" w:eastAsia="宋体" w:hAnsi="宋体" w:cs="仿宋" w:hint="eastAsia"/>
          <w:color w:val="000000" w:themeColor="text1"/>
          <w:sz w:val="28"/>
          <w:szCs w:val="21"/>
        </w:rPr>
        <w:t>二</w:t>
      </w:r>
      <w:r w:rsidR="00A34279" w:rsidRPr="006875D3">
        <w:rPr>
          <w:rFonts w:ascii="宋体" w:eastAsia="宋体" w:hAnsi="宋体" w:cs="仿宋" w:hint="eastAsia"/>
          <w:color w:val="000000" w:themeColor="text1"/>
          <w:sz w:val="28"/>
          <w:szCs w:val="21"/>
        </w:rPr>
        <w:t xml:space="preserve">章 </w:t>
      </w:r>
      <w:r w:rsidRPr="006875D3">
        <w:rPr>
          <w:rFonts w:ascii="宋体" w:eastAsia="宋体" w:hAnsi="宋体" w:cs="仿宋" w:hint="eastAsia"/>
          <w:color w:val="000000" w:themeColor="text1"/>
          <w:sz w:val="28"/>
          <w:szCs w:val="21"/>
        </w:rPr>
        <w:t>《投标须知前附表》</w:t>
      </w:r>
      <w:r w:rsidRPr="006875D3">
        <w:rPr>
          <w:rFonts w:ascii="宋体" w:eastAsia="宋体" w:hAnsi="宋体" w:cs="仿宋"/>
          <w:color w:val="000000" w:themeColor="text1"/>
          <w:sz w:val="28"/>
          <w:szCs w:val="21"/>
        </w:rPr>
        <w:t>-《实质性条款一览表》中</w:t>
      </w:r>
      <w:r w:rsidR="00A34279" w:rsidRPr="006875D3">
        <w:rPr>
          <w:rFonts w:ascii="宋体" w:eastAsia="宋体" w:hAnsi="宋体" w:cs="仿宋" w:hint="eastAsia"/>
          <w:color w:val="000000" w:themeColor="text1"/>
          <w:sz w:val="28"/>
          <w:szCs w:val="21"/>
        </w:rPr>
        <w:t>资格性和</w:t>
      </w:r>
      <w:r w:rsidRPr="006875D3">
        <w:rPr>
          <w:rFonts w:ascii="宋体" w:eastAsia="宋体" w:hAnsi="宋体" w:cs="仿宋"/>
          <w:color w:val="000000" w:themeColor="text1"/>
          <w:sz w:val="28"/>
          <w:szCs w:val="21"/>
        </w:rPr>
        <w:t>符合性检查条款。</w:t>
      </w:r>
    </w:p>
    <w:p w14:paraId="7FE655D2" w14:textId="77777777" w:rsidR="00697898" w:rsidRPr="006875D3" w:rsidRDefault="00697898" w:rsidP="00697898">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w:t>
      </w:r>
      <w:r w:rsidR="00A34279" w:rsidRPr="006875D3">
        <w:rPr>
          <w:rFonts w:ascii="宋体" w:eastAsia="宋体" w:hAnsi="宋体" w:cs="仿宋"/>
          <w:color w:val="000000" w:themeColor="text1"/>
          <w:sz w:val="28"/>
          <w:szCs w:val="21"/>
        </w:rPr>
        <w:t>6</w:t>
      </w:r>
      <w:r w:rsidRPr="006875D3">
        <w:rPr>
          <w:rFonts w:ascii="宋体" w:eastAsia="宋体" w:hAnsi="宋体" w:cs="仿宋" w:hint="eastAsia"/>
          <w:color w:val="000000" w:themeColor="text1"/>
          <w:sz w:val="28"/>
          <w:szCs w:val="21"/>
        </w:rPr>
        <w:t>）</w:t>
      </w:r>
      <w:r w:rsidRPr="006875D3">
        <w:rPr>
          <w:rFonts w:ascii="宋体" w:eastAsia="宋体" w:hAnsi="宋体" w:cs="仿宋"/>
          <w:color w:val="000000" w:themeColor="text1"/>
          <w:sz w:val="28"/>
          <w:szCs w:val="21"/>
        </w:rPr>
        <w:t>属于无效投标的，投标人不能通过修正或撤销投标文件中不符合之处而成为实质性响应的投标，</w:t>
      </w:r>
      <w:r w:rsidR="00C3758E" w:rsidRPr="006875D3">
        <w:rPr>
          <w:rFonts w:ascii="宋体" w:eastAsia="宋体" w:hAnsi="宋体" w:cs="仿宋" w:hint="eastAsia"/>
          <w:color w:val="000000" w:themeColor="text1"/>
          <w:sz w:val="28"/>
          <w:szCs w:val="21"/>
        </w:rPr>
        <w:t>招标</w:t>
      </w:r>
      <w:r w:rsidRPr="006875D3">
        <w:rPr>
          <w:rFonts w:ascii="宋体" w:eastAsia="宋体" w:hAnsi="宋体" w:cs="仿宋"/>
          <w:color w:val="000000" w:themeColor="text1"/>
          <w:sz w:val="28"/>
          <w:szCs w:val="21"/>
        </w:rPr>
        <w:t>代理将通知投标人，并说明无效投标理由；属于</w:t>
      </w:r>
      <w:r w:rsidRPr="006875D3">
        <w:rPr>
          <w:rFonts w:ascii="宋体" w:eastAsia="宋体" w:hAnsi="宋体" w:cs="仿宋"/>
          <w:color w:val="000000" w:themeColor="text1"/>
          <w:sz w:val="28"/>
          <w:szCs w:val="21"/>
        </w:rPr>
        <w:lastRenderedPageBreak/>
        <w:t>有效投标文件的，将进行下一轮次的询标和澄清、说明或补正。</w:t>
      </w:r>
    </w:p>
    <w:p w14:paraId="427754B2" w14:textId="77777777" w:rsidR="00697898" w:rsidRPr="006875D3" w:rsidRDefault="00697898" w:rsidP="00697898">
      <w:pPr>
        <w:spacing w:line="520" w:lineRule="exact"/>
        <w:ind w:firstLineChars="200" w:firstLine="562"/>
        <w:rPr>
          <w:rFonts w:ascii="宋体" w:eastAsia="宋体" w:hAnsi="宋体" w:cs="仿宋" w:hint="eastAsia"/>
          <w:b/>
          <w:bCs/>
          <w:color w:val="000000" w:themeColor="text1"/>
          <w:sz w:val="28"/>
          <w:szCs w:val="21"/>
        </w:rPr>
      </w:pPr>
      <w:r w:rsidRPr="006875D3">
        <w:rPr>
          <w:rFonts w:ascii="宋体" w:eastAsia="宋体" w:hAnsi="宋体" w:cs="仿宋" w:hint="eastAsia"/>
          <w:b/>
          <w:bCs/>
          <w:color w:val="000000" w:themeColor="text1"/>
          <w:sz w:val="28"/>
          <w:szCs w:val="21"/>
        </w:rPr>
        <w:t>（</w:t>
      </w:r>
      <w:r w:rsidR="00A34279" w:rsidRPr="006875D3">
        <w:rPr>
          <w:rFonts w:ascii="宋体" w:eastAsia="宋体" w:hAnsi="宋体" w:cs="仿宋"/>
          <w:b/>
          <w:bCs/>
          <w:color w:val="000000" w:themeColor="text1"/>
          <w:sz w:val="28"/>
          <w:szCs w:val="21"/>
        </w:rPr>
        <w:t>7</w:t>
      </w:r>
      <w:r w:rsidRPr="006875D3">
        <w:rPr>
          <w:rFonts w:ascii="宋体" w:eastAsia="宋体" w:hAnsi="宋体" w:cs="仿宋" w:hint="eastAsia"/>
          <w:b/>
          <w:bCs/>
          <w:color w:val="000000" w:themeColor="text1"/>
          <w:sz w:val="28"/>
          <w:szCs w:val="21"/>
        </w:rPr>
        <w:t>）</w:t>
      </w:r>
      <w:r w:rsidRPr="006875D3">
        <w:rPr>
          <w:rFonts w:ascii="宋体" w:eastAsia="宋体" w:hAnsi="宋体" w:cs="仿宋"/>
          <w:b/>
          <w:bCs/>
          <w:color w:val="000000" w:themeColor="text1"/>
          <w:sz w:val="28"/>
          <w:szCs w:val="21"/>
        </w:rPr>
        <w:t>澄清、说明或者补正</w:t>
      </w:r>
    </w:p>
    <w:p w14:paraId="76F910CB" w14:textId="018E218D" w:rsidR="00697898" w:rsidRPr="006875D3" w:rsidRDefault="00697898" w:rsidP="00697898">
      <w:pPr>
        <w:spacing w:line="520" w:lineRule="exact"/>
        <w:ind w:firstLineChars="300" w:firstLine="840"/>
        <w:rPr>
          <w:rFonts w:ascii="宋体" w:eastAsia="宋体" w:hAnsi="宋体" w:cs="仿宋" w:hint="eastAsia"/>
          <w:color w:val="000000" w:themeColor="text1"/>
          <w:sz w:val="28"/>
          <w:szCs w:val="21"/>
        </w:rPr>
      </w:pPr>
      <w:r w:rsidRPr="006875D3">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sidRPr="006875D3">
        <w:rPr>
          <w:rFonts w:ascii="宋体" w:eastAsia="宋体" w:hAnsi="宋体" w:cs="仿宋"/>
          <w:color w:val="000000" w:themeColor="text1"/>
          <w:sz w:val="28"/>
          <w:szCs w:val="21"/>
        </w:rPr>
        <w:t>作出</w:t>
      </w:r>
      <w:proofErr w:type="gramEnd"/>
      <w:r w:rsidRPr="006875D3">
        <w:rPr>
          <w:rFonts w:ascii="宋体" w:eastAsia="宋体" w:hAnsi="宋体"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4C063DAC" w14:textId="77777777" w:rsidR="00697898" w:rsidRPr="006875D3" w:rsidRDefault="00697898" w:rsidP="00697898">
      <w:pPr>
        <w:spacing w:line="520" w:lineRule="exact"/>
        <w:ind w:firstLineChars="300" w:firstLine="840"/>
        <w:rPr>
          <w:rFonts w:ascii="宋体" w:eastAsia="宋体" w:hAnsi="宋体" w:cs="仿宋" w:hint="eastAsia"/>
          <w:color w:val="000000" w:themeColor="text1"/>
          <w:sz w:val="28"/>
          <w:szCs w:val="21"/>
        </w:rPr>
      </w:pPr>
      <w:r w:rsidRPr="006875D3">
        <w:rPr>
          <w:rFonts w:ascii="宋体" w:eastAsia="宋体" w:hAnsi="宋体" w:cs="仿宋"/>
          <w:color w:val="000000" w:themeColor="text1"/>
          <w:sz w:val="28"/>
          <w:szCs w:val="21"/>
        </w:rPr>
        <w:t>2）投标人依据评审要求进行澄清、说明或者补正的内容构成投标文件的组成部分。</w:t>
      </w:r>
    </w:p>
    <w:p w14:paraId="2678C820" w14:textId="77777777" w:rsidR="00697898" w:rsidRPr="006875D3" w:rsidRDefault="00697898" w:rsidP="00697898">
      <w:pPr>
        <w:spacing w:line="520" w:lineRule="exact"/>
        <w:ind w:firstLineChars="200" w:firstLine="562"/>
        <w:rPr>
          <w:rFonts w:ascii="宋体" w:eastAsia="宋体" w:hAnsi="宋体" w:cs="仿宋" w:hint="eastAsia"/>
          <w:b/>
          <w:bCs/>
          <w:color w:val="000000" w:themeColor="text1"/>
          <w:sz w:val="28"/>
          <w:szCs w:val="21"/>
        </w:rPr>
      </w:pPr>
      <w:r w:rsidRPr="006875D3">
        <w:rPr>
          <w:rFonts w:ascii="宋体" w:eastAsia="宋体" w:hAnsi="宋体" w:cs="仿宋" w:hint="eastAsia"/>
          <w:b/>
          <w:bCs/>
          <w:color w:val="000000" w:themeColor="text1"/>
          <w:sz w:val="28"/>
          <w:szCs w:val="21"/>
        </w:rPr>
        <w:t>（</w:t>
      </w:r>
      <w:r w:rsidR="00A34279" w:rsidRPr="006875D3">
        <w:rPr>
          <w:rFonts w:ascii="宋体" w:eastAsia="宋体" w:hAnsi="宋体" w:cs="仿宋"/>
          <w:b/>
          <w:bCs/>
          <w:color w:val="000000" w:themeColor="text1"/>
          <w:sz w:val="28"/>
          <w:szCs w:val="21"/>
        </w:rPr>
        <w:t>8</w:t>
      </w:r>
      <w:r w:rsidRPr="006875D3">
        <w:rPr>
          <w:rFonts w:ascii="宋体" w:eastAsia="宋体" w:hAnsi="宋体" w:cs="仿宋" w:hint="eastAsia"/>
          <w:b/>
          <w:bCs/>
          <w:color w:val="000000" w:themeColor="text1"/>
          <w:sz w:val="28"/>
          <w:szCs w:val="21"/>
        </w:rPr>
        <w:t>）</w:t>
      </w:r>
      <w:r w:rsidRPr="006875D3">
        <w:rPr>
          <w:rFonts w:ascii="宋体" w:eastAsia="宋体" w:hAnsi="宋体" w:cs="仿宋"/>
          <w:b/>
          <w:bCs/>
          <w:color w:val="000000" w:themeColor="text1"/>
          <w:sz w:val="28"/>
          <w:szCs w:val="21"/>
        </w:rPr>
        <w:t>比较与评价</w:t>
      </w:r>
    </w:p>
    <w:p w14:paraId="02A248E6" w14:textId="3559D25C" w:rsidR="001D2E34" w:rsidRPr="006875D3" w:rsidRDefault="00A00C6C">
      <w:pPr>
        <w:spacing w:line="518" w:lineRule="exact"/>
        <w:ind w:firstLineChars="196" w:firstLine="549"/>
        <w:rPr>
          <w:rFonts w:ascii="宋体" w:eastAsia="宋体" w:hAnsi="宋体" w:cs="仿宋_GB2312" w:hint="eastAsia"/>
          <w:color w:val="000000" w:themeColor="text1"/>
          <w:sz w:val="28"/>
        </w:rPr>
      </w:pPr>
      <w:r w:rsidRPr="006875D3">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w:t>
      </w:r>
      <w:r w:rsidR="00A01C02" w:rsidRPr="006875D3">
        <w:rPr>
          <w:rFonts w:ascii="宋体" w:eastAsia="宋体" w:hAnsi="宋体" w:cs="仿宋_GB2312" w:hint="eastAsia"/>
          <w:color w:val="000000" w:themeColor="text1"/>
          <w:sz w:val="28"/>
        </w:rPr>
        <w:t>3名</w:t>
      </w:r>
      <w:r w:rsidRPr="006875D3">
        <w:rPr>
          <w:rFonts w:ascii="宋体" w:eastAsia="宋体" w:hAnsi="宋体" w:cs="仿宋_GB2312"/>
          <w:color w:val="000000" w:themeColor="text1"/>
          <w:sz w:val="28"/>
        </w:rPr>
        <w:t>中标候选人排序表。若总分相同，以报价得分高的排前；若总分、报价得分都相同，则以</w:t>
      </w:r>
      <w:r w:rsidR="004F5BF2" w:rsidRPr="006875D3">
        <w:rPr>
          <w:rFonts w:ascii="宋体" w:eastAsia="宋体" w:hAnsi="宋体" w:cs="仿宋_GB2312" w:hint="eastAsia"/>
          <w:color w:val="000000" w:themeColor="text1"/>
          <w:sz w:val="28"/>
        </w:rPr>
        <w:t>实施</w:t>
      </w:r>
      <w:r w:rsidR="00BB75D9" w:rsidRPr="006875D3">
        <w:rPr>
          <w:rFonts w:ascii="宋体" w:eastAsia="宋体" w:hAnsi="宋体" w:cs="仿宋_GB2312" w:hint="eastAsia"/>
          <w:color w:val="000000" w:themeColor="text1"/>
          <w:sz w:val="28"/>
        </w:rPr>
        <w:t>方案</w:t>
      </w:r>
      <w:r w:rsidRPr="006875D3">
        <w:rPr>
          <w:rFonts w:ascii="宋体" w:eastAsia="宋体" w:hAnsi="宋体" w:cs="仿宋_GB2312"/>
          <w:color w:val="000000" w:themeColor="text1"/>
          <w:sz w:val="28"/>
        </w:rPr>
        <w:t>得分高的排前。</w:t>
      </w:r>
    </w:p>
    <w:p w14:paraId="26D347CB" w14:textId="77777777" w:rsidR="001D2E34" w:rsidRPr="006875D3" w:rsidRDefault="0043631B">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w:t>
      </w:r>
      <w:r w:rsidR="00A34279" w:rsidRPr="006875D3">
        <w:rPr>
          <w:rFonts w:ascii="宋体" w:eastAsia="宋体" w:hAnsi="宋体" w:cs="仿宋"/>
          <w:b/>
          <w:color w:val="000000" w:themeColor="text1"/>
          <w:sz w:val="28"/>
          <w:szCs w:val="28"/>
        </w:rPr>
        <w:t>9</w:t>
      </w:r>
      <w:r w:rsidRPr="006875D3">
        <w:rPr>
          <w:rFonts w:ascii="宋体" w:eastAsia="宋体" w:hAnsi="宋体" w:cs="仿宋" w:hint="eastAsia"/>
          <w:b/>
          <w:color w:val="000000" w:themeColor="text1"/>
          <w:sz w:val="28"/>
          <w:szCs w:val="28"/>
        </w:rPr>
        <w:t>）出现下列情形之一的，应予废标：</w:t>
      </w:r>
    </w:p>
    <w:p w14:paraId="1275FEFB" w14:textId="77777777" w:rsidR="001D2E34" w:rsidRPr="006875D3" w:rsidRDefault="00A00C6C" w:rsidP="00EB51E4">
      <w:pPr>
        <w:spacing w:line="560" w:lineRule="exact"/>
        <w:ind w:firstLineChars="301" w:firstLine="84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1）</w:t>
      </w:r>
      <w:r w:rsidRPr="006875D3">
        <w:rPr>
          <w:rFonts w:ascii="宋体" w:eastAsia="宋体" w:hAnsi="宋体" w:cs="仿宋" w:hint="eastAsia"/>
          <w:color w:val="000000" w:themeColor="text1"/>
          <w:sz w:val="28"/>
          <w:szCs w:val="21"/>
        </w:rPr>
        <w:t>合格的投标人或参加投标的企业不足三家的</w:t>
      </w:r>
      <w:r w:rsidRPr="006875D3">
        <w:rPr>
          <w:rFonts w:ascii="宋体" w:eastAsia="宋体" w:hAnsi="宋体" w:cs="仿宋" w:hint="eastAsia"/>
          <w:color w:val="000000" w:themeColor="text1"/>
          <w:sz w:val="28"/>
          <w:szCs w:val="28"/>
        </w:rPr>
        <w:t>；</w:t>
      </w:r>
    </w:p>
    <w:p w14:paraId="53C3B18F" w14:textId="77777777" w:rsidR="001D2E34" w:rsidRPr="006875D3" w:rsidRDefault="00A00C6C" w:rsidP="00EB51E4">
      <w:pPr>
        <w:spacing w:line="560" w:lineRule="exact"/>
        <w:ind w:firstLineChars="301" w:firstLine="84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2）出现影响招标公正的违法、违规行为的；</w:t>
      </w:r>
    </w:p>
    <w:p w14:paraId="157F94A4" w14:textId="73B09BFC" w:rsidR="001D2E34" w:rsidRPr="006875D3" w:rsidRDefault="00A00C6C" w:rsidP="00EE0DBF">
      <w:pPr>
        <w:spacing w:line="560" w:lineRule="exact"/>
        <w:ind w:firstLineChars="301" w:firstLine="843"/>
        <w:rPr>
          <w:rFonts w:ascii="宋体" w:eastAsia="宋体" w:hAnsi="宋体" w:cs="仿宋" w:hint="eastAsia"/>
          <w:sz w:val="28"/>
          <w:szCs w:val="28"/>
        </w:rPr>
      </w:pPr>
      <w:r w:rsidRPr="006875D3">
        <w:rPr>
          <w:rFonts w:ascii="宋体" w:eastAsia="宋体" w:hAnsi="宋体" w:cs="仿宋" w:hint="eastAsia"/>
          <w:color w:val="000000" w:themeColor="text1"/>
          <w:sz w:val="28"/>
          <w:szCs w:val="28"/>
        </w:rPr>
        <w:t>3）</w:t>
      </w:r>
      <w:r w:rsidR="009D4F2E" w:rsidRPr="006875D3">
        <w:rPr>
          <w:rFonts w:ascii="宋体" w:eastAsia="宋体" w:hAnsi="宋体" w:cs="仿宋" w:hint="eastAsia"/>
          <w:color w:val="000000" w:themeColor="text1"/>
          <w:sz w:val="28"/>
          <w:szCs w:val="28"/>
        </w:rPr>
        <w:t>投标报价超过招标文件中规定的最高限价，招标人不能支付的</w:t>
      </w:r>
    </w:p>
    <w:p w14:paraId="5A761B50" w14:textId="77777777" w:rsidR="001D2E34" w:rsidRPr="006875D3" w:rsidRDefault="00A00C6C" w:rsidP="00EB51E4">
      <w:pPr>
        <w:spacing w:line="560" w:lineRule="exact"/>
        <w:ind w:firstLineChars="301" w:firstLine="84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4）因重大变故，招标任务取消的。</w:t>
      </w:r>
    </w:p>
    <w:p w14:paraId="0002ADB3" w14:textId="77777777" w:rsidR="0043631B" w:rsidRPr="006875D3" w:rsidRDefault="0043631B" w:rsidP="0043631B">
      <w:pPr>
        <w:spacing w:line="560" w:lineRule="exact"/>
        <w:ind w:firstLineChars="201" w:firstLine="565"/>
        <w:rPr>
          <w:rFonts w:ascii="宋体" w:eastAsia="宋体" w:hAnsi="宋体" w:cs="仿宋" w:hint="eastAsia"/>
          <w:b/>
          <w:color w:val="000000" w:themeColor="text1"/>
          <w:sz w:val="28"/>
          <w:szCs w:val="28"/>
        </w:rPr>
      </w:pPr>
      <w:r w:rsidRPr="006875D3">
        <w:rPr>
          <w:rFonts w:ascii="宋体" w:eastAsia="宋体" w:hAnsi="宋体" w:cs="仿宋"/>
          <w:b/>
          <w:color w:val="000000" w:themeColor="text1"/>
          <w:sz w:val="28"/>
          <w:szCs w:val="28"/>
        </w:rPr>
        <w:t>3</w:t>
      </w:r>
      <w:r w:rsidRPr="006875D3">
        <w:rPr>
          <w:rFonts w:ascii="宋体" w:eastAsia="宋体" w:hAnsi="宋体" w:cs="仿宋" w:hint="eastAsia"/>
          <w:b/>
          <w:color w:val="000000" w:themeColor="text1"/>
          <w:sz w:val="28"/>
          <w:szCs w:val="28"/>
        </w:rPr>
        <w:t>.评标方法：</w:t>
      </w:r>
    </w:p>
    <w:p w14:paraId="01CE5325" w14:textId="77777777" w:rsidR="001D2E34" w:rsidRPr="006875D3" w:rsidRDefault="0043631B" w:rsidP="0043631B">
      <w:pPr>
        <w:spacing w:line="560" w:lineRule="exact"/>
        <w:ind w:firstLineChars="201" w:firstLine="563"/>
        <w:rPr>
          <w:rFonts w:ascii="宋体" w:eastAsia="宋体" w:hAnsi="宋体" w:cs="仿宋" w:hint="eastAsia"/>
          <w:b/>
          <w:color w:val="000000" w:themeColor="text1"/>
          <w:sz w:val="28"/>
          <w:szCs w:val="28"/>
        </w:rPr>
      </w:pPr>
      <w:r w:rsidRPr="006875D3">
        <w:rPr>
          <w:rFonts w:ascii="宋体" w:eastAsia="宋体" w:hAnsi="宋体"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63585EE0" w14:textId="77777777" w:rsidR="00A34279" w:rsidRPr="006875D3" w:rsidRDefault="00A00C6C" w:rsidP="000B6543">
      <w:pPr>
        <w:spacing w:line="520" w:lineRule="exact"/>
        <w:ind w:firstLineChars="200" w:firstLine="560"/>
        <w:rPr>
          <w:rFonts w:ascii="宋体" w:eastAsia="宋体" w:hAnsi="宋体" w:cs="仿宋" w:hint="eastAsia"/>
          <w:color w:val="000000" w:themeColor="text1"/>
          <w:sz w:val="28"/>
          <w:szCs w:val="21"/>
        </w:rPr>
      </w:pPr>
      <w:bookmarkStart w:id="92" w:name="_Hlk191971768"/>
      <w:r w:rsidRPr="006875D3">
        <w:rPr>
          <w:rFonts w:ascii="宋体" w:eastAsia="宋体" w:hAnsi="宋体"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50"/>
        <w:gridCol w:w="1555"/>
        <w:gridCol w:w="5103"/>
        <w:gridCol w:w="942"/>
        <w:gridCol w:w="927"/>
      </w:tblGrid>
      <w:tr w:rsidR="001F59AC" w:rsidRPr="006875D3" w14:paraId="5103FD22" w14:textId="77777777" w:rsidTr="00310289">
        <w:trPr>
          <w:trHeight w:val="374"/>
          <w:jc w:val="center"/>
        </w:trPr>
        <w:tc>
          <w:tcPr>
            <w:tcW w:w="850" w:type="dxa"/>
            <w:shd w:val="clear" w:color="auto" w:fill="D9D9D9"/>
            <w:vAlign w:val="center"/>
          </w:tcPr>
          <w:p w14:paraId="5F628E72" w14:textId="77777777" w:rsidR="001F59AC" w:rsidRPr="006875D3" w:rsidRDefault="001F59AC" w:rsidP="00962FDA">
            <w:pPr>
              <w:pStyle w:val="afa"/>
              <w:spacing w:line="560" w:lineRule="exact"/>
              <w:ind w:firstLine="0"/>
              <w:jc w:val="center"/>
              <w:rPr>
                <w:rFonts w:ascii="宋体" w:eastAsia="宋体" w:hAnsi="宋体" w:cs="仿宋" w:hint="eastAsia"/>
                <w:b/>
                <w:color w:val="000000" w:themeColor="text1"/>
                <w:sz w:val="28"/>
                <w:szCs w:val="28"/>
              </w:rPr>
            </w:pPr>
            <w:bookmarkStart w:id="93" w:name="OLE_LINK6"/>
            <w:bookmarkEnd w:id="92"/>
            <w:r w:rsidRPr="006875D3">
              <w:rPr>
                <w:rFonts w:ascii="宋体" w:eastAsia="宋体" w:hAnsi="宋体" w:cs="仿宋" w:hint="eastAsia"/>
                <w:b/>
                <w:color w:val="000000" w:themeColor="text1"/>
                <w:sz w:val="28"/>
                <w:szCs w:val="28"/>
              </w:rPr>
              <w:t>序号</w:t>
            </w:r>
          </w:p>
        </w:tc>
        <w:tc>
          <w:tcPr>
            <w:tcW w:w="1555" w:type="dxa"/>
            <w:shd w:val="clear" w:color="auto" w:fill="D9D9D9"/>
            <w:vAlign w:val="center"/>
          </w:tcPr>
          <w:p w14:paraId="62FF8A1F" w14:textId="77777777" w:rsidR="001F59AC" w:rsidRPr="006875D3" w:rsidRDefault="001F59AC" w:rsidP="00962FDA">
            <w:pPr>
              <w:pStyle w:val="afa"/>
              <w:spacing w:line="560" w:lineRule="exact"/>
              <w:ind w:firstLine="0"/>
              <w:jc w:val="center"/>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评审因素</w:t>
            </w:r>
          </w:p>
        </w:tc>
        <w:tc>
          <w:tcPr>
            <w:tcW w:w="5103" w:type="dxa"/>
            <w:shd w:val="clear" w:color="auto" w:fill="D9D9D9"/>
            <w:vAlign w:val="center"/>
          </w:tcPr>
          <w:p w14:paraId="0062B7E2" w14:textId="77777777" w:rsidR="001F59AC" w:rsidRPr="006875D3" w:rsidRDefault="001F59AC" w:rsidP="00962FDA">
            <w:pPr>
              <w:pStyle w:val="afa"/>
              <w:spacing w:line="560" w:lineRule="exact"/>
              <w:ind w:firstLine="0"/>
              <w:jc w:val="center"/>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评分标准</w:t>
            </w:r>
          </w:p>
        </w:tc>
        <w:tc>
          <w:tcPr>
            <w:tcW w:w="942" w:type="dxa"/>
            <w:shd w:val="clear" w:color="auto" w:fill="D9D9D9"/>
            <w:vAlign w:val="center"/>
          </w:tcPr>
          <w:p w14:paraId="66350CCD" w14:textId="77777777" w:rsidR="001F59AC" w:rsidRPr="006875D3" w:rsidRDefault="001F59AC" w:rsidP="00962FDA">
            <w:pPr>
              <w:pStyle w:val="afa"/>
              <w:spacing w:line="560" w:lineRule="exact"/>
              <w:ind w:firstLine="0"/>
              <w:jc w:val="center"/>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类型</w:t>
            </w:r>
          </w:p>
        </w:tc>
        <w:tc>
          <w:tcPr>
            <w:tcW w:w="927" w:type="dxa"/>
            <w:shd w:val="clear" w:color="auto" w:fill="D9D9D9"/>
            <w:vAlign w:val="center"/>
          </w:tcPr>
          <w:p w14:paraId="1C38FB0E" w14:textId="77777777" w:rsidR="001F59AC" w:rsidRPr="006875D3" w:rsidRDefault="001F59AC" w:rsidP="00962FDA">
            <w:pPr>
              <w:pStyle w:val="afa"/>
              <w:spacing w:line="560" w:lineRule="exact"/>
              <w:ind w:firstLine="0"/>
              <w:jc w:val="center"/>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分数</w:t>
            </w:r>
          </w:p>
        </w:tc>
      </w:tr>
      <w:tr w:rsidR="001F59AC" w:rsidRPr="006875D3" w14:paraId="291D2B1D" w14:textId="77777777" w:rsidTr="00310289">
        <w:trPr>
          <w:trHeight w:val="374"/>
          <w:jc w:val="center"/>
        </w:trPr>
        <w:tc>
          <w:tcPr>
            <w:tcW w:w="850" w:type="dxa"/>
            <w:vAlign w:val="center"/>
          </w:tcPr>
          <w:p w14:paraId="2112F245" w14:textId="77777777" w:rsidR="001F59AC" w:rsidRPr="00E15F43" w:rsidRDefault="001F59AC" w:rsidP="00962FDA">
            <w:pPr>
              <w:pStyle w:val="afa"/>
              <w:spacing w:line="560" w:lineRule="exact"/>
              <w:ind w:firstLine="0"/>
              <w:jc w:val="center"/>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1</w:t>
            </w:r>
          </w:p>
        </w:tc>
        <w:tc>
          <w:tcPr>
            <w:tcW w:w="1555" w:type="dxa"/>
            <w:vAlign w:val="center"/>
          </w:tcPr>
          <w:p w14:paraId="6EE510A3" w14:textId="77777777" w:rsidR="001F59AC" w:rsidRPr="00E15F43" w:rsidRDefault="001F59AC" w:rsidP="00962FDA">
            <w:pPr>
              <w:pStyle w:val="afa"/>
              <w:spacing w:line="560" w:lineRule="exact"/>
              <w:ind w:firstLine="0"/>
              <w:jc w:val="center"/>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报价</w:t>
            </w:r>
          </w:p>
        </w:tc>
        <w:tc>
          <w:tcPr>
            <w:tcW w:w="5103" w:type="dxa"/>
            <w:vAlign w:val="center"/>
          </w:tcPr>
          <w:p w14:paraId="64BC39AB" w14:textId="7BC4E21D" w:rsidR="001F59AC" w:rsidRPr="00E15F43" w:rsidRDefault="001F59AC" w:rsidP="00962FDA">
            <w:pPr>
              <w:spacing w:line="560" w:lineRule="exact"/>
              <w:jc w:val="left"/>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投标人投标报价等于评标基准价的，得</w:t>
            </w:r>
            <w:r w:rsidRPr="00E15F43">
              <w:rPr>
                <w:rFonts w:ascii="宋体" w:eastAsia="宋体" w:hAnsi="宋体" w:cs="仿宋" w:hint="eastAsia"/>
                <w:color w:val="000000" w:themeColor="text1"/>
                <w:sz w:val="28"/>
                <w:szCs w:val="28"/>
              </w:rPr>
              <w:lastRenderedPageBreak/>
              <w:t>满分</w:t>
            </w:r>
            <w:r w:rsidR="001B6154" w:rsidRPr="00E15F43">
              <w:rPr>
                <w:rFonts w:ascii="宋体" w:eastAsia="宋体" w:hAnsi="宋体" w:cs="仿宋" w:hint="eastAsia"/>
                <w:color w:val="000000" w:themeColor="text1"/>
                <w:sz w:val="28"/>
                <w:szCs w:val="28"/>
              </w:rPr>
              <w:t>20</w:t>
            </w:r>
            <w:r w:rsidRPr="00E15F43">
              <w:rPr>
                <w:rFonts w:ascii="宋体" w:eastAsia="宋体" w:hAnsi="宋体" w:cs="仿宋"/>
                <w:color w:val="000000" w:themeColor="text1"/>
                <w:sz w:val="28"/>
                <w:szCs w:val="28"/>
              </w:rPr>
              <w:t>分。投标报价每高于评标基准价1％扣0.</w:t>
            </w:r>
            <w:r w:rsidR="003D73B7" w:rsidRPr="00E15F43">
              <w:rPr>
                <w:rFonts w:ascii="宋体" w:eastAsia="宋体" w:hAnsi="宋体" w:cs="仿宋" w:hint="eastAsia"/>
                <w:color w:val="000000" w:themeColor="text1"/>
                <w:sz w:val="28"/>
                <w:szCs w:val="28"/>
              </w:rPr>
              <w:t>2</w:t>
            </w:r>
            <w:r w:rsidRPr="00E15F43">
              <w:rPr>
                <w:rFonts w:ascii="宋体" w:eastAsia="宋体" w:hAnsi="宋体" w:cs="仿宋"/>
                <w:color w:val="000000" w:themeColor="text1"/>
                <w:sz w:val="28"/>
                <w:szCs w:val="28"/>
              </w:rPr>
              <w:t>分，每低于评标基准价1％扣0.</w:t>
            </w:r>
            <w:r w:rsidR="003D73B7" w:rsidRPr="00E15F43">
              <w:rPr>
                <w:rFonts w:ascii="宋体" w:eastAsia="宋体" w:hAnsi="宋体" w:cs="仿宋" w:hint="eastAsia"/>
                <w:color w:val="000000" w:themeColor="text1"/>
                <w:sz w:val="28"/>
                <w:szCs w:val="28"/>
              </w:rPr>
              <w:t>1</w:t>
            </w:r>
            <w:r w:rsidRPr="00E15F43">
              <w:rPr>
                <w:rFonts w:ascii="宋体" w:eastAsia="宋体" w:hAnsi="宋体" w:cs="仿宋"/>
                <w:color w:val="000000" w:themeColor="text1"/>
                <w:sz w:val="28"/>
                <w:szCs w:val="28"/>
              </w:rPr>
              <w:t>分，最低计至0分，偏离不足1%的，按照插入法计算得分，得分精确到小数点后2位。</w:t>
            </w:r>
          </w:p>
          <w:p w14:paraId="23FD4A16" w14:textId="77777777" w:rsidR="001F59AC" w:rsidRPr="00E15F43" w:rsidRDefault="001F59AC" w:rsidP="00962FDA">
            <w:pPr>
              <w:spacing w:line="560" w:lineRule="exact"/>
              <w:jc w:val="left"/>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评标基准价计算方法：</w:t>
            </w:r>
          </w:p>
          <w:p w14:paraId="7843C3A4" w14:textId="77777777" w:rsidR="003D73B7" w:rsidRPr="00E15F43" w:rsidRDefault="003D73B7" w:rsidP="00962FDA">
            <w:pPr>
              <w:spacing w:line="560" w:lineRule="exact"/>
              <w:jc w:val="left"/>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当n（有效投标人个数，以下相同）＜5时，评标基准价=各投标报价的算术平均值；</w:t>
            </w:r>
          </w:p>
          <w:p w14:paraId="5AB56203" w14:textId="77777777" w:rsidR="003D73B7" w:rsidRPr="00E15F43" w:rsidRDefault="003D73B7" w:rsidP="00962FDA">
            <w:pPr>
              <w:spacing w:line="560" w:lineRule="exact"/>
              <w:jc w:val="left"/>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当n≥5时，评标基准价=各投标报价去掉其中</w:t>
            </w:r>
            <w:proofErr w:type="gramStart"/>
            <w:r w:rsidRPr="00E15F43">
              <w:rPr>
                <w:rFonts w:ascii="宋体" w:eastAsia="宋体" w:hAnsi="宋体" w:cs="仿宋" w:hint="eastAsia"/>
                <w:color w:val="000000" w:themeColor="text1"/>
                <w:sz w:val="28"/>
                <w:szCs w:val="28"/>
              </w:rPr>
              <w:t>最</w:t>
            </w:r>
            <w:proofErr w:type="gramEnd"/>
            <w:r w:rsidRPr="00E15F43">
              <w:rPr>
                <w:rFonts w:ascii="宋体" w:eastAsia="宋体" w:hAnsi="宋体" w:cs="仿宋" w:hint="eastAsia"/>
                <w:color w:val="000000" w:themeColor="text1"/>
                <w:sz w:val="28"/>
                <w:szCs w:val="28"/>
              </w:rPr>
              <w:t>高价和最低价后的算术平均值。</w:t>
            </w:r>
          </w:p>
          <w:p w14:paraId="7B7DFB9B" w14:textId="77777777" w:rsidR="003D73B7" w:rsidRPr="00E15F43" w:rsidRDefault="003D73B7" w:rsidP="00962FDA">
            <w:pPr>
              <w:spacing w:line="560" w:lineRule="exact"/>
              <w:jc w:val="left"/>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投标报价的偏差率计算公式：</w:t>
            </w:r>
          </w:p>
          <w:p w14:paraId="470FF639" w14:textId="2B2A6671" w:rsidR="001F59AC" w:rsidRPr="00E15F43" w:rsidRDefault="003D73B7" w:rsidP="00962FDA">
            <w:pPr>
              <w:spacing w:line="560" w:lineRule="exact"/>
              <w:jc w:val="left"/>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偏差率＝100％×（投标人报价-评标基准价）/评标基准价</w:t>
            </w:r>
          </w:p>
        </w:tc>
        <w:tc>
          <w:tcPr>
            <w:tcW w:w="942" w:type="dxa"/>
            <w:vAlign w:val="center"/>
          </w:tcPr>
          <w:p w14:paraId="4A65C671" w14:textId="77777777" w:rsidR="001F59AC" w:rsidRPr="00E15F43" w:rsidRDefault="001F59AC" w:rsidP="00962FDA">
            <w:pPr>
              <w:pStyle w:val="afa"/>
              <w:spacing w:line="560" w:lineRule="exact"/>
              <w:ind w:firstLine="0"/>
              <w:jc w:val="center"/>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lastRenderedPageBreak/>
              <w:t>价格</w:t>
            </w:r>
          </w:p>
        </w:tc>
        <w:tc>
          <w:tcPr>
            <w:tcW w:w="927" w:type="dxa"/>
            <w:vAlign w:val="center"/>
          </w:tcPr>
          <w:p w14:paraId="3D7ABFCF" w14:textId="3349349B" w:rsidR="001F59AC" w:rsidRPr="00E15F43" w:rsidRDefault="001B6154" w:rsidP="00962FDA">
            <w:pPr>
              <w:pStyle w:val="afa"/>
              <w:spacing w:line="560" w:lineRule="exact"/>
              <w:ind w:firstLine="0"/>
              <w:jc w:val="center"/>
              <w:rPr>
                <w:rFonts w:ascii="宋体" w:eastAsia="宋体" w:hAnsi="宋体" w:cs="仿宋" w:hint="eastAsia"/>
                <w:color w:val="000000" w:themeColor="text1"/>
                <w:sz w:val="28"/>
                <w:szCs w:val="28"/>
              </w:rPr>
            </w:pPr>
            <w:r w:rsidRPr="00E15F43">
              <w:rPr>
                <w:rFonts w:ascii="宋体" w:eastAsia="宋体" w:hAnsi="宋体" w:cs="仿宋" w:hint="eastAsia"/>
                <w:color w:val="000000" w:themeColor="text1"/>
                <w:sz w:val="28"/>
                <w:szCs w:val="28"/>
              </w:rPr>
              <w:t>20</w:t>
            </w:r>
            <w:r w:rsidR="001F59AC" w:rsidRPr="00E15F43">
              <w:rPr>
                <w:rFonts w:ascii="宋体" w:eastAsia="宋体" w:hAnsi="宋体" w:cs="仿宋"/>
                <w:color w:val="000000" w:themeColor="text1"/>
                <w:sz w:val="28"/>
                <w:szCs w:val="28"/>
              </w:rPr>
              <w:t>.00</w:t>
            </w:r>
          </w:p>
        </w:tc>
      </w:tr>
      <w:tr w:rsidR="001F59AC" w:rsidRPr="006875D3" w14:paraId="4321B560" w14:textId="77777777" w:rsidTr="00310289">
        <w:trPr>
          <w:trHeight w:val="556"/>
          <w:jc w:val="center"/>
        </w:trPr>
        <w:tc>
          <w:tcPr>
            <w:tcW w:w="850" w:type="dxa"/>
            <w:vAlign w:val="center"/>
          </w:tcPr>
          <w:p w14:paraId="08E55EC9" w14:textId="6DD2A2DE" w:rsidR="001F59AC"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2</w:t>
            </w:r>
          </w:p>
        </w:tc>
        <w:tc>
          <w:tcPr>
            <w:tcW w:w="1555" w:type="dxa"/>
            <w:vAlign w:val="center"/>
          </w:tcPr>
          <w:p w14:paraId="6271F173" w14:textId="77777777" w:rsidR="001F59AC" w:rsidRPr="008B2452" w:rsidRDefault="001F59AC" w:rsidP="00962FDA">
            <w:pPr>
              <w:pStyle w:val="afa"/>
              <w:spacing w:line="560" w:lineRule="exact"/>
              <w:ind w:firstLine="0"/>
              <w:jc w:val="center"/>
              <w:rPr>
                <w:rFonts w:ascii="宋体" w:eastAsia="宋体" w:hAnsi="宋体" w:cs="仿宋" w:hint="eastAsia"/>
                <w:color w:val="000000" w:themeColor="text1"/>
                <w:sz w:val="28"/>
                <w:szCs w:val="28"/>
              </w:rPr>
            </w:pPr>
            <w:r w:rsidRPr="008B2452">
              <w:rPr>
                <w:rFonts w:ascii="宋体" w:eastAsia="宋体" w:hAnsi="宋体" w:cs="仿宋" w:hint="eastAsia"/>
                <w:color w:val="000000" w:themeColor="text1"/>
                <w:sz w:val="28"/>
                <w:szCs w:val="28"/>
              </w:rPr>
              <w:t>投标人业绩情况</w:t>
            </w:r>
          </w:p>
        </w:tc>
        <w:tc>
          <w:tcPr>
            <w:tcW w:w="5103" w:type="dxa"/>
            <w:vAlign w:val="center"/>
          </w:tcPr>
          <w:p w14:paraId="29AC89DE" w14:textId="4B6EB4CD" w:rsidR="001F59AC" w:rsidRPr="008B2452" w:rsidRDefault="00CC0294" w:rsidP="00962FDA">
            <w:pPr>
              <w:pStyle w:val="afa"/>
              <w:spacing w:line="560" w:lineRule="exact"/>
              <w:ind w:firstLine="0"/>
              <w:rPr>
                <w:rFonts w:ascii="宋体" w:eastAsia="宋体" w:hAnsi="宋体" w:cs="仿宋" w:hint="eastAsia"/>
                <w:color w:val="000000" w:themeColor="text1"/>
                <w:sz w:val="28"/>
                <w:szCs w:val="28"/>
              </w:rPr>
            </w:pPr>
            <w:r w:rsidRPr="008B2452">
              <w:rPr>
                <w:rFonts w:ascii="宋体" w:eastAsia="宋体" w:hAnsi="宋体" w:cs="仿宋" w:hint="eastAsia"/>
                <w:sz w:val="28"/>
                <w:szCs w:val="28"/>
              </w:rPr>
              <w:t>投标人自</w:t>
            </w:r>
            <w:r w:rsidRPr="008B2452">
              <w:rPr>
                <w:rFonts w:ascii="宋体" w:eastAsia="宋体" w:hAnsi="宋体" w:cs="仿宋"/>
                <w:sz w:val="28"/>
                <w:szCs w:val="28"/>
              </w:rPr>
              <w:t>202</w:t>
            </w:r>
            <w:r w:rsidRPr="008B2452">
              <w:rPr>
                <w:rFonts w:ascii="宋体" w:eastAsia="宋体" w:hAnsi="宋体" w:cs="仿宋" w:hint="eastAsia"/>
                <w:sz w:val="28"/>
                <w:szCs w:val="28"/>
              </w:rPr>
              <w:t>3</w:t>
            </w:r>
            <w:r w:rsidRPr="008B2452">
              <w:rPr>
                <w:rFonts w:ascii="宋体" w:eastAsia="宋体" w:hAnsi="宋体" w:cs="仿宋"/>
                <w:sz w:val="28"/>
                <w:szCs w:val="28"/>
              </w:rPr>
              <w:t>年1月1日至今</w:t>
            </w:r>
            <w:r w:rsidRPr="008B2452">
              <w:rPr>
                <w:rFonts w:ascii="宋体" w:eastAsia="宋体" w:hAnsi="宋体" w:cs="仿宋" w:hint="eastAsia"/>
                <w:sz w:val="28"/>
                <w:szCs w:val="28"/>
              </w:rPr>
              <w:t>承揽</w:t>
            </w:r>
            <w:r w:rsidRPr="008B2452">
              <w:rPr>
                <w:rFonts w:ascii="宋体" w:eastAsia="宋体" w:hAnsi="宋体" w:cs="仿宋"/>
                <w:sz w:val="28"/>
                <w:szCs w:val="28"/>
              </w:rPr>
              <w:t>的</w:t>
            </w:r>
            <w:r w:rsidRPr="008B2452">
              <w:rPr>
                <w:rFonts w:ascii="宋体" w:eastAsia="宋体" w:hAnsi="宋体" w:cs="仿宋"/>
                <w:b/>
                <w:bCs/>
                <w:sz w:val="28"/>
                <w:szCs w:val="28"/>
              </w:rPr>
              <w:t>物业服务项目</w:t>
            </w:r>
            <w:r w:rsidRPr="008B2452">
              <w:rPr>
                <w:rFonts w:ascii="宋体" w:eastAsia="宋体" w:hAnsi="宋体" w:cs="仿宋" w:hint="eastAsia"/>
                <w:b/>
                <w:bCs/>
                <w:sz w:val="28"/>
                <w:szCs w:val="28"/>
              </w:rPr>
              <w:t>（需包含保安和保洁）</w:t>
            </w:r>
            <w:r w:rsidRPr="008B2452">
              <w:rPr>
                <w:rFonts w:ascii="宋体" w:eastAsia="宋体" w:hAnsi="宋体" w:cs="仿宋"/>
                <w:sz w:val="28"/>
                <w:szCs w:val="28"/>
              </w:rPr>
              <w:t>业绩，每提供一个得2.5分，本项最高得5分。（需将合同扫描件附在投标文件中，合同扫描件应能体现业主名称、项目名称及项目主要内容，时间以合同签订时间为准。</w:t>
            </w:r>
            <w:r w:rsidRPr="008B2452">
              <w:rPr>
                <w:rFonts w:ascii="宋体" w:eastAsia="宋体" w:hAnsi="宋体" w:cs="仿宋" w:hint="eastAsia"/>
                <w:sz w:val="28"/>
                <w:szCs w:val="28"/>
              </w:rPr>
              <w:t>未提供或不符合要求不得分。</w:t>
            </w:r>
            <w:r w:rsidRPr="008B2452">
              <w:rPr>
                <w:rFonts w:ascii="宋体" w:eastAsia="宋体" w:hAnsi="宋体" w:cs="仿宋"/>
                <w:sz w:val="28"/>
                <w:szCs w:val="28"/>
              </w:rPr>
              <w:t>）</w:t>
            </w:r>
          </w:p>
        </w:tc>
        <w:tc>
          <w:tcPr>
            <w:tcW w:w="942" w:type="dxa"/>
            <w:vAlign w:val="center"/>
          </w:tcPr>
          <w:p w14:paraId="5B31DB05" w14:textId="77777777" w:rsidR="001F59AC" w:rsidRPr="006875D3" w:rsidRDefault="001F59AC"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商务</w:t>
            </w:r>
          </w:p>
        </w:tc>
        <w:tc>
          <w:tcPr>
            <w:tcW w:w="927" w:type="dxa"/>
            <w:vAlign w:val="center"/>
          </w:tcPr>
          <w:p w14:paraId="22AC32B3" w14:textId="362DD66F" w:rsidR="001F59AC" w:rsidRPr="006875D3" w:rsidRDefault="001F59AC"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5.00</w:t>
            </w:r>
          </w:p>
        </w:tc>
      </w:tr>
      <w:tr w:rsidR="00D21D75" w:rsidRPr="006875D3" w14:paraId="095C2463" w14:textId="77777777" w:rsidTr="00310289">
        <w:trPr>
          <w:trHeight w:val="556"/>
          <w:jc w:val="center"/>
        </w:trPr>
        <w:tc>
          <w:tcPr>
            <w:tcW w:w="850" w:type="dxa"/>
            <w:vAlign w:val="center"/>
          </w:tcPr>
          <w:p w14:paraId="625AC3A2" w14:textId="71603657" w:rsidR="00D21D75"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3</w:t>
            </w:r>
          </w:p>
        </w:tc>
        <w:tc>
          <w:tcPr>
            <w:tcW w:w="1555" w:type="dxa"/>
            <w:vAlign w:val="center"/>
          </w:tcPr>
          <w:p w14:paraId="4F101630" w14:textId="4561EC66" w:rsidR="00D21D75" w:rsidRPr="008B2452" w:rsidRDefault="00D21D75" w:rsidP="00962FDA">
            <w:pPr>
              <w:pStyle w:val="afa"/>
              <w:spacing w:line="560" w:lineRule="exact"/>
              <w:ind w:firstLine="0"/>
              <w:jc w:val="center"/>
              <w:rPr>
                <w:rFonts w:ascii="宋体" w:eastAsia="宋体" w:hAnsi="宋体" w:cs="仿宋" w:hint="eastAsia"/>
                <w:color w:val="000000" w:themeColor="text1"/>
                <w:sz w:val="28"/>
                <w:szCs w:val="28"/>
              </w:rPr>
            </w:pPr>
            <w:r w:rsidRPr="008B2452">
              <w:rPr>
                <w:rFonts w:ascii="宋体" w:eastAsia="宋体" w:hAnsi="宋体" w:cs="仿宋" w:hint="eastAsia"/>
                <w:color w:val="000000"/>
                <w:sz w:val="28"/>
                <w:szCs w:val="28"/>
              </w:rPr>
              <w:t>人员配备</w:t>
            </w:r>
          </w:p>
        </w:tc>
        <w:tc>
          <w:tcPr>
            <w:tcW w:w="5103" w:type="dxa"/>
            <w:vAlign w:val="center"/>
          </w:tcPr>
          <w:p w14:paraId="58B6DDB2" w14:textId="056B40B3" w:rsidR="00D21D75" w:rsidRPr="008B2452" w:rsidRDefault="00D21D75" w:rsidP="00962FDA">
            <w:pPr>
              <w:pStyle w:val="afa"/>
              <w:spacing w:line="560" w:lineRule="exact"/>
              <w:ind w:firstLine="0"/>
              <w:rPr>
                <w:rFonts w:ascii="宋体" w:eastAsia="宋体" w:hAnsi="宋体" w:cs="仿宋" w:hint="eastAsia"/>
                <w:color w:val="000000"/>
                <w:sz w:val="28"/>
                <w:szCs w:val="28"/>
              </w:rPr>
            </w:pPr>
            <w:r w:rsidRPr="008B2452">
              <w:rPr>
                <w:rFonts w:ascii="宋体" w:eastAsia="宋体" w:hAnsi="宋体" w:cs="仿宋" w:hint="eastAsia"/>
                <w:color w:val="000000"/>
                <w:sz w:val="28"/>
                <w:szCs w:val="28"/>
              </w:rPr>
              <w:t>1</w:t>
            </w:r>
            <w:r w:rsidRPr="008B2452">
              <w:rPr>
                <w:rFonts w:ascii="宋体" w:eastAsia="宋体" w:hAnsi="宋体" w:cs="仿宋"/>
                <w:color w:val="000000"/>
                <w:sz w:val="28"/>
                <w:szCs w:val="28"/>
              </w:rPr>
              <w:t>.</w:t>
            </w:r>
            <w:r w:rsidRPr="008B2452">
              <w:rPr>
                <w:rFonts w:ascii="宋体" w:eastAsia="宋体" w:hAnsi="宋体" w:cs="仿宋" w:hint="eastAsia"/>
                <w:color w:val="000000"/>
                <w:sz w:val="28"/>
                <w:szCs w:val="28"/>
              </w:rPr>
              <w:t>拟派保安人员具有有效的中级消防设施操作员证，每有1</w:t>
            </w:r>
            <w:r w:rsidR="0031562C" w:rsidRPr="008B2452">
              <w:rPr>
                <w:rFonts w:ascii="宋体" w:eastAsia="宋体" w:hAnsi="宋体" w:cs="仿宋" w:hint="eastAsia"/>
                <w:color w:val="000000"/>
                <w:sz w:val="28"/>
                <w:szCs w:val="28"/>
              </w:rPr>
              <w:t>人，</w:t>
            </w:r>
            <w:r w:rsidRPr="008B2452">
              <w:rPr>
                <w:rFonts w:ascii="宋体" w:eastAsia="宋体" w:hAnsi="宋体" w:cs="仿宋" w:hint="eastAsia"/>
                <w:color w:val="000000"/>
                <w:sz w:val="28"/>
                <w:szCs w:val="28"/>
              </w:rPr>
              <w:t>得</w:t>
            </w:r>
            <w:r w:rsidR="00DD0725" w:rsidRPr="008B2452">
              <w:rPr>
                <w:rFonts w:ascii="宋体" w:eastAsia="宋体" w:hAnsi="宋体" w:cs="仿宋" w:hint="eastAsia"/>
                <w:color w:val="000000"/>
                <w:sz w:val="28"/>
                <w:szCs w:val="28"/>
              </w:rPr>
              <w:t>1</w:t>
            </w:r>
            <w:r w:rsidRPr="008B2452">
              <w:rPr>
                <w:rFonts w:ascii="宋体" w:eastAsia="宋体" w:hAnsi="宋体" w:cs="仿宋" w:hint="eastAsia"/>
                <w:color w:val="000000"/>
                <w:sz w:val="28"/>
                <w:szCs w:val="28"/>
              </w:rPr>
              <w:t>分，本小项</w:t>
            </w:r>
            <w:r w:rsidRPr="008B2452">
              <w:rPr>
                <w:rFonts w:ascii="宋体" w:eastAsia="宋体" w:hAnsi="宋体" w:cs="仿宋" w:hint="eastAsia"/>
                <w:color w:val="000000"/>
                <w:sz w:val="28"/>
                <w:szCs w:val="28"/>
              </w:rPr>
              <w:lastRenderedPageBreak/>
              <w:t>最高得</w:t>
            </w:r>
            <w:r w:rsidRPr="008B2452">
              <w:rPr>
                <w:rFonts w:ascii="宋体" w:eastAsia="宋体" w:hAnsi="宋体" w:cs="仿宋"/>
                <w:color w:val="000000"/>
                <w:sz w:val="28"/>
                <w:szCs w:val="28"/>
              </w:rPr>
              <w:t>4</w:t>
            </w:r>
            <w:r w:rsidRPr="008B2452">
              <w:rPr>
                <w:rFonts w:ascii="宋体" w:eastAsia="宋体" w:hAnsi="宋体" w:cs="仿宋" w:hint="eastAsia"/>
                <w:color w:val="000000"/>
                <w:sz w:val="28"/>
                <w:szCs w:val="28"/>
              </w:rPr>
              <w:t>分；</w:t>
            </w:r>
          </w:p>
          <w:p w14:paraId="7A63CAEE" w14:textId="7C2D0A7E" w:rsidR="00D21D75" w:rsidRPr="008B2452" w:rsidRDefault="00D21D75" w:rsidP="00962FDA">
            <w:pPr>
              <w:pStyle w:val="afa"/>
              <w:spacing w:line="560" w:lineRule="exact"/>
              <w:ind w:firstLine="0"/>
              <w:rPr>
                <w:rFonts w:ascii="宋体" w:eastAsia="宋体" w:hAnsi="宋体" w:cs="仿宋" w:hint="eastAsia"/>
                <w:color w:val="000000"/>
                <w:sz w:val="28"/>
                <w:szCs w:val="28"/>
              </w:rPr>
            </w:pPr>
            <w:r w:rsidRPr="008B2452">
              <w:rPr>
                <w:rFonts w:ascii="宋体" w:eastAsia="宋体" w:hAnsi="宋体" w:cs="仿宋" w:hint="eastAsia"/>
                <w:color w:val="000000"/>
                <w:sz w:val="28"/>
                <w:szCs w:val="28"/>
              </w:rPr>
              <w:t>2</w:t>
            </w:r>
            <w:r w:rsidRPr="008B2452">
              <w:rPr>
                <w:rFonts w:ascii="宋体" w:eastAsia="宋体" w:hAnsi="宋体" w:cs="仿宋"/>
                <w:color w:val="000000"/>
                <w:sz w:val="28"/>
                <w:szCs w:val="28"/>
              </w:rPr>
              <w:t>.</w:t>
            </w:r>
            <w:r w:rsidRPr="008B2452">
              <w:rPr>
                <w:rFonts w:ascii="宋体" w:eastAsia="宋体" w:hAnsi="宋体" w:cs="仿宋" w:hint="eastAsia"/>
                <w:color w:val="000000"/>
                <w:sz w:val="28"/>
                <w:szCs w:val="28"/>
              </w:rPr>
              <w:t>拟派保安人员具有有效的保安员证，每有1</w:t>
            </w:r>
            <w:r w:rsidR="0031562C" w:rsidRPr="008B2452">
              <w:rPr>
                <w:rFonts w:ascii="宋体" w:eastAsia="宋体" w:hAnsi="宋体" w:cs="仿宋" w:hint="eastAsia"/>
                <w:color w:val="000000"/>
                <w:sz w:val="28"/>
                <w:szCs w:val="28"/>
              </w:rPr>
              <w:t>人，</w:t>
            </w:r>
            <w:r w:rsidRPr="008B2452">
              <w:rPr>
                <w:rFonts w:ascii="宋体" w:eastAsia="宋体" w:hAnsi="宋体" w:cs="仿宋" w:hint="eastAsia"/>
                <w:color w:val="000000"/>
                <w:sz w:val="28"/>
                <w:szCs w:val="28"/>
              </w:rPr>
              <w:t>得</w:t>
            </w:r>
            <w:r w:rsidR="00DD0725" w:rsidRPr="008B2452">
              <w:rPr>
                <w:rFonts w:ascii="宋体" w:eastAsia="宋体" w:hAnsi="宋体" w:cs="仿宋" w:hint="eastAsia"/>
                <w:color w:val="000000"/>
                <w:sz w:val="28"/>
                <w:szCs w:val="28"/>
              </w:rPr>
              <w:t>1</w:t>
            </w:r>
            <w:r w:rsidRPr="008B2452">
              <w:rPr>
                <w:rFonts w:ascii="宋体" w:eastAsia="宋体" w:hAnsi="宋体" w:cs="仿宋" w:hint="eastAsia"/>
                <w:color w:val="000000"/>
                <w:sz w:val="28"/>
                <w:szCs w:val="28"/>
              </w:rPr>
              <w:t>分，本小项最高得</w:t>
            </w:r>
            <w:r w:rsidRPr="008B2452">
              <w:rPr>
                <w:rFonts w:ascii="宋体" w:eastAsia="宋体" w:hAnsi="宋体" w:cs="仿宋"/>
                <w:color w:val="000000"/>
                <w:sz w:val="28"/>
                <w:szCs w:val="28"/>
              </w:rPr>
              <w:t>6</w:t>
            </w:r>
            <w:r w:rsidRPr="008B2452">
              <w:rPr>
                <w:rFonts w:ascii="宋体" w:eastAsia="宋体" w:hAnsi="宋体" w:cs="仿宋" w:hint="eastAsia"/>
                <w:color w:val="000000"/>
                <w:sz w:val="28"/>
                <w:szCs w:val="28"/>
              </w:rPr>
              <w:t>分；</w:t>
            </w:r>
          </w:p>
          <w:p w14:paraId="616D016C" w14:textId="77777777" w:rsidR="00D21D75" w:rsidRPr="008B2452" w:rsidRDefault="00D21D75" w:rsidP="00962FDA">
            <w:pPr>
              <w:pStyle w:val="afa"/>
              <w:spacing w:line="560" w:lineRule="exact"/>
              <w:ind w:firstLine="0"/>
              <w:rPr>
                <w:rFonts w:ascii="宋体" w:eastAsia="宋体" w:hAnsi="宋体" w:cs="仿宋" w:hint="eastAsia"/>
                <w:color w:val="000000"/>
                <w:sz w:val="28"/>
                <w:szCs w:val="28"/>
              </w:rPr>
            </w:pPr>
            <w:r w:rsidRPr="008B2452">
              <w:rPr>
                <w:rFonts w:ascii="宋体" w:eastAsia="宋体" w:hAnsi="宋体" w:cs="仿宋" w:hint="eastAsia"/>
                <w:color w:val="000000"/>
                <w:sz w:val="28"/>
                <w:szCs w:val="28"/>
              </w:rPr>
              <w:t>本项最高得</w:t>
            </w:r>
            <w:r w:rsidRPr="008B2452">
              <w:rPr>
                <w:rFonts w:ascii="宋体" w:eastAsia="宋体" w:hAnsi="宋体" w:cs="仿宋"/>
                <w:color w:val="000000"/>
                <w:sz w:val="28"/>
                <w:szCs w:val="28"/>
              </w:rPr>
              <w:t>10</w:t>
            </w:r>
            <w:r w:rsidRPr="008B2452">
              <w:rPr>
                <w:rFonts w:ascii="宋体" w:eastAsia="宋体" w:hAnsi="宋体" w:cs="仿宋" w:hint="eastAsia"/>
                <w:color w:val="000000"/>
                <w:sz w:val="28"/>
                <w:szCs w:val="28"/>
              </w:rPr>
              <w:t>分。</w:t>
            </w:r>
          </w:p>
          <w:p w14:paraId="372FFE56" w14:textId="2DDC7AE8" w:rsidR="00D21D75" w:rsidRPr="008B2452" w:rsidRDefault="00D21D75" w:rsidP="00962FDA">
            <w:pPr>
              <w:pStyle w:val="afa"/>
              <w:spacing w:line="560" w:lineRule="exact"/>
              <w:ind w:firstLine="0"/>
              <w:rPr>
                <w:rFonts w:ascii="宋体" w:eastAsia="宋体" w:hAnsi="宋体" w:cs="仿宋" w:hint="eastAsia"/>
                <w:sz w:val="28"/>
                <w:szCs w:val="28"/>
              </w:rPr>
            </w:pPr>
            <w:r w:rsidRPr="008B2452">
              <w:rPr>
                <w:rFonts w:ascii="宋体" w:eastAsia="宋体" w:hAnsi="宋体" w:cs="仿宋" w:hint="eastAsia"/>
                <w:color w:val="000000"/>
                <w:sz w:val="28"/>
                <w:szCs w:val="28"/>
              </w:rPr>
              <w:t>注：投标文件中需附人员有效证书扫描件，不提供或不符合要求不得分，同</w:t>
            </w:r>
            <w:proofErr w:type="gramStart"/>
            <w:r w:rsidRPr="008B2452">
              <w:rPr>
                <w:rFonts w:ascii="宋体" w:eastAsia="宋体" w:hAnsi="宋体" w:cs="仿宋" w:hint="eastAsia"/>
                <w:color w:val="000000"/>
                <w:sz w:val="28"/>
                <w:szCs w:val="28"/>
              </w:rPr>
              <w:t>一人员</w:t>
            </w:r>
            <w:proofErr w:type="gramEnd"/>
            <w:r w:rsidRPr="008B2452">
              <w:rPr>
                <w:rFonts w:ascii="宋体" w:eastAsia="宋体" w:hAnsi="宋体" w:cs="仿宋" w:hint="eastAsia"/>
                <w:color w:val="000000"/>
                <w:sz w:val="28"/>
                <w:szCs w:val="28"/>
              </w:rPr>
              <w:t>同时具有以上两种证书只计1分。</w:t>
            </w:r>
          </w:p>
        </w:tc>
        <w:tc>
          <w:tcPr>
            <w:tcW w:w="942" w:type="dxa"/>
            <w:vAlign w:val="center"/>
          </w:tcPr>
          <w:p w14:paraId="473D0D59" w14:textId="7E63D49E" w:rsidR="00D21D75" w:rsidRPr="006875D3" w:rsidRDefault="00D21D75"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sz w:val="28"/>
                <w:szCs w:val="28"/>
              </w:rPr>
              <w:lastRenderedPageBreak/>
              <w:t>商务</w:t>
            </w:r>
          </w:p>
        </w:tc>
        <w:tc>
          <w:tcPr>
            <w:tcW w:w="927" w:type="dxa"/>
            <w:vAlign w:val="center"/>
          </w:tcPr>
          <w:p w14:paraId="0C35DC96" w14:textId="56E0B665" w:rsidR="00D21D75" w:rsidRPr="006875D3" w:rsidRDefault="00D21D75"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color w:val="000000"/>
                <w:sz w:val="28"/>
                <w:szCs w:val="28"/>
              </w:rPr>
              <w:t>10.00</w:t>
            </w:r>
          </w:p>
        </w:tc>
      </w:tr>
      <w:tr w:rsidR="0086218B" w:rsidRPr="006875D3" w14:paraId="36A186E0" w14:textId="77777777" w:rsidTr="00310289">
        <w:trPr>
          <w:trHeight w:val="556"/>
          <w:jc w:val="center"/>
        </w:trPr>
        <w:tc>
          <w:tcPr>
            <w:tcW w:w="850" w:type="dxa"/>
            <w:vAlign w:val="center"/>
          </w:tcPr>
          <w:p w14:paraId="7F37EE20" w14:textId="4F14CD26"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sz w:val="28"/>
                <w:szCs w:val="28"/>
              </w:rPr>
              <w:t>4</w:t>
            </w:r>
          </w:p>
        </w:tc>
        <w:tc>
          <w:tcPr>
            <w:tcW w:w="1555" w:type="dxa"/>
            <w:vAlign w:val="center"/>
          </w:tcPr>
          <w:p w14:paraId="1FB7420E" w14:textId="1AE3B511"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项目整体认识</w:t>
            </w:r>
          </w:p>
        </w:tc>
        <w:tc>
          <w:tcPr>
            <w:tcW w:w="5103" w:type="dxa"/>
            <w:vAlign w:val="center"/>
          </w:tcPr>
          <w:p w14:paraId="7B2E2D66"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由评委按照以下标准进行打分：</w:t>
            </w:r>
          </w:p>
          <w:p w14:paraId="3590AEB2"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10分-15分</w:t>
            </w:r>
            <w:r w:rsidRPr="006875D3">
              <w:rPr>
                <w:rFonts w:ascii="宋体" w:eastAsia="宋体" w:hAnsi="宋体" w:cs="仿宋" w:hint="eastAsia"/>
                <w:sz w:val="28"/>
                <w:szCs w:val="28"/>
              </w:rPr>
              <w:t>（含）</w:t>
            </w:r>
            <w:r w:rsidRPr="006875D3">
              <w:rPr>
                <w:rFonts w:ascii="宋体" w:eastAsia="宋体" w:hAnsi="宋体" w:cs="仿宋"/>
                <w:sz w:val="28"/>
                <w:szCs w:val="28"/>
              </w:rPr>
              <w:t>】</w:t>
            </w:r>
            <w:r w:rsidRPr="006875D3">
              <w:rPr>
                <w:rFonts w:ascii="宋体" w:eastAsia="宋体" w:hAnsi="宋体" w:cs="仿宋" w:hint="eastAsia"/>
                <w:sz w:val="28"/>
                <w:szCs w:val="28"/>
              </w:rPr>
              <w:t>投标人</w:t>
            </w:r>
            <w:r w:rsidRPr="006875D3">
              <w:rPr>
                <w:rFonts w:ascii="宋体" w:eastAsia="宋体" w:hAnsi="宋体" w:cs="仿宋"/>
                <w:sz w:val="28"/>
                <w:szCs w:val="28"/>
              </w:rPr>
              <w:t>对项目的理解程度高</w:t>
            </w:r>
            <w:r w:rsidRPr="006875D3">
              <w:rPr>
                <w:rFonts w:ascii="宋体" w:eastAsia="宋体" w:hAnsi="宋体" w:cs="仿宋" w:hint="eastAsia"/>
                <w:sz w:val="28"/>
                <w:szCs w:val="28"/>
              </w:rPr>
              <w:t>，</w:t>
            </w:r>
            <w:r w:rsidRPr="006875D3">
              <w:rPr>
                <w:rFonts w:ascii="宋体" w:eastAsia="宋体" w:hAnsi="宋体" w:cs="仿宋"/>
                <w:sz w:val="28"/>
                <w:szCs w:val="28"/>
              </w:rPr>
              <w:t>对项目基本情况、服务工作内容的理解是否准确、到位及物业分析、定位、拟派团队人员设置等方面比较突出。</w:t>
            </w:r>
          </w:p>
          <w:p w14:paraId="0A8ABA42"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5分-10分（含）】</w:t>
            </w:r>
            <w:r w:rsidRPr="006875D3">
              <w:rPr>
                <w:rFonts w:ascii="宋体" w:eastAsia="宋体" w:hAnsi="宋体" w:cs="仿宋" w:hint="eastAsia"/>
                <w:sz w:val="28"/>
                <w:szCs w:val="28"/>
              </w:rPr>
              <w:t>投标人</w:t>
            </w:r>
            <w:r w:rsidRPr="006875D3">
              <w:rPr>
                <w:rFonts w:ascii="宋体" w:eastAsia="宋体" w:hAnsi="宋体" w:cs="仿宋"/>
                <w:sz w:val="28"/>
                <w:szCs w:val="28"/>
              </w:rPr>
              <w:t>对项目的理解程度较好</w:t>
            </w:r>
            <w:r w:rsidRPr="006875D3">
              <w:rPr>
                <w:rFonts w:ascii="宋体" w:eastAsia="宋体" w:hAnsi="宋体" w:cs="仿宋" w:hint="eastAsia"/>
                <w:sz w:val="28"/>
                <w:szCs w:val="28"/>
              </w:rPr>
              <w:t>，</w:t>
            </w:r>
            <w:r w:rsidRPr="006875D3">
              <w:rPr>
                <w:rFonts w:ascii="宋体" w:eastAsia="宋体" w:hAnsi="宋体" w:cs="仿宋"/>
                <w:sz w:val="28"/>
                <w:szCs w:val="28"/>
              </w:rPr>
              <w:t>对项目基本情况、服务工作内容的理解是否准确、到位及物业分析、定位、拟派团队人员设置等方面较好。</w:t>
            </w:r>
          </w:p>
          <w:p w14:paraId="5F687F49" w14:textId="0718366B" w:rsidR="0086218B" w:rsidRPr="006875D3" w:rsidRDefault="0086218B" w:rsidP="00962FDA">
            <w:pPr>
              <w:pStyle w:val="af5"/>
              <w:spacing w:line="560" w:lineRule="exact"/>
              <w:ind w:leftChars="0" w:left="0"/>
              <w:rPr>
                <w:rFonts w:eastAsia="宋体" w:hAnsi="宋体" w:hint="eastAsia"/>
                <w:color w:val="000000" w:themeColor="text1"/>
              </w:rPr>
            </w:pPr>
            <w:r w:rsidRPr="006875D3">
              <w:rPr>
                <w:rFonts w:eastAsia="宋体" w:hAnsi="宋体" w:cs="仿宋" w:hint="eastAsia"/>
                <w:sz w:val="28"/>
                <w:szCs w:val="28"/>
              </w:rPr>
              <w:t>【</w:t>
            </w:r>
            <w:r w:rsidRPr="006875D3">
              <w:rPr>
                <w:rFonts w:eastAsia="宋体" w:hAnsi="宋体" w:cs="仿宋"/>
                <w:sz w:val="28"/>
                <w:szCs w:val="28"/>
              </w:rPr>
              <w:t>0分-5分（含）】</w:t>
            </w:r>
            <w:r w:rsidRPr="006875D3">
              <w:rPr>
                <w:rFonts w:eastAsia="宋体" w:hAnsi="宋体" w:cs="仿宋" w:hint="eastAsia"/>
                <w:sz w:val="28"/>
                <w:szCs w:val="28"/>
              </w:rPr>
              <w:t>投标人</w:t>
            </w:r>
            <w:r w:rsidRPr="006875D3">
              <w:rPr>
                <w:rFonts w:eastAsia="宋体" w:hAnsi="宋体" w:cs="仿宋"/>
                <w:sz w:val="28"/>
                <w:szCs w:val="28"/>
              </w:rPr>
              <w:t>对项目的理解程度一般</w:t>
            </w:r>
            <w:r w:rsidRPr="006875D3">
              <w:rPr>
                <w:rFonts w:eastAsia="宋体" w:hAnsi="宋体" w:cs="仿宋" w:hint="eastAsia"/>
                <w:sz w:val="28"/>
                <w:szCs w:val="28"/>
              </w:rPr>
              <w:t>，</w:t>
            </w:r>
            <w:r w:rsidRPr="006875D3">
              <w:rPr>
                <w:rFonts w:eastAsia="宋体" w:hAnsi="宋体" w:cs="仿宋"/>
                <w:sz w:val="28"/>
                <w:szCs w:val="28"/>
              </w:rPr>
              <w:t>对项目基本情况、服务工作内容的理解是否准确、到位及物业分析、定位、拟派团队人员设置等方面一般，存在瑕疵。</w:t>
            </w:r>
          </w:p>
        </w:tc>
        <w:tc>
          <w:tcPr>
            <w:tcW w:w="942" w:type="dxa"/>
            <w:vAlign w:val="center"/>
          </w:tcPr>
          <w:p w14:paraId="46E80DBA" w14:textId="75894C09"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技术</w:t>
            </w:r>
          </w:p>
        </w:tc>
        <w:tc>
          <w:tcPr>
            <w:tcW w:w="927" w:type="dxa"/>
            <w:vAlign w:val="center"/>
          </w:tcPr>
          <w:p w14:paraId="4F637C39" w14:textId="66ED5D4F"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1</w:t>
            </w:r>
            <w:r w:rsidRPr="006875D3">
              <w:rPr>
                <w:rFonts w:ascii="宋体" w:eastAsia="宋体" w:hAnsi="宋体" w:cs="仿宋"/>
                <w:sz w:val="28"/>
                <w:szCs w:val="28"/>
              </w:rPr>
              <w:t>5.00</w:t>
            </w:r>
          </w:p>
        </w:tc>
      </w:tr>
      <w:tr w:rsidR="0086218B" w:rsidRPr="006875D3" w14:paraId="222071C5" w14:textId="77777777" w:rsidTr="00310289">
        <w:trPr>
          <w:trHeight w:val="556"/>
          <w:jc w:val="center"/>
        </w:trPr>
        <w:tc>
          <w:tcPr>
            <w:tcW w:w="850" w:type="dxa"/>
            <w:vAlign w:val="center"/>
          </w:tcPr>
          <w:p w14:paraId="6DC015FD" w14:textId="136D9930"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sz w:val="28"/>
                <w:szCs w:val="28"/>
              </w:rPr>
              <w:t>5</w:t>
            </w:r>
          </w:p>
        </w:tc>
        <w:tc>
          <w:tcPr>
            <w:tcW w:w="1555" w:type="dxa"/>
            <w:vAlign w:val="center"/>
          </w:tcPr>
          <w:p w14:paraId="7D188A36" w14:textId="39F2D8C5"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实施方案</w:t>
            </w:r>
          </w:p>
        </w:tc>
        <w:tc>
          <w:tcPr>
            <w:tcW w:w="5103" w:type="dxa"/>
            <w:vAlign w:val="center"/>
          </w:tcPr>
          <w:p w14:paraId="36902D81"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由评委按照以下标准进行打分：</w:t>
            </w:r>
          </w:p>
          <w:p w14:paraId="542E77D1"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14分-20分</w:t>
            </w:r>
            <w:r w:rsidRPr="006875D3">
              <w:rPr>
                <w:rFonts w:ascii="宋体" w:eastAsia="宋体" w:hAnsi="宋体" w:cs="仿宋" w:hint="eastAsia"/>
                <w:sz w:val="28"/>
                <w:szCs w:val="28"/>
              </w:rPr>
              <w:t>（含）</w:t>
            </w:r>
            <w:r w:rsidRPr="006875D3">
              <w:rPr>
                <w:rFonts w:ascii="宋体" w:eastAsia="宋体" w:hAnsi="宋体" w:cs="仿宋"/>
                <w:sz w:val="28"/>
                <w:szCs w:val="28"/>
              </w:rPr>
              <w:t>】</w:t>
            </w:r>
            <w:r w:rsidRPr="006875D3">
              <w:rPr>
                <w:rFonts w:ascii="宋体" w:eastAsia="宋体" w:hAnsi="宋体" w:cs="仿宋" w:hint="eastAsia"/>
                <w:sz w:val="28"/>
                <w:szCs w:val="28"/>
              </w:rPr>
              <w:t>投标人</w:t>
            </w:r>
            <w:r w:rsidRPr="006875D3">
              <w:rPr>
                <w:rFonts w:ascii="宋体" w:eastAsia="宋体" w:hAnsi="宋体" w:cs="仿宋"/>
                <w:sz w:val="28"/>
                <w:szCs w:val="28"/>
              </w:rPr>
              <w:t>提供的秩序维护服务方案、保洁管理服务方案、管理</w:t>
            </w:r>
            <w:r w:rsidRPr="006875D3">
              <w:rPr>
                <w:rFonts w:ascii="宋体" w:eastAsia="宋体" w:hAnsi="宋体" w:cs="仿宋"/>
                <w:sz w:val="28"/>
                <w:szCs w:val="28"/>
              </w:rPr>
              <w:lastRenderedPageBreak/>
              <w:t>及维修服务方案、人员培训方案等全面；各方面都能够较好地满足服务要求。</w:t>
            </w:r>
          </w:p>
          <w:p w14:paraId="15B7717C"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7分-14分（含）】</w:t>
            </w:r>
            <w:r w:rsidRPr="006875D3">
              <w:rPr>
                <w:rFonts w:ascii="宋体" w:eastAsia="宋体" w:hAnsi="宋体" w:cs="仿宋" w:hint="eastAsia"/>
                <w:sz w:val="28"/>
                <w:szCs w:val="28"/>
              </w:rPr>
              <w:t>投标人</w:t>
            </w:r>
            <w:r w:rsidRPr="006875D3">
              <w:rPr>
                <w:rFonts w:ascii="宋体" w:eastAsia="宋体" w:hAnsi="宋体" w:cs="仿宋"/>
                <w:sz w:val="28"/>
                <w:szCs w:val="28"/>
              </w:rPr>
              <w:t>提供的秩序维护服务方案、保洁管理服务方案、管理及维修服务方案、人员培训方案等比较合理；能够满足服务要求。</w:t>
            </w:r>
          </w:p>
          <w:p w14:paraId="6D7F2E09" w14:textId="39894C62" w:rsidR="0086218B" w:rsidRPr="006875D3" w:rsidRDefault="0086218B" w:rsidP="00962FDA">
            <w:pPr>
              <w:spacing w:line="560" w:lineRule="exact"/>
              <w:jc w:val="left"/>
              <w:rPr>
                <w:rFonts w:ascii="宋体" w:eastAsia="宋体" w:hAnsi="宋体" w:cs="仿宋" w:hint="eastAsia"/>
                <w:color w:val="000000" w:themeColor="text1"/>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0分-7分（含）】</w:t>
            </w:r>
            <w:r w:rsidRPr="006875D3">
              <w:rPr>
                <w:rFonts w:ascii="宋体" w:eastAsia="宋体" w:hAnsi="宋体" w:cs="仿宋" w:hint="eastAsia"/>
                <w:sz w:val="28"/>
                <w:szCs w:val="28"/>
              </w:rPr>
              <w:t>投标人</w:t>
            </w:r>
            <w:r w:rsidRPr="006875D3">
              <w:rPr>
                <w:rFonts w:ascii="宋体" w:eastAsia="宋体" w:hAnsi="宋体" w:cs="仿宋"/>
                <w:sz w:val="28"/>
                <w:szCs w:val="28"/>
              </w:rPr>
              <w:t>提供的秩序维护服务方案、保洁管理服务方案、管理及维修服务方案、人员培训方案等尚可，能基本满足服务要求，但存在缺陷。</w:t>
            </w:r>
          </w:p>
        </w:tc>
        <w:tc>
          <w:tcPr>
            <w:tcW w:w="942" w:type="dxa"/>
            <w:vAlign w:val="center"/>
          </w:tcPr>
          <w:p w14:paraId="43160F8C" w14:textId="46382A6C"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lastRenderedPageBreak/>
              <w:t>技术</w:t>
            </w:r>
          </w:p>
        </w:tc>
        <w:tc>
          <w:tcPr>
            <w:tcW w:w="927" w:type="dxa"/>
            <w:vAlign w:val="center"/>
          </w:tcPr>
          <w:p w14:paraId="405F4680" w14:textId="35F56814"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sz w:val="28"/>
                <w:szCs w:val="28"/>
              </w:rPr>
              <w:t>20.00</w:t>
            </w:r>
          </w:p>
        </w:tc>
      </w:tr>
      <w:tr w:rsidR="0086218B" w:rsidRPr="006875D3" w14:paraId="48D90C28" w14:textId="77777777" w:rsidTr="00310289">
        <w:trPr>
          <w:trHeight w:val="556"/>
          <w:jc w:val="center"/>
        </w:trPr>
        <w:tc>
          <w:tcPr>
            <w:tcW w:w="850" w:type="dxa"/>
            <w:vAlign w:val="center"/>
          </w:tcPr>
          <w:p w14:paraId="51B9612A" w14:textId="6E768F5B"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sz w:val="28"/>
                <w:szCs w:val="28"/>
              </w:rPr>
              <w:t>6</w:t>
            </w:r>
          </w:p>
        </w:tc>
        <w:tc>
          <w:tcPr>
            <w:tcW w:w="1555" w:type="dxa"/>
            <w:vAlign w:val="center"/>
          </w:tcPr>
          <w:p w14:paraId="4FD176DA" w14:textId="5A2F6AA4"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管理制度</w:t>
            </w:r>
          </w:p>
        </w:tc>
        <w:tc>
          <w:tcPr>
            <w:tcW w:w="5103" w:type="dxa"/>
            <w:vAlign w:val="center"/>
          </w:tcPr>
          <w:p w14:paraId="6BE9D2D8"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由评委按照以下标准进行打分：</w:t>
            </w:r>
          </w:p>
          <w:p w14:paraId="044A915F"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6分-10分</w:t>
            </w:r>
            <w:r w:rsidRPr="006875D3">
              <w:rPr>
                <w:rFonts w:ascii="宋体" w:eastAsia="宋体" w:hAnsi="宋体" w:cs="仿宋" w:hint="eastAsia"/>
                <w:sz w:val="28"/>
                <w:szCs w:val="28"/>
              </w:rPr>
              <w:t>（含）</w:t>
            </w:r>
            <w:r w:rsidRPr="006875D3">
              <w:rPr>
                <w:rFonts w:ascii="宋体" w:eastAsia="宋体" w:hAnsi="宋体" w:cs="仿宋"/>
                <w:sz w:val="28"/>
                <w:szCs w:val="28"/>
              </w:rPr>
              <w:t>】</w:t>
            </w:r>
            <w:r w:rsidRPr="006875D3">
              <w:rPr>
                <w:rFonts w:ascii="宋体" w:eastAsia="宋体" w:hAnsi="宋体" w:cs="仿宋" w:hint="eastAsia"/>
                <w:sz w:val="28"/>
                <w:szCs w:val="28"/>
              </w:rPr>
              <w:t>投标人</w:t>
            </w:r>
            <w:r w:rsidRPr="006875D3">
              <w:rPr>
                <w:rFonts w:ascii="宋体" w:eastAsia="宋体" w:hAnsi="宋体" w:cs="仿宋"/>
                <w:sz w:val="28"/>
                <w:szCs w:val="28"/>
              </w:rPr>
              <w:t>的管理制度和管理规范健全，组织分工明确，有完备的行政、后勤、财务等部门管理措施和管理人员，有突出的制度建设方面的优势。</w:t>
            </w:r>
          </w:p>
          <w:p w14:paraId="3BB7A861"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3分-6分（含）】</w:t>
            </w:r>
            <w:r w:rsidRPr="006875D3">
              <w:rPr>
                <w:rFonts w:ascii="宋体" w:eastAsia="宋体" w:hAnsi="宋体" w:cs="仿宋" w:hint="eastAsia"/>
                <w:sz w:val="28"/>
                <w:szCs w:val="28"/>
              </w:rPr>
              <w:t>投标人</w:t>
            </w:r>
            <w:r w:rsidRPr="006875D3">
              <w:rPr>
                <w:rFonts w:ascii="宋体" w:eastAsia="宋体" w:hAnsi="宋体" w:cs="仿宋"/>
                <w:sz w:val="28"/>
                <w:szCs w:val="28"/>
              </w:rPr>
              <w:t>的管理制度较健全，组织</w:t>
            </w:r>
            <w:proofErr w:type="gramStart"/>
            <w:r w:rsidRPr="006875D3">
              <w:rPr>
                <w:rFonts w:ascii="宋体" w:eastAsia="宋体" w:hAnsi="宋体" w:cs="仿宋"/>
                <w:sz w:val="28"/>
                <w:szCs w:val="28"/>
              </w:rPr>
              <w:t>分工较</w:t>
            </w:r>
            <w:proofErr w:type="gramEnd"/>
            <w:r w:rsidRPr="006875D3">
              <w:rPr>
                <w:rFonts w:ascii="宋体" w:eastAsia="宋体" w:hAnsi="宋体" w:cs="仿宋"/>
                <w:sz w:val="28"/>
                <w:szCs w:val="28"/>
              </w:rPr>
              <w:t>明确，行政、后勤、财务配备较合理，能够较好的满足</w:t>
            </w:r>
            <w:r w:rsidRPr="006875D3">
              <w:rPr>
                <w:rFonts w:ascii="宋体" w:eastAsia="宋体" w:hAnsi="宋体" w:cs="仿宋" w:hint="eastAsia"/>
                <w:sz w:val="28"/>
                <w:szCs w:val="28"/>
              </w:rPr>
              <w:t>本项目</w:t>
            </w:r>
            <w:r w:rsidRPr="006875D3">
              <w:rPr>
                <w:rFonts w:ascii="宋体" w:eastAsia="宋体" w:hAnsi="宋体" w:cs="仿宋"/>
                <w:sz w:val="28"/>
                <w:szCs w:val="28"/>
              </w:rPr>
              <w:t>要求。</w:t>
            </w:r>
          </w:p>
          <w:p w14:paraId="5C667D52" w14:textId="0FC353ED" w:rsidR="0086218B" w:rsidRPr="006875D3" w:rsidRDefault="0086218B" w:rsidP="00962FDA">
            <w:pPr>
              <w:spacing w:line="560" w:lineRule="exact"/>
              <w:rPr>
                <w:rFonts w:ascii="宋体" w:eastAsia="宋体" w:hAnsi="宋体" w:hint="eastAsia"/>
                <w:color w:val="000000" w:themeColor="text1"/>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0分-3分（含）】</w:t>
            </w:r>
            <w:r w:rsidRPr="006875D3">
              <w:rPr>
                <w:rFonts w:ascii="宋体" w:eastAsia="宋体" w:hAnsi="宋体" w:cs="仿宋" w:hint="eastAsia"/>
                <w:sz w:val="28"/>
                <w:szCs w:val="28"/>
              </w:rPr>
              <w:t>投标人</w:t>
            </w:r>
            <w:r w:rsidRPr="006875D3">
              <w:rPr>
                <w:rFonts w:ascii="宋体" w:eastAsia="宋体" w:hAnsi="宋体" w:cs="仿宋"/>
                <w:sz w:val="28"/>
                <w:szCs w:val="28"/>
              </w:rPr>
              <w:t>的管理制度、内部管理规范、组织分工、管理机构配备水平一般，仅能基本满足服务的要求。</w:t>
            </w:r>
          </w:p>
        </w:tc>
        <w:tc>
          <w:tcPr>
            <w:tcW w:w="942" w:type="dxa"/>
            <w:vAlign w:val="center"/>
          </w:tcPr>
          <w:p w14:paraId="62E2873B" w14:textId="293F935D"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技术</w:t>
            </w:r>
          </w:p>
        </w:tc>
        <w:tc>
          <w:tcPr>
            <w:tcW w:w="927" w:type="dxa"/>
            <w:vAlign w:val="center"/>
          </w:tcPr>
          <w:p w14:paraId="276AD779" w14:textId="6B4FD101" w:rsidR="0086218B" w:rsidRPr="006875D3" w:rsidRDefault="0086218B" w:rsidP="00962FDA">
            <w:pPr>
              <w:pStyle w:val="afa"/>
              <w:spacing w:line="560" w:lineRule="exact"/>
              <w:ind w:firstLine="0"/>
              <w:jc w:val="center"/>
              <w:rPr>
                <w:rFonts w:ascii="宋体" w:eastAsia="宋体" w:hAnsi="宋体" w:cs="仿宋" w:hint="eastAsia"/>
                <w:color w:val="000000" w:themeColor="text1"/>
                <w:sz w:val="28"/>
                <w:szCs w:val="28"/>
              </w:rPr>
            </w:pPr>
            <w:r w:rsidRPr="006875D3">
              <w:rPr>
                <w:rFonts w:ascii="宋体" w:eastAsia="宋体" w:hAnsi="宋体" w:cs="仿宋" w:hint="eastAsia"/>
                <w:sz w:val="28"/>
                <w:szCs w:val="28"/>
              </w:rPr>
              <w:t>1</w:t>
            </w:r>
            <w:r w:rsidRPr="006875D3">
              <w:rPr>
                <w:rFonts w:ascii="宋体" w:eastAsia="宋体" w:hAnsi="宋体" w:cs="仿宋"/>
                <w:sz w:val="28"/>
                <w:szCs w:val="28"/>
              </w:rPr>
              <w:t>0.00</w:t>
            </w:r>
          </w:p>
        </w:tc>
      </w:tr>
      <w:tr w:rsidR="0086218B" w:rsidRPr="006875D3" w14:paraId="7B4DA89A" w14:textId="77777777" w:rsidTr="00310289">
        <w:trPr>
          <w:trHeight w:val="556"/>
          <w:jc w:val="center"/>
        </w:trPr>
        <w:tc>
          <w:tcPr>
            <w:tcW w:w="850" w:type="dxa"/>
            <w:vAlign w:val="center"/>
          </w:tcPr>
          <w:p w14:paraId="3F5DADC1" w14:textId="62FA9895"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sz w:val="28"/>
                <w:szCs w:val="28"/>
              </w:rPr>
              <w:t>7</w:t>
            </w:r>
          </w:p>
        </w:tc>
        <w:tc>
          <w:tcPr>
            <w:tcW w:w="1555" w:type="dxa"/>
            <w:vAlign w:val="center"/>
          </w:tcPr>
          <w:p w14:paraId="07DF8CD3" w14:textId="42BC64C5"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hint="eastAsia"/>
                <w:sz w:val="28"/>
                <w:szCs w:val="28"/>
              </w:rPr>
              <w:t>应急管理预</w:t>
            </w:r>
            <w:r w:rsidRPr="006875D3">
              <w:rPr>
                <w:rFonts w:ascii="宋体" w:eastAsia="宋体" w:hAnsi="宋体" w:cs="仿宋" w:hint="eastAsia"/>
                <w:sz w:val="28"/>
                <w:szCs w:val="28"/>
              </w:rPr>
              <w:lastRenderedPageBreak/>
              <w:t>案</w:t>
            </w:r>
          </w:p>
        </w:tc>
        <w:tc>
          <w:tcPr>
            <w:tcW w:w="5103" w:type="dxa"/>
            <w:vAlign w:val="center"/>
          </w:tcPr>
          <w:p w14:paraId="5072AED6"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lastRenderedPageBreak/>
              <w:t>由评委按照以下标准进行打分：</w:t>
            </w:r>
          </w:p>
          <w:p w14:paraId="5AAA1657"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lastRenderedPageBreak/>
              <w:t>【</w:t>
            </w:r>
            <w:r w:rsidRPr="006875D3">
              <w:rPr>
                <w:rFonts w:ascii="宋体" w:eastAsia="宋体" w:hAnsi="宋体" w:cs="仿宋"/>
                <w:sz w:val="28"/>
                <w:szCs w:val="28"/>
              </w:rPr>
              <w:t>6分-10分</w:t>
            </w:r>
            <w:r w:rsidRPr="006875D3">
              <w:rPr>
                <w:rFonts w:ascii="宋体" w:eastAsia="宋体" w:hAnsi="宋体" w:cs="仿宋" w:hint="eastAsia"/>
                <w:sz w:val="28"/>
                <w:szCs w:val="28"/>
              </w:rPr>
              <w:t>（含）</w:t>
            </w:r>
            <w:r w:rsidRPr="006875D3">
              <w:rPr>
                <w:rFonts w:ascii="宋体" w:eastAsia="宋体" w:hAnsi="宋体" w:cs="仿宋"/>
                <w:sz w:val="28"/>
                <w:szCs w:val="28"/>
              </w:rPr>
              <w:t>】</w:t>
            </w:r>
            <w:r w:rsidRPr="006875D3">
              <w:rPr>
                <w:rFonts w:ascii="宋体" w:eastAsia="宋体" w:hAnsi="宋体" w:cs="仿宋" w:hint="eastAsia"/>
                <w:sz w:val="28"/>
                <w:szCs w:val="28"/>
              </w:rPr>
              <w:t>投标人</w:t>
            </w:r>
            <w:r w:rsidRPr="006875D3">
              <w:rPr>
                <w:rFonts w:ascii="宋体" w:eastAsia="宋体" w:hAnsi="宋体" w:cs="仿宋"/>
                <w:sz w:val="28"/>
                <w:szCs w:val="28"/>
              </w:rPr>
              <w:t>提报的应急管理预案全面、完善、合理，有突出的优势。</w:t>
            </w:r>
          </w:p>
          <w:p w14:paraId="4A27F633"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3分-6分（含）】</w:t>
            </w:r>
            <w:r w:rsidRPr="006875D3">
              <w:rPr>
                <w:rFonts w:ascii="宋体" w:eastAsia="宋体" w:hAnsi="宋体" w:cs="仿宋" w:hint="eastAsia"/>
                <w:sz w:val="28"/>
                <w:szCs w:val="28"/>
              </w:rPr>
              <w:t>投标人</w:t>
            </w:r>
            <w:r w:rsidRPr="006875D3">
              <w:rPr>
                <w:rFonts w:ascii="宋体" w:eastAsia="宋体" w:hAnsi="宋体" w:cs="仿宋"/>
                <w:sz w:val="28"/>
                <w:szCs w:val="28"/>
              </w:rPr>
              <w:t>提报的应急管理预案较全面、完善，</w:t>
            </w:r>
            <w:r w:rsidRPr="006875D3">
              <w:rPr>
                <w:rFonts w:ascii="宋体" w:eastAsia="宋体" w:hAnsi="宋体" w:cs="仿宋" w:hint="eastAsia"/>
                <w:sz w:val="28"/>
                <w:szCs w:val="28"/>
              </w:rPr>
              <w:t>有一定的</w:t>
            </w:r>
            <w:r w:rsidRPr="006875D3">
              <w:rPr>
                <w:rFonts w:ascii="宋体" w:eastAsia="宋体" w:hAnsi="宋体" w:cs="仿宋"/>
                <w:sz w:val="28"/>
                <w:szCs w:val="28"/>
              </w:rPr>
              <w:t>优势。</w:t>
            </w:r>
          </w:p>
          <w:p w14:paraId="262A279C" w14:textId="7A1CE042"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0分-3分（含）】</w:t>
            </w:r>
            <w:r w:rsidRPr="006875D3">
              <w:rPr>
                <w:rFonts w:ascii="宋体" w:eastAsia="宋体" w:hAnsi="宋体" w:cs="仿宋" w:hint="eastAsia"/>
                <w:sz w:val="28"/>
                <w:szCs w:val="28"/>
              </w:rPr>
              <w:t>投标人</w:t>
            </w:r>
            <w:r w:rsidRPr="006875D3">
              <w:rPr>
                <w:rFonts w:ascii="宋体" w:eastAsia="宋体" w:hAnsi="宋体" w:cs="仿宋"/>
                <w:sz w:val="28"/>
                <w:szCs w:val="28"/>
              </w:rPr>
              <w:t>提报的应急管理预案</w:t>
            </w:r>
            <w:r w:rsidRPr="006875D3">
              <w:rPr>
                <w:rFonts w:ascii="宋体" w:eastAsia="宋体" w:hAnsi="宋体" w:cs="仿宋" w:hint="eastAsia"/>
                <w:sz w:val="28"/>
                <w:szCs w:val="28"/>
              </w:rPr>
              <w:t>较为</w:t>
            </w:r>
            <w:r w:rsidRPr="006875D3">
              <w:rPr>
                <w:rFonts w:ascii="宋体" w:eastAsia="宋体" w:hAnsi="宋体" w:cs="仿宋"/>
                <w:sz w:val="28"/>
                <w:szCs w:val="28"/>
              </w:rPr>
              <w:t>简陋或存在部分缺陷，仅能基本满足实际工作需求。</w:t>
            </w:r>
          </w:p>
        </w:tc>
        <w:tc>
          <w:tcPr>
            <w:tcW w:w="942" w:type="dxa"/>
            <w:vAlign w:val="center"/>
          </w:tcPr>
          <w:p w14:paraId="3A3E64EA" w14:textId="40D44D18"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hint="eastAsia"/>
                <w:sz w:val="28"/>
                <w:szCs w:val="28"/>
              </w:rPr>
              <w:lastRenderedPageBreak/>
              <w:t>技术</w:t>
            </w:r>
          </w:p>
        </w:tc>
        <w:tc>
          <w:tcPr>
            <w:tcW w:w="927" w:type="dxa"/>
            <w:vAlign w:val="center"/>
          </w:tcPr>
          <w:p w14:paraId="06B2254D" w14:textId="2B9E7B25"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hint="eastAsia"/>
                <w:sz w:val="28"/>
                <w:szCs w:val="28"/>
              </w:rPr>
              <w:t>1</w:t>
            </w:r>
            <w:r w:rsidRPr="006875D3">
              <w:rPr>
                <w:rFonts w:ascii="宋体" w:eastAsia="宋体" w:hAnsi="宋体" w:cs="仿宋"/>
                <w:sz w:val="28"/>
                <w:szCs w:val="28"/>
              </w:rPr>
              <w:t>0.00</w:t>
            </w:r>
          </w:p>
        </w:tc>
      </w:tr>
      <w:tr w:rsidR="0086218B" w:rsidRPr="006875D3" w14:paraId="3217966C" w14:textId="77777777" w:rsidTr="00310289">
        <w:trPr>
          <w:trHeight w:val="556"/>
          <w:jc w:val="center"/>
        </w:trPr>
        <w:tc>
          <w:tcPr>
            <w:tcW w:w="850" w:type="dxa"/>
            <w:vAlign w:val="center"/>
          </w:tcPr>
          <w:p w14:paraId="4F0B48D9" w14:textId="79E703B8"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sz w:val="28"/>
                <w:szCs w:val="28"/>
              </w:rPr>
              <w:t>8</w:t>
            </w:r>
          </w:p>
        </w:tc>
        <w:tc>
          <w:tcPr>
            <w:tcW w:w="1555" w:type="dxa"/>
            <w:vAlign w:val="center"/>
          </w:tcPr>
          <w:p w14:paraId="7EF68CA9" w14:textId="2E869C69"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hint="eastAsia"/>
                <w:sz w:val="28"/>
                <w:szCs w:val="28"/>
              </w:rPr>
              <w:t>服务承诺</w:t>
            </w:r>
          </w:p>
        </w:tc>
        <w:tc>
          <w:tcPr>
            <w:tcW w:w="5103" w:type="dxa"/>
            <w:vAlign w:val="center"/>
          </w:tcPr>
          <w:p w14:paraId="7D2B37A4"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由评委按照以下标准进行打分：</w:t>
            </w:r>
          </w:p>
          <w:p w14:paraId="7E028410"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6分-10分</w:t>
            </w:r>
            <w:r w:rsidRPr="006875D3">
              <w:rPr>
                <w:rFonts w:ascii="宋体" w:eastAsia="宋体" w:hAnsi="宋体" w:cs="仿宋" w:hint="eastAsia"/>
                <w:sz w:val="28"/>
                <w:szCs w:val="28"/>
              </w:rPr>
              <w:t>（含）</w:t>
            </w:r>
            <w:r w:rsidRPr="006875D3">
              <w:rPr>
                <w:rFonts w:ascii="宋体" w:eastAsia="宋体" w:hAnsi="宋体" w:cs="仿宋"/>
                <w:sz w:val="28"/>
                <w:szCs w:val="28"/>
              </w:rPr>
              <w:t>】</w:t>
            </w:r>
            <w:r w:rsidRPr="006875D3">
              <w:rPr>
                <w:rFonts w:ascii="宋体" w:eastAsia="宋体" w:hAnsi="宋体" w:cs="仿宋" w:hint="eastAsia"/>
                <w:sz w:val="28"/>
                <w:szCs w:val="28"/>
              </w:rPr>
              <w:t>投标人</w:t>
            </w:r>
            <w:r w:rsidRPr="006875D3">
              <w:rPr>
                <w:rFonts w:ascii="宋体" w:eastAsia="宋体" w:hAnsi="宋体" w:cs="仿宋"/>
                <w:sz w:val="28"/>
                <w:szCs w:val="28"/>
              </w:rPr>
              <w:t>提报的服务内容全面、措施完善，承诺的水平优于或满足</w:t>
            </w:r>
            <w:r w:rsidRPr="006875D3">
              <w:rPr>
                <w:rFonts w:ascii="宋体" w:eastAsia="宋体" w:hAnsi="宋体" w:cs="仿宋" w:hint="eastAsia"/>
                <w:sz w:val="28"/>
                <w:szCs w:val="28"/>
              </w:rPr>
              <w:t>本项目</w:t>
            </w:r>
            <w:r w:rsidRPr="006875D3">
              <w:rPr>
                <w:rFonts w:ascii="宋体" w:eastAsia="宋体" w:hAnsi="宋体" w:cs="仿宋"/>
                <w:sz w:val="28"/>
                <w:szCs w:val="28"/>
              </w:rPr>
              <w:t>服务内容的要求，有突出的服务优势。</w:t>
            </w:r>
          </w:p>
          <w:p w14:paraId="419152D2" w14:textId="77777777"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3分-6分（含）】</w:t>
            </w:r>
            <w:r w:rsidRPr="006875D3">
              <w:rPr>
                <w:rFonts w:ascii="宋体" w:eastAsia="宋体" w:hAnsi="宋体" w:cs="仿宋" w:hint="eastAsia"/>
                <w:sz w:val="28"/>
                <w:szCs w:val="28"/>
              </w:rPr>
              <w:t>投标人</w:t>
            </w:r>
            <w:r w:rsidRPr="006875D3">
              <w:rPr>
                <w:rFonts w:ascii="宋体" w:eastAsia="宋体" w:hAnsi="宋体" w:cs="仿宋"/>
                <w:sz w:val="28"/>
                <w:szCs w:val="28"/>
              </w:rPr>
              <w:t>提报的服务内容较全面，服务措施及承诺一般，整体</w:t>
            </w:r>
            <w:r w:rsidRPr="006875D3">
              <w:rPr>
                <w:rFonts w:ascii="宋体" w:eastAsia="宋体" w:hAnsi="宋体" w:cs="仿宋" w:hint="eastAsia"/>
                <w:sz w:val="28"/>
                <w:szCs w:val="28"/>
              </w:rPr>
              <w:t>有一定的</w:t>
            </w:r>
            <w:r w:rsidRPr="006875D3">
              <w:rPr>
                <w:rFonts w:ascii="宋体" w:eastAsia="宋体" w:hAnsi="宋体" w:cs="仿宋"/>
                <w:sz w:val="28"/>
                <w:szCs w:val="28"/>
              </w:rPr>
              <w:t>优势。</w:t>
            </w:r>
          </w:p>
          <w:p w14:paraId="537F3BCF" w14:textId="7F23299D" w:rsidR="0086218B" w:rsidRPr="006875D3" w:rsidRDefault="0086218B" w:rsidP="00962FDA">
            <w:pPr>
              <w:pStyle w:val="afa"/>
              <w:spacing w:line="560" w:lineRule="exact"/>
              <w:ind w:firstLine="0"/>
              <w:rPr>
                <w:rFonts w:ascii="宋体" w:eastAsia="宋体" w:hAnsi="宋体" w:cs="仿宋" w:hint="eastAsia"/>
                <w:sz w:val="28"/>
                <w:szCs w:val="28"/>
              </w:rPr>
            </w:pPr>
            <w:r w:rsidRPr="006875D3">
              <w:rPr>
                <w:rFonts w:ascii="宋体" w:eastAsia="宋体" w:hAnsi="宋体" w:cs="仿宋" w:hint="eastAsia"/>
                <w:sz w:val="28"/>
                <w:szCs w:val="28"/>
              </w:rPr>
              <w:t>【</w:t>
            </w:r>
            <w:r w:rsidRPr="006875D3">
              <w:rPr>
                <w:rFonts w:ascii="宋体" w:eastAsia="宋体" w:hAnsi="宋体" w:cs="仿宋"/>
                <w:sz w:val="28"/>
                <w:szCs w:val="28"/>
              </w:rPr>
              <w:t>0分-3分（含）】</w:t>
            </w:r>
            <w:r w:rsidRPr="006875D3">
              <w:rPr>
                <w:rFonts w:ascii="宋体" w:eastAsia="宋体" w:hAnsi="宋体" w:cs="仿宋" w:hint="eastAsia"/>
                <w:sz w:val="28"/>
                <w:szCs w:val="28"/>
              </w:rPr>
              <w:t>投标人</w:t>
            </w:r>
            <w:r w:rsidRPr="006875D3">
              <w:rPr>
                <w:rFonts w:ascii="宋体" w:eastAsia="宋体" w:hAnsi="宋体" w:cs="仿宋"/>
                <w:sz w:val="28"/>
                <w:szCs w:val="28"/>
              </w:rPr>
              <w:t>提报的服务内容</w:t>
            </w:r>
            <w:r w:rsidRPr="006875D3">
              <w:rPr>
                <w:rFonts w:ascii="宋体" w:eastAsia="宋体" w:hAnsi="宋体" w:cs="仿宋" w:hint="eastAsia"/>
                <w:sz w:val="28"/>
                <w:szCs w:val="28"/>
              </w:rPr>
              <w:t>较为</w:t>
            </w:r>
            <w:r w:rsidRPr="006875D3">
              <w:rPr>
                <w:rFonts w:ascii="宋体" w:eastAsia="宋体" w:hAnsi="宋体" w:cs="仿宋"/>
                <w:sz w:val="28"/>
                <w:szCs w:val="28"/>
              </w:rPr>
              <w:t>简陋或存在部分缺陷，承诺的服务水平低，仅能基本满足实际工作需求。</w:t>
            </w:r>
          </w:p>
        </w:tc>
        <w:tc>
          <w:tcPr>
            <w:tcW w:w="942" w:type="dxa"/>
            <w:vAlign w:val="center"/>
          </w:tcPr>
          <w:p w14:paraId="53265D53" w14:textId="03005863"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hint="eastAsia"/>
                <w:sz w:val="28"/>
                <w:szCs w:val="28"/>
              </w:rPr>
              <w:t>技术</w:t>
            </w:r>
          </w:p>
        </w:tc>
        <w:tc>
          <w:tcPr>
            <w:tcW w:w="927" w:type="dxa"/>
            <w:vAlign w:val="center"/>
          </w:tcPr>
          <w:p w14:paraId="01D70CED" w14:textId="3F4B7441" w:rsidR="0086218B" w:rsidRPr="006875D3" w:rsidRDefault="0086218B" w:rsidP="00962FDA">
            <w:pPr>
              <w:pStyle w:val="afa"/>
              <w:spacing w:line="560" w:lineRule="exact"/>
              <w:ind w:firstLine="0"/>
              <w:jc w:val="center"/>
              <w:rPr>
                <w:rFonts w:ascii="宋体" w:eastAsia="宋体" w:hAnsi="宋体" w:cs="仿宋" w:hint="eastAsia"/>
                <w:sz w:val="28"/>
                <w:szCs w:val="28"/>
              </w:rPr>
            </w:pPr>
            <w:r w:rsidRPr="006875D3">
              <w:rPr>
                <w:rFonts w:ascii="宋体" w:eastAsia="宋体" w:hAnsi="宋体" w:cs="仿宋" w:hint="eastAsia"/>
                <w:sz w:val="28"/>
                <w:szCs w:val="28"/>
              </w:rPr>
              <w:t>1</w:t>
            </w:r>
            <w:r w:rsidRPr="006875D3">
              <w:rPr>
                <w:rFonts w:ascii="宋体" w:eastAsia="宋体" w:hAnsi="宋体" w:cs="仿宋"/>
                <w:sz w:val="28"/>
                <w:szCs w:val="28"/>
              </w:rPr>
              <w:t>0.00</w:t>
            </w:r>
          </w:p>
        </w:tc>
      </w:tr>
    </w:tbl>
    <w:bookmarkEnd w:id="93"/>
    <w:p w14:paraId="5A34F63E" w14:textId="77777777" w:rsidR="001D2E34" w:rsidRPr="006875D3" w:rsidRDefault="00A00C6C">
      <w:pPr>
        <w:spacing w:line="44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注：①本细则只针对有效投标文件予以评分。</w:t>
      </w:r>
    </w:p>
    <w:p w14:paraId="3CD792FF" w14:textId="77777777" w:rsidR="001D2E34" w:rsidRPr="006875D3" w:rsidRDefault="00A00C6C">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②计算得分时，四舍五入保留至小数点后二位。</w:t>
      </w:r>
    </w:p>
    <w:p w14:paraId="352F1EBF" w14:textId="77777777" w:rsidR="001D2E34" w:rsidRPr="006875D3" w:rsidRDefault="00A00C6C">
      <w:pPr>
        <w:spacing w:line="520" w:lineRule="exact"/>
        <w:ind w:firstLineChars="200" w:firstLine="560"/>
        <w:rPr>
          <w:rFonts w:ascii="宋体" w:eastAsia="宋体" w:hAnsi="宋体" w:cs="仿宋" w:hint="eastAsia"/>
          <w:color w:val="000000" w:themeColor="text1"/>
          <w:sz w:val="28"/>
          <w:szCs w:val="21"/>
        </w:rPr>
      </w:pPr>
      <w:r w:rsidRPr="006875D3">
        <w:rPr>
          <w:rFonts w:ascii="宋体" w:eastAsia="宋体" w:hAnsi="宋体" w:cs="仿宋" w:hint="eastAsia"/>
          <w:color w:val="000000" w:themeColor="text1"/>
          <w:sz w:val="28"/>
          <w:szCs w:val="21"/>
        </w:rPr>
        <w:t>③汇总各评委打分进行算术平均，计算出各投标人的综合得分。</w:t>
      </w:r>
    </w:p>
    <w:p w14:paraId="6BBB649E" w14:textId="77777777" w:rsidR="001D2E34" w:rsidRPr="006875D3" w:rsidRDefault="00A00C6C" w:rsidP="00860D31">
      <w:pPr>
        <w:pStyle w:val="2"/>
        <w:rPr>
          <w:rStyle w:val="1Char"/>
          <w:rFonts w:ascii="宋体" w:hAnsi="宋体" w:hint="eastAsia"/>
          <w:b/>
          <w:bCs/>
          <w:color w:val="000000" w:themeColor="text1"/>
          <w:kern w:val="2"/>
          <w:sz w:val="28"/>
          <w:szCs w:val="32"/>
        </w:rPr>
      </w:pPr>
      <w:bookmarkStart w:id="94" w:name="_Toc130891916"/>
      <w:r w:rsidRPr="006875D3">
        <w:rPr>
          <w:rStyle w:val="1Char"/>
          <w:rFonts w:ascii="宋体" w:hAnsi="宋体" w:hint="eastAsia"/>
          <w:b/>
          <w:bCs/>
          <w:color w:val="000000" w:themeColor="text1"/>
          <w:kern w:val="2"/>
          <w:sz w:val="28"/>
          <w:szCs w:val="32"/>
        </w:rPr>
        <w:t>三、编写评标报告</w:t>
      </w:r>
      <w:bookmarkEnd w:id="94"/>
    </w:p>
    <w:p w14:paraId="0F0FFC6F" w14:textId="77777777" w:rsidR="001D2E34" w:rsidRPr="006875D3" w:rsidRDefault="00A00C6C" w:rsidP="0003461A">
      <w:pPr>
        <w:spacing w:line="520" w:lineRule="exact"/>
        <w:ind w:firstLineChars="200" w:firstLine="560"/>
        <w:rPr>
          <w:rFonts w:ascii="宋体" w:eastAsia="宋体" w:hAnsi="宋体" w:cs="仿宋" w:hint="eastAsia"/>
          <w:color w:val="000000" w:themeColor="text1"/>
          <w:sz w:val="28"/>
        </w:rPr>
      </w:pPr>
      <w:r w:rsidRPr="006875D3">
        <w:rPr>
          <w:rFonts w:ascii="宋体" w:eastAsia="宋体" w:hAnsi="宋体" w:cs="仿宋" w:hint="eastAsia"/>
          <w:color w:val="000000" w:themeColor="text1"/>
          <w:sz w:val="28"/>
          <w:szCs w:val="21"/>
        </w:rPr>
        <w:t>依据</w:t>
      </w:r>
      <w:r w:rsidR="007026FC" w:rsidRPr="006875D3">
        <w:rPr>
          <w:rFonts w:ascii="宋体" w:eastAsia="宋体" w:hAnsi="宋体" w:cs="仿宋"/>
          <w:color w:val="000000" w:themeColor="text1"/>
          <w:sz w:val="28"/>
        </w:rPr>
        <w:t>评标委员会</w:t>
      </w:r>
      <w:r w:rsidRPr="006875D3">
        <w:rPr>
          <w:rFonts w:ascii="宋体" w:eastAsia="宋体" w:hAnsi="宋体" w:cs="仿宋" w:hint="eastAsia"/>
          <w:color w:val="000000" w:themeColor="text1"/>
          <w:sz w:val="28"/>
          <w:szCs w:val="21"/>
        </w:rPr>
        <w:t>签字的原始记录和评标结果，按照规定的内容要求编写评标报告，并由全体评委签名。</w:t>
      </w:r>
    </w:p>
    <w:p w14:paraId="7353EBB0" w14:textId="77777777" w:rsidR="00C1237C" w:rsidRPr="006875D3" w:rsidRDefault="00933E10" w:rsidP="00C1237C">
      <w:pPr>
        <w:pStyle w:val="2"/>
        <w:rPr>
          <w:rStyle w:val="1Char"/>
          <w:rFonts w:ascii="宋体" w:hAnsi="宋体" w:hint="eastAsia"/>
          <w:b/>
          <w:bCs/>
          <w:color w:val="000000" w:themeColor="text1"/>
          <w:kern w:val="2"/>
          <w:sz w:val="28"/>
          <w:szCs w:val="32"/>
        </w:rPr>
      </w:pPr>
      <w:bookmarkStart w:id="95" w:name="_Toc130891917"/>
      <w:r w:rsidRPr="006875D3">
        <w:rPr>
          <w:rStyle w:val="1Char"/>
          <w:rFonts w:ascii="宋体" w:hAnsi="宋体" w:hint="eastAsia"/>
          <w:b/>
          <w:bCs/>
          <w:color w:val="000000" w:themeColor="text1"/>
          <w:kern w:val="2"/>
          <w:sz w:val="28"/>
          <w:szCs w:val="32"/>
        </w:rPr>
        <w:lastRenderedPageBreak/>
        <w:t>四</w:t>
      </w:r>
      <w:r w:rsidR="00C1237C" w:rsidRPr="006875D3">
        <w:rPr>
          <w:rStyle w:val="1Char"/>
          <w:rFonts w:ascii="宋体" w:hAnsi="宋体" w:hint="eastAsia"/>
          <w:b/>
          <w:bCs/>
          <w:color w:val="000000" w:themeColor="text1"/>
          <w:kern w:val="2"/>
          <w:sz w:val="28"/>
          <w:szCs w:val="32"/>
        </w:rPr>
        <w:t>、定标</w:t>
      </w:r>
      <w:bookmarkEnd w:id="95"/>
    </w:p>
    <w:p w14:paraId="7585B612" w14:textId="77777777" w:rsidR="0003461A" w:rsidRPr="006875D3" w:rsidRDefault="0003461A" w:rsidP="0003461A">
      <w:pPr>
        <w:spacing w:line="360" w:lineRule="auto"/>
        <w:ind w:firstLine="482"/>
        <w:rPr>
          <w:rFonts w:ascii="宋体" w:eastAsia="宋体" w:hAnsi="宋体" w:cs="仿宋" w:hint="eastAsia"/>
          <w:color w:val="000000" w:themeColor="text1"/>
          <w:sz w:val="28"/>
        </w:rPr>
      </w:pPr>
      <w:r w:rsidRPr="006875D3">
        <w:rPr>
          <w:rFonts w:ascii="宋体" w:eastAsia="宋体" w:hAnsi="宋体" w:cs="仿宋" w:hint="eastAsia"/>
          <w:color w:val="000000" w:themeColor="text1"/>
          <w:sz w:val="28"/>
        </w:rPr>
        <w:t>1</w:t>
      </w:r>
      <w:r w:rsidRPr="006875D3">
        <w:rPr>
          <w:rFonts w:ascii="宋体" w:eastAsia="宋体" w:hAnsi="宋体" w:cs="仿宋"/>
          <w:color w:val="000000" w:themeColor="text1"/>
          <w:sz w:val="28"/>
        </w:rPr>
        <w:t>.</w:t>
      </w:r>
      <w:r w:rsidRPr="006875D3">
        <w:rPr>
          <w:rFonts w:ascii="宋体" w:eastAsia="宋体" w:hAnsi="宋体" w:cs="仿宋" w:hint="eastAsia"/>
          <w:color w:val="000000" w:themeColor="text1"/>
          <w:sz w:val="28"/>
        </w:rPr>
        <w:t>评标委员会根据招标文件载明的评标细则进行综合评审，并按评审后</w:t>
      </w:r>
      <w:r w:rsidR="00FE2CDB" w:rsidRPr="006875D3">
        <w:rPr>
          <w:rFonts w:ascii="宋体" w:eastAsia="宋体" w:hAnsi="宋体" w:cs="仿宋" w:hint="eastAsia"/>
          <w:color w:val="000000" w:themeColor="text1"/>
          <w:sz w:val="28"/>
        </w:rPr>
        <w:t>综合</w:t>
      </w:r>
      <w:r w:rsidRPr="006875D3">
        <w:rPr>
          <w:rFonts w:ascii="宋体" w:eastAsia="宋体" w:hAnsi="宋体" w:cs="仿宋" w:hint="eastAsia"/>
          <w:color w:val="000000" w:themeColor="text1"/>
          <w:sz w:val="28"/>
        </w:rPr>
        <w:t>得分由高到低</w:t>
      </w:r>
      <w:r w:rsidR="00A44E87" w:rsidRPr="006875D3">
        <w:rPr>
          <w:rFonts w:ascii="宋体" w:eastAsia="宋体" w:hAnsi="宋体" w:cs="仿宋" w:hint="eastAsia"/>
          <w:color w:val="000000" w:themeColor="text1"/>
          <w:sz w:val="28"/>
        </w:rPr>
        <w:t>进行</w:t>
      </w:r>
      <w:r w:rsidRPr="006875D3">
        <w:rPr>
          <w:rFonts w:ascii="宋体" w:eastAsia="宋体" w:hAnsi="宋体" w:cs="仿宋" w:hint="eastAsia"/>
          <w:color w:val="000000" w:themeColor="text1"/>
          <w:sz w:val="28"/>
        </w:rPr>
        <w:t>顺序排列</w:t>
      </w:r>
      <w:r w:rsidR="00666DC3" w:rsidRPr="006875D3">
        <w:rPr>
          <w:rFonts w:ascii="宋体" w:eastAsia="宋体" w:hAnsi="宋体" w:cs="仿宋" w:hint="eastAsia"/>
          <w:color w:val="000000" w:themeColor="text1"/>
          <w:sz w:val="28"/>
        </w:rPr>
        <w:t>，确定排序前三名为中标候选人</w:t>
      </w:r>
      <w:r w:rsidRPr="006875D3">
        <w:rPr>
          <w:rFonts w:ascii="宋体" w:eastAsia="宋体" w:hAnsi="宋体" w:cs="仿宋" w:hint="eastAsia"/>
          <w:color w:val="000000" w:themeColor="text1"/>
          <w:sz w:val="28"/>
        </w:rPr>
        <w:t>。</w:t>
      </w:r>
    </w:p>
    <w:p w14:paraId="25A6C98D" w14:textId="77777777" w:rsidR="0003461A" w:rsidRPr="006875D3" w:rsidRDefault="0003461A" w:rsidP="0003461A">
      <w:pPr>
        <w:spacing w:line="360" w:lineRule="auto"/>
        <w:ind w:firstLine="482"/>
        <w:rPr>
          <w:rFonts w:ascii="宋体" w:eastAsia="宋体" w:hAnsi="宋体" w:cs="仿宋" w:hint="eastAsia"/>
          <w:color w:val="000000" w:themeColor="text1"/>
          <w:sz w:val="28"/>
        </w:rPr>
      </w:pPr>
      <w:r w:rsidRPr="006875D3">
        <w:rPr>
          <w:rFonts w:ascii="宋体" w:eastAsia="宋体" w:hAnsi="宋体" w:cs="仿宋"/>
          <w:color w:val="000000" w:themeColor="text1"/>
          <w:sz w:val="28"/>
        </w:rPr>
        <w:t>2</w:t>
      </w:r>
      <w:r w:rsidRPr="006875D3">
        <w:rPr>
          <w:rFonts w:ascii="宋体" w:eastAsia="宋体" w:hAnsi="宋体" w:cs="仿宋" w:hint="eastAsia"/>
          <w:color w:val="000000" w:themeColor="text1"/>
          <w:sz w:val="28"/>
        </w:rPr>
        <w:t>.</w:t>
      </w:r>
      <w:r w:rsidRPr="006875D3">
        <w:rPr>
          <w:rFonts w:ascii="宋体" w:eastAsia="宋体" w:hAnsi="宋体" w:cs="仿宋"/>
          <w:color w:val="000000" w:themeColor="text1"/>
          <w:sz w:val="28"/>
        </w:rPr>
        <w:t>评标结束后，公告无异议确定排名第一的</w:t>
      </w:r>
      <w:r w:rsidR="00666DC3" w:rsidRPr="006875D3">
        <w:rPr>
          <w:rFonts w:ascii="宋体" w:eastAsia="宋体" w:hAnsi="宋体" w:cs="仿宋" w:hint="eastAsia"/>
          <w:color w:val="000000" w:themeColor="text1"/>
          <w:sz w:val="28"/>
        </w:rPr>
        <w:t>中标候选人</w:t>
      </w:r>
      <w:r w:rsidRPr="006875D3">
        <w:rPr>
          <w:rFonts w:ascii="宋体" w:eastAsia="宋体" w:hAnsi="宋体" w:cs="仿宋"/>
          <w:color w:val="000000" w:themeColor="text1"/>
          <w:sz w:val="28"/>
        </w:rPr>
        <w:t>为中标人。如发现中标人存在与招标文件、投标文件不符或弄虚作假等其它违法行为，经</w:t>
      </w:r>
      <w:r w:rsidRPr="006875D3">
        <w:rPr>
          <w:rFonts w:ascii="宋体" w:eastAsia="宋体" w:hAnsi="宋体" w:cs="仿宋" w:hint="eastAsia"/>
          <w:color w:val="000000" w:themeColor="text1"/>
          <w:sz w:val="28"/>
        </w:rPr>
        <w:t>招标</w:t>
      </w:r>
      <w:r w:rsidRPr="006875D3">
        <w:rPr>
          <w:rFonts w:ascii="宋体" w:eastAsia="宋体" w:hAnsi="宋体" w:cs="仿宋"/>
          <w:color w:val="000000" w:themeColor="text1"/>
          <w:sz w:val="28"/>
        </w:rPr>
        <w:t>人同意，取消中标人资格，由排名次之的中标，依次类推或重新招标。</w:t>
      </w:r>
    </w:p>
    <w:p w14:paraId="0A8EE730" w14:textId="77777777" w:rsidR="001D2E34" w:rsidRPr="006875D3" w:rsidRDefault="00933E10" w:rsidP="00860D31">
      <w:pPr>
        <w:pStyle w:val="2"/>
        <w:rPr>
          <w:rStyle w:val="1Char"/>
          <w:rFonts w:ascii="宋体" w:hAnsi="宋体" w:hint="eastAsia"/>
          <w:b/>
          <w:bCs/>
          <w:color w:val="000000" w:themeColor="text1"/>
          <w:kern w:val="2"/>
          <w:sz w:val="28"/>
          <w:szCs w:val="32"/>
        </w:rPr>
      </w:pPr>
      <w:bookmarkStart w:id="96" w:name="_Toc130891918"/>
      <w:r w:rsidRPr="006875D3">
        <w:rPr>
          <w:rStyle w:val="1Char"/>
          <w:rFonts w:ascii="宋体" w:hAnsi="宋体" w:hint="eastAsia"/>
          <w:b/>
          <w:bCs/>
          <w:color w:val="000000" w:themeColor="text1"/>
          <w:kern w:val="2"/>
          <w:sz w:val="28"/>
          <w:szCs w:val="32"/>
        </w:rPr>
        <w:t>五、结果公告</w:t>
      </w:r>
      <w:bookmarkEnd w:id="96"/>
    </w:p>
    <w:p w14:paraId="2747E26C" w14:textId="77777777" w:rsidR="003029FA" w:rsidRPr="006875D3" w:rsidRDefault="00A00C6C" w:rsidP="0003461A">
      <w:pPr>
        <w:spacing w:line="360" w:lineRule="auto"/>
        <w:ind w:firstLine="482"/>
        <w:rPr>
          <w:rFonts w:ascii="宋体" w:eastAsia="宋体" w:hAnsi="宋体" w:hint="eastAsia"/>
          <w:color w:val="000000" w:themeColor="text1"/>
        </w:rPr>
      </w:pPr>
      <w:r w:rsidRPr="006875D3">
        <w:rPr>
          <w:rFonts w:ascii="宋体" w:eastAsia="宋体" w:hAnsi="宋体" w:cs="仿宋"/>
          <w:color w:val="000000" w:themeColor="text1"/>
          <w:sz w:val="28"/>
        </w:rPr>
        <w:t>招标人应当自定标结束后在招标公告发布媒介发布中标公告。中标公告期限为1个工作日。</w:t>
      </w:r>
    </w:p>
    <w:p w14:paraId="0BC615BD" w14:textId="77777777" w:rsidR="001D2E34" w:rsidRPr="006875D3" w:rsidRDefault="00933E10" w:rsidP="00860D31">
      <w:pPr>
        <w:pStyle w:val="2"/>
        <w:rPr>
          <w:rStyle w:val="1Char"/>
          <w:rFonts w:ascii="宋体" w:hAnsi="宋体" w:hint="eastAsia"/>
          <w:b/>
          <w:bCs/>
          <w:color w:val="000000" w:themeColor="text1"/>
          <w:kern w:val="2"/>
          <w:sz w:val="28"/>
          <w:szCs w:val="32"/>
        </w:rPr>
      </w:pPr>
      <w:bookmarkStart w:id="97" w:name="_Toc130891919"/>
      <w:r w:rsidRPr="006875D3">
        <w:rPr>
          <w:rStyle w:val="1Char"/>
          <w:rFonts w:ascii="宋体" w:hAnsi="宋体" w:hint="eastAsia"/>
          <w:b/>
          <w:bCs/>
          <w:color w:val="000000" w:themeColor="text1"/>
          <w:kern w:val="2"/>
          <w:sz w:val="28"/>
          <w:szCs w:val="32"/>
        </w:rPr>
        <w:t>六</w:t>
      </w:r>
      <w:r w:rsidR="009E23C6" w:rsidRPr="006875D3">
        <w:rPr>
          <w:rStyle w:val="1Char"/>
          <w:rFonts w:ascii="宋体" w:hAnsi="宋体" w:hint="eastAsia"/>
          <w:b/>
          <w:bCs/>
          <w:color w:val="000000" w:themeColor="text1"/>
          <w:kern w:val="2"/>
          <w:sz w:val="28"/>
          <w:szCs w:val="32"/>
        </w:rPr>
        <w:t>、</w:t>
      </w:r>
      <w:r w:rsidRPr="006875D3">
        <w:rPr>
          <w:rStyle w:val="1Char"/>
          <w:rFonts w:ascii="宋体" w:hAnsi="宋体"/>
          <w:b/>
          <w:bCs/>
          <w:color w:val="000000" w:themeColor="text1"/>
          <w:kern w:val="2"/>
          <w:sz w:val="28"/>
          <w:szCs w:val="32"/>
        </w:rPr>
        <w:t>签发中标通知书</w:t>
      </w:r>
      <w:bookmarkEnd w:id="97"/>
    </w:p>
    <w:p w14:paraId="493CB898" w14:textId="77777777" w:rsidR="001D2E34" w:rsidRPr="006875D3" w:rsidRDefault="00A00C6C">
      <w:pPr>
        <w:spacing w:line="560" w:lineRule="exact"/>
        <w:ind w:firstLine="482"/>
        <w:rPr>
          <w:rFonts w:ascii="宋体" w:eastAsia="宋体" w:hAnsi="宋体" w:cs="仿宋" w:hint="eastAsia"/>
          <w:color w:val="000000" w:themeColor="text1"/>
          <w:sz w:val="28"/>
        </w:rPr>
      </w:pPr>
      <w:r w:rsidRPr="006875D3">
        <w:rPr>
          <w:rFonts w:ascii="宋体" w:eastAsia="宋体" w:hAnsi="宋体" w:cs="仿宋"/>
          <w:color w:val="000000" w:themeColor="text1"/>
          <w:sz w:val="28"/>
        </w:rPr>
        <w:t>中标公告结束且</w:t>
      </w:r>
      <w:proofErr w:type="gramStart"/>
      <w:r w:rsidRPr="006875D3">
        <w:rPr>
          <w:rFonts w:ascii="宋体" w:eastAsia="宋体" w:hAnsi="宋体" w:cs="仿宋"/>
          <w:color w:val="000000" w:themeColor="text1"/>
          <w:sz w:val="28"/>
        </w:rPr>
        <w:t>无尚未</w:t>
      </w:r>
      <w:proofErr w:type="gramEnd"/>
      <w:r w:rsidRPr="006875D3">
        <w:rPr>
          <w:rFonts w:ascii="宋体" w:eastAsia="宋体" w:hAnsi="宋体"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827D41" w14:textId="77777777" w:rsidR="001D2E34" w:rsidRPr="006875D3" w:rsidRDefault="00933E10" w:rsidP="00860D31">
      <w:pPr>
        <w:pStyle w:val="2"/>
        <w:rPr>
          <w:rStyle w:val="1Char"/>
          <w:rFonts w:ascii="宋体" w:hAnsi="宋体" w:hint="eastAsia"/>
          <w:b/>
          <w:bCs/>
          <w:color w:val="000000" w:themeColor="text1"/>
          <w:kern w:val="2"/>
          <w:sz w:val="28"/>
          <w:szCs w:val="32"/>
        </w:rPr>
      </w:pPr>
      <w:bookmarkStart w:id="98" w:name="_Toc130891920"/>
      <w:r w:rsidRPr="006875D3">
        <w:rPr>
          <w:rStyle w:val="1Char"/>
          <w:rFonts w:ascii="宋体" w:hAnsi="宋体" w:hint="eastAsia"/>
          <w:b/>
          <w:bCs/>
          <w:color w:val="000000" w:themeColor="text1"/>
          <w:kern w:val="2"/>
          <w:sz w:val="28"/>
          <w:szCs w:val="32"/>
        </w:rPr>
        <w:t>七</w:t>
      </w:r>
      <w:r w:rsidR="00D31393" w:rsidRPr="006875D3">
        <w:rPr>
          <w:rStyle w:val="1Char"/>
          <w:rFonts w:ascii="宋体" w:hAnsi="宋体" w:hint="eastAsia"/>
          <w:b/>
          <w:bCs/>
          <w:color w:val="000000" w:themeColor="text1"/>
          <w:kern w:val="2"/>
          <w:sz w:val="28"/>
          <w:szCs w:val="32"/>
        </w:rPr>
        <w:t>、签订合同</w:t>
      </w:r>
      <w:bookmarkEnd w:id="98"/>
    </w:p>
    <w:p w14:paraId="5E0BFEE1" w14:textId="77777777" w:rsidR="001D2E34" w:rsidRPr="006875D3" w:rsidRDefault="00A00C6C">
      <w:pPr>
        <w:spacing w:line="560" w:lineRule="exact"/>
        <w:ind w:firstLine="482"/>
        <w:rPr>
          <w:rFonts w:ascii="宋体" w:eastAsia="宋体" w:hAnsi="宋体" w:cs="仿宋" w:hint="eastAsia"/>
          <w:color w:val="000000" w:themeColor="text1"/>
          <w:sz w:val="28"/>
        </w:rPr>
      </w:pPr>
      <w:r w:rsidRPr="006875D3">
        <w:rPr>
          <w:rFonts w:ascii="宋体" w:eastAsia="宋体" w:hAnsi="宋体" w:cs="仿宋"/>
          <w:color w:val="000000" w:themeColor="text1"/>
          <w:sz w:val="28"/>
        </w:rPr>
        <w:t>1.中标合同原则以第六章 合同（范本）为基础，并根据响应、答疑情况进行修改补充，自签订之日起生效。</w:t>
      </w:r>
    </w:p>
    <w:p w14:paraId="0D3DD688" w14:textId="77777777" w:rsidR="001D2E34" w:rsidRPr="006875D3" w:rsidRDefault="00A00C6C">
      <w:pPr>
        <w:spacing w:line="560" w:lineRule="exact"/>
        <w:ind w:firstLine="482"/>
        <w:rPr>
          <w:rFonts w:ascii="宋体" w:eastAsia="宋体" w:hAnsi="宋体" w:cs="仿宋" w:hint="eastAsia"/>
          <w:color w:val="000000" w:themeColor="text1"/>
          <w:sz w:val="28"/>
        </w:rPr>
      </w:pPr>
      <w:r w:rsidRPr="006875D3">
        <w:rPr>
          <w:rFonts w:ascii="宋体" w:eastAsia="宋体" w:hAnsi="宋体" w:cs="仿宋"/>
          <w:color w:val="000000" w:themeColor="text1"/>
          <w:sz w:val="28"/>
        </w:rPr>
        <w:t>2.中标人在规定的期限内无正当理由拒绝签订合同，招标人可以按照评审报告推荐的中标候选人名单排序，确定下一候选人为中标人，也可以重新开展招标活动</w:t>
      </w:r>
      <w:r w:rsidR="00115310" w:rsidRPr="006875D3">
        <w:rPr>
          <w:rFonts w:ascii="宋体" w:eastAsia="宋体" w:hAnsi="宋体" w:cs="仿宋" w:hint="eastAsia"/>
          <w:color w:val="000000" w:themeColor="text1"/>
          <w:sz w:val="28"/>
        </w:rPr>
        <w:t>。</w:t>
      </w:r>
    </w:p>
    <w:p w14:paraId="31248833" w14:textId="77777777" w:rsidR="00723ACF" w:rsidRPr="006875D3" w:rsidRDefault="00A00C6C" w:rsidP="00F03827">
      <w:pPr>
        <w:spacing w:line="560" w:lineRule="exact"/>
        <w:ind w:firstLine="482"/>
        <w:rPr>
          <w:rFonts w:ascii="宋体" w:eastAsia="宋体" w:hAnsi="宋体" w:cs="仿宋" w:hint="eastAsia"/>
          <w:color w:val="000000" w:themeColor="text1"/>
          <w:sz w:val="28"/>
        </w:rPr>
      </w:pPr>
      <w:r w:rsidRPr="006875D3">
        <w:rPr>
          <w:rFonts w:ascii="宋体" w:eastAsia="宋体" w:hAnsi="宋体" w:cs="仿宋"/>
          <w:color w:val="000000" w:themeColor="text1"/>
          <w:sz w:val="28"/>
        </w:rPr>
        <w:lastRenderedPageBreak/>
        <w:t>3.</w:t>
      </w:r>
      <w:r w:rsidRPr="006875D3">
        <w:rPr>
          <w:rFonts w:ascii="宋体" w:eastAsia="宋体" w:hAnsi="宋体" w:cs="仿宋_GB2312"/>
          <w:color w:val="000000" w:themeColor="text1"/>
          <w:sz w:val="28"/>
        </w:rPr>
        <w:t>中标合同，按照</w:t>
      </w:r>
      <w:r w:rsidR="008A3C25" w:rsidRPr="006875D3">
        <w:rPr>
          <w:rFonts w:ascii="宋体" w:eastAsia="宋体" w:hAnsi="宋体" w:cs="仿宋_GB2312" w:hint="eastAsia"/>
          <w:color w:val="000000" w:themeColor="text1"/>
          <w:sz w:val="28"/>
        </w:rPr>
        <w:t>监督部门</w:t>
      </w:r>
      <w:r w:rsidRPr="006875D3">
        <w:rPr>
          <w:rFonts w:ascii="宋体" w:eastAsia="宋体" w:hAnsi="宋体" w:cs="仿宋_GB2312"/>
          <w:color w:val="000000" w:themeColor="text1"/>
          <w:sz w:val="28"/>
        </w:rPr>
        <w:t>的要求，通过威海市国有企业阳光采购电子化服务平台进行签订</w:t>
      </w:r>
      <w:r w:rsidRPr="006875D3">
        <w:rPr>
          <w:rFonts w:ascii="宋体" w:eastAsia="宋体" w:hAnsi="宋体" w:cs="仿宋"/>
          <w:color w:val="000000" w:themeColor="text1"/>
          <w:sz w:val="28"/>
        </w:rPr>
        <w:t>。</w:t>
      </w:r>
      <w:bookmarkStart w:id="99" w:name="_Toc130891921"/>
      <w:bookmarkStart w:id="100" w:name="_Toc66864054"/>
      <w:bookmarkEnd w:id="87"/>
      <w:bookmarkEnd w:id="88"/>
      <w:bookmarkEnd w:id="89"/>
    </w:p>
    <w:p w14:paraId="185BDC40" w14:textId="4BEE3F85" w:rsidR="001F229F" w:rsidRPr="006875D3" w:rsidRDefault="001F229F" w:rsidP="00F03827">
      <w:pPr>
        <w:spacing w:line="560" w:lineRule="exact"/>
        <w:ind w:firstLine="482"/>
        <w:rPr>
          <w:rFonts w:ascii="宋体" w:eastAsia="宋体" w:hAnsi="宋体" w:cs="仿宋" w:hint="eastAsia"/>
          <w:b/>
          <w:bCs/>
          <w:color w:val="000000" w:themeColor="text1"/>
          <w:kern w:val="44"/>
          <w:sz w:val="44"/>
          <w:szCs w:val="44"/>
        </w:rPr>
      </w:pPr>
      <w:r w:rsidRPr="006875D3">
        <w:rPr>
          <w:rFonts w:ascii="宋体" w:eastAsia="宋体" w:hAnsi="宋体" w:cs="仿宋" w:hint="eastAsia"/>
          <w:color w:val="000000" w:themeColor="text1"/>
        </w:rPr>
        <w:br w:type="page"/>
      </w:r>
    </w:p>
    <w:p w14:paraId="171D499C" w14:textId="4943186C" w:rsidR="001F229F" w:rsidRPr="006875D3" w:rsidRDefault="001F229F">
      <w:pPr>
        <w:pStyle w:val="1"/>
        <w:jc w:val="center"/>
        <w:rPr>
          <w:rFonts w:ascii="宋体" w:eastAsia="宋体" w:hAnsi="宋体" w:cs="仿宋" w:hint="eastAsia"/>
          <w:color w:val="000000" w:themeColor="text1"/>
        </w:rPr>
      </w:pPr>
      <w:bookmarkStart w:id="101" w:name="_Hlk218496667"/>
      <w:bookmarkStart w:id="102" w:name="_Hlk219971086"/>
      <w:bookmarkStart w:id="103" w:name="_Hlk192682706"/>
      <w:r w:rsidRPr="006875D3">
        <w:rPr>
          <w:rFonts w:ascii="宋体" w:eastAsia="宋体" w:hAnsi="宋体" w:cs="仿宋" w:hint="eastAsia"/>
          <w:color w:val="000000" w:themeColor="text1"/>
        </w:rPr>
        <w:lastRenderedPageBreak/>
        <w:t>第四章</w:t>
      </w:r>
      <w:bookmarkStart w:id="104" w:name="_Hlk191971788"/>
      <w:r w:rsidR="00723ACF" w:rsidRPr="006875D3">
        <w:rPr>
          <w:rFonts w:ascii="宋体" w:eastAsia="宋体" w:hAnsi="宋体" w:cs="仿宋" w:hint="eastAsia"/>
          <w:color w:val="000000" w:themeColor="text1"/>
        </w:rPr>
        <w:t xml:space="preserve">  </w:t>
      </w:r>
      <w:r w:rsidRPr="006875D3">
        <w:rPr>
          <w:rFonts w:ascii="宋体" w:eastAsia="宋体" w:hAnsi="宋体" w:cs="仿宋" w:hint="eastAsia"/>
          <w:color w:val="000000" w:themeColor="text1"/>
        </w:rPr>
        <w:t>采购项目说明</w:t>
      </w:r>
      <w:bookmarkEnd w:id="99"/>
    </w:p>
    <w:p w14:paraId="40EBFE66" w14:textId="77777777" w:rsidR="0031562C" w:rsidRPr="00413261" w:rsidRDefault="0031562C" w:rsidP="0031562C">
      <w:pPr>
        <w:pStyle w:val="a7"/>
        <w:spacing w:line="500" w:lineRule="exact"/>
        <w:ind w:firstLineChars="200" w:firstLine="562"/>
        <w:rPr>
          <w:rFonts w:ascii="宋体" w:eastAsia="宋体" w:hAnsi="宋体" w:cs="仿宋" w:hint="eastAsia"/>
          <w:b/>
          <w:color w:val="000000"/>
          <w:spacing w:val="8"/>
          <w:kern w:val="0"/>
          <w:szCs w:val="28"/>
        </w:rPr>
      </w:pPr>
      <w:bookmarkStart w:id="105" w:name="_Toc130802008"/>
      <w:bookmarkStart w:id="106" w:name="_Toc130653705"/>
      <w:bookmarkStart w:id="107" w:name="_Toc130804171"/>
      <w:bookmarkStart w:id="108" w:name="_Toc130891922"/>
      <w:bookmarkEnd w:id="101"/>
      <w:bookmarkEnd w:id="102"/>
      <w:r w:rsidRPr="00413261">
        <w:rPr>
          <w:rStyle w:val="1Char"/>
          <w:rFonts w:ascii="宋体" w:hAnsi="宋体" w:hint="eastAsia"/>
          <w:sz w:val="28"/>
          <w:szCs w:val="28"/>
        </w:rPr>
        <w:t>一、项目名称</w:t>
      </w:r>
      <w:r w:rsidRPr="00413261">
        <w:rPr>
          <w:rFonts w:ascii="宋体" w:eastAsia="宋体" w:hAnsi="宋体" w:cs="仿宋" w:hint="eastAsia"/>
          <w:color w:val="000000"/>
          <w:spacing w:val="8"/>
          <w:kern w:val="0"/>
          <w:szCs w:val="28"/>
        </w:rPr>
        <w:t>：</w:t>
      </w:r>
      <w:bookmarkEnd w:id="105"/>
      <w:bookmarkEnd w:id="106"/>
      <w:bookmarkEnd w:id="107"/>
      <w:bookmarkEnd w:id="108"/>
      <w:r w:rsidRPr="00413261">
        <w:rPr>
          <w:rFonts w:ascii="宋体" w:eastAsia="宋体" w:hAnsi="宋体" w:cs="仿宋_GB2312" w:hint="eastAsia"/>
          <w:sz w:val="28"/>
          <w:szCs w:val="28"/>
        </w:rPr>
        <w:t>威海创新园综合服务中心等物业服务</w:t>
      </w:r>
    </w:p>
    <w:p w14:paraId="388B6A9E" w14:textId="77777777" w:rsidR="0031562C" w:rsidRPr="00413261" w:rsidRDefault="0031562C" w:rsidP="0031562C">
      <w:pPr>
        <w:spacing w:line="600" w:lineRule="exact"/>
        <w:ind w:firstLineChars="200" w:firstLine="562"/>
        <w:rPr>
          <w:rStyle w:val="1Char"/>
          <w:rFonts w:ascii="宋体" w:hAnsi="宋体" w:hint="eastAsia"/>
          <w:sz w:val="28"/>
          <w:szCs w:val="28"/>
        </w:rPr>
      </w:pPr>
      <w:r w:rsidRPr="00413261">
        <w:rPr>
          <w:rStyle w:val="1Char"/>
          <w:rFonts w:ascii="宋体" w:hAnsi="宋体" w:hint="eastAsia"/>
          <w:sz w:val="28"/>
          <w:szCs w:val="28"/>
        </w:rPr>
        <w:t>二、服务期限：</w:t>
      </w:r>
    </w:p>
    <w:p w14:paraId="5786135A"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sz w:val="28"/>
          <w:szCs w:val="28"/>
        </w:rPr>
        <w:t>1、威海创新园综合服务中心起止日期为2026 年 5月 18日 起至 2027 年 5月17日止。</w:t>
      </w:r>
    </w:p>
    <w:p w14:paraId="4DA1495F" w14:textId="77777777" w:rsidR="0031562C" w:rsidRPr="008B2452"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sz w:val="28"/>
          <w:szCs w:val="28"/>
        </w:rPr>
        <w:t>2、中欧水处理及膜技术创新产业园起止日期为2026年5月4日起至2027年5月3日</w:t>
      </w:r>
      <w:r w:rsidRPr="008B2452">
        <w:rPr>
          <w:rFonts w:ascii="宋体" w:eastAsia="宋体" w:hAnsi="宋体" w:cs="仿宋_GB2312"/>
          <w:sz w:val="28"/>
          <w:szCs w:val="28"/>
        </w:rPr>
        <w:t>止。</w:t>
      </w:r>
    </w:p>
    <w:p w14:paraId="3F88AE02" w14:textId="77777777" w:rsidR="0031562C" w:rsidRPr="008B2452" w:rsidRDefault="0031562C" w:rsidP="0031562C">
      <w:pPr>
        <w:spacing w:line="520" w:lineRule="exact"/>
        <w:ind w:firstLineChars="200" w:firstLine="560"/>
        <w:jc w:val="left"/>
        <w:rPr>
          <w:rStyle w:val="1Char"/>
          <w:rFonts w:ascii="宋体" w:hAnsi="宋体" w:hint="eastAsia"/>
          <w:sz w:val="28"/>
          <w:szCs w:val="28"/>
        </w:rPr>
      </w:pPr>
      <w:r w:rsidRPr="008B2452">
        <w:rPr>
          <w:rFonts w:ascii="宋体" w:eastAsia="宋体" w:hAnsi="宋体" w:cs="仿宋_GB2312"/>
          <w:sz w:val="28"/>
          <w:szCs w:val="28"/>
        </w:rPr>
        <w:t>3、魏桥（威海）铝精深加工产业园综合服务中心及人才公寓起止日期为2026年5月4日起至2027年5月3日止。</w:t>
      </w:r>
    </w:p>
    <w:p w14:paraId="79885D29" w14:textId="64C9027B" w:rsidR="0031562C" w:rsidRPr="008B2452" w:rsidRDefault="0031562C" w:rsidP="0031562C">
      <w:pPr>
        <w:pStyle w:val="2"/>
        <w:spacing w:line="520" w:lineRule="exact"/>
        <w:rPr>
          <w:rStyle w:val="1Char"/>
          <w:rFonts w:ascii="宋体" w:hAnsi="宋体" w:hint="eastAsia"/>
          <w:b/>
          <w:bCs/>
          <w:sz w:val="28"/>
          <w:szCs w:val="28"/>
        </w:rPr>
      </w:pPr>
      <w:r w:rsidRPr="008B2452">
        <w:rPr>
          <w:rStyle w:val="1Char"/>
          <w:rFonts w:ascii="宋体" w:hAnsi="宋体" w:hint="eastAsia"/>
          <w:b/>
          <w:bCs/>
          <w:sz w:val="28"/>
          <w:szCs w:val="28"/>
        </w:rPr>
        <w:t>三、最高限价：</w:t>
      </w:r>
      <w:r w:rsidR="008C6D9B" w:rsidRPr="008B2452">
        <w:rPr>
          <w:rFonts w:ascii="宋体" w:eastAsia="宋体" w:hAnsi="宋体" w:cs="Times New Roman" w:hint="eastAsia"/>
          <w:szCs w:val="28"/>
        </w:rPr>
        <w:t>2080000.00</w:t>
      </w:r>
      <w:r w:rsidRPr="008B2452">
        <w:rPr>
          <w:rStyle w:val="1Char"/>
          <w:rFonts w:ascii="宋体" w:hAnsi="宋体" w:hint="eastAsia"/>
          <w:b/>
          <w:bCs/>
          <w:sz w:val="28"/>
          <w:szCs w:val="28"/>
        </w:rPr>
        <w:t>元。投标报价不得高于最高限价，否则报价无效。</w:t>
      </w:r>
    </w:p>
    <w:p w14:paraId="7F6AF74F" w14:textId="77777777" w:rsidR="0031562C" w:rsidRPr="008B2452" w:rsidRDefault="0031562C" w:rsidP="0031562C">
      <w:pPr>
        <w:pStyle w:val="2"/>
        <w:spacing w:line="520" w:lineRule="exact"/>
        <w:rPr>
          <w:rStyle w:val="1Char"/>
          <w:rFonts w:ascii="宋体" w:hAnsi="宋体" w:hint="eastAsia"/>
          <w:b/>
          <w:bCs/>
          <w:sz w:val="28"/>
          <w:szCs w:val="28"/>
        </w:rPr>
      </w:pPr>
      <w:r w:rsidRPr="008B2452">
        <w:rPr>
          <w:rStyle w:val="1Char"/>
          <w:rFonts w:ascii="宋体" w:hAnsi="宋体" w:hint="eastAsia"/>
          <w:b/>
          <w:bCs/>
          <w:sz w:val="28"/>
          <w:szCs w:val="28"/>
        </w:rPr>
        <w:t>四、服务人员数量：</w:t>
      </w:r>
    </w:p>
    <w:p w14:paraId="459E96FF" w14:textId="77777777" w:rsidR="0031562C" w:rsidRPr="008B2452" w:rsidRDefault="0031562C" w:rsidP="0031562C">
      <w:pPr>
        <w:spacing w:line="520" w:lineRule="exact"/>
        <w:ind w:firstLineChars="200" w:firstLine="560"/>
        <w:jc w:val="left"/>
        <w:rPr>
          <w:rFonts w:ascii="宋体" w:eastAsia="宋体" w:hAnsi="宋体" w:cs="仿宋_GB2312" w:hint="eastAsia"/>
          <w:sz w:val="28"/>
          <w:szCs w:val="28"/>
        </w:rPr>
      </w:pPr>
      <w:r w:rsidRPr="008B2452">
        <w:rPr>
          <w:rFonts w:ascii="宋体" w:eastAsia="宋体" w:hAnsi="宋体" w:cs="仿宋_GB2312" w:hint="eastAsia"/>
          <w:sz w:val="28"/>
          <w:szCs w:val="28"/>
        </w:rPr>
        <w:t>（一）威海创新园综合服务中心</w:t>
      </w:r>
    </w:p>
    <w:p w14:paraId="701393DE" w14:textId="0C616311" w:rsidR="0031562C" w:rsidRPr="008B2452" w:rsidRDefault="0031562C" w:rsidP="0031562C">
      <w:pPr>
        <w:spacing w:line="520" w:lineRule="exact"/>
        <w:ind w:firstLineChars="200" w:firstLine="560"/>
        <w:jc w:val="left"/>
        <w:rPr>
          <w:rFonts w:ascii="宋体" w:eastAsia="宋体" w:hAnsi="宋体" w:cs="仿宋_GB2312" w:hint="eastAsia"/>
          <w:sz w:val="28"/>
          <w:szCs w:val="28"/>
        </w:rPr>
      </w:pPr>
      <w:r w:rsidRPr="008B2452">
        <w:rPr>
          <w:rFonts w:ascii="宋体" w:eastAsia="宋体" w:hAnsi="宋体" w:cs="仿宋_GB2312" w:hint="eastAsia"/>
          <w:sz w:val="28"/>
          <w:szCs w:val="28"/>
        </w:rPr>
        <w:t>1、配备保安员不少于</w:t>
      </w:r>
      <w:r w:rsidRPr="008B2452">
        <w:rPr>
          <w:rFonts w:ascii="宋体" w:eastAsia="宋体" w:hAnsi="宋体" w:cs="仿宋_GB2312"/>
          <w:sz w:val="28"/>
          <w:szCs w:val="28"/>
        </w:rPr>
        <w:t>15</w:t>
      </w:r>
      <w:r w:rsidRPr="008B2452">
        <w:rPr>
          <w:rFonts w:ascii="宋体" w:eastAsia="宋体" w:hAnsi="宋体" w:cs="仿宋_GB2312" w:hint="eastAsia"/>
          <w:sz w:val="28"/>
          <w:szCs w:val="28"/>
        </w:rPr>
        <w:t>人，其中7</w:t>
      </w:r>
      <w:r w:rsidRPr="008B2452">
        <w:rPr>
          <w:rFonts w:ascii="宋体" w:eastAsia="宋体" w:hAnsi="宋体" w:cs="仿宋_GB2312"/>
          <w:sz w:val="28"/>
          <w:szCs w:val="28"/>
        </w:rPr>
        <w:t>名</w:t>
      </w:r>
      <w:r w:rsidRPr="008B2452">
        <w:rPr>
          <w:rFonts w:ascii="宋体" w:eastAsia="宋体" w:hAnsi="宋体" w:cs="仿宋_GB2312" w:hint="eastAsia"/>
          <w:sz w:val="28"/>
          <w:szCs w:val="28"/>
        </w:rPr>
        <w:t>需持有中级消防操作员证书和保安员证；1号楼服务大厅白班安保需45周岁以下不少于4人</w:t>
      </w:r>
      <w:r w:rsidRPr="008B2452">
        <w:rPr>
          <w:rFonts w:ascii="宋体" w:eastAsia="宋体" w:hAnsi="宋体" w:cs="仿宋_GB2312"/>
          <w:sz w:val="28"/>
          <w:szCs w:val="28"/>
        </w:rPr>
        <w:t>，其他人员55周岁以下</w:t>
      </w:r>
      <w:r w:rsidRPr="008B2452">
        <w:rPr>
          <w:rFonts w:ascii="宋体" w:eastAsia="宋体" w:hAnsi="宋体" w:cs="仿宋_GB2312" w:hint="eastAsia"/>
          <w:sz w:val="28"/>
          <w:szCs w:val="28"/>
        </w:rPr>
        <w:t>，</w:t>
      </w:r>
      <w:r w:rsidR="006A61C3" w:rsidRPr="008B2452">
        <w:rPr>
          <w:rFonts w:ascii="宋体" w:eastAsia="宋体" w:hAnsi="宋体" w:cs="仿宋_GB2312" w:hint="eastAsia"/>
          <w:sz w:val="28"/>
          <w:szCs w:val="28"/>
        </w:rPr>
        <w:t>以上8人具有</w:t>
      </w:r>
      <w:r w:rsidRPr="008B2452">
        <w:rPr>
          <w:rFonts w:ascii="宋体" w:eastAsia="宋体" w:hAnsi="宋体" w:cs="仿宋_GB2312"/>
          <w:sz w:val="28"/>
          <w:szCs w:val="28"/>
        </w:rPr>
        <w:t>消防证书</w:t>
      </w:r>
      <w:r w:rsidRPr="008B2452">
        <w:rPr>
          <w:rFonts w:ascii="宋体" w:eastAsia="宋体" w:hAnsi="宋体" w:cs="仿宋_GB2312" w:hint="eastAsia"/>
          <w:sz w:val="28"/>
          <w:szCs w:val="28"/>
        </w:rPr>
        <w:t>和保安员证。</w:t>
      </w:r>
      <w:r w:rsidR="00E64255" w:rsidRPr="008B2452">
        <w:rPr>
          <w:rFonts w:ascii="宋体" w:eastAsia="宋体" w:hAnsi="宋体" w:cs="仿宋_GB2312" w:hint="eastAsia"/>
          <w:sz w:val="28"/>
          <w:szCs w:val="28"/>
        </w:rPr>
        <w:t>中标人须在拟派人员进驻现场前将其相关人员证书送至招标人审核查验，招标人审核同意后，方可进场，</w:t>
      </w:r>
      <w:proofErr w:type="gramStart"/>
      <w:r w:rsidR="00E64255" w:rsidRPr="008B2452">
        <w:rPr>
          <w:rFonts w:ascii="宋体" w:eastAsia="宋体" w:hAnsi="宋体" w:cs="仿宋_GB2312" w:hint="eastAsia"/>
          <w:sz w:val="28"/>
          <w:szCs w:val="28"/>
        </w:rPr>
        <w:t>若人</w:t>
      </w:r>
      <w:proofErr w:type="gramEnd"/>
      <w:r w:rsidR="00E64255" w:rsidRPr="008B2452">
        <w:rPr>
          <w:rFonts w:ascii="宋体" w:eastAsia="宋体" w:hAnsi="宋体" w:cs="仿宋_GB2312" w:hint="eastAsia"/>
          <w:sz w:val="28"/>
          <w:szCs w:val="28"/>
        </w:rPr>
        <w:t>员不满足本项目基本配备要求或投标文件中承诺内容，则视为违约，招标人将保留追究其违约责任的权利。</w:t>
      </w:r>
    </w:p>
    <w:p w14:paraId="3A1CA6AE"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2、配备保洁员不少于15人，保洁员</w:t>
      </w:r>
      <w:r w:rsidRPr="00413261">
        <w:rPr>
          <w:rFonts w:ascii="宋体" w:eastAsia="宋体" w:hAnsi="宋体" w:cs="仿宋_GB2312"/>
          <w:sz w:val="28"/>
          <w:szCs w:val="28"/>
        </w:rPr>
        <w:t>60周岁</w:t>
      </w:r>
      <w:r w:rsidRPr="00413261">
        <w:rPr>
          <w:rFonts w:ascii="宋体" w:eastAsia="宋体" w:hAnsi="宋体" w:cs="仿宋_GB2312" w:hint="eastAsia"/>
          <w:sz w:val="28"/>
          <w:szCs w:val="28"/>
        </w:rPr>
        <w:t>以下。</w:t>
      </w:r>
    </w:p>
    <w:p w14:paraId="783344F0"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3、配备工程人员不少于</w:t>
      </w:r>
      <w:r w:rsidRPr="00413261">
        <w:rPr>
          <w:rFonts w:ascii="宋体" w:eastAsia="宋体" w:hAnsi="宋体" w:cs="仿宋_GB2312"/>
          <w:sz w:val="28"/>
          <w:szCs w:val="28"/>
        </w:rPr>
        <w:t>2</w:t>
      </w:r>
      <w:r w:rsidRPr="00413261">
        <w:rPr>
          <w:rFonts w:ascii="宋体" w:eastAsia="宋体" w:hAnsi="宋体" w:cs="仿宋_GB2312" w:hint="eastAsia"/>
          <w:sz w:val="28"/>
          <w:szCs w:val="28"/>
        </w:rPr>
        <w:t>人，工程人员</w:t>
      </w:r>
      <w:r w:rsidRPr="00413261">
        <w:rPr>
          <w:rFonts w:ascii="宋体" w:eastAsia="宋体" w:hAnsi="宋体" w:cs="仿宋_GB2312"/>
          <w:sz w:val="28"/>
          <w:szCs w:val="28"/>
        </w:rPr>
        <w:t>55周岁以下。</w:t>
      </w:r>
    </w:p>
    <w:p w14:paraId="61E8A252"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（三）中欧水处理及膜技术创新产业园</w:t>
      </w:r>
    </w:p>
    <w:p w14:paraId="34A81CCD"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1、配备保安员不少于4人，65周岁以下。</w:t>
      </w:r>
    </w:p>
    <w:p w14:paraId="3065A55D"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2、配备保洁员不少于3人，保洁员</w:t>
      </w:r>
      <w:r w:rsidRPr="00413261">
        <w:rPr>
          <w:rFonts w:ascii="宋体" w:eastAsia="宋体" w:hAnsi="宋体" w:cs="仿宋_GB2312"/>
          <w:sz w:val="28"/>
          <w:szCs w:val="28"/>
        </w:rPr>
        <w:t>60周岁</w:t>
      </w:r>
      <w:r w:rsidRPr="00413261">
        <w:rPr>
          <w:rFonts w:ascii="宋体" w:eastAsia="宋体" w:hAnsi="宋体" w:cs="仿宋_GB2312" w:hint="eastAsia"/>
          <w:sz w:val="28"/>
          <w:szCs w:val="28"/>
        </w:rPr>
        <w:t>以下。</w:t>
      </w:r>
    </w:p>
    <w:p w14:paraId="46859FCD"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（四）魏桥（威海）铝精深加工产业园</w:t>
      </w:r>
    </w:p>
    <w:p w14:paraId="0F504C19"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lastRenderedPageBreak/>
        <w:t>配备保洁员不少于</w:t>
      </w:r>
      <w:r w:rsidRPr="00413261">
        <w:rPr>
          <w:rFonts w:ascii="宋体" w:eastAsia="宋体" w:hAnsi="宋体" w:cs="仿宋_GB2312"/>
          <w:sz w:val="28"/>
          <w:szCs w:val="28"/>
        </w:rPr>
        <w:t>1</w:t>
      </w:r>
      <w:r w:rsidRPr="00413261">
        <w:rPr>
          <w:rFonts w:ascii="宋体" w:eastAsia="宋体" w:hAnsi="宋体" w:cs="仿宋_GB2312" w:hint="eastAsia"/>
          <w:sz w:val="28"/>
          <w:szCs w:val="28"/>
        </w:rPr>
        <w:t>人，保洁员</w:t>
      </w:r>
      <w:r w:rsidRPr="00413261">
        <w:rPr>
          <w:rFonts w:ascii="宋体" w:eastAsia="宋体" w:hAnsi="宋体" w:cs="仿宋_GB2312"/>
          <w:sz w:val="28"/>
          <w:szCs w:val="28"/>
        </w:rPr>
        <w:t>60周岁</w:t>
      </w:r>
      <w:r w:rsidRPr="00413261">
        <w:rPr>
          <w:rFonts w:ascii="宋体" w:eastAsia="宋体" w:hAnsi="宋体" w:cs="仿宋_GB2312" w:hint="eastAsia"/>
          <w:sz w:val="28"/>
          <w:szCs w:val="28"/>
        </w:rPr>
        <w:t>以下。</w:t>
      </w:r>
    </w:p>
    <w:p w14:paraId="16841FA5" w14:textId="77777777" w:rsidR="0031562C" w:rsidRPr="00413261" w:rsidRDefault="0031562C" w:rsidP="0031562C">
      <w:pPr>
        <w:pStyle w:val="2"/>
        <w:spacing w:line="520" w:lineRule="exact"/>
        <w:rPr>
          <w:rStyle w:val="1Char"/>
          <w:rFonts w:ascii="宋体" w:hAnsi="宋体" w:hint="eastAsia"/>
          <w:b/>
          <w:bCs/>
          <w:sz w:val="28"/>
          <w:szCs w:val="28"/>
        </w:rPr>
      </w:pPr>
      <w:r w:rsidRPr="00413261">
        <w:rPr>
          <w:rStyle w:val="1Char"/>
          <w:rFonts w:ascii="宋体" w:hAnsi="宋体" w:hint="eastAsia"/>
          <w:b/>
          <w:bCs/>
          <w:sz w:val="28"/>
          <w:szCs w:val="28"/>
        </w:rPr>
        <w:t>五、服务人员要求：</w:t>
      </w:r>
    </w:p>
    <w:p w14:paraId="65BEB822"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w:t>
      </w:r>
      <w:r w:rsidRPr="00413261">
        <w:rPr>
          <w:rFonts w:ascii="宋体" w:eastAsia="宋体" w:hAnsi="宋体" w:hint="eastAsia"/>
          <w:sz w:val="28"/>
          <w:szCs w:val="28"/>
        </w:rPr>
        <w:t>严格遵守国家各项政策、法律法规。严格遵守招标人依法制定的各项规章制度，服从招标人的行政管理。</w:t>
      </w:r>
    </w:p>
    <w:p w14:paraId="60AADD38"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w:t>
      </w:r>
      <w:r w:rsidRPr="00413261">
        <w:rPr>
          <w:rFonts w:ascii="宋体" w:eastAsia="宋体" w:hAnsi="宋体" w:cs="仿宋_GB2312"/>
          <w:sz w:val="28"/>
          <w:szCs w:val="28"/>
        </w:rPr>
        <w:t>2</w:t>
      </w:r>
      <w:r w:rsidRPr="00413261">
        <w:rPr>
          <w:rFonts w:ascii="宋体" w:eastAsia="宋体" w:hAnsi="宋体" w:cs="仿宋_GB2312" w:hint="eastAsia"/>
          <w:sz w:val="28"/>
          <w:szCs w:val="28"/>
        </w:rPr>
        <w:t>）统一着装，持证上岗，礼貌待人。保安员人员应经过严格的资格培训，政治可靠，作风正派，符合《保安服务管理条例》要求。</w:t>
      </w:r>
    </w:p>
    <w:p w14:paraId="15F5AAA0"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（3）服务人员年龄结构合理。</w:t>
      </w:r>
    </w:p>
    <w:p w14:paraId="0C9F8A94" w14:textId="77777777" w:rsidR="0031562C" w:rsidRPr="00413261" w:rsidRDefault="0031562C" w:rsidP="0031562C">
      <w:pPr>
        <w:spacing w:line="520" w:lineRule="exact"/>
        <w:ind w:firstLineChars="200" w:firstLine="560"/>
        <w:jc w:val="left"/>
        <w:rPr>
          <w:rFonts w:ascii="宋体" w:eastAsia="宋体" w:hAnsi="宋体" w:hint="eastAsia"/>
          <w:sz w:val="28"/>
          <w:szCs w:val="28"/>
        </w:rPr>
      </w:pPr>
      <w:r w:rsidRPr="00413261">
        <w:rPr>
          <w:rFonts w:ascii="宋体" w:eastAsia="宋体" w:hAnsi="宋体" w:cs="仿宋_GB2312" w:hint="eastAsia"/>
          <w:sz w:val="28"/>
          <w:szCs w:val="28"/>
        </w:rPr>
        <w:t>（4）</w:t>
      </w:r>
      <w:r w:rsidRPr="00413261">
        <w:rPr>
          <w:rFonts w:ascii="宋体" w:eastAsia="宋体" w:hAnsi="宋体" w:hint="eastAsia"/>
          <w:sz w:val="28"/>
          <w:szCs w:val="28"/>
        </w:rPr>
        <w:t>中标人应与所派服务人员签订劳动合同（劳务合同），缴纳社会保险或投保雇主责任险，服务人员与招标人不存在劳动关系，因工资发放、保险缴纳等问题引起的纠纷，一概与招标人无关，由中标人负责处理解决。</w:t>
      </w:r>
    </w:p>
    <w:p w14:paraId="5F940A0F"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hint="eastAsia"/>
          <w:sz w:val="28"/>
          <w:szCs w:val="28"/>
        </w:rPr>
        <w:t>（5）</w:t>
      </w:r>
      <w:proofErr w:type="gramStart"/>
      <w:r w:rsidRPr="00413261">
        <w:rPr>
          <w:rFonts w:ascii="宋体" w:eastAsia="宋体" w:hAnsi="宋体" w:hint="eastAsia"/>
          <w:sz w:val="28"/>
          <w:szCs w:val="28"/>
        </w:rPr>
        <w:t>普通岗</w:t>
      </w:r>
      <w:proofErr w:type="gramEnd"/>
      <w:r w:rsidRPr="00413261">
        <w:rPr>
          <w:rFonts w:ascii="宋体" w:eastAsia="宋体" w:hAnsi="宋体" w:hint="eastAsia"/>
          <w:sz w:val="28"/>
          <w:szCs w:val="28"/>
        </w:rPr>
        <w:t>保安员：</w:t>
      </w:r>
      <w:r w:rsidRPr="00413261">
        <w:rPr>
          <w:rFonts w:ascii="宋体" w:eastAsia="宋体" w:hAnsi="宋体" w:cs="仿宋_GB2312" w:hint="eastAsia"/>
          <w:sz w:val="28"/>
          <w:szCs w:val="28"/>
        </w:rPr>
        <w:t>提供</w:t>
      </w:r>
      <w:r w:rsidRPr="00413261">
        <w:rPr>
          <w:rFonts w:ascii="宋体" w:eastAsia="宋体" w:hAnsi="宋体" w:cs="仿宋_GB2312"/>
          <w:sz w:val="28"/>
          <w:szCs w:val="28"/>
        </w:rPr>
        <w:t>秩序维护、门卫、巡逻、管理服务</w:t>
      </w:r>
      <w:r w:rsidRPr="00413261">
        <w:rPr>
          <w:rFonts w:ascii="宋体" w:eastAsia="宋体" w:hAnsi="宋体" w:cs="仿宋_GB2312" w:hint="eastAsia"/>
          <w:sz w:val="28"/>
          <w:szCs w:val="28"/>
        </w:rPr>
        <w:t>。</w:t>
      </w:r>
    </w:p>
    <w:p w14:paraId="4D52C76D"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hint="eastAsia"/>
          <w:sz w:val="28"/>
          <w:szCs w:val="28"/>
        </w:rPr>
        <w:t>（</w:t>
      </w:r>
      <w:r w:rsidRPr="00413261">
        <w:rPr>
          <w:rFonts w:ascii="宋体" w:eastAsia="宋体" w:hAnsi="宋体"/>
          <w:sz w:val="28"/>
          <w:szCs w:val="28"/>
        </w:rPr>
        <w:t>6</w:t>
      </w:r>
      <w:r w:rsidRPr="00413261">
        <w:rPr>
          <w:rFonts w:ascii="宋体" w:eastAsia="宋体" w:hAnsi="宋体" w:hint="eastAsia"/>
          <w:sz w:val="28"/>
          <w:szCs w:val="28"/>
        </w:rPr>
        <w:t>）消防岗保安员：</w:t>
      </w:r>
      <w:r w:rsidRPr="00413261">
        <w:rPr>
          <w:rFonts w:ascii="宋体" w:eastAsia="宋体" w:hAnsi="宋体" w:cs="仿宋_GB2312"/>
          <w:sz w:val="28"/>
          <w:szCs w:val="28"/>
        </w:rPr>
        <w:t>负责消防检查服务，严格按时按</w:t>
      </w:r>
      <w:r w:rsidRPr="00413261">
        <w:rPr>
          <w:rFonts w:ascii="宋体" w:eastAsia="宋体" w:hAnsi="宋体" w:cs="仿宋_GB2312" w:hint="eastAsia"/>
          <w:sz w:val="28"/>
          <w:szCs w:val="28"/>
        </w:rPr>
        <w:t>招标</w:t>
      </w:r>
      <w:proofErr w:type="gramStart"/>
      <w:r w:rsidRPr="00413261">
        <w:rPr>
          <w:rFonts w:ascii="宋体" w:eastAsia="宋体" w:hAnsi="宋体" w:cs="仿宋_GB2312" w:hint="eastAsia"/>
          <w:sz w:val="28"/>
          <w:szCs w:val="28"/>
        </w:rPr>
        <w:t>人</w:t>
      </w:r>
      <w:r w:rsidRPr="00413261">
        <w:rPr>
          <w:rFonts w:ascii="宋体" w:eastAsia="宋体" w:hAnsi="宋体" w:cs="仿宋_GB2312"/>
          <w:sz w:val="28"/>
          <w:szCs w:val="28"/>
        </w:rPr>
        <w:t>制</w:t>
      </w:r>
      <w:proofErr w:type="gramEnd"/>
      <w:r w:rsidRPr="00413261">
        <w:rPr>
          <w:rFonts w:ascii="宋体" w:eastAsia="宋体" w:hAnsi="宋体" w:cs="仿宋_GB2312"/>
          <w:sz w:val="28"/>
          <w:szCs w:val="28"/>
        </w:rPr>
        <w:t>定的点位巡逻，值班期间严禁脱岗,认真填写交接班记录、《自动消防设施设备系统运行情况登记表》、《巡查记录表》等。对服务区域的消防设施、设备进行月度检查保证其有效性。</w:t>
      </w:r>
    </w:p>
    <w:p w14:paraId="7BB9829A"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hint="eastAsia"/>
          <w:sz w:val="28"/>
          <w:szCs w:val="28"/>
        </w:rPr>
        <w:t>（7）保洁员：</w:t>
      </w:r>
      <w:r w:rsidRPr="00413261">
        <w:rPr>
          <w:rFonts w:ascii="宋体" w:eastAsia="宋体" w:hAnsi="宋体" w:cs="仿宋_GB2312"/>
          <w:sz w:val="28"/>
          <w:szCs w:val="28"/>
        </w:rPr>
        <w:t>负责公共区域以及卫生间、外围园区等</w:t>
      </w:r>
      <w:r w:rsidRPr="00413261">
        <w:rPr>
          <w:rFonts w:ascii="宋体" w:eastAsia="宋体" w:hAnsi="宋体" w:cs="仿宋_GB2312" w:hint="eastAsia"/>
          <w:sz w:val="28"/>
          <w:szCs w:val="28"/>
        </w:rPr>
        <w:t>公共</w:t>
      </w:r>
      <w:r w:rsidRPr="00413261">
        <w:rPr>
          <w:rFonts w:ascii="宋体" w:eastAsia="宋体" w:hAnsi="宋体" w:cs="仿宋_GB2312"/>
          <w:sz w:val="28"/>
          <w:szCs w:val="28"/>
        </w:rPr>
        <w:t>区域的日常保洁工作；重要检查、重大活动前的卫生清扫工作以及</w:t>
      </w:r>
      <w:r w:rsidRPr="00413261">
        <w:rPr>
          <w:rFonts w:ascii="宋体" w:eastAsia="宋体" w:hAnsi="宋体" w:cs="仿宋_GB2312" w:hint="eastAsia"/>
          <w:sz w:val="28"/>
          <w:szCs w:val="28"/>
        </w:rPr>
        <w:t>招标人</w:t>
      </w:r>
      <w:r w:rsidRPr="00413261">
        <w:rPr>
          <w:rFonts w:ascii="宋体" w:eastAsia="宋体" w:hAnsi="宋体" w:cs="仿宋_GB2312"/>
          <w:sz w:val="28"/>
          <w:szCs w:val="28"/>
        </w:rPr>
        <w:t>临时安排的其他工作。保洁物耗由</w:t>
      </w:r>
      <w:r w:rsidRPr="00413261">
        <w:rPr>
          <w:rFonts w:ascii="宋体" w:eastAsia="宋体" w:hAnsi="宋体" w:cs="仿宋_GB2312" w:hint="eastAsia"/>
          <w:sz w:val="28"/>
          <w:szCs w:val="28"/>
        </w:rPr>
        <w:t>中标人</w:t>
      </w:r>
      <w:r w:rsidRPr="00413261">
        <w:rPr>
          <w:rFonts w:ascii="宋体" w:eastAsia="宋体" w:hAnsi="宋体" w:cs="仿宋_GB2312"/>
          <w:sz w:val="28"/>
          <w:szCs w:val="28"/>
        </w:rPr>
        <w:t>承担，包括：</w:t>
      </w:r>
      <w:r w:rsidRPr="00413261">
        <w:rPr>
          <w:rFonts w:ascii="宋体" w:eastAsia="宋体" w:hAnsi="宋体" w:cs="仿宋_GB2312" w:hint="eastAsia"/>
          <w:sz w:val="28"/>
          <w:szCs w:val="28"/>
        </w:rPr>
        <w:t>大盘纸、擦手纸、</w:t>
      </w:r>
      <w:r w:rsidRPr="00413261">
        <w:rPr>
          <w:rFonts w:ascii="宋体" w:eastAsia="宋体" w:hAnsi="宋体" w:cs="仿宋_GB2312"/>
          <w:sz w:val="28"/>
          <w:szCs w:val="28"/>
        </w:rPr>
        <w:t>抹布、扫把、笤帚等清扫工具。</w:t>
      </w:r>
    </w:p>
    <w:p w14:paraId="16D43E44"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hint="eastAsia"/>
          <w:sz w:val="28"/>
          <w:szCs w:val="28"/>
        </w:rPr>
        <w:t>（8）</w:t>
      </w:r>
      <w:r w:rsidRPr="00413261">
        <w:rPr>
          <w:rFonts w:ascii="宋体" w:eastAsia="宋体" w:hAnsi="宋体" w:cs="仿宋_GB2312" w:hint="eastAsia"/>
          <w:sz w:val="28"/>
          <w:szCs w:val="28"/>
        </w:rPr>
        <w:t>客服</w:t>
      </w:r>
      <w:r w:rsidRPr="00413261">
        <w:rPr>
          <w:rFonts w:ascii="宋体" w:eastAsia="宋体" w:hAnsi="宋体" w:cs="仿宋_GB2312"/>
          <w:sz w:val="28"/>
          <w:szCs w:val="28"/>
        </w:rPr>
        <w:t>人员</w:t>
      </w:r>
      <w:r w:rsidRPr="00413261">
        <w:rPr>
          <w:rFonts w:ascii="宋体" w:eastAsia="宋体" w:hAnsi="宋体" w:cs="仿宋_GB2312" w:hint="eastAsia"/>
          <w:sz w:val="28"/>
          <w:szCs w:val="28"/>
        </w:rPr>
        <w:t>：</w:t>
      </w:r>
      <w:r w:rsidRPr="00413261">
        <w:rPr>
          <w:rFonts w:ascii="宋体" w:eastAsia="宋体" w:hAnsi="宋体" w:cs="仿宋_GB2312"/>
          <w:sz w:val="28"/>
          <w:szCs w:val="28"/>
        </w:rPr>
        <w:t>负责</w:t>
      </w:r>
      <w:r w:rsidRPr="00413261">
        <w:rPr>
          <w:rFonts w:ascii="宋体" w:eastAsia="宋体" w:hAnsi="宋体" w:cs="仿宋_GB2312" w:hint="eastAsia"/>
          <w:sz w:val="28"/>
          <w:szCs w:val="28"/>
        </w:rPr>
        <w:t>接听招标人及业主电话，受理业主投诉及需求</w:t>
      </w:r>
      <w:r w:rsidRPr="00413261">
        <w:rPr>
          <w:rFonts w:ascii="宋体" w:eastAsia="宋体" w:hAnsi="宋体" w:cs="仿宋_GB2312"/>
          <w:sz w:val="28"/>
          <w:szCs w:val="28"/>
        </w:rPr>
        <w:t>。</w:t>
      </w:r>
    </w:p>
    <w:p w14:paraId="676574F7"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hint="eastAsia"/>
          <w:sz w:val="28"/>
          <w:szCs w:val="28"/>
        </w:rPr>
        <w:t>（9）工程人员：</w:t>
      </w:r>
      <w:r w:rsidRPr="00413261">
        <w:rPr>
          <w:rFonts w:ascii="宋体" w:eastAsia="宋体" w:hAnsi="宋体" w:cs="仿宋_GB2312" w:hint="eastAsia"/>
          <w:sz w:val="28"/>
          <w:szCs w:val="28"/>
        </w:rPr>
        <w:t>对已接收的物业进行维护、维保，维修物耗由中标人负责</w:t>
      </w:r>
      <w:r w:rsidRPr="00413261">
        <w:rPr>
          <w:rFonts w:ascii="宋体" w:eastAsia="宋体" w:hAnsi="宋体" w:cs="仿宋_GB2312"/>
          <w:sz w:val="28"/>
          <w:szCs w:val="28"/>
        </w:rPr>
        <w:t>；维修物耗包括：维修工具、耗材等。</w:t>
      </w:r>
    </w:p>
    <w:p w14:paraId="3A4525C3" w14:textId="77777777" w:rsidR="0031562C" w:rsidRPr="00413261" w:rsidRDefault="0031562C" w:rsidP="0031562C">
      <w:pPr>
        <w:pStyle w:val="2"/>
        <w:spacing w:line="520" w:lineRule="exact"/>
        <w:rPr>
          <w:rStyle w:val="1Char"/>
          <w:rFonts w:ascii="宋体" w:hAnsi="宋体" w:hint="eastAsia"/>
          <w:b/>
          <w:bCs/>
          <w:sz w:val="28"/>
          <w:szCs w:val="28"/>
        </w:rPr>
      </w:pPr>
      <w:r w:rsidRPr="00413261">
        <w:rPr>
          <w:rStyle w:val="1Char"/>
          <w:rFonts w:ascii="宋体" w:hAnsi="宋体" w:hint="eastAsia"/>
          <w:b/>
          <w:bCs/>
          <w:sz w:val="28"/>
          <w:szCs w:val="28"/>
        </w:rPr>
        <w:t>六、服务内容：</w:t>
      </w:r>
    </w:p>
    <w:p w14:paraId="09C67140"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sz w:val="28"/>
          <w:szCs w:val="28"/>
        </w:rPr>
        <w:t>（一）</w:t>
      </w:r>
      <w:r w:rsidRPr="00413261">
        <w:rPr>
          <w:rFonts w:ascii="宋体" w:eastAsia="宋体" w:hAnsi="宋体" w:cs="仿宋_GB2312" w:hint="eastAsia"/>
          <w:sz w:val="28"/>
          <w:szCs w:val="28"/>
        </w:rPr>
        <w:t>招标人、中标人双方就本物业管理项目的服务事项、范围、费用约</w:t>
      </w:r>
      <w:r w:rsidRPr="00413261">
        <w:rPr>
          <w:rFonts w:ascii="宋体" w:eastAsia="宋体" w:hAnsi="宋体" w:cs="仿宋_GB2312" w:hint="eastAsia"/>
          <w:sz w:val="28"/>
          <w:szCs w:val="28"/>
        </w:rPr>
        <w:lastRenderedPageBreak/>
        <w:t>定如下，中标人应当提供的物业服务包括但不限于以下内容：</w:t>
      </w:r>
    </w:p>
    <w:p w14:paraId="1CF35BB3"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中标人</w:t>
      </w:r>
      <w:r w:rsidRPr="00413261">
        <w:rPr>
          <w:rFonts w:ascii="宋体" w:eastAsia="宋体" w:hAnsi="宋体" w:cs="仿宋_GB2312"/>
          <w:sz w:val="28"/>
          <w:szCs w:val="28"/>
        </w:rPr>
        <w:t>负责</w:t>
      </w:r>
    </w:p>
    <w:p w14:paraId="3F11A563" w14:textId="77777777" w:rsidR="0031562C" w:rsidRPr="00413261" w:rsidRDefault="0031562C" w:rsidP="0031562C">
      <w:pPr>
        <w:numPr>
          <w:ilvl w:val="0"/>
          <w:numId w:val="12"/>
        </w:num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威海创新园综合服务中心：</w:t>
      </w:r>
    </w:p>
    <w:p w14:paraId="2302AC1F"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（1）</w:t>
      </w:r>
      <w:bookmarkStart w:id="109" w:name="_Hlk185257818"/>
      <w:r w:rsidRPr="00413261">
        <w:rPr>
          <w:rFonts w:ascii="宋体" w:eastAsia="宋体" w:hAnsi="宋体" w:cs="Times New Roman"/>
          <w:sz w:val="28"/>
          <w:szCs w:val="28"/>
        </w:rPr>
        <w:t>对已接收的物业进行维护、维保，工程物耗、维修单价2000元以内的项目由</w:t>
      </w:r>
      <w:r w:rsidRPr="00413261">
        <w:rPr>
          <w:rFonts w:ascii="宋体" w:eastAsia="宋体" w:hAnsi="宋体" w:cs="Times New Roman" w:hint="eastAsia"/>
          <w:sz w:val="28"/>
          <w:szCs w:val="28"/>
        </w:rPr>
        <w:t>中标人</w:t>
      </w:r>
      <w:r w:rsidRPr="00413261">
        <w:rPr>
          <w:rFonts w:ascii="宋体" w:eastAsia="宋体" w:hAnsi="宋体" w:cs="Times New Roman"/>
          <w:sz w:val="28"/>
          <w:szCs w:val="28"/>
        </w:rPr>
        <w:t>负责支付相关费用</w:t>
      </w:r>
      <w:bookmarkEnd w:id="109"/>
      <w:r w:rsidRPr="00413261">
        <w:rPr>
          <w:rFonts w:ascii="宋体" w:eastAsia="宋体" w:hAnsi="宋体" w:cs="Times New Roman"/>
          <w:sz w:val="28"/>
          <w:szCs w:val="28"/>
        </w:rPr>
        <w:t>；</w:t>
      </w:r>
    </w:p>
    <w:p w14:paraId="3891DCFB"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（2）园区共用部位的维修养护和管理，包括：楼盖、屋顶、内外墙面、承重结构、楼梯间、走廊通道、门厅、门窗、卫生间、垃圾桶等。</w:t>
      </w:r>
    </w:p>
    <w:p w14:paraId="4ED75A1B"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3</w:t>
      </w:r>
      <w:r w:rsidRPr="00413261">
        <w:rPr>
          <w:rFonts w:ascii="宋体" w:eastAsia="宋体" w:hAnsi="宋体" w:cs="Times New Roman"/>
          <w:sz w:val="28"/>
          <w:szCs w:val="28"/>
        </w:rPr>
        <w:t>）园区共用设施、设备的巡检、维修维保养护、运行和管理，包括：共用的上下水管道、落水管、垃圾道、烟囱、共用照明、天线、中央空调、暖气干支线、供暖锅炉房、高压泵房、楼内外消防设施设备器材、配电室、电梯、中央监控设备、建筑物防雷设施、</w:t>
      </w:r>
      <w:r w:rsidRPr="00413261">
        <w:rPr>
          <w:rFonts w:ascii="宋体" w:eastAsia="宋体" w:hAnsi="宋体" w:cs="Times New Roman"/>
          <w:sz w:val="28"/>
          <w:szCs w:val="28"/>
          <w:u w:val="single"/>
        </w:rPr>
        <w:t xml:space="preserve"> 法规规定的其他共用设施、设备 </w:t>
      </w:r>
      <w:r w:rsidRPr="00413261">
        <w:rPr>
          <w:rFonts w:ascii="宋体" w:eastAsia="宋体" w:hAnsi="宋体" w:cs="Times New Roman"/>
          <w:sz w:val="28"/>
          <w:szCs w:val="28"/>
        </w:rPr>
        <w:t>。</w:t>
      </w:r>
    </w:p>
    <w:p w14:paraId="36A89E3E"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4</w:t>
      </w:r>
      <w:r w:rsidRPr="00413261">
        <w:rPr>
          <w:rFonts w:ascii="宋体" w:eastAsia="宋体" w:hAnsi="宋体" w:cs="Times New Roman"/>
          <w:sz w:val="28"/>
          <w:szCs w:val="28"/>
        </w:rPr>
        <w:t>）附属建筑物、构筑物、基础设施的养护和管理，包括道路、室外上下水管道、化粪池、沟渠、池、井、自行车棚、法规规定的其他共用设施的养护和管理等。</w:t>
      </w:r>
    </w:p>
    <w:p w14:paraId="7DCB8198"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5</w:t>
      </w:r>
      <w:r w:rsidRPr="00413261">
        <w:rPr>
          <w:rFonts w:ascii="宋体" w:eastAsia="宋体" w:hAnsi="宋体" w:cs="Times New Roman"/>
          <w:sz w:val="28"/>
          <w:szCs w:val="28"/>
        </w:rPr>
        <w:t>）园区公共环境卫生和形象工程，包括公共场所、园区共用部位的清洁卫生、亮化、节日灯笼、旗帜悬挂更换维护 。</w:t>
      </w:r>
    </w:p>
    <w:p w14:paraId="03379298"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6</w:t>
      </w:r>
      <w:r w:rsidRPr="00413261">
        <w:rPr>
          <w:rFonts w:ascii="宋体" w:eastAsia="宋体" w:hAnsi="宋体" w:cs="Times New Roman"/>
          <w:sz w:val="28"/>
          <w:szCs w:val="28"/>
        </w:rPr>
        <w:t>）</w:t>
      </w:r>
      <w:r w:rsidRPr="00413261">
        <w:rPr>
          <w:rFonts w:ascii="宋体" w:eastAsia="宋体" w:hAnsi="宋体" w:cs="Times New Roman" w:hint="eastAsia"/>
          <w:sz w:val="28"/>
          <w:szCs w:val="28"/>
        </w:rPr>
        <w:t>中标人</w:t>
      </w:r>
      <w:r w:rsidRPr="00413261">
        <w:rPr>
          <w:rFonts w:ascii="宋体" w:eastAsia="宋体" w:hAnsi="宋体" w:cs="Times New Roman"/>
          <w:sz w:val="28"/>
          <w:szCs w:val="28"/>
        </w:rPr>
        <w:t>受业主、物业使用人的委托对其房屋专有部分的维修、养护及其它特约服务的费用，由当事人自行约定。</w:t>
      </w:r>
    </w:p>
    <w:p w14:paraId="05FF73C4"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7</w:t>
      </w:r>
      <w:r w:rsidRPr="00413261">
        <w:rPr>
          <w:rFonts w:ascii="宋体" w:eastAsia="宋体" w:hAnsi="宋体" w:cs="Times New Roman"/>
          <w:sz w:val="28"/>
          <w:szCs w:val="28"/>
        </w:rPr>
        <w:t>）物业档案资料管理。</w:t>
      </w:r>
    </w:p>
    <w:p w14:paraId="3408CF91"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8</w:t>
      </w:r>
      <w:r w:rsidRPr="00413261">
        <w:rPr>
          <w:rFonts w:ascii="宋体" w:eastAsia="宋体" w:hAnsi="宋体" w:cs="Times New Roman"/>
          <w:sz w:val="28"/>
          <w:szCs w:val="28"/>
        </w:rPr>
        <w:t>）其他属于物业服务范围内的项目。</w:t>
      </w:r>
    </w:p>
    <w:p w14:paraId="510FC256"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9</w:t>
      </w:r>
      <w:r w:rsidRPr="00413261">
        <w:rPr>
          <w:rFonts w:ascii="宋体" w:eastAsia="宋体" w:hAnsi="宋体" w:cs="Times New Roman"/>
          <w:sz w:val="28"/>
          <w:szCs w:val="28"/>
        </w:rPr>
        <w:t>）</w:t>
      </w:r>
      <w:r w:rsidRPr="00413261">
        <w:rPr>
          <w:rFonts w:ascii="宋体" w:eastAsia="宋体" w:hAnsi="宋体" w:cs="Times New Roman"/>
          <w:sz w:val="28"/>
          <w:szCs w:val="28"/>
          <w:u w:val="single"/>
        </w:rPr>
        <w:t>负责物业承接查验</w:t>
      </w:r>
      <w:r w:rsidRPr="00413261">
        <w:rPr>
          <w:rFonts w:ascii="宋体" w:eastAsia="宋体" w:hAnsi="宋体" w:cs="Times New Roman"/>
          <w:sz w:val="28"/>
          <w:szCs w:val="28"/>
        </w:rPr>
        <w:t>。</w:t>
      </w:r>
    </w:p>
    <w:p w14:paraId="649F3192" w14:textId="77777777" w:rsidR="0031562C" w:rsidRPr="00413261" w:rsidRDefault="0031562C" w:rsidP="0031562C">
      <w:pPr>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10</w:t>
      </w:r>
      <w:r w:rsidRPr="00413261">
        <w:rPr>
          <w:rFonts w:ascii="宋体" w:eastAsia="宋体" w:hAnsi="宋体" w:cs="Times New Roman"/>
          <w:sz w:val="28"/>
          <w:szCs w:val="28"/>
        </w:rPr>
        <w:t>）</w:t>
      </w:r>
      <w:r w:rsidRPr="00413261">
        <w:rPr>
          <w:rFonts w:ascii="宋体" w:eastAsia="宋体" w:hAnsi="宋体" w:cs="Times New Roman" w:hint="eastAsia"/>
          <w:sz w:val="28"/>
          <w:szCs w:val="28"/>
        </w:rPr>
        <w:t>中标人</w:t>
      </w:r>
      <w:r w:rsidRPr="00413261">
        <w:rPr>
          <w:rFonts w:ascii="宋体" w:eastAsia="宋体" w:hAnsi="宋体" w:cs="Times New Roman"/>
          <w:sz w:val="28"/>
          <w:szCs w:val="28"/>
        </w:rPr>
        <w:t xml:space="preserve">其他负责事项：   </w:t>
      </w:r>
      <w:r w:rsidRPr="00413261">
        <w:rPr>
          <w:rFonts w:ascii="宋体" w:eastAsia="宋体" w:hAnsi="宋体" w:cs="Times New Roman"/>
          <w:sz w:val="28"/>
          <w:szCs w:val="28"/>
          <w:u w:val="single"/>
        </w:rPr>
        <w:t xml:space="preserve">     /     </w:t>
      </w:r>
      <w:r w:rsidRPr="00413261">
        <w:rPr>
          <w:rFonts w:ascii="宋体" w:eastAsia="宋体" w:hAnsi="宋体" w:cs="Times New Roman"/>
          <w:sz w:val="28"/>
          <w:szCs w:val="28"/>
        </w:rPr>
        <w:t>。</w:t>
      </w:r>
    </w:p>
    <w:p w14:paraId="4A3DABC5" w14:textId="77777777" w:rsidR="0031562C" w:rsidRPr="00413261" w:rsidRDefault="0031562C" w:rsidP="0031562C">
      <w:pPr>
        <w:spacing w:line="600" w:lineRule="exac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lastRenderedPageBreak/>
        <w:t>2. 中欧水处理及膜技术创新产业园:</w:t>
      </w:r>
    </w:p>
    <w:p w14:paraId="3AF37677" w14:textId="77777777" w:rsidR="0031562C" w:rsidRPr="00413261" w:rsidRDefault="0031562C" w:rsidP="0031562C">
      <w:pPr>
        <w:spacing w:line="600" w:lineRule="atLeast"/>
        <w:ind w:firstLineChars="200" w:firstLine="560"/>
        <w:rPr>
          <w:rFonts w:ascii="宋体" w:eastAsia="宋体" w:hAnsi="宋体" w:cs="Times New Roman" w:hint="eastAsia"/>
          <w:bCs/>
          <w:sz w:val="28"/>
          <w:szCs w:val="28"/>
        </w:rPr>
      </w:pPr>
      <w:r w:rsidRPr="00413261">
        <w:rPr>
          <w:rFonts w:ascii="宋体" w:eastAsia="宋体" w:hAnsi="宋体" w:cs="Times New Roman"/>
          <w:sz w:val="28"/>
          <w:szCs w:val="28"/>
        </w:rPr>
        <w:t>（1）</w:t>
      </w:r>
      <w:r w:rsidRPr="00413261">
        <w:rPr>
          <w:rFonts w:ascii="宋体" w:eastAsia="宋体" w:hAnsi="宋体" w:cs="Times New Roman"/>
          <w:bCs/>
          <w:sz w:val="28"/>
          <w:szCs w:val="28"/>
        </w:rPr>
        <w:t>卫生保洁及环境卫生管理，对办公楼的公共部位及道路等公共场地进行日常清洁，垃圾桶的日常清洁工作。工作时间为: 7:30-11:30  12:30-16:30 ，每月享受不少于4天公休日，实行轮休。</w:t>
      </w:r>
    </w:p>
    <w:p w14:paraId="29147B2A" w14:textId="77777777" w:rsidR="0031562C" w:rsidRPr="00413261" w:rsidRDefault="0031562C" w:rsidP="0031562C">
      <w:pPr>
        <w:spacing w:line="600" w:lineRule="atLeast"/>
        <w:ind w:firstLineChars="200" w:firstLine="560"/>
        <w:rPr>
          <w:rFonts w:ascii="宋体" w:eastAsia="宋体" w:hAnsi="宋体" w:cs="Times New Roman" w:hint="eastAsia"/>
          <w:bCs/>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2</w:t>
      </w:r>
      <w:r w:rsidRPr="00413261">
        <w:rPr>
          <w:rFonts w:ascii="宋体" w:eastAsia="宋体" w:hAnsi="宋体" w:cs="Times New Roman"/>
          <w:sz w:val="28"/>
          <w:szCs w:val="28"/>
        </w:rPr>
        <w:t>）</w:t>
      </w:r>
      <w:r w:rsidRPr="00413261">
        <w:rPr>
          <w:rFonts w:ascii="宋体" w:eastAsia="宋体" w:hAnsi="宋体" w:cs="Times New Roman" w:hint="eastAsia"/>
          <w:sz w:val="28"/>
          <w:szCs w:val="28"/>
        </w:rPr>
        <w:t>中标人</w:t>
      </w:r>
      <w:r w:rsidRPr="00413261">
        <w:rPr>
          <w:rFonts w:ascii="宋体" w:eastAsia="宋体" w:hAnsi="宋体" w:cs="Times New Roman"/>
          <w:bCs/>
          <w:sz w:val="28"/>
          <w:szCs w:val="28"/>
        </w:rPr>
        <w:t>为</w:t>
      </w:r>
      <w:r w:rsidRPr="00413261">
        <w:rPr>
          <w:rFonts w:ascii="宋体" w:eastAsia="宋体" w:hAnsi="宋体" w:cs="Times New Roman" w:hint="eastAsia"/>
          <w:bCs/>
          <w:sz w:val="28"/>
          <w:szCs w:val="28"/>
        </w:rPr>
        <w:t>招标人</w:t>
      </w:r>
      <w:r w:rsidRPr="00413261">
        <w:rPr>
          <w:rFonts w:ascii="宋体" w:eastAsia="宋体" w:hAnsi="宋体" w:cs="Times New Roman"/>
          <w:bCs/>
          <w:sz w:val="28"/>
          <w:szCs w:val="28"/>
        </w:rPr>
        <w:t>提供24小时保安服务，每日20时至次日6时保安队员可以</w:t>
      </w:r>
      <w:r w:rsidRPr="00413261">
        <w:rPr>
          <w:rFonts w:ascii="宋体" w:eastAsia="宋体" w:hAnsi="宋体" w:cs="Times New Roman" w:hint="eastAsia"/>
          <w:bCs/>
          <w:sz w:val="28"/>
          <w:szCs w:val="28"/>
        </w:rPr>
        <w:t>在</w:t>
      </w:r>
      <w:r w:rsidRPr="00413261">
        <w:rPr>
          <w:rFonts w:ascii="宋体" w:eastAsia="宋体" w:hAnsi="宋体" w:cs="Times New Roman"/>
          <w:bCs/>
          <w:sz w:val="28"/>
          <w:szCs w:val="28"/>
        </w:rPr>
        <w:t>值班室休息。保安队员必须维护甲方利益，负责</w:t>
      </w:r>
      <w:r w:rsidRPr="00413261">
        <w:rPr>
          <w:rFonts w:ascii="宋体" w:eastAsia="宋体" w:hAnsi="宋体" w:cs="Times New Roman" w:hint="eastAsia"/>
          <w:bCs/>
          <w:sz w:val="28"/>
          <w:szCs w:val="28"/>
        </w:rPr>
        <w:t>招标人</w:t>
      </w:r>
      <w:r w:rsidRPr="00413261">
        <w:rPr>
          <w:rFonts w:ascii="宋体" w:eastAsia="宋体" w:hAnsi="宋体" w:cs="Times New Roman"/>
          <w:bCs/>
          <w:sz w:val="28"/>
          <w:szCs w:val="28"/>
        </w:rPr>
        <w:t>指定区域的安全保卫工作。办公区工作人员和财产提供保卫措施，对盗窃行为采取预防措施，发现盗窃行为及时制止并报警处置。遇突发事件及时</w:t>
      </w:r>
      <w:proofErr w:type="gramStart"/>
      <w:r w:rsidRPr="00413261">
        <w:rPr>
          <w:rFonts w:ascii="宋体" w:eastAsia="宋体" w:hAnsi="宋体" w:cs="Times New Roman"/>
          <w:bCs/>
          <w:sz w:val="28"/>
          <w:szCs w:val="28"/>
        </w:rPr>
        <w:t>处置并第一时间</w:t>
      </w:r>
      <w:proofErr w:type="gramEnd"/>
      <w:r w:rsidRPr="00413261">
        <w:rPr>
          <w:rFonts w:ascii="宋体" w:eastAsia="宋体" w:hAnsi="宋体" w:cs="Times New Roman"/>
          <w:bCs/>
          <w:sz w:val="28"/>
          <w:szCs w:val="28"/>
        </w:rPr>
        <w:t>报告</w:t>
      </w:r>
      <w:r w:rsidRPr="00413261">
        <w:rPr>
          <w:rFonts w:ascii="宋体" w:eastAsia="宋体" w:hAnsi="宋体" w:cs="Times New Roman" w:hint="eastAsia"/>
          <w:bCs/>
          <w:sz w:val="28"/>
          <w:szCs w:val="28"/>
        </w:rPr>
        <w:t>招标人</w:t>
      </w:r>
      <w:r w:rsidRPr="00413261">
        <w:rPr>
          <w:rFonts w:ascii="宋体" w:eastAsia="宋体" w:hAnsi="宋体" w:cs="Times New Roman"/>
          <w:bCs/>
          <w:sz w:val="28"/>
          <w:szCs w:val="28"/>
        </w:rPr>
        <w:t>，每日按预案对产业园进行巡逻，不少于五次。</w:t>
      </w:r>
    </w:p>
    <w:p w14:paraId="11C5BC1F" w14:textId="77777777" w:rsidR="0031562C" w:rsidRPr="00413261" w:rsidRDefault="0031562C" w:rsidP="0031562C">
      <w:pPr>
        <w:widowControl/>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3</w:t>
      </w:r>
      <w:r w:rsidRPr="00413261">
        <w:rPr>
          <w:rFonts w:ascii="宋体" w:eastAsia="宋体" w:hAnsi="宋体" w:cs="Times New Roman"/>
          <w:sz w:val="28"/>
          <w:szCs w:val="28"/>
        </w:rPr>
        <w:t>）</w:t>
      </w:r>
      <w:r w:rsidRPr="00413261">
        <w:rPr>
          <w:rFonts w:ascii="宋体" w:eastAsia="宋体" w:hAnsi="宋体" w:cs="Times New Roman"/>
          <w:bCs/>
          <w:sz w:val="28"/>
          <w:szCs w:val="28"/>
        </w:rPr>
        <w:t>其他事项具体按照</w:t>
      </w:r>
      <w:r w:rsidRPr="00413261">
        <w:rPr>
          <w:rFonts w:ascii="宋体" w:eastAsia="宋体" w:hAnsi="宋体" w:cs="Times New Roman" w:hint="eastAsia"/>
          <w:bCs/>
          <w:sz w:val="28"/>
          <w:szCs w:val="28"/>
        </w:rPr>
        <w:t>招标人</w:t>
      </w:r>
      <w:r w:rsidRPr="00413261">
        <w:rPr>
          <w:rFonts w:ascii="宋体" w:eastAsia="宋体" w:hAnsi="宋体" w:cs="Times New Roman"/>
          <w:bCs/>
          <w:sz w:val="28"/>
          <w:szCs w:val="28"/>
        </w:rPr>
        <w:t>的要求执行。</w:t>
      </w:r>
    </w:p>
    <w:p w14:paraId="69CEBE23" w14:textId="77777777" w:rsidR="0031562C" w:rsidRPr="00413261" w:rsidRDefault="0031562C" w:rsidP="0031562C">
      <w:pPr>
        <w:spacing w:line="500" w:lineRule="exact"/>
        <w:ind w:firstLineChars="200" w:firstLine="560"/>
        <w:rPr>
          <w:rFonts w:ascii="宋体" w:eastAsia="宋体" w:hAnsi="宋体" w:cs="Times New Roman" w:hint="eastAsia"/>
          <w:bCs/>
          <w:sz w:val="28"/>
          <w:szCs w:val="28"/>
        </w:rPr>
      </w:pPr>
      <w:r w:rsidRPr="00413261">
        <w:rPr>
          <w:rFonts w:ascii="宋体" w:eastAsia="宋体" w:hAnsi="宋体" w:cs="Times New Roman"/>
          <w:sz w:val="28"/>
          <w:szCs w:val="28"/>
        </w:rPr>
        <w:t>3. 威海市环翠区魏桥（威海）铝精深加工产业园：</w:t>
      </w:r>
    </w:p>
    <w:p w14:paraId="3B612C7E" w14:textId="77777777" w:rsidR="0031562C" w:rsidRPr="00413261" w:rsidRDefault="0031562C" w:rsidP="0031562C">
      <w:pPr>
        <w:spacing w:line="500" w:lineRule="exac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(1)做好卫生保洁及环境卫生管理。对16号</w:t>
      </w:r>
      <w:proofErr w:type="gramStart"/>
      <w:r w:rsidRPr="00413261">
        <w:rPr>
          <w:rFonts w:ascii="宋体" w:eastAsia="宋体" w:hAnsi="宋体" w:cs="Times New Roman"/>
          <w:sz w:val="28"/>
          <w:szCs w:val="28"/>
        </w:rPr>
        <w:t>楼人才</w:t>
      </w:r>
      <w:proofErr w:type="gramEnd"/>
      <w:r w:rsidRPr="00413261">
        <w:rPr>
          <w:rFonts w:ascii="宋体" w:eastAsia="宋体" w:hAnsi="宋体" w:cs="Times New Roman"/>
          <w:sz w:val="28"/>
          <w:szCs w:val="28"/>
        </w:rPr>
        <w:t>公寓、综合服务中心的公共部位及道路公共场地进行日常清洁，垃圾桶的日常清洁工作。</w:t>
      </w:r>
    </w:p>
    <w:p w14:paraId="19F4A735" w14:textId="77777777" w:rsidR="0031562C" w:rsidRPr="00413261" w:rsidRDefault="0031562C" w:rsidP="0031562C">
      <w:pPr>
        <w:widowControl/>
        <w:spacing w:line="600" w:lineRule="atLeast"/>
        <w:ind w:firstLineChars="200" w:firstLine="560"/>
        <w:rPr>
          <w:rFonts w:ascii="宋体" w:eastAsia="宋体" w:hAnsi="宋体" w:cs="Times New Roman" w:hint="eastAsia"/>
          <w:sz w:val="28"/>
          <w:szCs w:val="28"/>
        </w:rPr>
      </w:pPr>
      <w:r w:rsidRPr="00413261">
        <w:rPr>
          <w:rFonts w:ascii="宋体" w:eastAsia="宋体" w:hAnsi="宋体" w:cs="Times New Roman"/>
          <w:sz w:val="28"/>
          <w:szCs w:val="28"/>
        </w:rPr>
        <w:t>（</w:t>
      </w:r>
      <w:r w:rsidRPr="00413261">
        <w:rPr>
          <w:rFonts w:ascii="宋体" w:eastAsia="宋体" w:hAnsi="宋体" w:cs="Times New Roman" w:hint="eastAsia"/>
          <w:sz w:val="28"/>
          <w:szCs w:val="28"/>
        </w:rPr>
        <w:t>2</w:t>
      </w:r>
      <w:r w:rsidRPr="00413261">
        <w:rPr>
          <w:rFonts w:ascii="宋体" w:eastAsia="宋体" w:hAnsi="宋体" w:cs="Times New Roman"/>
          <w:sz w:val="28"/>
          <w:szCs w:val="28"/>
        </w:rPr>
        <w:t>）</w:t>
      </w:r>
      <w:r w:rsidRPr="00413261">
        <w:rPr>
          <w:rFonts w:ascii="宋体" w:eastAsia="宋体" w:hAnsi="宋体" w:cs="Times New Roman"/>
          <w:bCs/>
          <w:sz w:val="28"/>
          <w:szCs w:val="28"/>
        </w:rPr>
        <w:t>其他事项具体按照</w:t>
      </w:r>
      <w:r w:rsidRPr="00413261">
        <w:rPr>
          <w:rFonts w:ascii="宋体" w:eastAsia="宋体" w:hAnsi="宋体" w:cs="Times New Roman" w:hint="eastAsia"/>
          <w:bCs/>
          <w:sz w:val="28"/>
          <w:szCs w:val="28"/>
        </w:rPr>
        <w:t>招标人</w:t>
      </w:r>
      <w:r w:rsidRPr="00413261">
        <w:rPr>
          <w:rFonts w:ascii="宋体" w:eastAsia="宋体" w:hAnsi="宋体" w:cs="Times New Roman"/>
          <w:bCs/>
          <w:sz w:val="28"/>
          <w:szCs w:val="28"/>
        </w:rPr>
        <w:t>的要求执行。</w:t>
      </w:r>
    </w:p>
    <w:p w14:paraId="59BF5007"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Times New Roman"/>
          <w:sz w:val="28"/>
          <w:szCs w:val="28"/>
        </w:rPr>
        <w:t xml:space="preserve">4. </w:t>
      </w:r>
      <w:r w:rsidRPr="00413261">
        <w:rPr>
          <w:rFonts w:ascii="宋体" w:eastAsia="宋体" w:hAnsi="宋体" w:cs="Times New Roman" w:hint="eastAsia"/>
          <w:bCs/>
          <w:sz w:val="28"/>
          <w:szCs w:val="28"/>
        </w:rPr>
        <w:t>招标人</w:t>
      </w:r>
      <w:r w:rsidRPr="00413261">
        <w:rPr>
          <w:rFonts w:ascii="宋体" w:eastAsia="宋体" w:hAnsi="宋体" w:cs="Times New Roman"/>
          <w:sz w:val="28"/>
          <w:szCs w:val="28"/>
        </w:rPr>
        <w:t>就上述服务事项不再额外支付相关费用。</w:t>
      </w:r>
    </w:p>
    <w:p w14:paraId="1B6E0A17" w14:textId="77777777" w:rsidR="0031562C" w:rsidRPr="00413261" w:rsidRDefault="0031562C" w:rsidP="0031562C">
      <w:pPr>
        <w:pStyle w:val="2"/>
        <w:spacing w:line="520" w:lineRule="exact"/>
        <w:rPr>
          <w:rStyle w:val="1Char"/>
          <w:rFonts w:ascii="宋体" w:hAnsi="宋体" w:hint="eastAsia"/>
          <w:b/>
          <w:bCs/>
          <w:sz w:val="28"/>
          <w:szCs w:val="28"/>
        </w:rPr>
      </w:pPr>
      <w:r w:rsidRPr="00413261">
        <w:rPr>
          <w:rStyle w:val="1Char"/>
          <w:rFonts w:ascii="宋体" w:hAnsi="宋体" w:hint="eastAsia"/>
          <w:b/>
          <w:bCs/>
          <w:sz w:val="28"/>
          <w:szCs w:val="28"/>
        </w:rPr>
        <w:t>七、服务标准</w:t>
      </w:r>
    </w:p>
    <w:p w14:paraId="6785DD42"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（一）保安服务</w:t>
      </w:r>
    </w:p>
    <w:p w14:paraId="15862311"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1、秩序维护岗</w:t>
      </w:r>
    </w:p>
    <w:p w14:paraId="55FC00D7"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（1）值岗时面带微笑，热情回答询问，认真负责，保持仪表、仪容的端庄整洁，精神饱满，严禁脱岗。</w:t>
      </w:r>
    </w:p>
    <w:p w14:paraId="3FB924C0"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（2）值岗态度认真，对外来人员认真做好相关记录，不准代他人填写。严格执行交接班制度，接班人员未上岗前，</w:t>
      </w:r>
      <w:proofErr w:type="gramStart"/>
      <w:r w:rsidRPr="00413261">
        <w:rPr>
          <w:rFonts w:ascii="宋体" w:eastAsia="宋体" w:hAnsi="宋体" w:cs="仿宋_GB2312" w:hint="eastAsia"/>
          <w:sz w:val="28"/>
          <w:szCs w:val="28"/>
        </w:rPr>
        <w:t>当岗人员</w:t>
      </w:r>
      <w:proofErr w:type="gramEnd"/>
      <w:r w:rsidRPr="00413261">
        <w:rPr>
          <w:rFonts w:ascii="宋体" w:eastAsia="宋体" w:hAnsi="宋体" w:cs="仿宋_GB2312" w:hint="eastAsia"/>
          <w:sz w:val="28"/>
          <w:szCs w:val="28"/>
        </w:rPr>
        <w:t>不准下岗，并有详细交接班记录。</w:t>
      </w:r>
    </w:p>
    <w:p w14:paraId="3CC3C220"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lastRenderedPageBreak/>
        <w:t>2、消防中控岗</w:t>
      </w:r>
    </w:p>
    <w:p w14:paraId="3CFB2070"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（1）严格遵守消防控制室的各项安全操作规程和各项消防安全管理制度。消防控制室实行24小时值班制度，每班不得少于2人，持消防设施操作员中级证书不少于1人。</w:t>
      </w:r>
    </w:p>
    <w:p w14:paraId="0918483A"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w:t>
      </w:r>
      <w:r w:rsidRPr="00413261">
        <w:rPr>
          <w:rFonts w:ascii="宋体" w:eastAsia="宋体" w:hAnsi="宋体" w:cs="仿宋_GB2312"/>
          <w:sz w:val="28"/>
          <w:szCs w:val="28"/>
        </w:rPr>
        <w:t>2</w:t>
      </w:r>
      <w:r w:rsidRPr="00413261">
        <w:rPr>
          <w:rFonts w:ascii="宋体" w:eastAsia="宋体" w:hAnsi="宋体" w:cs="仿宋_GB2312" w:hint="eastAsia"/>
          <w:sz w:val="28"/>
          <w:szCs w:val="28"/>
        </w:rPr>
        <w:t>）按指定的时间和点位</w:t>
      </w:r>
      <w:r w:rsidRPr="00413261">
        <w:rPr>
          <w:rFonts w:ascii="宋体" w:eastAsia="宋体" w:hAnsi="宋体" w:cs="仿宋_GB2312"/>
          <w:sz w:val="28"/>
          <w:szCs w:val="28"/>
        </w:rPr>
        <w:t>4</w:t>
      </w:r>
      <w:r w:rsidRPr="00413261">
        <w:rPr>
          <w:rFonts w:ascii="宋体" w:eastAsia="宋体" w:hAnsi="宋体" w:cs="仿宋_GB2312" w:hint="eastAsia"/>
          <w:sz w:val="28"/>
          <w:szCs w:val="28"/>
        </w:rPr>
        <w:t>小时巡查一次，重点部位有重点的巡查要求，并有巡查记录。</w:t>
      </w:r>
    </w:p>
    <w:p w14:paraId="03977CE4"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w:t>
      </w:r>
      <w:r w:rsidRPr="00413261">
        <w:rPr>
          <w:rFonts w:ascii="宋体" w:eastAsia="宋体" w:hAnsi="宋体" w:cs="仿宋_GB2312"/>
          <w:sz w:val="28"/>
          <w:szCs w:val="28"/>
        </w:rPr>
        <w:t>3</w:t>
      </w:r>
      <w:r w:rsidRPr="00413261">
        <w:rPr>
          <w:rFonts w:ascii="宋体" w:eastAsia="宋体" w:hAnsi="宋体" w:cs="仿宋_GB2312" w:hint="eastAsia"/>
          <w:sz w:val="28"/>
          <w:szCs w:val="28"/>
        </w:rPr>
        <w:t>）遇到突发事件，应采取必要措施，并及时报告相关部门。</w:t>
      </w:r>
    </w:p>
    <w:p w14:paraId="659EE38F"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w:t>
      </w:r>
      <w:r w:rsidRPr="00413261">
        <w:rPr>
          <w:rFonts w:ascii="宋体" w:eastAsia="宋体" w:hAnsi="宋体" w:cs="仿宋_GB2312"/>
          <w:sz w:val="28"/>
          <w:szCs w:val="28"/>
        </w:rPr>
        <w:t>4</w:t>
      </w:r>
      <w:r w:rsidRPr="00413261">
        <w:rPr>
          <w:rFonts w:ascii="宋体" w:eastAsia="宋体" w:hAnsi="宋体" w:cs="仿宋_GB2312" w:hint="eastAsia"/>
          <w:sz w:val="28"/>
          <w:szCs w:val="28"/>
        </w:rPr>
        <w:t>）在遇到异常情况或紧急求助时，应在五分钟内赶到现场，采取相应措施。</w:t>
      </w:r>
    </w:p>
    <w:p w14:paraId="1B8CCFA6"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（二）保洁服务</w:t>
      </w:r>
    </w:p>
    <w:p w14:paraId="0406DFF6"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1、保洁区域所有地面、楼梯要随时保持清洁，无杂物、无污渍、无水迹，墙面、玻璃洁净无手印脚印等污迹。</w:t>
      </w:r>
    </w:p>
    <w:p w14:paraId="16CA8CE1"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2、卫生间：地面、墙壁瓷砖清洁、无污物、无异味等，垃圾桶及时清倒、工具摆放整齐，拖布池、洗手</w:t>
      </w:r>
      <w:proofErr w:type="gramStart"/>
      <w:r w:rsidRPr="00413261">
        <w:rPr>
          <w:rFonts w:ascii="宋体" w:eastAsia="宋体" w:hAnsi="宋体" w:cs="仿宋_GB2312" w:hint="eastAsia"/>
          <w:sz w:val="28"/>
          <w:szCs w:val="28"/>
        </w:rPr>
        <w:t>池及时</w:t>
      </w:r>
      <w:proofErr w:type="gramEnd"/>
      <w:r w:rsidRPr="00413261">
        <w:rPr>
          <w:rFonts w:ascii="宋体" w:eastAsia="宋体" w:hAnsi="宋体" w:cs="仿宋_GB2312" w:hint="eastAsia"/>
          <w:sz w:val="28"/>
          <w:szCs w:val="28"/>
        </w:rPr>
        <w:t>清刷，确保所有地漏、下水管道通畅。水龙头、门把手、垃圾桶等要定期清刷消毒，确保清洁安全，每天定时巡查卫生状况，及时清洁。纸篓及时清倒，卫生工具要摆放整齐。经常擦拭窗台，定期清洁玻璃，保持干净，无灰尘、手印等。</w:t>
      </w:r>
    </w:p>
    <w:p w14:paraId="738B432A"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3、保洁区内的门窗、玻璃、窗台、消防器材、灯具等公共设施，要经常清扫、擦拭、保持洁净，无积尘、无蛛网、无死角，门把手、开关、按钮等手经常接触的部位，要经常擦拭、消毒，保持清洁无污迹。</w:t>
      </w:r>
    </w:p>
    <w:p w14:paraId="409CA1A3"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4、护栏等不锈钢制品要保持表面洁净有光泽，每周至少擦拭一次。楼梯扶手、标识标牌要经常擦拭消毒。</w:t>
      </w:r>
    </w:p>
    <w:p w14:paraId="53F1BBF6"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（三）维修服务</w:t>
      </w:r>
    </w:p>
    <w:p w14:paraId="7BC4ACB9"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w:t>
      </w:r>
      <w:r w:rsidRPr="00413261">
        <w:rPr>
          <w:rFonts w:ascii="宋体" w:eastAsia="宋体" w:hAnsi="宋体" w:hint="eastAsia"/>
          <w:sz w:val="28"/>
          <w:szCs w:val="28"/>
        </w:rPr>
        <w:t>中标人</w:t>
      </w:r>
      <w:r w:rsidRPr="00413261">
        <w:rPr>
          <w:rFonts w:ascii="宋体" w:eastAsia="宋体" w:hAnsi="宋体" w:cs="仿宋_GB2312" w:hint="eastAsia"/>
          <w:sz w:val="28"/>
          <w:szCs w:val="28"/>
        </w:rPr>
        <w:t>在接到采购人维修通知后，必须在</w:t>
      </w:r>
      <w:r w:rsidRPr="00413261">
        <w:rPr>
          <w:rFonts w:ascii="宋体" w:eastAsia="宋体" w:hAnsi="宋体" w:cs="仿宋_GB2312"/>
          <w:sz w:val="28"/>
          <w:szCs w:val="28"/>
        </w:rPr>
        <w:t>10</w:t>
      </w:r>
      <w:r w:rsidRPr="00413261">
        <w:rPr>
          <w:rFonts w:ascii="宋体" w:eastAsia="宋体" w:hAnsi="宋体" w:cs="仿宋_GB2312" w:hint="eastAsia"/>
          <w:sz w:val="28"/>
          <w:szCs w:val="28"/>
        </w:rPr>
        <w:t>分钟内到达维修现场进行维修，并与招标人做好服务记录。其中，小修理24小时内完成，维修合格率达到98%以上。</w:t>
      </w:r>
    </w:p>
    <w:p w14:paraId="432325AD"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lastRenderedPageBreak/>
        <w:t>2、</w:t>
      </w:r>
      <w:r w:rsidRPr="00413261">
        <w:rPr>
          <w:rFonts w:ascii="宋体" w:eastAsia="宋体" w:hAnsi="宋体" w:hint="eastAsia"/>
          <w:sz w:val="28"/>
          <w:szCs w:val="28"/>
        </w:rPr>
        <w:t>中标人</w:t>
      </w:r>
      <w:r w:rsidRPr="00413261">
        <w:rPr>
          <w:rFonts w:ascii="宋体" w:eastAsia="宋体" w:hAnsi="宋体" w:cs="仿宋_GB2312" w:hint="eastAsia"/>
          <w:sz w:val="28"/>
          <w:szCs w:val="28"/>
        </w:rPr>
        <w:t>必须保质保量的完成维修工作。如发现在维修过程中存在质量问题，招标人有权要求</w:t>
      </w:r>
      <w:r w:rsidRPr="00413261">
        <w:rPr>
          <w:rFonts w:ascii="宋体" w:eastAsia="宋体" w:hAnsi="宋体" w:hint="eastAsia"/>
          <w:sz w:val="28"/>
          <w:szCs w:val="28"/>
        </w:rPr>
        <w:t>中标人</w:t>
      </w:r>
      <w:r w:rsidRPr="00413261">
        <w:rPr>
          <w:rFonts w:ascii="宋体" w:eastAsia="宋体" w:hAnsi="宋体" w:cs="仿宋_GB2312" w:hint="eastAsia"/>
          <w:sz w:val="28"/>
          <w:szCs w:val="28"/>
        </w:rPr>
        <w:t>进行重新维修，直至维修合格。</w:t>
      </w:r>
    </w:p>
    <w:p w14:paraId="36692A0D" w14:textId="77777777" w:rsidR="0031562C" w:rsidRPr="00413261" w:rsidRDefault="0031562C" w:rsidP="0031562C">
      <w:pPr>
        <w:widowControl/>
        <w:spacing w:line="500" w:lineRule="exact"/>
        <w:ind w:firstLineChars="200" w:firstLine="560"/>
        <w:rPr>
          <w:rFonts w:ascii="宋体" w:eastAsia="宋体" w:hAnsi="宋体" w:cs="Times New Roman" w:hint="eastAsia"/>
        </w:rPr>
      </w:pPr>
      <w:r w:rsidRPr="00413261">
        <w:rPr>
          <w:rFonts w:ascii="宋体" w:eastAsia="宋体" w:hAnsi="宋体" w:cs="仿宋_GB2312" w:hint="eastAsia"/>
          <w:sz w:val="28"/>
          <w:szCs w:val="28"/>
        </w:rPr>
        <w:t>（四）其他服务</w:t>
      </w:r>
    </w:p>
    <w:p w14:paraId="7B7F0425"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w:t>
      </w:r>
      <w:r w:rsidRPr="00413261">
        <w:rPr>
          <w:rFonts w:ascii="宋体" w:eastAsia="宋体" w:hAnsi="宋体" w:cs="仿宋_GB2312"/>
          <w:sz w:val="28"/>
          <w:szCs w:val="28"/>
        </w:rPr>
        <w:t>.承接甲方所有运营园区清雪工作。</w:t>
      </w:r>
      <w:proofErr w:type="gramStart"/>
      <w:r w:rsidRPr="00413261">
        <w:rPr>
          <w:rFonts w:ascii="宋体" w:eastAsia="宋体" w:hAnsi="宋体" w:cs="仿宋_GB2312"/>
          <w:sz w:val="28"/>
          <w:szCs w:val="28"/>
        </w:rPr>
        <w:t>除创新园</w:t>
      </w:r>
      <w:proofErr w:type="gramEnd"/>
      <w:r w:rsidRPr="00413261">
        <w:rPr>
          <w:rFonts w:ascii="宋体" w:eastAsia="宋体" w:hAnsi="宋体" w:cs="仿宋_GB2312"/>
          <w:sz w:val="28"/>
          <w:szCs w:val="28"/>
        </w:rPr>
        <w:t>综合服务中心外，其他园区清雪费以实际发生计算，</w:t>
      </w:r>
      <w:r w:rsidRPr="00413261">
        <w:rPr>
          <w:rFonts w:ascii="宋体" w:eastAsia="宋体" w:hAnsi="宋体" w:cs="仿宋_GB2312" w:hint="eastAsia"/>
          <w:sz w:val="28"/>
          <w:szCs w:val="28"/>
        </w:rPr>
        <w:t>清雪物资及设备由中标人承担，包括含铲车、融雪剂、清运车辆等。</w:t>
      </w:r>
      <w:r w:rsidRPr="00413261">
        <w:rPr>
          <w:rFonts w:ascii="宋体" w:eastAsia="宋体" w:hAnsi="宋体" w:cs="仿宋_GB2312"/>
          <w:sz w:val="28"/>
          <w:szCs w:val="28"/>
        </w:rPr>
        <w:t>由各园区与乙方确认金额后一次性支付。</w:t>
      </w:r>
    </w:p>
    <w:p w14:paraId="52CEEDF6"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hint="eastAsia"/>
          <w:sz w:val="28"/>
          <w:szCs w:val="28"/>
        </w:rPr>
        <w:t>2、中标人</w:t>
      </w:r>
      <w:r w:rsidRPr="00413261">
        <w:rPr>
          <w:rFonts w:ascii="宋体" w:eastAsia="宋体" w:hAnsi="宋体" w:cs="仿宋_GB2312" w:hint="eastAsia"/>
          <w:sz w:val="28"/>
          <w:szCs w:val="28"/>
        </w:rPr>
        <w:t>向</w:t>
      </w:r>
      <w:r w:rsidRPr="00413261">
        <w:rPr>
          <w:rFonts w:ascii="宋体" w:eastAsia="宋体" w:hAnsi="宋体" w:cs="仿宋_GB2312"/>
          <w:sz w:val="28"/>
          <w:szCs w:val="28"/>
        </w:rPr>
        <w:t>威海创新园综合服务中心</w:t>
      </w:r>
      <w:r w:rsidRPr="00413261">
        <w:rPr>
          <w:rFonts w:ascii="宋体" w:eastAsia="宋体" w:hAnsi="宋体" w:cs="仿宋_GB2312" w:hint="eastAsia"/>
          <w:sz w:val="28"/>
          <w:szCs w:val="28"/>
        </w:rPr>
        <w:t>提供垃圾清运、清掏化粪池服务。</w:t>
      </w:r>
    </w:p>
    <w:p w14:paraId="678BCD35" w14:textId="77777777" w:rsidR="0031562C" w:rsidRPr="00413261" w:rsidRDefault="0031562C" w:rsidP="0031562C">
      <w:pPr>
        <w:pStyle w:val="2"/>
        <w:spacing w:line="520" w:lineRule="exact"/>
        <w:rPr>
          <w:rStyle w:val="1Char"/>
          <w:rFonts w:ascii="宋体" w:hAnsi="宋体" w:hint="eastAsia"/>
          <w:b/>
          <w:bCs/>
          <w:sz w:val="28"/>
          <w:szCs w:val="28"/>
        </w:rPr>
      </w:pPr>
      <w:r w:rsidRPr="00413261">
        <w:rPr>
          <w:rStyle w:val="1Char"/>
          <w:rFonts w:ascii="宋体" w:hAnsi="宋体" w:hint="eastAsia"/>
          <w:b/>
          <w:bCs/>
          <w:sz w:val="28"/>
          <w:szCs w:val="28"/>
        </w:rPr>
        <w:t>八</w:t>
      </w:r>
      <w:r w:rsidRPr="00413261">
        <w:rPr>
          <w:rStyle w:val="1Char"/>
          <w:rFonts w:ascii="宋体" w:hAnsi="宋体"/>
          <w:b/>
          <w:bCs/>
          <w:sz w:val="28"/>
          <w:szCs w:val="28"/>
        </w:rPr>
        <w:t>、</w:t>
      </w:r>
      <w:r w:rsidRPr="00413261">
        <w:rPr>
          <w:rStyle w:val="1Char"/>
          <w:rFonts w:ascii="宋体" w:hAnsi="宋体" w:hint="eastAsia"/>
          <w:b/>
          <w:bCs/>
          <w:sz w:val="28"/>
          <w:szCs w:val="28"/>
        </w:rPr>
        <w:t>物业服务</w:t>
      </w:r>
      <w:r w:rsidRPr="00413261">
        <w:rPr>
          <w:rStyle w:val="1Char"/>
          <w:rFonts w:ascii="宋体" w:hAnsi="宋体"/>
          <w:b/>
          <w:bCs/>
          <w:sz w:val="28"/>
          <w:szCs w:val="28"/>
        </w:rPr>
        <w:t>考核标准：</w:t>
      </w:r>
    </w:p>
    <w:p w14:paraId="794C5818"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sz w:val="28"/>
          <w:szCs w:val="28"/>
        </w:rPr>
        <w:t>计分方式：</w:t>
      </w:r>
    </w:p>
    <w:p w14:paraId="00DC9BDD"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1、</w:t>
      </w:r>
      <w:r w:rsidRPr="00413261">
        <w:rPr>
          <w:rFonts w:ascii="宋体" w:eastAsia="宋体" w:hAnsi="宋体" w:cs="仿宋_GB2312"/>
          <w:sz w:val="28"/>
          <w:szCs w:val="28"/>
        </w:rPr>
        <w:t>每月按照</w:t>
      </w:r>
      <w:proofErr w:type="gramStart"/>
      <w:r w:rsidRPr="00413261">
        <w:rPr>
          <w:rFonts w:ascii="宋体" w:eastAsia="宋体" w:hAnsi="宋体" w:cs="仿宋_GB2312"/>
          <w:sz w:val="28"/>
          <w:szCs w:val="28"/>
        </w:rPr>
        <w:t>本考核</w:t>
      </w:r>
      <w:proofErr w:type="gramEnd"/>
      <w:r w:rsidRPr="00413261">
        <w:rPr>
          <w:rFonts w:ascii="宋体" w:eastAsia="宋体" w:hAnsi="宋体" w:cs="仿宋_GB2312"/>
          <w:sz w:val="28"/>
          <w:szCs w:val="28"/>
        </w:rPr>
        <w:t>标准进行打分，考核发现不合格项，当即进行整改。</w:t>
      </w:r>
    </w:p>
    <w:p w14:paraId="2A542C9A"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hint="eastAsia"/>
          <w:sz w:val="28"/>
          <w:szCs w:val="28"/>
        </w:rPr>
        <w:t>2、</w:t>
      </w:r>
      <w:r w:rsidRPr="00413261">
        <w:rPr>
          <w:rFonts w:ascii="宋体" w:eastAsia="宋体" w:hAnsi="宋体" w:cs="仿宋_GB2312"/>
          <w:sz w:val="28"/>
          <w:szCs w:val="28"/>
        </w:rPr>
        <w:t>月考核得分90分（含90分）以上，评为达标，全额拨付当月服务费；月考核得分在85分至90分（不含90分），评为基本达标，每低于5分扣当月服务费1%；月考核得分85分（不含85分）以下，评为不达标，每低于5分扣当月服务费1.5%。</w:t>
      </w:r>
    </w:p>
    <w:p w14:paraId="7A3FD613" w14:textId="77777777" w:rsidR="0031562C" w:rsidRPr="00413261" w:rsidRDefault="0031562C" w:rsidP="0031562C">
      <w:pPr>
        <w:spacing w:line="520" w:lineRule="exact"/>
        <w:ind w:firstLineChars="200" w:firstLine="560"/>
        <w:jc w:val="left"/>
        <w:rPr>
          <w:rFonts w:ascii="宋体" w:eastAsia="宋体" w:hAnsi="宋体" w:cs="仿宋_GB2312" w:hint="eastAsia"/>
          <w:sz w:val="28"/>
          <w:szCs w:val="28"/>
        </w:rPr>
      </w:pPr>
      <w:r w:rsidRPr="00413261">
        <w:rPr>
          <w:rFonts w:ascii="宋体" w:eastAsia="宋体" w:hAnsi="宋体" w:cs="仿宋_GB2312"/>
          <w:sz w:val="28"/>
          <w:szCs w:val="28"/>
        </w:rPr>
        <w:t>以此类推，即当月</w:t>
      </w:r>
      <w:r w:rsidRPr="00413261">
        <w:rPr>
          <w:rFonts w:ascii="宋体" w:eastAsia="宋体" w:hAnsi="宋体" w:cs="仿宋_GB2312" w:hint="eastAsia"/>
          <w:sz w:val="28"/>
          <w:szCs w:val="28"/>
        </w:rPr>
        <w:t>核定服务费=当月计划服务费-</w:t>
      </w:r>
      <w:proofErr w:type="gramStart"/>
      <w:r w:rsidRPr="00413261">
        <w:rPr>
          <w:rFonts w:ascii="宋体" w:eastAsia="宋体" w:hAnsi="宋体" w:cs="仿宋_GB2312" w:hint="eastAsia"/>
          <w:sz w:val="28"/>
          <w:szCs w:val="28"/>
        </w:rPr>
        <w:t>当月扣费</w:t>
      </w:r>
      <w:proofErr w:type="gramEnd"/>
      <w:r w:rsidRPr="00413261">
        <w:rPr>
          <w:rFonts w:ascii="宋体" w:eastAsia="宋体" w:hAnsi="宋体" w:cs="仿宋_GB2312" w:hint="eastAsia"/>
          <w:sz w:val="28"/>
          <w:szCs w:val="28"/>
        </w:rPr>
        <w:t>金额（当月计划服务费*</w:t>
      </w:r>
      <w:proofErr w:type="gramStart"/>
      <w:r w:rsidRPr="00413261">
        <w:rPr>
          <w:rFonts w:ascii="宋体" w:eastAsia="宋体" w:hAnsi="宋体" w:cs="仿宋_GB2312" w:hint="eastAsia"/>
          <w:sz w:val="28"/>
          <w:szCs w:val="28"/>
        </w:rPr>
        <w:t>扣费比例</w:t>
      </w:r>
      <w:proofErr w:type="gramEnd"/>
      <w:r w:rsidRPr="00413261">
        <w:rPr>
          <w:rFonts w:ascii="宋体" w:eastAsia="宋体" w:hAnsi="宋体" w:cs="仿宋_GB2312" w:hint="eastAsia"/>
          <w:sz w:val="28"/>
          <w:szCs w:val="28"/>
        </w:rPr>
        <w:t>）</w:t>
      </w:r>
      <w:r w:rsidRPr="00413261">
        <w:rPr>
          <w:rFonts w:ascii="宋体" w:eastAsia="宋体" w:hAnsi="宋体" w:cs="仿宋_GB2312"/>
          <w:sz w:val="28"/>
          <w:szCs w:val="28"/>
        </w:rPr>
        <w:t>，连续三个月考核不达标，则</w:t>
      </w:r>
      <w:r w:rsidRPr="00413261">
        <w:rPr>
          <w:rFonts w:ascii="宋体" w:eastAsia="宋体" w:hAnsi="宋体" w:cs="仿宋_GB2312" w:hint="eastAsia"/>
          <w:sz w:val="28"/>
          <w:szCs w:val="28"/>
        </w:rPr>
        <w:t>招标人</w:t>
      </w:r>
      <w:r w:rsidRPr="00413261">
        <w:rPr>
          <w:rFonts w:ascii="宋体" w:eastAsia="宋体" w:hAnsi="宋体" w:cs="仿宋_GB2312"/>
          <w:sz w:val="28"/>
          <w:szCs w:val="28"/>
        </w:rPr>
        <w:t>有权终止本合同。</w:t>
      </w:r>
    </w:p>
    <w:p w14:paraId="7E04A334" w14:textId="77777777" w:rsidR="0031562C" w:rsidRPr="00413261" w:rsidRDefault="0031562C" w:rsidP="0031562C">
      <w:pPr>
        <w:widowControl/>
        <w:jc w:val="left"/>
        <w:rPr>
          <w:rFonts w:ascii="宋体" w:eastAsia="宋体" w:hAnsi="宋体" w:cs="Times New Roman" w:hint="eastAsia"/>
          <w:b/>
          <w:bCs/>
          <w:sz w:val="28"/>
          <w:szCs w:val="28"/>
        </w:rPr>
      </w:pPr>
      <w:r w:rsidRPr="00413261">
        <w:rPr>
          <w:rFonts w:ascii="宋体" w:eastAsia="宋体" w:hAnsi="宋体" w:cs="Times New Roman"/>
          <w:b/>
          <w:bCs/>
          <w:sz w:val="28"/>
          <w:szCs w:val="28"/>
        </w:rPr>
        <w:br w:type="page"/>
      </w:r>
    </w:p>
    <w:p w14:paraId="12F5F3B6" w14:textId="77777777" w:rsidR="0031562C" w:rsidRPr="00413261" w:rsidRDefault="0031562C" w:rsidP="0031562C">
      <w:pPr>
        <w:pStyle w:val="Default"/>
        <w:spacing w:line="600" w:lineRule="atLeast"/>
        <w:jc w:val="center"/>
        <w:rPr>
          <w:rFonts w:ascii="宋体" w:eastAsia="宋体" w:hAnsi="宋体" w:cs="Times New Roman" w:hint="eastAsia"/>
          <w:b/>
          <w:bCs/>
          <w:color w:val="auto"/>
        </w:rPr>
      </w:pPr>
      <w:r w:rsidRPr="00413261">
        <w:rPr>
          <w:rFonts w:ascii="宋体" w:eastAsia="宋体" w:hAnsi="宋体" w:cs="Times New Roman"/>
          <w:b/>
          <w:bCs/>
          <w:color w:val="auto"/>
        </w:rPr>
        <w:lastRenderedPageBreak/>
        <w:t>威海创新园综合服务中心物业服务考核标准</w:t>
      </w:r>
    </w:p>
    <w:tbl>
      <w:tblPr>
        <w:tblW w:w="4998" w:type="pct"/>
        <w:jc w:val="center"/>
        <w:tblLook w:val="04A0" w:firstRow="1" w:lastRow="0" w:firstColumn="1" w:lastColumn="0" w:noHBand="0" w:noVBand="1"/>
      </w:tblPr>
      <w:tblGrid>
        <w:gridCol w:w="4927"/>
        <w:gridCol w:w="918"/>
        <w:gridCol w:w="3861"/>
      </w:tblGrid>
      <w:tr w:rsidR="0031562C" w:rsidRPr="00413261" w14:paraId="2FAE8126" w14:textId="77777777" w:rsidTr="00997178">
        <w:trPr>
          <w:trHeight w:val="383"/>
          <w:jc w:val="center"/>
        </w:trPr>
        <w:tc>
          <w:tcPr>
            <w:tcW w:w="2537" w:type="pct"/>
            <w:tcBorders>
              <w:top w:val="double" w:sz="4" w:space="0" w:color="000000"/>
              <w:left w:val="double" w:sz="4" w:space="0" w:color="000000"/>
              <w:bottom w:val="single" w:sz="8" w:space="0" w:color="000000"/>
              <w:right w:val="single" w:sz="8" w:space="0" w:color="000000"/>
            </w:tcBorders>
            <w:vAlign w:val="center"/>
          </w:tcPr>
          <w:p w14:paraId="00933D4D"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考核内容</w:t>
            </w:r>
          </w:p>
        </w:tc>
        <w:tc>
          <w:tcPr>
            <w:tcW w:w="473" w:type="pct"/>
            <w:tcBorders>
              <w:top w:val="double" w:sz="4" w:space="0" w:color="000000"/>
              <w:left w:val="single" w:sz="8" w:space="0" w:color="000000"/>
              <w:bottom w:val="single" w:sz="8" w:space="0" w:color="000000"/>
              <w:right w:val="single" w:sz="8" w:space="0" w:color="000000"/>
            </w:tcBorders>
            <w:vAlign w:val="center"/>
          </w:tcPr>
          <w:p w14:paraId="2BA35E95"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分值</w:t>
            </w:r>
          </w:p>
        </w:tc>
        <w:tc>
          <w:tcPr>
            <w:tcW w:w="1989" w:type="pct"/>
            <w:tcBorders>
              <w:top w:val="double" w:sz="4" w:space="0" w:color="000000"/>
              <w:left w:val="single" w:sz="8" w:space="0" w:color="000000"/>
              <w:bottom w:val="single" w:sz="8" w:space="0" w:color="000000"/>
              <w:right w:val="double" w:sz="4" w:space="0" w:color="000000"/>
            </w:tcBorders>
            <w:vAlign w:val="center"/>
          </w:tcPr>
          <w:p w14:paraId="35704908"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评分标准</w:t>
            </w:r>
          </w:p>
        </w:tc>
      </w:tr>
      <w:tr w:rsidR="0031562C" w:rsidRPr="00413261" w14:paraId="4C0CA44C"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49D6AAA" w14:textId="77777777" w:rsidR="0031562C" w:rsidRPr="00413261" w:rsidRDefault="0031562C" w:rsidP="00997178">
            <w:pPr>
              <w:widowControl/>
              <w:spacing w:line="600" w:lineRule="atLeast"/>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(一）基础管理</w:t>
            </w:r>
          </w:p>
        </w:tc>
        <w:tc>
          <w:tcPr>
            <w:tcW w:w="473" w:type="pct"/>
            <w:tcBorders>
              <w:top w:val="single" w:sz="8" w:space="0" w:color="000000"/>
              <w:left w:val="single" w:sz="8" w:space="0" w:color="000000"/>
              <w:bottom w:val="single" w:sz="8" w:space="0" w:color="000000"/>
              <w:right w:val="single" w:sz="8" w:space="0" w:color="000000"/>
            </w:tcBorders>
            <w:vAlign w:val="center"/>
          </w:tcPr>
          <w:p w14:paraId="3611F01F"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14</w:t>
            </w:r>
          </w:p>
        </w:tc>
        <w:tc>
          <w:tcPr>
            <w:tcW w:w="1989" w:type="pct"/>
            <w:tcBorders>
              <w:top w:val="single" w:sz="8" w:space="0" w:color="000000"/>
              <w:left w:val="single" w:sz="8" w:space="0" w:color="000000"/>
              <w:bottom w:val="single" w:sz="8" w:space="0" w:color="000000"/>
              <w:right w:val="double" w:sz="4" w:space="0" w:color="000000"/>
            </w:tcBorders>
          </w:tcPr>
          <w:p w14:paraId="6935B278" w14:textId="77777777" w:rsidR="0031562C" w:rsidRPr="00413261" w:rsidRDefault="0031562C" w:rsidP="00997178">
            <w:pPr>
              <w:spacing w:line="600" w:lineRule="atLeast"/>
              <w:rPr>
                <w:rFonts w:ascii="宋体" w:eastAsia="宋体" w:hAnsi="宋体" w:cs="Times New Roman" w:hint="eastAsia"/>
                <w:b/>
                <w:bCs/>
                <w:sz w:val="24"/>
              </w:rPr>
            </w:pPr>
          </w:p>
        </w:tc>
      </w:tr>
      <w:tr w:rsidR="0031562C" w:rsidRPr="00413261" w14:paraId="084BEADE"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1C07D75F"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1.物业人员作业期间统一着装，不缺岗、不空岗。特种作业人员必须持证上岗。</w:t>
            </w:r>
          </w:p>
        </w:tc>
        <w:tc>
          <w:tcPr>
            <w:tcW w:w="473" w:type="pct"/>
            <w:tcBorders>
              <w:top w:val="single" w:sz="8" w:space="0" w:color="000000"/>
              <w:left w:val="single" w:sz="8" w:space="0" w:color="000000"/>
              <w:bottom w:val="single" w:sz="8" w:space="0" w:color="000000"/>
              <w:right w:val="single" w:sz="8" w:space="0" w:color="000000"/>
            </w:tcBorders>
            <w:vAlign w:val="center"/>
          </w:tcPr>
          <w:p w14:paraId="73DE103B"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1.5</w:t>
            </w:r>
          </w:p>
        </w:tc>
        <w:tc>
          <w:tcPr>
            <w:tcW w:w="1989" w:type="pct"/>
            <w:tcBorders>
              <w:top w:val="single" w:sz="8" w:space="0" w:color="000000"/>
              <w:left w:val="single" w:sz="8" w:space="0" w:color="000000"/>
              <w:bottom w:val="single" w:sz="8" w:space="0" w:color="000000"/>
              <w:right w:val="double" w:sz="4" w:space="0" w:color="000000"/>
            </w:tcBorders>
          </w:tcPr>
          <w:p w14:paraId="29219488"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未统一着装的每人次扣0.5分；缺岗、</w:t>
            </w:r>
            <w:proofErr w:type="gramStart"/>
            <w:r w:rsidRPr="00413261">
              <w:rPr>
                <w:rFonts w:ascii="宋体" w:eastAsia="宋体" w:hAnsi="宋体" w:cs="Times New Roman"/>
                <w:kern w:val="0"/>
                <w:sz w:val="24"/>
                <w:lang w:bidi="ar"/>
              </w:rPr>
              <w:t>空岗每人次</w:t>
            </w:r>
            <w:proofErr w:type="gramEnd"/>
            <w:r w:rsidRPr="00413261">
              <w:rPr>
                <w:rFonts w:ascii="宋体" w:eastAsia="宋体" w:hAnsi="宋体" w:cs="Times New Roman"/>
                <w:kern w:val="0"/>
                <w:sz w:val="24"/>
                <w:lang w:bidi="ar"/>
              </w:rPr>
              <w:t>扣0.5分；无证上岗扣0.5分。</w:t>
            </w:r>
          </w:p>
        </w:tc>
      </w:tr>
      <w:tr w:rsidR="0031562C" w:rsidRPr="00413261" w14:paraId="5E8D35C3"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637E08BC"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2.不得与办公人员及管理人员发生争执。</w:t>
            </w:r>
          </w:p>
        </w:tc>
        <w:tc>
          <w:tcPr>
            <w:tcW w:w="473" w:type="pct"/>
            <w:tcBorders>
              <w:top w:val="single" w:sz="8" w:space="0" w:color="000000"/>
              <w:left w:val="single" w:sz="8" w:space="0" w:color="000000"/>
              <w:bottom w:val="single" w:sz="8" w:space="0" w:color="000000"/>
              <w:right w:val="single" w:sz="8" w:space="0" w:color="000000"/>
            </w:tcBorders>
            <w:vAlign w:val="center"/>
          </w:tcPr>
          <w:p w14:paraId="7521F61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32EA38AE"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与办公人员及管理人员发生争执每次扣0.5分。</w:t>
            </w:r>
          </w:p>
        </w:tc>
      </w:tr>
      <w:tr w:rsidR="0031562C" w:rsidRPr="00413261" w14:paraId="40664A09" w14:textId="77777777" w:rsidTr="00997178">
        <w:trPr>
          <w:trHeight w:val="368"/>
          <w:jc w:val="center"/>
        </w:trPr>
        <w:tc>
          <w:tcPr>
            <w:tcW w:w="2537" w:type="pct"/>
            <w:vMerge w:val="restart"/>
            <w:tcBorders>
              <w:top w:val="single" w:sz="8" w:space="0" w:color="000000"/>
              <w:left w:val="double" w:sz="4" w:space="0" w:color="000000"/>
              <w:bottom w:val="single" w:sz="8" w:space="0" w:color="000000"/>
              <w:right w:val="single" w:sz="8" w:space="0" w:color="000000"/>
            </w:tcBorders>
          </w:tcPr>
          <w:p w14:paraId="6A546FC6"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3.上班前及上班期间不得饮酒。工作期间，不得睡觉、玩手机、</w:t>
            </w:r>
            <w:proofErr w:type="gramStart"/>
            <w:r w:rsidRPr="00413261">
              <w:rPr>
                <w:rFonts w:ascii="宋体" w:eastAsia="宋体" w:hAnsi="宋体" w:cs="Times New Roman"/>
                <w:kern w:val="0"/>
                <w:sz w:val="24"/>
                <w:lang w:bidi="ar"/>
              </w:rPr>
              <w:t>不</w:t>
            </w:r>
            <w:proofErr w:type="gramEnd"/>
            <w:r w:rsidRPr="00413261">
              <w:rPr>
                <w:rFonts w:ascii="宋体" w:eastAsia="宋体" w:hAnsi="宋体" w:cs="Times New Roman"/>
                <w:kern w:val="0"/>
                <w:sz w:val="24"/>
                <w:lang w:bidi="ar"/>
              </w:rPr>
              <w:t>扎堆聚集做与工作无关的事。</w:t>
            </w:r>
          </w:p>
        </w:tc>
        <w:tc>
          <w:tcPr>
            <w:tcW w:w="473" w:type="pct"/>
            <w:vMerge w:val="restart"/>
            <w:tcBorders>
              <w:top w:val="single" w:sz="8" w:space="0" w:color="000000"/>
              <w:left w:val="single" w:sz="8" w:space="0" w:color="000000"/>
              <w:bottom w:val="single" w:sz="8" w:space="0" w:color="000000"/>
              <w:right w:val="single" w:sz="8" w:space="0" w:color="000000"/>
            </w:tcBorders>
            <w:vAlign w:val="center"/>
          </w:tcPr>
          <w:p w14:paraId="4450FB6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nil"/>
              <w:right w:val="double" w:sz="4" w:space="0" w:color="000000"/>
            </w:tcBorders>
          </w:tcPr>
          <w:p w14:paraId="71C8D37D"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发现饮酒者直接予以辞退，并扣1分。</w:t>
            </w:r>
          </w:p>
        </w:tc>
      </w:tr>
      <w:tr w:rsidR="0031562C" w:rsidRPr="00413261" w14:paraId="44F05B0C" w14:textId="77777777" w:rsidTr="00997178">
        <w:trPr>
          <w:trHeight w:val="720"/>
          <w:jc w:val="center"/>
        </w:trPr>
        <w:tc>
          <w:tcPr>
            <w:tcW w:w="2537" w:type="pct"/>
            <w:vMerge/>
            <w:tcBorders>
              <w:top w:val="single" w:sz="8" w:space="0" w:color="000000"/>
              <w:left w:val="double" w:sz="4" w:space="0" w:color="000000"/>
              <w:bottom w:val="single" w:sz="8" w:space="0" w:color="000000"/>
              <w:right w:val="single" w:sz="8" w:space="0" w:color="000000"/>
            </w:tcBorders>
          </w:tcPr>
          <w:p w14:paraId="2F331D34" w14:textId="77777777" w:rsidR="0031562C" w:rsidRPr="00413261" w:rsidRDefault="0031562C" w:rsidP="00997178">
            <w:pPr>
              <w:spacing w:line="600" w:lineRule="atLeast"/>
              <w:jc w:val="left"/>
              <w:rPr>
                <w:rFonts w:ascii="宋体" w:eastAsia="宋体" w:hAnsi="宋体" w:cs="Times New Roman" w:hint="eastAsia"/>
                <w:sz w:val="24"/>
              </w:rPr>
            </w:pPr>
          </w:p>
        </w:tc>
        <w:tc>
          <w:tcPr>
            <w:tcW w:w="473" w:type="pct"/>
            <w:vMerge/>
            <w:tcBorders>
              <w:top w:val="single" w:sz="8" w:space="0" w:color="000000"/>
              <w:left w:val="single" w:sz="8" w:space="0" w:color="000000"/>
              <w:bottom w:val="single" w:sz="8" w:space="0" w:color="000000"/>
              <w:right w:val="single" w:sz="8" w:space="0" w:color="000000"/>
            </w:tcBorders>
            <w:vAlign w:val="center"/>
          </w:tcPr>
          <w:p w14:paraId="56F416E0" w14:textId="77777777" w:rsidR="0031562C" w:rsidRPr="00413261" w:rsidRDefault="0031562C" w:rsidP="00997178">
            <w:pPr>
              <w:spacing w:line="600" w:lineRule="atLeast"/>
              <w:jc w:val="center"/>
              <w:rPr>
                <w:rFonts w:ascii="宋体" w:eastAsia="宋体" w:hAnsi="宋体" w:cs="Times New Roman" w:hint="eastAsia"/>
                <w:sz w:val="24"/>
              </w:rPr>
            </w:pPr>
          </w:p>
        </w:tc>
        <w:tc>
          <w:tcPr>
            <w:tcW w:w="1989" w:type="pct"/>
            <w:tcBorders>
              <w:top w:val="nil"/>
              <w:left w:val="single" w:sz="8" w:space="0" w:color="000000"/>
              <w:bottom w:val="nil"/>
              <w:right w:val="double" w:sz="4" w:space="0" w:color="000000"/>
            </w:tcBorders>
          </w:tcPr>
          <w:p w14:paraId="6D1E780C"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上班期间，不得睡觉、玩手机、做与工作无关的事</w:t>
            </w:r>
          </w:p>
        </w:tc>
      </w:tr>
      <w:tr w:rsidR="0031562C" w:rsidRPr="00413261" w14:paraId="31418066" w14:textId="77777777" w:rsidTr="00997178">
        <w:trPr>
          <w:trHeight w:val="368"/>
          <w:jc w:val="center"/>
        </w:trPr>
        <w:tc>
          <w:tcPr>
            <w:tcW w:w="2537" w:type="pct"/>
            <w:vMerge/>
            <w:tcBorders>
              <w:top w:val="single" w:sz="8" w:space="0" w:color="000000"/>
              <w:left w:val="double" w:sz="4" w:space="0" w:color="000000"/>
              <w:bottom w:val="single" w:sz="8" w:space="0" w:color="000000"/>
              <w:right w:val="single" w:sz="8" w:space="0" w:color="000000"/>
            </w:tcBorders>
          </w:tcPr>
          <w:p w14:paraId="53E1AA68" w14:textId="77777777" w:rsidR="0031562C" w:rsidRPr="00413261" w:rsidRDefault="0031562C" w:rsidP="00997178">
            <w:pPr>
              <w:spacing w:line="600" w:lineRule="atLeast"/>
              <w:jc w:val="left"/>
              <w:rPr>
                <w:rFonts w:ascii="宋体" w:eastAsia="宋体" w:hAnsi="宋体" w:cs="Times New Roman" w:hint="eastAsia"/>
                <w:sz w:val="24"/>
              </w:rPr>
            </w:pPr>
          </w:p>
        </w:tc>
        <w:tc>
          <w:tcPr>
            <w:tcW w:w="473" w:type="pct"/>
            <w:vMerge/>
            <w:tcBorders>
              <w:top w:val="single" w:sz="8" w:space="0" w:color="000000"/>
              <w:left w:val="single" w:sz="8" w:space="0" w:color="000000"/>
              <w:bottom w:val="single" w:sz="8" w:space="0" w:color="000000"/>
              <w:right w:val="single" w:sz="8" w:space="0" w:color="000000"/>
            </w:tcBorders>
            <w:vAlign w:val="center"/>
          </w:tcPr>
          <w:p w14:paraId="135349D3" w14:textId="77777777" w:rsidR="0031562C" w:rsidRPr="00413261" w:rsidRDefault="0031562C" w:rsidP="00997178">
            <w:pPr>
              <w:spacing w:line="600" w:lineRule="atLeast"/>
              <w:jc w:val="center"/>
              <w:rPr>
                <w:rFonts w:ascii="宋体" w:eastAsia="宋体" w:hAnsi="宋体" w:cs="Times New Roman" w:hint="eastAsia"/>
                <w:sz w:val="24"/>
              </w:rPr>
            </w:pPr>
          </w:p>
        </w:tc>
        <w:tc>
          <w:tcPr>
            <w:tcW w:w="1989" w:type="pct"/>
            <w:tcBorders>
              <w:top w:val="nil"/>
              <w:left w:val="single" w:sz="8" w:space="0" w:color="000000"/>
              <w:bottom w:val="single" w:sz="8" w:space="0" w:color="000000"/>
              <w:right w:val="double" w:sz="4" w:space="0" w:color="000000"/>
            </w:tcBorders>
          </w:tcPr>
          <w:p w14:paraId="7D43E8A8"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发现一次扣0.5分。</w:t>
            </w:r>
          </w:p>
        </w:tc>
      </w:tr>
      <w:tr w:rsidR="0031562C" w:rsidRPr="00413261" w14:paraId="6E0D82A9"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38E79D33"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4.不得工作期间捡废旧物品带出园区外。</w:t>
            </w:r>
          </w:p>
        </w:tc>
        <w:tc>
          <w:tcPr>
            <w:tcW w:w="473" w:type="pct"/>
            <w:tcBorders>
              <w:top w:val="single" w:sz="8" w:space="0" w:color="000000"/>
              <w:left w:val="single" w:sz="8" w:space="0" w:color="000000"/>
              <w:bottom w:val="single" w:sz="8" w:space="0" w:color="000000"/>
              <w:right w:val="single" w:sz="8" w:space="0" w:color="000000"/>
            </w:tcBorders>
            <w:vAlign w:val="center"/>
          </w:tcPr>
          <w:p w14:paraId="288686B2"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4BEA13FC"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每发现一次扣0.5分。</w:t>
            </w:r>
          </w:p>
        </w:tc>
      </w:tr>
      <w:tr w:rsidR="0031562C" w:rsidRPr="00413261" w14:paraId="455448ED"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175A7E9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5.每周五上午汇报当周工作总结及下周工作计划给甲方。</w:t>
            </w:r>
          </w:p>
        </w:tc>
        <w:tc>
          <w:tcPr>
            <w:tcW w:w="473" w:type="pct"/>
            <w:tcBorders>
              <w:top w:val="single" w:sz="8" w:space="0" w:color="000000"/>
              <w:left w:val="single" w:sz="8" w:space="0" w:color="000000"/>
              <w:bottom w:val="single" w:sz="8" w:space="0" w:color="000000"/>
              <w:right w:val="single" w:sz="8" w:space="0" w:color="000000"/>
            </w:tcBorders>
            <w:vAlign w:val="center"/>
          </w:tcPr>
          <w:p w14:paraId="05B8123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019ED4BF"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汇报不及时或不汇报，每次扣0.5分。</w:t>
            </w:r>
          </w:p>
        </w:tc>
      </w:tr>
      <w:tr w:rsidR="0031562C" w:rsidRPr="00413261" w14:paraId="427AF2C3"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4D7E8603"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6.建立24小时值班制度，设立服务电话；设立项目负责人，24小时通信工具保持畅通，接受报修、建议、投诉等信息，并及时处理，有回访制度和记录。</w:t>
            </w:r>
          </w:p>
        </w:tc>
        <w:tc>
          <w:tcPr>
            <w:tcW w:w="473" w:type="pct"/>
            <w:tcBorders>
              <w:top w:val="single" w:sz="8" w:space="0" w:color="000000"/>
              <w:left w:val="single" w:sz="8" w:space="0" w:color="000000"/>
              <w:bottom w:val="single" w:sz="8" w:space="0" w:color="000000"/>
              <w:right w:val="single" w:sz="8" w:space="0" w:color="000000"/>
            </w:tcBorders>
            <w:vAlign w:val="center"/>
          </w:tcPr>
          <w:p w14:paraId="09E8053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51C1C6B"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不符合每项扣0.5分。</w:t>
            </w:r>
          </w:p>
        </w:tc>
      </w:tr>
      <w:tr w:rsidR="0031562C" w:rsidRPr="00413261" w14:paraId="031CD5A8"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01BFFE08"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lastRenderedPageBreak/>
              <w:t>7.定期发放物业管理服务工作征求意见单，满意率达90%以上，对合理的建议及时采纳、整改。</w:t>
            </w:r>
          </w:p>
        </w:tc>
        <w:tc>
          <w:tcPr>
            <w:tcW w:w="473" w:type="pct"/>
            <w:tcBorders>
              <w:top w:val="single" w:sz="8" w:space="0" w:color="000000"/>
              <w:left w:val="single" w:sz="8" w:space="0" w:color="000000"/>
              <w:bottom w:val="single" w:sz="8" w:space="0" w:color="000000"/>
              <w:right w:val="single" w:sz="8" w:space="0" w:color="000000"/>
            </w:tcBorders>
            <w:vAlign w:val="center"/>
          </w:tcPr>
          <w:p w14:paraId="3D812E8E"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FE3D987"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满意率达不到90%扣1分。</w:t>
            </w:r>
          </w:p>
        </w:tc>
      </w:tr>
      <w:tr w:rsidR="0031562C" w:rsidRPr="00413261" w14:paraId="301824DD"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043D37B2"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8.建立并落实维修服务承诺制,一般维修任务在接报后10分钟内赶到现场，2小时内处理完毕，并有回访记录。</w:t>
            </w:r>
          </w:p>
        </w:tc>
        <w:tc>
          <w:tcPr>
            <w:tcW w:w="473" w:type="pct"/>
            <w:tcBorders>
              <w:top w:val="single" w:sz="8" w:space="0" w:color="000000"/>
              <w:left w:val="single" w:sz="8" w:space="0" w:color="000000"/>
              <w:bottom w:val="single" w:sz="8" w:space="0" w:color="000000"/>
              <w:right w:val="single" w:sz="8" w:space="0" w:color="000000"/>
            </w:tcBorders>
            <w:vAlign w:val="center"/>
          </w:tcPr>
          <w:p w14:paraId="3B8E5AD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F3FDD42"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未落实扣1分。</w:t>
            </w:r>
          </w:p>
        </w:tc>
      </w:tr>
      <w:tr w:rsidR="0031562C" w:rsidRPr="00413261" w14:paraId="4B41514B"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294AFDB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9.制定突发性事件应急预案，并建立快速响应机制，明确处置突发性事件的责任人。</w:t>
            </w:r>
          </w:p>
        </w:tc>
        <w:tc>
          <w:tcPr>
            <w:tcW w:w="473" w:type="pct"/>
            <w:tcBorders>
              <w:top w:val="single" w:sz="8" w:space="0" w:color="000000"/>
              <w:left w:val="single" w:sz="8" w:space="0" w:color="000000"/>
              <w:bottom w:val="single" w:sz="8" w:space="0" w:color="000000"/>
              <w:right w:val="single" w:sz="8" w:space="0" w:color="000000"/>
            </w:tcBorders>
            <w:vAlign w:val="center"/>
          </w:tcPr>
          <w:p w14:paraId="3CF51221"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20C546FE"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未落实扣0.5分。</w:t>
            </w:r>
          </w:p>
        </w:tc>
      </w:tr>
      <w:tr w:rsidR="0031562C" w:rsidRPr="00413261" w14:paraId="4A145ACB"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23D88DFA"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10.突发性事件发生时，应立即报告甲方，并启动应急预案，采取措施及时果断处置。</w:t>
            </w:r>
          </w:p>
        </w:tc>
        <w:tc>
          <w:tcPr>
            <w:tcW w:w="473" w:type="pct"/>
            <w:tcBorders>
              <w:top w:val="single" w:sz="8" w:space="0" w:color="000000"/>
              <w:left w:val="single" w:sz="8" w:space="0" w:color="000000"/>
              <w:bottom w:val="single" w:sz="8" w:space="0" w:color="000000"/>
              <w:right w:val="single" w:sz="8" w:space="0" w:color="000000"/>
            </w:tcBorders>
            <w:vAlign w:val="center"/>
          </w:tcPr>
          <w:p w14:paraId="45CB809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B1119B7"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 分。</w:t>
            </w:r>
          </w:p>
        </w:tc>
      </w:tr>
      <w:tr w:rsidR="0031562C" w:rsidRPr="00413261" w14:paraId="608AF70F"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09EC0B5F"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11.对甲方巡检发现的问题和驻园区单位保修的问题及时整改。</w:t>
            </w:r>
          </w:p>
        </w:tc>
        <w:tc>
          <w:tcPr>
            <w:tcW w:w="473" w:type="pct"/>
            <w:tcBorders>
              <w:top w:val="single" w:sz="8" w:space="0" w:color="000000"/>
              <w:left w:val="single" w:sz="8" w:space="0" w:color="000000"/>
              <w:bottom w:val="single" w:sz="8" w:space="0" w:color="000000"/>
              <w:right w:val="single" w:sz="8" w:space="0" w:color="000000"/>
            </w:tcBorders>
            <w:vAlign w:val="center"/>
          </w:tcPr>
          <w:p w14:paraId="3F7CE50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356AE2C9"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每项超出一天整改，扣0.5分。</w:t>
            </w:r>
          </w:p>
        </w:tc>
      </w:tr>
      <w:tr w:rsidR="0031562C" w:rsidRPr="00413261" w14:paraId="34DD1A69"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4E34E393"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12.在岗人员数量不能少于合同约定数量。</w:t>
            </w:r>
          </w:p>
        </w:tc>
        <w:tc>
          <w:tcPr>
            <w:tcW w:w="473" w:type="pct"/>
            <w:tcBorders>
              <w:top w:val="single" w:sz="8" w:space="0" w:color="000000"/>
              <w:left w:val="single" w:sz="8" w:space="0" w:color="000000"/>
              <w:bottom w:val="single" w:sz="8" w:space="0" w:color="000000"/>
              <w:right w:val="single" w:sz="8" w:space="0" w:color="000000"/>
            </w:tcBorders>
            <w:vAlign w:val="center"/>
          </w:tcPr>
          <w:p w14:paraId="5E0B522C"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735C3EAB"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不符合每次扣1分。</w:t>
            </w:r>
          </w:p>
        </w:tc>
      </w:tr>
      <w:tr w:rsidR="0031562C" w:rsidRPr="00413261" w14:paraId="614639CA"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14B0464" w14:textId="77777777" w:rsidR="0031562C" w:rsidRPr="00413261" w:rsidRDefault="0031562C" w:rsidP="00997178">
            <w:pPr>
              <w:widowControl/>
              <w:spacing w:line="600" w:lineRule="atLeast"/>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(二）房屋维护与管理</w:t>
            </w:r>
          </w:p>
        </w:tc>
        <w:tc>
          <w:tcPr>
            <w:tcW w:w="473" w:type="pct"/>
            <w:tcBorders>
              <w:top w:val="single" w:sz="8" w:space="0" w:color="000000"/>
              <w:left w:val="single" w:sz="8" w:space="0" w:color="000000"/>
              <w:bottom w:val="single" w:sz="8" w:space="0" w:color="000000"/>
              <w:right w:val="single" w:sz="8" w:space="0" w:color="000000"/>
            </w:tcBorders>
            <w:vAlign w:val="center"/>
          </w:tcPr>
          <w:p w14:paraId="55F4266D"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4.5</w:t>
            </w:r>
          </w:p>
        </w:tc>
        <w:tc>
          <w:tcPr>
            <w:tcW w:w="1989" w:type="pct"/>
            <w:tcBorders>
              <w:top w:val="single" w:sz="8" w:space="0" w:color="000000"/>
              <w:left w:val="single" w:sz="8" w:space="0" w:color="000000"/>
              <w:bottom w:val="single" w:sz="8" w:space="0" w:color="000000"/>
              <w:right w:val="double" w:sz="4" w:space="0" w:color="000000"/>
            </w:tcBorders>
          </w:tcPr>
          <w:p w14:paraId="127302FC" w14:textId="77777777" w:rsidR="0031562C" w:rsidRPr="00413261" w:rsidRDefault="0031562C" w:rsidP="00997178">
            <w:pPr>
              <w:spacing w:line="600" w:lineRule="atLeast"/>
              <w:rPr>
                <w:rFonts w:ascii="宋体" w:eastAsia="宋体" w:hAnsi="宋体" w:cs="Times New Roman" w:hint="eastAsia"/>
                <w:b/>
                <w:bCs/>
                <w:sz w:val="24"/>
              </w:rPr>
            </w:pPr>
          </w:p>
        </w:tc>
      </w:tr>
      <w:tr w:rsidR="0031562C" w:rsidRPr="00413261" w14:paraId="039E2CC6"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5E23D5B8"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1.根据检查情况于每年3月底前向产权方提报房屋修缮建议。</w:t>
            </w:r>
          </w:p>
        </w:tc>
        <w:tc>
          <w:tcPr>
            <w:tcW w:w="473" w:type="pct"/>
            <w:tcBorders>
              <w:top w:val="single" w:sz="8" w:space="0" w:color="000000"/>
              <w:left w:val="single" w:sz="8" w:space="0" w:color="000000"/>
              <w:bottom w:val="single" w:sz="8" w:space="0" w:color="000000"/>
              <w:right w:val="single" w:sz="8" w:space="0" w:color="000000"/>
            </w:tcBorders>
            <w:vAlign w:val="center"/>
          </w:tcPr>
          <w:p w14:paraId="1FCADDCB"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44AB8871"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未执行扣0.5分。</w:t>
            </w:r>
          </w:p>
        </w:tc>
      </w:tr>
      <w:tr w:rsidR="0031562C" w:rsidRPr="00413261" w14:paraId="3C17AF8B"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6628539C"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2.爱护房屋内外设备设施，未经产权方同意，不得对内外设备设施进行改动。无私搭乱建，无擅自改变房屋用途现象。</w:t>
            </w:r>
          </w:p>
        </w:tc>
        <w:tc>
          <w:tcPr>
            <w:tcW w:w="473" w:type="pct"/>
            <w:tcBorders>
              <w:top w:val="single" w:sz="8" w:space="0" w:color="000000"/>
              <w:left w:val="single" w:sz="8" w:space="0" w:color="000000"/>
              <w:bottom w:val="single" w:sz="8" w:space="0" w:color="000000"/>
              <w:right w:val="single" w:sz="8" w:space="0" w:color="000000"/>
            </w:tcBorders>
            <w:vAlign w:val="center"/>
          </w:tcPr>
          <w:p w14:paraId="341C83E7"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44FD14E7"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擅自改动房屋内外设备设施，私搭乱建或擅自改变房屋用途的每次扣0.5分。</w:t>
            </w:r>
          </w:p>
        </w:tc>
      </w:tr>
      <w:tr w:rsidR="0031562C" w:rsidRPr="00413261" w14:paraId="0D1C44AE" w14:textId="77777777" w:rsidTr="00997178">
        <w:trPr>
          <w:trHeight w:val="1425"/>
          <w:jc w:val="center"/>
        </w:trPr>
        <w:tc>
          <w:tcPr>
            <w:tcW w:w="2537" w:type="pct"/>
            <w:tcBorders>
              <w:top w:val="single" w:sz="8" w:space="0" w:color="000000"/>
              <w:left w:val="double" w:sz="4" w:space="0" w:color="000000"/>
              <w:bottom w:val="single" w:sz="8" w:space="0" w:color="000000"/>
              <w:right w:val="single" w:sz="8" w:space="0" w:color="000000"/>
            </w:tcBorders>
          </w:tcPr>
          <w:p w14:paraId="73B6483A"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3.房屋外观完好、整洁；内、外墙是建材贴面的，无脱落；是玻璃幕墙的，清洁明亮、无破</w:t>
            </w:r>
            <w:r w:rsidRPr="00413261">
              <w:rPr>
                <w:rFonts w:ascii="宋体" w:eastAsia="宋体" w:hAnsi="宋体" w:cs="Times New Roman"/>
                <w:kern w:val="0"/>
                <w:sz w:val="24"/>
                <w:lang w:bidi="ar"/>
              </w:rPr>
              <w:lastRenderedPageBreak/>
              <w:t>损；是涂料的，无脱落、无污渍；内外墙面无纸张乱贴、乱涂、乱画和乱悬挂现象。</w:t>
            </w:r>
          </w:p>
        </w:tc>
        <w:tc>
          <w:tcPr>
            <w:tcW w:w="473" w:type="pct"/>
            <w:tcBorders>
              <w:top w:val="single" w:sz="8" w:space="0" w:color="000000"/>
              <w:left w:val="single" w:sz="8" w:space="0" w:color="000000"/>
              <w:bottom w:val="single" w:sz="8" w:space="0" w:color="000000"/>
              <w:right w:val="single" w:sz="8" w:space="0" w:color="000000"/>
            </w:tcBorders>
            <w:vAlign w:val="center"/>
          </w:tcPr>
          <w:p w14:paraId="32FDC60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1.5</w:t>
            </w:r>
          </w:p>
        </w:tc>
        <w:tc>
          <w:tcPr>
            <w:tcW w:w="1989" w:type="pct"/>
            <w:tcBorders>
              <w:top w:val="single" w:sz="8" w:space="0" w:color="000000"/>
              <w:left w:val="single" w:sz="8" w:space="0" w:color="000000"/>
              <w:bottom w:val="single" w:sz="8" w:space="0" w:color="000000"/>
              <w:right w:val="double" w:sz="4" w:space="0" w:color="000000"/>
            </w:tcBorders>
          </w:tcPr>
          <w:p w14:paraId="4CA2657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每发现一处不合格扣0.5分。</w:t>
            </w:r>
          </w:p>
        </w:tc>
      </w:tr>
      <w:tr w:rsidR="0031562C" w:rsidRPr="00413261" w14:paraId="117BBE34"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108379A4"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4.发现房屋损坏部位要及时安排维修：简易小修小补要随时修缮。较大维修项目，应及时向甲方报告，待沟通产权方后及时修缮。</w:t>
            </w:r>
          </w:p>
        </w:tc>
        <w:tc>
          <w:tcPr>
            <w:tcW w:w="473" w:type="pct"/>
            <w:tcBorders>
              <w:top w:val="single" w:sz="8" w:space="0" w:color="000000"/>
              <w:left w:val="single" w:sz="8" w:space="0" w:color="000000"/>
              <w:bottom w:val="single" w:sz="8" w:space="0" w:color="000000"/>
              <w:right w:val="single" w:sz="8" w:space="0" w:color="000000"/>
            </w:tcBorders>
            <w:vAlign w:val="center"/>
          </w:tcPr>
          <w:p w14:paraId="1EDE456C"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1.5</w:t>
            </w:r>
          </w:p>
        </w:tc>
        <w:tc>
          <w:tcPr>
            <w:tcW w:w="1989" w:type="pct"/>
            <w:tcBorders>
              <w:top w:val="single" w:sz="8" w:space="0" w:color="000000"/>
              <w:left w:val="single" w:sz="8" w:space="0" w:color="000000"/>
              <w:bottom w:val="single" w:sz="8" w:space="0" w:color="000000"/>
              <w:right w:val="double" w:sz="4" w:space="0" w:color="000000"/>
            </w:tcBorders>
          </w:tcPr>
          <w:p w14:paraId="501A0697"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简易小修小补未及时修复扣0.5分；较大的维修项目未按规定执行扣1分。</w:t>
            </w:r>
          </w:p>
        </w:tc>
      </w:tr>
      <w:tr w:rsidR="0031562C" w:rsidRPr="00413261" w14:paraId="34BA18EC"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33C8138" w14:textId="77777777" w:rsidR="0031562C" w:rsidRPr="00413261" w:rsidRDefault="0031562C" w:rsidP="00997178">
            <w:pPr>
              <w:widowControl/>
              <w:spacing w:line="600" w:lineRule="atLeast"/>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（三）公共设备设施管理</w:t>
            </w:r>
          </w:p>
        </w:tc>
        <w:tc>
          <w:tcPr>
            <w:tcW w:w="473" w:type="pct"/>
            <w:tcBorders>
              <w:top w:val="single" w:sz="8" w:space="0" w:color="000000"/>
              <w:left w:val="single" w:sz="8" w:space="0" w:color="000000"/>
              <w:bottom w:val="single" w:sz="8" w:space="0" w:color="000000"/>
              <w:right w:val="single" w:sz="8" w:space="0" w:color="000000"/>
            </w:tcBorders>
            <w:vAlign w:val="center"/>
          </w:tcPr>
          <w:p w14:paraId="53362140"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48</w:t>
            </w:r>
          </w:p>
        </w:tc>
        <w:tc>
          <w:tcPr>
            <w:tcW w:w="1989" w:type="pct"/>
            <w:tcBorders>
              <w:top w:val="single" w:sz="8" w:space="0" w:color="000000"/>
              <w:left w:val="single" w:sz="8" w:space="0" w:color="000000"/>
              <w:bottom w:val="single" w:sz="8" w:space="0" w:color="000000"/>
              <w:right w:val="double" w:sz="4" w:space="0" w:color="000000"/>
            </w:tcBorders>
          </w:tcPr>
          <w:p w14:paraId="5EA68145" w14:textId="77777777" w:rsidR="0031562C" w:rsidRPr="00413261" w:rsidRDefault="0031562C" w:rsidP="00997178">
            <w:pPr>
              <w:spacing w:line="600" w:lineRule="atLeast"/>
              <w:rPr>
                <w:rFonts w:ascii="宋体" w:eastAsia="宋体" w:hAnsi="宋体" w:cs="Times New Roman" w:hint="eastAsia"/>
                <w:b/>
                <w:bCs/>
                <w:sz w:val="24"/>
              </w:rPr>
            </w:pPr>
          </w:p>
        </w:tc>
      </w:tr>
      <w:tr w:rsidR="0031562C" w:rsidRPr="00413261" w14:paraId="472DAC59"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25ADBF1"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 xml:space="preserve"> 1.监控消防系统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52B48DF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13</w:t>
            </w:r>
          </w:p>
        </w:tc>
        <w:tc>
          <w:tcPr>
            <w:tcW w:w="1989" w:type="pct"/>
            <w:tcBorders>
              <w:top w:val="single" w:sz="8" w:space="0" w:color="000000"/>
              <w:left w:val="single" w:sz="8" w:space="0" w:color="000000"/>
              <w:bottom w:val="single" w:sz="8" w:space="0" w:color="000000"/>
              <w:right w:val="double" w:sz="4" w:space="0" w:color="000000"/>
            </w:tcBorders>
          </w:tcPr>
          <w:p w14:paraId="73B6CEEF" w14:textId="77777777" w:rsidR="0031562C" w:rsidRPr="00413261" w:rsidRDefault="0031562C" w:rsidP="00997178">
            <w:pPr>
              <w:widowControl/>
              <w:spacing w:line="600" w:lineRule="atLeast"/>
              <w:textAlignment w:val="top"/>
              <w:rPr>
                <w:rFonts w:ascii="宋体" w:eastAsia="宋体" w:hAnsi="宋体" w:cs="Times New Roman" w:hint="eastAsia"/>
                <w:sz w:val="24"/>
              </w:rPr>
            </w:pPr>
          </w:p>
        </w:tc>
      </w:tr>
      <w:tr w:rsidR="0031562C" w:rsidRPr="00413261" w14:paraId="0461D805"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E39A02F"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（1）制定操作规程、运维巡检制度，记录存档保管。</w:t>
            </w:r>
          </w:p>
        </w:tc>
        <w:tc>
          <w:tcPr>
            <w:tcW w:w="473" w:type="pct"/>
            <w:tcBorders>
              <w:top w:val="single" w:sz="8" w:space="0" w:color="000000"/>
              <w:left w:val="single" w:sz="8" w:space="0" w:color="000000"/>
              <w:bottom w:val="single" w:sz="8" w:space="0" w:color="000000"/>
              <w:right w:val="single" w:sz="8" w:space="0" w:color="000000"/>
            </w:tcBorders>
            <w:vAlign w:val="center"/>
          </w:tcPr>
          <w:p w14:paraId="43C2FA59"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A0B08EB"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不符合要求每项扣1分。</w:t>
            </w:r>
          </w:p>
        </w:tc>
      </w:tr>
      <w:tr w:rsidR="0031562C" w:rsidRPr="00413261" w14:paraId="7900CD51"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8A8F795"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（2）消防监控室24小时有人值守，并做好值班记录，信息记录至少保存30天以上（特殊除外）。</w:t>
            </w:r>
          </w:p>
        </w:tc>
        <w:tc>
          <w:tcPr>
            <w:tcW w:w="473" w:type="pct"/>
            <w:tcBorders>
              <w:top w:val="single" w:sz="8" w:space="0" w:color="000000"/>
              <w:left w:val="single" w:sz="8" w:space="0" w:color="000000"/>
              <w:bottom w:val="single" w:sz="8" w:space="0" w:color="000000"/>
              <w:right w:val="single" w:sz="8" w:space="0" w:color="000000"/>
            </w:tcBorders>
            <w:vAlign w:val="center"/>
          </w:tcPr>
          <w:p w14:paraId="452ED8B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1.5</w:t>
            </w:r>
          </w:p>
        </w:tc>
        <w:tc>
          <w:tcPr>
            <w:tcW w:w="1989" w:type="pct"/>
            <w:tcBorders>
              <w:top w:val="single" w:sz="8" w:space="0" w:color="000000"/>
              <w:left w:val="single" w:sz="8" w:space="0" w:color="000000"/>
              <w:bottom w:val="single" w:sz="8" w:space="0" w:color="000000"/>
              <w:right w:val="double" w:sz="4" w:space="0" w:color="000000"/>
            </w:tcBorders>
          </w:tcPr>
          <w:p w14:paraId="313C7FD5"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监控室无人值守扣1分；其它每少一项扣0.5分。</w:t>
            </w:r>
          </w:p>
        </w:tc>
      </w:tr>
      <w:tr w:rsidR="0031562C" w:rsidRPr="00413261" w14:paraId="4D38D0D6"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ED18C72"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（3）严格执行操作规程，设备设施运行正常。</w:t>
            </w:r>
          </w:p>
        </w:tc>
        <w:tc>
          <w:tcPr>
            <w:tcW w:w="473" w:type="pct"/>
            <w:tcBorders>
              <w:top w:val="single" w:sz="8" w:space="0" w:color="000000"/>
              <w:left w:val="single" w:sz="8" w:space="0" w:color="000000"/>
              <w:bottom w:val="single" w:sz="8" w:space="0" w:color="000000"/>
              <w:right w:val="single" w:sz="8" w:space="0" w:color="000000"/>
            </w:tcBorders>
            <w:vAlign w:val="center"/>
          </w:tcPr>
          <w:p w14:paraId="3805BA2C"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1.5</w:t>
            </w:r>
          </w:p>
        </w:tc>
        <w:tc>
          <w:tcPr>
            <w:tcW w:w="1989" w:type="pct"/>
            <w:tcBorders>
              <w:top w:val="single" w:sz="8" w:space="0" w:color="000000"/>
              <w:left w:val="single" w:sz="8" w:space="0" w:color="000000"/>
              <w:bottom w:val="single" w:sz="8" w:space="0" w:color="000000"/>
              <w:right w:val="double" w:sz="4" w:space="0" w:color="000000"/>
            </w:tcBorders>
          </w:tcPr>
          <w:p w14:paraId="4EC3EBC5"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不符合扣1.5分。</w:t>
            </w:r>
          </w:p>
        </w:tc>
      </w:tr>
      <w:tr w:rsidR="0031562C" w:rsidRPr="00413261" w14:paraId="1FD28E87"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7B08DA4"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（4）机房环境整洁，无杂物、灰尘。</w:t>
            </w:r>
          </w:p>
        </w:tc>
        <w:tc>
          <w:tcPr>
            <w:tcW w:w="473" w:type="pct"/>
            <w:tcBorders>
              <w:top w:val="single" w:sz="8" w:space="0" w:color="000000"/>
              <w:left w:val="single" w:sz="8" w:space="0" w:color="000000"/>
              <w:bottom w:val="single" w:sz="8" w:space="0" w:color="000000"/>
              <w:right w:val="single" w:sz="8" w:space="0" w:color="000000"/>
            </w:tcBorders>
            <w:vAlign w:val="center"/>
          </w:tcPr>
          <w:p w14:paraId="6B3695A2"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8174584"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发现一处不合格扣0.5分。</w:t>
            </w:r>
          </w:p>
        </w:tc>
      </w:tr>
      <w:tr w:rsidR="0031562C" w:rsidRPr="00413261" w14:paraId="2013A4B5" w14:textId="77777777" w:rsidTr="00997178">
        <w:trPr>
          <w:trHeight w:val="9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BB2A602"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（5）对消防设备设施进行巡查、保养，一般性故障立即排除，不能排除的及时联系消防</w:t>
            </w:r>
            <w:proofErr w:type="gramStart"/>
            <w:r w:rsidRPr="00413261">
              <w:rPr>
                <w:rFonts w:ascii="宋体" w:eastAsia="宋体" w:hAnsi="宋体" w:cs="Times New Roman"/>
                <w:kern w:val="0"/>
                <w:sz w:val="24"/>
                <w:lang w:bidi="ar"/>
              </w:rPr>
              <w:t>防维保</w:t>
            </w:r>
            <w:proofErr w:type="gramEnd"/>
            <w:r w:rsidRPr="00413261">
              <w:rPr>
                <w:rFonts w:ascii="宋体" w:eastAsia="宋体" w:hAnsi="宋体" w:cs="Times New Roman"/>
                <w:kern w:val="0"/>
                <w:sz w:val="24"/>
                <w:lang w:bidi="ar"/>
              </w:rPr>
              <w:t>机构维修，确保其完好，符合消防要求。</w:t>
            </w:r>
          </w:p>
        </w:tc>
        <w:tc>
          <w:tcPr>
            <w:tcW w:w="473" w:type="pct"/>
            <w:tcBorders>
              <w:top w:val="single" w:sz="8" w:space="0" w:color="000000"/>
              <w:left w:val="single" w:sz="8" w:space="0" w:color="000000"/>
              <w:bottom w:val="single" w:sz="8" w:space="0" w:color="000000"/>
              <w:right w:val="single" w:sz="8" w:space="0" w:color="000000"/>
            </w:tcBorders>
            <w:vAlign w:val="center"/>
          </w:tcPr>
          <w:p w14:paraId="3F979A2E"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4</w:t>
            </w:r>
          </w:p>
        </w:tc>
        <w:tc>
          <w:tcPr>
            <w:tcW w:w="1989" w:type="pct"/>
            <w:tcBorders>
              <w:top w:val="single" w:sz="8" w:space="0" w:color="000000"/>
              <w:left w:val="single" w:sz="8" w:space="0" w:color="000000"/>
              <w:bottom w:val="single" w:sz="8" w:space="0" w:color="000000"/>
              <w:right w:val="double" w:sz="4" w:space="0" w:color="000000"/>
            </w:tcBorders>
          </w:tcPr>
          <w:p w14:paraId="3602AF80"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每发现一处不符合要求扣1分。</w:t>
            </w:r>
          </w:p>
        </w:tc>
      </w:tr>
      <w:tr w:rsidR="0031562C" w:rsidRPr="00413261" w14:paraId="2EBF4AED"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CA27A1D"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（6）有突发火灾的应急疏散预案，设立消防疏散示意图，照明设施、引路标志完好，紧急疏散通道畅通等。</w:t>
            </w:r>
          </w:p>
        </w:tc>
        <w:tc>
          <w:tcPr>
            <w:tcW w:w="473" w:type="pct"/>
            <w:tcBorders>
              <w:top w:val="single" w:sz="8" w:space="0" w:color="000000"/>
              <w:left w:val="single" w:sz="8" w:space="0" w:color="000000"/>
              <w:bottom w:val="single" w:sz="8" w:space="0" w:color="000000"/>
              <w:right w:val="single" w:sz="8" w:space="0" w:color="000000"/>
            </w:tcBorders>
            <w:vAlign w:val="center"/>
          </w:tcPr>
          <w:p w14:paraId="7033738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00E365A6"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每发现一处不符合扣0.5分。</w:t>
            </w:r>
          </w:p>
        </w:tc>
      </w:tr>
      <w:tr w:rsidR="0031562C" w:rsidRPr="00413261" w14:paraId="3AE9B843"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BAA33B9"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（7）要定期进行消防安全检查，随时消除安全隐患，无火灾发生。</w:t>
            </w:r>
          </w:p>
        </w:tc>
        <w:tc>
          <w:tcPr>
            <w:tcW w:w="473" w:type="pct"/>
            <w:tcBorders>
              <w:top w:val="single" w:sz="8" w:space="0" w:color="000000"/>
              <w:left w:val="single" w:sz="8" w:space="0" w:color="000000"/>
              <w:bottom w:val="single" w:sz="8" w:space="0" w:color="000000"/>
              <w:right w:val="single" w:sz="8" w:space="0" w:color="000000"/>
            </w:tcBorders>
            <w:vAlign w:val="center"/>
          </w:tcPr>
          <w:p w14:paraId="4B8F2C71"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1989" w:type="pct"/>
            <w:tcBorders>
              <w:top w:val="single" w:sz="8" w:space="0" w:color="000000"/>
              <w:left w:val="single" w:sz="8" w:space="0" w:color="000000"/>
              <w:bottom w:val="single" w:sz="8" w:space="0" w:color="000000"/>
              <w:right w:val="double" w:sz="4" w:space="0" w:color="000000"/>
            </w:tcBorders>
          </w:tcPr>
          <w:p w14:paraId="4EA8C065"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不符合扣3分。</w:t>
            </w:r>
          </w:p>
        </w:tc>
      </w:tr>
      <w:tr w:rsidR="0031562C" w:rsidRPr="00413261" w14:paraId="5F31FDC5"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34EA67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2.给排水系统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6B5467E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6</w:t>
            </w:r>
          </w:p>
        </w:tc>
        <w:tc>
          <w:tcPr>
            <w:tcW w:w="1989" w:type="pct"/>
            <w:tcBorders>
              <w:top w:val="single" w:sz="8" w:space="0" w:color="000000"/>
              <w:left w:val="single" w:sz="8" w:space="0" w:color="000000"/>
              <w:bottom w:val="single" w:sz="8" w:space="0" w:color="000000"/>
              <w:right w:val="double" w:sz="4" w:space="0" w:color="000000"/>
            </w:tcBorders>
          </w:tcPr>
          <w:p w14:paraId="20224EB3"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4F56C2D9"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BE1591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（1）经常检查自来水管道、阀门、水嘴等完好无损，无“跑、冒、滴、漏”现象；对零部件适时进行注油、除锈、刷漆等防腐养护。</w:t>
            </w:r>
          </w:p>
        </w:tc>
        <w:tc>
          <w:tcPr>
            <w:tcW w:w="473" w:type="pct"/>
            <w:tcBorders>
              <w:top w:val="single" w:sz="8" w:space="0" w:color="000000"/>
              <w:left w:val="single" w:sz="8" w:space="0" w:color="000000"/>
              <w:bottom w:val="single" w:sz="8" w:space="0" w:color="000000"/>
              <w:right w:val="single" w:sz="8" w:space="0" w:color="000000"/>
            </w:tcBorders>
            <w:vAlign w:val="center"/>
          </w:tcPr>
          <w:p w14:paraId="2F24929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29196C26"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每发现一处不符合扣1分。</w:t>
            </w:r>
          </w:p>
        </w:tc>
      </w:tr>
      <w:tr w:rsidR="0031562C" w:rsidRPr="00413261" w14:paraId="676AD7C9"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E7DDEE4"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（2）污水管道、雨水管道、上下水管、化粪池定期检查，视情况进行清抽，保障畅通、无阻塞；雨、雪前对屋顶天沟、落水口及管道进行清理。</w:t>
            </w:r>
          </w:p>
        </w:tc>
        <w:tc>
          <w:tcPr>
            <w:tcW w:w="473" w:type="pct"/>
            <w:tcBorders>
              <w:top w:val="single" w:sz="8" w:space="0" w:color="000000"/>
              <w:left w:val="single" w:sz="8" w:space="0" w:color="000000"/>
              <w:bottom w:val="single" w:sz="8" w:space="0" w:color="000000"/>
              <w:right w:val="single" w:sz="8" w:space="0" w:color="000000"/>
            </w:tcBorders>
            <w:vAlign w:val="center"/>
          </w:tcPr>
          <w:p w14:paraId="4DDCA56C"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4C2FCD9"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每发现一项不符合扣1分。</w:t>
            </w:r>
          </w:p>
        </w:tc>
      </w:tr>
      <w:tr w:rsidR="0031562C" w:rsidRPr="00413261" w14:paraId="58351822"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8E53AC0"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（3）给排水管道定期清掏，确保通畅，汛期道路无积水，地下室、车库、设备房无积水、浸泡现象发生。</w:t>
            </w:r>
          </w:p>
        </w:tc>
        <w:tc>
          <w:tcPr>
            <w:tcW w:w="473" w:type="pct"/>
            <w:tcBorders>
              <w:top w:val="single" w:sz="8" w:space="0" w:color="000000"/>
              <w:left w:val="single" w:sz="8" w:space="0" w:color="000000"/>
              <w:bottom w:val="single" w:sz="8" w:space="0" w:color="000000"/>
              <w:right w:val="single" w:sz="8" w:space="0" w:color="000000"/>
            </w:tcBorders>
            <w:vAlign w:val="center"/>
          </w:tcPr>
          <w:p w14:paraId="5D0B8D79"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F3F3DD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每发现一处不符合扣0.5分。</w:t>
            </w:r>
          </w:p>
        </w:tc>
      </w:tr>
      <w:tr w:rsidR="0031562C" w:rsidRPr="00413261" w14:paraId="1CA3458C"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7EBA9D2"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（4）自来水管道等一般性故障排除不过夜，无大面积跑水、积水，长时间停水现象。</w:t>
            </w:r>
          </w:p>
        </w:tc>
        <w:tc>
          <w:tcPr>
            <w:tcW w:w="473" w:type="pct"/>
            <w:tcBorders>
              <w:top w:val="single" w:sz="8" w:space="0" w:color="000000"/>
              <w:left w:val="single" w:sz="8" w:space="0" w:color="000000"/>
              <w:bottom w:val="single" w:sz="8" w:space="0" w:color="000000"/>
              <w:right w:val="single" w:sz="8" w:space="0" w:color="000000"/>
            </w:tcBorders>
            <w:vAlign w:val="center"/>
          </w:tcPr>
          <w:p w14:paraId="76DE8C1E"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2B248E4"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不符合扣1分。</w:t>
            </w:r>
          </w:p>
        </w:tc>
      </w:tr>
      <w:tr w:rsidR="0031562C" w:rsidRPr="00413261" w14:paraId="33FBE1D0"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EAFC2DB"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（5）接到临时停水、限水通知，应及时做好必要的生活储水。</w:t>
            </w:r>
          </w:p>
        </w:tc>
        <w:tc>
          <w:tcPr>
            <w:tcW w:w="473" w:type="pct"/>
            <w:tcBorders>
              <w:top w:val="single" w:sz="8" w:space="0" w:color="000000"/>
              <w:left w:val="single" w:sz="8" w:space="0" w:color="000000"/>
              <w:bottom w:val="single" w:sz="8" w:space="0" w:color="000000"/>
              <w:right w:val="single" w:sz="8" w:space="0" w:color="000000"/>
            </w:tcBorders>
            <w:vAlign w:val="center"/>
          </w:tcPr>
          <w:p w14:paraId="77D331D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C2BB641"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未及时做好工作扣1分。</w:t>
            </w:r>
          </w:p>
        </w:tc>
      </w:tr>
      <w:tr w:rsidR="0031562C" w:rsidRPr="00413261" w14:paraId="7693790C"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112A85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3.供电系统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23D06819"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6</w:t>
            </w:r>
          </w:p>
        </w:tc>
        <w:tc>
          <w:tcPr>
            <w:tcW w:w="1989" w:type="pct"/>
            <w:tcBorders>
              <w:top w:val="single" w:sz="8" w:space="0" w:color="000000"/>
              <w:left w:val="single" w:sz="8" w:space="0" w:color="000000"/>
              <w:bottom w:val="single" w:sz="8" w:space="0" w:color="000000"/>
              <w:right w:val="double" w:sz="4" w:space="0" w:color="000000"/>
            </w:tcBorders>
          </w:tcPr>
          <w:p w14:paraId="0D3648CC"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31EF4182"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297B161"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（1）制订临时停电、用电应急预案，并严格执行。</w:t>
            </w:r>
          </w:p>
        </w:tc>
        <w:tc>
          <w:tcPr>
            <w:tcW w:w="473" w:type="pct"/>
            <w:tcBorders>
              <w:top w:val="single" w:sz="8" w:space="0" w:color="000000"/>
              <w:left w:val="single" w:sz="8" w:space="0" w:color="000000"/>
              <w:bottom w:val="single" w:sz="8" w:space="0" w:color="000000"/>
              <w:right w:val="single" w:sz="8" w:space="0" w:color="000000"/>
            </w:tcBorders>
            <w:vAlign w:val="center"/>
          </w:tcPr>
          <w:p w14:paraId="607C9EFE"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7EC5E6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每项不执行各扣0.5分。</w:t>
            </w:r>
          </w:p>
        </w:tc>
      </w:tr>
      <w:tr w:rsidR="0031562C" w:rsidRPr="00413261" w14:paraId="32F956FC"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2B0DDC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（2）供电设备设施定期维护，重点部位增加巡查次数，确保供电设备设施正常运行。</w:t>
            </w:r>
          </w:p>
        </w:tc>
        <w:tc>
          <w:tcPr>
            <w:tcW w:w="473" w:type="pct"/>
            <w:tcBorders>
              <w:top w:val="single" w:sz="8" w:space="0" w:color="000000"/>
              <w:left w:val="single" w:sz="8" w:space="0" w:color="000000"/>
              <w:bottom w:val="single" w:sz="8" w:space="0" w:color="000000"/>
              <w:right w:val="single" w:sz="8" w:space="0" w:color="000000"/>
            </w:tcBorders>
            <w:vAlign w:val="center"/>
          </w:tcPr>
          <w:p w14:paraId="16384AE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089E10DB"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不执行每次扣0.5分。</w:t>
            </w:r>
          </w:p>
        </w:tc>
      </w:tr>
      <w:tr w:rsidR="0031562C" w:rsidRPr="00413261" w14:paraId="390F39A4"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28AC895"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（3）设备设施出现故障时，维修人员接到报修后，须2人同时到场进行抢修，并注意安全，一般故障排除不过夜。</w:t>
            </w:r>
          </w:p>
        </w:tc>
        <w:tc>
          <w:tcPr>
            <w:tcW w:w="473" w:type="pct"/>
            <w:tcBorders>
              <w:top w:val="single" w:sz="8" w:space="0" w:color="000000"/>
              <w:left w:val="single" w:sz="8" w:space="0" w:color="000000"/>
              <w:bottom w:val="single" w:sz="8" w:space="0" w:color="000000"/>
              <w:right w:val="single" w:sz="8" w:space="0" w:color="000000"/>
            </w:tcBorders>
            <w:vAlign w:val="center"/>
          </w:tcPr>
          <w:p w14:paraId="413DB719"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7A6120B"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未执行扣1分。</w:t>
            </w:r>
          </w:p>
        </w:tc>
      </w:tr>
      <w:tr w:rsidR="0031562C" w:rsidRPr="00413261" w14:paraId="00757E09"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82315FB"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（4）机电设备禁止超负荷或带病运转；对因故障导致的临时性停电，应及时排除故障，启动应急预案。</w:t>
            </w:r>
          </w:p>
        </w:tc>
        <w:tc>
          <w:tcPr>
            <w:tcW w:w="473" w:type="pct"/>
            <w:tcBorders>
              <w:top w:val="single" w:sz="8" w:space="0" w:color="000000"/>
              <w:left w:val="single" w:sz="8" w:space="0" w:color="000000"/>
              <w:bottom w:val="single" w:sz="8" w:space="0" w:color="000000"/>
              <w:right w:val="single" w:sz="8" w:space="0" w:color="000000"/>
            </w:tcBorders>
            <w:vAlign w:val="center"/>
          </w:tcPr>
          <w:p w14:paraId="150F0A0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CFFE808"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每发现一次扣1分。</w:t>
            </w:r>
          </w:p>
        </w:tc>
      </w:tr>
      <w:tr w:rsidR="0031562C" w:rsidRPr="00413261" w14:paraId="61175091"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670CDF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（5）用电设备设施运行安全，无安全责任事故发生。</w:t>
            </w:r>
          </w:p>
        </w:tc>
        <w:tc>
          <w:tcPr>
            <w:tcW w:w="473" w:type="pct"/>
            <w:tcBorders>
              <w:top w:val="single" w:sz="8" w:space="0" w:color="000000"/>
              <w:left w:val="single" w:sz="8" w:space="0" w:color="000000"/>
              <w:bottom w:val="single" w:sz="8" w:space="0" w:color="000000"/>
              <w:right w:val="single" w:sz="8" w:space="0" w:color="000000"/>
            </w:tcBorders>
            <w:vAlign w:val="center"/>
          </w:tcPr>
          <w:p w14:paraId="2099C357"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45E79A4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有安全隐患扣1分，发生安全责任事故扣6分。</w:t>
            </w:r>
          </w:p>
        </w:tc>
      </w:tr>
      <w:tr w:rsidR="0031562C" w:rsidRPr="00413261" w14:paraId="19ED29AF"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67AA749"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4.换热及制冷机组系统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3A7088D7"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5</w:t>
            </w:r>
          </w:p>
        </w:tc>
        <w:tc>
          <w:tcPr>
            <w:tcW w:w="1989" w:type="pct"/>
            <w:tcBorders>
              <w:top w:val="single" w:sz="8" w:space="0" w:color="000000"/>
              <w:left w:val="single" w:sz="8" w:space="0" w:color="000000"/>
              <w:bottom w:val="single" w:sz="8" w:space="0" w:color="000000"/>
              <w:right w:val="double" w:sz="4" w:space="0" w:color="000000"/>
            </w:tcBorders>
          </w:tcPr>
          <w:p w14:paraId="0A3E7A79"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0A086664"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A64DB1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（1）制定换热及制冷机组的运行、保养制度，保证机组设备运行安全。</w:t>
            </w:r>
          </w:p>
        </w:tc>
        <w:tc>
          <w:tcPr>
            <w:tcW w:w="473" w:type="pct"/>
            <w:tcBorders>
              <w:top w:val="single" w:sz="8" w:space="0" w:color="000000"/>
              <w:left w:val="single" w:sz="8" w:space="0" w:color="000000"/>
              <w:bottom w:val="single" w:sz="8" w:space="0" w:color="000000"/>
              <w:right w:val="single" w:sz="8" w:space="0" w:color="000000"/>
            </w:tcBorders>
            <w:vAlign w:val="center"/>
          </w:tcPr>
          <w:p w14:paraId="4A36DEBF"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360C1EDA"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 分。</w:t>
            </w:r>
          </w:p>
        </w:tc>
      </w:tr>
      <w:tr w:rsidR="0031562C" w:rsidRPr="00413261" w14:paraId="56F3070A"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F4CD1F5"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（2）按照规定时间供暖、制冷，坚持24小时有人值班，每班定时抄表记录，确保供暖、制冷温度符合要求。</w:t>
            </w:r>
          </w:p>
        </w:tc>
        <w:tc>
          <w:tcPr>
            <w:tcW w:w="473" w:type="pct"/>
            <w:tcBorders>
              <w:top w:val="single" w:sz="8" w:space="0" w:color="000000"/>
              <w:left w:val="single" w:sz="8" w:space="0" w:color="000000"/>
              <w:bottom w:val="single" w:sz="8" w:space="0" w:color="000000"/>
              <w:right w:val="single" w:sz="8" w:space="0" w:color="000000"/>
            </w:tcBorders>
            <w:vAlign w:val="center"/>
          </w:tcPr>
          <w:p w14:paraId="411F96B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3E5EE47"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未执行扣1分。</w:t>
            </w:r>
          </w:p>
        </w:tc>
      </w:tr>
      <w:tr w:rsidR="0031562C" w:rsidRPr="00413261" w14:paraId="0D45E902"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461DE2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（3）供暖或制冷系统出现故障时，维修人员接到报修后，应立即到现场进行抢修，一般故障排除不过夜。</w:t>
            </w:r>
          </w:p>
        </w:tc>
        <w:tc>
          <w:tcPr>
            <w:tcW w:w="473" w:type="pct"/>
            <w:tcBorders>
              <w:top w:val="single" w:sz="8" w:space="0" w:color="000000"/>
              <w:left w:val="single" w:sz="8" w:space="0" w:color="000000"/>
              <w:bottom w:val="single" w:sz="8" w:space="0" w:color="000000"/>
              <w:right w:val="single" w:sz="8" w:space="0" w:color="000000"/>
            </w:tcBorders>
            <w:vAlign w:val="center"/>
          </w:tcPr>
          <w:p w14:paraId="7995527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1989" w:type="pct"/>
            <w:tcBorders>
              <w:top w:val="single" w:sz="8" w:space="0" w:color="000000"/>
              <w:left w:val="single" w:sz="8" w:space="0" w:color="000000"/>
              <w:bottom w:val="single" w:sz="8" w:space="0" w:color="000000"/>
              <w:right w:val="double" w:sz="4" w:space="0" w:color="000000"/>
            </w:tcBorders>
          </w:tcPr>
          <w:p w14:paraId="708A860F"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未执行一次扣1分。</w:t>
            </w:r>
          </w:p>
        </w:tc>
      </w:tr>
      <w:tr w:rsidR="0031562C" w:rsidRPr="00413261" w14:paraId="31C1AC5D"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E08B96F"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5.电梯系统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3FBEAAA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5</w:t>
            </w:r>
          </w:p>
        </w:tc>
        <w:tc>
          <w:tcPr>
            <w:tcW w:w="1989" w:type="pct"/>
            <w:tcBorders>
              <w:top w:val="single" w:sz="8" w:space="0" w:color="000000"/>
              <w:left w:val="single" w:sz="8" w:space="0" w:color="000000"/>
              <w:bottom w:val="single" w:sz="8" w:space="0" w:color="000000"/>
              <w:right w:val="double" w:sz="4" w:space="0" w:color="000000"/>
            </w:tcBorders>
          </w:tcPr>
          <w:p w14:paraId="10A5552F"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042927EA"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DFE3FC7"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（1）电梯准用证、年检合格证、维修保养合同完备齐全。</w:t>
            </w:r>
          </w:p>
        </w:tc>
        <w:tc>
          <w:tcPr>
            <w:tcW w:w="473" w:type="pct"/>
            <w:tcBorders>
              <w:top w:val="single" w:sz="8" w:space="0" w:color="000000"/>
              <w:left w:val="single" w:sz="8" w:space="0" w:color="000000"/>
              <w:bottom w:val="single" w:sz="8" w:space="0" w:color="000000"/>
              <w:right w:val="single" w:sz="8" w:space="0" w:color="000000"/>
            </w:tcBorders>
            <w:vAlign w:val="center"/>
          </w:tcPr>
          <w:p w14:paraId="4DE1A6E2"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64CC1406"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不符合扣1分。</w:t>
            </w:r>
          </w:p>
        </w:tc>
      </w:tr>
      <w:tr w:rsidR="0031562C" w:rsidRPr="00413261" w14:paraId="68819387"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9ECE78B"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（2）电梯24小时安全运行，通风、照明、报警等设备完好。</w:t>
            </w:r>
          </w:p>
        </w:tc>
        <w:tc>
          <w:tcPr>
            <w:tcW w:w="473" w:type="pct"/>
            <w:tcBorders>
              <w:top w:val="single" w:sz="8" w:space="0" w:color="000000"/>
              <w:left w:val="single" w:sz="8" w:space="0" w:color="000000"/>
              <w:bottom w:val="single" w:sz="8" w:space="0" w:color="000000"/>
              <w:right w:val="single" w:sz="8" w:space="0" w:color="000000"/>
            </w:tcBorders>
            <w:vAlign w:val="center"/>
          </w:tcPr>
          <w:p w14:paraId="507B876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E0748D3"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不符合扣1分。</w:t>
            </w:r>
          </w:p>
        </w:tc>
      </w:tr>
      <w:tr w:rsidR="0031562C" w:rsidRPr="00413261" w14:paraId="3DC97CBB"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E0589D1"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（3）轿厢、井道、机房保持清洁。</w:t>
            </w:r>
          </w:p>
        </w:tc>
        <w:tc>
          <w:tcPr>
            <w:tcW w:w="473" w:type="pct"/>
            <w:tcBorders>
              <w:top w:val="single" w:sz="8" w:space="0" w:color="000000"/>
              <w:left w:val="single" w:sz="8" w:space="0" w:color="000000"/>
              <w:bottom w:val="single" w:sz="8" w:space="0" w:color="000000"/>
              <w:right w:val="single" w:sz="8" w:space="0" w:color="000000"/>
            </w:tcBorders>
            <w:vAlign w:val="center"/>
          </w:tcPr>
          <w:p w14:paraId="458506B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B5F9AFC"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发现一处不合格扣1分。</w:t>
            </w:r>
          </w:p>
        </w:tc>
      </w:tr>
      <w:tr w:rsidR="0031562C" w:rsidRPr="00413261" w14:paraId="1E01B8A5" w14:textId="77777777" w:rsidTr="00997178">
        <w:trPr>
          <w:trHeight w:val="213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5C2DAD6"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电梯运行出现一般故障，应立即通知维保单位或专业维修人员到场抢修，排除故障并有记录。如发生电梯困人或其他重大事故，必须立即报告甲方，并到现场做应急处理，同时立即通知维保单位或专业维修人员进行现场救助和抢修，留存排除险情的各种记录。无安全责任事故发生。</w:t>
            </w:r>
          </w:p>
        </w:tc>
        <w:tc>
          <w:tcPr>
            <w:tcW w:w="473" w:type="pct"/>
            <w:tcBorders>
              <w:top w:val="single" w:sz="8" w:space="0" w:color="000000"/>
              <w:left w:val="single" w:sz="8" w:space="0" w:color="000000"/>
              <w:bottom w:val="single" w:sz="8" w:space="0" w:color="000000"/>
              <w:right w:val="single" w:sz="8" w:space="0" w:color="000000"/>
            </w:tcBorders>
            <w:vAlign w:val="center"/>
          </w:tcPr>
          <w:p w14:paraId="4F5239D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20815E0C"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未执行扣2分；发生安全责任事故扣5分。</w:t>
            </w:r>
          </w:p>
        </w:tc>
      </w:tr>
      <w:tr w:rsidR="0031562C" w:rsidRPr="00413261" w14:paraId="7ED8F606"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31553F4"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6.室内外照明系统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2442927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4</w:t>
            </w:r>
          </w:p>
        </w:tc>
        <w:tc>
          <w:tcPr>
            <w:tcW w:w="1989" w:type="pct"/>
            <w:tcBorders>
              <w:top w:val="single" w:sz="8" w:space="0" w:color="000000"/>
              <w:left w:val="single" w:sz="8" w:space="0" w:color="000000"/>
              <w:bottom w:val="single" w:sz="8" w:space="0" w:color="000000"/>
              <w:right w:val="double" w:sz="4" w:space="0" w:color="000000"/>
            </w:tcBorders>
          </w:tcPr>
          <w:p w14:paraId="28F94BAD"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13C25929"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4633DA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（1）经常对公共照明系统控制柜、线路等进行巡查，发现问题及时修复、更换。</w:t>
            </w:r>
          </w:p>
        </w:tc>
        <w:tc>
          <w:tcPr>
            <w:tcW w:w="473" w:type="pct"/>
            <w:tcBorders>
              <w:top w:val="single" w:sz="8" w:space="0" w:color="000000"/>
              <w:left w:val="single" w:sz="8" w:space="0" w:color="000000"/>
              <w:bottom w:val="single" w:sz="8" w:space="0" w:color="000000"/>
              <w:right w:val="single" w:sz="8" w:space="0" w:color="000000"/>
            </w:tcBorders>
            <w:vAlign w:val="center"/>
          </w:tcPr>
          <w:p w14:paraId="4E4080F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1BA13D88"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未执行扣0.5分。</w:t>
            </w:r>
          </w:p>
        </w:tc>
      </w:tr>
      <w:tr w:rsidR="0031562C" w:rsidRPr="00413261" w14:paraId="32C0FC85"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1E329B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（2）办公室、园区道路、楼道等公共照明灯具完好，每日巡查，发现损坏及时更换。杜绝“长明灯”。</w:t>
            </w:r>
          </w:p>
        </w:tc>
        <w:tc>
          <w:tcPr>
            <w:tcW w:w="473" w:type="pct"/>
            <w:tcBorders>
              <w:top w:val="single" w:sz="8" w:space="0" w:color="000000"/>
              <w:left w:val="single" w:sz="8" w:space="0" w:color="000000"/>
              <w:bottom w:val="single" w:sz="8" w:space="0" w:color="000000"/>
              <w:right w:val="single" w:sz="8" w:space="0" w:color="000000"/>
            </w:tcBorders>
            <w:vAlign w:val="center"/>
          </w:tcPr>
          <w:p w14:paraId="22C38D8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1989" w:type="pct"/>
            <w:tcBorders>
              <w:top w:val="single" w:sz="8" w:space="0" w:color="000000"/>
              <w:left w:val="single" w:sz="8" w:space="0" w:color="000000"/>
              <w:bottom w:val="single" w:sz="8" w:space="0" w:color="000000"/>
              <w:right w:val="double" w:sz="4" w:space="0" w:color="000000"/>
            </w:tcBorders>
          </w:tcPr>
          <w:p w14:paraId="43190AD2"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发现一处不合格扣0.5分。</w:t>
            </w:r>
          </w:p>
        </w:tc>
      </w:tr>
      <w:tr w:rsidR="0031562C" w:rsidRPr="00413261" w14:paraId="45131DF7"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0A4592D"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（3）园区景观灯及公共场所照明，按规定的时间开启、关闭，满足节能及照明需求。</w:t>
            </w:r>
          </w:p>
        </w:tc>
        <w:tc>
          <w:tcPr>
            <w:tcW w:w="473" w:type="pct"/>
            <w:tcBorders>
              <w:top w:val="single" w:sz="8" w:space="0" w:color="000000"/>
              <w:left w:val="single" w:sz="8" w:space="0" w:color="000000"/>
              <w:bottom w:val="single" w:sz="8" w:space="0" w:color="000000"/>
              <w:right w:val="single" w:sz="8" w:space="0" w:color="000000"/>
            </w:tcBorders>
            <w:vAlign w:val="center"/>
          </w:tcPr>
          <w:p w14:paraId="2BFDEB8A"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4741DEF4"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未执行扣0.5分。</w:t>
            </w:r>
          </w:p>
        </w:tc>
      </w:tr>
      <w:tr w:rsidR="0031562C" w:rsidRPr="00413261" w14:paraId="2E7DAE89"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9717915"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7.防雷接地系统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613EC0C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3F760A80"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36047D64"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69D9609"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定期对每幢楼的避雷装置进行检查。每年的6—9月份要增加检查次数，并做好记录。如有锈蚀、变形、断裂等现象及时修复。</w:t>
            </w:r>
          </w:p>
        </w:tc>
        <w:tc>
          <w:tcPr>
            <w:tcW w:w="473" w:type="pct"/>
            <w:tcBorders>
              <w:top w:val="single" w:sz="8" w:space="0" w:color="000000"/>
              <w:left w:val="single" w:sz="8" w:space="0" w:color="000000"/>
              <w:bottom w:val="single" w:sz="8" w:space="0" w:color="000000"/>
              <w:right w:val="single" w:sz="8" w:space="0" w:color="000000"/>
            </w:tcBorders>
            <w:vAlign w:val="center"/>
          </w:tcPr>
          <w:p w14:paraId="0691B010"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E1C12A8"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发现一处不合格扣0.2分。</w:t>
            </w:r>
          </w:p>
        </w:tc>
      </w:tr>
      <w:tr w:rsidR="0031562C" w:rsidRPr="00413261" w14:paraId="485D91D1"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54B2E4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8.空调系统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103C636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1989" w:type="pct"/>
            <w:tcBorders>
              <w:top w:val="single" w:sz="8" w:space="0" w:color="000000"/>
              <w:left w:val="single" w:sz="8" w:space="0" w:color="000000"/>
              <w:bottom w:val="single" w:sz="8" w:space="0" w:color="000000"/>
              <w:right w:val="double" w:sz="4" w:space="0" w:color="000000"/>
            </w:tcBorders>
          </w:tcPr>
          <w:p w14:paraId="77BDD33C"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649FF570"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8AFE3DB"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（1）建立空调系统运行管理制度和安全操作规程，并严格执行，保证空调系统安全运行。</w:t>
            </w:r>
          </w:p>
        </w:tc>
        <w:tc>
          <w:tcPr>
            <w:tcW w:w="473" w:type="pct"/>
            <w:tcBorders>
              <w:top w:val="single" w:sz="8" w:space="0" w:color="000000"/>
              <w:left w:val="single" w:sz="8" w:space="0" w:color="000000"/>
              <w:bottom w:val="single" w:sz="8" w:space="0" w:color="000000"/>
              <w:right w:val="single" w:sz="8" w:space="0" w:color="000000"/>
            </w:tcBorders>
            <w:vAlign w:val="center"/>
          </w:tcPr>
          <w:p w14:paraId="1EC515B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09DFAA96"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未执行扣1分。</w:t>
            </w:r>
          </w:p>
        </w:tc>
      </w:tr>
      <w:tr w:rsidR="0031562C" w:rsidRPr="00413261" w14:paraId="3F516A1B" w14:textId="77777777" w:rsidTr="00997178">
        <w:trPr>
          <w:trHeight w:val="1425"/>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797A55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（2）准确完整记录空调运行数据，有齐全的维保记录。定期检查养护空调设备。在冷暖两季开机前，须有一次性对空调系统末端及管道进行清洗，保证空调设备设施处于良好状态。</w:t>
            </w:r>
          </w:p>
        </w:tc>
        <w:tc>
          <w:tcPr>
            <w:tcW w:w="473" w:type="pct"/>
            <w:tcBorders>
              <w:top w:val="single" w:sz="8" w:space="0" w:color="000000"/>
              <w:left w:val="single" w:sz="8" w:space="0" w:color="000000"/>
              <w:bottom w:val="single" w:sz="8" w:space="0" w:color="000000"/>
              <w:right w:val="single" w:sz="8" w:space="0" w:color="000000"/>
            </w:tcBorders>
            <w:vAlign w:val="center"/>
          </w:tcPr>
          <w:p w14:paraId="3FAE409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AF18A40"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发现一处不合格扣0.2分。</w:t>
            </w:r>
          </w:p>
        </w:tc>
      </w:tr>
      <w:tr w:rsidR="0031562C" w:rsidRPr="00413261" w14:paraId="10CF76A3"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16051C5"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（3）空调系统出现故障后，维修人员立即到场维修，一般故障排除不过夜，并做好记录。</w:t>
            </w:r>
          </w:p>
        </w:tc>
        <w:tc>
          <w:tcPr>
            <w:tcW w:w="473" w:type="pct"/>
            <w:tcBorders>
              <w:top w:val="single" w:sz="8" w:space="0" w:color="000000"/>
              <w:left w:val="single" w:sz="8" w:space="0" w:color="000000"/>
              <w:bottom w:val="single" w:sz="8" w:space="0" w:color="000000"/>
              <w:right w:val="single" w:sz="8" w:space="0" w:color="000000"/>
            </w:tcBorders>
            <w:vAlign w:val="center"/>
          </w:tcPr>
          <w:p w14:paraId="572DC2B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194B424"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不执行或不及时修理扣1分。</w:t>
            </w:r>
          </w:p>
        </w:tc>
      </w:tr>
      <w:tr w:rsidR="0031562C" w:rsidRPr="00413261" w14:paraId="71F3C17A"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2070F7B"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9.弱电系统</w:t>
            </w:r>
          </w:p>
        </w:tc>
        <w:tc>
          <w:tcPr>
            <w:tcW w:w="473" w:type="pct"/>
            <w:tcBorders>
              <w:top w:val="single" w:sz="8" w:space="0" w:color="000000"/>
              <w:left w:val="single" w:sz="8" w:space="0" w:color="000000"/>
              <w:bottom w:val="single" w:sz="8" w:space="0" w:color="000000"/>
              <w:right w:val="single" w:sz="8" w:space="0" w:color="000000"/>
            </w:tcBorders>
            <w:vAlign w:val="center"/>
          </w:tcPr>
          <w:p w14:paraId="63E98100"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5</w:t>
            </w:r>
          </w:p>
        </w:tc>
        <w:tc>
          <w:tcPr>
            <w:tcW w:w="1989" w:type="pct"/>
            <w:tcBorders>
              <w:top w:val="single" w:sz="8" w:space="0" w:color="000000"/>
              <w:left w:val="single" w:sz="8" w:space="0" w:color="000000"/>
              <w:bottom w:val="single" w:sz="8" w:space="0" w:color="000000"/>
              <w:right w:val="double" w:sz="4" w:space="0" w:color="000000"/>
            </w:tcBorders>
          </w:tcPr>
          <w:p w14:paraId="1006DA5C" w14:textId="77777777" w:rsidR="0031562C" w:rsidRPr="00413261" w:rsidRDefault="0031562C" w:rsidP="00997178">
            <w:pPr>
              <w:spacing w:line="600" w:lineRule="atLeast"/>
              <w:rPr>
                <w:rFonts w:ascii="宋体" w:eastAsia="宋体" w:hAnsi="宋体" w:cs="Times New Roman" w:hint="eastAsia"/>
                <w:sz w:val="24"/>
              </w:rPr>
            </w:pPr>
          </w:p>
        </w:tc>
      </w:tr>
      <w:tr w:rsidR="0031562C" w:rsidRPr="00413261" w14:paraId="5BC219C3"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F525F28"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（1）制定弱电管理工作制度及流程。</w:t>
            </w:r>
          </w:p>
        </w:tc>
        <w:tc>
          <w:tcPr>
            <w:tcW w:w="473" w:type="pct"/>
            <w:tcBorders>
              <w:top w:val="single" w:sz="8" w:space="0" w:color="000000"/>
              <w:left w:val="single" w:sz="8" w:space="0" w:color="000000"/>
              <w:bottom w:val="single" w:sz="8" w:space="0" w:color="000000"/>
              <w:right w:val="single" w:sz="8" w:space="0" w:color="000000"/>
            </w:tcBorders>
            <w:vAlign w:val="center"/>
          </w:tcPr>
          <w:p w14:paraId="0619427F"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sz w:val="24"/>
              </w:rPr>
              <w:t>1</w:t>
            </w:r>
          </w:p>
        </w:tc>
        <w:tc>
          <w:tcPr>
            <w:tcW w:w="1989" w:type="pct"/>
            <w:tcBorders>
              <w:top w:val="single" w:sz="8" w:space="0" w:color="000000"/>
              <w:left w:val="single" w:sz="8" w:space="0" w:color="000000"/>
              <w:bottom w:val="single" w:sz="8" w:space="0" w:color="000000"/>
              <w:right w:val="double" w:sz="4" w:space="0" w:color="000000"/>
            </w:tcBorders>
          </w:tcPr>
          <w:p w14:paraId="1218C81F"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未执行扣1分。</w:t>
            </w:r>
          </w:p>
        </w:tc>
      </w:tr>
      <w:tr w:rsidR="0031562C" w:rsidRPr="00413261" w14:paraId="6BFBF13E"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063392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（2）对灯光音响、门禁门锁、电子显示屏等弱电设备定期巡检，发现问题及时维修或报修，确保设备安全运行正常。</w:t>
            </w:r>
          </w:p>
        </w:tc>
        <w:tc>
          <w:tcPr>
            <w:tcW w:w="473" w:type="pct"/>
            <w:tcBorders>
              <w:top w:val="single" w:sz="8" w:space="0" w:color="000000"/>
              <w:left w:val="single" w:sz="8" w:space="0" w:color="000000"/>
              <w:bottom w:val="single" w:sz="8" w:space="0" w:color="000000"/>
              <w:right w:val="single" w:sz="8" w:space="0" w:color="000000"/>
            </w:tcBorders>
            <w:vAlign w:val="center"/>
          </w:tcPr>
          <w:p w14:paraId="3993D1C0"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6E28B03"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未执行扣1分。</w:t>
            </w:r>
          </w:p>
        </w:tc>
      </w:tr>
      <w:tr w:rsidR="0031562C" w:rsidRPr="00413261" w14:paraId="33283DDB"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B62BAC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（3）按要求对监控、硬盘录像机、摄像机等设备进行检修保养。</w:t>
            </w:r>
          </w:p>
        </w:tc>
        <w:tc>
          <w:tcPr>
            <w:tcW w:w="473" w:type="pct"/>
            <w:tcBorders>
              <w:top w:val="single" w:sz="8" w:space="0" w:color="000000"/>
              <w:left w:val="single" w:sz="8" w:space="0" w:color="000000"/>
              <w:bottom w:val="single" w:sz="8" w:space="0" w:color="000000"/>
              <w:right w:val="single" w:sz="8" w:space="0" w:color="000000"/>
            </w:tcBorders>
            <w:vAlign w:val="center"/>
          </w:tcPr>
          <w:p w14:paraId="55A53E3C"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3F5175F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未执行每次扣0.5分。</w:t>
            </w:r>
          </w:p>
        </w:tc>
      </w:tr>
      <w:tr w:rsidR="0031562C" w:rsidRPr="00413261" w14:paraId="2E104980"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9D9D752"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（4）电子巡更定期调试保养，保证巡更时间、地点的显示、归档、查询、打印功能正常，巡更违规记录提示功能完好。</w:t>
            </w:r>
          </w:p>
        </w:tc>
        <w:tc>
          <w:tcPr>
            <w:tcW w:w="473" w:type="pct"/>
            <w:tcBorders>
              <w:top w:val="single" w:sz="8" w:space="0" w:color="000000"/>
              <w:left w:val="single" w:sz="8" w:space="0" w:color="000000"/>
              <w:bottom w:val="single" w:sz="8" w:space="0" w:color="000000"/>
              <w:right w:val="single" w:sz="8" w:space="0" w:color="000000"/>
            </w:tcBorders>
            <w:vAlign w:val="center"/>
          </w:tcPr>
          <w:p w14:paraId="252639AF"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467FC0B2"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未执行每次扣0.5分。</w:t>
            </w:r>
          </w:p>
        </w:tc>
      </w:tr>
      <w:tr w:rsidR="0031562C" w:rsidRPr="00413261" w14:paraId="79BD6BC5" w14:textId="77777777" w:rsidTr="00997178">
        <w:trPr>
          <w:trHeight w:val="177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1E08F5D"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（5）监控消防主机定期除尘，压线端子牢固，对射探头牢固性定期检查；报警系统有效性定期测试，中心报警控制主机能准确显示报警或故障发生的信息，并同时发出声光报警信号；</w:t>
            </w:r>
            <w:r w:rsidRPr="00413261">
              <w:rPr>
                <w:rFonts w:ascii="宋体" w:eastAsia="宋体" w:hAnsi="宋体" w:cs="Times New Roman"/>
                <w:kern w:val="0"/>
                <w:sz w:val="24"/>
                <w:lang w:bidi="ar"/>
              </w:rPr>
              <w:lastRenderedPageBreak/>
              <w:t>系统发生故障，一般性故障2小时内修复，较为复杂的故障不过夜修复。</w:t>
            </w:r>
          </w:p>
        </w:tc>
        <w:tc>
          <w:tcPr>
            <w:tcW w:w="473" w:type="pct"/>
            <w:tcBorders>
              <w:top w:val="single" w:sz="8" w:space="0" w:color="000000"/>
              <w:left w:val="single" w:sz="8" w:space="0" w:color="000000"/>
              <w:bottom w:val="single" w:sz="8" w:space="0" w:color="000000"/>
              <w:right w:val="single" w:sz="8" w:space="0" w:color="000000"/>
            </w:tcBorders>
            <w:vAlign w:val="center"/>
          </w:tcPr>
          <w:p w14:paraId="5EE8B0C9"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sz w:val="24"/>
              </w:rPr>
              <w:lastRenderedPageBreak/>
              <w:t>1</w:t>
            </w:r>
          </w:p>
        </w:tc>
        <w:tc>
          <w:tcPr>
            <w:tcW w:w="1989" w:type="pct"/>
            <w:tcBorders>
              <w:top w:val="single" w:sz="8" w:space="0" w:color="000000"/>
              <w:left w:val="single" w:sz="8" w:space="0" w:color="000000"/>
              <w:bottom w:val="single" w:sz="8" w:space="0" w:color="000000"/>
              <w:right w:val="double" w:sz="4" w:space="0" w:color="000000"/>
            </w:tcBorders>
          </w:tcPr>
          <w:p w14:paraId="1FD2EC3C"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不执行每次扣0.5分。</w:t>
            </w:r>
          </w:p>
        </w:tc>
      </w:tr>
      <w:tr w:rsidR="0031562C" w:rsidRPr="00413261" w14:paraId="6EB08F1E"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2DC6AAF" w14:textId="77777777" w:rsidR="0031562C" w:rsidRPr="00413261" w:rsidRDefault="0031562C" w:rsidP="00997178">
            <w:pPr>
              <w:widowControl/>
              <w:spacing w:line="600" w:lineRule="atLeast"/>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（四）安保管理</w:t>
            </w:r>
          </w:p>
        </w:tc>
        <w:tc>
          <w:tcPr>
            <w:tcW w:w="473" w:type="pct"/>
            <w:tcBorders>
              <w:top w:val="single" w:sz="8" w:space="0" w:color="000000"/>
              <w:left w:val="single" w:sz="8" w:space="0" w:color="000000"/>
              <w:bottom w:val="single" w:sz="8" w:space="0" w:color="000000"/>
              <w:right w:val="single" w:sz="8" w:space="0" w:color="000000"/>
            </w:tcBorders>
            <w:vAlign w:val="center"/>
          </w:tcPr>
          <w:p w14:paraId="0CF5C12D"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11</w:t>
            </w:r>
          </w:p>
        </w:tc>
        <w:tc>
          <w:tcPr>
            <w:tcW w:w="1989" w:type="pct"/>
            <w:tcBorders>
              <w:top w:val="single" w:sz="8" w:space="0" w:color="000000"/>
              <w:left w:val="single" w:sz="8" w:space="0" w:color="000000"/>
              <w:bottom w:val="single" w:sz="8" w:space="0" w:color="000000"/>
              <w:right w:val="double" w:sz="4" w:space="0" w:color="000000"/>
            </w:tcBorders>
          </w:tcPr>
          <w:p w14:paraId="4B0089BA" w14:textId="77777777" w:rsidR="0031562C" w:rsidRPr="00413261" w:rsidRDefault="0031562C" w:rsidP="00997178">
            <w:pPr>
              <w:spacing w:line="600" w:lineRule="atLeast"/>
              <w:rPr>
                <w:rFonts w:ascii="宋体" w:eastAsia="宋体" w:hAnsi="宋体" w:cs="Times New Roman" w:hint="eastAsia"/>
                <w:b/>
                <w:bCs/>
                <w:sz w:val="24"/>
              </w:rPr>
            </w:pPr>
          </w:p>
        </w:tc>
      </w:tr>
      <w:tr w:rsidR="0031562C" w:rsidRPr="00413261" w14:paraId="0F49C69A"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66F56FB"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1.制定门卫值班、巡逻、车辆等管理制度和岗位职责，确保安全无事故。</w:t>
            </w:r>
          </w:p>
        </w:tc>
        <w:tc>
          <w:tcPr>
            <w:tcW w:w="473" w:type="pct"/>
            <w:tcBorders>
              <w:top w:val="single" w:sz="8" w:space="0" w:color="000000"/>
              <w:left w:val="single" w:sz="8" w:space="0" w:color="000000"/>
              <w:bottom w:val="single" w:sz="8" w:space="0" w:color="000000"/>
              <w:right w:val="single" w:sz="8" w:space="0" w:color="000000"/>
            </w:tcBorders>
            <w:vAlign w:val="center"/>
          </w:tcPr>
          <w:p w14:paraId="78689001"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5E6978B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未执行每项扣0.5分。</w:t>
            </w:r>
          </w:p>
        </w:tc>
      </w:tr>
      <w:tr w:rsidR="0031562C" w:rsidRPr="00413261" w14:paraId="5334C987"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C54B08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2.制定安全防范措施，对突发事件有应急处置预案，岗位责任明确，处理突发事件迅速、果断、有效。</w:t>
            </w:r>
          </w:p>
        </w:tc>
        <w:tc>
          <w:tcPr>
            <w:tcW w:w="473" w:type="pct"/>
            <w:tcBorders>
              <w:top w:val="single" w:sz="8" w:space="0" w:color="000000"/>
              <w:left w:val="single" w:sz="8" w:space="0" w:color="000000"/>
              <w:bottom w:val="single" w:sz="8" w:space="0" w:color="000000"/>
              <w:right w:val="single" w:sz="8" w:space="0" w:color="000000"/>
            </w:tcBorders>
            <w:vAlign w:val="center"/>
          </w:tcPr>
          <w:p w14:paraId="7805EA4F"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15FAD7C8"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未执行扣0.5分。</w:t>
            </w:r>
          </w:p>
        </w:tc>
      </w:tr>
      <w:tr w:rsidR="0031562C" w:rsidRPr="00413261" w14:paraId="43E47B43"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B2430E3"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3.保证消防自动报警系统、视频监控系统正常运行。各种消防设备设施配备合理，更新及时，使用有效。</w:t>
            </w:r>
          </w:p>
        </w:tc>
        <w:tc>
          <w:tcPr>
            <w:tcW w:w="473" w:type="pct"/>
            <w:tcBorders>
              <w:top w:val="single" w:sz="8" w:space="0" w:color="000000"/>
              <w:left w:val="single" w:sz="8" w:space="0" w:color="000000"/>
              <w:bottom w:val="single" w:sz="8" w:space="0" w:color="000000"/>
              <w:right w:val="single" w:sz="8" w:space="0" w:color="000000"/>
            </w:tcBorders>
            <w:vAlign w:val="center"/>
          </w:tcPr>
          <w:p w14:paraId="26743D12"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457B5C0"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不符合扣1分。</w:t>
            </w:r>
          </w:p>
        </w:tc>
      </w:tr>
      <w:tr w:rsidR="0031562C" w:rsidRPr="00413261" w14:paraId="2EAF6A57"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F59A47D"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4.危及人身安全处设有明显标志和防范措施。</w:t>
            </w:r>
          </w:p>
        </w:tc>
        <w:tc>
          <w:tcPr>
            <w:tcW w:w="473" w:type="pct"/>
            <w:tcBorders>
              <w:top w:val="single" w:sz="8" w:space="0" w:color="000000"/>
              <w:left w:val="single" w:sz="8" w:space="0" w:color="000000"/>
              <w:bottom w:val="single" w:sz="8" w:space="0" w:color="000000"/>
              <w:right w:val="single" w:sz="8" w:space="0" w:color="000000"/>
            </w:tcBorders>
            <w:vAlign w:val="center"/>
          </w:tcPr>
          <w:p w14:paraId="1D081F8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BAD9EBC"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不符合扣1分。</w:t>
            </w:r>
          </w:p>
        </w:tc>
      </w:tr>
      <w:tr w:rsidR="0031562C" w:rsidRPr="00413261" w14:paraId="10D97B6B"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A8F4F7E"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5.定期组织安</w:t>
            </w:r>
            <w:proofErr w:type="gramStart"/>
            <w:r w:rsidRPr="00413261">
              <w:rPr>
                <w:rFonts w:ascii="宋体" w:eastAsia="宋体" w:hAnsi="宋体" w:cs="Times New Roman"/>
                <w:kern w:val="0"/>
                <w:sz w:val="24"/>
                <w:lang w:bidi="ar"/>
              </w:rPr>
              <w:t>保知识</w:t>
            </w:r>
            <w:proofErr w:type="gramEnd"/>
            <w:r w:rsidRPr="00413261">
              <w:rPr>
                <w:rFonts w:ascii="宋体" w:eastAsia="宋体" w:hAnsi="宋体" w:cs="Times New Roman"/>
                <w:kern w:val="0"/>
                <w:sz w:val="24"/>
                <w:lang w:bidi="ar"/>
              </w:rPr>
              <w:t>与技能的岗位培训，掌握基本安全护卫技能，能正确使用护卫器械和设备，熟悉掌握刑事治安案件的应急处置预案，并定期进行实战演练。</w:t>
            </w:r>
          </w:p>
        </w:tc>
        <w:tc>
          <w:tcPr>
            <w:tcW w:w="473" w:type="pct"/>
            <w:tcBorders>
              <w:top w:val="single" w:sz="8" w:space="0" w:color="000000"/>
              <w:left w:val="single" w:sz="8" w:space="0" w:color="000000"/>
              <w:bottom w:val="single" w:sz="8" w:space="0" w:color="000000"/>
              <w:right w:val="single" w:sz="8" w:space="0" w:color="000000"/>
            </w:tcBorders>
            <w:vAlign w:val="center"/>
          </w:tcPr>
          <w:p w14:paraId="06E95DFB"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41C72B6B"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不执行扣1分。</w:t>
            </w:r>
          </w:p>
        </w:tc>
      </w:tr>
      <w:tr w:rsidR="0031562C" w:rsidRPr="00413261" w14:paraId="5A10DA4A"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2607FA8"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6.对大型会议、接待、贵宾来访等重大活动，做好秩序维护工作。</w:t>
            </w:r>
          </w:p>
        </w:tc>
        <w:tc>
          <w:tcPr>
            <w:tcW w:w="473" w:type="pct"/>
            <w:tcBorders>
              <w:top w:val="single" w:sz="8" w:space="0" w:color="000000"/>
              <w:left w:val="single" w:sz="8" w:space="0" w:color="000000"/>
              <w:bottom w:val="single" w:sz="8" w:space="0" w:color="000000"/>
              <w:right w:val="single" w:sz="8" w:space="0" w:color="000000"/>
            </w:tcBorders>
            <w:vAlign w:val="center"/>
          </w:tcPr>
          <w:p w14:paraId="4B0E03F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3BAA31F"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不执行扣1分。</w:t>
            </w:r>
          </w:p>
        </w:tc>
      </w:tr>
      <w:tr w:rsidR="0031562C" w:rsidRPr="00413261" w14:paraId="298C678E" w14:textId="77777777" w:rsidTr="00997178">
        <w:trPr>
          <w:trHeight w:val="75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39336CD"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7.以门岗值班为主，实行24小时园区巡逻，门岗值班要有详细的交接班记录；安保人员按指定的时间和路线进行巡查，重点部位、节假</w:t>
            </w:r>
            <w:r w:rsidRPr="00413261">
              <w:rPr>
                <w:rFonts w:ascii="宋体" w:eastAsia="宋体" w:hAnsi="宋体" w:cs="Times New Roman"/>
                <w:kern w:val="0"/>
                <w:sz w:val="24"/>
                <w:lang w:bidi="ar"/>
              </w:rPr>
              <w:lastRenderedPageBreak/>
              <w:t>日及晚间增加巡查频次；巡逻中发现异常情况，立即采取必要措施处置。</w:t>
            </w:r>
          </w:p>
        </w:tc>
        <w:tc>
          <w:tcPr>
            <w:tcW w:w="473" w:type="pct"/>
            <w:tcBorders>
              <w:top w:val="single" w:sz="8" w:space="0" w:color="000000"/>
              <w:left w:val="single" w:sz="8" w:space="0" w:color="000000"/>
              <w:bottom w:val="single" w:sz="8" w:space="0" w:color="000000"/>
              <w:right w:val="single" w:sz="8" w:space="0" w:color="000000"/>
            </w:tcBorders>
            <w:vAlign w:val="center"/>
          </w:tcPr>
          <w:p w14:paraId="51AA423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2</w:t>
            </w:r>
          </w:p>
        </w:tc>
        <w:tc>
          <w:tcPr>
            <w:tcW w:w="1989" w:type="pct"/>
            <w:tcBorders>
              <w:top w:val="single" w:sz="8" w:space="0" w:color="000000"/>
              <w:left w:val="single" w:sz="8" w:space="0" w:color="000000"/>
              <w:bottom w:val="single" w:sz="8" w:space="0" w:color="000000"/>
              <w:right w:val="double" w:sz="4" w:space="0" w:color="000000"/>
            </w:tcBorders>
          </w:tcPr>
          <w:p w14:paraId="0BBB3FD4"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不执行每次扣1分。</w:t>
            </w:r>
          </w:p>
        </w:tc>
      </w:tr>
      <w:tr w:rsidR="0031562C" w:rsidRPr="00413261" w14:paraId="2EA224FA"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A6D8DA1"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8.监控室专人24小时值班，交接班记录规范、详实、保存。</w:t>
            </w:r>
          </w:p>
        </w:tc>
        <w:tc>
          <w:tcPr>
            <w:tcW w:w="473" w:type="pct"/>
            <w:tcBorders>
              <w:top w:val="single" w:sz="8" w:space="0" w:color="000000"/>
              <w:left w:val="single" w:sz="8" w:space="0" w:color="000000"/>
              <w:bottom w:val="single" w:sz="8" w:space="0" w:color="000000"/>
              <w:right w:val="single" w:sz="8" w:space="0" w:color="000000"/>
            </w:tcBorders>
            <w:vAlign w:val="center"/>
          </w:tcPr>
          <w:p w14:paraId="27DF013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313DE5B5"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不执行每次扣1分。</w:t>
            </w:r>
          </w:p>
        </w:tc>
      </w:tr>
      <w:tr w:rsidR="0031562C" w:rsidRPr="00413261" w14:paraId="5FBD241E"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D714498" w14:textId="77777777" w:rsidR="0031562C" w:rsidRPr="00413261" w:rsidRDefault="0031562C" w:rsidP="00997178">
            <w:pPr>
              <w:widowControl/>
              <w:spacing w:line="600" w:lineRule="atLeast"/>
              <w:textAlignment w:val="center"/>
              <w:rPr>
                <w:rFonts w:ascii="宋体" w:eastAsia="宋体" w:hAnsi="宋体" w:cs="Times New Roman" w:hint="eastAsia"/>
                <w:sz w:val="24"/>
              </w:rPr>
            </w:pPr>
            <w:r w:rsidRPr="00413261">
              <w:rPr>
                <w:rFonts w:ascii="宋体" w:eastAsia="宋体" w:hAnsi="宋体" w:cs="Times New Roman"/>
                <w:kern w:val="0"/>
                <w:sz w:val="24"/>
                <w:lang w:bidi="ar"/>
              </w:rPr>
              <w:t>9.监控室收到报警信号，立即通知安保人员到场进行处置。</w:t>
            </w:r>
          </w:p>
        </w:tc>
        <w:tc>
          <w:tcPr>
            <w:tcW w:w="473" w:type="pct"/>
            <w:tcBorders>
              <w:top w:val="single" w:sz="8" w:space="0" w:color="000000"/>
              <w:left w:val="single" w:sz="8" w:space="0" w:color="000000"/>
              <w:bottom w:val="single" w:sz="8" w:space="0" w:color="000000"/>
              <w:right w:val="single" w:sz="8" w:space="0" w:color="000000"/>
            </w:tcBorders>
            <w:vAlign w:val="center"/>
          </w:tcPr>
          <w:p w14:paraId="1D61306C"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348B515D"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不执行扣2分。</w:t>
            </w:r>
          </w:p>
        </w:tc>
      </w:tr>
      <w:tr w:rsidR="0031562C" w:rsidRPr="00413261" w14:paraId="299E3AED"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61F69BD" w14:textId="77777777" w:rsidR="0031562C" w:rsidRPr="00413261" w:rsidRDefault="0031562C" w:rsidP="00997178">
            <w:pPr>
              <w:widowControl/>
              <w:spacing w:line="600" w:lineRule="atLeast"/>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（五）环境卫生保洁及绿化管理</w:t>
            </w:r>
          </w:p>
        </w:tc>
        <w:tc>
          <w:tcPr>
            <w:tcW w:w="473" w:type="pct"/>
            <w:tcBorders>
              <w:top w:val="single" w:sz="8" w:space="0" w:color="000000"/>
              <w:left w:val="single" w:sz="8" w:space="0" w:color="000000"/>
              <w:bottom w:val="single" w:sz="8" w:space="0" w:color="000000"/>
              <w:right w:val="single" w:sz="8" w:space="0" w:color="000000"/>
            </w:tcBorders>
            <w:vAlign w:val="center"/>
          </w:tcPr>
          <w:p w14:paraId="2E286582" w14:textId="77777777" w:rsidR="0031562C" w:rsidRPr="00413261" w:rsidRDefault="0031562C" w:rsidP="00997178">
            <w:pPr>
              <w:widowControl/>
              <w:spacing w:line="600" w:lineRule="atLeast"/>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22.5</w:t>
            </w:r>
          </w:p>
        </w:tc>
        <w:tc>
          <w:tcPr>
            <w:tcW w:w="1989" w:type="pct"/>
            <w:tcBorders>
              <w:top w:val="single" w:sz="8" w:space="0" w:color="000000"/>
              <w:left w:val="single" w:sz="8" w:space="0" w:color="000000"/>
              <w:bottom w:val="single" w:sz="8" w:space="0" w:color="000000"/>
              <w:right w:val="double" w:sz="4" w:space="0" w:color="000000"/>
            </w:tcBorders>
          </w:tcPr>
          <w:p w14:paraId="5ECAEACA" w14:textId="77777777" w:rsidR="0031562C" w:rsidRPr="00413261" w:rsidRDefault="0031562C" w:rsidP="00997178">
            <w:pPr>
              <w:spacing w:line="600" w:lineRule="atLeast"/>
              <w:rPr>
                <w:rFonts w:ascii="宋体" w:eastAsia="宋体" w:hAnsi="宋体" w:cs="Times New Roman" w:hint="eastAsia"/>
                <w:b/>
                <w:bCs/>
                <w:sz w:val="24"/>
              </w:rPr>
            </w:pPr>
          </w:p>
        </w:tc>
      </w:tr>
      <w:tr w:rsidR="0031562C" w:rsidRPr="00413261" w14:paraId="36EBECCD"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36474D05"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1.大厅及走廊地面整洁、光亮、无尘土、无脚印、无污渍及杂物，地脚线保持干净。</w:t>
            </w:r>
          </w:p>
        </w:tc>
        <w:tc>
          <w:tcPr>
            <w:tcW w:w="473" w:type="pct"/>
            <w:tcBorders>
              <w:top w:val="single" w:sz="8" w:space="0" w:color="000000"/>
              <w:left w:val="single" w:sz="8" w:space="0" w:color="000000"/>
              <w:bottom w:val="single" w:sz="8" w:space="0" w:color="000000"/>
              <w:right w:val="single" w:sz="8" w:space="0" w:color="000000"/>
            </w:tcBorders>
            <w:vAlign w:val="center"/>
          </w:tcPr>
          <w:p w14:paraId="68629820"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2972DF44"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有烟头或纸屑等杂物每次扣1分</w:t>
            </w:r>
          </w:p>
        </w:tc>
      </w:tr>
      <w:tr w:rsidR="0031562C" w:rsidRPr="00413261" w14:paraId="1ECEA5EE"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13E837B0"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2.厅堂内其他部位，如柱面、墙面、台面、椅子、沙发、等保持光亮整洁、无尘土、无污渍。</w:t>
            </w:r>
          </w:p>
        </w:tc>
        <w:tc>
          <w:tcPr>
            <w:tcW w:w="473" w:type="pct"/>
            <w:tcBorders>
              <w:top w:val="single" w:sz="8" w:space="0" w:color="000000"/>
              <w:left w:val="single" w:sz="8" w:space="0" w:color="000000"/>
              <w:bottom w:val="single" w:sz="8" w:space="0" w:color="000000"/>
              <w:right w:val="single" w:sz="8" w:space="0" w:color="000000"/>
            </w:tcBorders>
            <w:vAlign w:val="center"/>
          </w:tcPr>
          <w:p w14:paraId="4EAD0BCA"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FAA2EB4"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上述位置用纸巾擦拭有明显尘土或污渍的每次扣0.5分</w:t>
            </w:r>
          </w:p>
        </w:tc>
      </w:tr>
      <w:tr w:rsidR="0031562C" w:rsidRPr="00413261" w14:paraId="17AB4B32" w14:textId="77777777" w:rsidTr="00997178">
        <w:trPr>
          <w:trHeight w:val="976"/>
          <w:jc w:val="center"/>
        </w:trPr>
        <w:tc>
          <w:tcPr>
            <w:tcW w:w="2537" w:type="pct"/>
            <w:tcBorders>
              <w:top w:val="single" w:sz="8" w:space="0" w:color="000000"/>
              <w:left w:val="double" w:sz="4" w:space="0" w:color="000000"/>
              <w:bottom w:val="single" w:sz="8" w:space="0" w:color="000000"/>
              <w:right w:val="single" w:sz="8" w:space="0" w:color="000000"/>
            </w:tcBorders>
          </w:tcPr>
          <w:p w14:paraId="78C05C92"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3.门框、通风口、灯管、窗台玻璃等保持干净无积灰。</w:t>
            </w:r>
          </w:p>
        </w:tc>
        <w:tc>
          <w:tcPr>
            <w:tcW w:w="473" w:type="pct"/>
            <w:tcBorders>
              <w:top w:val="single" w:sz="8" w:space="0" w:color="000000"/>
              <w:left w:val="single" w:sz="8" w:space="0" w:color="000000"/>
              <w:bottom w:val="single" w:sz="8" w:space="0" w:color="000000"/>
              <w:right w:val="single" w:sz="8" w:space="0" w:color="000000"/>
            </w:tcBorders>
            <w:vAlign w:val="center"/>
          </w:tcPr>
          <w:p w14:paraId="06AC4753"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A38FF6A"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上述位置有明显尘土或污渍的每次扣0.5分</w:t>
            </w:r>
          </w:p>
        </w:tc>
      </w:tr>
      <w:tr w:rsidR="0031562C" w:rsidRPr="00413261" w14:paraId="5F37A72C"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21706DCB"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4.灭火器、信报箱、等保持干净无灰尘。</w:t>
            </w:r>
          </w:p>
        </w:tc>
        <w:tc>
          <w:tcPr>
            <w:tcW w:w="473" w:type="pct"/>
            <w:tcBorders>
              <w:top w:val="single" w:sz="8" w:space="0" w:color="000000"/>
              <w:left w:val="single" w:sz="8" w:space="0" w:color="000000"/>
              <w:bottom w:val="single" w:sz="8" w:space="0" w:color="000000"/>
              <w:right w:val="single" w:sz="8" w:space="0" w:color="000000"/>
            </w:tcBorders>
            <w:vAlign w:val="center"/>
          </w:tcPr>
          <w:p w14:paraId="7130DA29"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A2E59CB"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上述位置用纸巾擦拭，有明显0.5分。</w:t>
            </w:r>
          </w:p>
        </w:tc>
      </w:tr>
      <w:tr w:rsidR="0031562C" w:rsidRPr="00413261" w14:paraId="468B4318"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75152882"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5.电梯门保持光洁、明亮，电梯内四壁，地面干净、整洁，无粘贴物。</w:t>
            </w:r>
          </w:p>
        </w:tc>
        <w:tc>
          <w:tcPr>
            <w:tcW w:w="473" w:type="pct"/>
            <w:tcBorders>
              <w:top w:val="single" w:sz="8" w:space="0" w:color="000000"/>
              <w:left w:val="single" w:sz="8" w:space="0" w:color="000000"/>
              <w:bottom w:val="single" w:sz="8" w:space="0" w:color="000000"/>
              <w:right w:val="single" w:sz="8" w:space="0" w:color="000000"/>
            </w:tcBorders>
            <w:vAlign w:val="center"/>
          </w:tcPr>
          <w:p w14:paraId="47C0082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D057CA3"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上述位置不干净的每次扣0.5分</w:t>
            </w:r>
          </w:p>
        </w:tc>
      </w:tr>
      <w:tr w:rsidR="0031562C" w:rsidRPr="00413261" w14:paraId="7B6A8D87" w14:textId="77777777" w:rsidTr="00997178">
        <w:trPr>
          <w:trHeight w:val="624"/>
          <w:jc w:val="center"/>
        </w:trPr>
        <w:tc>
          <w:tcPr>
            <w:tcW w:w="2537" w:type="pct"/>
            <w:vMerge w:val="restart"/>
            <w:tcBorders>
              <w:top w:val="single" w:sz="8" w:space="0" w:color="000000"/>
              <w:left w:val="double" w:sz="4" w:space="0" w:color="000000"/>
              <w:bottom w:val="single" w:sz="8" w:space="0" w:color="000000"/>
              <w:right w:val="single" w:sz="8" w:space="0" w:color="000000"/>
            </w:tcBorders>
          </w:tcPr>
          <w:p w14:paraId="6799CD4D"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6.楼梯地面、扶手、窗台保持整洁、无污渍、无水迹、无脚印、无痰迹、无烟头及杂物。</w:t>
            </w:r>
          </w:p>
        </w:tc>
        <w:tc>
          <w:tcPr>
            <w:tcW w:w="473" w:type="pct"/>
            <w:vMerge w:val="restart"/>
            <w:tcBorders>
              <w:top w:val="single" w:sz="8" w:space="0" w:color="000000"/>
              <w:left w:val="single" w:sz="8" w:space="0" w:color="000000"/>
              <w:bottom w:val="single" w:sz="8" w:space="0" w:color="000000"/>
              <w:right w:val="single" w:sz="8" w:space="0" w:color="000000"/>
            </w:tcBorders>
            <w:vAlign w:val="center"/>
          </w:tcPr>
          <w:p w14:paraId="1265FE2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vMerge w:val="restart"/>
            <w:tcBorders>
              <w:top w:val="single" w:sz="8" w:space="0" w:color="000000"/>
              <w:left w:val="single" w:sz="8" w:space="0" w:color="000000"/>
              <w:bottom w:val="single" w:sz="8" w:space="0" w:color="000000"/>
              <w:right w:val="double" w:sz="4" w:space="0" w:color="000000"/>
            </w:tcBorders>
          </w:tcPr>
          <w:p w14:paraId="6DD40FAF"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明显清扫不干净，每次扣0.5分</w:t>
            </w:r>
          </w:p>
        </w:tc>
      </w:tr>
      <w:tr w:rsidR="0031562C" w:rsidRPr="00413261" w14:paraId="1B2FA797" w14:textId="77777777" w:rsidTr="00997178">
        <w:trPr>
          <w:trHeight w:val="624"/>
          <w:jc w:val="center"/>
        </w:trPr>
        <w:tc>
          <w:tcPr>
            <w:tcW w:w="2537" w:type="pct"/>
            <w:vMerge/>
            <w:tcBorders>
              <w:top w:val="single" w:sz="8" w:space="0" w:color="000000"/>
              <w:left w:val="double" w:sz="4" w:space="0" w:color="000000"/>
              <w:bottom w:val="single" w:sz="8" w:space="0" w:color="000000"/>
              <w:right w:val="single" w:sz="8" w:space="0" w:color="000000"/>
            </w:tcBorders>
          </w:tcPr>
          <w:p w14:paraId="41C4760B" w14:textId="77777777" w:rsidR="0031562C" w:rsidRPr="00413261" w:rsidRDefault="0031562C" w:rsidP="00997178">
            <w:pPr>
              <w:spacing w:line="600" w:lineRule="atLeast"/>
              <w:jc w:val="left"/>
              <w:rPr>
                <w:rFonts w:ascii="宋体" w:eastAsia="宋体" w:hAnsi="宋体" w:cs="Times New Roman" w:hint="eastAsia"/>
                <w:sz w:val="24"/>
              </w:rPr>
            </w:pPr>
          </w:p>
        </w:tc>
        <w:tc>
          <w:tcPr>
            <w:tcW w:w="473" w:type="pct"/>
            <w:vMerge/>
            <w:tcBorders>
              <w:top w:val="single" w:sz="8" w:space="0" w:color="000000"/>
              <w:left w:val="single" w:sz="8" w:space="0" w:color="000000"/>
              <w:bottom w:val="single" w:sz="8" w:space="0" w:color="000000"/>
              <w:right w:val="single" w:sz="8" w:space="0" w:color="000000"/>
            </w:tcBorders>
            <w:vAlign w:val="center"/>
          </w:tcPr>
          <w:p w14:paraId="28F16388" w14:textId="77777777" w:rsidR="0031562C" w:rsidRPr="00413261" w:rsidRDefault="0031562C" w:rsidP="00997178">
            <w:pPr>
              <w:spacing w:line="600" w:lineRule="atLeast"/>
              <w:jc w:val="center"/>
              <w:rPr>
                <w:rFonts w:ascii="宋体" w:eastAsia="宋体" w:hAnsi="宋体" w:cs="Times New Roman" w:hint="eastAsia"/>
                <w:sz w:val="24"/>
              </w:rPr>
            </w:pPr>
          </w:p>
        </w:tc>
        <w:tc>
          <w:tcPr>
            <w:tcW w:w="1989" w:type="pct"/>
            <w:vMerge/>
            <w:tcBorders>
              <w:top w:val="single" w:sz="8" w:space="0" w:color="000000"/>
              <w:left w:val="single" w:sz="8" w:space="0" w:color="000000"/>
              <w:bottom w:val="single" w:sz="8" w:space="0" w:color="000000"/>
              <w:right w:val="double" w:sz="4" w:space="0" w:color="000000"/>
            </w:tcBorders>
          </w:tcPr>
          <w:p w14:paraId="4F842296" w14:textId="77777777" w:rsidR="0031562C" w:rsidRPr="00413261" w:rsidRDefault="0031562C" w:rsidP="00997178">
            <w:pPr>
              <w:spacing w:line="600" w:lineRule="atLeast"/>
              <w:jc w:val="left"/>
              <w:rPr>
                <w:rFonts w:ascii="宋体" w:eastAsia="宋体" w:hAnsi="宋体" w:cs="Times New Roman" w:hint="eastAsia"/>
                <w:sz w:val="24"/>
              </w:rPr>
            </w:pPr>
          </w:p>
        </w:tc>
      </w:tr>
      <w:tr w:rsidR="0031562C" w:rsidRPr="00413261" w14:paraId="19FA1DE3" w14:textId="77777777" w:rsidTr="00997178">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0E3D1032"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lastRenderedPageBreak/>
              <w:t>7.园区外围，地面、</w:t>
            </w:r>
            <w:proofErr w:type="gramStart"/>
            <w:r w:rsidRPr="00413261">
              <w:rPr>
                <w:rFonts w:ascii="宋体" w:eastAsia="宋体" w:hAnsi="宋体" w:cs="Times New Roman"/>
                <w:kern w:val="0"/>
                <w:sz w:val="24"/>
                <w:lang w:bidi="ar"/>
              </w:rPr>
              <w:t>个</w:t>
            </w:r>
            <w:proofErr w:type="gramEnd"/>
            <w:r w:rsidRPr="00413261">
              <w:rPr>
                <w:rFonts w:ascii="宋体" w:eastAsia="宋体" w:hAnsi="宋体" w:cs="Times New Roman"/>
                <w:kern w:val="0"/>
                <w:sz w:val="24"/>
                <w:lang w:bidi="ar"/>
              </w:rPr>
              <w:t>楼宇楼前楼后、绿化带中无果皮、纸屑、烟头等杂物，无明显积水。秋冬季节无大面积落叶。园区内禁止张贴小广告。</w:t>
            </w:r>
          </w:p>
        </w:tc>
        <w:tc>
          <w:tcPr>
            <w:tcW w:w="473" w:type="pct"/>
            <w:tcBorders>
              <w:top w:val="single" w:sz="8" w:space="0" w:color="000000"/>
              <w:left w:val="single" w:sz="8" w:space="0" w:color="000000"/>
              <w:bottom w:val="single" w:sz="8" w:space="0" w:color="000000"/>
              <w:right w:val="single" w:sz="8" w:space="0" w:color="000000"/>
            </w:tcBorders>
            <w:vAlign w:val="center"/>
          </w:tcPr>
          <w:p w14:paraId="57A2F47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2188D903"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上述位置不干净，每次扣0.5分。</w:t>
            </w:r>
          </w:p>
        </w:tc>
      </w:tr>
      <w:tr w:rsidR="0031562C" w:rsidRPr="00413261" w14:paraId="18035614"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2B59401E"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8.卫生间擦手纸、大盘纸、卫生球、洗手</w:t>
            </w:r>
            <w:proofErr w:type="gramStart"/>
            <w:r w:rsidRPr="00413261">
              <w:rPr>
                <w:rFonts w:ascii="宋体" w:eastAsia="宋体" w:hAnsi="宋体" w:cs="Times New Roman"/>
                <w:kern w:val="0"/>
                <w:sz w:val="24"/>
                <w:lang w:bidi="ar"/>
              </w:rPr>
              <w:t>液及时</w:t>
            </w:r>
            <w:proofErr w:type="gramEnd"/>
            <w:r w:rsidRPr="00413261">
              <w:rPr>
                <w:rFonts w:ascii="宋体" w:eastAsia="宋体" w:hAnsi="宋体" w:cs="Times New Roman"/>
                <w:kern w:val="0"/>
                <w:sz w:val="24"/>
                <w:lang w:bidi="ar"/>
              </w:rPr>
              <w:t>添加，保证卫生用品</w:t>
            </w:r>
            <w:proofErr w:type="gramStart"/>
            <w:r w:rsidRPr="00413261">
              <w:rPr>
                <w:rFonts w:ascii="宋体" w:eastAsia="宋体" w:hAnsi="宋体" w:cs="Times New Roman"/>
                <w:kern w:val="0"/>
                <w:sz w:val="24"/>
                <w:lang w:bidi="ar"/>
              </w:rPr>
              <w:t>不</w:t>
            </w:r>
            <w:proofErr w:type="gramEnd"/>
            <w:r w:rsidRPr="00413261">
              <w:rPr>
                <w:rFonts w:ascii="宋体" w:eastAsia="宋体" w:hAnsi="宋体" w:cs="Times New Roman"/>
                <w:kern w:val="0"/>
                <w:sz w:val="24"/>
                <w:lang w:bidi="ar"/>
              </w:rPr>
              <w:t>短缺。</w:t>
            </w:r>
          </w:p>
        </w:tc>
        <w:tc>
          <w:tcPr>
            <w:tcW w:w="473" w:type="pct"/>
            <w:tcBorders>
              <w:top w:val="single" w:sz="8" w:space="0" w:color="000000"/>
              <w:left w:val="single" w:sz="8" w:space="0" w:color="000000"/>
              <w:bottom w:val="single" w:sz="8" w:space="0" w:color="000000"/>
              <w:right w:val="single" w:sz="8" w:space="0" w:color="000000"/>
            </w:tcBorders>
            <w:vAlign w:val="center"/>
          </w:tcPr>
          <w:p w14:paraId="19FD90A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tcBorders>
              <w:top w:val="single" w:sz="8" w:space="0" w:color="000000"/>
              <w:left w:val="single" w:sz="8" w:space="0" w:color="000000"/>
              <w:bottom w:val="single" w:sz="8" w:space="0" w:color="000000"/>
              <w:right w:val="double" w:sz="4" w:space="0" w:color="000000"/>
            </w:tcBorders>
          </w:tcPr>
          <w:p w14:paraId="2FA2EA4D"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发现卫生用品短缺每次扣1分。</w:t>
            </w:r>
          </w:p>
        </w:tc>
      </w:tr>
      <w:tr w:rsidR="0031562C" w:rsidRPr="00413261" w14:paraId="4B207205"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530A0964"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9.卫生间无异味。工具整齐摆放，不得放在洗手台、残疾人卫生间、窗台等公共场所。</w:t>
            </w:r>
          </w:p>
        </w:tc>
        <w:tc>
          <w:tcPr>
            <w:tcW w:w="473" w:type="pct"/>
            <w:tcBorders>
              <w:top w:val="single" w:sz="8" w:space="0" w:color="000000"/>
              <w:left w:val="single" w:sz="8" w:space="0" w:color="000000"/>
              <w:bottom w:val="single" w:sz="8" w:space="0" w:color="000000"/>
              <w:right w:val="single" w:sz="8" w:space="0" w:color="000000"/>
            </w:tcBorders>
            <w:vAlign w:val="center"/>
          </w:tcPr>
          <w:p w14:paraId="4317302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6B9EEE14"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卫生间有异味（在门口能闻得到）、工具乱丢乱放，每次扣0.5分。</w:t>
            </w:r>
          </w:p>
        </w:tc>
      </w:tr>
      <w:tr w:rsidR="0031562C" w:rsidRPr="00413261" w14:paraId="027D1AF9"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36C3144A"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10.洗手间地面无积水、无脚印、无杂物。窗台、小便器、蹲便池、踏板、墙面无灰尘，无污渍。</w:t>
            </w:r>
          </w:p>
        </w:tc>
        <w:tc>
          <w:tcPr>
            <w:tcW w:w="473" w:type="pct"/>
            <w:tcBorders>
              <w:top w:val="single" w:sz="8" w:space="0" w:color="000000"/>
              <w:left w:val="single" w:sz="8" w:space="0" w:color="000000"/>
              <w:bottom w:val="single" w:sz="8" w:space="0" w:color="000000"/>
              <w:right w:val="single" w:sz="8" w:space="0" w:color="000000"/>
            </w:tcBorders>
            <w:vAlign w:val="center"/>
          </w:tcPr>
          <w:p w14:paraId="74EE38F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720D4781"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上述位置不干净，每次扣0.5分</w:t>
            </w:r>
          </w:p>
        </w:tc>
      </w:tr>
      <w:tr w:rsidR="0031562C" w:rsidRPr="00413261" w14:paraId="6707E6FC"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148086B8"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11.镜子及金属器具保持明镜、无浮灰、无水迹。</w:t>
            </w:r>
          </w:p>
        </w:tc>
        <w:tc>
          <w:tcPr>
            <w:tcW w:w="473" w:type="pct"/>
            <w:tcBorders>
              <w:top w:val="single" w:sz="8" w:space="0" w:color="000000"/>
              <w:left w:val="single" w:sz="8" w:space="0" w:color="000000"/>
              <w:bottom w:val="single" w:sz="8" w:space="0" w:color="000000"/>
              <w:right w:val="single" w:sz="8" w:space="0" w:color="000000"/>
            </w:tcBorders>
            <w:vAlign w:val="center"/>
          </w:tcPr>
          <w:p w14:paraId="21BD0688"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1989" w:type="pct"/>
            <w:tcBorders>
              <w:top w:val="single" w:sz="8" w:space="0" w:color="000000"/>
              <w:left w:val="single" w:sz="8" w:space="0" w:color="000000"/>
              <w:bottom w:val="single" w:sz="8" w:space="0" w:color="000000"/>
              <w:right w:val="double" w:sz="4" w:space="0" w:color="000000"/>
            </w:tcBorders>
          </w:tcPr>
          <w:p w14:paraId="6BB05709"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上述位置不干净，每次扣0.5分</w:t>
            </w:r>
          </w:p>
        </w:tc>
      </w:tr>
      <w:tr w:rsidR="0031562C" w:rsidRPr="00413261" w14:paraId="6F047644" w14:textId="77777777" w:rsidTr="00997178">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35352EFC"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12.环卫设备完备，设有垃圾箱、烟筒等卫生设备，摆放整齐，外观干净。</w:t>
            </w:r>
          </w:p>
        </w:tc>
        <w:tc>
          <w:tcPr>
            <w:tcW w:w="473" w:type="pct"/>
            <w:tcBorders>
              <w:top w:val="single" w:sz="8" w:space="0" w:color="000000"/>
              <w:left w:val="single" w:sz="8" w:space="0" w:color="000000"/>
              <w:bottom w:val="single" w:sz="8" w:space="0" w:color="000000"/>
              <w:right w:val="single" w:sz="8" w:space="0" w:color="000000"/>
            </w:tcBorders>
            <w:vAlign w:val="center"/>
          </w:tcPr>
          <w:p w14:paraId="5458406E"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8AC8F5B"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每发现一处不符合扣0.5分。</w:t>
            </w:r>
          </w:p>
        </w:tc>
      </w:tr>
      <w:tr w:rsidR="0031562C" w:rsidRPr="00413261" w14:paraId="2D671FBA"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1939F13D"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13.上班前卫生保洁工作完成。</w:t>
            </w:r>
          </w:p>
        </w:tc>
        <w:tc>
          <w:tcPr>
            <w:tcW w:w="473" w:type="pct"/>
            <w:tcBorders>
              <w:top w:val="single" w:sz="8" w:space="0" w:color="000000"/>
              <w:left w:val="single" w:sz="8" w:space="0" w:color="000000"/>
              <w:bottom w:val="single" w:sz="8" w:space="0" w:color="000000"/>
              <w:right w:val="single" w:sz="8" w:space="0" w:color="000000"/>
            </w:tcBorders>
            <w:vAlign w:val="center"/>
          </w:tcPr>
          <w:p w14:paraId="5EE85F3D"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139A9C34"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未执行一次扣0.5分</w:t>
            </w:r>
          </w:p>
        </w:tc>
      </w:tr>
      <w:tr w:rsidR="0031562C" w:rsidRPr="00413261" w14:paraId="51224131"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6838FC2F"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14.节假日值班人员到岗，且卫生达标。</w:t>
            </w:r>
          </w:p>
        </w:tc>
        <w:tc>
          <w:tcPr>
            <w:tcW w:w="473" w:type="pct"/>
            <w:tcBorders>
              <w:top w:val="single" w:sz="8" w:space="0" w:color="000000"/>
              <w:left w:val="single" w:sz="8" w:space="0" w:color="000000"/>
              <w:bottom w:val="single" w:sz="8" w:space="0" w:color="000000"/>
              <w:right w:val="single" w:sz="8" w:space="0" w:color="000000"/>
            </w:tcBorders>
            <w:vAlign w:val="center"/>
          </w:tcPr>
          <w:p w14:paraId="6D2F7A34"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517002A4"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每发现一次扣0.5分。</w:t>
            </w:r>
          </w:p>
        </w:tc>
      </w:tr>
      <w:tr w:rsidR="0031562C" w:rsidRPr="00413261" w14:paraId="2E13F0FD" w14:textId="77777777" w:rsidTr="00997178">
        <w:trPr>
          <w:trHeight w:val="624"/>
          <w:jc w:val="center"/>
        </w:trPr>
        <w:tc>
          <w:tcPr>
            <w:tcW w:w="2537" w:type="pct"/>
            <w:vMerge w:val="restart"/>
            <w:tcBorders>
              <w:top w:val="single" w:sz="8" w:space="0" w:color="000000"/>
              <w:left w:val="double" w:sz="4" w:space="0" w:color="000000"/>
              <w:bottom w:val="single" w:sz="8" w:space="0" w:color="000000"/>
              <w:right w:val="single" w:sz="8" w:space="0" w:color="000000"/>
            </w:tcBorders>
          </w:tcPr>
          <w:p w14:paraId="2A2BD90E"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15. 垃圾桶、茶水桶、果皮</w:t>
            </w:r>
            <w:proofErr w:type="gramStart"/>
            <w:r w:rsidRPr="00413261">
              <w:rPr>
                <w:rFonts w:ascii="宋体" w:eastAsia="宋体" w:hAnsi="宋体" w:cs="Times New Roman"/>
                <w:kern w:val="0"/>
                <w:sz w:val="24"/>
                <w:lang w:bidi="ar"/>
              </w:rPr>
              <w:t>桶及时</w:t>
            </w:r>
            <w:proofErr w:type="gramEnd"/>
            <w:r w:rsidRPr="00413261">
              <w:rPr>
                <w:rFonts w:ascii="宋体" w:eastAsia="宋体" w:hAnsi="宋体" w:cs="Times New Roman"/>
                <w:kern w:val="0"/>
                <w:sz w:val="24"/>
                <w:lang w:bidi="ar"/>
              </w:rPr>
              <w:t>清理。</w:t>
            </w:r>
          </w:p>
        </w:tc>
        <w:tc>
          <w:tcPr>
            <w:tcW w:w="473" w:type="pct"/>
            <w:vMerge w:val="restart"/>
            <w:tcBorders>
              <w:top w:val="single" w:sz="8" w:space="0" w:color="000000"/>
              <w:left w:val="single" w:sz="8" w:space="0" w:color="000000"/>
              <w:bottom w:val="single" w:sz="8" w:space="0" w:color="000000"/>
              <w:right w:val="single" w:sz="8" w:space="0" w:color="000000"/>
            </w:tcBorders>
            <w:vAlign w:val="center"/>
          </w:tcPr>
          <w:p w14:paraId="6F32C94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1989" w:type="pct"/>
            <w:vMerge w:val="restart"/>
            <w:tcBorders>
              <w:top w:val="single" w:sz="8" w:space="0" w:color="000000"/>
              <w:left w:val="single" w:sz="8" w:space="0" w:color="000000"/>
              <w:bottom w:val="single" w:sz="8" w:space="0" w:color="000000"/>
              <w:right w:val="double" w:sz="4" w:space="0" w:color="000000"/>
            </w:tcBorders>
          </w:tcPr>
          <w:p w14:paraId="0A605E72"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垃圾桶、茶水桶清理不及时（垃圾超过1/3）每次扣0.5分。</w:t>
            </w:r>
          </w:p>
        </w:tc>
      </w:tr>
      <w:tr w:rsidR="0031562C" w:rsidRPr="00413261" w14:paraId="2BCFA12C" w14:textId="77777777" w:rsidTr="00997178">
        <w:trPr>
          <w:trHeight w:val="624"/>
          <w:jc w:val="center"/>
        </w:trPr>
        <w:tc>
          <w:tcPr>
            <w:tcW w:w="2537" w:type="pct"/>
            <w:vMerge/>
            <w:tcBorders>
              <w:top w:val="single" w:sz="8" w:space="0" w:color="000000"/>
              <w:left w:val="double" w:sz="4" w:space="0" w:color="000000"/>
              <w:bottom w:val="single" w:sz="8" w:space="0" w:color="000000"/>
              <w:right w:val="single" w:sz="8" w:space="0" w:color="000000"/>
            </w:tcBorders>
          </w:tcPr>
          <w:p w14:paraId="4E10EEE1" w14:textId="77777777" w:rsidR="0031562C" w:rsidRPr="00413261" w:rsidRDefault="0031562C" w:rsidP="00997178">
            <w:pPr>
              <w:spacing w:line="600" w:lineRule="atLeast"/>
              <w:jc w:val="left"/>
              <w:rPr>
                <w:rFonts w:ascii="宋体" w:eastAsia="宋体" w:hAnsi="宋体" w:cs="Times New Roman" w:hint="eastAsia"/>
                <w:sz w:val="24"/>
              </w:rPr>
            </w:pPr>
          </w:p>
        </w:tc>
        <w:tc>
          <w:tcPr>
            <w:tcW w:w="473" w:type="pct"/>
            <w:vMerge/>
            <w:tcBorders>
              <w:top w:val="single" w:sz="8" w:space="0" w:color="000000"/>
              <w:left w:val="single" w:sz="8" w:space="0" w:color="000000"/>
              <w:bottom w:val="single" w:sz="8" w:space="0" w:color="000000"/>
              <w:right w:val="single" w:sz="8" w:space="0" w:color="000000"/>
            </w:tcBorders>
            <w:vAlign w:val="center"/>
          </w:tcPr>
          <w:p w14:paraId="7AA906D3" w14:textId="77777777" w:rsidR="0031562C" w:rsidRPr="00413261" w:rsidRDefault="0031562C" w:rsidP="00997178">
            <w:pPr>
              <w:spacing w:line="600" w:lineRule="atLeast"/>
              <w:jc w:val="center"/>
              <w:rPr>
                <w:rFonts w:ascii="宋体" w:eastAsia="宋体" w:hAnsi="宋体" w:cs="Times New Roman" w:hint="eastAsia"/>
                <w:sz w:val="24"/>
              </w:rPr>
            </w:pPr>
          </w:p>
        </w:tc>
        <w:tc>
          <w:tcPr>
            <w:tcW w:w="1989" w:type="pct"/>
            <w:vMerge/>
            <w:tcBorders>
              <w:top w:val="single" w:sz="8" w:space="0" w:color="000000"/>
              <w:left w:val="single" w:sz="8" w:space="0" w:color="000000"/>
              <w:bottom w:val="single" w:sz="8" w:space="0" w:color="000000"/>
              <w:right w:val="double" w:sz="4" w:space="0" w:color="000000"/>
            </w:tcBorders>
          </w:tcPr>
          <w:p w14:paraId="4177CBBB" w14:textId="77777777" w:rsidR="0031562C" w:rsidRPr="00413261" w:rsidRDefault="0031562C" w:rsidP="00997178">
            <w:pPr>
              <w:spacing w:line="600" w:lineRule="atLeast"/>
              <w:jc w:val="left"/>
              <w:rPr>
                <w:rFonts w:ascii="宋体" w:eastAsia="宋体" w:hAnsi="宋体" w:cs="Times New Roman" w:hint="eastAsia"/>
                <w:sz w:val="24"/>
              </w:rPr>
            </w:pPr>
          </w:p>
        </w:tc>
      </w:tr>
      <w:tr w:rsidR="0031562C" w:rsidRPr="00413261" w14:paraId="0D918428" w14:textId="77777777" w:rsidTr="00997178">
        <w:trPr>
          <w:trHeight w:val="600"/>
          <w:jc w:val="center"/>
        </w:trPr>
        <w:tc>
          <w:tcPr>
            <w:tcW w:w="2537" w:type="pct"/>
            <w:vMerge/>
            <w:tcBorders>
              <w:top w:val="single" w:sz="8" w:space="0" w:color="000000"/>
              <w:left w:val="double" w:sz="4" w:space="0" w:color="000000"/>
              <w:bottom w:val="single" w:sz="8" w:space="0" w:color="000000"/>
              <w:right w:val="single" w:sz="8" w:space="0" w:color="000000"/>
            </w:tcBorders>
          </w:tcPr>
          <w:p w14:paraId="5766DF76" w14:textId="77777777" w:rsidR="0031562C" w:rsidRPr="00413261" w:rsidRDefault="0031562C" w:rsidP="00997178">
            <w:pPr>
              <w:spacing w:line="600" w:lineRule="atLeast"/>
              <w:jc w:val="left"/>
              <w:rPr>
                <w:rFonts w:ascii="宋体" w:eastAsia="宋体" w:hAnsi="宋体" w:cs="Times New Roman" w:hint="eastAsia"/>
                <w:sz w:val="24"/>
              </w:rPr>
            </w:pPr>
          </w:p>
        </w:tc>
        <w:tc>
          <w:tcPr>
            <w:tcW w:w="473" w:type="pct"/>
            <w:vMerge/>
            <w:tcBorders>
              <w:top w:val="single" w:sz="8" w:space="0" w:color="000000"/>
              <w:left w:val="single" w:sz="8" w:space="0" w:color="000000"/>
              <w:bottom w:val="single" w:sz="8" w:space="0" w:color="000000"/>
              <w:right w:val="single" w:sz="8" w:space="0" w:color="000000"/>
            </w:tcBorders>
            <w:vAlign w:val="center"/>
          </w:tcPr>
          <w:p w14:paraId="2097A0D7" w14:textId="77777777" w:rsidR="0031562C" w:rsidRPr="00413261" w:rsidRDefault="0031562C" w:rsidP="00997178">
            <w:pPr>
              <w:spacing w:line="600" w:lineRule="atLeast"/>
              <w:jc w:val="center"/>
              <w:rPr>
                <w:rFonts w:ascii="宋体" w:eastAsia="宋体" w:hAnsi="宋体" w:cs="Times New Roman" w:hint="eastAsia"/>
                <w:sz w:val="24"/>
              </w:rPr>
            </w:pPr>
          </w:p>
        </w:tc>
        <w:tc>
          <w:tcPr>
            <w:tcW w:w="1989" w:type="pct"/>
            <w:vMerge/>
            <w:tcBorders>
              <w:top w:val="single" w:sz="8" w:space="0" w:color="000000"/>
              <w:left w:val="single" w:sz="8" w:space="0" w:color="000000"/>
              <w:bottom w:val="single" w:sz="8" w:space="0" w:color="000000"/>
              <w:right w:val="double" w:sz="4" w:space="0" w:color="000000"/>
            </w:tcBorders>
          </w:tcPr>
          <w:p w14:paraId="74020BF4" w14:textId="77777777" w:rsidR="0031562C" w:rsidRPr="00413261" w:rsidRDefault="0031562C" w:rsidP="00997178">
            <w:pPr>
              <w:spacing w:line="600" w:lineRule="atLeast"/>
              <w:jc w:val="left"/>
              <w:rPr>
                <w:rFonts w:ascii="宋体" w:eastAsia="宋体" w:hAnsi="宋体" w:cs="Times New Roman" w:hint="eastAsia"/>
                <w:sz w:val="24"/>
              </w:rPr>
            </w:pPr>
          </w:p>
        </w:tc>
      </w:tr>
      <w:tr w:rsidR="0031562C" w:rsidRPr="00413261" w14:paraId="6553B8AE" w14:textId="77777777" w:rsidTr="00997178">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287B764" w14:textId="77777777" w:rsidR="0031562C" w:rsidRPr="00413261" w:rsidRDefault="0031562C" w:rsidP="00997178">
            <w:pPr>
              <w:widowControl/>
              <w:spacing w:line="600" w:lineRule="atLeast"/>
              <w:jc w:val="left"/>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16.公共区、卫生间定期消毒，做好消毒记录。</w:t>
            </w:r>
          </w:p>
        </w:tc>
        <w:tc>
          <w:tcPr>
            <w:tcW w:w="473" w:type="pct"/>
            <w:tcBorders>
              <w:top w:val="single" w:sz="8" w:space="0" w:color="000000"/>
              <w:left w:val="single" w:sz="8" w:space="0" w:color="000000"/>
              <w:bottom w:val="single" w:sz="8" w:space="0" w:color="000000"/>
              <w:right w:val="single" w:sz="8" w:space="0" w:color="000000"/>
            </w:tcBorders>
            <w:vAlign w:val="center"/>
          </w:tcPr>
          <w:p w14:paraId="4B934E65"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1989" w:type="pct"/>
            <w:tcBorders>
              <w:top w:val="single" w:sz="8" w:space="0" w:color="000000"/>
              <w:left w:val="single" w:sz="8" w:space="0" w:color="000000"/>
              <w:bottom w:val="single" w:sz="8" w:space="0" w:color="000000"/>
              <w:right w:val="double" w:sz="4" w:space="0" w:color="000000"/>
            </w:tcBorders>
          </w:tcPr>
          <w:p w14:paraId="6D335513"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未消毒或未做消毒记录的每次扣0.5分。</w:t>
            </w:r>
          </w:p>
        </w:tc>
      </w:tr>
      <w:tr w:rsidR="0031562C" w:rsidRPr="00413261" w14:paraId="224E1CC8" w14:textId="77777777" w:rsidTr="00997178">
        <w:trPr>
          <w:trHeight w:val="4190"/>
          <w:jc w:val="center"/>
        </w:trPr>
        <w:tc>
          <w:tcPr>
            <w:tcW w:w="2537" w:type="pct"/>
            <w:vMerge w:val="restart"/>
            <w:tcBorders>
              <w:top w:val="single" w:sz="8" w:space="0" w:color="000000"/>
              <w:left w:val="single" w:sz="4" w:space="0" w:color="auto"/>
              <w:bottom w:val="single" w:sz="4" w:space="0" w:color="auto"/>
              <w:right w:val="single" w:sz="8" w:space="0" w:color="000000"/>
            </w:tcBorders>
          </w:tcPr>
          <w:p w14:paraId="57E0D1F0" w14:textId="77777777" w:rsidR="0031562C" w:rsidRPr="00413261" w:rsidRDefault="0031562C" w:rsidP="00997178">
            <w:pPr>
              <w:widowControl/>
              <w:spacing w:line="600" w:lineRule="atLeast"/>
              <w:textAlignment w:val="top"/>
              <w:rPr>
                <w:rFonts w:ascii="宋体" w:eastAsia="宋体" w:hAnsi="宋体" w:cs="Times New Roman" w:hint="eastAsia"/>
                <w:sz w:val="24"/>
              </w:rPr>
            </w:pPr>
            <w:r w:rsidRPr="00413261">
              <w:rPr>
                <w:rFonts w:ascii="宋体" w:eastAsia="宋体" w:hAnsi="宋体" w:cs="Times New Roman"/>
                <w:kern w:val="0"/>
                <w:sz w:val="24"/>
                <w:lang w:bidi="ar"/>
              </w:rPr>
              <w:t>17.冬季</w:t>
            </w:r>
            <w:r w:rsidRPr="00413261">
              <w:rPr>
                <w:rFonts w:ascii="宋体" w:eastAsia="宋体" w:hAnsi="宋体" w:cs="Times New Roman" w:hint="eastAsia"/>
                <w:kern w:val="0"/>
                <w:sz w:val="24"/>
                <w:lang w:bidi="ar"/>
              </w:rPr>
              <w:t>下</w:t>
            </w:r>
            <w:r w:rsidRPr="00413261">
              <w:rPr>
                <w:rFonts w:ascii="宋体" w:eastAsia="宋体" w:hAnsi="宋体" w:cs="Times New Roman"/>
                <w:kern w:val="0"/>
                <w:sz w:val="24"/>
                <w:lang w:bidi="ar"/>
              </w:rPr>
              <w:t>雪天气，早晨七点之前园区主干道及时清扫干净，</w:t>
            </w:r>
            <w:r w:rsidRPr="00413261">
              <w:rPr>
                <w:rFonts w:ascii="宋体" w:eastAsia="宋体" w:hAnsi="宋体" w:cs="Times New Roman" w:hint="eastAsia"/>
                <w:kern w:val="0"/>
                <w:sz w:val="24"/>
                <w:lang w:bidi="ar"/>
              </w:rPr>
              <w:t>4</w:t>
            </w:r>
            <w:r w:rsidRPr="00413261">
              <w:rPr>
                <w:rFonts w:ascii="宋体" w:eastAsia="宋体" w:hAnsi="宋体" w:cs="Times New Roman"/>
                <w:kern w:val="0"/>
                <w:sz w:val="24"/>
                <w:lang w:bidi="ar"/>
              </w:rPr>
              <w:t>个坡道为重点</w:t>
            </w:r>
            <w:r w:rsidRPr="00413261">
              <w:rPr>
                <w:rFonts w:ascii="宋体" w:eastAsia="宋体" w:hAnsi="宋体" w:cs="Times New Roman" w:hint="eastAsia"/>
                <w:kern w:val="0"/>
                <w:sz w:val="24"/>
                <w:lang w:bidi="ar"/>
              </w:rPr>
              <w:t>，</w:t>
            </w:r>
            <w:r w:rsidRPr="00413261">
              <w:rPr>
                <w:rFonts w:ascii="宋体" w:eastAsia="宋体" w:hAnsi="宋体" w:cs="Times New Roman"/>
                <w:kern w:val="0"/>
                <w:sz w:val="24"/>
                <w:lang w:bidi="ar"/>
              </w:rPr>
              <w:t>防止车辆打滑</w:t>
            </w:r>
            <w:r w:rsidRPr="00413261">
              <w:rPr>
                <w:rFonts w:ascii="宋体" w:eastAsia="宋体" w:hAnsi="宋体" w:cs="Times New Roman" w:hint="eastAsia"/>
                <w:kern w:val="0"/>
                <w:sz w:val="24"/>
                <w:lang w:bidi="ar"/>
              </w:rPr>
              <w:t>,5</w:t>
            </w:r>
            <w:r w:rsidRPr="00413261">
              <w:rPr>
                <w:rFonts w:ascii="宋体" w:eastAsia="宋体" w:hAnsi="宋体" w:cs="Times New Roman"/>
                <w:kern w:val="0"/>
                <w:sz w:val="24"/>
                <w:lang w:bidi="ar"/>
              </w:rPr>
              <w:t>个楼宇前台阶及通道清扫干净。以雪为令，合理使用融雪剂，确保园区道路畅通，及时积雪外运。</w:t>
            </w:r>
          </w:p>
        </w:tc>
        <w:tc>
          <w:tcPr>
            <w:tcW w:w="473" w:type="pct"/>
            <w:vMerge w:val="restart"/>
            <w:tcBorders>
              <w:top w:val="single" w:sz="8" w:space="0" w:color="000000"/>
              <w:left w:val="single" w:sz="8" w:space="0" w:color="000000"/>
              <w:bottom w:val="single" w:sz="4" w:space="0" w:color="auto"/>
              <w:right w:val="single" w:sz="8" w:space="0" w:color="000000"/>
            </w:tcBorders>
            <w:vAlign w:val="center"/>
          </w:tcPr>
          <w:p w14:paraId="66E2BF26" w14:textId="77777777" w:rsidR="0031562C" w:rsidRPr="00413261" w:rsidRDefault="0031562C" w:rsidP="00997178">
            <w:pPr>
              <w:widowControl/>
              <w:spacing w:line="600" w:lineRule="atLeast"/>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4</w:t>
            </w:r>
          </w:p>
        </w:tc>
        <w:tc>
          <w:tcPr>
            <w:tcW w:w="1989" w:type="pct"/>
            <w:tcBorders>
              <w:top w:val="single" w:sz="8" w:space="0" w:color="000000"/>
              <w:left w:val="single" w:sz="8" w:space="0" w:color="000000"/>
              <w:bottom w:val="nil"/>
              <w:right w:val="double" w:sz="4" w:space="0" w:color="000000"/>
            </w:tcBorders>
          </w:tcPr>
          <w:p w14:paraId="23CC0247" w14:textId="77777777" w:rsidR="0031562C" w:rsidRPr="00413261" w:rsidRDefault="0031562C" w:rsidP="00997178">
            <w:pPr>
              <w:widowControl/>
              <w:spacing w:line="600" w:lineRule="atLeast"/>
              <w:jc w:val="left"/>
              <w:textAlignment w:val="top"/>
              <w:rPr>
                <w:rFonts w:ascii="宋体" w:eastAsia="宋体" w:hAnsi="宋体" w:cs="Times New Roman" w:hint="eastAsia"/>
                <w:kern w:val="0"/>
                <w:sz w:val="24"/>
                <w:lang w:bidi="ar"/>
              </w:rPr>
            </w:pPr>
            <w:r w:rsidRPr="00413261">
              <w:rPr>
                <w:rFonts w:ascii="宋体" w:eastAsia="宋体" w:hAnsi="宋体" w:cs="Times New Roman"/>
                <w:kern w:val="0"/>
                <w:sz w:val="24"/>
                <w:lang w:bidi="ar"/>
              </w:rPr>
              <w:t>积雪清理不及时，未打扫干净，每次扣2分，人员滑倒受伤、车辆打滑造成事故，相关人身及财产损失追究乙方责任，由乙方负责赔偿。</w:t>
            </w:r>
          </w:p>
          <w:p w14:paraId="64801FBA"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融雪剂超量使用造成影响，每次扣1分。</w:t>
            </w:r>
          </w:p>
        </w:tc>
      </w:tr>
      <w:tr w:rsidR="0031562C" w:rsidRPr="00413261" w14:paraId="4B990ED4" w14:textId="77777777" w:rsidTr="00997178">
        <w:trPr>
          <w:trHeight w:val="368"/>
          <w:jc w:val="center"/>
        </w:trPr>
        <w:tc>
          <w:tcPr>
            <w:tcW w:w="2537" w:type="pct"/>
            <w:vMerge/>
            <w:tcBorders>
              <w:top w:val="single" w:sz="8" w:space="0" w:color="000000"/>
              <w:left w:val="single" w:sz="4" w:space="0" w:color="auto"/>
              <w:bottom w:val="single" w:sz="4" w:space="0" w:color="auto"/>
              <w:right w:val="single" w:sz="8" w:space="0" w:color="000000"/>
            </w:tcBorders>
          </w:tcPr>
          <w:p w14:paraId="29B2E1F3" w14:textId="77777777" w:rsidR="0031562C" w:rsidRPr="00413261" w:rsidRDefault="0031562C" w:rsidP="00997178">
            <w:pPr>
              <w:spacing w:line="600" w:lineRule="atLeast"/>
              <w:rPr>
                <w:rFonts w:ascii="宋体" w:eastAsia="宋体" w:hAnsi="宋体" w:cs="Times New Roman" w:hint="eastAsia"/>
                <w:sz w:val="24"/>
              </w:rPr>
            </w:pPr>
          </w:p>
        </w:tc>
        <w:tc>
          <w:tcPr>
            <w:tcW w:w="473" w:type="pct"/>
            <w:vMerge/>
            <w:tcBorders>
              <w:top w:val="single" w:sz="8" w:space="0" w:color="000000"/>
              <w:left w:val="single" w:sz="8" w:space="0" w:color="000000"/>
              <w:bottom w:val="single" w:sz="4" w:space="0" w:color="auto"/>
              <w:right w:val="single" w:sz="8" w:space="0" w:color="000000"/>
            </w:tcBorders>
            <w:vAlign w:val="center"/>
          </w:tcPr>
          <w:p w14:paraId="4E92F115" w14:textId="77777777" w:rsidR="0031562C" w:rsidRPr="00413261" w:rsidRDefault="0031562C" w:rsidP="00997178">
            <w:pPr>
              <w:spacing w:line="600" w:lineRule="atLeast"/>
              <w:jc w:val="center"/>
              <w:rPr>
                <w:rFonts w:ascii="宋体" w:eastAsia="宋体" w:hAnsi="宋体" w:cs="Times New Roman" w:hint="eastAsia"/>
                <w:sz w:val="24"/>
              </w:rPr>
            </w:pPr>
          </w:p>
        </w:tc>
        <w:tc>
          <w:tcPr>
            <w:tcW w:w="1989" w:type="pct"/>
            <w:tcBorders>
              <w:top w:val="nil"/>
              <w:left w:val="single" w:sz="8" w:space="0" w:color="000000"/>
              <w:bottom w:val="single" w:sz="4" w:space="0" w:color="auto"/>
              <w:right w:val="single" w:sz="4" w:space="0" w:color="auto"/>
            </w:tcBorders>
          </w:tcPr>
          <w:p w14:paraId="7637893E" w14:textId="77777777" w:rsidR="0031562C" w:rsidRPr="00413261" w:rsidRDefault="0031562C" w:rsidP="00997178">
            <w:pPr>
              <w:widowControl/>
              <w:spacing w:line="600" w:lineRule="atLeast"/>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积雪外运不及时，每次扣2分。</w:t>
            </w:r>
          </w:p>
        </w:tc>
      </w:tr>
    </w:tbl>
    <w:p w14:paraId="49DAA5DE" w14:textId="77777777" w:rsidR="0031562C" w:rsidRPr="00413261" w:rsidRDefault="0031562C" w:rsidP="0031562C">
      <w:pPr>
        <w:pStyle w:val="Default"/>
        <w:spacing w:line="600" w:lineRule="atLeast"/>
        <w:jc w:val="center"/>
        <w:rPr>
          <w:rFonts w:ascii="宋体" w:eastAsia="宋体" w:hAnsi="宋体" w:cs="Times New Roman" w:hint="eastAsia"/>
          <w:b/>
          <w:bCs/>
          <w:color w:val="auto"/>
        </w:rPr>
      </w:pPr>
      <w:r w:rsidRPr="00413261">
        <w:rPr>
          <w:rFonts w:ascii="宋体" w:eastAsia="宋体" w:hAnsi="宋体" w:cs="Times New Roman"/>
          <w:b/>
          <w:bCs/>
          <w:color w:val="auto"/>
        </w:rPr>
        <w:t>中欧水处理及膜技术创新产业园物业服务考核标准</w:t>
      </w:r>
    </w:p>
    <w:tbl>
      <w:tblPr>
        <w:tblW w:w="4998" w:type="pct"/>
        <w:tblLook w:val="04A0" w:firstRow="1" w:lastRow="0" w:firstColumn="1" w:lastColumn="0" w:noHBand="0" w:noVBand="1"/>
      </w:tblPr>
      <w:tblGrid>
        <w:gridCol w:w="4892"/>
        <w:gridCol w:w="932"/>
        <w:gridCol w:w="3882"/>
      </w:tblGrid>
      <w:tr w:rsidR="0031562C" w:rsidRPr="00413261" w14:paraId="4DDDD0B1" w14:textId="77777777" w:rsidTr="00997178">
        <w:trPr>
          <w:trHeight w:val="738"/>
        </w:trPr>
        <w:tc>
          <w:tcPr>
            <w:tcW w:w="2519" w:type="pct"/>
            <w:tcBorders>
              <w:top w:val="double" w:sz="4" w:space="0" w:color="000000"/>
              <w:left w:val="double" w:sz="4" w:space="0" w:color="000000"/>
              <w:bottom w:val="single" w:sz="8" w:space="0" w:color="000000"/>
              <w:right w:val="single" w:sz="8" w:space="0" w:color="000000"/>
            </w:tcBorders>
            <w:vAlign w:val="center"/>
          </w:tcPr>
          <w:p w14:paraId="641A2118" w14:textId="77777777" w:rsidR="0031562C" w:rsidRPr="00413261" w:rsidRDefault="0031562C" w:rsidP="00997178">
            <w:pPr>
              <w:widowControl/>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考核内容</w:t>
            </w:r>
          </w:p>
        </w:tc>
        <w:tc>
          <w:tcPr>
            <w:tcW w:w="480" w:type="pct"/>
            <w:tcBorders>
              <w:top w:val="double" w:sz="4" w:space="0" w:color="000000"/>
              <w:left w:val="nil"/>
              <w:bottom w:val="single" w:sz="8" w:space="0" w:color="000000"/>
              <w:right w:val="single" w:sz="8" w:space="0" w:color="000000"/>
            </w:tcBorders>
            <w:vAlign w:val="center"/>
          </w:tcPr>
          <w:p w14:paraId="597481B0" w14:textId="77777777" w:rsidR="0031562C" w:rsidRPr="00413261" w:rsidRDefault="0031562C" w:rsidP="00997178">
            <w:pPr>
              <w:widowControl/>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分值</w:t>
            </w:r>
          </w:p>
        </w:tc>
        <w:tc>
          <w:tcPr>
            <w:tcW w:w="2000" w:type="pct"/>
            <w:tcBorders>
              <w:top w:val="double" w:sz="4" w:space="0" w:color="000000"/>
              <w:left w:val="nil"/>
              <w:bottom w:val="single" w:sz="8" w:space="0" w:color="000000"/>
              <w:right w:val="double" w:sz="4" w:space="0" w:color="000000"/>
            </w:tcBorders>
            <w:vAlign w:val="center"/>
          </w:tcPr>
          <w:p w14:paraId="65A03352" w14:textId="77777777" w:rsidR="0031562C" w:rsidRPr="00413261" w:rsidRDefault="0031562C" w:rsidP="00997178">
            <w:pPr>
              <w:widowControl/>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评分标准</w:t>
            </w:r>
          </w:p>
        </w:tc>
      </w:tr>
      <w:tr w:rsidR="0031562C" w:rsidRPr="00413261" w14:paraId="45BEC297" w14:textId="77777777" w:rsidTr="00997178">
        <w:trPr>
          <w:trHeight w:val="726"/>
        </w:trPr>
        <w:tc>
          <w:tcPr>
            <w:tcW w:w="2519" w:type="pct"/>
            <w:tcBorders>
              <w:top w:val="nil"/>
              <w:left w:val="double" w:sz="4" w:space="0" w:color="000000"/>
              <w:bottom w:val="single" w:sz="8" w:space="0" w:color="000000"/>
              <w:right w:val="single" w:sz="8" w:space="0" w:color="000000"/>
            </w:tcBorders>
            <w:vAlign w:val="center"/>
          </w:tcPr>
          <w:p w14:paraId="519BF276" w14:textId="77777777" w:rsidR="0031562C" w:rsidRPr="00413261" w:rsidRDefault="0031562C" w:rsidP="00997178">
            <w:pPr>
              <w:widowControl/>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w:t>
            </w:r>
            <w:r w:rsidRPr="00413261">
              <w:rPr>
                <w:rStyle w:val="font61"/>
                <w:rFonts w:cs="Times New Roman" w:hint="default"/>
                <w:sz w:val="24"/>
                <w:lang w:bidi="ar"/>
              </w:rPr>
              <w:t>一）基础管理</w:t>
            </w:r>
          </w:p>
        </w:tc>
        <w:tc>
          <w:tcPr>
            <w:tcW w:w="480" w:type="pct"/>
            <w:tcBorders>
              <w:top w:val="nil"/>
              <w:left w:val="nil"/>
              <w:bottom w:val="single" w:sz="8" w:space="0" w:color="000000"/>
              <w:right w:val="single" w:sz="8" w:space="0" w:color="000000"/>
            </w:tcBorders>
            <w:vAlign w:val="center"/>
          </w:tcPr>
          <w:p w14:paraId="66B182BD" w14:textId="77777777" w:rsidR="0031562C" w:rsidRPr="00413261" w:rsidRDefault="0031562C" w:rsidP="00997178">
            <w:pPr>
              <w:widowControl/>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35</w:t>
            </w:r>
          </w:p>
        </w:tc>
        <w:tc>
          <w:tcPr>
            <w:tcW w:w="2000" w:type="pct"/>
            <w:tcBorders>
              <w:top w:val="nil"/>
              <w:left w:val="nil"/>
              <w:bottom w:val="single" w:sz="8" w:space="0" w:color="000000"/>
              <w:right w:val="double" w:sz="4" w:space="0" w:color="000000"/>
            </w:tcBorders>
          </w:tcPr>
          <w:p w14:paraId="42F17FC0" w14:textId="77777777" w:rsidR="0031562C" w:rsidRPr="00413261" w:rsidRDefault="0031562C" w:rsidP="00997178">
            <w:pPr>
              <w:rPr>
                <w:rFonts w:ascii="宋体" w:eastAsia="宋体" w:hAnsi="宋体" w:cs="Times New Roman" w:hint="eastAsia"/>
                <w:b/>
                <w:bCs/>
                <w:sz w:val="24"/>
              </w:rPr>
            </w:pPr>
          </w:p>
        </w:tc>
      </w:tr>
      <w:tr w:rsidR="0031562C" w:rsidRPr="00413261" w14:paraId="17BBECFA" w14:textId="77777777" w:rsidTr="00997178">
        <w:trPr>
          <w:trHeight w:val="817"/>
        </w:trPr>
        <w:tc>
          <w:tcPr>
            <w:tcW w:w="2519" w:type="pct"/>
            <w:tcBorders>
              <w:top w:val="nil"/>
              <w:left w:val="double" w:sz="4" w:space="0" w:color="000000"/>
              <w:bottom w:val="single" w:sz="8" w:space="0" w:color="000000"/>
              <w:right w:val="single" w:sz="8" w:space="0" w:color="000000"/>
            </w:tcBorders>
          </w:tcPr>
          <w:p w14:paraId="423BEC87"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1.物业人员作业期间统一着装，不缺岗、不空岗。</w:t>
            </w:r>
          </w:p>
        </w:tc>
        <w:tc>
          <w:tcPr>
            <w:tcW w:w="480" w:type="pct"/>
            <w:tcBorders>
              <w:top w:val="nil"/>
              <w:left w:val="nil"/>
              <w:bottom w:val="single" w:sz="8" w:space="0" w:color="000000"/>
              <w:right w:val="single" w:sz="8" w:space="0" w:color="000000"/>
            </w:tcBorders>
            <w:vAlign w:val="center"/>
          </w:tcPr>
          <w:p w14:paraId="0FEDD070"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5</w:t>
            </w:r>
          </w:p>
        </w:tc>
        <w:tc>
          <w:tcPr>
            <w:tcW w:w="2000" w:type="pct"/>
            <w:tcBorders>
              <w:top w:val="nil"/>
              <w:left w:val="nil"/>
              <w:bottom w:val="single" w:sz="8" w:space="0" w:color="000000"/>
              <w:right w:val="double" w:sz="4" w:space="0" w:color="000000"/>
            </w:tcBorders>
          </w:tcPr>
          <w:p w14:paraId="3162008D"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未统一着装的每人次扣2分；缺岗、</w:t>
            </w:r>
            <w:proofErr w:type="gramStart"/>
            <w:r w:rsidRPr="00413261">
              <w:rPr>
                <w:rFonts w:ascii="宋体" w:eastAsia="宋体" w:hAnsi="宋体" w:cs="Times New Roman"/>
                <w:kern w:val="0"/>
                <w:sz w:val="24"/>
                <w:lang w:bidi="ar"/>
              </w:rPr>
              <w:t>空岗每人次</w:t>
            </w:r>
            <w:proofErr w:type="gramEnd"/>
            <w:r w:rsidRPr="00413261">
              <w:rPr>
                <w:rFonts w:ascii="宋体" w:eastAsia="宋体" w:hAnsi="宋体" w:cs="Times New Roman"/>
                <w:kern w:val="0"/>
                <w:sz w:val="24"/>
                <w:lang w:bidi="ar"/>
              </w:rPr>
              <w:t>扣2分。</w:t>
            </w:r>
          </w:p>
        </w:tc>
      </w:tr>
      <w:tr w:rsidR="0031562C" w:rsidRPr="00413261" w14:paraId="2EB18D64" w14:textId="77777777" w:rsidTr="00997178">
        <w:trPr>
          <w:trHeight w:val="818"/>
        </w:trPr>
        <w:tc>
          <w:tcPr>
            <w:tcW w:w="2519" w:type="pct"/>
            <w:tcBorders>
              <w:top w:val="nil"/>
              <w:left w:val="double" w:sz="4" w:space="0" w:color="000000"/>
              <w:bottom w:val="single" w:sz="8" w:space="0" w:color="000000"/>
              <w:right w:val="single" w:sz="8" w:space="0" w:color="000000"/>
            </w:tcBorders>
          </w:tcPr>
          <w:p w14:paraId="1F7EFECD"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2.不得与办公人员及管理人员发生争执。</w:t>
            </w:r>
          </w:p>
        </w:tc>
        <w:tc>
          <w:tcPr>
            <w:tcW w:w="480" w:type="pct"/>
            <w:tcBorders>
              <w:top w:val="nil"/>
              <w:left w:val="nil"/>
              <w:bottom w:val="single" w:sz="8" w:space="0" w:color="000000"/>
              <w:right w:val="single" w:sz="8" w:space="0" w:color="000000"/>
            </w:tcBorders>
            <w:vAlign w:val="center"/>
          </w:tcPr>
          <w:p w14:paraId="6601B8FD"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6B22BCCA"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与办公人员及管理人员发生争执每次扣1分。</w:t>
            </w:r>
          </w:p>
        </w:tc>
      </w:tr>
      <w:tr w:rsidR="0031562C" w:rsidRPr="00413261" w14:paraId="156CED44" w14:textId="77777777" w:rsidTr="00997178">
        <w:trPr>
          <w:trHeight w:val="726"/>
        </w:trPr>
        <w:tc>
          <w:tcPr>
            <w:tcW w:w="2519" w:type="pct"/>
            <w:tcBorders>
              <w:top w:val="nil"/>
              <w:left w:val="double" w:sz="4" w:space="0" w:color="000000"/>
              <w:bottom w:val="single" w:sz="8" w:space="0" w:color="000000"/>
              <w:right w:val="single" w:sz="8" w:space="0" w:color="000000"/>
            </w:tcBorders>
          </w:tcPr>
          <w:p w14:paraId="6C8A007B"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3.上班前及上班期间不得饮酒。工作期间，不得睡觉、玩手机、</w:t>
            </w:r>
            <w:proofErr w:type="gramStart"/>
            <w:r w:rsidRPr="00413261">
              <w:rPr>
                <w:rFonts w:ascii="宋体" w:eastAsia="宋体" w:hAnsi="宋体" w:cs="Times New Roman"/>
                <w:kern w:val="0"/>
                <w:sz w:val="24"/>
                <w:lang w:bidi="ar"/>
              </w:rPr>
              <w:t>不</w:t>
            </w:r>
            <w:proofErr w:type="gramEnd"/>
            <w:r w:rsidRPr="00413261">
              <w:rPr>
                <w:rFonts w:ascii="宋体" w:eastAsia="宋体" w:hAnsi="宋体" w:cs="Times New Roman"/>
                <w:kern w:val="0"/>
                <w:sz w:val="24"/>
                <w:lang w:bidi="ar"/>
              </w:rPr>
              <w:t>扎堆聚集做与工作无关的事。</w:t>
            </w:r>
          </w:p>
        </w:tc>
        <w:tc>
          <w:tcPr>
            <w:tcW w:w="480" w:type="pct"/>
            <w:tcBorders>
              <w:top w:val="nil"/>
              <w:left w:val="nil"/>
              <w:bottom w:val="single" w:sz="8" w:space="0" w:color="000000"/>
              <w:right w:val="single" w:sz="8" w:space="0" w:color="000000"/>
            </w:tcBorders>
            <w:vAlign w:val="center"/>
          </w:tcPr>
          <w:p w14:paraId="05414FA5"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nil"/>
              <w:right w:val="double" w:sz="4" w:space="0" w:color="000000"/>
            </w:tcBorders>
          </w:tcPr>
          <w:p w14:paraId="35992237" w14:textId="77777777" w:rsidR="0031562C" w:rsidRPr="00413261" w:rsidRDefault="0031562C" w:rsidP="00997178">
            <w:pPr>
              <w:widowControl/>
              <w:jc w:val="left"/>
              <w:textAlignment w:val="top"/>
              <w:rPr>
                <w:rFonts w:ascii="宋体" w:eastAsia="宋体" w:hAnsi="宋体" w:cs="Times New Roman" w:hint="eastAsia"/>
                <w:kern w:val="0"/>
                <w:sz w:val="24"/>
                <w:lang w:bidi="ar"/>
              </w:rPr>
            </w:pPr>
            <w:r w:rsidRPr="00413261">
              <w:rPr>
                <w:rFonts w:ascii="宋体" w:eastAsia="宋体" w:hAnsi="宋体" w:cs="Times New Roman"/>
                <w:kern w:val="0"/>
                <w:sz w:val="24"/>
                <w:lang w:bidi="ar"/>
              </w:rPr>
              <w:t>发现饮酒者直接予以辞退，并扣1分。</w:t>
            </w:r>
          </w:p>
          <w:p w14:paraId="4EC27770"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上班期间，不得睡觉、玩手机、做与工作无关的事</w:t>
            </w:r>
            <w:r w:rsidRPr="00413261">
              <w:rPr>
                <w:rFonts w:ascii="宋体" w:eastAsia="宋体" w:hAnsi="宋体" w:cs="Times New Roman" w:hint="eastAsia"/>
                <w:kern w:val="0"/>
                <w:sz w:val="24"/>
                <w:lang w:bidi="ar"/>
              </w:rPr>
              <w:t>，</w:t>
            </w:r>
            <w:r w:rsidRPr="00413261">
              <w:rPr>
                <w:rFonts w:ascii="宋体" w:eastAsia="宋体" w:hAnsi="宋体" w:cs="Times New Roman"/>
                <w:kern w:val="0"/>
                <w:sz w:val="24"/>
                <w:lang w:bidi="ar"/>
              </w:rPr>
              <w:t>每发现一次扣</w:t>
            </w:r>
            <w:r w:rsidRPr="00413261">
              <w:rPr>
                <w:rFonts w:ascii="宋体" w:eastAsia="宋体" w:hAnsi="宋体" w:cs="Times New Roman" w:hint="eastAsia"/>
                <w:kern w:val="0"/>
                <w:sz w:val="24"/>
                <w:lang w:bidi="ar"/>
              </w:rPr>
              <w:t>2</w:t>
            </w:r>
            <w:r w:rsidRPr="00413261">
              <w:rPr>
                <w:rFonts w:ascii="宋体" w:eastAsia="宋体" w:hAnsi="宋体" w:cs="Times New Roman"/>
                <w:kern w:val="0"/>
                <w:sz w:val="24"/>
                <w:lang w:bidi="ar"/>
              </w:rPr>
              <w:t>分。</w:t>
            </w:r>
          </w:p>
        </w:tc>
      </w:tr>
      <w:tr w:rsidR="0031562C" w:rsidRPr="00413261" w14:paraId="77A72666" w14:textId="77777777" w:rsidTr="00997178">
        <w:trPr>
          <w:trHeight w:val="886"/>
        </w:trPr>
        <w:tc>
          <w:tcPr>
            <w:tcW w:w="2519" w:type="pct"/>
            <w:tcBorders>
              <w:top w:val="single" w:sz="4" w:space="0" w:color="auto"/>
              <w:left w:val="single" w:sz="4" w:space="0" w:color="auto"/>
              <w:bottom w:val="single" w:sz="4" w:space="0" w:color="auto"/>
              <w:right w:val="single" w:sz="4" w:space="0" w:color="auto"/>
            </w:tcBorders>
          </w:tcPr>
          <w:p w14:paraId="0ED6FA8F"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4.不得工作期间捡废旧物品带出园区外。</w:t>
            </w:r>
          </w:p>
        </w:tc>
        <w:tc>
          <w:tcPr>
            <w:tcW w:w="480" w:type="pct"/>
            <w:tcBorders>
              <w:top w:val="single" w:sz="4" w:space="0" w:color="auto"/>
              <w:left w:val="single" w:sz="4" w:space="0" w:color="auto"/>
              <w:bottom w:val="single" w:sz="4" w:space="0" w:color="auto"/>
              <w:right w:val="single" w:sz="4" w:space="0" w:color="auto"/>
            </w:tcBorders>
            <w:vAlign w:val="center"/>
          </w:tcPr>
          <w:p w14:paraId="685703E8"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single" w:sz="4" w:space="0" w:color="auto"/>
              <w:left w:val="single" w:sz="4" w:space="0" w:color="auto"/>
              <w:bottom w:val="single" w:sz="4" w:space="0" w:color="auto"/>
              <w:right w:val="single" w:sz="4" w:space="0" w:color="auto"/>
            </w:tcBorders>
          </w:tcPr>
          <w:p w14:paraId="6D3DD1D1"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每发现一次扣1分。</w:t>
            </w:r>
          </w:p>
        </w:tc>
      </w:tr>
      <w:tr w:rsidR="0031562C" w:rsidRPr="00413261" w14:paraId="0D2239F8" w14:textId="77777777" w:rsidTr="00997178">
        <w:trPr>
          <w:trHeight w:val="831"/>
        </w:trPr>
        <w:tc>
          <w:tcPr>
            <w:tcW w:w="2519" w:type="pct"/>
            <w:tcBorders>
              <w:top w:val="single" w:sz="4" w:space="0" w:color="auto"/>
              <w:left w:val="double" w:sz="4" w:space="0" w:color="000000"/>
              <w:bottom w:val="single" w:sz="8" w:space="0" w:color="000000"/>
              <w:right w:val="single" w:sz="8" w:space="0" w:color="000000"/>
            </w:tcBorders>
          </w:tcPr>
          <w:p w14:paraId="62791169"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5.每周五上午汇报当周工作总结及下周工作计划给甲方。</w:t>
            </w:r>
          </w:p>
        </w:tc>
        <w:tc>
          <w:tcPr>
            <w:tcW w:w="480" w:type="pct"/>
            <w:tcBorders>
              <w:top w:val="single" w:sz="4" w:space="0" w:color="auto"/>
              <w:left w:val="nil"/>
              <w:bottom w:val="single" w:sz="8" w:space="0" w:color="000000"/>
              <w:right w:val="single" w:sz="8" w:space="0" w:color="000000"/>
            </w:tcBorders>
            <w:vAlign w:val="center"/>
          </w:tcPr>
          <w:p w14:paraId="599DDACF"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single" w:sz="4" w:space="0" w:color="auto"/>
              <w:left w:val="nil"/>
              <w:bottom w:val="single" w:sz="8" w:space="0" w:color="000000"/>
              <w:right w:val="double" w:sz="4" w:space="0" w:color="000000"/>
            </w:tcBorders>
          </w:tcPr>
          <w:p w14:paraId="17E02619"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汇报不及时或不汇报，每次扣1分。</w:t>
            </w:r>
          </w:p>
        </w:tc>
      </w:tr>
      <w:tr w:rsidR="0031562C" w:rsidRPr="00413261" w14:paraId="1B5D63EC" w14:textId="77777777" w:rsidTr="00997178">
        <w:trPr>
          <w:trHeight w:val="859"/>
        </w:trPr>
        <w:tc>
          <w:tcPr>
            <w:tcW w:w="2519" w:type="pct"/>
            <w:tcBorders>
              <w:top w:val="nil"/>
              <w:left w:val="double" w:sz="4" w:space="0" w:color="000000"/>
              <w:bottom w:val="single" w:sz="8" w:space="0" w:color="000000"/>
              <w:right w:val="single" w:sz="8" w:space="0" w:color="000000"/>
            </w:tcBorders>
          </w:tcPr>
          <w:p w14:paraId="75168B00"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lastRenderedPageBreak/>
              <w:t>6.接受建议、投诉等信息，并及时处理，有回访制度和记录。</w:t>
            </w:r>
          </w:p>
        </w:tc>
        <w:tc>
          <w:tcPr>
            <w:tcW w:w="480" w:type="pct"/>
            <w:tcBorders>
              <w:top w:val="nil"/>
              <w:left w:val="nil"/>
              <w:bottom w:val="single" w:sz="8" w:space="0" w:color="000000"/>
              <w:right w:val="single" w:sz="8" w:space="0" w:color="000000"/>
            </w:tcBorders>
            <w:vAlign w:val="center"/>
          </w:tcPr>
          <w:p w14:paraId="7CDF69C5"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21E9A4A0"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不符合每次扣1分。</w:t>
            </w:r>
          </w:p>
        </w:tc>
      </w:tr>
      <w:tr w:rsidR="0031562C" w:rsidRPr="00413261" w14:paraId="48DD226D" w14:textId="77777777" w:rsidTr="00997178">
        <w:trPr>
          <w:trHeight w:val="676"/>
        </w:trPr>
        <w:tc>
          <w:tcPr>
            <w:tcW w:w="2519" w:type="pct"/>
            <w:tcBorders>
              <w:top w:val="nil"/>
              <w:left w:val="double" w:sz="4" w:space="0" w:color="000000"/>
              <w:bottom w:val="single" w:sz="8" w:space="0" w:color="000000"/>
              <w:right w:val="single" w:sz="8" w:space="0" w:color="000000"/>
            </w:tcBorders>
          </w:tcPr>
          <w:p w14:paraId="68CF0762"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7.定期发放物业管理服务工作征求意见单，满意率达95%以上，对合理的建议及时采纳、整改。</w:t>
            </w:r>
          </w:p>
        </w:tc>
        <w:tc>
          <w:tcPr>
            <w:tcW w:w="480" w:type="pct"/>
            <w:tcBorders>
              <w:top w:val="nil"/>
              <w:left w:val="nil"/>
              <w:bottom w:val="single" w:sz="8" w:space="0" w:color="000000"/>
              <w:right w:val="single" w:sz="8" w:space="0" w:color="000000"/>
            </w:tcBorders>
            <w:vAlign w:val="center"/>
          </w:tcPr>
          <w:p w14:paraId="695B32B6"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6AB55079"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满意率达不到95%扣2分。</w:t>
            </w:r>
          </w:p>
        </w:tc>
      </w:tr>
      <w:tr w:rsidR="0031562C" w:rsidRPr="00413261" w14:paraId="5DC815AE" w14:textId="77777777" w:rsidTr="00997178">
        <w:trPr>
          <w:trHeight w:val="726"/>
        </w:trPr>
        <w:tc>
          <w:tcPr>
            <w:tcW w:w="2519" w:type="pct"/>
            <w:tcBorders>
              <w:top w:val="nil"/>
              <w:left w:val="double" w:sz="4" w:space="0" w:color="000000"/>
              <w:bottom w:val="single" w:sz="8" w:space="0" w:color="000000"/>
              <w:right w:val="single" w:sz="8" w:space="0" w:color="000000"/>
            </w:tcBorders>
          </w:tcPr>
          <w:p w14:paraId="667E7BB9"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8.</w:t>
            </w:r>
            <w:r w:rsidRPr="00413261">
              <w:rPr>
                <w:rStyle w:val="font51"/>
                <w:rFonts w:cs="Times New Roman" w:hint="default"/>
                <w:sz w:val="24"/>
                <w:lang w:bidi="ar"/>
              </w:rPr>
              <w:t>节约用水用电</w:t>
            </w:r>
          </w:p>
        </w:tc>
        <w:tc>
          <w:tcPr>
            <w:tcW w:w="480" w:type="pct"/>
            <w:tcBorders>
              <w:top w:val="nil"/>
              <w:left w:val="nil"/>
              <w:bottom w:val="single" w:sz="8" w:space="0" w:color="000000"/>
              <w:right w:val="single" w:sz="8" w:space="0" w:color="000000"/>
            </w:tcBorders>
            <w:vAlign w:val="center"/>
          </w:tcPr>
          <w:p w14:paraId="1D5D5707"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20E073D2"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大量浪费用水用电</w:t>
            </w:r>
            <w:r w:rsidRPr="00413261">
              <w:rPr>
                <w:rStyle w:val="font51"/>
                <w:rFonts w:cs="Times New Roman" w:hint="default"/>
                <w:sz w:val="24"/>
                <w:lang w:bidi="ar"/>
              </w:rPr>
              <w:t>扣</w:t>
            </w:r>
            <w:r w:rsidRPr="00413261">
              <w:rPr>
                <w:rFonts w:ascii="宋体" w:eastAsia="宋体" w:hAnsi="宋体" w:cs="Times New Roman"/>
                <w:kern w:val="0"/>
                <w:sz w:val="24"/>
                <w:lang w:bidi="ar"/>
              </w:rPr>
              <w:t>2</w:t>
            </w:r>
            <w:r w:rsidRPr="00413261">
              <w:rPr>
                <w:rStyle w:val="font51"/>
                <w:rFonts w:cs="Times New Roman" w:hint="default"/>
                <w:sz w:val="24"/>
                <w:lang w:bidi="ar"/>
              </w:rPr>
              <w:t>分。</w:t>
            </w:r>
          </w:p>
        </w:tc>
      </w:tr>
      <w:tr w:rsidR="0031562C" w:rsidRPr="00413261" w14:paraId="4E8666AA" w14:textId="77777777" w:rsidTr="00997178">
        <w:trPr>
          <w:trHeight w:val="735"/>
        </w:trPr>
        <w:tc>
          <w:tcPr>
            <w:tcW w:w="2519" w:type="pct"/>
            <w:tcBorders>
              <w:top w:val="nil"/>
              <w:left w:val="double" w:sz="4" w:space="0" w:color="000000"/>
              <w:bottom w:val="single" w:sz="8" w:space="0" w:color="000000"/>
              <w:right w:val="single" w:sz="8" w:space="0" w:color="000000"/>
            </w:tcBorders>
          </w:tcPr>
          <w:p w14:paraId="5FF49E9C"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9.突发性事件发生时，应立即报告甲方，并启动应急预案，采取措施及时果断处置。</w:t>
            </w:r>
          </w:p>
        </w:tc>
        <w:tc>
          <w:tcPr>
            <w:tcW w:w="480" w:type="pct"/>
            <w:tcBorders>
              <w:top w:val="nil"/>
              <w:left w:val="nil"/>
              <w:bottom w:val="single" w:sz="8" w:space="0" w:color="000000"/>
              <w:right w:val="single" w:sz="8" w:space="0" w:color="000000"/>
            </w:tcBorders>
            <w:vAlign w:val="center"/>
          </w:tcPr>
          <w:p w14:paraId="46759DD0"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293417EB"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未执行扣2分。</w:t>
            </w:r>
          </w:p>
        </w:tc>
      </w:tr>
      <w:tr w:rsidR="0031562C" w:rsidRPr="00413261" w14:paraId="18DE1F7B" w14:textId="77777777" w:rsidTr="00997178">
        <w:trPr>
          <w:trHeight w:val="586"/>
        </w:trPr>
        <w:tc>
          <w:tcPr>
            <w:tcW w:w="2519" w:type="pct"/>
            <w:tcBorders>
              <w:top w:val="nil"/>
              <w:left w:val="double" w:sz="4" w:space="0" w:color="000000"/>
              <w:bottom w:val="single" w:sz="8" w:space="0" w:color="000000"/>
              <w:right w:val="single" w:sz="8" w:space="0" w:color="000000"/>
            </w:tcBorders>
          </w:tcPr>
          <w:p w14:paraId="151D6EDD"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10.在岗人员数量不能少于合同约定数量。</w:t>
            </w:r>
          </w:p>
        </w:tc>
        <w:tc>
          <w:tcPr>
            <w:tcW w:w="480" w:type="pct"/>
            <w:tcBorders>
              <w:top w:val="nil"/>
              <w:left w:val="nil"/>
              <w:bottom w:val="single" w:sz="8" w:space="0" w:color="000000"/>
              <w:right w:val="single" w:sz="8" w:space="0" w:color="000000"/>
            </w:tcBorders>
            <w:vAlign w:val="center"/>
          </w:tcPr>
          <w:p w14:paraId="2532C55D"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6</w:t>
            </w:r>
          </w:p>
        </w:tc>
        <w:tc>
          <w:tcPr>
            <w:tcW w:w="2000" w:type="pct"/>
            <w:tcBorders>
              <w:top w:val="nil"/>
              <w:left w:val="nil"/>
              <w:bottom w:val="single" w:sz="8" w:space="0" w:color="000000"/>
              <w:right w:val="double" w:sz="4" w:space="0" w:color="000000"/>
            </w:tcBorders>
          </w:tcPr>
          <w:p w14:paraId="27CA59A7"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不符合每次扣2分。</w:t>
            </w:r>
          </w:p>
        </w:tc>
      </w:tr>
      <w:tr w:rsidR="0031562C" w:rsidRPr="00413261" w14:paraId="59CDF558" w14:textId="77777777" w:rsidTr="00997178">
        <w:trPr>
          <w:trHeight w:val="726"/>
        </w:trPr>
        <w:tc>
          <w:tcPr>
            <w:tcW w:w="2519" w:type="pct"/>
            <w:tcBorders>
              <w:top w:val="nil"/>
              <w:left w:val="double" w:sz="4" w:space="0" w:color="000000"/>
              <w:bottom w:val="single" w:sz="4" w:space="0" w:color="auto"/>
              <w:right w:val="single" w:sz="8" w:space="0" w:color="000000"/>
            </w:tcBorders>
            <w:vAlign w:val="center"/>
          </w:tcPr>
          <w:p w14:paraId="1C6A73EC" w14:textId="77777777" w:rsidR="0031562C" w:rsidRPr="00413261" w:rsidRDefault="0031562C" w:rsidP="00997178">
            <w:pPr>
              <w:widowControl/>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（二）安保管理</w:t>
            </w:r>
          </w:p>
        </w:tc>
        <w:tc>
          <w:tcPr>
            <w:tcW w:w="480" w:type="pct"/>
            <w:tcBorders>
              <w:top w:val="nil"/>
              <w:left w:val="nil"/>
              <w:bottom w:val="single" w:sz="4" w:space="0" w:color="auto"/>
              <w:right w:val="single" w:sz="8" w:space="0" w:color="000000"/>
            </w:tcBorders>
            <w:vAlign w:val="center"/>
          </w:tcPr>
          <w:p w14:paraId="3AEDEE17" w14:textId="77777777" w:rsidR="0031562C" w:rsidRPr="00413261" w:rsidRDefault="0031562C" w:rsidP="00997178">
            <w:pPr>
              <w:widowControl/>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11</w:t>
            </w:r>
          </w:p>
        </w:tc>
        <w:tc>
          <w:tcPr>
            <w:tcW w:w="2000" w:type="pct"/>
            <w:tcBorders>
              <w:top w:val="nil"/>
              <w:left w:val="nil"/>
              <w:bottom w:val="single" w:sz="4" w:space="0" w:color="auto"/>
              <w:right w:val="double" w:sz="4" w:space="0" w:color="000000"/>
            </w:tcBorders>
          </w:tcPr>
          <w:p w14:paraId="54D3BB86" w14:textId="77777777" w:rsidR="0031562C" w:rsidRPr="00413261" w:rsidRDefault="0031562C" w:rsidP="00997178">
            <w:pPr>
              <w:rPr>
                <w:rFonts w:ascii="宋体" w:eastAsia="宋体" w:hAnsi="宋体" w:cs="Times New Roman" w:hint="eastAsia"/>
                <w:b/>
                <w:bCs/>
                <w:sz w:val="24"/>
              </w:rPr>
            </w:pPr>
          </w:p>
        </w:tc>
      </w:tr>
      <w:tr w:rsidR="0031562C" w:rsidRPr="00413261" w14:paraId="6C72329E" w14:textId="77777777" w:rsidTr="00997178">
        <w:trPr>
          <w:trHeight w:val="1431"/>
        </w:trPr>
        <w:tc>
          <w:tcPr>
            <w:tcW w:w="2519" w:type="pct"/>
            <w:tcBorders>
              <w:top w:val="single" w:sz="4" w:space="0" w:color="auto"/>
              <w:left w:val="single" w:sz="4" w:space="0" w:color="auto"/>
              <w:bottom w:val="single" w:sz="4" w:space="0" w:color="auto"/>
              <w:right w:val="single" w:sz="8" w:space="0" w:color="000000"/>
            </w:tcBorders>
            <w:vAlign w:val="center"/>
          </w:tcPr>
          <w:p w14:paraId="4D4A1FDD"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1.制定门卫值班、巡逻、车辆等管理制度和岗位职责，确保安全无事故。</w:t>
            </w:r>
          </w:p>
        </w:tc>
        <w:tc>
          <w:tcPr>
            <w:tcW w:w="480" w:type="pct"/>
            <w:tcBorders>
              <w:top w:val="single" w:sz="4" w:space="0" w:color="auto"/>
              <w:left w:val="nil"/>
              <w:bottom w:val="single" w:sz="4" w:space="0" w:color="auto"/>
              <w:right w:val="single" w:sz="8" w:space="0" w:color="000000"/>
            </w:tcBorders>
            <w:vAlign w:val="center"/>
          </w:tcPr>
          <w:p w14:paraId="2FB53488"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2000" w:type="pct"/>
            <w:tcBorders>
              <w:top w:val="single" w:sz="4" w:space="0" w:color="auto"/>
              <w:left w:val="nil"/>
              <w:bottom w:val="single" w:sz="4" w:space="0" w:color="auto"/>
              <w:right w:val="single" w:sz="4" w:space="0" w:color="auto"/>
            </w:tcBorders>
          </w:tcPr>
          <w:p w14:paraId="55AD17AD"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未执行每项扣</w:t>
            </w:r>
            <w:r w:rsidRPr="00413261">
              <w:rPr>
                <w:rStyle w:val="font81"/>
                <w:rFonts w:ascii="宋体" w:eastAsia="宋体" w:hAnsi="宋体"/>
                <w:lang w:bidi="ar"/>
              </w:rPr>
              <w:t>0.5</w:t>
            </w:r>
            <w:r w:rsidRPr="00413261">
              <w:rPr>
                <w:rFonts w:ascii="宋体" w:eastAsia="宋体" w:hAnsi="宋体" w:cs="Times New Roman"/>
                <w:kern w:val="0"/>
                <w:sz w:val="24"/>
                <w:lang w:bidi="ar"/>
              </w:rPr>
              <w:t>分。</w:t>
            </w:r>
          </w:p>
        </w:tc>
      </w:tr>
      <w:tr w:rsidR="0031562C" w:rsidRPr="00413261" w14:paraId="7D10A0A5" w14:textId="77777777" w:rsidTr="00997178">
        <w:trPr>
          <w:trHeight w:val="1221"/>
        </w:trPr>
        <w:tc>
          <w:tcPr>
            <w:tcW w:w="2519" w:type="pct"/>
            <w:tcBorders>
              <w:top w:val="single" w:sz="4" w:space="0" w:color="auto"/>
              <w:left w:val="single" w:sz="4" w:space="0" w:color="auto"/>
              <w:bottom w:val="single" w:sz="4" w:space="0" w:color="auto"/>
              <w:right w:val="single" w:sz="4" w:space="0" w:color="auto"/>
            </w:tcBorders>
            <w:vAlign w:val="center"/>
          </w:tcPr>
          <w:p w14:paraId="740CD161"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2.制定安全防范措施，对突发事件有应急处置预案，岗位责任明确，处理突发事件迅速、果断、有效。</w:t>
            </w:r>
          </w:p>
        </w:tc>
        <w:tc>
          <w:tcPr>
            <w:tcW w:w="480" w:type="pct"/>
            <w:tcBorders>
              <w:top w:val="single" w:sz="4" w:space="0" w:color="auto"/>
              <w:left w:val="single" w:sz="4" w:space="0" w:color="auto"/>
              <w:bottom w:val="single" w:sz="4" w:space="0" w:color="auto"/>
              <w:right w:val="single" w:sz="4" w:space="0" w:color="auto"/>
            </w:tcBorders>
            <w:vAlign w:val="center"/>
          </w:tcPr>
          <w:p w14:paraId="2AC96B5A"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0.5</w:t>
            </w:r>
          </w:p>
        </w:tc>
        <w:tc>
          <w:tcPr>
            <w:tcW w:w="2000" w:type="pct"/>
            <w:tcBorders>
              <w:top w:val="single" w:sz="4" w:space="0" w:color="auto"/>
              <w:left w:val="single" w:sz="4" w:space="0" w:color="auto"/>
              <w:bottom w:val="single" w:sz="4" w:space="0" w:color="auto"/>
              <w:right w:val="single" w:sz="4" w:space="0" w:color="auto"/>
            </w:tcBorders>
          </w:tcPr>
          <w:p w14:paraId="0C2831F1"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未执行扣</w:t>
            </w:r>
            <w:r w:rsidRPr="00413261">
              <w:rPr>
                <w:rStyle w:val="font81"/>
                <w:rFonts w:ascii="宋体" w:eastAsia="宋体" w:hAnsi="宋体"/>
                <w:lang w:bidi="ar"/>
              </w:rPr>
              <w:t>0.5</w:t>
            </w:r>
            <w:r w:rsidRPr="00413261">
              <w:rPr>
                <w:rFonts w:ascii="宋体" w:eastAsia="宋体" w:hAnsi="宋体" w:cs="Times New Roman"/>
                <w:kern w:val="0"/>
                <w:sz w:val="24"/>
                <w:lang w:bidi="ar"/>
              </w:rPr>
              <w:t>分。</w:t>
            </w:r>
          </w:p>
        </w:tc>
      </w:tr>
      <w:tr w:rsidR="0031562C" w:rsidRPr="00413261" w14:paraId="2D1E1639" w14:textId="77777777" w:rsidTr="00997178">
        <w:trPr>
          <w:trHeight w:val="962"/>
        </w:trPr>
        <w:tc>
          <w:tcPr>
            <w:tcW w:w="2519" w:type="pct"/>
            <w:tcBorders>
              <w:top w:val="single" w:sz="4" w:space="0" w:color="auto"/>
              <w:left w:val="double" w:sz="4" w:space="0" w:color="000000"/>
              <w:bottom w:val="single" w:sz="8" w:space="0" w:color="000000"/>
              <w:right w:val="single" w:sz="8" w:space="0" w:color="000000"/>
            </w:tcBorders>
            <w:vAlign w:val="center"/>
          </w:tcPr>
          <w:p w14:paraId="01EFDFB1"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3.保证消防自动报警系统、视频监控系统正常运行。各种消防设备设施配备合理，更新及时，使用有效。</w:t>
            </w:r>
          </w:p>
        </w:tc>
        <w:tc>
          <w:tcPr>
            <w:tcW w:w="480" w:type="pct"/>
            <w:tcBorders>
              <w:top w:val="single" w:sz="4" w:space="0" w:color="auto"/>
              <w:left w:val="nil"/>
              <w:bottom w:val="single" w:sz="8" w:space="0" w:color="000000"/>
              <w:right w:val="single" w:sz="8" w:space="0" w:color="000000"/>
            </w:tcBorders>
            <w:vAlign w:val="center"/>
          </w:tcPr>
          <w:p w14:paraId="6A65459E"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2000" w:type="pct"/>
            <w:tcBorders>
              <w:top w:val="single" w:sz="4" w:space="0" w:color="auto"/>
              <w:left w:val="nil"/>
              <w:bottom w:val="single" w:sz="8" w:space="0" w:color="000000"/>
              <w:right w:val="double" w:sz="4" w:space="0" w:color="000000"/>
            </w:tcBorders>
          </w:tcPr>
          <w:p w14:paraId="4A2CA0B5"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w:t>
            </w:r>
            <w:r w:rsidRPr="00413261">
              <w:rPr>
                <w:rStyle w:val="font81"/>
                <w:rFonts w:ascii="宋体" w:eastAsia="宋体" w:hAnsi="宋体"/>
                <w:lang w:bidi="ar"/>
              </w:rPr>
              <w:t>1</w:t>
            </w:r>
            <w:r w:rsidRPr="00413261">
              <w:rPr>
                <w:rFonts w:ascii="宋体" w:eastAsia="宋体" w:hAnsi="宋体" w:cs="Times New Roman"/>
                <w:kern w:val="0"/>
                <w:sz w:val="24"/>
                <w:lang w:bidi="ar"/>
              </w:rPr>
              <w:t>分。</w:t>
            </w:r>
          </w:p>
        </w:tc>
      </w:tr>
      <w:tr w:rsidR="0031562C" w:rsidRPr="00413261" w14:paraId="26ED8030" w14:textId="77777777" w:rsidTr="00997178">
        <w:trPr>
          <w:trHeight w:val="613"/>
        </w:trPr>
        <w:tc>
          <w:tcPr>
            <w:tcW w:w="2519" w:type="pct"/>
            <w:tcBorders>
              <w:top w:val="nil"/>
              <w:left w:val="double" w:sz="4" w:space="0" w:color="000000"/>
              <w:bottom w:val="single" w:sz="8" w:space="0" w:color="000000"/>
              <w:right w:val="single" w:sz="8" w:space="0" w:color="000000"/>
            </w:tcBorders>
            <w:vAlign w:val="center"/>
          </w:tcPr>
          <w:p w14:paraId="764753B5"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4.危及人身安全处设有明显标志和防范措施。</w:t>
            </w:r>
          </w:p>
        </w:tc>
        <w:tc>
          <w:tcPr>
            <w:tcW w:w="480" w:type="pct"/>
            <w:tcBorders>
              <w:top w:val="nil"/>
              <w:left w:val="nil"/>
              <w:bottom w:val="single" w:sz="8" w:space="0" w:color="000000"/>
              <w:right w:val="single" w:sz="8" w:space="0" w:color="000000"/>
            </w:tcBorders>
            <w:vAlign w:val="center"/>
          </w:tcPr>
          <w:p w14:paraId="29634024"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2000" w:type="pct"/>
            <w:tcBorders>
              <w:top w:val="nil"/>
              <w:left w:val="nil"/>
              <w:bottom w:val="single" w:sz="8" w:space="0" w:color="000000"/>
              <w:right w:val="double" w:sz="4" w:space="0" w:color="000000"/>
            </w:tcBorders>
          </w:tcPr>
          <w:p w14:paraId="5FA06271"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不符合扣</w:t>
            </w:r>
            <w:r w:rsidRPr="00413261">
              <w:rPr>
                <w:rStyle w:val="font81"/>
                <w:rFonts w:ascii="宋体" w:eastAsia="宋体" w:hAnsi="宋体"/>
                <w:lang w:bidi="ar"/>
              </w:rPr>
              <w:t>1</w:t>
            </w:r>
            <w:r w:rsidRPr="00413261">
              <w:rPr>
                <w:rFonts w:ascii="宋体" w:eastAsia="宋体" w:hAnsi="宋体" w:cs="Times New Roman"/>
                <w:kern w:val="0"/>
                <w:sz w:val="24"/>
                <w:lang w:bidi="ar"/>
              </w:rPr>
              <w:t>分。</w:t>
            </w:r>
          </w:p>
        </w:tc>
      </w:tr>
      <w:tr w:rsidR="0031562C" w:rsidRPr="00413261" w14:paraId="3914C681" w14:textId="77777777" w:rsidTr="00997178">
        <w:trPr>
          <w:trHeight w:val="1597"/>
        </w:trPr>
        <w:tc>
          <w:tcPr>
            <w:tcW w:w="2519" w:type="pct"/>
            <w:tcBorders>
              <w:top w:val="nil"/>
              <w:left w:val="double" w:sz="4" w:space="0" w:color="000000"/>
              <w:bottom w:val="single" w:sz="8" w:space="0" w:color="000000"/>
              <w:right w:val="single" w:sz="8" w:space="0" w:color="000000"/>
            </w:tcBorders>
            <w:vAlign w:val="center"/>
          </w:tcPr>
          <w:p w14:paraId="005B83F0"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5.定期组织安</w:t>
            </w:r>
            <w:proofErr w:type="gramStart"/>
            <w:r w:rsidRPr="00413261">
              <w:rPr>
                <w:rFonts w:ascii="宋体" w:eastAsia="宋体" w:hAnsi="宋体" w:cs="Times New Roman"/>
                <w:kern w:val="0"/>
                <w:sz w:val="24"/>
                <w:lang w:bidi="ar"/>
              </w:rPr>
              <w:t>保知识</w:t>
            </w:r>
            <w:proofErr w:type="gramEnd"/>
            <w:r w:rsidRPr="00413261">
              <w:rPr>
                <w:rFonts w:ascii="宋体" w:eastAsia="宋体" w:hAnsi="宋体" w:cs="Times New Roman"/>
                <w:kern w:val="0"/>
                <w:sz w:val="24"/>
                <w:lang w:bidi="ar"/>
              </w:rPr>
              <w:t>与技能的岗位培训，掌握基本安全护卫技能，能正确使用护卫器械和设备，熟悉掌握刑事治安案件的应急处置预案，并定期进行实战演练。</w:t>
            </w:r>
          </w:p>
        </w:tc>
        <w:tc>
          <w:tcPr>
            <w:tcW w:w="480" w:type="pct"/>
            <w:tcBorders>
              <w:top w:val="nil"/>
              <w:left w:val="nil"/>
              <w:bottom w:val="single" w:sz="8" w:space="0" w:color="000000"/>
              <w:right w:val="single" w:sz="8" w:space="0" w:color="000000"/>
            </w:tcBorders>
            <w:vAlign w:val="center"/>
          </w:tcPr>
          <w:p w14:paraId="51E14123"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2000" w:type="pct"/>
            <w:tcBorders>
              <w:top w:val="nil"/>
              <w:left w:val="nil"/>
              <w:bottom w:val="single" w:sz="8" w:space="0" w:color="000000"/>
              <w:right w:val="double" w:sz="4" w:space="0" w:color="000000"/>
            </w:tcBorders>
          </w:tcPr>
          <w:p w14:paraId="498CC956"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不执行扣</w:t>
            </w:r>
            <w:r w:rsidRPr="00413261">
              <w:rPr>
                <w:rStyle w:val="font81"/>
                <w:rFonts w:ascii="宋体" w:eastAsia="宋体" w:hAnsi="宋体"/>
                <w:lang w:bidi="ar"/>
              </w:rPr>
              <w:t>1</w:t>
            </w:r>
            <w:r w:rsidRPr="00413261">
              <w:rPr>
                <w:rFonts w:ascii="宋体" w:eastAsia="宋体" w:hAnsi="宋体" w:cs="Times New Roman"/>
                <w:kern w:val="0"/>
                <w:sz w:val="24"/>
                <w:lang w:bidi="ar"/>
              </w:rPr>
              <w:t>分。</w:t>
            </w:r>
          </w:p>
        </w:tc>
      </w:tr>
      <w:tr w:rsidR="0031562C" w:rsidRPr="00413261" w14:paraId="608ED79D" w14:textId="77777777" w:rsidTr="00997178">
        <w:trPr>
          <w:trHeight w:val="940"/>
        </w:trPr>
        <w:tc>
          <w:tcPr>
            <w:tcW w:w="2519" w:type="pct"/>
            <w:tcBorders>
              <w:top w:val="nil"/>
              <w:left w:val="double" w:sz="4" w:space="0" w:color="000000"/>
              <w:bottom w:val="single" w:sz="8" w:space="0" w:color="000000"/>
              <w:right w:val="single" w:sz="8" w:space="0" w:color="000000"/>
            </w:tcBorders>
            <w:vAlign w:val="center"/>
          </w:tcPr>
          <w:p w14:paraId="6D1009AB"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6.对大型会议、接待、贵宾来访等重大活动，做好秩序维护工作。</w:t>
            </w:r>
          </w:p>
        </w:tc>
        <w:tc>
          <w:tcPr>
            <w:tcW w:w="480" w:type="pct"/>
            <w:tcBorders>
              <w:top w:val="nil"/>
              <w:left w:val="nil"/>
              <w:bottom w:val="single" w:sz="8" w:space="0" w:color="000000"/>
              <w:right w:val="single" w:sz="8" w:space="0" w:color="000000"/>
            </w:tcBorders>
            <w:vAlign w:val="center"/>
          </w:tcPr>
          <w:p w14:paraId="1B4FD7EA"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1</w:t>
            </w:r>
          </w:p>
        </w:tc>
        <w:tc>
          <w:tcPr>
            <w:tcW w:w="2000" w:type="pct"/>
            <w:tcBorders>
              <w:top w:val="nil"/>
              <w:left w:val="nil"/>
              <w:bottom w:val="single" w:sz="8" w:space="0" w:color="000000"/>
              <w:right w:val="double" w:sz="4" w:space="0" w:color="000000"/>
            </w:tcBorders>
          </w:tcPr>
          <w:p w14:paraId="611AE9F9"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不执行扣</w:t>
            </w:r>
            <w:r w:rsidRPr="00413261">
              <w:rPr>
                <w:rStyle w:val="font81"/>
                <w:rFonts w:ascii="宋体" w:eastAsia="宋体" w:hAnsi="宋体"/>
                <w:lang w:bidi="ar"/>
              </w:rPr>
              <w:t>1</w:t>
            </w:r>
            <w:r w:rsidRPr="00413261">
              <w:rPr>
                <w:rFonts w:ascii="宋体" w:eastAsia="宋体" w:hAnsi="宋体" w:cs="Times New Roman"/>
                <w:kern w:val="0"/>
                <w:sz w:val="24"/>
                <w:lang w:bidi="ar"/>
              </w:rPr>
              <w:t>分。</w:t>
            </w:r>
          </w:p>
        </w:tc>
      </w:tr>
      <w:tr w:rsidR="0031562C" w:rsidRPr="00413261" w14:paraId="799081B3" w14:textId="77777777" w:rsidTr="00997178">
        <w:trPr>
          <w:trHeight w:val="2020"/>
        </w:trPr>
        <w:tc>
          <w:tcPr>
            <w:tcW w:w="2519" w:type="pct"/>
            <w:tcBorders>
              <w:top w:val="nil"/>
              <w:left w:val="double" w:sz="4" w:space="0" w:color="000000"/>
              <w:bottom w:val="single" w:sz="8" w:space="0" w:color="000000"/>
              <w:right w:val="single" w:sz="8" w:space="0" w:color="000000"/>
            </w:tcBorders>
            <w:vAlign w:val="center"/>
          </w:tcPr>
          <w:p w14:paraId="62F279ED"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7.以门岗值班为主，实行</w:t>
            </w:r>
            <w:r w:rsidRPr="00413261">
              <w:rPr>
                <w:rStyle w:val="font81"/>
                <w:rFonts w:ascii="宋体" w:eastAsia="宋体" w:hAnsi="宋体"/>
                <w:lang w:bidi="ar"/>
              </w:rPr>
              <w:t>24</w:t>
            </w:r>
            <w:r w:rsidRPr="00413261">
              <w:rPr>
                <w:rFonts w:ascii="宋体" w:eastAsia="宋体" w:hAnsi="宋体" w:cs="Times New Roman"/>
                <w:kern w:val="0"/>
                <w:sz w:val="24"/>
                <w:lang w:bidi="ar"/>
              </w:rPr>
              <w:t>小时园区巡逻，门岗值班要有详细的交接班记录；安保人员按指定的时间和路线进行巡查，重点部位、节假日及晚间增加巡查频次；巡逻中发现异常情况，立即采取必要措施处置。</w:t>
            </w:r>
          </w:p>
        </w:tc>
        <w:tc>
          <w:tcPr>
            <w:tcW w:w="480" w:type="pct"/>
            <w:tcBorders>
              <w:top w:val="nil"/>
              <w:left w:val="nil"/>
              <w:bottom w:val="single" w:sz="8" w:space="0" w:color="000000"/>
              <w:right w:val="single" w:sz="8" w:space="0" w:color="000000"/>
            </w:tcBorders>
            <w:vAlign w:val="center"/>
          </w:tcPr>
          <w:p w14:paraId="0B3C556A"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2000" w:type="pct"/>
            <w:tcBorders>
              <w:top w:val="nil"/>
              <w:left w:val="nil"/>
              <w:bottom w:val="single" w:sz="8" w:space="0" w:color="000000"/>
              <w:right w:val="double" w:sz="4" w:space="0" w:color="000000"/>
            </w:tcBorders>
          </w:tcPr>
          <w:p w14:paraId="24A56E98"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不执行每次扣</w:t>
            </w:r>
            <w:r w:rsidRPr="00413261">
              <w:rPr>
                <w:rStyle w:val="font81"/>
                <w:rFonts w:ascii="宋体" w:eastAsia="宋体" w:hAnsi="宋体"/>
                <w:lang w:bidi="ar"/>
              </w:rPr>
              <w:t>1</w:t>
            </w:r>
            <w:r w:rsidRPr="00413261">
              <w:rPr>
                <w:rFonts w:ascii="宋体" w:eastAsia="宋体" w:hAnsi="宋体" w:cs="Times New Roman"/>
                <w:kern w:val="0"/>
                <w:sz w:val="24"/>
                <w:lang w:bidi="ar"/>
              </w:rPr>
              <w:t>分。</w:t>
            </w:r>
          </w:p>
        </w:tc>
      </w:tr>
      <w:tr w:rsidR="0031562C" w:rsidRPr="00413261" w14:paraId="6ABD50AB" w14:textId="77777777" w:rsidTr="00997178">
        <w:trPr>
          <w:trHeight w:val="1022"/>
        </w:trPr>
        <w:tc>
          <w:tcPr>
            <w:tcW w:w="2519" w:type="pct"/>
            <w:tcBorders>
              <w:top w:val="nil"/>
              <w:left w:val="double" w:sz="4" w:space="0" w:color="000000"/>
              <w:bottom w:val="single" w:sz="8" w:space="0" w:color="000000"/>
              <w:right w:val="single" w:sz="8" w:space="0" w:color="000000"/>
            </w:tcBorders>
            <w:vAlign w:val="center"/>
          </w:tcPr>
          <w:p w14:paraId="37CCB0FB"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lastRenderedPageBreak/>
              <w:t>8.监控室专人</w:t>
            </w:r>
            <w:r w:rsidRPr="00413261">
              <w:rPr>
                <w:rStyle w:val="font81"/>
                <w:rFonts w:ascii="宋体" w:eastAsia="宋体" w:hAnsi="宋体"/>
                <w:lang w:bidi="ar"/>
              </w:rPr>
              <w:t>24</w:t>
            </w:r>
            <w:r w:rsidRPr="00413261">
              <w:rPr>
                <w:rFonts w:ascii="宋体" w:eastAsia="宋体" w:hAnsi="宋体" w:cs="Times New Roman"/>
                <w:kern w:val="0"/>
                <w:sz w:val="24"/>
                <w:lang w:bidi="ar"/>
              </w:rPr>
              <w:t>小时值班，交接班记录规范、详实、保存。</w:t>
            </w:r>
          </w:p>
        </w:tc>
        <w:tc>
          <w:tcPr>
            <w:tcW w:w="480" w:type="pct"/>
            <w:tcBorders>
              <w:top w:val="nil"/>
              <w:left w:val="nil"/>
              <w:bottom w:val="single" w:sz="8" w:space="0" w:color="000000"/>
              <w:right w:val="single" w:sz="8" w:space="0" w:color="000000"/>
            </w:tcBorders>
            <w:vAlign w:val="center"/>
          </w:tcPr>
          <w:p w14:paraId="42AE57E3"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2000" w:type="pct"/>
            <w:tcBorders>
              <w:top w:val="nil"/>
              <w:left w:val="nil"/>
              <w:bottom w:val="single" w:sz="8" w:space="0" w:color="000000"/>
              <w:right w:val="double" w:sz="4" w:space="0" w:color="000000"/>
            </w:tcBorders>
          </w:tcPr>
          <w:p w14:paraId="356E7CFA"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不执行每次扣</w:t>
            </w:r>
            <w:r w:rsidRPr="00413261">
              <w:rPr>
                <w:rStyle w:val="font81"/>
                <w:rFonts w:ascii="宋体" w:eastAsia="宋体" w:hAnsi="宋体"/>
                <w:lang w:bidi="ar"/>
              </w:rPr>
              <w:t>1</w:t>
            </w:r>
            <w:r w:rsidRPr="00413261">
              <w:rPr>
                <w:rFonts w:ascii="宋体" w:eastAsia="宋体" w:hAnsi="宋体" w:cs="Times New Roman"/>
                <w:kern w:val="0"/>
                <w:sz w:val="24"/>
                <w:lang w:bidi="ar"/>
              </w:rPr>
              <w:t>分。</w:t>
            </w:r>
          </w:p>
        </w:tc>
      </w:tr>
      <w:tr w:rsidR="0031562C" w:rsidRPr="00413261" w14:paraId="12513894" w14:textId="77777777" w:rsidTr="00997178">
        <w:trPr>
          <w:trHeight w:val="941"/>
        </w:trPr>
        <w:tc>
          <w:tcPr>
            <w:tcW w:w="2519" w:type="pct"/>
            <w:tcBorders>
              <w:top w:val="nil"/>
              <w:left w:val="double" w:sz="4" w:space="0" w:color="000000"/>
              <w:bottom w:val="single" w:sz="8" w:space="0" w:color="000000"/>
              <w:right w:val="single" w:sz="8" w:space="0" w:color="000000"/>
            </w:tcBorders>
            <w:vAlign w:val="center"/>
          </w:tcPr>
          <w:p w14:paraId="7BCCA5C1" w14:textId="77777777" w:rsidR="0031562C" w:rsidRPr="00413261" w:rsidRDefault="0031562C" w:rsidP="00997178">
            <w:pPr>
              <w:widowControl/>
              <w:textAlignment w:val="center"/>
              <w:rPr>
                <w:rFonts w:ascii="宋体" w:eastAsia="宋体" w:hAnsi="宋体" w:cs="Times New Roman" w:hint="eastAsia"/>
                <w:sz w:val="24"/>
              </w:rPr>
            </w:pPr>
            <w:r w:rsidRPr="00413261">
              <w:rPr>
                <w:rFonts w:ascii="宋体" w:eastAsia="宋体" w:hAnsi="宋体" w:cs="Times New Roman"/>
                <w:kern w:val="0"/>
                <w:sz w:val="24"/>
                <w:lang w:bidi="ar"/>
              </w:rPr>
              <w:t>9.监控室收到报警信号，立即通知安保人员到场进行处置。</w:t>
            </w:r>
          </w:p>
        </w:tc>
        <w:tc>
          <w:tcPr>
            <w:tcW w:w="480" w:type="pct"/>
            <w:tcBorders>
              <w:top w:val="nil"/>
              <w:left w:val="nil"/>
              <w:bottom w:val="single" w:sz="8" w:space="0" w:color="000000"/>
              <w:right w:val="single" w:sz="8" w:space="0" w:color="000000"/>
            </w:tcBorders>
            <w:vAlign w:val="center"/>
          </w:tcPr>
          <w:p w14:paraId="74FFE40E"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2</w:t>
            </w:r>
          </w:p>
        </w:tc>
        <w:tc>
          <w:tcPr>
            <w:tcW w:w="2000" w:type="pct"/>
            <w:tcBorders>
              <w:top w:val="nil"/>
              <w:left w:val="nil"/>
              <w:bottom w:val="single" w:sz="8" w:space="0" w:color="000000"/>
              <w:right w:val="double" w:sz="4" w:space="0" w:color="000000"/>
            </w:tcBorders>
          </w:tcPr>
          <w:p w14:paraId="17DCF289" w14:textId="77777777" w:rsidR="0031562C" w:rsidRPr="00413261" w:rsidRDefault="0031562C" w:rsidP="00997178">
            <w:pPr>
              <w:widowControl/>
              <w:textAlignment w:val="top"/>
              <w:rPr>
                <w:rFonts w:ascii="宋体" w:eastAsia="宋体" w:hAnsi="宋体" w:cs="Times New Roman" w:hint="eastAsia"/>
                <w:sz w:val="24"/>
              </w:rPr>
            </w:pPr>
            <w:r w:rsidRPr="00413261">
              <w:rPr>
                <w:rFonts w:ascii="宋体" w:eastAsia="宋体" w:hAnsi="宋体" w:cs="Times New Roman"/>
                <w:kern w:val="0"/>
                <w:sz w:val="24"/>
                <w:lang w:bidi="ar"/>
              </w:rPr>
              <w:t>不执行扣</w:t>
            </w:r>
            <w:r w:rsidRPr="00413261">
              <w:rPr>
                <w:rStyle w:val="font81"/>
                <w:rFonts w:ascii="宋体" w:eastAsia="宋体" w:hAnsi="宋体"/>
                <w:lang w:bidi="ar"/>
              </w:rPr>
              <w:t>2</w:t>
            </w:r>
            <w:r w:rsidRPr="00413261">
              <w:rPr>
                <w:rFonts w:ascii="宋体" w:eastAsia="宋体" w:hAnsi="宋体" w:cs="Times New Roman"/>
                <w:kern w:val="0"/>
                <w:sz w:val="24"/>
                <w:lang w:bidi="ar"/>
              </w:rPr>
              <w:t>分。</w:t>
            </w:r>
          </w:p>
        </w:tc>
      </w:tr>
      <w:tr w:rsidR="0031562C" w:rsidRPr="00413261" w14:paraId="18091D56" w14:textId="77777777" w:rsidTr="00997178">
        <w:trPr>
          <w:trHeight w:val="726"/>
        </w:trPr>
        <w:tc>
          <w:tcPr>
            <w:tcW w:w="2519" w:type="pct"/>
            <w:tcBorders>
              <w:top w:val="nil"/>
              <w:left w:val="double" w:sz="4" w:space="0" w:color="000000"/>
              <w:bottom w:val="single" w:sz="8" w:space="0" w:color="000000"/>
              <w:right w:val="single" w:sz="8" w:space="0" w:color="000000"/>
            </w:tcBorders>
            <w:vAlign w:val="center"/>
          </w:tcPr>
          <w:p w14:paraId="50F45231" w14:textId="77777777" w:rsidR="0031562C" w:rsidRPr="00413261" w:rsidRDefault="0031562C" w:rsidP="00997178">
            <w:pPr>
              <w:widowControl/>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（三）环境卫生保洁</w:t>
            </w:r>
          </w:p>
        </w:tc>
        <w:tc>
          <w:tcPr>
            <w:tcW w:w="480" w:type="pct"/>
            <w:tcBorders>
              <w:top w:val="nil"/>
              <w:left w:val="nil"/>
              <w:bottom w:val="single" w:sz="8" w:space="0" w:color="000000"/>
              <w:right w:val="single" w:sz="8" w:space="0" w:color="000000"/>
            </w:tcBorders>
            <w:vAlign w:val="center"/>
          </w:tcPr>
          <w:p w14:paraId="48020621" w14:textId="77777777" w:rsidR="0031562C" w:rsidRPr="00413261" w:rsidRDefault="0031562C" w:rsidP="00997178">
            <w:pPr>
              <w:widowControl/>
              <w:jc w:val="center"/>
              <w:textAlignment w:val="center"/>
              <w:rPr>
                <w:rFonts w:ascii="宋体" w:eastAsia="宋体" w:hAnsi="宋体" w:cs="Times New Roman" w:hint="eastAsia"/>
                <w:b/>
                <w:bCs/>
                <w:sz w:val="24"/>
              </w:rPr>
            </w:pPr>
            <w:r w:rsidRPr="00413261">
              <w:rPr>
                <w:rFonts w:ascii="宋体" w:eastAsia="宋体" w:hAnsi="宋体" w:cs="Times New Roman"/>
                <w:b/>
                <w:bCs/>
                <w:kern w:val="0"/>
                <w:sz w:val="24"/>
                <w:lang w:bidi="ar"/>
              </w:rPr>
              <w:t>54</w:t>
            </w:r>
          </w:p>
        </w:tc>
        <w:tc>
          <w:tcPr>
            <w:tcW w:w="2000" w:type="pct"/>
            <w:tcBorders>
              <w:top w:val="nil"/>
              <w:left w:val="nil"/>
              <w:bottom w:val="single" w:sz="8" w:space="0" w:color="000000"/>
              <w:right w:val="double" w:sz="4" w:space="0" w:color="000000"/>
            </w:tcBorders>
          </w:tcPr>
          <w:p w14:paraId="10B20226" w14:textId="77777777" w:rsidR="0031562C" w:rsidRPr="00413261" w:rsidRDefault="0031562C" w:rsidP="00997178">
            <w:pPr>
              <w:rPr>
                <w:rFonts w:ascii="宋体" w:eastAsia="宋体" w:hAnsi="宋体" w:cs="Times New Roman" w:hint="eastAsia"/>
                <w:b/>
                <w:bCs/>
                <w:sz w:val="24"/>
              </w:rPr>
            </w:pPr>
          </w:p>
        </w:tc>
      </w:tr>
      <w:tr w:rsidR="0031562C" w:rsidRPr="00413261" w14:paraId="0C06F10A" w14:textId="77777777" w:rsidTr="00997178">
        <w:trPr>
          <w:trHeight w:val="90"/>
        </w:trPr>
        <w:tc>
          <w:tcPr>
            <w:tcW w:w="2519" w:type="pct"/>
            <w:tcBorders>
              <w:top w:val="nil"/>
              <w:left w:val="double" w:sz="4" w:space="0" w:color="000000"/>
              <w:bottom w:val="single" w:sz="4" w:space="0" w:color="auto"/>
              <w:right w:val="single" w:sz="8" w:space="0" w:color="000000"/>
            </w:tcBorders>
          </w:tcPr>
          <w:p w14:paraId="30B72231"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1.大厅及走廊地面整洁、光亮、无尘土、无脚印、无污渍及杂物，地脚线保持干净。</w:t>
            </w:r>
          </w:p>
        </w:tc>
        <w:tc>
          <w:tcPr>
            <w:tcW w:w="480" w:type="pct"/>
            <w:tcBorders>
              <w:top w:val="nil"/>
              <w:left w:val="nil"/>
              <w:bottom w:val="single" w:sz="4" w:space="0" w:color="auto"/>
              <w:right w:val="single" w:sz="8" w:space="0" w:color="000000"/>
            </w:tcBorders>
            <w:vAlign w:val="center"/>
          </w:tcPr>
          <w:p w14:paraId="7CA7833F"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4" w:space="0" w:color="auto"/>
              <w:right w:val="double" w:sz="4" w:space="0" w:color="000000"/>
            </w:tcBorders>
          </w:tcPr>
          <w:p w14:paraId="4162F2BC"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有烟头或纸屑等杂物每次扣2分</w:t>
            </w:r>
          </w:p>
        </w:tc>
      </w:tr>
      <w:tr w:rsidR="0031562C" w:rsidRPr="00413261" w14:paraId="6A06943D" w14:textId="77777777" w:rsidTr="00997178">
        <w:trPr>
          <w:trHeight w:val="858"/>
        </w:trPr>
        <w:tc>
          <w:tcPr>
            <w:tcW w:w="2519" w:type="pct"/>
            <w:tcBorders>
              <w:top w:val="single" w:sz="4" w:space="0" w:color="auto"/>
              <w:left w:val="single" w:sz="4" w:space="0" w:color="auto"/>
              <w:bottom w:val="single" w:sz="4" w:space="0" w:color="auto"/>
              <w:right w:val="single" w:sz="8" w:space="0" w:color="000000"/>
            </w:tcBorders>
          </w:tcPr>
          <w:p w14:paraId="0159BED7"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2.厅堂内其他部位，如柱面、墙面、台面、椅子、沙发、等保持光亮整洁、无尘土、无污渍。</w:t>
            </w:r>
          </w:p>
        </w:tc>
        <w:tc>
          <w:tcPr>
            <w:tcW w:w="480" w:type="pct"/>
            <w:tcBorders>
              <w:top w:val="single" w:sz="4" w:space="0" w:color="auto"/>
              <w:left w:val="nil"/>
              <w:bottom w:val="single" w:sz="4" w:space="0" w:color="auto"/>
              <w:right w:val="single" w:sz="8" w:space="0" w:color="000000"/>
            </w:tcBorders>
            <w:vAlign w:val="center"/>
          </w:tcPr>
          <w:p w14:paraId="6AFAE60A"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single" w:sz="4" w:space="0" w:color="auto"/>
              <w:left w:val="nil"/>
              <w:bottom w:val="single" w:sz="4" w:space="0" w:color="auto"/>
              <w:right w:val="single" w:sz="4" w:space="0" w:color="auto"/>
            </w:tcBorders>
          </w:tcPr>
          <w:p w14:paraId="365806B8"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上述位置用纸巾擦拭有明显尘土或污渍的每次扣3分</w:t>
            </w:r>
          </w:p>
        </w:tc>
      </w:tr>
      <w:tr w:rsidR="0031562C" w:rsidRPr="00413261" w14:paraId="334CA6D6" w14:textId="77777777" w:rsidTr="00997178">
        <w:trPr>
          <w:trHeight w:val="586"/>
        </w:trPr>
        <w:tc>
          <w:tcPr>
            <w:tcW w:w="2519" w:type="pct"/>
            <w:tcBorders>
              <w:top w:val="single" w:sz="4" w:space="0" w:color="auto"/>
              <w:left w:val="double" w:sz="4" w:space="0" w:color="000000"/>
              <w:bottom w:val="single" w:sz="8" w:space="0" w:color="000000"/>
              <w:right w:val="single" w:sz="8" w:space="0" w:color="000000"/>
            </w:tcBorders>
          </w:tcPr>
          <w:p w14:paraId="1971C85F"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3.门框、通风口、灯管、窗台玻璃等保持干净无积灰。</w:t>
            </w:r>
          </w:p>
        </w:tc>
        <w:tc>
          <w:tcPr>
            <w:tcW w:w="480" w:type="pct"/>
            <w:tcBorders>
              <w:top w:val="single" w:sz="4" w:space="0" w:color="auto"/>
              <w:left w:val="nil"/>
              <w:bottom w:val="single" w:sz="8" w:space="0" w:color="000000"/>
              <w:right w:val="single" w:sz="8" w:space="0" w:color="000000"/>
            </w:tcBorders>
            <w:vAlign w:val="center"/>
          </w:tcPr>
          <w:p w14:paraId="3D20A0AE"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single" w:sz="4" w:space="0" w:color="auto"/>
              <w:left w:val="nil"/>
              <w:bottom w:val="single" w:sz="8" w:space="0" w:color="000000"/>
              <w:right w:val="double" w:sz="4" w:space="0" w:color="000000"/>
            </w:tcBorders>
          </w:tcPr>
          <w:p w14:paraId="27C10795"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上述位置有明显尘土或污渍的每次扣2分</w:t>
            </w:r>
          </w:p>
        </w:tc>
      </w:tr>
      <w:tr w:rsidR="0031562C" w:rsidRPr="00413261" w14:paraId="775781DE" w14:textId="77777777" w:rsidTr="00997178">
        <w:trPr>
          <w:trHeight w:val="559"/>
        </w:trPr>
        <w:tc>
          <w:tcPr>
            <w:tcW w:w="2519" w:type="pct"/>
            <w:tcBorders>
              <w:top w:val="nil"/>
              <w:left w:val="double" w:sz="4" w:space="0" w:color="000000"/>
              <w:bottom w:val="single" w:sz="8" w:space="0" w:color="000000"/>
              <w:right w:val="single" w:sz="8" w:space="0" w:color="000000"/>
            </w:tcBorders>
          </w:tcPr>
          <w:p w14:paraId="1EA93311"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4.灭火器、信报箱、等保持干净无灰尘。</w:t>
            </w:r>
          </w:p>
        </w:tc>
        <w:tc>
          <w:tcPr>
            <w:tcW w:w="480" w:type="pct"/>
            <w:tcBorders>
              <w:top w:val="nil"/>
              <w:left w:val="nil"/>
              <w:bottom w:val="single" w:sz="8" w:space="0" w:color="000000"/>
              <w:right w:val="single" w:sz="8" w:space="0" w:color="000000"/>
            </w:tcBorders>
            <w:vAlign w:val="center"/>
          </w:tcPr>
          <w:p w14:paraId="5C18C60D"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3D72C760"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上述位置用纸巾擦拭，有明显2分。</w:t>
            </w:r>
          </w:p>
        </w:tc>
      </w:tr>
      <w:tr w:rsidR="0031562C" w:rsidRPr="00413261" w14:paraId="3BC5FD31" w14:textId="77777777" w:rsidTr="00997178">
        <w:trPr>
          <w:trHeight w:val="804"/>
        </w:trPr>
        <w:tc>
          <w:tcPr>
            <w:tcW w:w="2519" w:type="pct"/>
            <w:tcBorders>
              <w:top w:val="nil"/>
              <w:left w:val="double" w:sz="4" w:space="0" w:color="000000"/>
              <w:bottom w:val="single" w:sz="8" w:space="0" w:color="000000"/>
              <w:right w:val="single" w:sz="8" w:space="0" w:color="000000"/>
            </w:tcBorders>
          </w:tcPr>
          <w:p w14:paraId="731E133D"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5.电梯门保持光洁、明亮，电梯内四壁，地面干净、整洁，无粘贴物。</w:t>
            </w:r>
          </w:p>
        </w:tc>
        <w:tc>
          <w:tcPr>
            <w:tcW w:w="480" w:type="pct"/>
            <w:tcBorders>
              <w:top w:val="nil"/>
              <w:left w:val="nil"/>
              <w:bottom w:val="single" w:sz="8" w:space="0" w:color="000000"/>
              <w:right w:val="single" w:sz="8" w:space="0" w:color="000000"/>
            </w:tcBorders>
            <w:vAlign w:val="center"/>
          </w:tcPr>
          <w:p w14:paraId="63D4F315"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tcBorders>
              <w:top w:val="nil"/>
              <w:left w:val="nil"/>
              <w:bottom w:val="single" w:sz="8" w:space="0" w:color="000000"/>
              <w:right w:val="double" w:sz="4" w:space="0" w:color="000000"/>
            </w:tcBorders>
          </w:tcPr>
          <w:p w14:paraId="7B7E6A6E"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上述位置不干净的每次扣2分</w:t>
            </w:r>
          </w:p>
        </w:tc>
      </w:tr>
      <w:tr w:rsidR="0031562C" w:rsidRPr="00413261" w14:paraId="10E96599" w14:textId="77777777" w:rsidTr="00997178">
        <w:trPr>
          <w:trHeight w:val="361"/>
        </w:trPr>
        <w:tc>
          <w:tcPr>
            <w:tcW w:w="2519" w:type="pct"/>
            <w:vMerge w:val="restart"/>
            <w:tcBorders>
              <w:top w:val="nil"/>
              <w:left w:val="double" w:sz="4" w:space="0" w:color="000000"/>
              <w:bottom w:val="single" w:sz="8" w:space="0" w:color="000000"/>
              <w:right w:val="single" w:sz="8" w:space="0" w:color="000000"/>
            </w:tcBorders>
          </w:tcPr>
          <w:p w14:paraId="358F04C3"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6.楼梯地面、扶手、窗台保持整洁、无污渍、无水迹、无脚印、无痰迹、无烟头及杂物。</w:t>
            </w:r>
          </w:p>
        </w:tc>
        <w:tc>
          <w:tcPr>
            <w:tcW w:w="480" w:type="pct"/>
            <w:vMerge w:val="restart"/>
            <w:tcBorders>
              <w:top w:val="nil"/>
              <w:left w:val="nil"/>
              <w:bottom w:val="single" w:sz="8" w:space="0" w:color="000000"/>
              <w:right w:val="single" w:sz="8" w:space="0" w:color="000000"/>
            </w:tcBorders>
            <w:vAlign w:val="center"/>
          </w:tcPr>
          <w:p w14:paraId="4AB67D03"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vMerge w:val="restart"/>
            <w:tcBorders>
              <w:top w:val="nil"/>
              <w:left w:val="nil"/>
              <w:bottom w:val="single" w:sz="8" w:space="0" w:color="000000"/>
              <w:right w:val="double" w:sz="4" w:space="0" w:color="000000"/>
            </w:tcBorders>
          </w:tcPr>
          <w:p w14:paraId="55E6C391"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明显清扫不干净，每次扣2分</w:t>
            </w:r>
          </w:p>
        </w:tc>
      </w:tr>
      <w:tr w:rsidR="0031562C" w:rsidRPr="00413261" w14:paraId="6004BB50" w14:textId="77777777" w:rsidTr="00997178">
        <w:trPr>
          <w:trHeight w:val="443"/>
        </w:trPr>
        <w:tc>
          <w:tcPr>
            <w:tcW w:w="2519" w:type="pct"/>
            <w:vMerge/>
            <w:tcBorders>
              <w:top w:val="nil"/>
              <w:left w:val="double" w:sz="4" w:space="0" w:color="000000"/>
              <w:bottom w:val="single" w:sz="8" w:space="0" w:color="000000"/>
              <w:right w:val="single" w:sz="8" w:space="0" w:color="000000"/>
            </w:tcBorders>
          </w:tcPr>
          <w:p w14:paraId="64EB62D7" w14:textId="77777777" w:rsidR="0031562C" w:rsidRPr="00413261" w:rsidRDefault="0031562C" w:rsidP="00997178">
            <w:pPr>
              <w:jc w:val="left"/>
              <w:rPr>
                <w:rFonts w:ascii="宋体" w:eastAsia="宋体" w:hAnsi="宋体" w:cs="Times New Roman" w:hint="eastAsia"/>
                <w:sz w:val="24"/>
              </w:rPr>
            </w:pPr>
          </w:p>
        </w:tc>
        <w:tc>
          <w:tcPr>
            <w:tcW w:w="480" w:type="pct"/>
            <w:vMerge/>
            <w:tcBorders>
              <w:top w:val="nil"/>
              <w:left w:val="nil"/>
              <w:bottom w:val="single" w:sz="8" w:space="0" w:color="000000"/>
              <w:right w:val="single" w:sz="8" w:space="0" w:color="000000"/>
            </w:tcBorders>
            <w:vAlign w:val="center"/>
          </w:tcPr>
          <w:p w14:paraId="353BBE27" w14:textId="77777777" w:rsidR="0031562C" w:rsidRPr="00413261" w:rsidRDefault="0031562C" w:rsidP="00997178">
            <w:pPr>
              <w:jc w:val="center"/>
              <w:rPr>
                <w:rFonts w:ascii="宋体" w:eastAsia="宋体" w:hAnsi="宋体" w:cs="Times New Roman" w:hint="eastAsia"/>
                <w:sz w:val="24"/>
              </w:rPr>
            </w:pPr>
          </w:p>
        </w:tc>
        <w:tc>
          <w:tcPr>
            <w:tcW w:w="2000" w:type="pct"/>
            <w:vMerge/>
            <w:tcBorders>
              <w:top w:val="nil"/>
              <w:left w:val="nil"/>
              <w:bottom w:val="single" w:sz="8" w:space="0" w:color="000000"/>
              <w:right w:val="double" w:sz="4" w:space="0" w:color="000000"/>
            </w:tcBorders>
          </w:tcPr>
          <w:p w14:paraId="4FFAB529" w14:textId="77777777" w:rsidR="0031562C" w:rsidRPr="00413261" w:rsidRDefault="0031562C" w:rsidP="00997178">
            <w:pPr>
              <w:jc w:val="left"/>
              <w:rPr>
                <w:rFonts w:ascii="宋体" w:eastAsia="宋体" w:hAnsi="宋体" w:cs="Times New Roman" w:hint="eastAsia"/>
                <w:sz w:val="24"/>
              </w:rPr>
            </w:pPr>
          </w:p>
        </w:tc>
      </w:tr>
      <w:tr w:rsidR="0031562C" w:rsidRPr="00413261" w14:paraId="5BC7D869" w14:textId="77777777" w:rsidTr="00997178">
        <w:trPr>
          <w:trHeight w:val="886"/>
        </w:trPr>
        <w:tc>
          <w:tcPr>
            <w:tcW w:w="2519" w:type="pct"/>
            <w:tcBorders>
              <w:top w:val="nil"/>
              <w:left w:val="double" w:sz="4" w:space="0" w:color="000000"/>
              <w:bottom w:val="single" w:sz="8" w:space="0" w:color="000000"/>
              <w:right w:val="single" w:sz="8" w:space="0" w:color="000000"/>
            </w:tcBorders>
          </w:tcPr>
          <w:p w14:paraId="3092C89A"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7.地面无果皮、纸屑、烟头等杂物，无明显积水。</w:t>
            </w:r>
          </w:p>
        </w:tc>
        <w:tc>
          <w:tcPr>
            <w:tcW w:w="480" w:type="pct"/>
            <w:tcBorders>
              <w:top w:val="nil"/>
              <w:left w:val="nil"/>
              <w:bottom w:val="single" w:sz="8" w:space="0" w:color="000000"/>
              <w:right w:val="single" w:sz="8" w:space="0" w:color="000000"/>
            </w:tcBorders>
            <w:vAlign w:val="center"/>
          </w:tcPr>
          <w:p w14:paraId="0A267BF0"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016D5E50"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上述位置不干净，每次扣2分。</w:t>
            </w:r>
          </w:p>
        </w:tc>
      </w:tr>
      <w:tr w:rsidR="0031562C" w:rsidRPr="00413261" w14:paraId="09D64D03" w14:textId="77777777" w:rsidTr="00997178">
        <w:trPr>
          <w:trHeight w:val="845"/>
        </w:trPr>
        <w:tc>
          <w:tcPr>
            <w:tcW w:w="2519" w:type="pct"/>
            <w:tcBorders>
              <w:top w:val="nil"/>
              <w:left w:val="double" w:sz="4" w:space="0" w:color="000000"/>
              <w:bottom w:val="single" w:sz="8" w:space="0" w:color="000000"/>
              <w:right w:val="single" w:sz="8" w:space="0" w:color="000000"/>
            </w:tcBorders>
          </w:tcPr>
          <w:p w14:paraId="1CC61A93"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8.卫生间无异味。工具整齐摆放，不得放在洗手台、窗台等公共场所。</w:t>
            </w:r>
          </w:p>
        </w:tc>
        <w:tc>
          <w:tcPr>
            <w:tcW w:w="480" w:type="pct"/>
            <w:tcBorders>
              <w:top w:val="nil"/>
              <w:left w:val="nil"/>
              <w:bottom w:val="single" w:sz="8" w:space="0" w:color="000000"/>
              <w:right w:val="single" w:sz="8" w:space="0" w:color="000000"/>
            </w:tcBorders>
            <w:vAlign w:val="center"/>
          </w:tcPr>
          <w:p w14:paraId="76F643F4"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6099DD93"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卫生间有异味（在门口能闻得到）、工具乱丢乱放，每次扣2分。</w:t>
            </w:r>
          </w:p>
        </w:tc>
      </w:tr>
      <w:tr w:rsidR="0031562C" w:rsidRPr="00413261" w14:paraId="0D74F867" w14:textId="77777777" w:rsidTr="00997178">
        <w:trPr>
          <w:trHeight w:val="872"/>
        </w:trPr>
        <w:tc>
          <w:tcPr>
            <w:tcW w:w="2519" w:type="pct"/>
            <w:tcBorders>
              <w:top w:val="nil"/>
              <w:left w:val="double" w:sz="4" w:space="0" w:color="000000"/>
              <w:bottom w:val="single" w:sz="8" w:space="0" w:color="000000"/>
              <w:right w:val="single" w:sz="8" w:space="0" w:color="000000"/>
            </w:tcBorders>
          </w:tcPr>
          <w:p w14:paraId="7D55222F"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9.洗手间地面无积水、无脚印、无杂物。窗台、小便器、蹲便池、踏板、墙面无灰尘，无污渍。</w:t>
            </w:r>
          </w:p>
        </w:tc>
        <w:tc>
          <w:tcPr>
            <w:tcW w:w="480" w:type="pct"/>
            <w:tcBorders>
              <w:top w:val="nil"/>
              <w:left w:val="nil"/>
              <w:bottom w:val="single" w:sz="8" w:space="0" w:color="000000"/>
              <w:right w:val="single" w:sz="8" w:space="0" w:color="000000"/>
            </w:tcBorders>
            <w:vAlign w:val="center"/>
          </w:tcPr>
          <w:p w14:paraId="460D6AD2"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0BC7DCF9"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上述位置不干净，每次扣2分</w:t>
            </w:r>
          </w:p>
        </w:tc>
      </w:tr>
      <w:tr w:rsidR="0031562C" w:rsidRPr="00413261" w14:paraId="73B46A83" w14:textId="77777777" w:rsidTr="00997178">
        <w:trPr>
          <w:trHeight w:val="736"/>
        </w:trPr>
        <w:tc>
          <w:tcPr>
            <w:tcW w:w="2519" w:type="pct"/>
            <w:tcBorders>
              <w:top w:val="nil"/>
              <w:left w:val="double" w:sz="4" w:space="0" w:color="000000"/>
              <w:bottom w:val="single" w:sz="8" w:space="0" w:color="000000"/>
              <w:right w:val="single" w:sz="8" w:space="0" w:color="000000"/>
            </w:tcBorders>
          </w:tcPr>
          <w:p w14:paraId="5B6A46E2"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10.镜子及金属器具保持明镜、无浮灰、无水迹。</w:t>
            </w:r>
          </w:p>
        </w:tc>
        <w:tc>
          <w:tcPr>
            <w:tcW w:w="480" w:type="pct"/>
            <w:tcBorders>
              <w:top w:val="nil"/>
              <w:left w:val="nil"/>
              <w:bottom w:val="single" w:sz="8" w:space="0" w:color="000000"/>
              <w:right w:val="single" w:sz="8" w:space="0" w:color="000000"/>
            </w:tcBorders>
            <w:vAlign w:val="center"/>
          </w:tcPr>
          <w:p w14:paraId="172E202D"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5F950A2E"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上述位置不干净，每次扣2分</w:t>
            </w:r>
          </w:p>
        </w:tc>
      </w:tr>
      <w:tr w:rsidR="0031562C" w:rsidRPr="00413261" w14:paraId="19690ABA" w14:textId="77777777" w:rsidTr="00997178">
        <w:trPr>
          <w:trHeight w:val="844"/>
        </w:trPr>
        <w:tc>
          <w:tcPr>
            <w:tcW w:w="2519" w:type="pct"/>
            <w:tcBorders>
              <w:top w:val="nil"/>
              <w:left w:val="double" w:sz="4" w:space="0" w:color="000000"/>
              <w:bottom w:val="single" w:sz="8" w:space="0" w:color="000000"/>
              <w:right w:val="single" w:sz="8" w:space="0" w:color="000000"/>
            </w:tcBorders>
          </w:tcPr>
          <w:p w14:paraId="6B6721B1"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11.环卫设备完备，设有垃圾箱、烟筒等卫生设备，摆放整齐，外观干净。</w:t>
            </w:r>
          </w:p>
        </w:tc>
        <w:tc>
          <w:tcPr>
            <w:tcW w:w="480" w:type="pct"/>
            <w:tcBorders>
              <w:top w:val="nil"/>
              <w:left w:val="nil"/>
              <w:bottom w:val="single" w:sz="8" w:space="0" w:color="000000"/>
              <w:right w:val="single" w:sz="8" w:space="0" w:color="000000"/>
            </w:tcBorders>
            <w:vAlign w:val="center"/>
          </w:tcPr>
          <w:p w14:paraId="6E84781D"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6B00D144"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每发现一处不符合扣2分。</w:t>
            </w:r>
          </w:p>
        </w:tc>
      </w:tr>
      <w:tr w:rsidR="0031562C" w:rsidRPr="00413261" w14:paraId="7DA8C2A8" w14:textId="77777777" w:rsidTr="00997178">
        <w:trPr>
          <w:trHeight w:val="726"/>
        </w:trPr>
        <w:tc>
          <w:tcPr>
            <w:tcW w:w="2519" w:type="pct"/>
            <w:tcBorders>
              <w:top w:val="nil"/>
              <w:left w:val="double" w:sz="4" w:space="0" w:color="000000"/>
              <w:bottom w:val="single" w:sz="8" w:space="0" w:color="000000"/>
              <w:right w:val="single" w:sz="8" w:space="0" w:color="000000"/>
            </w:tcBorders>
          </w:tcPr>
          <w:p w14:paraId="6DCD4022"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12.上班前卫生保洁工作完成。</w:t>
            </w:r>
          </w:p>
        </w:tc>
        <w:tc>
          <w:tcPr>
            <w:tcW w:w="480" w:type="pct"/>
            <w:tcBorders>
              <w:top w:val="nil"/>
              <w:left w:val="nil"/>
              <w:bottom w:val="single" w:sz="8" w:space="0" w:color="000000"/>
              <w:right w:val="single" w:sz="8" w:space="0" w:color="000000"/>
            </w:tcBorders>
            <w:vAlign w:val="center"/>
          </w:tcPr>
          <w:p w14:paraId="76224BE3"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1CC64744"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未执行一次扣2分</w:t>
            </w:r>
          </w:p>
        </w:tc>
      </w:tr>
      <w:tr w:rsidR="0031562C" w:rsidRPr="00413261" w14:paraId="7A2E64F8" w14:textId="77777777" w:rsidTr="00997178">
        <w:trPr>
          <w:trHeight w:val="886"/>
        </w:trPr>
        <w:tc>
          <w:tcPr>
            <w:tcW w:w="2519" w:type="pct"/>
            <w:tcBorders>
              <w:top w:val="nil"/>
              <w:left w:val="double" w:sz="4" w:space="0" w:color="000000"/>
              <w:bottom w:val="single" w:sz="8" w:space="0" w:color="000000"/>
              <w:right w:val="single" w:sz="8" w:space="0" w:color="000000"/>
            </w:tcBorders>
          </w:tcPr>
          <w:p w14:paraId="4E40A7C2"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13.节假日值班人员到岗，且卫生达标。</w:t>
            </w:r>
          </w:p>
        </w:tc>
        <w:tc>
          <w:tcPr>
            <w:tcW w:w="480" w:type="pct"/>
            <w:tcBorders>
              <w:top w:val="nil"/>
              <w:left w:val="nil"/>
              <w:bottom w:val="single" w:sz="8" w:space="0" w:color="000000"/>
              <w:right w:val="single" w:sz="8" w:space="0" w:color="000000"/>
            </w:tcBorders>
            <w:vAlign w:val="center"/>
          </w:tcPr>
          <w:p w14:paraId="217099B7"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hint="eastAsia"/>
                <w:sz w:val="24"/>
              </w:rPr>
              <w:t>3</w:t>
            </w:r>
          </w:p>
        </w:tc>
        <w:tc>
          <w:tcPr>
            <w:tcW w:w="2000" w:type="pct"/>
            <w:tcBorders>
              <w:top w:val="nil"/>
              <w:left w:val="nil"/>
              <w:bottom w:val="single" w:sz="8" w:space="0" w:color="000000"/>
              <w:right w:val="double" w:sz="4" w:space="0" w:color="000000"/>
            </w:tcBorders>
          </w:tcPr>
          <w:p w14:paraId="77C5CBF5"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每发现一次扣2分。</w:t>
            </w:r>
          </w:p>
        </w:tc>
      </w:tr>
      <w:tr w:rsidR="0031562C" w:rsidRPr="00413261" w14:paraId="68035E31" w14:textId="77777777" w:rsidTr="00997178">
        <w:trPr>
          <w:trHeight w:val="344"/>
        </w:trPr>
        <w:tc>
          <w:tcPr>
            <w:tcW w:w="2519" w:type="pct"/>
            <w:vMerge w:val="restart"/>
            <w:tcBorders>
              <w:top w:val="nil"/>
              <w:left w:val="double" w:sz="4" w:space="0" w:color="000000"/>
              <w:bottom w:val="single" w:sz="8" w:space="0" w:color="000000"/>
              <w:right w:val="single" w:sz="8" w:space="0" w:color="000000"/>
            </w:tcBorders>
          </w:tcPr>
          <w:p w14:paraId="60E47EBE"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14. 垃圾桶、茶水桶、果皮</w:t>
            </w:r>
            <w:proofErr w:type="gramStart"/>
            <w:r w:rsidRPr="00413261">
              <w:rPr>
                <w:rFonts w:ascii="宋体" w:eastAsia="宋体" w:hAnsi="宋体" w:cs="Times New Roman"/>
                <w:kern w:val="0"/>
                <w:sz w:val="24"/>
                <w:lang w:bidi="ar"/>
              </w:rPr>
              <w:t>桶及时</w:t>
            </w:r>
            <w:proofErr w:type="gramEnd"/>
            <w:r w:rsidRPr="00413261">
              <w:rPr>
                <w:rFonts w:ascii="宋体" w:eastAsia="宋体" w:hAnsi="宋体" w:cs="Times New Roman"/>
                <w:kern w:val="0"/>
                <w:sz w:val="24"/>
                <w:lang w:bidi="ar"/>
              </w:rPr>
              <w:t>清理。</w:t>
            </w:r>
          </w:p>
        </w:tc>
        <w:tc>
          <w:tcPr>
            <w:tcW w:w="480" w:type="pct"/>
            <w:vMerge w:val="restart"/>
            <w:tcBorders>
              <w:top w:val="nil"/>
              <w:left w:val="nil"/>
              <w:bottom w:val="single" w:sz="8" w:space="0" w:color="000000"/>
              <w:right w:val="single" w:sz="8" w:space="0" w:color="000000"/>
            </w:tcBorders>
            <w:vAlign w:val="center"/>
          </w:tcPr>
          <w:p w14:paraId="38DF3A95"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3</w:t>
            </w:r>
          </w:p>
        </w:tc>
        <w:tc>
          <w:tcPr>
            <w:tcW w:w="2000" w:type="pct"/>
            <w:vMerge w:val="restart"/>
            <w:tcBorders>
              <w:top w:val="nil"/>
              <w:left w:val="nil"/>
              <w:bottom w:val="single" w:sz="8" w:space="0" w:color="000000"/>
              <w:right w:val="double" w:sz="4" w:space="0" w:color="000000"/>
            </w:tcBorders>
          </w:tcPr>
          <w:p w14:paraId="66D72DC2"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垃圾桶、茶水桶清理不及时（垃圾超过1/3）每次扣2分。</w:t>
            </w:r>
          </w:p>
        </w:tc>
      </w:tr>
      <w:tr w:rsidR="0031562C" w:rsidRPr="00413261" w14:paraId="5F1ACB55" w14:textId="77777777" w:rsidTr="00997178">
        <w:trPr>
          <w:trHeight w:val="361"/>
        </w:trPr>
        <w:tc>
          <w:tcPr>
            <w:tcW w:w="2519" w:type="pct"/>
            <w:vMerge/>
            <w:tcBorders>
              <w:top w:val="nil"/>
              <w:left w:val="double" w:sz="4" w:space="0" w:color="000000"/>
              <w:bottom w:val="single" w:sz="8" w:space="0" w:color="000000"/>
              <w:right w:val="single" w:sz="8" w:space="0" w:color="000000"/>
            </w:tcBorders>
          </w:tcPr>
          <w:p w14:paraId="64415B29" w14:textId="77777777" w:rsidR="0031562C" w:rsidRPr="00413261" w:rsidRDefault="0031562C" w:rsidP="00997178">
            <w:pPr>
              <w:jc w:val="left"/>
              <w:rPr>
                <w:rFonts w:ascii="宋体" w:eastAsia="宋体" w:hAnsi="宋体" w:cs="Times New Roman" w:hint="eastAsia"/>
                <w:sz w:val="24"/>
              </w:rPr>
            </w:pPr>
          </w:p>
        </w:tc>
        <w:tc>
          <w:tcPr>
            <w:tcW w:w="480" w:type="pct"/>
            <w:vMerge/>
            <w:tcBorders>
              <w:top w:val="nil"/>
              <w:left w:val="nil"/>
              <w:bottom w:val="single" w:sz="8" w:space="0" w:color="000000"/>
              <w:right w:val="single" w:sz="8" w:space="0" w:color="000000"/>
            </w:tcBorders>
            <w:vAlign w:val="center"/>
          </w:tcPr>
          <w:p w14:paraId="3A531A2C" w14:textId="77777777" w:rsidR="0031562C" w:rsidRPr="00413261" w:rsidRDefault="0031562C" w:rsidP="00997178">
            <w:pPr>
              <w:jc w:val="center"/>
              <w:rPr>
                <w:rFonts w:ascii="宋体" w:eastAsia="宋体" w:hAnsi="宋体" w:cs="Times New Roman" w:hint="eastAsia"/>
                <w:sz w:val="24"/>
              </w:rPr>
            </w:pPr>
          </w:p>
        </w:tc>
        <w:tc>
          <w:tcPr>
            <w:tcW w:w="2000" w:type="pct"/>
            <w:vMerge/>
            <w:tcBorders>
              <w:top w:val="nil"/>
              <w:left w:val="nil"/>
              <w:bottom w:val="single" w:sz="8" w:space="0" w:color="000000"/>
              <w:right w:val="double" w:sz="4" w:space="0" w:color="000000"/>
            </w:tcBorders>
          </w:tcPr>
          <w:p w14:paraId="211FE181" w14:textId="77777777" w:rsidR="0031562C" w:rsidRPr="00413261" w:rsidRDefault="0031562C" w:rsidP="00997178">
            <w:pPr>
              <w:jc w:val="left"/>
              <w:rPr>
                <w:rFonts w:ascii="宋体" w:eastAsia="宋体" w:hAnsi="宋体" w:cs="Times New Roman" w:hint="eastAsia"/>
                <w:sz w:val="24"/>
              </w:rPr>
            </w:pPr>
          </w:p>
        </w:tc>
      </w:tr>
      <w:tr w:rsidR="0031562C" w:rsidRPr="00413261" w14:paraId="1B38B93F" w14:textId="77777777" w:rsidTr="00997178">
        <w:trPr>
          <w:trHeight w:val="314"/>
        </w:trPr>
        <w:tc>
          <w:tcPr>
            <w:tcW w:w="2519" w:type="pct"/>
            <w:vMerge/>
            <w:tcBorders>
              <w:top w:val="nil"/>
              <w:left w:val="double" w:sz="4" w:space="0" w:color="000000"/>
              <w:bottom w:val="single" w:sz="8" w:space="0" w:color="000000"/>
              <w:right w:val="single" w:sz="8" w:space="0" w:color="000000"/>
            </w:tcBorders>
          </w:tcPr>
          <w:p w14:paraId="21F761EF" w14:textId="77777777" w:rsidR="0031562C" w:rsidRPr="00413261" w:rsidRDefault="0031562C" w:rsidP="00997178">
            <w:pPr>
              <w:jc w:val="left"/>
              <w:rPr>
                <w:rFonts w:ascii="宋体" w:eastAsia="宋体" w:hAnsi="宋体" w:cs="Times New Roman" w:hint="eastAsia"/>
                <w:sz w:val="24"/>
              </w:rPr>
            </w:pPr>
          </w:p>
        </w:tc>
        <w:tc>
          <w:tcPr>
            <w:tcW w:w="480" w:type="pct"/>
            <w:vMerge/>
            <w:tcBorders>
              <w:top w:val="nil"/>
              <w:left w:val="nil"/>
              <w:bottom w:val="single" w:sz="8" w:space="0" w:color="000000"/>
              <w:right w:val="single" w:sz="8" w:space="0" w:color="000000"/>
            </w:tcBorders>
            <w:vAlign w:val="center"/>
          </w:tcPr>
          <w:p w14:paraId="2A74D070" w14:textId="77777777" w:rsidR="0031562C" w:rsidRPr="00413261" w:rsidRDefault="0031562C" w:rsidP="00997178">
            <w:pPr>
              <w:jc w:val="center"/>
              <w:rPr>
                <w:rFonts w:ascii="宋体" w:eastAsia="宋体" w:hAnsi="宋体" w:cs="Times New Roman" w:hint="eastAsia"/>
                <w:sz w:val="24"/>
              </w:rPr>
            </w:pPr>
          </w:p>
        </w:tc>
        <w:tc>
          <w:tcPr>
            <w:tcW w:w="2000" w:type="pct"/>
            <w:vMerge/>
            <w:tcBorders>
              <w:top w:val="nil"/>
              <w:left w:val="nil"/>
              <w:bottom w:val="single" w:sz="8" w:space="0" w:color="000000"/>
              <w:right w:val="double" w:sz="4" w:space="0" w:color="000000"/>
            </w:tcBorders>
          </w:tcPr>
          <w:p w14:paraId="5E6D1E85" w14:textId="77777777" w:rsidR="0031562C" w:rsidRPr="00413261" w:rsidRDefault="0031562C" w:rsidP="00997178">
            <w:pPr>
              <w:jc w:val="left"/>
              <w:rPr>
                <w:rFonts w:ascii="宋体" w:eastAsia="宋体" w:hAnsi="宋体" w:cs="Times New Roman" w:hint="eastAsia"/>
                <w:sz w:val="24"/>
              </w:rPr>
            </w:pPr>
          </w:p>
        </w:tc>
      </w:tr>
      <w:tr w:rsidR="0031562C" w:rsidRPr="00413261" w14:paraId="15A917F8" w14:textId="77777777" w:rsidTr="00997178">
        <w:trPr>
          <w:trHeight w:val="908"/>
        </w:trPr>
        <w:tc>
          <w:tcPr>
            <w:tcW w:w="2519" w:type="pct"/>
            <w:tcBorders>
              <w:top w:val="nil"/>
              <w:left w:val="double" w:sz="4" w:space="0" w:color="000000"/>
              <w:bottom w:val="single" w:sz="4" w:space="0" w:color="auto"/>
              <w:right w:val="single" w:sz="8" w:space="0" w:color="000000"/>
            </w:tcBorders>
            <w:vAlign w:val="center"/>
          </w:tcPr>
          <w:p w14:paraId="6A277310" w14:textId="77777777" w:rsidR="0031562C" w:rsidRPr="00413261" w:rsidRDefault="0031562C" w:rsidP="00997178">
            <w:pPr>
              <w:widowControl/>
              <w:jc w:val="left"/>
              <w:textAlignment w:val="center"/>
              <w:rPr>
                <w:rFonts w:ascii="宋体" w:eastAsia="宋体" w:hAnsi="宋体" w:cs="Times New Roman" w:hint="eastAsia"/>
                <w:sz w:val="24"/>
              </w:rPr>
            </w:pPr>
            <w:r w:rsidRPr="00413261">
              <w:rPr>
                <w:rFonts w:ascii="宋体" w:eastAsia="宋体" w:hAnsi="宋体" w:cs="Times New Roman"/>
                <w:kern w:val="0"/>
                <w:sz w:val="24"/>
                <w:lang w:bidi="ar"/>
              </w:rPr>
              <w:t>15.公共区、卫生间定期消毒，做好消毒记录。</w:t>
            </w:r>
          </w:p>
        </w:tc>
        <w:tc>
          <w:tcPr>
            <w:tcW w:w="480" w:type="pct"/>
            <w:tcBorders>
              <w:top w:val="nil"/>
              <w:left w:val="nil"/>
              <w:bottom w:val="single" w:sz="4" w:space="0" w:color="auto"/>
              <w:right w:val="single" w:sz="8" w:space="0" w:color="000000"/>
            </w:tcBorders>
            <w:vAlign w:val="center"/>
          </w:tcPr>
          <w:p w14:paraId="06760A1A" w14:textId="77777777" w:rsidR="0031562C" w:rsidRPr="00413261" w:rsidRDefault="0031562C" w:rsidP="00997178">
            <w:pPr>
              <w:widowControl/>
              <w:jc w:val="center"/>
              <w:textAlignment w:val="center"/>
              <w:rPr>
                <w:rFonts w:ascii="宋体" w:eastAsia="宋体" w:hAnsi="宋体" w:cs="Times New Roman" w:hint="eastAsia"/>
                <w:sz w:val="24"/>
              </w:rPr>
            </w:pPr>
            <w:r w:rsidRPr="00413261">
              <w:rPr>
                <w:rFonts w:ascii="宋体" w:eastAsia="宋体" w:hAnsi="宋体" w:cs="Times New Roman"/>
                <w:kern w:val="0"/>
                <w:sz w:val="24"/>
                <w:lang w:bidi="ar"/>
              </w:rPr>
              <w:t>4</w:t>
            </w:r>
          </w:p>
        </w:tc>
        <w:tc>
          <w:tcPr>
            <w:tcW w:w="2000" w:type="pct"/>
            <w:tcBorders>
              <w:top w:val="nil"/>
              <w:left w:val="nil"/>
              <w:bottom w:val="single" w:sz="4" w:space="0" w:color="auto"/>
              <w:right w:val="double" w:sz="4" w:space="0" w:color="000000"/>
            </w:tcBorders>
          </w:tcPr>
          <w:p w14:paraId="796E4063" w14:textId="77777777" w:rsidR="0031562C" w:rsidRPr="00413261" w:rsidRDefault="0031562C" w:rsidP="00997178">
            <w:pPr>
              <w:widowControl/>
              <w:jc w:val="left"/>
              <w:textAlignment w:val="top"/>
              <w:rPr>
                <w:rFonts w:ascii="宋体" w:eastAsia="宋体" w:hAnsi="宋体" w:cs="Times New Roman" w:hint="eastAsia"/>
                <w:sz w:val="24"/>
              </w:rPr>
            </w:pPr>
            <w:r w:rsidRPr="00413261">
              <w:rPr>
                <w:rFonts w:ascii="宋体" w:eastAsia="宋体" w:hAnsi="宋体" w:cs="Times New Roman"/>
                <w:kern w:val="0"/>
                <w:sz w:val="24"/>
                <w:lang w:bidi="ar"/>
              </w:rPr>
              <w:t>未消毒或未做消毒记录的每次扣2分。</w:t>
            </w:r>
          </w:p>
        </w:tc>
      </w:tr>
      <w:tr w:rsidR="0031562C" w:rsidRPr="00413261" w14:paraId="5C8B35DC" w14:textId="77777777" w:rsidTr="00997178">
        <w:trPr>
          <w:trHeight w:val="908"/>
        </w:trPr>
        <w:tc>
          <w:tcPr>
            <w:tcW w:w="2519" w:type="pct"/>
            <w:tcBorders>
              <w:top w:val="single" w:sz="4" w:space="0" w:color="auto"/>
              <w:left w:val="single" w:sz="4" w:space="0" w:color="auto"/>
              <w:bottom w:val="single" w:sz="4" w:space="0" w:color="auto"/>
              <w:right w:val="single" w:sz="8" w:space="0" w:color="000000"/>
            </w:tcBorders>
          </w:tcPr>
          <w:p w14:paraId="13093E44" w14:textId="77777777" w:rsidR="0031562C" w:rsidRPr="00413261" w:rsidRDefault="0031562C" w:rsidP="00997178">
            <w:pPr>
              <w:widowControl/>
              <w:jc w:val="left"/>
              <w:textAlignment w:val="center"/>
              <w:rPr>
                <w:rFonts w:ascii="宋体" w:eastAsia="宋体" w:hAnsi="宋体" w:cs="Times New Roman" w:hint="eastAsia"/>
                <w:kern w:val="0"/>
                <w:sz w:val="24"/>
                <w:lang w:bidi="ar"/>
              </w:rPr>
            </w:pPr>
            <w:r w:rsidRPr="00413261">
              <w:rPr>
                <w:rFonts w:ascii="宋体" w:eastAsia="宋体" w:hAnsi="宋体" w:cs="Times New Roman"/>
                <w:kern w:val="0"/>
                <w:sz w:val="24"/>
                <w:lang w:bidi="ar"/>
              </w:rPr>
              <w:t>16.冬季下雪天气，早晨七点之前园区主干道及时清扫干净，坡道为重点，防止车辆打滑,楼宇前台阶及通道清扫干净。以雪为令，合理使用融雪剂，确保园区道路畅通，及时积雪外运。</w:t>
            </w:r>
          </w:p>
        </w:tc>
        <w:tc>
          <w:tcPr>
            <w:tcW w:w="480" w:type="pct"/>
            <w:tcBorders>
              <w:top w:val="single" w:sz="4" w:space="0" w:color="auto"/>
              <w:left w:val="nil"/>
              <w:bottom w:val="single" w:sz="4" w:space="0" w:color="auto"/>
              <w:right w:val="single" w:sz="8" w:space="0" w:color="000000"/>
            </w:tcBorders>
            <w:vAlign w:val="center"/>
          </w:tcPr>
          <w:p w14:paraId="64A680E1" w14:textId="77777777" w:rsidR="0031562C" w:rsidRPr="00413261" w:rsidRDefault="0031562C" w:rsidP="00997178">
            <w:pPr>
              <w:widowControl/>
              <w:ind w:firstLineChars="100" w:firstLine="240"/>
              <w:jc w:val="left"/>
              <w:textAlignment w:val="center"/>
              <w:rPr>
                <w:rFonts w:ascii="宋体" w:eastAsia="宋体" w:hAnsi="宋体" w:cs="Times New Roman" w:hint="eastAsia"/>
                <w:kern w:val="0"/>
                <w:sz w:val="24"/>
                <w:lang w:bidi="ar"/>
              </w:rPr>
            </w:pPr>
            <w:r w:rsidRPr="00413261">
              <w:rPr>
                <w:rFonts w:ascii="宋体" w:eastAsia="宋体" w:hAnsi="宋体" w:cs="Times New Roman"/>
                <w:kern w:val="0"/>
                <w:sz w:val="24"/>
                <w:lang w:bidi="ar"/>
              </w:rPr>
              <w:t>8</w:t>
            </w:r>
          </w:p>
        </w:tc>
        <w:tc>
          <w:tcPr>
            <w:tcW w:w="2000" w:type="pct"/>
            <w:tcBorders>
              <w:top w:val="single" w:sz="4" w:space="0" w:color="auto"/>
              <w:left w:val="nil"/>
              <w:bottom w:val="single" w:sz="4" w:space="0" w:color="auto"/>
              <w:right w:val="single" w:sz="4" w:space="0" w:color="auto"/>
            </w:tcBorders>
          </w:tcPr>
          <w:p w14:paraId="62AB3132" w14:textId="77777777" w:rsidR="0031562C" w:rsidRPr="00413261" w:rsidRDefault="0031562C" w:rsidP="00997178">
            <w:pPr>
              <w:widowControl/>
              <w:jc w:val="left"/>
              <w:textAlignment w:val="center"/>
              <w:rPr>
                <w:rFonts w:ascii="宋体" w:eastAsia="宋体" w:hAnsi="宋体" w:cs="Times New Roman" w:hint="eastAsia"/>
                <w:kern w:val="0"/>
                <w:sz w:val="24"/>
                <w:lang w:bidi="ar"/>
              </w:rPr>
            </w:pPr>
            <w:r w:rsidRPr="00413261">
              <w:rPr>
                <w:rFonts w:ascii="宋体" w:eastAsia="宋体" w:hAnsi="宋体" w:cs="Times New Roman"/>
                <w:kern w:val="0"/>
                <w:sz w:val="24"/>
                <w:lang w:bidi="ar"/>
              </w:rPr>
              <w:t>积雪清理不及时，未打扫干净，每次扣2分，人员滑倒受伤、车辆打滑造成事故，相关人身及财产损失追究乙方责任，由乙方负责赔偿。融雪剂超量使用造成影响，每次扣1分。积雪外运不及时，每次扣2分。</w:t>
            </w:r>
          </w:p>
        </w:tc>
      </w:tr>
    </w:tbl>
    <w:p w14:paraId="639E2BEF" w14:textId="77777777" w:rsidR="0031562C" w:rsidRPr="00413261" w:rsidRDefault="0031562C" w:rsidP="0031562C">
      <w:pPr>
        <w:widowControl/>
        <w:textAlignment w:val="center"/>
        <w:rPr>
          <w:rFonts w:ascii="宋体" w:eastAsia="宋体" w:hAnsi="宋体" w:cs="Times New Roman" w:hint="eastAsia"/>
          <w:b/>
          <w:bCs/>
          <w:kern w:val="0"/>
          <w:sz w:val="24"/>
          <w:lang w:bidi="ar"/>
        </w:rPr>
      </w:pPr>
    </w:p>
    <w:p w14:paraId="4608690F" w14:textId="77777777" w:rsidR="0031562C" w:rsidRPr="00413261" w:rsidRDefault="0031562C" w:rsidP="0031562C">
      <w:pPr>
        <w:widowControl/>
        <w:jc w:val="center"/>
        <w:textAlignment w:val="top"/>
        <w:rPr>
          <w:rFonts w:ascii="宋体" w:eastAsia="宋体" w:hAnsi="宋体" w:cs="Times New Roman" w:hint="eastAsia"/>
          <w:b/>
          <w:bCs/>
          <w:kern w:val="0"/>
          <w:sz w:val="24"/>
        </w:rPr>
      </w:pPr>
      <w:r w:rsidRPr="00413261">
        <w:rPr>
          <w:rFonts w:ascii="宋体" w:eastAsia="宋体" w:hAnsi="宋体" w:cs="Times New Roman"/>
          <w:b/>
          <w:bCs/>
          <w:kern w:val="0"/>
          <w:sz w:val="24"/>
        </w:rPr>
        <w:t>魏桥（威海）铝精深加工产业园物业服务考核标准</w:t>
      </w:r>
    </w:p>
    <w:tbl>
      <w:tblPr>
        <w:tblW w:w="4994" w:type="pct"/>
        <w:tblLook w:val="04A0" w:firstRow="1" w:lastRow="0" w:firstColumn="1" w:lastColumn="0" w:noHBand="0" w:noVBand="1"/>
      </w:tblPr>
      <w:tblGrid>
        <w:gridCol w:w="4902"/>
        <w:gridCol w:w="929"/>
        <w:gridCol w:w="3887"/>
      </w:tblGrid>
      <w:tr w:rsidR="0031562C" w:rsidRPr="00413261" w14:paraId="763C5818" w14:textId="77777777" w:rsidTr="00997178">
        <w:trPr>
          <w:trHeight w:val="566"/>
        </w:trPr>
        <w:tc>
          <w:tcPr>
            <w:tcW w:w="2521" w:type="pct"/>
            <w:tcBorders>
              <w:top w:val="single" w:sz="4" w:space="0" w:color="auto"/>
              <w:left w:val="single" w:sz="4" w:space="0" w:color="auto"/>
              <w:bottom w:val="single" w:sz="4" w:space="0" w:color="auto"/>
              <w:right w:val="single" w:sz="4" w:space="0" w:color="auto"/>
            </w:tcBorders>
            <w:vAlign w:val="center"/>
          </w:tcPr>
          <w:p w14:paraId="4BB33A3E"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（一）环境卫生保洁</w:t>
            </w:r>
          </w:p>
        </w:tc>
        <w:tc>
          <w:tcPr>
            <w:tcW w:w="476" w:type="pct"/>
            <w:tcBorders>
              <w:top w:val="single" w:sz="4" w:space="0" w:color="auto"/>
              <w:left w:val="single" w:sz="4" w:space="0" w:color="auto"/>
              <w:bottom w:val="single" w:sz="4" w:space="0" w:color="auto"/>
              <w:right w:val="single" w:sz="4" w:space="0" w:color="auto"/>
            </w:tcBorders>
            <w:vAlign w:val="center"/>
          </w:tcPr>
          <w:p w14:paraId="35CE358A"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85</w:t>
            </w:r>
          </w:p>
        </w:tc>
        <w:tc>
          <w:tcPr>
            <w:tcW w:w="1999" w:type="pct"/>
            <w:tcBorders>
              <w:top w:val="single" w:sz="4" w:space="0" w:color="auto"/>
              <w:left w:val="single" w:sz="4" w:space="0" w:color="auto"/>
              <w:bottom w:val="single" w:sz="4" w:space="0" w:color="auto"/>
              <w:right w:val="single" w:sz="4" w:space="0" w:color="auto"/>
            </w:tcBorders>
          </w:tcPr>
          <w:p w14:paraId="42E8C0E1" w14:textId="77777777" w:rsidR="0031562C" w:rsidRPr="00413261" w:rsidRDefault="0031562C" w:rsidP="00997178">
            <w:pPr>
              <w:widowControl/>
              <w:jc w:val="left"/>
              <w:textAlignment w:val="top"/>
              <w:rPr>
                <w:rFonts w:ascii="宋体" w:eastAsia="宋体" w:hAnsi="宋体" w:cs="Times New Roman" w:hint="eastAsia"/>
                <w:kern w:val="0"/>
                <w:sz w:val="24"/>
              </w:rPr>
            </w:pPr>
          </w:p>
        </w:tc>
      </w:tr>
      <w:tr w:rsidR="0031562C" w:rsidRPr="00413261" w14:paraId="77D50F84" w14:textId="77777777" w:rsidTr="00997178">
        <w:trPr>
          <w:trHeight w:val="636"/>
        </w:trPr>
        <w:tc>
          <w:tcPr>
            <w:tcW w:w="2521" w:type="pct"/>
            <w:tcBorders>
              <w:top w:val="single" w:sz="4" w:space="0" w:color="auto"/>
              <w:left w:val="single" w:sz="4" w:space="0" w:color="auto"/>
              <w:bottom w:val="single" w:sz="4" w:space="0" w:color="auto"/>
              <w:right w:val="single" w:sz="4" w:space="0" w:color="auto"/>
            </w:tcBorders>
          </w:tcPr>
          <w:p w14:paraId="040C8131"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1.大厅及走廊地面整洁、光亮、无尘土、无脚印、无污渍及杂物，地脚线保持干净。</w:t>
            </w:r>
          </w:p>
        </w:tc>
        <w:tc>
          <w:tcPr>
            <w:tcW w:w="476" w:type="pct"/>
            <w:tcBorders>
              <w:top w:val="single" w:sz="4" w:space="0" w:color="auto"/>
              <w:left w:val="single" w:sz="4" w:space="0" w:color="auto"/>
              <w:bottom w:val="single" w:sz="4" w:space="0" w:color="auto"/>
              <w:right w:val="single" w:sz="4" w:space="0" w:color="auto"/>
            </w:tcBorders>
            <w:vAlign w:val="center"/>
          </w:tcPr>
          <w:p w14:paraId="6EC4DAA3"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6</w:t>
            </w:r>
          </w:p>
        </w:tc>
        <w:tc>
          <w:tcPr>
            <w:tcW w:w="1999" w:type="pct"/>
            <w:tcBorders>
              <w:top w:val="single" w:sz="4" w:space="0" w:color="auto"/>
              <w:left w:val="single" w:sz="4" w:space="0" w:color="auto"/>
              <w:bottom w:val="single" w:sz="4" w:space="0" w:color="auto"/>
              <w:right w:val="single" w:sz="4" w:space="0" w:color="auto"/>
            </w:tcBorders>
          </w:tcPr>
          <w:p w14:paraId="11049501"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有烟头或纸屑等杂物每次扣2分</w:t>
            </w:r>
          </w:p>
        </w:tc>
      </w:tr>
      <w:tr w:rsidR="0031562C" w:rsidRPr="00413261" w14:paraId="16769EDA" w14:textId="77777777" w:rsidTr="00997178">
        <w:trPr>
          <w:trHeight w:val="858"/>
        </w:trPr>
        <w:tc>
          <w:tcPr>
            <w:tcW w:w="2521" w:type="pct"/>
            <w:tcBorders>
              <w:top w:val="single" w:sz="4" w:space="0" w:color="auto"/>
              <w:left w:val="double" w:sz="4" w:space="0" w:color="000000"/>
              <w:bottom w:val="single" w:sz="8" w:space="0" w:color="000000"/>
              <w:right w:val="single" w:sz="8" w:space="0" w:color="000000"/>
            </w:tcBorders>
          </w:tcPr>
          <w:p w14:paraId="43C13815"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2.厅堂内其他部位，如柱面、墙面、台面、椅子、沙发、等保持光亮整洁、无尘土、无污渍。</w:t>
            </w:r>
          </w:p>
        </w:tc>
        <w:tc>
          <w:tcPr>
            <w:tcW w:w="476" w:type="pct"/>
            <w:tcBorders>
              <w:top w:val="single" w:sz="4" w:space="0" w:color="auto"/>
              <w:left w:val="nil"/>
              <w:bottom w:val="single" w:sz="8" w:space="0" w:color="000000"/>
              <w:right w:val="single" w:sz="8" w:space="0" w:color="000000"/>
            </w:tcBorders>
            <w:vAlign w:val="center"/>
          </w:tcPr>
          <w:p w14:paraId="669164A7"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6</w:t>
            </w:r>
          </w:p>
        </w:tc>
        <w:tc>
          <w:tcPr>
            <w:tcW w:w="1999" w:type="pct"/>
            <w:tcBorders>
              <w:top w:val="single" w:sz="4" w:space="0" w:color="auto"/>
              <w:left w:val="nil"/>
              <w:bottom w:val="single" w:sz="8" w:space="0" w:color="000000"/>
              <w:right w:val="double" w:sz="4" w:space="0" w:color="000000"/>
            </w:tcBorders>
          </w:tcPr>
          <w:p w14:paraId="72CF5180"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上述位置用纸巾擦拭有明显尘土或污渍的每次扣3分</w:t>
            </w:r>
          </w:p>
        </w:tc>
      </w:tr>
      <w:tr w:rsidR="0031562C" w:rsidRPr="00413261" w14:paraId="79FE7E59" w14:textId="77777777" w:rsidTr="00997178">
        <w:trPr>
          <w:trHeight w:val="586"/>
        </w:trPr>
        <w:tc>
          <w:tcPr>
            <w:tcW w:w="2521" w:type="pct"/>
            <w:tcBorders>
              <w:top w:val="nil"/>
              <w:left w:val="double" w:sz="4" w:space="0" w:color="000000"/>
              <w:bottom w:val="single" w:sz="8" w:space="0" w:color="000000"/>
              <w:right w:val="single" w:sz="8" w:space="0" w:color="000000"/>
            </w:tcBorders>
          </w:tcPr>
          <w:p w14:paraId="5FB8D4B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3.门框、通风口、灯管、窗台玻璃等保持干净无积灰。</w:t>
            </w:r>
          </w:p>
        </w:tc>
        <w:tc>
          <w:tcPr>
            <w:tcW w:w="476" w:type="pct"/>
            <w:tcBorders>
              <w:top w:val="nil"/>
              <w:left w:val="nil"/>
              <w:bottom w:val="single" w:sz="8" w:space="0" w:color="000000"/>
              <w:right w:val="single" w:sz="8" w:space="0" w:color="000000"/>
            </w:tcBorders>
            <w:vAlign w:val="center"/>
          </w:tcPr>
          <w:p w14:paraId="50C4F07B"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2E4A7886"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上述位置有明显尘土或污渍的每次扣2分</w:t>
            </w:r>
          </w:p>
        </w:tc>
      </w:tr>
      <w:tr w:rsidR="0031562C" w:rsidRPr="00413261" w14:paraId="482A5AF3" w14:textId="77777777" w:rsidTr="00997178">
        <w:trPr>
          <w:trHeight w:val="568"/>
        </w:trPr>
        <w:tc>
          <w:tcPr>
            <w:tcW w:w="2521" w:type="pct"/>
            <w:tcBorders>
              <w:top w:val="nil"/>
              <w:left w:val="double" w:sz="4" w:space="0" w:color="000000"/>
              <w:bottom w:val="single" w:sz="8" w:space="0" w:color="000000"/>
              <w:right w:val="single" w:sz="8" w:space="0" w:color="000000"/>
            </w:tcBorders>
          </w:tcPr>
          <w:p w14:paraId="33421C16"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4.灭火器、信报箱、等保持干净无灰尘。</w:t>
            </w:r>
          </w:p>
        </w:tc>
        <w:tc>
          <w:tcPr>
            <w:tcW w:w="476" w:type="pct"/>
            <w:tcBorders>
              <w:top w:val="nil"/>
              <w:left w:val="nil"/>
              <w:bottom w:val="single" w:sz="8" w:space="0" w:color="000000"/>
              <w:right w:val="single" w:sz="8" w:space="0" w:color="000000"/>
            </w:tcBorders>
            <w:vAlign w:val="center"/>
          </w:tcPr>
          <w:p w14:paraId="0A3C464C"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45617DF8"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上述位置用纸巾擦拭，有明显2分。</w:t>
            </w:r>
          </w:p>
        </w:tc>
      </w:tr>
      <w:tr w:rsidR="0031562C" w:rsidRPr="00413261" w14:paraId="63617E42" w14:textId="77777777" w:rsidTr="00997178">
        <w:trPr>
          <w:trHeight w:val="624"/>
        </w:trPr>
        <w:tc>
          <w:tcPr>
            <w:tcW w:w="2521" w:type="pct"/>
            <w:tcBorders>
              <w:top w:val="nil"/>
              <w:left w:val="double" w:sz="4" w:space="0" w:color="000000"/>
              <w:bottom w:val="single" w:sz="4" w:space="0" w:color="auto"/>
              <w:right w:val="single" w:sz="8" w:space="0" w:color="000000"/>
            </w:tcBorders>
          </w:tcPr>
          <w:p w14:paraId="1BEFFD89"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5.电梯门保持光洁、明亮，电梯内四壁，地面干净、整洁，无粘贴物。</w:t>
            </w:r>
          </w:p>
        </w:tc>
        <w:tc>
          <w:tcPr>
            <w:tcW w:w="476" w:type="pct"/>
            <w:tcBorders>
              <w:top w:val="nil"/>
              <w:left w:val="nil"/>
              <w:bottom w:val="single" w:sz="4" w:space="0" w:color="auto"/>
              <w:right w:val="single" w:sz="8" w:space="0" w:color="000000"/>
            </w:tcBorders>
            <w:vAlign w:val="center"/>
          </w:tcPr>
          <w:p w14:paraId="60DE41C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8</w:t>
            </w:r>
          </w:p>
        </w:tc>
        <w:tc>
          <w:tcPr>
            <w:tcW w:w="1999" w:type="pct"/>
            <w:tcBorders>
              <w:top w:val="nil"/>
              <w:left w:val="nil"/>
              <w:bottom w:val="single" w:sz="4" w:space="0" w:color="auto"/>
              <w:right w:val="double" w:sz="4" w:space="0" w:color="000000"/>
            </w:tcBorders>
          </w:tcPr>
          <w:p w14:paraId="498DE39B"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上述位置不干净的每次扣2分</w:t>
            </w:r>
          </w:p>
        </w:tc>
      </w:tr>
      <w:tr w:rsidR="0031562C" w:rsidRPr="00413261" w14:paraId="15A27F42" w14:textId="77777777" w:rsidTr="00997178">
        <w:trPr>
          <w:trHeight w:val="361"/>
        </w:trPr>
        <w:tc>
          <w:tcPr>
            <w:tcW w:w="2521" w:type="pct"/>
            <w:vMerge w:val="restart"/>
            <w:tcBorders>
              <w:top w:val="single" w:sz="4" w:space="0" w:color="auto"/>
              <w:left w:val="single" w:sz="4" w:space="0" w:color="auto"/>
              <w:bottom w:val="single" w:sz="4" w:space="0" w:color="auto"/>
              <w:right w:val="single" w:sz="8" w:space="0" w:color="000000"/>
            </w:tcBorders>
          </w:tcPr>
          <w:p w14:paraId="2E3598B9"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6.楼梯地面、扶手、窗台保持整洁、无污渍、无水迹、无脚印、无痰迹、无烟头及杂物。</w:t>
            </w:r>
          </w:p>
        </w:tc>
        <w:tc>
          <w:tcPr>
            <w:tcW w:w="476" w:type="pct"/>
            <w:vMerge w:val="restart"/>
            <w:tcBorders>
              <w:top w:val="single" w:sz="4" w:space="0" w:color="auto"/>
              <w:left w:val="nil"/>
              <w:bottom w:val="single" w:sz="4" w:space="0" w:color="auto"/>
              <w:right w:val="single" w:sz="8" w:space="0" w:color="000000"/>
            </w:tcBorders>
            <w:vAlign w:val="center"/>
          </w:tcPr>
          <w:p w14:paraId="5930B68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6</w:t>
            </w:r>
          </w:p>
        </w:tc>
        <w:tc>
          <w:tcPr>
            <w:tcW w:w="1999" w:type="pct"/>
            <w:vMerge w:val="restart"/>
            <w:tcBorders>
              <w:top w:val="single" w:sz="4" w:space="0" w:color="auto"/>
              <w:left w:val="nil"/>
              <w:bottom w:val="single" w:sz="4" w:space="0" w:color="auto"/>
              <w:right w:val="single" w:sz="4" w:space="0" w:color="auto"/>
            </w:tcBorders>
          </w:tcPr>
          <w:p w14:paraId="3CD6C078"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明显清扫不干净，每次扣2分</w:t>
            </w:r>
          </w:p>
        </w:tc>
      </w:tr>
      <w:tr w:rsidR="0031562C" w:rsidRPr="00413261" w14:paraId="5796F219" w14:textId="77777777" w:rsidTr="00997178">
        <w:trPr>
          <w:trHeight w:val="314"/>
        </w:trPr>
        <w:tc>
          <w:tcPr>
            <w:tcW w:w="2521" w:type="pct"/>
            <w:vMerge/>
            <w:tcBorders>
              <w:top w:val="single" w:sz="4" w:space="0" w:color="auto"/>
              <w:left w:val="single" w:sz="4" w:space="0" w:color="auto"/>
              <w:bottom w:val="single" w:sz="4" w:space="0" w:color="auto"/>
              <w:right w:val="single" w:sz="8" w:space="0" w:color="000000"/>
            </w:tcBorders>
          </w:tcPr>
          <w:p w14:paraId="15F8BB48"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476" w:type="pct"/>
            <w:vMerge/>
            <w:tcBorders>
              <w:top w:val="single" w:sz="4" w:space="0" w:color="auto"/>
              <w:left w:val="nil"/>
              <w:bottom w:val="single" w:sz="4" w:space="0" w:color="auto"/>
              <w:right w:val="single" w:sz="8" w:space="0" w:color="000000"/>
            </w:tcBorders>
            <w:vAlign w:val="center"/>
          </w:tcPr>
          <w:p w14:paraId="02356465"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1999" w:type="pct"/>
            <w:vMerge/>
            <w:tcBorders>
              <w:top w:val="single" w:sz="4" w:space="0" w:color="auto"/>
              <w:left w:val="nil"/>
              <w:bottom w:val="single" w:sz="4" w:space="0" w:color="auto"/>
              <w:right w:val="single" w:sz="4" w:space="0" w:color="auto"/>
            </w:tcBorders>
          </w:tcPr>
          <w:p w14:paraId="555922C0" w14:textId="77777777" w:rsidR="0031562C" w:rsidRPr="00413261" w:rsidRDefault="0031562C" w:rsidP="00997178">
            <w:pPr>
              <w:widowControl/>
              <w:jc w:val="left"/>
              <w:textAlignment w:val="top"/>
              <w:rPr>
                <w:rFonts w:ascii="宋体" w:eastAsia="宋体" w:hAnsi="宋体" w:cs="Times New Roman" w:hint="eastAsia"/>
                <w:kern w:val="0"/>
                <w:sz w:val="24"/>
              </w:rPr>
            </w:pPr>
          </w:p>
        </w:tc>
      </w:tr>
      <w:tr w:rsidR="0031562C" w:rsidRPr="00413261" w14:paraId="6511E153" w14:textId="77777777" w:rsidTr="00997178">
        <w:trPr>
          <w:trHeight w:val="631"/>
        </w:trPr>
        <w:tc>
          <w:tcPr>
            <w:tcW w:w="2521" w:type="pct"/>
            <w:tcBorders>
              <w:top w:val="single" w:sz="4" w:space="0" w:color="auto"/>
              <w:left w:val="double" w:sz="4" w:space="0" w:color="000000"/>
              <w:bottom w:val="single" w:sz="8" w:space="0" w:color="000000"/>
              <w:right w:val="single" w:sz="8" w:space="0" w:color="000000"/>
            </w:tcBorders>
          </w:tcPr>
          <w:p w14:paraId="54D28B76"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7.地面无果皮、纸屑、烟头等杂物，无明显积水。</w:t>
            </w:r>
          </w:p>
        </w:tc>
        <w:tc>
          <w:tcPr>
            <w:tcW w:w="476" w:type="pct"/>
            <w:tcBorders>
              <w:top w:val="single" w:sz="4" w:space="0" w:color="auto"/>
              <w:left w:val="nil"/>
              <w:bottom w:val="single" w:sz="8" w:space="0" w:color="000000"/>
              <w:right w:val="single" w:sz="8" w:space="0" w:color="000000"/>
            </w:tcBorders>
            <w:vAlign w:val="center"/>
          </w:tcPr>
          <w:p w14:paraId="2C3D1AAA"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8</w:t>
            </w:r>
          </w:p>
        </w:tc>
        <w:tc>
          <w:tcPr>
            <w:tcW w:w="1999" w:type="pct"/>
            <w:tcBorders>
              <w:top w:val="single" w:sz="4" w:space="0" w:color="auto"/>
              <w:left w:val="nil"/>
              <w:bottom w:val="single" w:sz="8" w:space="0" w:color="000000"/>
              <w:right w:val="double" w:sz="4" w:space="0" w:color="000000"/>
            </w:tcBorders>
          </w:tcPr>
          <w:p w14:paraId="3F34BBB5"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上述位置不干净，每次扣2分。</w:t>
            </w:r>
          </w:p>
        </w:tc>
      </w:tr>
      <w:tr w:rsidR="0031562C" w:rsidRPr="00413261" w14:paraId="7496BFFF" w14:textId="77777777" w:rsidTr="00997178">
        <w:trPr>
          <w:trHeight w:val="650"/>
        </w:trPr>
        <w:tc>
          <w:tcPr>
            <w:tcW w:w="2521" w:type="pct"/>
            <w:tcBorders>
              <w:top w:val="nil"/>
              <w:left w:val="double" w:sz="4" w:space="0" w:color="000000"/>
              <w:bottom w:val="single" w:sz="8" w:space="0" w:color="000000"/>
              <w:right w:val="single" w:sz="8" w:space="0" w:color="000000"/>
            </w:tcBorders>
          </w:tcPr>
          <w:p w14:paraId="79FE0D6F"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8.卫生间无异味。工具整齐摆放，不得放在洗手台、窗台等公共场所。</w:t>
            </w:r>
          </w:p>
        </w:tc>
        <w:tc>
          <w:tcPr>
            <w:tcW w:w="476" w:type="pct"/>
            <w:tcBorders>
              <w:top w:val="nil"/>
              <w:left w:val="nil"/>
              <w:bottom w:val="single" w:sz="8" w:space="0" w:color="000000"/>
              <w:right w:val="single" w:sz="8" w:space="0" w:color="000000"/>
            </w:tcBorders>
            <w:vAlign w:val="center"/>
          </w:tcPr>
          <w:p w14:paraId="225644D3"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6</w:t>
            </w:r>
          </w:p>
        </w:tc>
        <w:tc>
          <w:tcPr>
            <w:tcW w:w="1999" w:type="pct"/>
            <w:tcBorders>
              <w:top w:val="nil"/>
              <w:left w:val="nil"/>
              <w:bottom w:val="single" w:sz="8" w:space="0" w:color="000000"/>
              <w:right w:val="double" w:sz="4" w:space="0" w:color="000000"/>
            </w:tcBorders>
          </w:tcPr>
          <w:p w14:paraId="629B22E6"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卫生间有异味（在门口能闻得到）、工具乱丢乱放，每次扣2分。</w:t>
            </w:r>
          </w:p>
        </w:tc>
      </w:tr>
      <w:tr w:rsidR="0031562C" w:rsidRPr="00413261" w14:paraId="1279A386" w14:textId="77777777" w:rsidTr="00997178">
        <w:trPr>
          <w:trHeight w:val="872"/>
        </w:trPr>
        <w:tc>
          <w:tcPr>
            <w:tcW w:w="2521" w:type="pct"/>
            <w:tcBorders>
              <w:top w:val="nil"/>
              <w:left w:val="double" w:sz="4" w:space="0" w:color="000000"/>
              <w:bottom w:val="single" w:sz="8" w:space="0" w:color="000000"/>
              <w:right w:val="single" w:sz="8" w:space="0" w:color="000000"/>
            </w:tcBorders>
          </w:tcPr>
          <w:p w14:paraId="56508FCC"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9.洗手间地面无积水、无脚印、无杂物。窗台、小便器、蹲便池、踏板、墙面无灰尘，无污渍。</w:t>
            </w:r>
          </w:p>
        </w:tc>
        <w:tc>
          <w:tcPr>
            <w:tcW w:w="476" w:type="pct"/>
            <w:tcBorders>
              <w:top w:val="nil"/>
              <w:left w:val="nil"/>
              <w:bottom w:val="single" w:sz="8" w:space="0" w:color="000000"/>
              <w:right w:val="single" w:sz="8" w:space="0" w:color="000000"/>
            </w:tcBorders>
            <w:vAlign w:val="center"/>
          </w:tcPr>
          <w:p w14:paraId="6BA9702E"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6</w:t>
            </w:r>
          </w:p>
        </w:tc>
        <w:tc>
          <w:tcPr>
            <w:tcW w:w="1999" w:type="pct"/>
            <w:tcBorders>
              <w:top w:val="nil"/>
              <w:left w:val="nil"/>
              <w:bottom w:val="single" w:sz="8" w:space="0" w:color="000000"/>
              <w:right w:val="double" w:sz="4" w:space="0" w:color="000000"/>
            </w:tcBorders>
          </w:tcPr>
          <w:p w14:paraId="5E41843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上述位置不干净，每次扣2分</w:t>
            </w:r>
          </w:p>
        </w:tc>
      </w:tr>
      <w:tr w:rsidR="0031562C" w:rsidRPr="00413261" w14:paraId="59666180" w14:textId="77777777" w:rsidTr="00997178">
        <w:trPr>
          <w:trHeight w:val="631"/>
        </w:trPr>
        <w:tc>
          <w:tcPr>
            <w:tcW w:w="2521" w:type="pct"/>
            <w:tcBorders>
              <w:top w:val="nil"/>
              <w:left w:val="double" w:sz="4" w:space="0" w:color="000000"/>
              <w:bottom w:val="single" w:sz="8" w:space="0" w:color="000000"/>
              <w:right w:val="single" w:sz="8" w:space="0" w:color="000000"/>
            </w:tcBorders>
          </w:tcPr>
          <w:p w14:paraId="5F82FCFB"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10.镜子及金属器具保持明镜、无浮灰、无水迹。</w:t>
            </w:r>
          </w:p>
        </w:tc>
        <w:tc>
          <w:tcPr>
            <w:tcW w:w="476" w:type="pct"/>
            <w:tcBorders>
              <w:top w:val="nil"/>
              <w:left w:val="nil"/>
              <w:bottom w:val="single" w:sz="8" w:space="0" w:color="000000"/>
              <w:right w:val="single" w:sz="8" w:space="0" w:color="000000"/>
            </w:tcBorders>
            <w:vAlign w:val="center"/>
          </w:tcPr>
          <w:p w14:paraId="3F3016F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32ED6C7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上述位置不干净，每次扣2分</w:t>
            </w:r>
          </w:p>
        </w:tc>
      </w:tr>
      <w:tr w:rsidR="0031562C" w:rsidRPr="00413261" w14:paraId="17A5DCEB" w14:textId="77777777" w:rsidTr="00997178">
        <w:trPr>
          <w:trHeight w:val="589"/>
        </w:trPr>
        <w:tc>
          <w:tcPr>
            <w:tcW w:w="2521" w:type="pct"/>
            <w:tcBorders>
              <w:top w:val="nil"/>
              <w:left w:val="double" w:sz="4" w:space="0" w:color="000000"/>
              <w:bottom w:val="single" w:sz="8" w:space="0" w:color="000000"/>
              <w:right w:val="single" w:sz="8" w:space="0" w:color="000000"/>
            </w:tcBorders>
          </w:tcPr>
          <w:p w14:paraId="47B750A7"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11.环卫设备完备，设有垃圾箱、烟筒等卫生设备，摆放整齐，外观干净。</w:t>
            </w:r>
          </w:p>
        </w:tc>
        <w:tc>
          <w:tcPr>
            <w:tcW w:w="476" w:type="pct"/>
            <w:tcBorders>
              <w:top w:val="nil"/>
              <w:left w:val="nil"/>
              <w:bottom w:val="single" w:sz="8" w:space="0" w:color="000000"/>
              <w:right w:val="single" w:sz="8" w:space="0" w:color="000000"/>
            </w:tcBorders>
            <w:vAlign w:val="center"/>
          </w:tcPr>
          <w:p w14:paraId="5E9DF8BF"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6D5CAEAC"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每发现一处不符合扣2分。</w:t>
            </w:r>
          </w:p>
        </w:tc>
      </w:tr>
      <w:tr w:rsidR="0031562C" w:rsidRPr="00413261" w14:paraId="2E6A0623" w14:textId="77777777" w:rsidTr="00997178">
        <w:trPr>
          <w:trHeight w:val="396"/>
        </w:trPr>
        <w:tc>
          <w:tcPr>
            <w:tcW w:w="2521" w:type="pct"/>
            <w:tcBorders>
              <w:top w:val="nil"/>
              <w:left w:val="double" w:sz="4" w:space="0" w:color="000000"/>
              <w:bottom w:val="single" w:sz="8" w:space="0" w:color="000000"/>
              <w:right w:val="single" w:sz="8" w:space="0" w:color="000000"/>
            </w:tcBorders>
          </w:tcPr>
          <w:p w14:paraId="5118F485"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12.上班前卫生保洁工作完成。</w:t>
            </w:r>
          </w:p>
        </w:tc>
        <w:tc>
          <w:tcPr>
            <w:tcW w:w="476" w:type="pct"/>
            <w:tcBorders>
              <w:top w:val="nil"/>
              <w:left w:val="nil"/>
              <w:bottom w:val="single" w:sz="8" w:space="0" w:color="000000"/>
              <w:right w:val="single" w:sz="8" w:space="0" w:color="000000"/>
            </w:tcBorders>
            <w:vAlign w:val="center"/>
          </w:tcPr>
          <w:p w14:paraId="4569614A"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76C63EF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未执行一次扣2分</w:t>
            </w:r>
          </w:p>
        </w:tc>
      </w:tr>
      <w:tr w:rsidR="0031562C" w:rsidRPr="00413261" w14:paraId="750641C1" w14:textId="77777777" w:rsidTr="00997178">
        <w:trPr>
          <w:trHeight w:val="556"/>
        </w:trPr>
        <w:tc>
          <w:tcPr>
            <w:tcW w:w="2521" w:type="pct"/>
            <w:tcBorders>
              <w:top w:val="nil"/>
              <w:left w:val="double" w:sz="4" w:space="0" w:color="000000"/>
              <w:bottom w:val="single" w:sz="8" w:space="0" w:color="000000"/>
              <w:right w:val="single" w:sz="8" w:space="0" w:color="000000"/>
            </w:tcBorders>
          </w:tcPr>
          <w:p w14:paraId="347A2AFB"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lastRenderedPageBreak/>
              <w:t>13.节假日值班人员到岗，且卫生达标。</w:t>
            </w:r>
          </w:p>
        </w:tc>
        <w:tc>
          <w:tcPr>
            <w:tcW w:w="476" w:type="pct"/>
            <w:tcBorders>
              <w:top w:val="nil"/>
              <w:left w:val="nil"/>
              <w:bottom w:val="single" w:sz="8" w:space="0" w:color="000000"/>
              <w:right w:val="single" w:sz="8" w:space="0" w:color="000000"/>
            </w:tcBorders>
            <w:vAlign w:val="center"/>
          </w:tcPr>
          <w:p w14:paraId="4DCFB6D9"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34A6909A"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每发现一次扣2分。</w:t>
            </w:r>
          </w:p>
        </w:tc>
      </w:tr>
      <w:tr w:rsidR="0031562C" w:rsidRPr="00413261" w14:paraId="707B9F3E" w14:textId="77777777" w:rsidTr="00997178">
        <w:trPr>
          <w:trHeight w:val="344"/>
        </w:trPr>
        <w:tc>
          <w:tcPr>
            <w:tcW w:w="2521" w:type="pct"/>
            <w:vMerge w:val="restart"/>
            <w:tcBorders>
              <w:top w:val="nil"/>
              <w:left w:val="double" w:sz="4" w:space="0" w:color="000000"/>
              <w:bottom w:val="single" w:sz="8" w:space="0" w:color="000000"/>
              <w:right w:val="single" w:sz="8" w:space="0" w:color="000000"/>
            </w:tcBorders>
          </w:tcPr>
          <w:p w14:paraId="0C1572D7"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14. 垃圾桶、茶水桶、果皮</w:t>
            </w:r>
            <w:proofErr w:type="gramStart"/>
            <w:r w:rsidRPr="00413261">
              <w:rPr>
                <w:rFonts w:ascii="宋体" w:eastAsia="宋体" w:hAnsi="宋体" w:cs="Times New Roman"/>
                <w:kern w:val="0"/>
                <w:sz w:val="24"/>
              </w:rPr>
              <w:t>桶及时</w:t>
            </w:r>
            <w:proofErr w:type="gramEnd"/>
            <w:r w:rsidRPr="00413261">
              <w:rPr>
                <w:rFonts w:ascii="宋体" w:eastAsia="宋体" w:hAnsi="宋体" w:cs="Times New Roman"/>
                <w:kern w:val="0"/>
                <w:sz w:val="24"/>
              </w:rPr>
              <w:t>清理。</w:t>
            </w:r>
          </w:p>
        </w:tc>
        <w:tc>
          <w:tcPr>
            <w:tcW w:w="476" w:type="pct"/>
            <w:vMerge w:val="restart"/>
            <w:tcBorders>
              <w:top w:val="nil"/>
              <w:left w:val="nil"/>
              <w:bottom w:val="single" w:sz="8" w:space="0" w:color="000000"/>
              <w:right w:val="single" w:sz="8" w:space="0" w:color="000000"/>
            </w:tcBorders>
            <w:vAlign w:val="center"/>
          </w:tcPr>
          <w:p w14:paraId="2DE360F9"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3</w:t>
            </w:r>
          </w:p>
        </w:tc>
        <w:tc>
          <w:tcPr>
            <w:tcW w:w="1999" w:type="pct"/>
            <w:vMerge w:val="restart"/>
            <w:tcBorders>
              <w:top w:val="nil"/>
              <w:left w:val="nil"/>
              <w:bottom w:val="single" w:sz="8" w:space="0" w:color="000000"/>
              <w:right w:val="double" w:sz="4" w:space="0" w:color="000000"/>
            </w:tcBorders>
          </w:tcPr>
          <w:p w14:paraId="070BF326"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垃圾桶、茶水桶清理不及时（垃圾超过1/3）每次扣2分。</w:t>
            </w:r>
          </w:p>
        </w:tc>
      </w:tr>
      <w:tr w:rsidR="0031562C" w:rsidRPr="00413261" w14:paraId="234A8B6D" w14:textId="77777777" w:rsidTr="00997178">
        <w:trPr>
          <w:trHeight w:val="361"/>
        </w:trPr>
        <w:tc>
          <w:tcPr>
            <w:tcW w:w="2521" w:type="pct"/>
            <w:vMerge/>
            <w:tcBorders>
              <w:top w:val="nil"/>
              <w:left w:val="double" w:sz="4" w:space="0" w:color="000000"/>
              <w:bottom w:val="single" w:sz="8" w:space="0" w:color="000000"/>
              <w:right w:val="single" w:sz="8" w:space="0" w:color="000000"/>
            </w:tcBorders>
          </w:tcPr>
          <w:p w14:paraId="5198EE54"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476" w:type="pct"/>
            <w:vMerge/>
            <w:tcBorders>
              <w:top w:val="nil"/>
              <w:left w:val="nil"/>
              <w:bottom w:val="single" w:sz="8" w:space="0" w:color="000000"/>
              <w:right w:val="single" w:sz="8" w:space="0" w:color="000000"/>
            </w:tcBorders>
            <w:vAlign w:val="center"/>
          </w:tcPr>
          <w:p w14:paraId="72FC006D"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1999" w:type="pct"/>
            <w:vMerge/>
            <w:tcBorders>
              <w:top w:val="nil"/>
              <w:left w:val="nil"/>
              <w:bottom w:val="single" w:sz="8" w:space="0" w:color="000000"/>
              <w:right w:val="double" w:sz="4" w:space="0" w:color="000000"/>
            </w:tcBorders>
          </w:tcPr>
          <w:p w14:paraId="48A955BA" w14:textId="77777777" w:rsidR="0031562C" w:rsidRPr="00413261" w:rsidRDefault="0031562C" w:rsidP="00997178">
            <w:pPr>
              <w:widowControl/>
              <w:jc w:val="left"/>
              <w:textAlignment w:val="top"/>
              <w:rPr>
                <w:rFonts w:ascii="宋体" w:eastAsia="宋体" w:hAnsi="宋体" w:cs="Times New Roman" w:hint="eastAsia"/>
                <w:kern w:val="0"/>
                <w:sz w:val="24"/>
              </w:rPr>
            </w:pPr>
          </w:p>
        </w:tc>
      </w:tr>
      <w:tr w:rsidR="0031562C" w:rsidRPr="00413261" w14:paraId="20573B7F" w14:textId="77777777" w:rsidTr="00997178">
        <w:trPr>
          <w:trHeight w:val="314"/>
        </w:trPr>
        <w:tc>
          <w:tcPr>
            <w:tcW w:w="2521" w:type="pct"/>
            <w:vMerge/>
            <w:tcBorders>
              <w:top w:val="nil"/>
              <w:left w:val="double" w:sz="4" w:space="0" w:color="000000"/>
              <w:bottom w:val="single" w:sz="4" w:space="0" w:color="auto"/>
              <w:right w:val="single" w:sz="8" w:space="0" w:color="000000"/>
            </w:tcBorders>
          </w:tcPr>
          <w:p w14:paraId="7DD399AE"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476" w:type="pct"/>
            <w:vMerge/>
            <w:tcBorders>
              <w:top w:val="nil"/>
              <w:left w:val="nil"/>
              <w:bottom w:val="single" w:sz="4" w:space="0" w:color="auto"/>
              <w:right w:val="single" w:sz="8" w:space="0" w:color="000000"/>
            </w:tcBorders>
            <w:vAlign w:val="center"/>
          </w:tcPr>
          <w:p w14:paraId="39BB942F"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1999" w:type="pct"/>
            <w:vMerge/>
            <w:tcBorders>
              <w:top w:val="nil"/>
              <w:left w:val="nil"/>
              <w:bottom w:val="single" w:sz="4" w:space="0" w:color="auto"/>
              <w:right w:val="double" w:sz="4" w:space="0" w:color="000000"/>
            </w:tcBorders>
          </w:tcPr>
          <w:p w14:paraId="6C309F2C" w14:textId="77777777" w:rsidR="0031562C" w:rsidRPr="00413261" w:rsidRDefault="0031562C" w:rsidP="00997178">
            <w:pPr>
              <w:widowControl/>
              <w:jc w:val="left"/>
              <w:textAlignment w:val="top"/>
              <w:rPr>
                <w:rFonts w:ascii="宋体" w:eastAsia="宋体" w:hAnsi="宋体" w:cs="Times New Roman" w:hint="eastAsia"/>
                <w:kern w:val="0"/>
                <w:sz w:val="24"/>
              </w:rPr>
            </w:pPr>
          </w:p>
        </w:tc>
      </w:tr>
      <w:tr w:rsidR="0031562C" w:rsidRPr="00413261" w14:paraId="379233E0" w14:textId="77777777" w:rsidTr="00997178">
        <w:trPr>
          <w:trHeight w:val="688"/>
        </w:trPr>
        <w:tc>
          <w:tcPr>
            <w:tcW w:w="2521" w:type="pct"/>
            <w:tcBorders>
              <w:top w:val="single" w:sz="4" w:space="0" w:color="auto"/>
              <w:left w:val="single" w:sz="4" w:space="0" w:color="auto"/>
              <w:bottom w:val="single" w:sz="4" w:space="0" w:color="auto"/>
              <w:right w:val="single" w:sz="4" w:space="0" w:color="auto"/>
            </w:tcBorders>
            <w:vAlign w:val="center"/>
          </w:tcPr>
          <w:p w14:paraId="4D9228D0"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15.公共区、卫生间定期消毒，做好消毒记录。</w:t>
            </w:r>
          </w:p>
        </w:tc>
        <w:tc>
          <w:tcPr>
            <w:tcW w:w="476" w:type="pct"/>
            <w:tcBorders>
              <w:top w:val="single" w:sz="4" w:space="0" w:color="auto"/>
              <w:left w:val="single" w:sz="4" w:space="0" w:color="auto"/>
              <w:bottom w:val="single" w:sz="4" w:space="0" w:color="auto"/>
              <w:right w:val="single" w:sz="4" w:space="0" w:color="auto"/>
            </w:tcBorders>
            <w:vAlign w:val="center"/>
          </w:tcPr>
          <w:p w14:paraId="7B349DCF"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1999" w:type="pct"/>
            <w:tcBorders>
              <w:top w:val="single" w:sz="4" w:space="0" w:color="auto"/>
              <w:left w:val="single" w:sz="4" w:space="0" w:color="auto"/>
              <w:bottom w:val="single" w:sz="4" w:space="0" w:color="auto"/>
              <w:right w:val="single" w:sz="4" w:space="0" w:color="auto"/>
            </w:tcBorders>
          </w:tcPr>
          <w:p w14:paraId="2C96FDC5"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未消毒或未做消毒记录的每次扣2分。</w:t>
            </w:r>
          </w:p>
        </w:tc>
      </w:tr>
      <w:tr w:rsidR="0031562C" w:rsidRPr="00413261" w14:paraId="42BFA072" w14:textId="77777777" w:rsidTr="00997178">
        <w:trPr>
          <w:trHeight w:val="2105"/>
        </w:trPr>
        <w:tc>
          <w:tcPr>
            <w:tcW w:w="2521" w:type="pct"/>
            <w:tcBorders>
              <w:top w:val="single" w:sz="4" w:space="0" w:color="auto"/>
              <w:left w:val="single" w:sz="4" w:space="0" w:color="auto"/>
              <w:bottom w:val="single" w:sz="4" w:space="0" w:color="auto"/>
              <w:right w:val="single" w:sz="4" w:space="0" w:color="auto"/>
            </w:tcBorders>
          </w:tcPr>
          <w:p w14:paraId="7EDCF2E3"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16.冬季下雪天气，早晨七点之前园区主干道及时清扫干净，坡道为重点，防止车辆打滑,楼宇前台阶及通道清扫干净。以雪为令，合理使用融雪剂，确保园区道路畅通，及时积雪外运。</w:t>
            </w:r>
          </w:p>
        </w:tc>
        <w:tc>
          <w:tcPr>
            <w:tcW w:w="476" w:type="pct"/>
            <w:tcBorders>
              <w:top w:val="single" w:sz="4" w:space="0" w:color="auto"/>
              <w:left w:val="single" w:sz="4" w:space="0" w:color="auto"/>
              <w:bottom w:val="single" w:sz="4" w:space="0" w:color="auto"/>
              <w:right w:val="single" w:sz="4" w:space="0" w:color="auto"/>
            </w:tcBorders>
            <w:vAlign w:val="center"/>
          </w:tcPr>
          <w:p w14:paraId="7D5ED87C"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8</w:t>
            </w:r>
          </w:p>
        </w:tc>
        <w:tc>
          <w:tcPr>
            <w:tcW w:w="1999" w:type="pct"/>
            <w:tcBorders>
              <w:top w:val="single" w:sz="4" w:space="0" w:color="auto"/>
              <w:left w:val="single" w:sz="4" w:space="0" w:color="auto"/>
              <w:bottom w:val="single" w:sz="4" w:space="0" w:color="auto"/>
              <w:right w:val="single" w:sz="4" w:space="0" w:color="auto"/>
            </w:tcBorders>
          </w:tcPr>
          <w:p w14:paraId="3AA40E26"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积雪清理不及时，未打扫干净，每次扣2分，人员滑倒受伤、车辆打滑造成事故，相关人身及财产损失追究乙方责任，由乙方负责赔偿。融雪剂超量使用造成影响，每次扣1分。积雪外运不及时，每次扣2分。</w:t>
            </w:r>
          </w:p>
        </w:tc>
      </w:tr>
      <w:tr w:rsidR="0031562C" w:rsidRPr="00413261" w14:paraId="4DE33380" w14:textId="77777777" w:rsidTr="00997178">
        <w:trPr>
          <w:trHeight w:val="444"/>
        </w:trPr>
        <w:tc>
          <w:tcPr>
            <w:tcW w:w="2521" w:type="pct"/>
            <w:tcBorders>
              <w:top w:val="single" w:sz="4" w:space="0" w:color="auto"/>
              <w:left w:val="single" w:sz="4" w:space="0" w:color="auto"/>
              <w:bottom w:val="single" w:sz="4" w:space="0" w:color="auto"/>
              <w:right w:val="single" w:sz="4" w:space="0" w:color="auto"/>
            </w:tcBorders>
          </w:tcPr>
          <w:p w14:paraId="4C7B0AAF"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（二）服务规范考核（15分）</w:t>
            </w:r>
          </w:p>
        </w:tc>
        <w:tc>
          <w:tcPr>
            <w:tcW w:w="478" w:type="pct"/>
            <w:tcBorders>
              <w:top w:val="single" w:sz="4" w:space="0" w:color="auto"/>
              <w:left w:val="single" w:sz="4" w:space="0" w:color="auto"/>
              <w:bottom w:val="single" w:sz="4" w:space="0" w:color="auto"/>
              <w:right w:val="single" w:sz="4" w:space="0" w:color="auto"/>
            </w:tcBorders>
            <w:vAlign w:val="center"/>
          </w:tcPr>
          <w:p w14:paraId="2755AA2D"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15</w:t>
            </w:r>
          </w:p>
        </w:tc>
        <w:tc>
          <w:tcPr>
            <w:tcW w:w="2000" w:type="pct"/>
            <w:tcBorders>
              <w:top w:val="single" w:sz="4" w:space="0" w:color="auto"/>
              <w:left w:val="single" w:sz="4" w:space="0" w:color="auto"/>
              <w:bottom w:val="single" w:sz="4" w:space="0" w:color="auto"/>
              <w:right w:val="single" w:sz="4" w:space="0" w:color="auto"/>
            </w:tcBorders>
          </w:tcPr>
          <w:p w14:paraId="1C6E4895" w14:textId="77777777" w:rsidR="0031562C" w:rsidRPr="00413261" w:rsidRDefault="0031562C" w:rsidP="00997178">
            <w:pPr>
              <w:widowControl/>
              <w:jc w:val="left"/>
              <w:textAlignment w:val="top"/>
              <w:rPr>
                <w:rFonts w:ascii="宋体" w:eastAsia="宋体" w:hAnsi="宋体" w:cs="Times New Roman" w:hint="eastAsia"/>
                <w:kern w:val="0"/>
                <w:sz w:val="24"/>
              </w:rPr>
            </w:pPr>
          </w:p>
        </w:tc>
      </w:tr>
      <w:tr w:rsidR="0031562C" w:rsidRPr="00413261" w14:paraId="4081486E" w14:textId="77777777" w:rsidTr="00997178">
        <w:trPr>
          <w:trHeight w:val="445"/>
        </w:trPr>
        <w:tc>
          <w:tcPr>
            <w:tcW w:w="2521" w:type="pct"/>
            <w:tcBorders>
              <w:top w:val="single" w:sz="4" w:space="0" w:color="auto"/>
              <w:left w:val="double" w:sz="4" w:space="0" w:color="000000"/>
              <w:bottom w:val="single" w:sz="4" w:space="0" w:color="auto"/>
              <w:right w:val="single" w:sz="8" w:space="0" w:color="000000"/>
            </w:tcBorders>
          </w:tcPr>
          <w:p w14:paraId="203B9842"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hint="eastAsia"/>
                <w:kern w:val="0"/>
                <w:sz w:val="24"/>
              </w:rPr>
              <w:t>1</w:t>
            </w:r>
            <w:r w:rsidRPr="00413261">
              <w:rPr>
                <w:rFonts w:ascii="宋体" w:eastAsia="宋体" w:hAnsi="宋体" w:cs="Times New Roman"/>
                <w:kern w:val="0"/>
                <w:sz w:val="24"/>
              </w:rPr>
              <w:t>. 仪容仪表：着装统一整洁、佩戴工牌。</w:t>
            </w:r>
          </w:p>
        </w:tc>
        <w:tc>
          <w:tcPr>
            <w:tcW w:w="478" w:type="pct"/>
            <w:tcBorders>
              <w:top w:val="single" w:sz="4" w:space="0" w:color="auto"/>
              <w:left w:val="nil"/>
              <w:bottom w:val="single" w:sz="4" w:space="0" w:color="auto"/>
              <w:right w:val="single" w:sz="8" w:space="0" w:color="000000"/>
            </w:tcBorders>
            <w:vAlign w:val="center"/>
          </w:tcPr>
          <w:p w14:paraId="294CDEE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3</w:t>
            </w:r>
          </w:p>
        </w:tc>
        <w:tc>
          <w:tcPr>
            <w:tcW w:w="2000" w:type="pct"/>
            <w:tcBorders>
              <w:top w:val="single" w:sz="4" w:space="0" w:color="auto"/>
              <w:left w:val="nil"/>
              <w:bottom w:val="single" w:sz="4" w:space="0" w:color="auto"/>
              <w:right w:val="double" w:sz="4" w:space="0" w:color="000000"/>
            </w:tcBorders>
          </w:tcPr>
          <w:p w14:paraId="050F8C2D"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违规1次扣1分。</w:t>
            </w:r>
          </w:p>
        </w:tc>
      </w:tr>
      <w:tr w:rsidR="0031562C" w:rsidRPr="00413261" w14:paraId="7C7806BA" w14:textId="77777777" w:rsidTr="00997178">
        <w:trPr>
          <w:trHeight w:val="812"/>
        </w:trPr>
        <w:tc>
          <w:tcPr>
            <w:tcW w:w="2521" w:type="pct"/>
            <w:tcBorders>
              <w:top w:val="single" w:sz="4" w:space="0" w:color="auto"/>
              <w:left w:val="single" w:sz="4" w:space="0" w:color="auto"/>
              <w:bottom w:val="single" w:sz="4" w:space="0" w:color="auto"/>
              <w:right w:val="single" w:sz="4" w:space="0" w:color="auto"/>
            </w:tcBorders>
          </w:tcPr>
          <w:p w14:paraId="3AC472A3"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hint="eastAsia"/>
                <w:kern w:val="0"/>
                <w:sz w:val="24"/>
              </w:rPr>
              <w:t>2</w:t>
            </w:r>
            <w:r w:rsidRPr="00413261">
              <w:rPr>
                <w:rFonts w:ascii="宋体" w:eastAsia="宋体" w:hAnsi="宋体" w:cs="Times New Roman"/>
                <w:kern w:val="0"/>
                <w:sz w:val="24"/>
              </w:rPr>
              <w:t>.服务态度：礼貌用语、耐心沟通，不与业主/商户争执。</w:t>
            </w:r>
          </w:p>
          <w:p w14:paraId="1D6EA66B"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478" w:type="pct"/>
            <w:tcBorders>
              <w:top w:val="single" w:sz="4" w:space="0" w:color="auto"/>
              <w:left w:val="single" w:sz="4" w:space="0" w:color="auto"/>
              <w:bottom w:val="single" w:sz="4" w:space="0" w:color="auto"/>
              <w:right w:val="single" w:sz="4" w:space="0" w:color="auto"/>
            </w:tcBorders>
            <w:vAlign w:val="center"/>
          </w:tcPr>
          <w:p w14:paraId="38F30A1F"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5</w:t>
            </w:r>
          </w:p>
        </w:tc>
        <w:tc>
          <w:tcPr>
            <w:tcW w:w="2000" w:type="pct"/>
            <w:tcBorders>
              <w:top w:val="single" w:sz="4" w:space="0" w:color="auto"/>
              <w:left w:val="single" w:sz="4" w:space="0" w:color="auto"/>
              <w:bottom w:val="single" w:sz="4" w:space="0" w:color="auto"/>
              <w:right w:val="single" w:sz="4" w:space="0" w:color="auto"/>
            </w:tcBorders>
          </w:tcPr>
          <w:p w14:paraId="5ED82A6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争执1次扣3分，态度恶劣本项0分。</w:t>
            </w:r>
          </w:p>
          <w:p w14:paraId="25DF2415" w14:textId="77777777" w:rsidR="0031562C" w:rsidRPr="00413261" w:rsidRDefault="0031562C" w:rsidP="00997178">
            <w:pPr>
              <w:widowControl/>
              <w:jc w:val="left"/>
              <w:textAlignment w:val="top"/>
              <w:rPr>
                <w:rFonts w:ascii="宋体" w:eastAsia="宋体" w:hAnsi="宋体" w:cs="Times New Roman" w:hint="eastAsia"/>
                <w:kern w:val="0"/>
                <w:sz w:val="24"/>
              </w:rPr>
            </w:pPr>
          </w:p>
        </w:tc>
      </w:tr>
      <w:tr w:rsidR="0031562C" w:rsidRPr="00413261" w14:paraId="126276F1" w14:textId="77777777" w:rsidTr="00997178">
        <w:trPr>
          <w:trHeight w:val="675"/>
        </w:trPr>
        <w:tc>
          <w:tcPr>
            <w:tcW w:w="2521" w:type="pct"/>
            <w:tcBorders>
              <w:top w:val="single" w:sz="4" w:space="0" w:color="auto"/>
              <w:left w:val="double" w:sz="4" w:space="0" w:color="000000"/>
              <w:bottom w:val="single" w:sz="8" w:space="0" w:color="000000"/>
              <w:right w:val="single" w:sz="8" w:space="0" w:color="000000"/>
            </w:tcBorders>
            <w:vAlign w:val="center"/>
          </w:tcPr>
          <w:p w14:paraId="23A70A41"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hint="eastAsia"/>
                <w:kern w:val="0"/>
                <w:sz w:val="24"/>
              </w:rPr>
              <w:t>3</w:t>
            </w:r>
            <w:r w:rsidRPr="00413261">
              <w:rPr>
                <w:rFonts w:ascii="宋体" w:eastAsia="宋体" w:hAnsi="宋体" w:cs="Times New Roman"/>
                <w:kern w:val="0"/>
                <w:sz w:val="24"/>
              </w:rPr>
              <w:t>.现场规范：</w:t>
            </w:r>
            <w:r w:rsidRPr="00413261">
              <w:rPr>
                <w:rFonts w:ascii="宋体" w:eastAsia="宋体" w:hAnsi="宋体" w:cs="Times New Roman" w:hint="eastAsia"/>
                <w:kern w:val="0"/>
                <w:sz w:val="24"/>
              </w:rPr>
              <w:t>及时</w:t>
            </w:r>
            <w:r w:rsidRPr="00413261">
              <w:rPr>
                <w:rFonts w:ascii="宋体" w:eastAsia="宋体" w:hAnsi="宋体" w:cs="Times New Roman"/>
                <w:kern w:val="0"/>
                <w:sz w:val="24"/>
              </w:rPr>
              <w:t>告知注意事项，</w:t>
            </w:r>
            <w:r w:rsidRPr="00413261">
              <w:rPr>
                <w:rFonts w:ascii="宋体" w:eastAsia="宋体" w:hAnsi="宋体" w:cs="Times New Roman" w:hint="eastAsia"/>
                <w:kern w:val="0"/>
                <w:sz w:val="24"/>
              </w:rPr>
              <w:t>工作</w:t>
            </w:r>
            <w:r w:rsidRPr="00413261">
              <w:rPr>
                <w:rFonts w:ascii="宋体" w:eastAsia="宋体" w:hAnsi="宋体" w:cs="Times New Roman"/>
                <w:kern w:val="0"/>
                <w:sz w:val="24"/>
              </w:rPr>
              <w:t>中做好防护、保持</w:t>
            </w:r>
            <w:r w:rsidRPr="00413261">
              <w:rPr>
                <w:rFonts w:ascii="宋体" w:eastAsia="宋体" w:hAnsi="宋体" w:cs="Times New Roman" w:hint="eastAsia"/>
                <w:kern w:val="0"/>
                <w:sz w:val="24"/>
              </w:rPr>
              <w:t>现场</w:t>
            </w:r>
            <w:r w:rsidRPr="00413261">
              <w:rPr>
                <w:rFonts w:ascii="宋体" w:eastAsia="宋体" w:hAnsi="宋体" w:cs="Times New Roman"/>
                <w:kern w:val="0"/>
                <w:sz w:val="24"/>
              </w:rPr>
              <w:t>整洁。</w:t>
            </w:r>
          </w:p>
        </w:tc>
        <w:tc>
          <w:tcPr>
            <w:tcW w:w="478" w:type="pct"/>
            <w:tcBorders>
              <w:top w:val="single" w:sz="4" w:space="0" w:color="auto"/>
              <w:left w:val="nil"/>
              <w:bottom w:val="single" w:sz="8" w:space="0" w:color="000000"/>
              <w:right w:val="single" w:sz="8" w:space="0" w:color="000000"/>
            </w:tcBorders>
            <w:vAlign w:val="center"/>
          </w:tcPr>
          <w:p w14:paraId="5A411CAE"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4</w:t>
            </w:r>
          </w:p>
        </w:tc>
        <w:tc>
          <w:tcPr>
            <w:tcW w:w="2000" w:type="pct"/>
            <w:tcBorders>
              <w:top w:val="single" w:sz="4" w:space="0" w:color="auto"/>
              <w:left w:val="nil"/>
              <w:bottom w:val="single" w:sz="8" w:space="0" w:color="000000"/>
              <w:right w:val="double" w:sz="4" w:space="0" w:color="000000"/>
            </w:tcBorders>
          </w:tcPr>
          <w:p w14:paraId="0EF61A7A"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1项未做到扣2分。</w:t>
            </w:r>
          </w:p>
        </w:tc>
      </w:tr>
      <w:tr w:rsidR="0031562C" w:rsidRPr="00413261" w14:paraId="18814D74" w14:textId="77777777" w:rsidTr="00997178">
        <w:trPr>
          <w:trHeight w:val="827"/>
        </w:trPr>
        <w:tc>
          <w:tcPr>
            <w:tcW w:w="2521" w:type="pct"/>
            <w:tcBorders>
              <w:top w:val="nil"/>
              <w:left w:val="double" w:sz="4" w:space="0" w:color="000000"/>
              <w:bottom w:val="single" w:sz="8" w:space="0" w:color="000000"/>
              <w:right w:val="single" w:sz="8" w:space="0" w:color="000000"/>
            </w:tcBorders>
          </w:tcPr>
          <w:p w14:paraId="6679AD00"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hint="eastAsia"/>
                <w:kern w:val="0"/>
                <w:sz w:val="24"/>
              </w:rPr>
              <w:t>4</w:t>
            </w:r>
            <w:r w:rsidRPr="00413261">
              <w:rPr>
                <w:rFonts w:ascii="宋体" w:eastAsia="宋体" w:hAnsi="宋体" w:cs="Times New Roman"/>
                <w:kern w:val="0"/>
                <w:sz w:val="24"/>
              </w:rPr>
              <w:t>. 隐私保护：不泄露业主/商户隐私，不随意进入非</w:t>
            </w:r>
            <w:r w:rsidRPr="00413261">
              <w:rPr>
                <w:rFonts w:ascii="宋体" w:eastAsia="宋体" w:hAnsi="宋体" w:cs="Times New Roman" w:hint="eastAsia"/>
                <w:kern w:val="0"/>
                <w:sz w:val="24"/>
              </w:rPr>
              <w:t>工作</w:t>
            </w:r>
            <w:r w:rsidRPr="00413261">
              <w:rPr>
                <w:rFonts w:ascii="宋体" w:eastAsia="宋体" w:hAnsi="宋体" w:cs="Times New Roman"/>
                <w:kern w:val="0"/>
                <w:sz w:val="24"/>
              </w:rPr>
              <w:t>区域。</w:t>
            </w:r>
          </w:p>
          <w:p w14:paraId="64EED4B4" w14:textId="77777777" w:rsidR="0031562C" w:rsidRPr="00413261" w:rsidRDefault="0031562C" w:rsidP="00997178">
            <w:pPr>
              <w:widowControl/>
              <w:jc w:val="left"/>
              <w:textAlignment w:val="top"/>
              <w:rPr>
                <w:rFonts w:ascii="宋体" w:eastAsia="宋体" w:hAnsi="宋体" w:cs="Times New Roman" w:hint="eastAsia"/>
                <w:kern w:val="0"/>
                <w:sz w:val="24"/>
              </w:rPr>
            </w:pPr>
          </w:p>
        </w:tc>
        <w:tc>
          <w:tcPr>
            <w:tcW w:w="478" w:type="pct"/>
            <w:tcBorders>
              <w:top w:val="nil"/>
              <w:left w:val="nil"/>
              <w:bottom w:val="single" w:sz="8" w:space="0" w:color="000000"/>
              <w:right w:val="single" w:sz="8" w:space="0" w:color="000000"/>
            </w:tcBorders>
            <w:vAlign w:val="center"/>
          </w:tcPr>
          <w:p w14:paraId="3962F953"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2503A944" w14:textId="77777777" w:rsidR="0031562C" w:rsidRPr="00413261" w:rsidRDefault="0031562C" w:rsidP="00997178">
            <w:pPr>
              <w:widowControl/>
              <w:jc w:val="left"/>
              <w:textAlignment w:val="top"/>
              <w:rPr>
                <w:rFonts w:ascii="宋体" w:eastAsia="宋体" w:hAnsi="宋体" w:cs="Times New Roman" w:hint="eastAsia"/>
                <w:kern w:val="0"/>
                <w:sz w:val="24"/>
              </w:rPr>
            </w:pPr>
            <w:r w:rsidRPr="00413261">
              <w:rPr>
                <w:rFonts w:ascii="宋体" w:eastAsia="宋体" w:hAnsi="宋体" w:cs="Times New Roman"/>
                <w:kern w:val="0"/>
                <w:sz w:val="24"/>
              </w:rPr>
              <w:t>违规1次本项0分。</w:t>
            </w:r>
          </w:p>
        </w:tc>
      </w:tr>
    </w:tbl>
    <w:p w14:paraId="33851403" w14:textId="77777777" w:rsidR="0031562C" w:rsidRPr="00413261" w:rsidRDefault="0031562C" w:rsidP="0031562C">
      <w:pPr>
        <w:widowControl/>
        <w:jc w:val="left"/>
        <w:textAlignment w:val="top"/>
        <w:rPr>
          <w:rFonts w:ascii="宋体" w:eastAsia="宋体" w:hAnsi="宋体" w:cs="Times New Roman" w:hint="eastAsia"/>
          <w:kern w:val="0"/>
          <w:sz w:val="24"/>
        </w:rPr>
      </w:pPr>
    </w:p>
    <w:p w14:paraId="135D8BC3" w14:textId="77777777" w:rsidR="0031562C" w:rsidRPr="00413261" w:rsidRDefault="0031562C" w:rsidP="0031562C">
      <w:pPr>
        <w:widowControl/>
        <w:jc w:val="left"/>
        <w:textAlignment w:val="center"/>
        <w:rPr>
          <w:rFonts w:ascii="宋体" w:eastAsia="宋体" w:hAnsi="宋体" w:cs="Times New Roman" w:hint="eastAsia"/>
          <w:kern w:val="0"/>
          <w:sz w:val="24"/>
          <w:lang w:bidi="ar"/>
        </w:rPr>
      </w:pPr>
    </w:p>
    <w:p w14:paraId="2B48A9F7" w14:textId="77777777" w:rsidR="001F59AC" w:rsidRPr="006875D3" w:rsidRDefault="001F59AC" w:rsidP="001F59AC">
      <w:pPr>
        <w:pStyle w:val="a0"/>
        <w:rPr>
          <w:rFonts w:ascii="宋体" w:eastAsia="宋体" w:hAnsi="宋体" w:cs="仿宋" w:hint="eastAsia"/>
          <w:b/>
          <w:bCs/>
          <w:color w:val="000000" w:themeColor="text1"/>
          <w:kern w:val="2"/>
          <w:sz w:val="28"/>
          <w:szCs w:val="28"/>
        </w:rPr>
      </w:pPr>
    </w:p>
    <w:p w14:paraId="7F004046" w14:textId="77777777" w:rsidR="0086218B" w:rsidRPr="006875D3" w:rsidRDefault="0086218B" w:rsidP="0086218B">
      <w:pPr>
        <w:pStyle w:val="af5"/>
        <w:ind w:left="5250"/>
        <w:rPr>
          <w:rFonts w:eastAsia="宋体" w:hAnsi="宋体" w:hint="eastAsia"/>
        </w:rPr>
      </w:pPr>
    </w:p>
    <w:p w14:paraId="47EED284" w14:textId="713A97B2" w:rsidR="00237CB8" w:rsidRPr="006875D3" w:rsidRDefault="00237CB8" w:rsidP="0065206D">
      <w:pPr>
        <w:widowControl/>
        <w:shd w:val="clear" w:color="auto" w:fill="FFFFFF"/>
        <w:spacing w:line="560" w:lineRule="exact"/>
        <w:ind w:firstLineChars="200" w:firstLine="562"/>
        <w:rPr>
          <w:rFonts w:ascii="宋体" w:eastAsia="宋体" w:hAnsi="宋体" w:cs="仿宋" w:hint="eastAsia"/>
          <w:b/>
          <w:bCs/>
          <w:color w:val="000000" w:themeColor="text1"/>
          <w:sz w:val="28"/>
          <w:szCs w:val="28"/>
        </w:rPr>
      </w:pPr>
      <w:r w:rsidRPr="006875D3">
        <w:rPr>
          <w:rFonts w:ascii="宋体" w:eastAsia="宋体" w:hAnsi="宋体" w:cs="仿宋"/>
          <w:b/>
          <w:bCs/>
          <w:color w:val="000000" w:themeColor="text1"/>
          <w:sz w:val="28"/>
          <w:szCs w:val="28"/>
        </w:rPr>
        <w:br w:type="page"/>
      </w:r>
    </w:p>
    <w:p w14:paraId="300EFA7B" w14:textId="77777777" w:rsidR="00237CB8" w:rsidRPr="006875D3" w:rsidRDefault="00237CB8" w:rsidP="00D94C37">
      <w:pPr>
        <w:pStyle w:val="a0"/>
        <w:spacing w:after="0" w:line="520" w:lineRule="exact"/>
        <w:rPr>
          <w:rFonts w:ascii="宋体" w:eastAsia="宋体" w:hAnsi="宋体" w:cs="仿宋" w:hint="eastAsia"/>
          <w:b/>
          <w:bCs/>
          <w:color w:val="000000" w:themeColor="text1"/>
          <w:kern w:val="2"/>
          <w:sz w:val="28"/>
          <w:szCs w:val="28"/>
        </w:rPr>
      </w:pPr>
    </w:p>
    <w:p w14:paraId="49AC0312" w14:textId="1735D545" w:rsidR="001D2E34" w:rsidRPr="006875D3" w:rsidRDefault="001F229F">
      <w:pPr>
        <w:pStyle w:val="1"/>
        <w:jc w:val="center"/>
        <w:rPr>
          <w:rFonts w:ascii="宋体" w:eastAsia="宋体" w:hAnsi="宋体" w:cs="仿宋" w:hint="eastAsia"/>
          <w:color w:val="000000" w:themeColor="text1"/>
        </w:rPr>
      </w:pPr>
      <w:bookmarkStart w:id="110" w:name="_Toc130891923"/>
      <w:bookmarkEnd w:id="103"/>
      <w:bookmarkEnd w:id="104"/>
      <w:r w:rsidRPr="006875D3">
        <w:rPr>
          <w:rFonts w:ascii="宋体" w:eastAsia="宋体" w:hAnsi="宋体" w:cs="仿宋" w:hint="eastAsia"/>
          <w:color w:val="000000" w:themeColor="text1"/>
        </w:rPr>
        <w:t>第五章</w:t>
      </w:r>
      <w:r w:rsidR="00723ACF" w:rsidRPr="006875D3">
        <w:rPr>
          <w:rFonts w:ascii="宋体" w:eastAsia="宋体" w:hAnsi="宋体" w:cs="仿宋" w:hint="eastAsia"/>
          <w:color w:val="000000" w:themeColor="text1"/>
        </w:rPr>
        <w:t xml:space="preserve">  </w:t>
      </w:r>
      <w:r w:rsidRPr="006875D3">
        <w:rPr>
          <w:rFonts w:ascii="宋体" w:eastAsia="宋体" w:hAnsi="宋体" w:cs="仿宋" w:hint="eastAsia"/>
          <w:color w:val="000000" w:themeColor="text1"/>
        </w:rPr>
        <w:t>投标文件格式</w:t>
      </w:r>
      <w:bookmarkEnd w:id="100"/>
      <w:bookmarkEnd w:id="110"/>
    </w:p>
    <w:p w14:paraId="66FEA0D4" w14:textId="77777777" w:rsidR="00E60F21" w:rsidRPr="006875D3" w:rsidRDefault="00E60F21">
      <w:pPr>
        <w:spacing w:line="460" w:lineRule="exact"/>
        <w:jc w:val="left"/>
        <w:rPr>
          <w:rFonts w:ascii="宋体" w:eastAsia="宋体" w:hAnsi="宋体" w:cs="仿宋" w:hint="eastAsia"/>
          <w:color w:val="000000" w:themeColor="text1"/>
          <w:sz w:val="24"/>
        </w:rPr>
      </w:pPr>
    </w:p>
    <w:p w14:paraId="516CD64E" w14:textId="77777777" w:rsidR="001D2E34" w:rsidRPr="006875D3" w:rsidRDefault="00F63A46">
      <w:pPr>
        <w:spacing w:line="460" w:lineRule="exact"/>
        <w:jc w:val="left"/>
        <w:rPr>
          <w:rFonts w:ascii="宋体" w:eastAsia="宋体" w:hAnsi="宋体" w:cs="仿宋" w:hint="eastAsia"/>
          <w:b/>
          <w:color w:val="000000" w:themeColor="text1"/>
          <w:kern w:val="0"/>
          <w:sz w:val="24"/>
        </w:rPr>
      </w:pPr>
      <w:r w:rsidRPr="006875D3">
        <w:rPr>
          <w:rFonts w:ascii="宋体" w:eastAsia="宋体" w:hAnsi="宋体" w:cs="仿宋"/>
          <w:color w:val="000000" w:themeColor="text1"/>
          <w:sz w:val="24"/>
        </w:rPr>
        <w:fldChar w:fldCharType="begin"/>
      </w:r>
      <w:r w:rsidR="00A00C6C" w:rsidRPr="006875D3">
        <w:rPr>
          <w:rFonts w:ascii="宋体" w:eastAsia="宋体" w:hAnsi="宋体" w:cs="仿宋"/>
          <w:color w:val="000000" w:themeColor="text1"/>
          <w:sz w:val="24"/>
        </w:rPr>
        <w:instrText>&lt;MK</w:instrText>
      </w:r>
      <w:r w:rsidR="00A00C6C" w:rsidRPr="006875D3">
        <w:rPr>
          <w:rFonts w:ascii="宋体" w:eastAsia="宋体" w:hAnsi="宋体" w:cs="仿宋" w:hint="eastAsia"/>
          <w:color w:val="000000" w:themeColor="text1"/>
          <w:sz w:val="24"/>
        </w:rPr>
        <w:instrText xml:space="preserve"> cmd="bus"</w:instrText>
      </w:r>
      <w:r w:rsidR="00A00C6C" w:rsidRPr="006875D3">
        <w:rPr>
          <w:rFonts w:ascii="宋体" w:eastAsia="宋体" w:hAnsi="宋体" w:cs="仿宋"/>
          <w:color w:val="000000" w:themeColor="text1"/>
          <w:sz w:val="24"/>
        </w:rPr>
        <w:instrText>&gt;</w:instrText>
      </w:r>
      <w:r w:rsidR="00A00C6C" w:rsidRPr="006875D3">
        <w:rPr>
          <w:rFonts w:ascii="宋体" w:eastAsia="宋体" w:hAnsi="宋体" w:cs="仿宋" w:hint="eastAsia"/>
          <w:color w:val="000000" w:themeColor="text1"/>
          <w:sz w:val="24"/>
        </w:rPr>
        <w:instrText>&lt;def type="query" recs="pro"&gt;"</w:instrText>
      </w:r>
      <w:r w:rsidR="00A00C6C" w:rsidRPr="006875D3">
        <w:rPr>
          <w:rFonts w:ascii="宋体" w:eastAsia="宋体" w:hAnsi="宋体" w:cs="仿宋"/>
          <w:color w:val="000000" w:themeColor="text1"/>
          <w:sz w:val="24"/>
        </w:rPr>
        <w:instrText xml:space="preserve"> select </w:instrText>
      </w:r>
      <w:r w:rsidR="00A00C6C" w:rsidRPr="006875D3">
        <w:rPr>
          <w:rFonts w:ascii="宋体" w:eastAsia="宋体" w:hAnsi="宋体" w:cs="仿宋" w:hint="eastAsia"/>
          <w:color w:val="000000" w:themeColor="text1"/>
          <w:sz w:val="24"/>
        </w:rPr>
        <w:instrText>b</w:instrText>
      </w:r>
      <w:r w:rsidR="00A00C6C" w:rsidRPr="006875D3">
        <w:rPr>
          <w:rFonts w:ascii="宋体" w:eastAsia="宋体" w:hAnsi="宋体" w:cs="仿宋"/>
          <w:color w:val="000000" w:themeColor="text1"/>
          <w:sz w:val="24"/>
        </w:rPr>
        <w:instrText>.tradeWay,a.projectCode,a.projectName,</w:instrText>
      </w:r>
      <w:r w:rsidR="00A00C6C" w:rsidRPr="006875D3">
        <w:rPr>
          <w:rFonts w:ascii="宋体" w:eastAsia="宋体" w:hAnsi="宋体" w:cs="仿宋" w:hint="eastAsia"/>
          <w:color w:val="000000" w:themeColor="text1"/>
          <w:sz w:val="24"/>
        </w:rPr>
        <w:instrText>b.schemecode,b.</w:instrText>
      </w:r>
      <w:r w:rsidR="00A00C6C" w:rsidRPr="006875D3">
        <w:rPr>
          <w:rFonts w:ascii="宋体" w:eastAsia="宋体" w:hAnsi="宋体" w:cs="仿宋"/>
          <w:color w:val="000000" w:themeColor="text1"/>
          <w:sz w:val="24"/>
        </w:rPr>
        <w:instrText>saleMode</w:instrText>
      </w:r>
      <w:r w:rsidR="00A00C6C" w:rsidRPr="006875D3">
        <w:rPr>
          <w:rFonts w:ascii="宋体" w:eastAsia="宋体" w:hAnsi="宋体" w:cs="仿宋" w:hint="eastAsia"/>
          <w:color w:val="000000" w:themeColor="text1"/>
          <w:sz w:val="24"/>
        </w:rPr>
        <w:instrText>,b.applycost,</w:instrText>
      </w:r>
      <w:r w:rsidR="00A00C6C" w:rsidRPr="006875D3">
        <w:rPr>
          <w:rFonts w:ascii="宋体" w:eastAsia="宋体" w:hAnsi="宋体" w:cs="仿宋"/>
          <w:color w:val="000000" w:themeColor="text1"/>
          <w:sz w:val="24"/>
        </w:rPr>
        <w:instrText>b.applystart,b.applystop,b.deliverstop,b.openstart,b.openaddr</w:instrText>
      </w:r>
      <w:r w:rsidR="00A00C6C" w:rsidRPr="006875D3">
        <w:rPr>
          <w:rFonts w:ascii="宋体" w:eastAsia="宋体" w:hAnsi="宋体" w:cs="仿宋" w:hint="eastAsia"/>
          <w:color w:val="000000" w:themeColor="text1"/>
          <w:sz w:val="24"/>
        </w:rPr>
        <w:instrText>,a.projectid,b.</w:instrText>
      </w:r>
      <w:r w:rsidR="00A00C6C" w:rsidRPr="006875D3">
        <w:rPr>
          <w:rFonts w:ascii="宋体" w:eastAsia="宋体" w:hAnsi="宋体" w:cs="仿宋"/>
          <w:color w:val="000000" w:themeColor="text1"/>
          <w:sz w:val="24"/>
        </w:rPr>
        <w:instrText>bidvalidity</w:instrText>
      </w:r>
      <w:r w:rsidR="00A00C6C" w:rsidRPr="006875D3">
        <w:rPr>
          <w:rFonts w:ascii="宋体" w:eastAsia="宋体" w:hAnsi="宋体" w:cs="仿宋" w:hint="eastAsia"/>
          <w:color w:val="000000" w:themeColor="text1"/>
          <w:sz w:val="24"/>
        </w:rPr>
        <w:instrText>,b.</w:instrText>
      </w:r>
      <w:r w:rsidR="00A00C6C" w:rsidRPr="006875D3">
        <w:rPr>
          <w:rFonts w:ascii="宋体" w:eastAsia="宋体" w:hAnsi="宋体" w:cs="仿宋"/>
          <w:color w:val="000000" w:themeColor="text1"/>
          <w:sz w:val="24"/>
        </w:rPr>
        <w:instrText>canjoint</w:instrText>
      </w:r>
      <w:r w:rsidR="00A00C6C" w:rsidRPr="006875D3">
        <w:rPr>
          <w:rFonts w:ascii="宋体" w:eastAsia="宋体" w:hAnsi="宋体" w:cs="仿宋" w:hint="eastAsia"/>
          <w:color w:val="000000" w:themeColor="text1"/>
          <w:sz w:val="24"/>
        </w:rPr>
        <w:instrText>,b.</w:instrText>
      </w:r>
      <w:r w:rsidR="00A00C6C" w:rsidRPr="006875D3">
        <w:rPr>
          <w:rFonts w:ascii="宋体" w:eastAsia="宋体" w:hAnsi="宋体" w:cs="仿宋"/>
          <w:color w:val="000000" w:themeColor="text1"/>
          <w:sz w:val="24"/>
        </w:rPr>
        <w:instrText xml:space="preserve">judgecount from gp_project a,gp_projectScheme b where a.projectId=b.projectId and </w:instrText>
      </w:r>
      <w:r w:rsidR="00A00C6C" w:rsidRPr="006875D3">
        <w:rPr>
          <w:rFonts w:ascii="宋体" w:eastAsia="宋体" w:hAnsi="宋体" w:cs="仿宋" w:hint="eastAsia"/>
          <w:color w:val="000000" w:themeColor="text1"/>
          <w:sz w:val="24"/>
        </w:rPr>
        <w:instrText>b</w:instrText>
      </w:r>
      <w:r w:rsidR="00A00C6C" w:rsidRPr="006875D3">
        <w:rPr>
          <w:rFonts w:ascii="宋体" w:eastAsia="宋体" w:hAnsi="宋体" w:cs="仿宋"/>
          <w:color w:val="000000" w:themeColor="text1"/>
          <w:sz w:val="24"/>
        </w:rPr>
        <w:instrText>.schemeId=</w:instrText>
      </w:r>
      <w:r w:rsidR="00A00C6C" w:rsidRPr="006875D3">
        <w:rPr>
          <w:rFonts w:ascii="宋体" w:eastAsia="宋体" w:hAnsi="宋体" w:cs="仿宋" w:hint="eastAsia"/>
          <w:color w:val="000000" w:themeColor="text1"/>
          <w:sz w:val="24"/>
        </w:rPr>
        <w:instrText>"+NFV("</w:instrText>
      </w:r>
      <w:r w:rsidR="00A00C6C" w:rsidRPr="006875D3">
        <w:rPr>
          <w:rFonts w:ascii="宋体" w:eastAsia="宋体" w:hAnsi="宋体" w:cs="仿宋"/>
          <w:color w:val="000000" w:themeColor="text1"/>
          <w:sz w:val="24"/>
        </w:rPr>
        <w:instrText>scheme</w:instrText>
      </w:r>
      <w:r w:rsidR="00A00C6C" w:rsidRPr="006875D3">
        <w:rPr>
          <w:rFonts w:ascii="宋体" w:eastAsia="宋体" w:hAnsi="宋体" w:cs="仿宋" w:hint="eastAsia"/>
          <w:color w:val="000000" w:themeColor="text1"/>
          <w:sz w:val="24"/>
        </w:rPr>
        <w:instrText>i</w:instrText>
      </w:r>
      <w:r w:rsidR="00A00C6C" w:rsidRPr="006875D3">
        <w:rPr>
          <w:rFonts w:ascii="宋体" w:eastAsia="宋体" w:hAnsi="宋体" w:cs="仿宋"/>
          <w:color w:val="000000" w:themeColor="text1"/>
          <w:sz w:val="24"/>
        </w:rPr>
        <w:instrText>d</w:instrText>
      </w:r>
      <w:r w:rsidR="00A00C6C" w:rsidRPr="006875D3">
        <w:rPr>
          <w:rFonts w:ascii="宋体" w:eastAsia="宋体" w:hAnsi="宋体" w:cs="仿宋" w:hint="eastAsia"/>
          <w:color w:val="000000" w:themeColor="text1"/>
          <w:sz w:val="24"/>
        </w:rPr>
        <w:instrText>",-1) &lt;/def&gt;</w:instrText>
      </w:r>
      <w:r w:rsidR="00A00C6C" w:rsidRPr="006875D3">
        <w:rPr>
          <w:rFonts w:ascii="宋体" w:eastAsia="宋体" w:hAnsi="宋体" w:cs="仿宋"/>
          <w:color w:val="000000" w:themeColor="text1"/>
          <w:sz w:val="24"/>
        </w:rPr>
        <w:instrText>&lt;/MK&gt;</w:instrText>
      </w:r>
      <w:r w:rsidRPr="006875D3">
        <w:rPr>
          <w:rFonts w:ascii="宋体" w:eastAsia="宋体" w:hAnsi="宋体" w:cs="仿宋"/>
          <w:color w:val="000000" w:themeColor="text1"/>
          <w:sz w:val="24"/>
        </w:rPr>
        <w:fldChar w:fldCharType="separate"/>
      </w:r>
      <w:r w:rsidR="00A00C6C" w:rsidRPr="006875D3">
        <w:rPr>
          <w:rFonts w:ascii="宋体" w:eastAsia="宋体" w:hAnsi="宋体" w:cs="仿宋"/>
          <w:color w:val="000000" w:themeColor="text1"/>
          <w:sz w:val="24"/>
        </w:rPr>
        <w:t>!异常的公式结尾</w:t>
      </w:r>
      <w:r w:rsidRPr="006875D3">
        <w:rPr>
          <w:rFonts w:ascii="宋体" w:eastAsia="宋体" w:hAnsi="宋体" w:cs="仿宋"/>
          <w:color w:val="000000" w:themeColor="text1"/>
          <w:sz w:val="24"/>
        </w:rPr>
        <w:fldChar w:fldCharType="end"/>
      </w:r>
      <w:r w:rsidRPr="006875D3">
        <w:rPr>
          <w:rFonts w:ascii="宋体" w:eastAsia="宋体" w:hAnsi="宋体" w:cs="仿宋"/>
          <w:color w:val="000000" w:themeColor="text1"/>
          <w:sz w:val="24"/>
        </w:rPr>
        <w:fldChar w:fldCharType="begin"/>
      </w:r>
      <w:r w:rsidR="00A00C6C" w:rsidRPr="006875D3">
        <w:rPr>
          <w:rFonts w:ascii="宋体" w:eastAsia="宋体" w:hAnsi="宋体" w:cs="仿宋"/>
          <w:color w:val="000000" w:themeColor="text1"/>
          <w:sz w:val="24"/>
        </w:rPr>
        <w:instrText>&lt;MK</w:instrText>
      </w:r>
      <w:r w:rsidR="00A00C6C" w:rsidRPr="006875D3">
        <w:rPr>
          <w:rFonts w:ascii="宋体" w:eastAsia="宋体" w:hAnsi="宋体" w:cs="仿宋" w:hint="eastAsia"/>
          <w:color w:val="000000" w:themeColor="text1"/>
          <w:sz w:val="24"/>
        </w:rPr>
        <w:instrText xml:space="preserve"> cmd="bus"</w:instrText>
      </w:r>
      <w:r w:rsidR="00A00C6C" w:rsidRPr="006875D3">
        <w:rPr>
          <w:rFonts w:ascii="宋体" w:eastAsia="宋体" w:hAnsi="宋体" w:cs="仿宋"/>
          <w:color w:val="000000" w:themeColor="text1"/>
          <w:sz w:val="24"/>
        </w:rPr>
        <w:instrText>&gt;</w:instrText>
      </w:r>
      <w:r w:rsidR="00A00C6C" w:rsidRPr="006875D3">
        <w:rPr>
          <w:rFonts w:ascii="宋体" w:eastAsia="宋体" w:hAnsi="宋体" w:cs="仿宋" w:hint="eastAsia"/>
          <w:color w:val="000000" w:themeColor="text1"/>
          <w:sz w:val="24"/>
        </w:rPr>
        <w:instrText>&lt;def type="query" recs="org"&gt;"</w:instrText>
      </w:r>
      <w:r w:rsidR="00A00C6C" w:rsidRPr="006875D3">
        <w:rPr>
          <w:rFonts w:ascii="宋体" w:eastAsia="宋体" w:hAnsi="宋体" w:cs="仿宋"/>
          <w:color w:val="000000" w:themeColor="text1"/>
          <w:sz w:val="24"/>
        </w:rPr>
        <w:instrText xml:space="preserve"> select b3.unitaddr,b3.zipcode,b3.linkman,b3.linkphone,</w:instrText>
      </w:r>
      <w:r w:rsidR="00A00C6C" w:rsidRPr="006875D3">
        <w:rPr>
          <w:rFonts w:ascii="宋体" w:eastAsia="宋体" w:hAnsi="宋体" w:cs="仿宋" w:hint="eastAsia"/>
          <w:color w:val="000000" w:themeColor="text1"/>
          <w:sz w:val="24"/>
        </w:rPr>
        <w:instrText>b3.uniturl,</w:instrText>
      </w:r>
      <w:r w:rsidR="00A00C6C" w:rsidRPr="006875D3">
        <w:rPr>
          <w:rFonts w:ascii="宋体" w:eastAsia="宋体" w:hAnsi="宋体" w:cs="仿宋"/>
          <w:color w:val="000000" w:themeColor="text1"/>
          <w:sz w:val="24"/>
        </w:rPr>
        <w:instrText>b2.organName from gp_project b1,bas_organ b2,gp_agent b3 where b1.agentOrgan=b2.organId and b2.organId=b3.org</w:instrText>
      </w:r>
      <w:r w:rsidR="00A00C6C" w:rsidRPr="006875D3">
        <w:rPr>
          <w:rFonts w:ascii="宋体" w:eastAsia="宋体" w:hAnsi="宋体" w:cs="仿宋" w:hint="eastAsia"/>
          <w:color w:val="000000" w:themeColor="text1"/>
          <w:sz w:val="24"/>
        </w:rPr>
        <w:instrText xml:space="preserve">anid </w:instrText>
      </w:r>
      <w:r w:rsidR="00A00C6C" w:rsidRPr="006875D3">
        <w:rPr>
          <w:rFonts w:ascii="宋体" w:eastAsia="宋体" w:hAnsi="宋体" w:cs="仿宋"/>
          <w:color w:val="000000" w:themeColor="text1"/>
          <w:sz w:val="24"/>
        </w:rPr>
        <w:instrText>and b1.</w:instrText>
      </w:r>
      <w:r w:rsidR="00A00C6C" w:rsidRPr="006875D3">
        <w:rPr>
          <w:rFonts w:ascii="宋体" w:eastAsia="宋体" w:hAnsi="宋体" w:cs="仿宋" w:hint="eastAsia"/>
          <w:color w:val="000000" w:themeColor="text1"/>
          <w:sz w:val="24"/>
        </w:rPr>
        <w:instrText>projectid</w:instrText>
      </w:r>
      <w:r w:rsidR="00A00C6C" w:rsidRPr="006875D3">
        <w:rPr>
          <w:rFonts w:ascii="宋体" w:eastAsia="宋体" w:hAnsi="宋体" w:cs="仿宋"/>
          <w:color w:val="000000" w:themeColor="text1"/>
          <w:sz w:val="24"/>
        </w:rPr>
        <w:instrText xml:space="preserve"> =</w:instrText>
      </w:r>
      <w:r w:rsidR="00A00C6C" w:rsidRPr="006875D3">
        <w:rPr>
          <w:rFonts w:ascii="宋体" w:eastAsia="宋体" w:hAnsi="宋体" w:cs="仿宋" w:hint="eastAsia"/>
          <w:color w:val="000000" w:themeColor="text1"/>
          <w:sz w:val="24"/>
        </w:rPr>
        <w:instrText>"+NFV("pro.projectid",-1) &lt;/def&gt;</w:instrText>
      </w:r>
      <w:r w:rsidR="00A00C6C" w:rsidRPr="006875D3">
        <w:rPr>
          <w:rFonts w:ascii="宋体" w:eastAsia="宋体" w:hAnsi="宋体" w:cs="仿宋"/>
          <w:color w:val="000000" w:themeColor="text1"/>
          <w:sz w:val="24"/>
        </w:rPr>
        <w:instrText>&lt;/MK&gt;</w:instrText>
      </w:r>
      <w:r w:rsidRPr="006875D3">
        <w:rPr>
          <w:rFonts w:ascii="宋体" w:eastAsia="宋体" w:hAnsi="宋体" w:cs="仿宋"/>
          <w:color w:val="000000" w:themeColor="text1"/>
          <w:sz w:val="24"/>
        </w:rPr>
        <w:fldChar w:fldCharType="separate"/>
      </w:r>
      <w:r w:rsidR="00A00C6C" w:rsidRPr="006875D3">
        <w:rPr>
          <w:rFonts w:ascii="宋体" w:eastAsia="宋体" w:hAnsi="宋体" w:cs="仿宋"/>
          <w:color w:val="000000" w:themeColor="text1"/>
          <w:sz w:val="24"/>
        </w:rPr>
        <w:t>!异常的公式结尾</w:t>
      </w:r>
      <w:r w:rsidRPr="006875D3">
        <w:rPr>
          <w:rFonts w:ascii="宋体" w:eastAsia="宋体" w:hAnsi="宋体" w:cs="仿宋"/>
          <w:color w:val="000000" w:themeColor="text1"/>
          <w:sz w:val="24"/>
        </w:rPr>
        <w:fldChar w:fldCharType="end"/>
      </w:r>
      <w:r w:rsidRPr="006875D3">
        <w:rPr>
          <w:rFonts w:ascii="宋体" w:eastAsia="宋体" w:hAnsi="宋体" w:cs="仿宋"/>
          <w:color w:val="000000" w:themeColor="text1"/>
          <w:sz w:val="24"/>
        </w:rPr>
        <w:fldChar w:fldCharType="begin"/>
      </w:r>
      <w:r w:rsidR="00A00C6C" w:rsidRPr="006875D3">
        <w:rPr>
          <w:rFonts w:ascii="宋体" w:eastAsia="宋体" w:hAnsi="宋体" w:cs="仿宋"/>
          <w:color w:val="000000" w:themeColor="text1"/>
          <w:sz w:val="24"/>
        </w:rPr>
        <w:instrText>&lt;MK cmd="bus"&gt;&lt;def type="query" recs="</w:instrText>
      </w:r>
      <w:r w:rsidR="00A00C6C" w:rsidRPr="006875D3">
        <w:rPr>
          <w:rFonts w:ascii="宋体" w:eastAsia="宋体" w:hAnsi="宋体" w:cs="仿宋" w:hint="eastAsia"/>
          <w:color w:val="000000" w:themeColor="text1"/>
          <w:sz w:val="24"/>
        </w:rPr>
        <w:instrText>totle</w:instrText>
      </w:r>
      <w:r w:rsidR="00A00C6C" w:rsidRPr="006875D3">
        <w:rPr>
          <w:rFonts w:ascii="宋体" w:eastAsia="宋体" w:hAnsi="宋体" w:cs="仿宋"/>
          <w:color w:val="000000" w:themeColor="text1"/>
          <w:sz w:val="24"/>
        </w:rPr>
        <w:instrText>"&gt;"SELECT</w:instrText>
      </w:r>
      <w:r w:rsidR="00A00C6C" w:rsidRPr="006875D3">
        <w:rPr>
          <w:rFonts w:ascii="宋体" w:eastAsia="宋体" w:hAnsi="宋体" w:cs="仿宋" w:hint="eastAsia"/>
          <w:color w:val="000000" w:themeColor="text1"/>
          <w:sz w:val="24"/>
        </w:rPr>
        <w:instrText xml:space="preserve"> sum(a.</w:instrText>
      </w:r>
      <w:r w:rsidR="00A00C6C" w:rsidRPr="006875D3">
        <w:rPr>
          <w:rFonts w:ascii="宋体" w:eastAsia="宋体" w:hAnsi="宋体" w:cs="仿宋"/>
          <w:color w:val="000000" w:themeColor="text1"/>
          <w:sz w:val="24"/>
        </w:rPr>
        <w:instrText>budgetAmount</w:instrText>
      </w:r>
      <w:r w:rsidR="00A00C6C" w:rsidRPr="006875D3">
        <w:rPr>
          <w:rFonts w:ascii="宋体" w:eastAsia="宋体" w:hAnsi="宋体" w:cs="仿宋" w:hint="eastAsia"/>
          <w:color w:val="000000" w:themeColor="text1"/>
          <w:sz w:val="24"/>
        </w:rPr>
        <w:instrText xml:space="preserve">) budgettotlefrom </w:instrText>
      </w:r>
      <w:r w:rsidR="00A00C6C" w:rsidRPr="006875D3">
        <w:rPr>
          <w:rFonts w:ascii="宋体" w:eastAsia="宋体" w:hAnsi="宋体" w:cs="仿宋"/>
          <w:color w:val="000000" w:themeColor="text1"/>
          <w:sz w:val="24"/>
        </w:rPr>
        <w:instrText>gp_goods a,gp_package b,gp_packageScheme c WHERE a.packageId=b.packageId AND b.packageSchemeId=c.packageSchemeId ANDc.schemeId</w:instrText>
      </w:r>
      <w:r w:rsidR="00A00C6C" w:rsidRPr="006875D3">
        <w:rPr>
          <w:rFonts w:ascii="宋体" w:eastAsia="宋体" w:hAnsi="宋体" w:cs="仿宋" w:hint="eastAsia"/>
          <w:color w:val="000000" w:themeColor="text1"/>
          <w:sz w:val="24"/>
        </w:rPr>
        <w:instrText xml:space="preserve"> ="+NFV("schemeid",-1)</w:instrText>
      </w:r>
      <w:r w:rsidR="00A00C6C" w:rsidRPr="006875D3">
        <w:rPr>
          <w:rFonts w:ascii="宋体" w:eastAsia="宋体" w:hAnsi="宋体" w:cs="仿宋"/>
          <w:color w:val="000000" w:themeColor="text1"/>
          <w:sz w:val="24"/>
        </w:rPr>
        <w:instrText>&lt;/def&gt;&lt;/MK&gt;</w:instrText>
      </w:r>
      <w:r w:rsidRPr="006875D3">
        <w:rPr>
          <w:rFonts w:ascii="宋体" w:eastAsia="宋体" w:hAnsi="宋体" w:cs="仿宋"/>
          <w:color w:val="000000" w:themeColor="text1"/>
          <w:sz w:val="24"/>
        </w:rPr>
        <w:fldChar w:fldCharType="end"/>
      </w:r>
      <w:r w:rsidRPr="006875D3">
        <w:rPr>
          <w:rFonts w:ascii="宋体" w:eastAsia="宋体" w:hAnsi="宋体" w:cs="仿宋"/>
          <w:color w:val="000000" w:themeColor="text1"/>
          <w:sz w:val="24"/>
        </w:rPr>
        <w:fldChar w:fldCharType="begin"/>
      </w:r>
      <w:r w:rsidR="00A00C6C" w:rsidRPr="006875D3">
        <w:rPr>
          <w:rFonts w:ascii="宋体" w:eastAsia="宋体" w:hAnsi="宋体" w:cs="仿宋"/>
          <w:color w:val="000000" w:themeColor="text1"/>
          <w:sz w:val="24"/>
        </w:rPr>
        <w:instrText>&lt;MK cmd="</w:instrText>
      </w:r>
      <w:r w:rsidR="00A00C6C" w:rsidRPr="006875D3">
        <w:rPr>
          <w:rFonts w:ascii="宋体" w:eastAsia="宋体" w:hAnsi="宋体" w:cs="仿宋" w:hint="eastAsia"/>
          <w:color w:val="000000" w:themeColor="text1"/>
          <w:sz w:val="24"/>
        </w:rPr>
        <w:instrText>bus</w:instrText>
      </w:r>
      <w:r w:rsidR="00A00C6C" w:rsidRPr="006875D3">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6875D3">
        <w:rPr>
          <w:rFonts w:ascii="宋体" w:eastAsia="宋体" w:hAnsi="宋体" w:cs="仿宋"/>
          <w:color w:val="000000" w:themeColor="text1"/>
          <w:sz w:val="24"/>
        </w:rPr>
        <w:fldChar w:fldCharType="end"/>
      </w:r>
      <w:r w:rsidRPr="006875D3">
        <w:rPr>
          <w:rFonts w:ascii="宋体" w:eastAsia="宋体" w:hAnsi="宋体" w:cs="仿宋"/>
          <w:color w:val="000000" w:themeColor="text1"/>
          <w:sz w:val="24"/>
        </w:rPr>
        <w:fldChar w:fldCharType="begin"/>
      </w:r>
      <w:r w:rsidR="00A00C6C" w:rsidRPr="006875D3">
        <w:rPr>
          <w:rFonts w:ascii="宋体" w:eastAsia="宋体" w:hAnsi="宋体" w:cs="仿宋"/>
          <w:color w:val="000000" w:themeColor="text1"/>
          <w:sz w:val="24"/>
        </w:rPr>
        <w:instrText>&lt;MK cmd="</w:instrText>
      </w:r>
      <w:r w:rsidR="00A00C6C" w:rsidRPr="006875D3">
        <w:rPr>
          <w:rFonts w:ascii="宋体" w:eastAsia="宋体" w:hAnsi="宋体" w:cs="仿宋" w:hint="eastAsia"/>
          <w:color w:val="000000" w:themeColor="text1"/>
          <w:sz w:val="24"/>
        </w:rPr>
        <w:instrText>bus</w:instrText>
      </w:r>
      <w:r w:rsidR="00A00C6C" w:rsidRPr="006875D3">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6875D3">
        <w:rPr>
          <w:rFonts w:ascii="宋体" w:eastAsia="宋体" w:hAnsi="宋体" w:cs="仿宋"/>
          <w:color w:val="000000" w:themeColor="text1"/>
          <w:sz w:val="24"/>
        </w:rPr>
        <w:fldChar w:fldCharType="end"/>
      </w:r>
      <w:r w:rsidRPr="006875D3">
        <w:rPr>
          <w:rFonts w:ascii="宋体" w:eastAsia="宋体" w:hAnsi="宋体" w:cs="仿宋"/>
          <w:color w:val="000000" w:themeColor="text1"/>
        </w:rPr>
        <w:fldChar w:fldCharType="begin"/>
      </w:r>
      <w:r w:rsidR="00A00C6C" w:rsidRPr="006875D3">
        <w:rPr>
          <w:rFonts w:ascii="宋体" w:eastAsia="宋体" w:hAnsi="宋体" w:cs="仿宋"/>
          <w:color w:val="000000" w:themeColor="text1"/>
        </w:rPr>
        <w:instrText>&lt;MK</w:instrText>
      </w:r>
      <w:r w:rsidR="00A00C6C" w:rsidRPr="006875D3">
        <w:rPr>
          <w:rFonts w:ascii="宋体" w:eastAsia="宋体" w:hAnsi="宋体" w:cs="仿宋" w:hint="eastAsia"/>
          <w:color w:val="000000" w:themeColor="text1"/>
        </w:rPr>
        <w:instrText xml:space="preserve"> cmd="bus"</w:instrText>
      </w:r>
      <w:r w:rsidR="00A00C6C" w:rsidRPr="006875D3">
        <w:rPr>
          <w:rFonts w:ascii="宋体" w:eastAsia="宋体" w:hAnsi="宋体" w:cs="仿宋"/>
          <w:color w:val="000000" w:themeColor="text1"/>
        </w:rPr>
        <w:instrText>&gt;</w:instrText>
      </w:r>
      <w:r w:rsidR="00A00C6C" w:rsidRPr="006875D3">
        <w:rPr>
          <w:rFonts w:ascii="宋体" w:eastAsia="宋体" w:hAnsi="宋体" w:cs="仿宋" w:hint="eastAsia"/>
          <w:color w:val="000000" w:themeColor="text1"/>
        </w:rPr>
        <w:instrText>&lt;def type="query" recs="mypro"&gt;"</w:instrText>
      </w:r>
      <w:r w:rsidR="00A00C6C" w:rsidRPr="006875D3">
        <w:rPr>
          <w:rFonts w:ascii="宋体" w:eastAsia="宋体" w:hAnsi="宋体" w:cs="仿宋"/>
          <w:color w:val="000000" w:themeColor="text1"/>
        </w:rPr>
        <w:instrText xml:space="preserve"> select </w:instrText>
      </w:r>
      <w:r w:rsidR="00A00C6C" w:rsidRPr="006875D3">
        <w:rPr>
          <w:rFonts w:ascii="宋体" w:eastAsia="宋体" w:hAnsi="宋体" w:cs="仿宋" w:hint="eastAsia"/>
          <w:color w:val="000000" w:themeColor="text1"/>
        </w:rPr>
        <w:instrText>a.agentOrgan,c.organname</w:instrText>
      </w:r>
      <w:r w:rsidR="00A00C6C" w:rsidRPr="006875D3">
        <w:rPr>
          <w:rFonts w:ascii="宋体" w:eastAsia="宋体" w:hAnsi="宋体" w:cs="仿宋"/>
          <w:color w:val="000000" w:themeColor="text1"/>
        </w:rPr>
        <w:instrText xml:space="preserve"> from gp_project a,gp_projectScheme b</w:instrText>
      </w:r>
      <w:r w:rsidR="00A00C6C" w:rsidRPr="006875D3">
        <w:rPr>
          <w:rFonts w:ascii="宋体" w:eastAsia="宋体" w:hAnsi="宋体" w:cs="仿宋" w:hint="eastAsia"/>
          <w:color w:val="000000" w:themeColor="text1"/>
        </w:rPr>
        <w:instrText>,bas_organ c</w:instrText>
      </w:r>
      <w:r w:rsidR="00A00C6C" w:rsidRPr="006875D3">
        <w:rPr>
          <w:rFonts w:ascii="宋体" w:eastAsia="宋体" w:hAnsi="宋体" w:cs="仿宋"/>
          <w:color w:val="000000" w:themeColor="text1"/>
        </w:rPr>
        <w:instrText xml:space="preserve"> where a.projectId=b.projectId</w:instrText>
      </w:r>
      <w:r w:rsidR="00A00C6C" w:rsidRPr="006875D3">
        <w:rPr>
          <w:rFonts w:ascii="宋体" w:eastAsia="宋体" w:hAnsi="宋体" w:cs="仿宋" w:hint="eastAsia"/>
          <w:color w:val="000000" w:themeColor="text1"/>
        </w:rPr>
        <w:instrText xml:space="preserve"> and a.agentorgan=c.organid</w:instrText>
      </w:r>
      <w:r w:rsidR="00A00C6C" w:rsidRPr="006875D3">
        <w:rPr>
          <w:rFonts w:ascii="宋体" w:eastAsia="宋体" w:hAnsi="宋体" w:cs="仿宋"/>
          <w:color w:val="000000" w:themeColor="text1"/>
        </w:rPr>
        <w:instrText xml:space="preserve"> and </w:instrText>
      </w:r>
      <w:r w:rsidR="00A00C6C" w:rsidRPr="006875D3">
        <w:rPr>
          <w:rFonts w:ascii="宋体" w:eastAsia="宋体" w:hAnsi="宋体" w:cs="仿宋" w:hint="eastAsia"/>
          <w:color w:val="000000" w:themeColor="text1"/>
        </w:rPr>
        <w:instrText>b</w:instrText>
      </w:r>
      <w:r w:rsidR="00A00C6C" w:rsidRPr="006875D3">
        <w:rPr>
          <w:rFonts w:ascii="宋体" w:eastAsia="宋体" w:hAnsi="宋体" w:cs="仿宋"/>
          <w:color w:val="000000" w:themeColor="text1"/>
        </w:rPr>
        <w:instrText>.schemeId="</w:instrText>
      </w:r>
      <w:r w:rsidR="00A00C6C" w:rsidRPr="006875D3">
        <w:rPr>
          <w:rFonts w:ascii="宋体" w:eastAsia="宋体" w:hAnsi="宋体" w:cs="仿宋" w:hint="eastAsia"/>
          <w:color w:val="000000" w:themeColor="text1"/>
        </w:rPr>
        <w:instrText>+NFV("</w:instrText>
      </w:r>
      <w:r w:rsidR="00A00C6C" w:rsidRPr="006875D3">
        <w:rPr>
          <w:rFonts w:ascii="宋体" w:eastAsia="宋体" w:hAnsi="宋体" w:cs="仿宋"/>
          <w:color w:val="000000" w:themeColor="text1"/>
        </w:rPr>
        <w:instrText>schemeid</w:instrText>
      </w:r>
      <w:r w:rsidR="00A00C6C" w:rsidRPr="006875D3">
        <w:rPr>
          <w:rFonts w:ascii="宋体" w:eastAsia="宋体" w:hAnsi="宋体" w:cs="仿宋" w:hint="eastAsia"/>
          <w:color w:val="000000" w:themeColor="text1"/>
        </w:rPr>
        <w:instrText>",-1)&lt;/def&gt;</w:instrText>
      </w:r>
      <w:r w:rsidR="00A00C6C" w:rsidRPr="006875D3">
        <w:rPr>
          <w:rFonts w:ascii="宋体" w:eastAsia="宋体" w:hAnsi="宋体" w:cs="仿宋"/>
          <w:color w:val="000000" w:themeColor="text1"/>
        </w:rPr>
        <w:instrText>&lt;/MK&gt;</w:instrText>
      </w:r>
      <w:r w:rsidRPr="006875D3">
        <w:rPr>
          <w:rFonts w:ascii="宋体" w:eastAsia="宋体" w:hAnsi="宋体" w:cs="仿宋"/>
          <w:color w:val="000000" w:themeColor="text1"/>
        </w:rPr>
        <w:fldChar w:fldCharType="separate"/>
      </w:r>
      <w:r w:rsidR="00A00C6C" w:rsidRPr="006875D3">
        <w:rPr>
          <w:rFonts w:ascii="宋体" w:eastAsia="宋体" w:hAnsi="宋体" w:cs="仿宋"/>
          <w:color w:val="000000" w:themeColor="text1"/>
        </w:rPr>
        <w:t>!异常的公式结尾</w:t>
      </w:r>
      <w:r w:rsidRPr="006875D3">
        <w:rPr>
          <w:rFonts w:ascii="宋体" w:eastAsia="宋体" w:hAnsi="宋体" w:cs="仿宋"/>
          <w:color w:val="000000" w:themeColor="text1"/>
        </w:rPr>
        <w:fldChar w:fldCharType="end"/>
      </w:r>
      <w:bookmarkStart w:id="111" w:name="_Hlk525721599"/>
    </w:p>
    <w:p w14:paraId="576660C0" w14:textId="77777777" w:rsidR="001D2E34" w:rsidRPr="006875D3" w:rsidRDefault="001D2E34">
      <w:pPr>
        <w:jc w:val="center"/>
        <w:rPr>
          <w:rFonts w:ascii="宋体" w:eastAsia="宋体" w:hAnsi="宋体" w:cs="仿宋" w:hint="eastAsia"/>
          <w:bCs/>
          <w:color w:val="000000" w:themeColor="text1"/>
          <w:sz w:val="84"/>
        </w:rPr>
      </w:pPr>
    </w:p>
    <w:p w14:paraId="0D9A8D9B" w14:textId="77777777" w:rsidR="001D2E34" w:rsidRPr="006875D3" w:rsidRDefault="001D2E34">
      <w:pPr>
        <w:rPr>
          <w:rFonts w:ascii="宋体" w:eastAsia="宋体" w:hAnsi="宋体" w:cs="仿宋" w:hint="eastAsia"/>
          <w:color w:val="000000" w:themeColor="text1"/>
        </w:rPr>
      </w:pPr>
    </w:p>
    <w:p w14:paraId="7D371D57" w14:textId="77777777" w:rsidR="001D2E34" w:rsidRPr="006875D3" w:rsidRDefault="00A00C6C">
      <w:pPr>
        <w:jc w:val="center"/>
        <w:rPr>
          <w:rFonts w:ascii="宋体" w:eastAsia="宋体" w:hAnsi="宋体" w:cs="仿宋" w:hint="eastAsia"/>
          <w:bCs/>
          <w:color w:val="000000" w:themeColor="text1"/>
          <w:sz w:val="84"/>
        </w:rPr>
      </w:pPr>
      <w:r w:rsidRPr="006875D3">
        <w:rPr>
          <w:rFonts w:ascii="宋体" w:eastAsia="宋体" w:hAnsi="宋体" w:cs="仿宋" w:hint="eastAsia"/>
          <w:bCs/>
          <w:color w:val="000000" w:themeColor="text1"/>
          <w:sz w:val="84"/>
        </w:rPr>
        <w:t>投 标 文 件</w:t>
      </w:r>
    </w:p>
    <w:p w14:paraId="466D8EFD" w14:textId="77777777" w:rsidR="001D2E34" w:rsidRPr="006875D3" w:rsidRDefault="00A00C6C">
      <w:pPr>
        <w:jc w:val="center"/>
        <w:rPr>
          <w:rFonts w:ascii="宋体" w:eastAsia="宋体" w:hAnsi="宋体" w:cs="仿宋" w:hint="eastAsia"/>
          <w:color w:val="000000" w:themeColor="text1"/>
          <w:sz w:val="72"/>
        </w:rPr>
      </w:pPr>
      <w:r w:rsidRPr="006875D3">
        <w:rPr>
          <w:rFonts w:ascii="宋体" w:eastAsia="宋体" w:hAnsi="宋体" w:cs="仿宋" w:hint="eastAsia"/>
          <w:color w:val="000000" w:themeColor="text1"/>
          <w:sz w:val="72"/>
        </w:rPr>
        <w:t>（第一册）</w:t>
      </w:r>
    </w:p>
    <w:p w14:paraId="74134777" w14:textId="77777777" w:rsidR="001D2E34" w:rsidRPr="006875D3" w:rsidRDefault="001D2E34">
      <w:pPr>
        <w:jc w:val="center"/>
        <w:rPr>
          <w:rFonts w:ascii="宋体" w:eastAsia="宋体" w:hAnsi="宋体" w:cs="仿宋" w:hint="eastAsia"/>
          <w:color w:val="000000" w:themeColor="text1"/>
          <w:sz w:val="72"/>
        </w:rPr>
      </w:pPr>
    </w:p>
    <w:p w14:paraId="22A98BFB" w14:textId="77777777" w:rsidR="001D2E34" w:rsidRPr="006875D3" w:rsidRDefault="001D2E34">
      <w:pPr>
        <w:jc w:val="center"/>
        <w:rPr>
          <w:rFonts w:ascii="宋体" w:eastAsia="宋体" w:hAnsi="宋体" w:cs="仿宋" w:hint="eastAsia"/>
          <w:color w:val="000000" w:themeColor="text1"/>
          <w:sz w:val="72"/>
        </w:rPr>
      </w:pPr>
    </w:p>
    <w:p w14:paraId="5D6BD773" w14:textId="77777777" w:rsidR="001D2E34" w:rsidRPr="006875D3" w:rsidRDefault="00A00C6C">
      <w:pPr>
        <w:ind w:firstLineChars="300" w:firstLine="1080"/>
        <w:jc w:val="left"/>
        <w:rPr>
          <w:rFonts w:ascii="宋体" w:eastAsia="宋体" w:hAnsi="宋体" w:cs="仿宋" w:hint="eastAsia"/>
          <w:color w:val="000000" w:themeColor="text1"/>
          <w:sz w:val="36"/>
          <w:szCs w:val="36"/>
        </w:rPr>
      </w:pPr>
      <w:r w:rsidRPr="006875D3">
        <w:rPr>
          <w:rFonts w:ascii="宋体" w:eastAsia="宋体" w:hAnsi="宋体" w:cs="仿宋" w:hint="eastAsia"/>
          <w:bCs/>
          <w:color w:val="000000" w:themeColor="text1"/>
          <w:sz w:val="36"/>
          <w:szCs w:val="36"/>
        </w:rPr>
        <w:t>项目名称：</w:t>
      </w:r>
    </w:p>
    <w:p w14:paraId="0D354A9F" w14:textId="77777777" w:rsidR="001D2E34" w:rsidRPr="006875D3" w:rsidRDefault="00A00C6C">
      <w:pPr>
        <w:ind w:firstLineChars="300" w:firstLine="1080"/>
        <w:jc w:val="left"/>
        <w:rPr>
          <w:rFonts w:ascii="宋体" w:eastAsia="宋体" w:hAnsi="宋体" w:cs="仿宋" w:hint="eastAsia"/>
          <w:color w:val="000000" w:themeColor="text1"/>
          <w:sz w:val="36"/>
          <w:szCs w:val="36"/>
        </w:rPr>
      </w:pPr>
      <w:r w:rsidRPr="006875D3">
        <w:rPr>
          <w:rFonts w:ascii="宋体" w:eastAsia="宋体" w:hAnsi="宋体" w:cs="仿宋" w:hint="eastAsia"/>
          <w:bCs/>
          <w:color w:val="000000" w:themeColor="text1"/>
          <w:sz w:val="36"/>
          <w:szCs w:val="36"/>
        </w:rPr>
        <w:t>招标编号：</w:t>
      </w:r>
    </w:p>
    <w:p w14:paraId="507C6232" w14:textId="77777777" w:rsidR="001D2E34" w:rsidRPr="006875D3" w:rsidRDefault="001D2E34">
      <w:pPr>
        <w:jc w:val="left"/>
        <w:rPr>
          <w:rFonts w:ascii="宋体" w:eastAsia="宋体" w:hAnsi="宋体" w:cs="仿宋" w:hint="eastAsia"/>
          <w:color w:val="000000" w:themeColor="text1"/>
          <w:sz w:val="44"/>
        </w:rPr>
      </w:pPr>
    </w:p>
    <w:p w14:paraId="4ECFE6FD" w14:textId="77777777" w:rsidR="001D2E34" w:rsidRPr="006875D3" w:rsidRDefault="001D2E34">
      <w:pPr>
        <w:tabs>
          <w:tab w:val="left" w:pos="580"/>
        </w:tabs>
        <w:ind w:leftChars="88" w:left="185" w:firstLineChars="500" w:firstLine="1800"/>
        <w:rPr>
          <w:rFonts w:ascii="宋体" w:eastAsia="宋体" w:hAnsi="宋体" w:cs="仿宋" w:hint="eastAsia"/>
          <w:color w:val="000000" w:themeColor="text1"/>
          <w:kern w:val="0"/>
          <w:sz w:val="36"/>
          <w:szCs w:val="21"/>
        </w:rPr>
      </w:pPr>
    </w:p>
    <w:p w14:paraId="18DD550C" w14:textId="77777777" w:rsidR="001D2E34" w:rsidRPr="006875D3" w:rsidRDefault="001D2E34">
      <w:pPr>
        <w:tabs>
          <w:tab w:val="left" w:pos="580"/>
        </w:tabs>
        <w:ind w:leftChars="88" w:left="185" w:firstLineChars="500" w:firstLine="1800"/>
        <w:rPr>
          <w:rFonts w:ascii="宋体" w:eastAsia="宋体" w:hAnsi="宋体" w:cs="仿宋" w:hint="eastAsia"/>
          <w:color w:val="000000" w:themeColor="text1"/>
          <w:kern w:val="0"/>
          <w:sz w:val="36"/>
          <w:szCs w:val="36"/>
        </w:rPr>
      </w:pPr>
    </w:p>
    <w:p w14:paraId="7E147EBA" w14:textId="77777777" w:rsidR="001D2E34" w:rsidRPr="006875D3" w:rsidRDefault="00A00C6C">
      <w:pPr>
        <w:tabs>
          <w:tab w:val="left" w:pos="580"/>
        </w:tabs>
        <w:ind w:firstLineChars="500" w:firstLine="1800"/>
        <w:rPr>
          <w:rFonts w:ascii="宋体" w:eastAsia="宋体" w:hAnsi="宋体" w:cs="仿宋" w:hint="eastAsia"/>
          <w:color w:val="000000" w:themeColor="text1"/>
          <w:kern w:val="0"/>
          <w:sz w:val="36"/>
          <w:szCs w:val="36"/>
        </w:rPr>
      </w:pPr>
      <w:r w:rsidRPr="006875D3">
        <w:rPr>
          <w:rFonts w:ascii="宋体" w:eastAsia="宋体" w:hAnsi="宋体" w:cs="仿宋" w:hint="eastAsia"/>
          <w:color w:val="000000" w:themeColor="text1"/>
          <w:kern w:val="0"/>
          <w:sz w:val="36"/>
          <w:szCs w:val="36"/>
        </w:rPr>
        <w:t>投标人：******</w:t>
      </w:r>
    </w:p>
    <w:p w14:paraId="734EAFCF" w14:textId="77777777" w:rsidR="001D2E34" w:rsidRPr="006875D3" w:rsidRDefault="00A00C6C">
      <w:pPr>
        <w:tabs>
          <w:tab w:val="left" w:pos="580"/>
        </w:tabs>
        <w:ind w:firstLineChars="500" w:firstLine="1800"/>
        <w:rPr>
          <w:rFonts w:ascii="宋体" w:eastAsia="宋体" w:hAnsi="宋体" w:cs="仿宋" w:hint="eastAsia"/>
          <w:color w:val="000000" w:themeColor="text1"/>
          <w:kern w:val="0"/>
          <w:sz w:val="36"/>
          <w:szCs w:val="36"/>
        </w:rPr>
      </w:pPr>
      <w:r w:rsidRPr="006875D3">
        <w:rPr>
          <w:rFonts w:ascii="宋体" w:eastAsia="宋体" w:hAnsi="宋体" w:cs="仿宋" w:hint="eastAsia"/>
          <w:color w:val="000000" w:themeColor="text1"/>
          <w:kern w:val="0"/>
          <w:sz w:val="36"/>
          <w:szCs w:val="36"/>
        </w:rPr>
        <w:t>日      期：   年  月  日</w:t>
      </w:r>
    </w:p>
    <w:p w14:paraId="2CBB9D59" w14:textId="77777777" w:rsidR="00F124A7" w:rsidRPr="006875D3" w:rsidRDefault="00F124A7" w:rsidP="00F124A7">
      <w:pPr>
        <w:widowControl/>
        <w:tabs>
          <w:tab w:val="center" w:pos="4870"/>
        </w:tabs>
        <w:jc w:val="left"/>
        <w:rPr>
          <w:rFonts w:ascii="宋体" w:eastAsia="宋体" w:hAnsi="宋体" w:cs="仿宋" w:hint="eastAsia"/>
          <w:color w:val="000000" w:themeColor="text1"/>
          <w:sz w:val="44"/>
          <w:szCs w:val="44"/>
        </w:rPr>
      </w:pPr>
    </w:p>
    <w:p w14:paraId="349030A1" w14:textId="77777777" w:rsidR="001D2E34" w:rsidRPr="006875D3" w:rsidRDefault="00FC3AB1" w:rsidP="00F124A7">
      <w:pPr>
        <w:widowControl/>
        <w:tabs>
          <w:tab w:val="center" w:pos="4870"/>
        </w:tabs>
        <w:jc w:val="left"/>
        <w:rPr>
          <w:rFonts w:ascii="宋体" w:eastAsia="宋体" w:hAnsi="宋体" w:cs="仿宋" w:hint="eastAsia"/>
          <w:color w:val="000000" w:themeColor="text1"/>
          <w:sz w:val="44"/>
          <w:szCs w:val="44"/>
        </w:rPr>
      </w:pPr>
      <w:r w:rsidRPr="006875D3">
        <w:rPr>
          <w:rFonts w:ascii="宋体" w:eastAsia="宋体" w:hAnsi="宋体" w:cs="仿宋"/>
          <w:color w:val="000000" w:themeColor="text1"/>
          <w:sz w:val="44"/>
          <w:szCs w:val="44"/>
        </w:rPr>
        <w:br w:type="page"/>
      </w:r>
      <w:r w:rsidR="00F124A7" w:rsidRPr="006875D3">
        <w:rPr>
          <w:rFonts w:ascii="宋体" w:eastAsia="宋体" w:hAnsi="宋体" w:cs="仿宋"/>
          <w:color w:val="000000" w:themeColor="text1"/>
          <w:sz w:val="44"/>
          <w:szCs w:val="44"/>
        </w:rPr>
        <w:lastRenderedPageBreak/>
        <w:tab/>
      </w:r>
      <w:r w:rsidR="00A00C6C" w:rsidRPr="006875D3">
        <w:rPr>
          <w:rFonts w:ascii="宋体" w:eastAsia="宋体" w:hAnsi="宋体" w:cs="仿宋" w:hint="eastAsia"/>
          <w:color w:val="000000" w:themeColor="text1"/>
          <w:sz w:val="44"/>
          <w:szCs w:val="44"/>
        </w:rPr>
        <w:t>目录</w:t>
      </w:r>
    </w:p>
    <w:p w14:paraId="1AA66D67" w14:textId="77777777" w:rsidR="001D2E34" w:rsidRPr="006875D3" w:rsidRDefault="00A00C6C">
      <w:pPr>
        <w:jc w:val="center"/>
        <w:rPr>
          <w:rFonts w:ascii="宋体" w:eastAsia="宋体" w:hAnsi="宋体" w:cs="仿宋" w:hint="eastAsia"/>
          <w:b/>
          <w:bCs/>
          <w:color w:val="000000" w:themeColor="text1"/>
          <w:sz w:val="30"/>
          <w:szCs w:val="30"/>
        </w:rPr>
      </w:pPr>
      <w:r w:rsidRPr="006875D3">
        <w:rPr>
          <w:rFonts w:ascii="宋体" w:eastAsia="宋体" w:hAnsi="宋体" w:cs="仿宋" w:hint="eastAsia"/>
          <w:b/>
          <w:bCs/>
          <w:color w:val="000000" w:themeColor="text1"/>
          <w:sz w:val="30"/>
          <w:szCs w:val="30"/>
        </w:rPr>
        <w:t>（由投标人自行编制）</w:t>
      </w:r>
    </w:p>
    <w:p w14:paraId="7DBFC4E2" w14:textId="77777777" w:rsidR="008375DA" w:rsidRPr="006875D3" w:rsidRDefault="008375DA" w:rsidP="008375DA">
      <w:pPr>
        <w:pStyle w:val="a0"/>
        <w:rPr>
          <w:rFonts w:ascii="宋体" w:eastAsia="宋体" w:hAnsi="宋体" w:hint="eastAsia"/>
          <w:color w:val="000000" w:themeColor="text1"/>
        </w:rPr>
      </w:pPr>
    </w:p>
    <w:p w14:paraId="40F10258" w14:textId="77777777" w:rsidR="008375DA" w:rsidRPr="006875D3" w:rsidRDefault="008375DA" w:rsidP="008375DA">
      <w:pPr>
        <w:pStyle w:val="af5"/>
        <w:ind w:left="5250"/>
        <w:rPr>
          <w:rFonts w:eastAsia="宋体" w:hAnsi="宋体" w:hint="eastAsia"/>
          <w:color w:val="000000" w:themeColor="text1"/>
        </w:rPr>
      </w:pPr>
    </w:p>
    <w:p w14:paraId="78F3C7B3" w14:textId="77777777" w:rsidR="008375DA" w:rsidRPr="006875D3" w:rsidRDefault="008375DA" w:rsidP="008375DA">
      <w:pPr>
        <w:rPr>
          <w:rFonts w:ascii="宋体" w:eastAsia="宋体" w:hAnsi="宋体" w:hint="eastAsia"/>
          <w:color w:val="000000" w:themeColor="text1"/>
        </w:rPr>
      </w:pPr>
    </w:p>
    <w:p w14:paraId="3B412726" w14:textId="77777777" w:rsidR="008375DA" w:rsidRPr="006875D3" w:rsidRDefault="008375DA" w:rsidP="008375DA">
      <w:pPr>
        <w:pStyle w:val="a0"/>
        <w:rPr>
          <w:rFonts w:ascii="宋体" w:eastAsia="宋体" w:hAnsi="宋体" w:hint="eastAsia"/>
          <w:color w:val="000000" w:themeColor="text1"/>
        </w:rPr>
      </w:pPr>
    </w:p>
    <w:p w14:paraId="4D879FDD" w14:textId="77777777" w:rsidR="008375DA" w:rsidRPr="006875D3" w:rsidRDefault="008375DA" w:rsidP="008375DA">
      <w:pPr>
        <w:pStyle w:val="af5"/>
        <w:ind w:left="5250"/>
        <w:rPr>
          <w:rFonts w:eastAsia="宋体" w:hAnsi="宋体" w:hint="eastAsia"/>
          <w:color w:val="000000" w:themeColor="text1"/>
        </w:rPr>
      </w:pPr>
    </w:p>
    <w:p w14:paraId="670CD0ED" w14:textId="77777777" w:rsidR="008375DA" w:rsidRPr="006875D3" w:rsidRDefault="008375DA" w:rsidP="008375DA">
      <w:pPr>
        <w:rPr>
          <w:rFonts w:ascii="宋体" w:eastAsia="宋体" w:hAnsi="宋体" w:hint="eastAsia"/>
          <w:color w:val="000000" w:themeColor="text1"/>
        </w:rPr>
      </w:pPr>
    </w:p>
    <w:p w14:paraId="71B806A9" w14:textId="77777777" w:rsidR="008375DA" w:rsidRPr="006875D3" w:rsidRDefault="008375DA" w:rsidP="008375DA">
      <w:pPr>
        <w:pStyle w:val="a0"/>
        <w:rPr>
          <w:rFonts w:ascii="宋体" w:eastAsia="宋体" w:hAnsi="宋体" w:hint="eastAsia"/>
          <w:color w:val="000000" w:themeColor="text1"/>
        </w:rPr>
      </w:pPr>
    </w:p>
    <w:p w14:paraId="3BE4772F" w14:textId="77777777" w:rsidR="008375DA" w:rsidRPr="006875D3" w:rsidRDefault="008375DA" w:rsidP="008375DA">
      <w:pPr>
        <w:pStyle w:val="af5"/>
        <w:ind w:left="5250"/>
        <w:rPr>
          <w:rFonts w:eastAsia="宋体" w:hAnsi="宋体" w:hint="eastAsia"/>
          <w:color w:val="000000" w:themeColor="text1"/>
        </w:rPr>
      </w:pPr>
    </w:p>
    <w:p w14:paraId="46BD0E3B" w14:textId="77777777" w:rsidR="008375DA" w:rsidRPr="006875D3" w:rsidRDefault="008375DA" w:rsidP="008375DA">
      <w:pPr>
        <w:rPr>
          <w:rFonts w:ascii="宋体" w:eastAsia="宋体" w:hAnsi="宋体" w:hint="eastAsia"/>
          <w:color w:val="000000" w:themeColor="text1"/>
        </w:rPr>
      </w:pPr>
    </w:p>
    <w:p w14:paraId="5DD7C433" w14:textId="77777777" w:rsidR="008375DA" w:rsidRPr="006875D3" w:rsidRDefault="008375DA" w:rsidP="008375DA">
      <w:pPr>
        <w:pStyle w:val="a0"/>
        <w:rPr>
          <w:rFonts w:ascii="宋体" w:eastAsia="宋体" w:hAnsi="宋体" w:hint="eastAsia"/>
          <w:color w:val="000000" w:themeColor="text1"/>
        </w:rPr>
      </w:pPr>
    </w:p>
    <w:p w14:paraId="398EBF68" w14:textId="77777777" w:rsidR="008375DA" w:rsidRPr="006875D3" w:rsidRDefault="008375DA" w:rsidP="008375DA">
      <w:pPr>
        <w:pStyle w:val="af5"/>
        <w:ind w:left="5250"/>
        <w:rPr>
          <w:rFonts w:eastAsia="宋体" w:hAnsi="宋体" w:hint="eastAsia"/>
          <w:color w:val="000000" w:themeColor="text1"/>
        </w:rPr>
      </w:pPr>
    </w:p>
    <w:p w14:paraId="3451BB52" w14:textId="77777777" w:rsidR="008375DA" w:rsidRPr="006875D3" w:rsidRDefault="008375DA" w:rsidP="008375DA">
      <w:pPr>
        <w:rPr>
          <w:rFonts w:ascii="宋体" w:eastAsia="宋体" w:hAnsi="宋体" w:hint="eastAsia"/>
          <w:color w:val="000000" w:themeColor="text1"/>
        </w:rPr>
      </w:pPr>
    </w:p>
    <w:p w14:paraId="3E8BF7A8" w14:textId="77777777" w:rsidR="008375DA" w:rsidRPr="006875D3" w:rsidRDefault="008375DA" w:rsidP="008375DA">
      <w:pPr>
        <w:pStyle w:val="a0"/>
        <w:rPr>
          <w:rFonts w:ascii="宋体" w:eastAsia="宋体" w:hAnsi="宋体" w:hint="eastAsia"/>
          <w:color w:val="000000" w:themeColor="text1"/>
        </w:rPr>
      </w:pPr>
    </w:p>
    <w:p w14:paraId="1AA8AAB8" w14:textId="77777777" w:rsidR="008375DA" w:rsidRPr="006875D3" w:rsidRDefault="008375DA" w:rsidP="008375DA">
      <w:pPr>
        <w:pStyle w:val="af5"/>
        <w:ind w:left="5250"/>
        <w:rPr>
          <w:rFonts w:eastAsia="宋体" w:hAnsi="宋体" w:hint="eastAsia"/>
          <w:color w:val="000000" w:themeColor="text1"/>
        </w:rPr>
      </w:pPr>
    </w:p>
    <w:p w14:paraId="53AA21A5" w14:textId="77777777" w:rsidR="008375DA" w:rsidRPr="006875D3" w:rsidRDefault="008375DA" w:rsidP="008375DA">
      <w:pPr>
        <w:rPr>
          <w:rFonts w:ascii="宋体" w:eastAsia="宋体" w:hAnsi="宋体" w:hint="eastAsia"/>
          <w:color w:val="000000" w:themeColor="text1"/>
        </w:rPr>
      </w:pPr>
    </w:p>
    <w:p w14:paraId="40D997C0" w14:textId="77777777" w:rsidR="008375DA" w:rsidRPr="006875D3" w:rsidRDefault="008375DA" w:rsidP="008375DA">
      <w:pPr>
        <w:pStyle w:val="a0"/>
        <w:rPr>
          <w:rFonts w:ascii="宋体" w:eastAsia="宋体" w:hAnsi="宋体" w:hint="eastAsia"/>
          <w:color w:val="000000" w:themeColor="text1"/>
        </w:rPr>
      </w:pPr>
    </w:p>
    <w:p w14:paraId="769F6E4C" w14:textId="77777777" w:rsidR="008375DA" w:rsidRPr="006875D3" w:rsidRDefault="008375DA" w:rsidP="008375DA">
      <w:pPr>
        <w:pStyle w:val="af5"/>
        <w:ind w:left="5250"/>
        <w:rPr>
          <w:rFonts w:eastAsia="宋体" w:hAnsi="宋体" w:hint="eastAsia"/>
          <w:color w:val="000000" w:themeColor="text1"/>
        </w:rPr>
      </w:pPr>
    </w:p>
    <w:p w14:paraId="5D5759BC" w14:textId="77777777" w:rsidR="008375DA" w:rsidRPr="006875D3" w:rsidRDefault="008375DA" w:rsidP="008375DA">
      <w:pPr>
        <w:rPr>
          <w:rFonts w:ascii="宋体" w:eastAsia="宋体" w:hAnsi="宋体" w:hint="eastAsia"/>
          <w:color w:val="000000" w:themeColor="text1"/>
        </w:rPr>
      </w:pPr>
    </w:p>
    <w:p w14:paraId="7B1A7283" w14:textId="77777777" w:rsidR="008375DA" w:rsidRPr="006875D3" w:rsidRDefault="008375DA" w:rsidP="008375DA">
      <w:pPr>
        <w:pStyle w:val="a0"/>
        <w:rPr>
          <w:rFonts w:ascii="宋体" w:eastAsia="宋体" w:hAnsi="宋体" w:hint="eastAsia"/>
          <w:color w:val="000000" w:themeColor="text1"/>
        </w:rPr>
      </w:pPr>
    </w:p>
    <w:p w14:paraId="40A7F70A" w14:textId="77777777" w:rsidR="008375DA" w:rsidRPr="006875D3" w:rsidRDefault="008375DA" w:rsidP="008375DA">
      <w:pPr>
        <w:pStyle w:val="af5"/>
        <w:ind w:left="5250"/>
        <w:rPr>
          <w:rFonts w:eastAsia="宋体" w:hAnsi="宋体" w:hint="eastAsia"/>
          <w:color w:val="000000" w:themeColor="text1"/>
        </w:rPr>
      </w:pPr>
    </w:p>
    <w:p w14:paraId="06BD0065" w14:textId="77777777" w:rsidR="008375DA" w:rsidRPr="006875D3" w:rsidRDefault="008375DA" w:rsidP="008375DA">
      <w:pPr>
        <w:rPr>
          <w:rFonts w:ascii="宋体" w:eastAsia="宋体" w:hAnsi="宋体" w:hint="eastAsia"/>
          <w:color w:val="000000" w:themeColor="text1"/>
        </w:rPr>
      </w:pPr>
    </w:p>
    <w:p w14:paraId="1BC4DA4A" w14:textId="77777777" w:rsidR="008375DA" w:rsidRPr="006875D3" w:rsidRDefault="008375DA" w:rsidP="008375DA">
      <w:pPr>
        <w:pStyle w:val="a0"/>
        <w:rPr>
          <w:rFonts w:ascii="宋体" w:eastAsia="宋体" w:hAnsi="宋体" w:hint="eastAsia"/>
          <w:color w:val="000000" w:themeColor="text1"/>
        </w:rPr>
      </w:pPr>
    </w:p>
    <w:p w14:paraId="69F71A2E" w14:textId="77777777" w:rsidR="00187107" w:rsidRPr="006875D3" w:rsidRDefault="00187107" w:rsidP="00187107">
      <w:pPr>
        <w:pStyle w:val="af5"/>
        <w:ind w:left="5250"/>
        <w:rPr>
          <w:rFonts w:eastAsia="宋体" w:hAnsi="宋体" w:hint="eastAsia"/>
          <w:color w:val="000000" w:themeColor="text1"/>
        </w:rPr>
      </w:pPr>
    </w:p>
    <w:p w14:paraId="47B4339F" w14:textId="77777777" w:rsidR="00187107" w:rsidRPr="006875D3" w:rsidRDefault="00187107" w:rsidP="00187107">
      <w:pPr>
        <w:rPr>
          <w:rFonts w:ascii="宋体" w:eastAsia="宋体" w:hAnsi="宋体" w:hint="eastAsia"/>
          <w:color w:val="000000" w:themeColor="text1"/>
        </w:rPr>
      </w:pPr>
    </w:p>
    <w:p w14:paraId="672D3D97" w14:textId="77777777" w:rsidR="00187107" w:rsidRPr="006875D3" w:rsidRDefault="00187107" w:rsidP="00187107">
      <w:pPr>
        <w:pStyle w:val="a0"/>
        <w:rPr>
          <w:rFonts w:ascii="宋体" w:eastAsia="宋体" w:hAnsi="宋体" w:hint="eastAsia"/>
          <w:color w:val="000000" w:themeColor="text1"/>
        </w:rPr>
      </w:pPr>
    </w:p>
    <w:p w14:paraId="4DA0BA19" w14:textId="77777777" w:rsidR="00187107" w:rsidRPr="006875D3" w:rsidRDefault="00187107" w:rsidP="00187107">
      <w:pPr>
        <w:pStyle w:val="af5"/>
        <w:ind w:left="5250"/>
        <w:rPr>
          <w:rFonts w:eastAsia="宋体" w:hAnsi="宋体" w:hint="eastAsia"/>
          <w:color w:val="000000" w:themeColor="text1"/>
        </w:rPr>
      </w:pPr>
    </w:p>
    <w:p w14:paraId="2A102EAB" w14:textId="77777777" w:rsidR="00187107" w:rsidRPr="006875D3" w:rsidRDefault="00187107" w:rsidP="00187107">
      <w:pPr>
        <w:rPr>
          <w:rFonts w:ascii="宋体" w:eastAsia="宋体" w:hAnsi="宋体" w:hint="eastAsia"/>
          <w:color w:val="000000" w:themeColor="text1"/>
        </w:rPr>
      </w:pPr>
    </w:p>
    <w:p w14:paraId="49DB2AF1" w14:textId="77777777" w:rsidR="00FC3AB1" w:rsidRPr="006875D3" w:rsidRDefault="00FC3AB1">
      <w:pPr>
        <w:widowControl/>
        <w:jc w:val="left"/>
        <w:rPr>
          <w:rFonts w:ascii="宋体" w:eastAsia="宋体" w:hAnsi="宋体" w:cs="仿宋" w:hint="eastAsia"/>
          <w:bCs/>
          <w:color w:val="000000" w:themeColor="text1"/>
          <w:sz w:val="44"/>
          <w:szCs w:val="32"/>
        </w:rPr>
      </w:pPr>
      <w:bookmarkStart w:id="112" w:name="_Toc524682807"/>
      <w:r w:rsidRPr="006875D3">
        <w:rPr>
          <w:rFonts w:ascii="宋体" w:eastAsia="宋体" w:hAnsi="宋体" w:cs="仿宋"/>
          <w:bCs/>
          <w:color w:val="000000" w:themeColor="text1"/>
          <w:sz w:val="44"/>
          <w:szCs w:val="32"/>
        </w:rPr>
        <w:br w:type="page"/>
      </w:r>
    </w:p>
    <w:p w14:paraId="780B2AB3" w14:textId="77777777" w:rsidR="001D2E34" w:rsidRPr="006875D3" w:rsidRDefault="00A00C6C" w:rsidP="00FC3AB1">
      <w:pPr>
        <w:ind w:right="-41"/>
        <w:jc w:val="center"/>
        <w:rPr>
          <w:rFonts w:ascii="宋体" w:eastAsia="宋体" w:hAnsi="宋体" w:cs="仿宋" w:hint="eastAsia"/>
          <w:bCs/>
          <w:color w:val="000000" w:themeColor="text1"/>
          <w:sz w:val="44"/>
          <w:szCs w:val="32"/>
        </w:rPr>
      </w:pPr>
      <w:r w:rsidRPr="006875D3">
        <w:rPr>
          <w:rFonts w:ascii="宋体" w:eastAsia="宋体" w:hAnsi="宋体" w:cs="仿宋" w:hint="eastAsia"/>
          <w:bCs/>
          <w:color w:val="000000" w:themeColor="text1"/>
          <w:sz w:val="44"/>
          <w:szCs w:val="32"/>
        </w:rPr>
        <w:lastRenderedPageBreak/>
        <w:t>投标承诺函</w:t>
      </w:r>
      <w:bookmarkEnd w:id="112"/>
    </w:p>
    <w:p w14:paraId="5F721C59" w14:textId="77777777" w:rsidR="001D2E34" w:rsidRPr="006875D3" w:rsidRDefault="00A00C6C">
      <w:pPr>
        <w:spacing w:line="560" w:lineRule="exact"/>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sz w:val="28"/>
          <w:szCs w:val="28"/>
        </w:rPr>
        <w:t>威海市</w:t>
      </w:r>
      <w:proofErr w:type="gramStart"/>
      <w:r w:rsidRPr="006875D3">
        <w:rPr>
          <w:rFonts w:ascii="宋体" w:eastAsia="宋体" w:hAnsi="宋体" w:cs="仿宋" w:hint="eastAsia"/>
          <w:color w:val="000000" w:themeColor="text1"/>
          <w:sz w:val="28"/>
          <w:szCs w:val="28"/>
        </w:rPr>
        <w:t>天垣工程</w:t>
      </w:r>
      <w:proofErr w:type="gramEnd"/>
      <w:r w:rsidRPr="006875D3">
        <w:rPr>
          <w:rFonts w:ascii="宋体" w:eastAsia="宋体" w:hAnsi="宋体" w:cs="仿宋" w:hint="eastAsia"/>
          <w:color w:val="000000" w:themeColor="text1"/>
          <w:sz w:val="28"/>
          <w:szCs w:val="28"/>
        </w:rPr>
        <w:t>咨询管理有限公司</w:t>
      </w:r>
      <w:r w:rsidRPr="006875D3">
        <w:rPr>
          <w:rFonts w:ascii="宋体" w:eastAsia="宋体" w:hAnsi="宋体" w:cs="仿宋" w:hint="eastAsia"/>
          <w:color w:val="000000" w:themeColor="text1"/>
          <w:kern w:val="0"/>
          <w:sz w:val="28"/>
          <w:szCs w:val="28"/>
        </w:rPr>
        <w:t>：</w:t>
      </w:r>
    </w:p>
    <w:p w14:paraId="37B65DF8" w14:textId="5253BF2F"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我方根据编号为</w:t>
      </w:r>
      <w:r w:rsidR="00605CA2">
        <w:rPr>
          <w:rFonts w:ascii="宋体" w:eastAsia="宋体" w:hAnsi="宋体" w:cs="仿宋" w:hint="eastAsia"/>
          <w:color w:val="000000" w:themeColor="text1"/>
          <w:kern w:val="0"/>
          <w:sz w:val="28"/>
          <w:szCs w:val="28"/>
        </w:rPr>
        <w:t>WHGQ(2026)XCTZTY20260401</w:t>
      </w:r>
      <w:r w:rsidRPr="006875D3">
        <w:rPr>
          <w:rFonts w:ascii="宋体" w:eastAsia="宋体" w:hAnsi="宋体" w:cs="仿宋" w:hint="eastAsia"/>
          <w:color w:val="000000" w:themeColor="text1"/>
          <w:kern w:val="0"/>
          <w:sz w:val="28"/>
          <w:szCs w:val="28"/>
        </w:rPr>
        <w:t>的招标文件的要求，经详细研究决定参加投标。</w:t>
      </w:r>
    </w:p>
    <w:p w14:paraId="6A3FD28D"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w:t>
      </w:r>
      <w:r w:rsidR="00591842" w:rsidRPr="006875D3">
        <w:rPr>
          <w:rFonts w:ascii="宋体" w:eastAsia="宋体" w:hAnsi="宋体" w:cs="仿宋" w:hint="eastAsia"/>
          <w:color w:val="000000" w:themeColor="text1"/>
          <w:kern w:val="0"/>
          <w:sz w:val="28"/>
          <w:szCs w:val="28"/>
        </w:rPr>
        <w:t>投标（报价）一览表</w:t>
      </w:r>
      <w:r w:rsidRPr="006875D3">
        <w:rPr>
          <w:rFonts w:ascii="宋体" w:eastAsia="宋体" w:hAnsi="宋体" w:cs="仿宋" w:hint="eastAsia"/>
          <w:color w:val="000000" w:themeColor="text1"/>
          <w:kern w:val="0"/>
          <w:sz w:val="28"/>
          <w:szCs w:val="28"/>
        </w:rPr>
        <w:t>》。</w:t>
      </w:r>
    </w:p>
    <w:p w14:paraId="2D7D54CC" w14:textId="01C72F1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2.我方同意</w:t>
      </w:r>
      <w:r w:rsidR="00FD5ABE" w:rsidRPr="006875D3">
        <w:rPr>
          <w:rFonts w:ascii="宋体" w:eastAsia="宋体" w:hAnsi="宋体" w:cs="仿宋" w:hint="eastAsia"/>
          <w:color w:val="000000" w:themeColor="text1"/>
          <w:sz w:val="28"/>
          <w:szCs w:val="28"/>
        </w:rPr>
        <w:t>开标之日起90天</w:t>
      </w:r>
      <w:r w:rsidRPr="006875D3">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3C2AED54" w14:textId="77777777" w:rsidR="001D2E34" w:rsidRPr="006875D3" w:rsidRDefault="00A00C6C">
      <w:pPr>
        <w:spacing w:line="560" w:lineRule="exact"/>
        <w:ind w:firstLineChars="200" w:firstLine="560"/>
        <w:rPr>
          <w:rFonts w:ascii="宋体" w:eastAsia="宋体" w:hAnsi="宋体" w:cs="仿宋" w:hint="eastAsia"/>
          <w:b/>
          <w:strike/>
          <w:color w:val="000000" w:themeColor="text1"/>
          <w:kern w:val="0"/>
          <w:sz w:val="28"/>
          <w:szCs w:val="28"/>
        </w:rPr>
      </w:pPr>
      <w:r w:rsidRPr="006875D3">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55DF7379"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color w:val="000000" w:themeColor="text1"/>
          <w:kern w:val="0"/>
          <w:sz w:val="28"/>
          <w:szCs w:val="28"/>
        </w:rPr>
        <w:t>4</w:t>
      </w:r>
      <w:r w:rsidRPr="006875D3">
        <w:rPr>
          <w:rFonts w:ascii="宋体" w:eastAsia="宋体" w:hAnsi="宋体" w:cs="仿宋" w:hint="eastAsia"/>
          <w:color w:val="000000" w:themeColor="text1"/>
          <w:kern w:val="0"/>
          <w:sz w:val="28"/>
          <w:szCs w:val="28"/>
        </w:rPr>
        <w:t>.如果我方中标：</w:t>
      </w:r>
    </w:p>
    <w:p w14:paraId="785DDF7E" w14:textId="77777777" w:rsidR="001D2E34" w:rsidRPr="006875D3" w:rsidRDefault="00A00C6C">
      <w:pPr>
        <w:spacing w:line="560" w:lineRule="exact"/>
        <w:ind w:firstLineChars="150" w:firstLine="42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（1）我方承诺在中标通知书发出后，在规定期限内与招标人签订合同；</w:t>
      </w:r>
    </w:p>
    <w:p w14:paraId="4453CC40" w14:textId="77777777" w:rsidR="001D2E34" w:rsidRPr="006875D3" w:rsidRDefault="00A00C6C">
      <w:pPr>
        <w:spacing w:line="560" w:lineRule="exact"/>
        <w:ind w:firstLineChars="150" w:firstLine="42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（2）我方承诺在合同约定的期限内，按期、保质、保量完成项目任务；</w:t>
      </w:r>
    </w:p>
    <w:p w14:paraId="5DCF873E" w14:textId="77777777" w:rsidR="001D2E34" w:rsidRPr="006875D3" w:rsidRDefault="00A00C6C">
      <w:pPr>
        <w:spacing w:line="560" w:lineRule="exact"/>
        <w:ind w:firstLineChars="150" w:firstLine="42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（3）我方承诺将按照招标文件的规定全额交纳代理服务费。</w:t>
      </w:r>
    </w:p>
    <w:p w14:paraId="7D84471C"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color w:val="000000" w:themeColor="text1"/>
          <w:kern w:val="0"/>
          <w:sz w:val="28"/>
          <w:szCs w:val="28"/>
        </w:rPr>
        <w:t>5.</w:t>
      </w:r>
      <w:r w:rsidRPr="006875D3">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56A90B76"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color w:val="000000" w:themeColor="text1"/>
          <w:kern w:val="0"/>
          <w:sz w:val="28"/>
          <w:szCs w:val="28"/>
        </w:rPr>
        <w:t>6</w:t>
      </w:r>
      <w:r w:rsidRPr="006875D3">
        <w:rPr>
          <w:rFonts w:ascii="宋体" w:eastAsia="宋体" w:hAnsi="宋体" w:cs="仿宋" w:hint="eastAsia"/>
          <w:color w:val="000000" w:themeColor="text1"/>
          <w:kern w:val="0"/>
          <w:sz w:val="28"/>
          <w:szCs w:val="28"/>
        </w:rPr>
        <w:t>.所有有关本投标的函电，请按下列地址联系：</w:t>
      </w:r>
    </w:p>
    <w:p w14:paraId="2E29854F"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单    位：                     邮政编码：</w:t>
      </w:r>
    </w:p>
    <w:p w14:paraId="09EC0091"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地    址：                     联 系 人：</w:t>
      </w:r>
    </w:p>
    <w:p w14:paraId="3DDE7E7D"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电    话：                     传    真：</w:t>
      </w:r>
    </w:p>
    <w:p w14:paraId="1BA743A6"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开户名称：</w:t>
      </w:r>
    </w:p>
    <w:p w14:paraId="7ADB00A8"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lastRenderedPageBreak/>
        <w:t>开户银行：</w:t>
      </w:r>
    </w:p>
    <w:p w14:paraId="3EB52691"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开户账号：</w:t>
      </w:r>
    </w:p>
    <w:p w14:paraId="46955421"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投标人（盖章）：</w:t>
      </w:r>
    </w:p>
    <w:p w14:paraId="69C94C74" w14:textId="44A9C496"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法定代表人或被授权人（签字或盖章）：</w:t>
      </w:r>
    </w:p>
    <w:p w14:paraId="6A86EF81" w14:textId="77777777" w:rsidR="001D2E34" w:rsidRPr="006875D3" w:rsidRDefault="00A00C6C">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 xml:space="preserve">报价日期：××年××月××日 </w:t>
      </w:r>
    </w:p>
    <w:p w14:paraId="559F213F" w14:textId="77777777" w:rsidR="001D2E34" w:rsidRPr="006875D3" w:rsidRDefault="001D2E34">
      <w:pPr>
        <w:spacing w:line="560" w:lineRule="exact"/>
        <w:ind w:firstLine="640"/>
        <w:rPr>
          <w:rFonts w:ascii="宋体" w:eastAsia="宋体" w:hAnsi="宋体" w:cs="仿宋" w:hint="eastAsia"/>
          <w:color w:val="000000" w:themeColor="text1"/>
          <w:kern w:val="0"/>
          <w:sz w:val="28"/>
          <w:szCs w:val="28"/>
        </w:rPr>
      </w:pPr>
    </w:p>
    <w:p w14:paraId="4529320D" w14:textId="77777777" w:rsidR="003B3EBC" w:rsidRPr="006875D3" w:rsidRDefault="00A00C6C">
      <w:pPr>
        <w:spacing w:line="480" w:lineRule="exact"/>
        <w:ind w:firstLineChars="200" w:firstLine="600"/>
        <w:jc w:val="center"/>
        <w:rPr>
          <w:rFonts w:ascii="宋体" w:eastAsia="宋体" w:hAnsi="宋体" w:cs="仿宋" w:hint="eastAsia"/>
          <w:bCs/>
          <w:color w:val="000000" w:themeColor="text1"/>
          <w:sz w:val="30"/>
          <w:szCs w:val="30"/>
        </w:rPr>
      </w:pPr>
      <w:r w:rsidRPr="006875D3">
        <w:rPr>
          <w:rFonts w:ascii="宋体" w:eastAsia="宋体" w:hAnsi="宋体" w:cs="仿宋"/>
          <w:bCs/>
          <w:color w:val="000000" w:themeColor="text1"/>
          <w:sz w:val="30"/>
          <w:szCs w:val="30"/>
        </w:rPr>
        <w:br w:type="page"/>
      </w:r>
      <w:bookmarkStart w:id="113" w:name="_Toc523388132"/>
      <w:bookmarkEnd w:id="111"/>
    </w:p>
    <w:p w14:paraId="58720087" w14:textId="77777777" w:rsidR="003B3EBC" w:rsidRPr="006875D3" w:rsidRDefault="003B3EBC">
      <w:pPr>
        <w:pStyle w:val="afffa"/>
        <w:jc w:val="center"/>
        <w:rPr>
          <w:rFonts w:eastAsia="宋体" w:hAnsi="宋体" w:cs="仿宋" w:hint="eastAsia"/>
          <w:bCs/>
          <w:color w:val="000000" w:themeColor="text1"/>
          <w:kern w:val="2"/>
          <w:sz w:val="44"/>
          <w:szCs w:val="32"/>
        </w:rPr>
      </w:pPr>
      <w:r w:rsidRPr="006875D3">
        <w:rPr>
          <w:rFonts w:eastAsia="宋体" w:hAnsi="宋体" w:cs="仿宋" w:hint="eastAsia"/>
          <w:bCs/>
          <w:color w:val="000000" w:themeColor="text1"/>
          <w:kern w:val="2"/>
          <w:sz w:val="44"/>
          <w:szCs w:val="32"/>
        </w:rPr>
        <w:lastRenderedPageBreak/>
        <w:t>投标（报价）一览表</w:t>
      </w:r>
    </w:p>
    <w:p w14:paraId="288B12C9" w14:textId="5CFD3994" w:rsidR="003B3EBC" w:rsidRPr="006875D3" w:rsidRDefault="003B3EBC">
      <w:pPr>
        <w:pStyle w:val="afffa"/>
        <w:spacing w:line="520" w:lineRule="exact"/>
        <w:rPr>
          <w:rFonts w:eastAsia="宋体" w:hAnsi="宋体" w:cs="仿宋" w:hint="eastAsia"/>
          <w:color w:val="000000" w:themeColor="text1"/>
          <w:sz w:val="28"/>
          <w:szCs w:val="28"/>
        </w:rPr>
      </w:pPr>
      <w:r w:rsidRPr="006875D3">
        <w:rPr>
          <w:rFonts w:eastAsia="宋体" w:hAnsi="宋体" w:cs="仿宋" w:hint="eastAsia"/>
          <w:color w:val="000000" w:themeColor="text1"/>
          <w:sz w:val="28"/>
          <w:szCs w:val="28"/>
        </w:rPr>
        <w:t>招标编号：</w:t>
      </w:r>
      <w:proofErr w:type="gramStart"/>
      <w:r w:rsidR="00605CA2">
        <w:rPr>
          <w:rFonts w:eastAsia="宋体" w:hAnsi="宋体" w:cs="仿宋" w:hint="eastAsia"/>
          <w:color w:val="000000" w:themeColor="text1"/>
          <w:sz w:val="28"/>
          <w:szCs w:val="28"/>
        </w:rPr>
        <w:t>WHGQ(2026)XCTZTY</w:t>
      </w:r>
      <w:proofErr w:type="gramEnd"/>
      <w:r w:rsidR="00605CA2">
        <w:rPr>
          <w:rFonts w:eastAsia="宋体" w:hAnsi="宋体" w:cs="仿宋" w:hint="eastAsia"/>
          <w:color w:val="000000" w:themeColor="text1"/>
          <w:sz w:val="28"/>
          <w:szCs w:val="28"/>
        </w:rPr>
        <w:t>20260401</w:t>
      </w:r>
    </w:p>
    <w:p w14:paraId="7A5C7764" w14:textId="27370F2C" w:rsidR="003B3EBC" w:rsidRPr="006875D3" w:rsidRDefault="003B3EBC">
      <w:pPr>
        <w:pStyle w:val="afffa"/>
        <w:spacing w:line="520" w:lineRule="exact"/>
        <w:rPr>
          <w:rFonts w:eastAsia="宋体" w:hAnsi="宋体" w:cs="仿宋" w:hint="eastAsia"/>
          <w:color w:val="000000" w:themeColor="text1"/>
          <w:sz w:val="28"/>
          <w:szCs w:val="28"/>
        </w:rPr>
      </w:pPr>
      <w:r w:rsidRPr="006875D3">
        <w:rPr>
          <w:rFonts w:eastAsia="宋体" w:hAnsi="宋体" w:cs="仿宋" w:hint="eastAsia"/>
          <w:color w:val="000000" w:themeColor="text1"/>
          <w:sz w:val="28"/>
          <w:szCs w:val="28"/>
        </w:rPr>
        <w:t>项目名称：</w:t>
      </w:r>
      <w:r w:rsidR="00EC6B15" w:rsidRPr="006875D3">
        <w:rPr>
          <w:rFonts w:eastAsia="宋体" w:hAnsi="宋体" w:cs="仿宋" w:hint="eastAsia"/>
          <w:color w:val="000000" w:themeColor="text1"/>
          <w:sz w:val="28"/>
          <w:szCs w:val="28"/>
        </w:rPr>
        <w:t>威海创新园综合服务中心等物业服务</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1"/>
        <w:gridCol w:w="6995"/>
      </w:tblGrid>
      <w:tr w:rsidR="001F59AC" w:rsidRPr="006875D3" w14:paraId="49268B78" w14:textId="77777777" w:rsidTr="00047A5D">
        <w:trPr>
          <w:cantSplit/>
          <w:trHeight w:val="1329"/>
          <w:jc w:val="center"/>
        </w:trPr>
        <w:tc>
          <w:tcPr>
            <w:tcW w:w="2421" w:type="dxa"/>
            <w:vAlign w:val="center"/>
          </w:tcPr>
          <w:p w14:paraId="30B9D71A" w14:textId="77777777" w:rsidR="001F59AC" w:rsidRPr="006875D3" w:rsidRDefault="001F59AC" w:rsidP="00047A5D">
            <w:pPr>
              <w:spacing w:line="440" w:lineRule="exact"/>
              <w:jc w:val="center"/>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项目名称</w:t>
            </w:r>
          </w:p>
        </w:tc>
        <w:tc>
          <w:tcPr>
            <w:tcW w:w="6995" w:type="dxa"/>
            <w:vAlign w:val="center"/>
          </w:tcPr>
          <w:p w14:paraId="647DCCCC" w14:textId="72EBFFDE" w:rsidR="001F59AC" w:rsidRPr="006875D3" w:rsidRDefault="00EC6B15" w:rsidP="00047A5D">
            <w:pPr>
              <w:spacing w:line="440" w:lineRule="exact"/>
              <w:rPr>
                <w:rFonts w:ascii="宋体" w:eastAsia="宋体" w:hAnsi="宋体" w:cs="仿宋" w:hint="eastAsia"/>
                <w:b/>
                <w:color w:val="000000" w:themeColor="text1"/>
                <w:sz w:val="28"/>
                <w:szCs w:val="28"/>
              </w:rPr>
            </w:pPr>
            <w:r w:rsidRPr="006875D3">
              <w:rPr>
                <w:rFonts w:ascii="宋体" w:eastAsia="宋体" w:hAnsi="宋体" w:cs="仿宋" w:hint="eastAsia"/>
                <w:color w:val="000000" w:themeColor="text1"/>
                <w:sz w:val="28"/>
                <w:szCs w:val="28"/>
              </w:rPr>
              <w:t>威海创新园综合服务中心等物业服务</w:t>
            </w:r>
          </w:p>
        </w:tc>
      </w:tr>
      <w:tr w:rsidR="001F59AC" w:rsidRPr="006875D3" w14:paraId="50E39B6D" w14:textId="77777777" w:rsidTr="00047A5D">
        <w:trPr>
          <w:cantSplit/>
          <w:trHeight w:val="1465"/>
          <w:jc w:val="center"/>
        </w:trPr>
        <w:tc>
          <w:tcPr>
            <w:tcW w:w="2421" w:type="dxa"/>
            <w:vAlign w:val="center"/>
          </w:tcPr>
          <w:p w14:paraId="66C160DE" w14:textId="77777777" w:rsidR="001F59AC" w:rsidRPr="00316383" w:rsidRDefault="001F59AC" w:rsidP="00047A5D">
            <w:pPr>
              <w:spacing w:line="440" w:lineRule="exact"/>
              <w:jc w:val="center"/>
              <w:rPr>
                <w:rFonts w:ascii="宋体" w:eastAsia="宋体" w:hAnsi="宋体" w:cs="仿宋" w:hint="eastAsia"/>
                <w:b/>
                <w:color w:val="000000" w:themeColor="text1"/>
                <w:sz w:val="28"/>
                <w:szCs w:val="28"/>
              </w:rPr>
            </w:pPr>
            <w:r w:rsidRPr="00316383">
              <w:rPr>
                <w:rFonts w:ascii="宋体" w:eastAsia="宋体" w:hAnsi="宋体" w:cs="仿宋" w:hint="eastAsia"/>
                <w:b/>
                <w:color w:val="000000" w:themeColor="text1"/>
                <w:sz w:val="28"/>
                <w:szCs w:val="28"/>
              </w:rPr>
              <w:t>总报价（元）</w:t>
            </w:r>
          </w:p>
        </w:tc>
        <w:tc>
          <w:tcPr>
            <w:tcW w:w="6995" w:type="dxa"/>
            <w:vAlign w:val="center"/>
          </w:tcPr>
          <w:p w14:paraId="23AE2288" w14:textId="77777777" w:rsidR="001F59AC" w:rsidRPr="00316383" w:rsidRDefault="001F59AC" w:rsidP="00047A5D">
            <w:pPr>
              <w:spacing w:line="440" w:lineRule="exact"/>
              <w:rPr>
                <w:rFonts w:ascii="宋体" w:eastAsia="宋体" w:hAnsi="宋体" w:cs="仿宋" w:hint="eastAsia"/>
                <w:color w:val="000000" w:themeColor="text1"/>
                <w:sz w:val="28"/>
                <w:szCs w:val="28"/>
              </w:rPr>
            </w:pPr>
            <w:r w:rsidRPr="00316383">
              <w:rPr>
                <w:rFonts w:ascii="宋体" w:eastAsia="宋体" w:hAnsi="宋体" w:cs="仿宋" w:hint="eastAsia"/>
                <w:color w:val="000000" w:themeColor="text1"/>
                <w:sz w:val="28"/>
                <w:szCs w:val="28"/>
              </w:rPr>
              <w:t>大写：</w:t>
            </w:r>
          </w:p>
          <w:p w14:paraId="6A6F74E0" w14:textId="77777777" w:rsidR="001F59AC" w:rsidRPr="00316383" w:rsidRDefault="001F59AC" w:rsidP="00047A5D">
            <w:pPr>
              <w:spacing w:line="440" w:lineRule="exact"/>
              <w:rPr>
                <w:rFonts w:ascii="宋体" w:eastAsia="宋体" w:hAnsi="宋体" w:hint="eastAsia"/>
                <w:color w:val="000000" w:themeColor="text1"/>
              </w:rPr>
            </w:pPr>
            <w:r w:rsidRPr="00316383">
              <w:rPr>
                <w:rFonts w:ascii="宋体" w:eastAsia="宋体" w:hAnsi="宋体" w:cs="仿宋" w:hint="eastAsia"/>
                <w:color w:val="000000" w:themeColor="text1"/>
                <w:sz w:val="28"/>
                <w:szCs w:val="28"/>
              </w:rPr>
              <w:t>小写：</w:t>
            </w:r>
          </w:p>
        </w:tc>
      </w:tr>
      <w:tr w:rsidR="001F59AC" w:rsidRPr="006875D3" w14:paraId="6A6E10B9" w14:textId="77777777" w:rsidTr="00047A5D">
        <w:trPr>
          <w:cantSplit/>
          <w:trHeight w:val="1719"/>
          <w:jc w:val="center"/>
        </w:trPr>
        <w:tc>
          <w:tcPr>
            <w:tcW w:w="2421" w:type="dxa"/>
            <w:vAlign w:val="center"/>
          </w:tcPr>
          <w:p w14:paraId="46CE8D92" w14:textId="77777777" w:rsidR="001F59AC" w:rsidRPr="006875D3" w:rsidRDefault="001F59AC" w:rsidP="00047A5D">
            <w:pPr>
              <w:spacing w:line="440" w:lineRule="exact"/>
              <w:jc w:val="center"/>
              <w:rPr>
                <w:rFonts w:ascii="宋体" w:eastAsia="宋体" w:hAnsi="宋体" w:cs="仿宋" w:hint="eastAsia"/>
                <w:b/>
                <w:color w:val="000000" w:themeColor="text1"/>
                <w:sz w:val="28"/>
                <w:szCs w:val="28"/>
              </w:rPr>
            </w:pPr>
            <w:r w:rsidRPr="006875D3">
              <w:rPr>
                <w:rFonts w:ascii="宋体" w:eastAsia="宋体" w:hAnsi="宋体" w:cs="仿宋" w:hint="eastAsia"/>
                <w:b/>
                <w:color w:val="000000" w:themeColor="text1"/>
                <w:sz w:val="28"/>
                <w:szCs w:val="28"/>
              </w:rPr>
              <w:t>服务期限</w:t>
            </w:r>
          </w:p>
        </w:tc>
        <w:tc>
          <w:tcPr>
            <w:tcW w:w="6995" w:type="dxa"/>
            <w:vAlign w:val="center"/>
          </w:tcPr>
          <w:p w14:paraId="1B3B3E19" w14:textId="77777777" w:rsidR="006875D3" w:rsidRPr="006875D3" w:rsidRDefault="006875D3" w:rsidP="006875D3">
            <w:pPr>
              <w:spacing w:line="440" w:lineRule="exact"/>
              <w:rPr>
                <w:rFonts w:ascii="宋体" w:eastAsia="宋体" w:hAnsi="宋体" w:cs="仿宋" w:hint="eastAsia"/>
                <w:bCs/>
                <w:color w:val="000000" w:themeColor="text1"/>
                <w:sz w:val="28"/>
                <w:szCs w:val="28"/>
              </w:rPr>
            </w:pPr>
            <w:r w:rsidRPr="006875D3">
              <w:rPr>
                <w:rFonts w:ascii="宋体" w:eastAsia="宋体" w:hAnsi="宋体" w:cs="仿宋" w:hint="eastAsia"/>
                <w:bCs/>
                <w:color w:val="000000" w:themeColor="text1"/>
                <w:sz w:val="28"/>
                <w:szCs w:val="28"/>
              </w:rPr>
              <w:t>1、威海创新园综合服务中心起止日期为2026 年 5月 18日 起至 2027 年 5月17日止。</w:t>
            </w:r>
          </w:p>
          <w:p w14:paraId="4AC9F81C" w14:textId="77777777" w:rsidR="006875D3" w:rsidRPr="006875D3" w:rsidRDefault="006875D3" w:rsidP="006875D3">
            <w:pPr>
              <w:spacing w:line="440" w:lineRule="exact"/>
              <w:rPr>
                <w:rFonts w:ascii="宋体" w:eastAsia="宋体" w:hAnsi="宋体" w:cs="仿宋" w:hint="eastAsia"/>
                <w:bCs/>
                <w:color w:val="000000" w:themeColor="text1"/>
                <w:sz w:val="28"/>
                <w:szCs w:val="28"/>
              </w:rPr>
            </w:pPr>
            <w:r w:rsidRPr="006875D3">
              <w:rPr>
                <w:rFonts w:ascii="宋体" w:eastAsia="宋体" w:hAnsi="宋体" w:cs="仿宋" w:hint="eastAsia"/>
                <w:bCs/>
                <w:color w:val="000000" w:themeColor="text1"/>
                <w:sz w:val="28"/>
                <w:szCs w:val="28"/>
              </w:rPr>
              <w:t>2、中欧水处理及膜技术创新产业园起止日期为2026年5月4日起至2027年5月3日止。</w:t>
            </w:r>
          </w:p>
          <w:p w14:paraId="7D1A063B" w14:textId="41401866" w:rsidR="001F59AC" w:rsidRPr="006875D3" w:rsidRDefault="006875D3" w:rsidP="006875D3">
            <w:pPr>
              <w:spacing w:line="440" w:lineRule="exact"/>
              <w:rPr>
                <w:rFonts w:ascii="宋体" w:eastAsia="宋体" w:hAnsi="宋体" w:cs="仿宋" w:hint="eastAsia"/>
                <w:bCs/>
                <w:color w:val="000000" w:themeColor="text1"/>
                <w:sz w:val="28"/>
                <w:szCs w:val="28"/>
              </w:rPr>
            </w:pPr>
            <w:r w:rsidRPr="006875D3">
              <w:rPr>
                <w:rFonts w:ascii="宋体" w:eastAsia="宋体" w:hAnsi="宋体" w:cs="仿宋" w:hint="eastAsia"/>
                <w:bCs/>
                <w:color w:val="000000" w:themeColor="text1"/>
                <w:sz w:val="28"/>
                <w:szCs w:val="28"/>
              </w:rPr>
              <w:t>3、魏桥（威海）铝精深加工产业园综合服务中心及人才公寓起止日期为2026年5月4日起至2027年5月3日止。</w:t>
            </w:r>
          </w:p>
        </w:tc>
      </w:tr>
      <w:tr w:rsidR="001F59AC" w:rsidRPr="006875D3" w14:paraId="373A5F01" w14:textId="77777777" w:rsidTr="00047A5D">
        <w:trPr>
          <w:cantSplit/>
          <w:trHeight w:val="1512"/>
          <w:jc w:val="center"/>
        </w:trPr>
        <w:tc>
          <w:tcPr>
            <w:tcW w:w="2421" w:type="dxa"/>
            <w:vAlign w:val="center"/>
          </w:tcPr>
          <w:p w14:paraId="6E945095" w14:textId="77777777" w:rsidR="001F59AC" w:rsidRPr="006875D3" w:rsidRDefault="001F59AC" w:rsidP="00047A5D">
            <w:pPr>
              <w:spacing w:line="440" w:lineRule="exact"/>
              <w:jc w:val="center"/>
              <w:rPr>
                <w:rFonts w:ascii="宋体" w:eastAsia="宋体" w:hAnsi="宋体" w:cs="仿宋" w:hint="eastAsia"/>
                <w:b/>
                <w:bCs/>
                <w:color w:val="000000" w:themeColor="text1"/>
                <w:sz w:val="28"/>
                <w:szCs w:val="28"/>
              </w:rPr>
            </w:pPr>
            <w:r w:rsidRPr="006875D3">
              <w:rPr>
                <w:rFonts w:ascii="宋体" w:eastAsia="宋体" w:hAnsi="宋体" w:cs="仿宋" w:hint="eastAsia"/>
                <w:b/>
                <w:bCs/>
                <w:color w:val="000000" w:themeColor="text1"/>
                <w:kern w:val="0"/>
                <w:sz w:val="28"/>
                <w:szCs w:val="28"/>
              </w:rPr>
              <w:t>报价</w:t>
            </w:r>
            <w:r w:rsidRPr="006875D3">
              <w:rPr>
                <w:rFonts w:ascii="宋体" w:eastAsia="宋体" w:hAnsi="宋体" w:cs="仿宋"/>
                <w:b/>
                <w:bCs/>
                <w:color w:val="000000" w:themeColor="text1"/>
                <w:kern w:val="0"/>
                <w:sz w:val="28"/>
                <w:szCs w:val="28"/>
              </w:rPr>
              <w:t>声明</w:t>
            </w:r>
          </w:p>
        </w:tc>
        <w:tc>
          <w:tcPr>
            <w:tcW w:w="6995" w:type="dxa"/>
          </w:tcPr>
          <w:p w14:paraId="4AE4666E" w14:textId="77777777" w:rsidR="001F59AC" w:rsidRPr="006875D3" w:rsidRDefault="001F59AC" w:rsidP="00047A5D">
            <w:pPr>
              <w:jc w:val="left"/>
              <w:rPr>
                <w:rFonts w:ascii="宋体" w:eastAsia="宋体" w:hAnsi="宋体" w:cs="仿宋" w:hint="eastAsia"/>
                <w:color w:val="000000" w:themeColor="text1"/>
                <w:sz w:val="28"/>
                <w:szCs w:val="28"/>
              </w:rPr>
            </w:pPr>
          </w:p>
        </w:tc>
      </w:tr>
    </w:tbl>
    <w:p w14:paraId="1C9233A4" w14:textId="77777777" w:rsidR="003B3EBC" w:rsidRPr="006875D3" w:rsidRDefault="003B3EBC">
      <w:pPr>
        <w:spacing w:line="520" w:lineRule="exact"/>
        <w:ind w:firstLineChars="1700" w:firstLine="4760"/>
        <w:rPr>
          <w:rFonts w:ascii="宋体" w:eastAsia="宋体" w:hAnsi="宋体" w:cs="仿宋" w:hint="eastAsia"/>
          <w:color w:val="000000" w:themeColor="text1"/>
          <w:sz w:val="28"/>
        </w:rPr>
      </w:pPr>
    </w:p>
    <w:p w14:paraId="2FD3E9DB" w14:textId="77777777" w:rsidR="003B3EBC" w:rsidRPr="006875D3" w:rsidRDefault="003B3EBC">
      <w:pPr>
        <w:spacing w:line="520" w:lineRule="exact"/>
        <w:jc w:val="left"/>
        <w:rPr>
          <w:rFonts w:ascii="宋体" w:eastAsia="宋体" w:hAnsi="宋体" w:cs="仿宋" w:hint="eastAsia"/>
          <w:color w:val="000000" w:themeColor="text1"/>
          <w:sz w:val="28"/>
          <w:szCs w:val="28"/>
        </w:rPr>
      </w:pPr>
      <w:bookmarkStart w:id="114" w:name="OLE_LINK1"/>
      <w:r w:rsidRPr="006875D3">
        <w:rPr>
          <w:rFonts w:ascii="宋体" w:eastAsia="宋体" w:hAnsi="宋体" w:cs="仿宋" w:hint="eastAsia"/>
          <w:color w:val="000000" w:themeColor="text1"/>
          <w:sz w:val="28"/>
          <w:szCs w:val="28"/>
        </w:rPr>
        <w:t>投标人(盖章):</w:t>
      </w:r>
    </w:p>
    <w:p w14:paraId="6FBF30C6" w14:textId="642EF956" w:rsidR="003B3EBC" w:rsidRPr="006875D3" w:rsidRDefault="003B3EBC">
      <w:pPr>
        <w:spacing w:line="520" w:lineRule="exact"/>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28"/>
          <w:szCs w:val="28"/>
        </w:rPr>
        <w:t>法定代表人或委托代理人（签字或盖章）：</w:t>
      </w:r>
    </w:p>
    <w:bookmarkEnd w:id="114"/>
    <w:p w14:paraId="14BF214E" w14:textId="77777777" w:rsidR="003B3EBC" w:rsidRDefault="003B3EBC">
      <w:pPr>
        <w:pStyle w:val="afffa"/>
        <w:jc w:val="center"/>
        <w:rPr>
          <w:rFonts w:eastAsia="宋体" w:hAnsi="宋体" w:cs="仿宋" w:hint="eastAsia"/>
          <w:bCs/>
          <w:color w:val="000000" w:themeColor="text1"/>
          <w:kern w:val="2"/>
          <w:sz w:val="44"/>
          <w:szCs w:val="32"/>
        </w:rPr>
      </w:pPr>
    </w:p>
    <w:p w14:paraId="6178004C" w14:textId="77777777" w:rsidR="0084004B" w:rsidRDefault="0084004B">
      <w:pPr>
        <w:pStyle w:val="afffa"/>
        <w:jc w:val="center"/>
        <w:rPr>
          <w:rFonts w:eastAsia="宋体" w:hAnsi="宋体" w:cs="仿宋" w:hint="eastAsia"/>
          <w:bCs/>
          <w:color w:val="000000" w:themeColor="text1"/>
          <w:kern w:val="2"/>
          <w:sz w:val="44"/>
          <w:szCs w:val="32"/>
        </w:rPr>
      </w:pPr>
    </w:p>
    <w:p w14:paraId="67EB7AFE" w14:textId="77777777" w:rsidR="0084004B" w:rsidRPr="006875D3" w:rsidRDefault="0084004B">
      <w:pPr>
        <w:pStyle w:val="afffa"/>
        <w:jc w:val="center"/>
        <w:rPr>
          <w:rFonts w:eastAsia="宋体" w:hAnsi="宋体" w:cs="仿宋" w:hint="eastAsia"/>
          <w:bCs/>
          <w:color w:val="000000" w:themeColor="text1"/>
          <w:kern w:val="2"/>
          <w:sz w:val="44"/>
          <w:szCs w:val="32"/>
        </w:rPr>
      </w:pPr>
    </w:p>
    <w:p w14:paraId="036D6D1B" w14:textId="177F2794" w:rsidR="0084004B" w:rsidRDefault="0084004B">
      <w:pPr>
        <w:widowControl/>
        <w:jc w:val="left"/>
        <w:rPr>
          <w:rFonts w:ascii="宋体" w:eastAsia="宋体" w:hAnsi="宋体" w:cs="仿宋" w:hint="eastAsia"/>
          <w:color w:val="000000" w:themeColor="text1"/>
          <w:sz w:val="24"/>
        </w:rPr>
      </w:pPr>
      <w:bookmarkStart w:id="115" w:name="_Toc66864055"/>
      <w:r>
        <w:rPr>
          <w:rFonts w:ascii="宋体" w:eastAsia="宋体" w:hAnsi="宋体" w:cs="仿宋" w:hint="eastAsia"/>
          <w:color w:val="000000" w:themeColor="text1"/>
        </w:rPr>
        <w:br w:type="page"/>
      </w:r>
    </w:p>
    <w:p w14:paraId="10513FCA" w14:textId="77777777" w:rsidR="00540365" w:rsidRDefault="00540365" w:rsidP="00540365">
      <w:pPr>
        <w:pStyle w:val="afffa"/>
        <w:jc w:val="center"/>
        <w:rPr>
          <w:rFonts w:eastAsia="宋体" w:hAnsi="宋体" w:cs="仿宋" w:hint="eastAsia"/>
          <w:bCs/>
          <w:color w:val="000000" w:themeColor="text1"/>
          <w:kern w:val="2"/>
          <w:sz w:val="44"/>
          <w:szCs w:val="32"/>
        </w:rPr>
      </w:pPr>
      <w:r w:rsidRPr="00540365">
        <w:rPr>
          <w:rFonts w:eastAsia="宋体" w:hAnsi="宋体" w:cs="仿宋" w:hint="eastAsia"/>
          <w:bCs/>
          <w:color w:val="000000" w:themeColor="text1"/>
          <w:kern w:val="2"/>
          <w:sz w:val="44"/>
          <w:szCs w:val="32"/>
        </w:rPr>
        <w:lastRenderedPageBreak/>
        <w:t>报价明细表</w:t>
      </w:r>
    </w:p>
    <w:tbl>
      <w:tblPr>
        <w:tblW w:w="9369" w:type="dxa"/>
        <w:tblInd w:w="-82" w:type="dxa"/>
        <w:tblLayout w:type="fixed"/>
        <w:tblLook w:val="04A0" w:firstRow="1" w:lastRow="0" w:firstColumn="1" w:lastColumn="0" w:noHBand="0" w:noVBand="1"/>
      </w:tblPr>
      <w:tblGrid>
        <w:gridCol w:w="729"/>
        <w:gridCol w:w="1422"/>
        <w:gridCol w:w="716"/>
        <w:gridCol w:w="1338"/>
        <w:gridCol w:w="1329"/>
        <w:gridCol w:w="3835"/>
      </w:tblGrid>
      <w:tr w:rsidR="00540365" w14:paraId="1C3E8BC6" w14:textId="77777777" w:rsidTr="00540365">
        <w:trPr>
          <w:trHeight w:val="500"/>
        </w:trPr>
        <w:tc>
          <w:tcPr>
            <w:tcW w:w="9369" w:type="dxa"/>
            <w:gridSpan w:val="6"/>
            <w:vMerge w:val="restart"/>
            <w:tcBorders>
              <w:top w:val="nil"/>
              <w:left w:val="nil"/>
              <w:bottom w:val="nil"/>
              <w:right w:val="nil"/>
            </w:tcBorders>
            <w:shd w:val="clear" w:color="auto" w:fill="FFFFFF"/>
            <w:noWrap/>
            <w:vAlign w:val="center"/>
          </w:tcPr>
          <w:p w14:paraId="10049E6E" w14:textId="77777777" w:rsidR="00540365" w:rsidRDefault="00540365" w:rsidP="00B911FC">
            <w:pPr>
              <w:widowControl/>
              <w:spacing w:line="500" w:lineRule="exact"/>
              <w:jc w:val="center"/>
              <w:textAlignment w:val="center"/>
              <w:rPr>
                <w:rFonts w:ascii="Times New Roman" w:hAnsi="Times New Roman" w:cs="Times New Roman"/>
                <w:b/>
                <w:bCs/>
                <w:color w:val="000000" w:themeColor="text1"/>
                <w:sz w:val="24"/>
              </w:rPr>
            </w:pPr>
            <w:r>
              <w:rPr>
                <w:rFonts w:ascii="Times New Roman" w:eastAsia="宋体" w:hAnsi="Times New Roman" w:cs="Times New Roman"/>
                <w:b/>
                <w:bCs/>
                <w:color w:val="000000" w:themeColor="text1"/>
                <w:kern w:val="0"/>
                <w:sz w:val="24"/>
              </w:rPr>
              <w:t>物业服务项目费用明细表（</w:t>
            </w:r>
            <w:r>
              <w:rPr>
                <w:rFonts w:ascii="Times New Roman" w:eastAsia="宋体" w:hAnsi="Times New Roman" w:cs="Times New Roman"/>
                <w:b/>
                <w:bCs/>
                <w:color w:val="000000" w:themeColor="text1"/>
                <w:kern w:val="0"/>
                <w:sz w:val="24"/>
              </w:rPr>
              <w:t>202</w:t>
            </w:r>
            <w:r>
              <w:rPr>
                <w:rFonts w:ascii="Times New Roman" w:hAnsi="Times New Roman" w:cs="Times New Roman"/>
                <w:b/>
                <w:bCs/>
                <w:color w:val="000000" w:themeColor="text1"/>
                <w:kern w:val="0"/>
                <w:sz w:val="24"/>
              </w:rPr>
              <w:t>6</w:t>
            </w:r>
            <w:r>
              <w:rPr>
                <w:rFonts w:ascii="Times New Roman" w:eastAsia="宋体" w:hAnsi="Times New Roman" w:cs="Times New Roman"/>
                <w:b/>
                <w:bCs/>
                <w:color w:val="000000" w:themeColor="text1"/>
                <w:kern w:val="0"/>
                <w:sz w:val="24"/>
              </w:rPr>
              <w:t>年）</w:t>
            </w:r>
          </w:p>
        </w:tc>
      </w:tr>
      <w:tr w:rsidR="00540365" w14:paraId="56876523" w14:textId="77777777" w:rsidTr="00540365">
        <w:trPr>
          <w:trHeight w:val="500"/>
        </w:trPr>
        <w:tc>
          <w:tcPr>
            <w:tcW w:w="9369" w:type="dxa"/>
            <w:gridSpan w:val="6"/>
            <w:vMerge/>
            <w:tcBorders>
              <w:top w:val="nil"/>
              <w:left w:val="nil"/>
              <w:bottom w:val="nil"/>
              <w:right w:val="nil"/>
            </w:tcBorders>
            <w:shd w:val="clear" w:color="auto" w:fill="FFFFFF"/>
            <w:noWrap/>
            <w:vAlign w:val="center"/>
          </w:tcPr>
          <w:p w14:paraId="2684FA69" w14:textId="77777777" w:rsidR="00540365" w:rsidRDefault="00540365" w:rsidP="00B911FC">
            <w:pPr>
              <w:spacing w:line="500" w:lineRule="exact"/>
              <w:jc w:val="center"/>
              <w:rPr>
                <w:rFonts w:ascii="Times New Roman" w:hAnsi="Times New Roman" w:cs="Times New Roman"/>
                <w:b/>
                <w:bCs/>
                <w:color w:val="000000" w:themeColor="text1"/>
                <w:sz w:val="24"/>
              </w:rPr>
            </w:pPr>
          </w:p>
        </w:tc>
      </w:tr>
      <w:tr w:rsidR="00540365" w14:paraId="607A85E3" w14:textId="77777777" w:rsidTr="00540365">
        <w:trPr>
          <w:trHeight w:val="211"/>
        </w:trPr>
        <w:tc>
          <w:tcPr>
            <w:tcW w:w="9369"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3FC523" w14:textId="77777777" w:rsidR="00540365" w:rsidRDefault="00540365" w:rsidP="00B911FC">
            <w:pPr>
              <w:widowControl/>
              <w:spacing w:line="500" w:lineRule="exact"/>
              <w:jc w:val="center"/>
              <w:textAlignment w:val="center"/>
              <w:rPr>
                <w:rFonts w:ascii="Times New Roman" w:hAnsi="Times New Roman" w:cs="Times New Roman"/>
                <w:b/>
                <w:bCs/>
                <w:color w:val="000000" w:themeColor="text1"/>
                <w:sz w:val="24"/>
              </w:rPr>
            </w:pPr>
            <w:r>
              <w:rPr>
                <w:rFonts w:ascii="Times New Roman" w:eastAsia="宋体" w:hAnsi="Times New Roman" w:cs="Times New Roman"/>
                <w:b/>
                <w:bCs/>
                <w:color w:val="000000" w:themeColor="text1"/>
                <w:kern w:val="0"/>
                <w:sz w:val="24"/>
              </w:rPr>
              <w:t>创新园</w:t>
            </w:r>
          </w:p>
        </w:tc>
      </w:tr>
      <w:tr w:rsidR="00540365" w14:paraId="122D60BC" w14:textId="77777777" w:rsidTr="00540365">
        <w:trPr>
          <w:trHeight w:val="504"/>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6F3BD1"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序号</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569F69"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科目</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2E5ADB"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人数</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46069FD"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月费用（元</w:t>
            </w:r>
            <w:r>
              <w:rPr>
                <w:rFonts w:ascii="Times New Roman" w:eastAsia="宋体" w:hAnsi="Times New Roman" w:cs="Times New Roman"/>
                <w:color w:val="000000" w:themeColor="text1"/>
                <w:kern w:val="0"/>
                <w:sz w:val="24"/>
              </w:rPr>
              <w:t>/</w:t>
            </w:r>
            <w:r>
              <w:rPr>
                <w:rFonts w:ascii="Times New Roman" w:eastAsia="宋体" w:hAnsi="Times New Roman" w:cs="Times New Roman"/>
                <w:color w:val="000000" w:themeColor="text1"/>
                <w:kern w:val="0"/>
                <w:sz w:val="24"/>
              </w:rPr>
              <w:t>月）</w:t>
            </w: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CECDFF"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全年合计（元）</w:t>
            </w:r>
          </w:p>
        </w:tc>
        <w:tc>
          <w:tcPr>
            <w:tcW w:w="38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C1AD98"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备注</w:t>
            </w:r>
          </w:p>
        </w:tc>
      </w:tr>
      <w:tr w:rsidR="00540365" w14:paraId="3E10A933" w14:textId="77777777" w:rsidTr="00540365">
        <w:trPr>
          <w:trHeight w:val="356"/>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E4CED5"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1</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DFA69B"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工程人员</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07716F"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2</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497832C"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8FEC47"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682999" w14:textId="77777777" w:rsidR="00540365" w:rsidRDefault="00540365" w:rsidP="00B911FC">
            <w:pPr>
              <w:widowControl/>
              <w:spacing w:line="500" w:lineRule="exact"/>
              <w:jc w:val="left"/>
              <w:textAlignment w:val="center"/>
              <w:rPr>
                <w:rFonts w:ascii="Times New Roman" w:hAnsi="Times New Roman" w:cs="Times New Roman"/>
                <w:color w:val="000000" w:themeColor="text1"/>
                <w:kern w:val="0"/>
                <w:sz w:val="24"/>
              </w:rPr>
            </w:pPr>
          </w:p>
        </w:tc>
      </w:tr>
      <w:tr w:rsidR="00540365" w14:paraId="7CE19A92" w14:textId="77777777" w:rsidTr="00540365">
        <w:trPr>
          <w:trHeight w:val="240"/>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37E278"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2</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F7E060"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保洁员</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6780FE"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1</w:t>
            </w:r>
            <w:r>
              <w:rPr>
                <w:rFonts w:ascii="Times New Roman" w:hAnsi="Times New Roman" w:cs="Times New Roman"/>
                <w:color w:val="000000" w:themeColor="text1"/>
                <w:kern w:val="0"/>
                <w:sz w:val="24"/>
                <w:lang w:bidi="ar"/>
              </w:rPr>
              <w:t>5</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CC5A01"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A5A804"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2B5827" w14:textId="77777777" w:rsidR="00540365" w:rsidRPr="00316383" w:rsidRDefault="00540365" w:rsidP="00B911FC">
            <w:pPr>
              <w:spacing w:line="500" w:lineRule="exact"/>
              <w:rPr>
                <w:rFonts w:ascii="Times New Roman" w:hAnsi="Times New Roman" w:cs="Times New Roman"/>
                <w:sz w:val="24"/>
              </w:rPr>
            </w:pPr>
          </w:p>
        </w:tc>
      </w:tr>
      <w:tr w:rsidR="00540365" w14:paraId="2EF04EBA" w14:textId="77777777" w:rsidTr="00540365">
        <w:trPr>
          <w:trHeight w:val="129"/>
        </w:trPr>
        <w:tc>
          <w:tcPr>
            <w:tcW w:w="72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F3BB09"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hAnsi="Times New Roman" w:cs="Times New Roman"/>
                <w:color w:val="000000" w:themeColor="text1"/>
                <w:sz w:val="24"/>
              </w:rPr>
              <w:t>3</w:t>
            </w:r>
          </w:p>
        </w:tc>
        <w:tc>
          <w:tcPr>
            <w:tcW w:w="1422"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5B4CF8"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rPr>
              <w:t>保安员</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A493F2"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7</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CC7A2F"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786404"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A1F2E7" w14:textId="23AD6DE2" w:rsidR="00540365" w:rsidRPr="00316383" w:rsidRDefault="00657B66" w:rsidP="00B911FC">
            <w:pPr>
              <w:widowControl/>
              <w:spacing w:line="500" w:lineRule="exact"/>
              <w:jc w:val="left"/>
              <w:textAlignment w:val="center"/>
              <w:rPr>
                <w:rFonts w:ascii="Times New Roman" w:hAnsi="Times New Roman" w:cs="Times New Roman"/>
                <w:sz w:val="24"/>
              </w:rPr>
            </w:pPr>
            <w:r w:rsidRPr="00316383">
              <w:rPr>
                <w:rFonts w:ascii="Times New Roman" w:eastAsia="宋体" w:hAnsi="Times New Roman" w:cs="Times New Roman" w:hint="eastAsia"/>
                <w:kern w:val="0"/>
                <w:sz w:val="24"/>
                <w:lang w:bidi="ar"/>
              </w:rPr>
              <w:t>持有中级消防操作员证书和保安员证</w:t>
            </w:r>
          </w:p>
        </w:tc>
      </w:tr>
      <w:tr w:rsidR="00540365" w14:paraId="50248826" w14:textId="77777777" w:rsidTr="00540365">
        <w:trPr>
          <w:trHeight w:val="110"/>
        </w:trPr>
        <w:tc>
          <w:tcPr>
            <w:tcW w:w="729"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0901FF" w14:textId="77777777" w:rsidR="00540365" w:rsidRDefault="00540365" w:rsidP="00B911FC">
            <w:pPr>
              <w:spacing w:line="500" w:lineRule="exact"/>
              <w:jc w:val="center"/>
              <w:rPr>
                <w:rFonts w:ascii="Times New Roman" w:hAnsi="Times New Roman" w:cs="Times New Roman"/>
                <w:color w:val="000000" w:themeColor="text1"/>
                <w:sz w:val="24"/>
              </w:rPr>
            </w:pPr>
          </w:p>
        </w:tc>
        <w:tc>
          <w:tcPr>
            <w:tcW w:w="1422"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9E77F6" w14:textId="77777777" w:rsidR="00540365" w:rsidRDefault="00540365" w:rsidP="00B911FC">
            <w:pPr>
              <w:spacing w:line="500" w:lineRule="exact"/>
              <w:jc w:val="center"/>
              <w:rPr>
                <w:rFonts w:ascii="Times New Roman" w:hAnsi="Times New Roman" w:cs="Times New Roman"/>
                <w:color w:val="000000" w:themeColor="text1"/>
                <w:sz w:val="24"/>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6D20E2"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8</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937C81"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1C4B30"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7D409D" w14:textId="12382F29" w:rsidR="00540365" w:rsidRPr="00316383" w:rsidRDefault="00540365" w:rsidP="00B911FC">
            <w:pPr>
              <w:widowControl/>
              <w:spacing w:line="500" w:lineRule="exact"/>
              <w:jc w:val="left"/>
              <w:textAlignment w:val="center"/>
              <w:rPr>
                <w:rFonts w:ascii="Times New Roman" w:hAnsi="Times New Roman" w:cs="Times New Roman"/>
                <w:sz w:val="24"/>
              </w:rPr>
            </w:pPr>
            <w:r w:rsidRPr="00316383">
              <w:rPr>
                <w:rFonts w:ascii="Times New Roman" w:eastAsia="宋体" w:hAnsi="Times New Roman" w:cs="Times New Roman"/>
                <w:kern w:val="0"/>
                <w:sz w:val="24"/>
                <w:lang w:bidi="ar"/>
              </w:rPr>
              <w:t>1</w:t>
            </w:r>
            <w:r w:rsidRPr="00316383">
              <w:rPr>
                <w:rFonts w:ascii="Times New Roman" w:eastAsia="宋体" w:hAnsi="Times New Roman" w:cs="Times New Roman"/>
                <w:kern w:val="0"/>
                <w:sz w:val="24"/>
                <w:lang w:bidi="ar"/>
              </w:rPr>
              <w:t>号楼服务大厅安保需</w:t>
            </w:r>
            <w:r w:rsidRPr="00316383">
              <w:rPr>
                <w:rFonts w:ascii="Times New Roman" w:eastAsia="宋体" w:hAnsi="Times New Roman" w:cs="Times New Roman"/>
                <w:kern w:val="0"/>
                <w:sz w:val="24"/>
                <w:lang w:bidi="ar"/>
              </w:rPr>
              <w:t>45</w:t>
            </w:r>
            <w:r w:rsidRPr="00316383">
              <w:rPr>
                <w:rFonts w:ascii="Times New Roman" w:eastAsia="宋体" w:hAnsi="Times New Roman" w:cs="Times New Roman"/>
                <w:kern w:val="0"/>
                <w:sz w:val="24"/>
                <w:lang w:bidi="ar"/>
              </w:rPr>
              <w:t>周岁以下不少于</w:t>
            </w:r>
            <w:r w:rsidRPr="00316383">
              <w:rPr>
                <w:rFonts w:ascii="Times New Roman" w:eastAsia="宋体" w:hAnsi="Times New Roman" w:cs="Times New Roman"/>
                <w:kern w:val="0"/>
                <w:sz w:val="24"/>
                <w:lang w:bidi="ar"/>
              </w:rPr>
              <w:t>4</w:t>
            </w:r>
            <w:r w:rsidRPr="00316383">
              <w:rPr>
                <w:rFonts w:ascii="Times New Roman" w:eastAsia="宋体" w:hAnsi="Times New Roman" w:cs="Times New Roman"/>
                <w:kern w:val="0"/>
                <w:sz w:val="24"/>
                <w:lang w:bidi="ar"/>
              </w:rPr>
              <w:t>人，其他人员</w:t>
            </w:r>
            <w:r w:rsidRPr="00316383">
              <w:rPr>
                <w:rFonts w:ascii="Times New Roman" w:eastAsia="宋体" w:hAnsi="Times New Roman" w:cs="Times New Roman"/>
                <w:kern w:val="0"/>
                <w:sz w:val="24"/>
                <w:lang w:bidi="ar"/>
              </w:rPr>
              <w:t>55</w:t>
            </w:r>
            <w:r w:rsidRPr="00316383">
              <w:rPr>
                <w:rFonts w:ascii="Times New Roman" w:eastAsia="宋体" w:hAnsi="Times New Roman" w:cs="Times New Roman"/>
                <w:kern w:val="0"/>
                <w:sz w:val="24"/>
                <w:lang w:bidi="ar"/>
              </w:rPr>
              <w:t>周岁以下</w:t>
            </w:r>
            <w:r w:rsidR="00A05ECC" w:rsidRPr="00316383">
              <w:rPr>
                <w:rFonts w:ascii="Times New Roman" w:eastAsia="宋体" w:hAnsi="Times New Roman" w:cs="Times New Roman" w:hint="eastAsia"/>
                <w:kern w:val="0"/>
                <w:sz w:val="24"/>
                <w:lang w:bidi="ar"/>
              </w:rPr>
              <w:t>，</w:t>
            </w:r>
            <w:r w:rsidR="006A61C3" w:rsidRPr="00316383">
              <w:rPr>
                <w:rFonts w:ascii="Times New Roman" w:eastAsia="宋体" w:hAnsi="Times New Roman" w:cs="Times New Roman" w:hint="eastAsia"/>
                <w:kern w:val="0"/>
                <w:sz w:val="24"/>
                <w:lang w:bidi="ar"/>
              </w:rPr>
              <w:t>以上</w:t>
            </w:r>
            <w:r w:rsidR="006A61C3" w:rsidRPr="00316383">
              <w:rPr>
                <w:rFonts w:ascii="Times New Roman" w:eastAsia="宋体" w:hAnsi="Times New Roman" w:cs="Times New Roman" w:hint="eastAsia"/>
                <w:kern w:val="0"/>
                <w:sz w:val="24"/>
                <w:lang w:bidi="ar"/>
              </w:rPr>
              <w:t>8</w:t>
            </w:r>
            <w:r w:rsidR="006A61C3" w:rsidRPr="00316383">
              <w:rPr>
                <w:rFonts w:ascii="Times New Roman" w:eastAsia="宋体" w:hAnsi="Times New Roman" w:cs="Times New Roman" w:hint="eastAsia"/>
                <w:kern w:val="0"/>
                <w:sz w:val="24"/>
                <w:lang w:bidi="ar"/>
              </w:rPr>
              <w:t>人具有</w:t>
            </w:r>
            <w:r w:rsidR="00657B66" w:rsidRPr="00316383">
              <w:rPr>
                <w:rFonts w:ascii="Times New Roman" w:eastAsia="宋体" w:hAnsi="Times New Roman" w:cs="Times New Roman" w:hint="eastAsia"/>
                <w:kern w:val="0"/>
                <w:sz w:val="24"/>
                <w:lang w:bidi="ar"/>
              </w:rPr>
              <w:t>消防证书和保安员证</w:t>
            </w:r>
          </w:p>
        </w:tc>
      </w:tr>
      <w:tr w:rsidR="00540365" w14:paraId="48619728" w14:textId="77777777" w:rsidTr="00540365">
        <w:trPr>
          <w:trHeight w:val="186"/>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87EDBA"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4</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B7BCD5"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保洁物耗</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D3FD10"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A025CE"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D72541"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p>
        </w:tc>
        <w:tc>
          <w:tcPr>
            <w:tcW w:w="38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BD0B27" w14:textId="77777777" w:rsidR="00540365" w:rsidRPr="00657B66" w:rsidRDefault="00540365" w:rsidP="00B911FC">
            <w:pPr>
              <w:widowControl/>
              <w:spacing w:line="500" w:lineRule="exact"/>
              <w:jc w:val="left"/>
              <w:textAlignment w:val="center"/>
              <w:rPr>
                <w:rFonts w:ascii="Times New Roman" w:eastAsia="宋体" w:hAnsi="Times New Roman" w:cs="Times New Roman"/>
                <w:color w:val="000000" w:themeColor="text1"/>
                <w:kern w:val="0"/>
                <w:sz w:val="24"/>
                <w:lang w:bidi="ar"/>
              </w:rPr>
            </w:pPr>
            <w:r w:rsidRPr="00657B66">
              <w:rPr>
                <w:rFonts w:ascii="Times New Roman" w:eastAsia="宋体" w:hAnsi="Times New Roman" w:cs="Times New Roman"/>
                <w:color w:val="000000" w:themeColor="text1"/>
                <w:kern w:val="0"/>
                <w:sz w:val="24"/>
                <w:lang w:bidi="ar"/>
              </w:rPr>
              <w:t>包含大盘纸、擦手纸等保洁用品消耗</w:t>
            </w:r>
          </w:p>
        </w:tc>
      </w:tr>
      <w:tr w:rsidR="00540365" w14:paraId="1A73461A" w14:textId="77777777" w:rsidTr="00540365">
        <w:trPr>
          <w:trHeight w:val="179"/>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2F0B804"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5</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D04D2A"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工程物耗</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2D2AB0"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eastAsia="宋体" w:hAnsi="Times New Roman" w:cs="Times New Roman"/>
                <w:color w:val="000000" w:themeColor="text1"/>
                <w:kern w:val="0"/>
                <w:sz w:val="24"/>
                <w:lang w:bidi="ar"/>
              </w:rPr>
              <w:t>\</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CB6106"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562122"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41FC27" w14:textId="77777777" w:rsidR="00540365" w:rsidRPr="00657B66" w:rsidRDefault="00540365" w:rsidP="00657B66">
            <w:pPr>
              <w:widowControl/>
              <w:spacing w:line="500" w:lineRule="exact"/>
              <w:jc w:val="left"/>
              <w:textAlignment w:val="center"/>
              <w:rPr>
                <w:rFonts w:ascii="Times New Roman" w:eastAsia="宋体" w:hAnsi="Times New Roman" w:cs="Times New Roman"/>
                <w:color w:val="000000" w:themeColor="text1"/>
                <w:kern w:val="0"/>
                <w:sz w:val="24"/>
                <w:lang w:bidi="ar"/>
              </w:rPr>
            </w:pPr>
            <w:r w:rsidRPr="00657B66">
              <w:rPr>
                <w:rFonts w:ascii="Times New Roman" w:eastAsia="宋体" w:hAnsi="Times New Roman" w:cs="Times New Roman" w:hint="eastAsia"/>
                <w:color w:val="000000" w:themeColor="text1"/>
                <w:kern w:val="0"/>
                <w:sz w:val="24"/>
                <w:lang w:bidi="ar"/>
              </w:rPr>
              <w:t>各楼宇涉及到的所有工程物耗</w:t>
            </w:r>
          </w:p>
        </w:tc>
      </w:tr>
      <w:tr w:rsidR="00540365" w14:paraId="5194D1B3" w14:textId="77777777" w:rsidTr="00540365">
        <w:trPr>
          <w:trHeight w:val="209"/>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55166E"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6</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24A62A4"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其他服务</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B6D789"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77982F"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w:t>
            </w: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1625C2"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33F6C" w14:textId="77777777" w:rsidR="00540365" w:rsidRPr="00657B66" w:rsidRDefault="00540365" w:rsidP="00B911FC">
            <w:pPr>
              <w:widowControl/>
              <w:spacing w:line="500" w:lineRule="exact"/>
              <w:jc w:val="left"/>
              <w:textAlignment w:val="center"/>
              <w:rPr>
                <w:rFonts w:ascii="Times New Roman" w:eastAsia="宋体" w:hAnsi="Times New Roman" w:cs="Times New Roman"/>
                <w:color w:val="000000" w:themeColor="text1"/>
                <w:kern w:val="0"/>
                <w:sz w:val="24"/>
                <w:lang w:bidi="ar"/>
              </w:rPr>
            </w:pPr>
            <w:r>
              <w:rPr>
                <w:rFonts w:ascii="Times New Roman" w:eastAsia="宋体" w:hAnsi="Times New Roman" w:cs="Times New Roman"/>
                <w:color w:val="000000" w:themeColor="text1"/>
                <w:kern w:val="0"/>
                <w:sz w:val="24"/>
                <w:lang w:bidi="ar"/>
              </w:rPr>
              <w:t>清雪、垃圾清运、化粪池清掏等</w:t>
            </w:r>
          </w:p>
        </w:tc>
      </w:tr>
      <w:tr w:rsidR="00540365" w14:paraId="353F6899" w14:textId="77777777" w:rsidTr="00540365">
        <w:trPr>
          <w:trHeight w:val="223"/>
        </w:trPr>
        <w:tc>
          <w:tcPr>
            <w:tcW w:w="42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53D9419"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小计</w:t>
            </w:r>
          </w:p>
        </w:tc>
        <w:tc>
          <w:tcPr>
            <w:tcW w:w="5164"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675547" w14:textId="77777777" w:rsidR="00540365" w:rsidRDefault="00540365" w:rsidP="00B911FC">
            <w:pPr>
              <w:widowControl/>
              <w:spacing w:line="500" w:lineRule="exact"/>
              <w:jc w:val="left"/>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r>
      <w:tr w:rsidR="00540365" w14:paraId="7CE67786" w14:textId="77777777" w:rsidTr="00540365">
        <w:trPr>
          <w:trHeight w:val="219"/>
        </w:trPr>
        <w:tc>
          <w:tcPr>
            <w:tcW w:w="9369"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9C8D52" w14:textId="77777777" w:rsidR="00540365" w:rsidRDefault="00540365" w:rsidP="00B911FC">
            <w:pPr>
              <w:widowControl/>
              <w:spacing w:line="500" w:lineRule="exact"/>
              <w:jc w:val="center"/>
              <w:textAlignment w:val="center"/>
              <w:rPr>
                <w:rFonts w:ascii="Times New Roman" w:hAnsi="Times New Roman" w:cs="Times New Roman"/>
                <w:b/>
                <w:bCs/>
                <w:color w:val="000000" w:themeColor="text1"/>
                <w:sz w:val="24"/>
              </w:rPr>
            </w:pPr>
            <w:proofErr w:type="gramStart"/>
            <w:r>
              <w:rPr>
                <w:rFonts w:ascii="Times New Roman" w:eastAsia="宋体" w:hAnsi="Times New Roman" w:cs="Times New Roman"/>
                <w:b/>
                <w:bCs/>
                <w:color w:val="000000" w:themeColor="text1"/>
                <w:kern w:val="0"/>
                <w:sz w:val="24"/>
              </w:rPr>
              <w:t>膜产业</w:t>
            </w:r>
            <w:proofErr w:type="gramEnd"/>
            <w:r>
              <w:rPr>
                <w:rFonts w:ascii="Times New Roman" w:eastAsia="宋体" w:hAnsi="Times New Roman" w:cs="Times New Roman"/>
                <w:b/>
                <w:bCs/>
                <w:color w:val="000000" w:themeColor="text1"/>
                <w:kern w:val="0"/>
                <w:sz w:val="24"/>
              </w:rPr>
              <w:t>园</w:t>
            </w:r>
          </w:p>
        </w:tc>
      </w:tr>
      <w:tr w:rsidR="00540365" w14:paraId="5452F7A7" w14:textId="77777777" w:rsidTr="00540365">
        <w:trPr>
          <w:trHeight w:val="223"/>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844FBC"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hAnsi="Times New Roman" w:cs="Times New Roman"/>
                <w:color w:val="000000" w:themeColor="text1"/>
                <w:kern w:val="0"/>
                <w:sz w:val="24"/>
              </w:rPr>
              <w:t>13</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F3A31B"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保安员</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3C52B69"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4</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1F247F"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C815AD"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432F1" w14:textId="77777777" w:rsidR="00540365" w:rsidRDefault="00540365" w:rsidP="00B911FC">
            <w:pPr>
              <w:widowControl/>
              <w:spacing w:line="500" w:lineRule="exact"/>
              <w:jc w:val="left"/>
              <w:textAlignment w:val="center"/>
              <w:rPr>
                <w:rFonts w:ascii="Times New Roman" w:hAnsi="Times New Roman" w:cs="Times New Roman"/>
                <w:color w:val="000000" w:themeColor="text1"/>
                <w:sz w:val="24"/>
              </w:rPr>
            </w:pPr>
            <w:r>
              <w:rPr>
                <w:rFonts w:ascii="Times New Roman" w:hAnsi="Times New Roman" w:cs="Times New Roman"/>
                <w:color w:val="000000" w:themeColor="text1"/>
                <w:kern w:val="0"/>
                <w:sz w:val="24"/>
                <w:lang w:bidi="ar"/>
              </w:rPr>
              <w:t>6</w:t>
            </w:r>
            <w:r>
              <w:rPr>
                <w:rFonts w:ascii="Times New Roman" w:eastAsia="宋体" w:hAnsi="Times New Roman" w:cs="Times New Roman"/>
                <w:color w:val="000000" w:themeColor="text1"/>
                <w:kern w:val="0"/>
                <w:sz w:val="24"/>
                <w:lang w:bidi="ar"/>
              </w:rPr>
              <w:t>5</w:t>
            </w:r>
            <w:r>
              <w:rPr>
                <w:rFonts w:ascii="Times New Roman" w:eastAsia="宋体" w:hAnsi="Times New Roman" w:cs="Times New Roman"/>
                <w:color w:val="000000" w:themeColor="text1"/>
                <w:kern w:val="0"/>
                <w:sz w:val="24"/>
                <w:lang w:bidi="ar"/>
              </w:rPr>
              <w:t>周岁以下</w:t>
            </w:r>
          </w:p>
        </w:tc>
      </w:tr>
      <w:tr w:rsidR="00540365" w14:paraId="2D815C39" w14:textId="77777777" w:rsidTr="00540365">
        <w:trPr>
          <w:trHeight w:val="246"/>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F3B30A"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14</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28334A" w14:textId="77777777" w:rsidR="00540365" w:rsidRDefault="00540365" w:rsidP="00B911FC">
            <w:pPr>
              <w:spacing w:line="500" w:lineRule="exact"/>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保洁员</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44819C"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lang w:bidi="ar"/>
              </w:rPr>
            </w:pPr>
            <w:r>
              <w:rPr>
                <w:rFonts w:ascii="Times New Roman" w:hAnsi="Times New Roman" w:cs="Times New Roman"/>
                <w:color w:val="000000" w:themeColor="text1"/>
                <w:kern w:val="0"/>
                <w:sz w:val="24"/>
                <w:lang w:bidi="ar"/>
              </w:rPr>
              <w:t>3</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2D34CF"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lang w:bidi="ar"/>
              </w:rPr>
            </w:pP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4FBBD9"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lang w:bidi="ar"/>
              </w:rPr>
            </w:pPr>
          </w:p>
        </w:tc>
        <w:tc>
          <w:tcPr>
            <w:tcW w:w="3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634B9" w14:textId="77777777" w:rsidR="00540365" w:rsidRDefault="00540365" w:rsidP="00B911FC">
            <w:pPr>
              <w:widowControl/>
              <w:spacing w:line="500" w:lineRule="exact"/>
              <w:jc w:val="center"/>
              <w:textAlignment w:val="center"/>
              <w:rPr>
                <w:rFonts w:ascii="Times New Roman" w:hAnsi="Times New Roman" w:cs="Times New Roman"/>
                <w:color w:val="000000" w:themeColor="text1"/>
                <w:kern w:val="0"/>
                <w:sz w:val="24"/>
                <w:lang w:bidi="ar"/>
              </w:rPr>
            </w:pPr>
          </w:p>
        </w:tc>
      </w:tr>
      <w:tr w:rsidR="00540365" w14:paraId="70E1C63E" w14:textId="77777777" w:rsidTr="00540365">
        <w:trPr>
          <w:trHeight w:val="231"/>
        </w:trPr>
        <w:tc>
          <w:tcPr>
            <w:tcW w:w="42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BBC754"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color w:val="000000" w:themeColor="text1"/>
                <w:kern w:val="0"/>
                <w:sz w:val="24"/>
                <w:lang w:bidi="ar"/>
              </w:rPr>
              <w:t>小计</w:t>
            </w:r>
          </w:p>
        </w:tc>
        <w:tc>
          <w:tcPr>
            <w:tcW w:w="5164"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DACC6F" w14:textId="77777777" w:rsidR="00540365" w:rsidRDefault="00540365" w:rsidP="00B911FC">
            <w:pPr>
              <w:widowControl/>
              <w:spacing w:line="500" w:lineRule="exact"/>
              <w:jc w:val="left"/>
              <w:textAlignment w:val="center"/>
              <w:rPr>
                <w:rFonts w:ascii="Times New Roman" w:hAnsi="Times New Roman" w:cs="Times New Roman"/>
                <w:color w:val="000000" w:themeColor="text1"/>
                <w:sz w:val="24"/>
              </w:rPr>
            </w:pPr>
          </w:p>
        </w:tc>
      </w:tr>
      <w:tr w:rsidR="00540365" w14:paraId="48D02A6D" w14:textId="77777777" w:rsidTr="00540365">
        <w:trPr>
          <w:trHeight w:val="260"/>
        </w:trPr>
        <w:tc>
          <w:tcPr>
            <w:tcW w:w="9369"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7F258C" w14:textId="77777777" w:rsidR="00540365" w:rsidRDefault="00540365" w:rsidP="00B911FC">
            <w:pPr>
              <w:widowControl/>
              <w:spacing w:line="500" w:lineRule="exact"/>
              <w:jc w:val="center"/>
              <w:textAlignment w:val="center"/>
              <w:rPr>
                <w:rFonts w:ascii="Times New Roman" w:hAnsi="Times New Roman" w:cs="Times New Roman"/>
                <w:b/>
                <w:bCs/>
                <w:color w:val="000000" w:themeColor="text1"/>
                <w:sz w:val="24"/>
              </w:rPr>
            </w:pPr>
            <w:proofErr w:type="gramStart"/>
            <w:r>
              <w:rPr>
                <w:rFonts w:ascii="Times New Roman" w:eastAsia="宋体" w:hAnsi="Times New Roman" w:cs="Times New Roman"/>
                <w:b/>
                <w:bCs/>
                <w:color w:val="000000" w:themeColor="text1"/>
                <w:kern w:val="0"/>
                <w:sz w:val="24"/>
              </w:rPr>
              <w:t>铝产业</w:t>
            </w:r>
            <w:proofErr w:type="gramEnd"/>
            <w:r>
              <w:rPr>
                <w:rFonts w:ascii="Times New Roman" w:eastAsia="宋体" w:hAnsi="Times New Roman" w:cs="Times New Roman"/>
                <w:b/>
                <w:bCs/>
                <w:color w:val="000000" w:themeColor="text1"/>
                <w:kern w:val="0"/>
                <w:sz w:val="24"/>
              </w:rPr>
              <w:t>园</w:t>
            </w:r>
          </w:p>
        </w:tc>
      </w:tr>
      <w:tr w:rsidR="00540365" w14:paraId="6CAB69A6" w14:textId="77777777" w:rsidTr="00540365">
        <w:trPr>
          <w:trHeight w:val="208"/>
        </w:trPr>
        <w:tc>
          <w:tcPr>
            <w:tcW w:w="7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F864C5"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hAnsi="Times New Roman" w:cs="Times New Roman"/>
                <w:color w:val="000000" w:themeColor="text1"/>
                <w:kern w:val="0"/>
                <w:sz w:val="24"/>
                <w:lang w:bidi="ar"/>
              </w:rPr>
              <w:t>15</w:t>
            </w:r>
          </w:p>
        </w:tc>
        <w:tc>
          <w:tcPr>
            <w:tcW w:w="142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3EDD36" w14:textId="77777777" w:rsidR="00540365" w:rsidRDefault="00540365" w:rsidP="00B911FC">
            <w:pPr>
              <w:spacing w:line="500" w:lineRule="exact"/>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保洁员</w:t>
            </w:r>
          </w:p>
        </w:tc>
        <w:tc>
          <w:tcPr>
            <w:tcW w:w="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B9665E"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hAnsi="Times New Roman" w:cs="Times New Roman"/>
                <w:color w:val="000000" w:themeColor="text1"/>
                <w:sz w:val="24"/>
              </w:rPr>
              <w:t>1</w:t>
            </w:r>
          </w:p>
        </w:tc>
        <w:tc>
          <w:tcPr>
            <w:tcW w:w="13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98E077"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E8178A"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p>
        </w:tc>
        <w:tc>
          <w:tcPr>
            <w:tcW w:w="3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BC899" w14:textId="77777777" w:rsidR="00540365" w:rsidRDefault="00540365" w:rsidP="00B911FC">
            <w:pPr>
              <w:widowControl/>
              <w:spacing w:line="500" w:lineRule="exact"/>
              <w:jc w:val="left"/>
              <w:textAlignment w:val="center"/>
              <w:rPr>
                <w:rFonts w:ascii="Times New Roman" w:hAnsi="Times New Roman" w:cs="Times New Roman"/>
                <w:color w:val="000000" w:themeColor="text1"/>
                <w:sz w:val="24"/>
              </w:rPr>
            </w:pPr>
          </w:p>
        </w:tc>
      </w:tr>
      <w:tr w:rsidR="00540365" w14:paraId="4CA588F7" w14:textId="77777777" w:rsidTr="00540365">
        <w:trPr>
          <w:trHeight w:val="219"/>
        </w:trPr>
        <w:tc>
          <w:tcPr>
            <w:tcW w:w="42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00FDDE" w14:textId="77777777" w:rsidR="00540365" w:rsidRDefault="00540365" w:rsidP="00B911FC">
            <w:pPr>
              <w:widowControl/>
              <w:spacing w:line="500" w:lineRule="exact"/>
              <w:jc w:val="center"/>
              <w:textAlignment w:val="center"/>
              <w:rPr>
                <w:rFonts w:ascii="Times New Roman" w:hAnsi="Times New Roman" w:cs="Times New Roman"/>
                <w:b/>
                <w:bCs/>
                <w:color w:val="000000" w:themeColor="text1"/>
                <w:sz w:val="24"/>
              </w:rPr>
            </w:pPr>
            <w:r>
              <w:rPr>
                <w:rFonts w:ascii="Times New Roman" w:eastAsia="宋体" w:hAnsi="Times New Roman" w:cs="Times New Roman"/>
                <w:color w:val="000000" w:themeColor="text1"/>
                <w:kern w:val="0"/>
                <w:sz w:val="24"/>
                <w:lang w:bidi="ar"/>
              </w:rPr>
              <w:t>小计</w:t>
            </w:r>
          </w:p>
        </w:tc>
        <w:tc>
          <w:tcPr>
            <w:tcW w:w="5164"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17EB2A" w14:textId="77777777" w:rsidR="00540365" w:rsidRDefault="00540365" w:rsidP="00B911FC">
            <w:pPr>
              <w:spacing w:line="500" w:lineRule="exact"/>
              <w:rPr>
                <w:rFonts w:ascii="Times New Roman" w:hAnsi="Times New Roman" w:cs="Times New Roman"/>
                <w:b/>
                <w:bCs/>
                <w:color w:val="000000" w:themeColor="text1"/>
                <w:sz w:val="24"/>
              </w:rPr>
            </w:pPr>
          </w:p>
        </w:tc>
      </w:tr>
      <w:tr w:rsidR="00540365" w14:paraId="6211E517" w14:textId="77777777" w:rsidTr="00540365">
        <w:trPr>
          <w:trHeight w:val="242"/>
        </w:trPr>
        <w:tc>
          <w:tcPr>
            <w:tcW w:w="42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5845C5A"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hAnsi="Times New Roman" w:cs="Times New Roman"/>
                <w:color w:val="000000" w:themeColor="text1"/>
                <w:sz w:val="24"/>
              </w:rPr>
              <w:t>总计</w:t>
            </w:r>
          </w:p>
        </w:tc>
        <w:tc>
          <w:tcPr>
            <w:tcW w:w="13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79C65" w14:textId="77777777" w:rsidR="00540365" w:rsidRDefault="00540365" w:rsidP="00B911FC">
            <w:pPr>
              <w:widowControl/>
              <w:spacing w:line="500" w:lineRule="exact"/>
              <w:jc w:val="center"/>
              <w:textAlignment w:val="center"/>
              <w:rPr>
                <w:rFonts w:ascii="Times New Roman" w:hAnsi="Times New Roman" w:cs="Times New Roman"/>
                <w:color w:val="000000" w:themeColor="text1"/>
                <w:sz w:val="24"/>
              </w:rPr>
            </w:pPr>
            <w:r>
              <w:rPr>
                <w:rFonts w:ascii="Times New Roman" w:eastAsia="宋体" w:hAnsi="Times New Roman" w:cs="Times New Roman"/>
                <w:b/>
                <w:bCs/>
                <w:color w:val="000000" w:themeColor="text1"/>
                <w:kern w:val="0"/>
                <w:sz w:val="24"/>
                <w:lang w:bidi="ar"/>
              </w:rPr>
              <w:t xml:space="preserve"> </w:t>
            </w:r>
          </w:p>
        </w:tc>
        <w:tc>
          <w:tcPr>
            <w:tcW w:w="3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7B546" w14:textId="77777777" w:rsidR="00540365" w:rsidRDefault="00540365" w:rsidP="00B911FC">
            <w:pPr>
              <w:widowControl/>
              <w:spacing w:line="500" w:lineRule="exact"/>
              <w:jc w:val="left"/>
              <w:textAlignment w:val="center"/>
              <w:rPr>
                <w:rFonts w:ascii="Times New Roman" w:hAnsi="Times New Roman" w:cs="Times New Roman"/>
                <w:color w:val="000000" w:themeColor="text1"/>
                <w:sz w:val="24"/>
              </w:rPr>
            </w:pPr>
          </w:p>
        </w:tc>
      </w:tr>
    </w:tbl>
    <w:p w14:paraId="3581AFCE" w14:textId="5C0C68E7" w:rsidR="00540365" w:rsidRPr="00540365" w:rsidRDefault="00540365" w:rsidP="00540365">
      <w:pPr>
        <w:spacing w:line="520" w:lineRule="exact"/>
        <w:ind w:firstLineChars="200" w:firstLine="560"/>
        <w:rPr>
          <w:rFonts w:ascii="宋体" w:eastAsia="宋体" w:hAnsi="宋体" w:cs="仿宋" w:hint="eastAsia"/>
          <w:color w:val="000000"/>
          <w:kern w:val="0"/>
          <w:sz w:val="28"/>
          <w:szCs w:val="28"/>
        </w:rPr>
      </w:pPr>
      <w:r w:rsidRPr="00540365">
        <w:rPr>
          <w:rFonts w:ascii="宋体" w:eastAsia="宋体" w:hAnsi="宋体" w:cs="仿宋" w:hint="eastAsia"/>
          <w:color w:val="000000"/>
          <w:kern w:val="0"/>
          <w:sz w:val="28"/>
          <w:szCs w:val="28"/>
        </w:rPr>
        <w:lastRenderedPageBreak/>
        <w:t>注：</w:t>
      </w:r>
      <w:r w:rsidR="00605CA2">
        <w:rPr>
          <w:rFonts w:ascii="宋体" w:eastAsia="宋体" w:hAnsi="宋体" w:cs="仿宋" w:hint="eastAsia"/>
          <w:color w:val="000000"/>
          <w:kern w:val="0"/>
          <w:sz w:val="28"/>
          <w:szCs w:val="28"/>
        </w:rPr>
        <w:t>1.</w:t>
      </w:r>
      <w:r w:rsidRPr="00540365">
        <w:rPr>
          <w:rFonts w:ascii="宋体" w:eastAsia="宋体" w:hAnsi="宋体" w:cs="仿宋" w:hint="eastAsia"/>
          <w:color w:val="000000"/>
          <w:kern w:val="0"/>
          <w:sz w:val="28"/>
          <w:szCs w:val="28"/>
        </w:rPr>
        <w:t>“报价明细表”中“总计”须与“投标（报价）一览表”中“总报价”相一致。</w:t>
      </w:r>
    </w:p>
    <w:p w14:paraId="4B424801" w14:textId="14100C9E" w:rsidR="00540365" w:rsidRPr="00605CA2" w:rsidRDefault="00605CA2" w:rsidP="00540365">
      <w:pPr>
        <w:spacing w:line="520" w:lineRule="exact"/>
        <w:ind w:firstLineChars="200" w:firstLine="560"/>
        <w:rPr>
          <w:rFonts w:ascii="宋体" w:eastAsia="宋体" w:hAnsi="宋体" w:cs="仿宋" w:hint="eastAsia"/>
          <w:kern w:val="0"/>
          <w:sz w:val="28"/>
          <w:szCs w:val="28"/>
        </w:rPr>
      </w:pPr>
      <w:r w:rsidRPr="00605CA2">
        <w:rPr>
          <w:rFonts w:ascii="宋体" w:eastAsia="宋体" w:hAnsi="宋体" w:cs="仿宋" w:hint="eastAsia"/>
          <w:kern w:val="0"/>
          <w:sz w:val="28"/>
          <w:szCs w:val="28"/>
        </w:rPr>
        <w:t>2.</w:t>
      </w:r>
      <w:r w:rsidRPr="00605CA2">
        <w:rPr>
          <w:rFonts w:ascii="宋体" w:eastAsia="宋体" w:hAnsi="宋体" w:cs="仿宋_GB2312" w:hint="eastAsia"/>
          <w:sz w:val="28"/>
          <w:szCs w:val="28"/>
        </w:rPr>
        <w:t>我方承诺拟派人员进驻现场前将其相关人员证书送至招标人审核查验，招标人审核同意后，人员进场。拟派人员满足本项目基本配备要求，特此承诺。</w:t>
      </w:r>
    </w:p>
    <w:p w14:paraId="48D123DB" w14:textId="77777777" w:rsidR="00540365" w:rsidRPr="00605CA2" w:rsidRDefault="00540365" w:rsidP="00540365">
      <w:pPr>
        <w:spacing w:line="520" w:lineRule="exact"/>
        <w:ind w:firstLineChars="200" w:firstLine="560"/>
        <w:rPr>
          <w:rFonts w:ascii="宋体" w:eastAsia="宋体" w:hAnsi="宋体" w:cs="仿宋" w:hint="eastAsia"/>
          <w:kern w:val="0"/>
          <w:sz w:val="28"/>
          <w:szCs w:val="28"/>
        </w:rPr>
      </w:pPr>
    </w:p>
    <w:p w14:paraId="1A596C11" w14:textId="77777777" w:rsidR="00540365" w:rsidRPr="00540365" w:rsidRDefault="00540365" w:rsidP="00540365">
      <w:pPr>
        <w:spacing w:line="520" w:lineRule="exact"/>
        <w:jc w:val="left"/>
        <w:rPr>
          <w:rFonts w:ascii="宋体" w:eastAsia="宋体" w:hAnsi="宋体" w:cs="仿宋" w:hint="eastAsia"/>
          <w:color w:val="000000"/>
          <w:sz w:val="28"/>
          <w:szCs w:val="28"/>
        </w:rPr>
      </w:pPr>
      <w:r w:rsidRPr="00540365">
        <w:rPr>
          <w:rFonts w:ascii="宋体" w:eastAsia="宋体" w:hAnsi="宋体" w:cs="仿宋" w:hint="eastAsia"/>
          <w:color w:val="000000"/>
          <w:sz w:val="28"/>
          <w:szCs w:val="28"/>
        </w:rPr>
        <w:t>投标人(盖章):</w:t>
      </w:r>
    </w:p>
    <w:p w14:paraId="7393840A" w14:textId="77777777" w:rsidR="00540365" w:rsidRPr="00540365" w:rsidRDefault="00540365" w:rsidP="00540365">
      <w:pPr>
        <w:spacing w:line="520" w:lineRule="exact"/>
        <w:rPr>
          <w:rFonts w:ascii="宋体" w:eastAsia="宋体" w:hAnsi="宋体" w:cs="仿宋" w:hint="eastAsia"/>
          <w:color w:val="000000"/>
          <w:sz w:val="30"/>
          <w:szCs w:val="30"/>
        </w:rPr>
      </w:pPr>
      <w:r w:rsidRPr="00540365">
        <w:rPr>
          <w:rFonts w:ascii="宋体" w:eastAsia="宋体" w:hAnsi="宋体" w:cs="仿宋" w:hint="eastAsia"/>
          <w:color w:val="000000"/>
          <w:sz w:val="28"/>
          <w:szCs w:val="28"/>
        </w:rPr>
        <w:t>法定代表人或委托代理人（签字或盖章）：</w:t>
      </w:r>
    </w:p>
    <w:p w14:paraId="63C28506" w14:textId="77777777" w:rsidR="00540365" w:rsidRPr="00540365" w:rsidRDefault="00540365" w:rsidP="00540365">
      <w:pPr>
        <w:pStyle w:val="afffa"/>
        <w:rPr>
          <w:rFonts w:eastAsia="宋体" w:hAnsi="宋体" w:cs="仿宋" w:hint="eastAsia"/>
          <w:bCs/>
          <w:color w:val="000000" w:themeColor="text1"/>
          <w:kern w:val="2"/>
          <w:sz w:val="44"/>
          <w:szCs w:val="32"/>
        </w:rPr>
      </w:pPr>
    </w:p>
    <w:p w14:paraId="345AFCDF" w14:textId="77777777" w:rsidR="0084004B" w:rsidRPr="00D00D0D" w:rsidRDefault="0084004B" w:rsidP="00D00D0D">
      <w:pPr>
        <w:rPr>
          <w:rFonts w:hint="eastAsia"/>
        </w:rPr>
      </w:pPr>
    </w:p>
    <w:p w14:paraId="30B4C075" w14:textId="77777777" w:rsidR="00540365" w:rsidRPr="00540365" w:rsidRDefault="00540365" w:rsidP="00540365">
      <w:pPr>
        <w:pStyle w:val="22"/>
      </w:pPr>
    </w:p>
    <w:p w14:paraId="17FF4807" w14:textId="77777777" w:rsidR="003B3EBC" w:rsidRPr="006875D3" w:rsidRDefault="003B3EBC" w:rsidP="006E2656">
      <w:pPr>
        <w:pStyle w:val="af5"/>
        <w:ind w:left="5250"/>
        <w:rPr>
          <w:rFonts w:eastAsia="宋体" w:hAnsi="宋体" w:hint="eastAsia"/>
          <w:color w:val="000000" w:themeColor="text1"/>
        </w:rPr>
        <w:sectPr w:rsidR="003B3EBC" w:rsidRPr="006875D3" w:rsidSect="003B3EBC">
          <w:pgSz w:w="11906" w:h="16838"/>
          <w:pgMar w:top="1440" w:right="1083" w:bottom="1440" w:left="1083" w:header="851" w:footer="992" w:gutter="0"/>
          <w:cols w:space="720"/>
          <w:docGrid w:type="lines" w:linePitch="314"/>
        </w:sectPr>
      </w:pPr>
    </w:p>
    <w:p w14:paraId="490D6C4F" w14:textId="49CD782E" w:rsidR="001D2E34" w:rsidRPr="006875D3" w:rsidRDefault="003B3EBC" w:rsidP="009536B7">
      <w:pPr>
        <w:spacing w:line="480" w:lineRule="exact"/>
        <w:jc w:val="center"/>
        <w:rPr>
          <w:rFonts w:ascii="宋体" w:eastAsia="宋体" w:hAnsi="宋体" w:cs="仿宋" w:hint="eastAsia"/>
          <w:color w:val="000000" w:themeColor="text1"/>
          <w:sz w:val="44"/>
          <w:szCs w:val="44"/>
        </w:rPr>
      </w:pPr>
      <w:bookmarkStart w:id="116" w:name="_Toc130651408"/>
      <w:r w:rsidRPr="006875D3">
        <w:rPr>
          <w:rFonts w:ascii="宋体" w:eastAsia="宋体" w:hAnsi="宋体" w:cs="仿宋" w:hint="eastAsia"/>
          <w:color w:val="000000" w:themeColor="text1"/>
          <w:sz w:val="44"/>
          <w:szCs w:val="44"/>
        </w:rPr>
        <w:lastRenderedPageBreak/>
        <w:t>投标人资格证明文件</w:t>
      </w:r>
      <w:bookmarkEnd w:id="113"/>
      <w:bookmarkEnd w:id="115"/>
      <w:bookmarkEnd w:id="116"/>
    </w:p>
    <w:p w14:paraId="2300DDDB" w14:textId="1FC12C6F" w:rsidR="001D2E34" w:rsidRPr="006875D3" w:rsidRDefault="00A00C6C" w:rsidP="009536B7">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t>投标人有效的营业执照扫描件</w:t>
      </w:r>
    </w:p>
    <w:p w14:paraId="734BD526"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3F3D14A8"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254E42A1"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65EECE9"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2B378FE"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7A3573A6"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6FA29D2A"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C7449D2"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2440D6FB"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66841EEB"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091D96D8" w14:textId="65C5C7A1" w:rsidR="001D2E34" w:rsidRPr="006875D3" w:rsidRDefault="00C544F7" w:rsidP="00C544F7">
      <w:pPr>
        <w:snapToGrid w:val="0"/>
        <w:spacing w:line="560" w:lineRule="exact"/>
        <w:jc w:val="center"/>
        <w:rPr>
          <w:rFonts w:ascii="宋体" w:eastAsia="宋体" w:hAnsi="宋体" w:hint="eastAsia"/>
          <w:color w:val="000000" w:themeColor="text1"/>
        </w:rPr>
      </w:pPr>
      <w:r w:rsidRPr="006875D3">
        <w:rPr>
          <w:rFonts w:ascii="宋体" w:eastAsia="宋体" w:hAnsi="宋体" w:cs="仿宋" w:hint="eastAsia"/>
          <w:color w:val="000000" w:themeColor="text1"/>
          <w:sz w:val="28"/>
          <w:szCs w:val="28"/>
        </w:rPr>
        <w:t>投标人（盖章）</w:t>
      </w:r>
      <w:r w:rsidR="00AE5EF4" w:rsidRPr="006875D3">
        <w:rPr>
          <w:rFonts w:ascii="宋体" w:eastAsia="宋体" w:hAnsi="宋体" w:cs="仿宋" w:hint="eastAsia"/>
          <w:color w:val="000000" w:themeColor="text1"/>
          <w:sz w:val="28"/>
          <w:szCs w:val="28"/>
        </w:rPr>
        <w:t>：</w:t>
      </w:r>
    </w:p>
    <w:p w14:paraId="4F30890D" w14:textId="77777777" w:rsidR="001D2E34" w:rsidRPr="006875D3" w:rsidRDefault="001D2E34" w:rsidP="00BF40C9">
      <w:pPr>
        <w:rPr>
          <w:rFonts w:ascii="宋体" w:eastAsia="宋体" w:hAnsi="宋体" w:hint="eastAsia"/>
          <w:color w:val="000000" w:themeColor="text1"/>
        </w:rPr>
      </w:pPr>
    </w:p>
    <w:p w14:paraId="1406947D" w14:textId="77777777" w:rsidR="001D2E34" w:rsidRPr="006875D3" w:rsidRDefault="001D2E34" w:rsidP="00BF40C9">
      <w:pPr>
        <w:rPr>
          <w:rFonts w:ascii="宋体" w:eastAsia="宋体" w:hAnsi="宋体" w:hint="eastAsia"/>
          <w:color w:val="000000" w:themeColor="text1"/>
        </w:rPr>
      </w:pPr>
    </w:p>
    <w:p w14:paraId="5B7B2DF0" w14:textId="77777777" w:rsidR="001D2E34" w:rsidRPr="006875D3" w:rsidRDefault="001D2E34" w:rsidP="00BF40C9">
      <w:pPr>
        <w:rPr>
          <w:rFonts w:ascii="宋体" w:eastAsia="宋体" w:hAnsi="宋体" w:hint="eastAsia"/>
          <w:color w:val="000000" w:themeColor="text1"/>
        </w:rPr>
      </w:pPr>
    </w:p>
    <w:p w14:paraId="1F9E48AD" w14:textId="77777777" w:rsidR="001D2E34" w:rsidRPr="006875D3" w:rsidRDefault="001D2E34" w:rsidP="00BF40C9">
      <w:pPr>
        <w:rPr>
          <w:rFonts w:ascii="宋体" w:eastAsia="宋体" w:hAnsi="宋体" w:hint="eastAsia"/>
          <w:color w:val="000000" w:themeColor="text1"/>
        </w:rPr>
      </w:pPr>
    </w:p>
    <w:p w14:paraId="1656CB53" w14:textId="77777777" w:rsidR="001D2E34" w:rsidRPr="006875D3" w:rsidRDefault="001D2E34" w:rsidP="00BF40C9">
      <w:pPr>
        <w:rPr>
          <w:rFonts w:ascii="宋体" w:eastAsia="宋体" w:hAnsi="宋体" w:hint="eastAsia"/>
          <w:color w:val="000000" w:themeColor="text1"/>
        </w:rPr>
      </w:pPr>
    </w:p>
    <w:p w14:paraId="1AC2E4A7" w14:textId="77777777" w:rsidR="001D2E34" w:rsidRPr="006875D3" w:rsidRDefault="001D2E34" w:rsidP="00BF40C9">
      <w:pPr>
        <w:rPr>
          <w:rFonts w:ascii="宋体" w:eastAsia="宋体" w:hAnsi="宋体" w:hint="eastAsia"/>
          <w:color w:val="000000" w:themeColor="text1"/>
        </w:rPr>
      </w:pPr>
    </w:p>
    <w:p w14:paraId="16B58556" w14:textId="77777777" w:rsidR="00BF40C9" w:rsidRPr="006875D3" w:rsidRDefault="00BF40C9" w:rsidP="00BF40C9">
      <w:pPr>
        <w:pStyle w:val="a0"/>
        <w:rPr>
          <w:rFonts w:ascii="宋体" w:eastAsia="宋体" w:hAnsi="宋体" w:hint="eastAsia"/>
          <w:color w:val="000000" w:themeColor="text1"/>
        </w:rPr>
      </w:pPr>
    </w:p>
    <w:p w14:paraId="4CC8E638" w14:textId="5A02B1C1" w:rsidR="0086218B" w:rsidRPr="006875D3" w:rsidRDefault="0086218B">
      <w:pPr>
        <w:widowControl/>
        <w:jc w:val="left"/>
        <w:rPr>
          <w:rFonts w:ascii="宋体" w:eastAsia="宋体" w:hAnsi="宋体" w:hint="eastAsia"/>
          <w:color w:val="000000" w:themeColor="text1"/>
        </w:rPr>
      </w:pPr>
      <w:r w:rsidRPr="006875D3">
        <w:rPr>
          <w:rFonts w:ascii="宋体" w:eastAsia="宋体" w:hAnsi="宋体" w:hint="eastAsia"/>
          <w:color w:val="000000" w:themeColor="text1"/>
        </w:rPr>
        <w:br w:type="page"/>
      </w:r>
    </w:p>
    <w:p w14:paraId="346A2011" w14:textId="77777777" w:rsidR="001D2E34" w:rsidRPr="006875D3" w:rsidRDefault="001D2E34" w:rsidP="00BF40C9">
      <w:pPr>
        <w:rPr>
          <w:rFonts w:ascii="宋体" w:eastAsia="宋体" w:hAnsi="宋体" w:hint="eastAsia"/>
          <w:color w:val="000000" w:themeColor="text1"/>
        </w:rPr>
      </w:pPr>
    </w:p>
    <w:p w14:paraId="13220D77" w14:textId="77777777" w:rsidR="0086218B" w:rsidRPr="006875D3" w:rsidRDefault="0086218B" w:rsidP="0086218B">
      <w:pPr>
        <w:snapToGrid w:val="0"/>
        <w:spacing w:line="560" w:lineRule="exact"/>
        <w:jc w:val="center"/>
        <w:rPr>
          <w:rFonts w:ascii="宋体" w:eastAsia="宋体" w:hAnsi="宋体" w:cs="仿宋" w:hint="eastAsia"/>
          <w:sz w:val="28"/>
          <w:szCs w:val="28"/>
        </w:rPr>
      </w:pPr>
      <w:r w:rsidRPr="006875D3">
        <w:rPr>
          <w:rFonts w:ascii="宋体" w:eastAsia="宋体" w:hAnsi="宋体" w:cs="仿宋" w:hint="eastAsia"/>
          <w:sz w:val="28"/>
          <w:szCs w:val="28"/>
        </w:rPr>
        <w:t>投标人有效的公安机关颁发的《保安服务许可证》扫描件</w:t>
      </w:r>
    </w:p>
    <w:p w14:paraId="1C6B3D5D"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591DD5ED"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68A4C754"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147FC061"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0403FB12"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27C38D00"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1404F9F7"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1DF63EB7" w14:textId="77777777" w:rsidR="0086218B" w:rsidRPr="006875D3" w:rsidRDefault="0086218B" w:rsidP="0086218B">
      <w:pPr>
        <w:pStyle w:val="a0"/>
        <w:rPr>
          <w:rFonts w:ascii="宋体" w:eastAsia="宋体" w:hAnsi="宋体" w:hint="eastAsia"/>
        </w:rPr>
      </w:pPr>
    </w:p>
    <w:p w14:paraId="0AD0BEFC"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053B8E7C" w14:textId="77777777" w:rsidR="0086218B" w:rsidRPr="006875D3" w:rsidRDefault="0086218B" w:rsidP="0086218B">
      <w:pPr>
        <w:snapToGrid w:val="0"/>
        <w:spacing w:line="560" w:lineRule="exact"/>
        <w:ind w:firstLineChars="201" w:firstLine="563"/>
        <w:jc w:val="center"/>
        <w:rPr>
          <w:rFonts w:ascii="宋体" w:eastAsia="宋体" w:hAnsi="宋体" w:cs="仿宋" w:hint="eastAsia"/>
          <w:sz w:val="28"/>
          <w:szCs w:val="28"/>
        </w:rPr>
      </w:pPr>
    </w:p>
    <w:p w14:paraId="58D5E2B8" w14:textId="77777777" w:rsidR="0086218B" w:rsidRPr="006875D3" w:rsidRDefault="0086218B" w:rsidP="0086218B">
      <w:pPr>
        <w:rPr>
          <w:rFonts w:ascii="宋体" w:eastAsia="宋体" w:hAnsi="宋体" w:cs="仿宋" w:hint="eastAsia"/>
          <w:sz w:val="28"/>
          <w:szCs w:val="28"/>
        </w:rPr>
      </w:pPr>
      <w:r w:rsidRPr="006875D3">
        <w:rPr>
          <w:rFonts w:ascii="宋体" w:eastAsia="宋体" w:hAnsi="宋体" w:cs="仿宋" w:hint="eastAsia"/>
          <w:sz w:val="28"/>
          <w:szCs w:val="28"/>
        </w:rPr>
        <w:t xml:space="preserve">                                    投标人（盖章）</w:t>
      </w:r>
    </w:p>
    <w:p w14:paraId="5234D21A" w14:textId="77777777" w:rsidR="001D2E34" w:rsidRPr="006875D3" w:rsidRDefault="001D2E34" w:rsidP="00BF40C9">
      <w:pPr>
        <w:rPr>
          <w:rFonts w:ascii="宋体" w:eastAsia="宋体" w:hAnsi="宋体" w:hint="eastAsia"/>
          <w:color w:val="000000" w:themeColor="text1"/>
        </w:rPr>
      </w:pPr>
    </w:p>
    <w:p w14:paraId="4F6D0E87" w14:textId="77777777" w:rsidR="001D2E34" w:rsidRPr="006875D3" w:rsidRDefault="001D2E34" w:rsidP="00BF40C9">
      <w:pPr>
        <w:rPr>
          <w:rFonts w:ascii="宋体" w:eastAsia="宋体" w:hAnsi="宋体" w:hint="eastAsia"/>
          <w:color w:val="000000" w:themeColor="text1"/>
        </w:rPr>
      </w:pPr>
    </w:p>
    <w:p w14:paraId="25D33E24" w14:textId="51C59D52" w:rsidR="00723ACF" w:rsidRPr="006875D3" w:rsidRDefault="00723ACF">
      <w:pPr>
        <w:widowControl/>
        <w:jc w:val="left"/>
        <w:rPr>
          <w:rFonts w:ascii="宋体" w:eastAsia="宋体" w:hAnsi="宋体" w:hint="eastAsia"/>
          <w:color w:val="000000" w:themeColor="text1"/>
          <w:kern w:val="0"/>
          <w:sz w:val="24"/>
        </w:rPr>
      </w:pPr>
      <w:r w:rsidRPr="006875D3">
        <w:rPr>
          <w:rFonts w:ascii="宋体" w:eastAsia="宋体" w:hAnsi="宋体" w:hint="eastAsia"/>
          <w:color w:val="000000" w:themeColor="text1"/>
        </w:rPr>
        <w:br w:type="page"/>
      </w:r>
    </w:p>
    <w:p w14:paraId="1B180268" w14:textId="77777777" w:rsidR="00287E07" w:rsidRPr="006875D3" w:rsidRDefault="00287E07" w:rsidP="00287E07">
      <w:pPr>
        <w:rPr>
          <w:rFonts w:ascii="宋体" w:eastAsia="宋体" w:hAnsi="宋体" w:hint="eastAsia"/>
        </w:rPr>
      </w:pPr>
    </w:p>
    <w:p w14:paraId="011CE9EF" w14:textId="3FE78855" w:rsidR="001D2E34" w:rsidRPr="006875D3" w:rsidRDefault="00A00C6C">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t>法定代表人身份证明</w:t>
      </w:r>
    </w:p>
    <w:p w14:paraId="4D4724A7" w14:textId="77777777" w:rsidR="001D2E34" w:rsidRPr="006875D3" w:rsidRDefault="001D2E34">
      <w:pPr>
        <w:rPr>
          <w:rFonts w:ascii="宋体" w:eastAsia="宋体" w:hAnsi="宋体" w:cs="仿宋" w:hint="eastAsia"/>
          <w:color w:val="000000" w:themeColor="text1"/>
        </w:rPr>
      </w:pPr>
    </w:p>
    <w:p w14:paraId="0903C989" w14:textId="77777777"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投标人名称：</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 xml:space="preserve"> </w:t>
      </w:r>
    </w:p>
    <w:p w14:paraId="71574FD4" w14:textId="77777777"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单位性质：</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 xml:space="preserve"> </w:t>
      </w:r>
    </w:p>
    <w:p w14:paraId="3D9E7EA7" w14:textId="77777777"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地址：</w:t>
      </w:r>
      <w:r w:rsidRPr="006875D3">
        <w:rPr>
          <w:rFonts w:ascii="宋体" w:eastAsia="宋体" w:hAnsi="宋体" w:cs="仿宋" w:hint="eastAsia"/>
          <w:color w:val="000000" w:themeColor="text1"/>
          <w:sz w:val="28"/>
          <w:szCs w:val="28"/>
          <w:u w:val="single"/>
        </w:rPr>
        <w:t xml:space="preserve">                                   </w:t>
      </w:r>
    </w:p>
    <w:p w14:paraId="046DA6F6" w14:textId="77777777"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成立时间：</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年</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月</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日</w:t>
      </w:r>
    </w:p>
    <w:p w14:paraId="7DAADA1E" w14:textId="77777777"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经营期限：</w:t>
      </w:r>
      <w:r w:rsidRPr="006875D3">
        <w:rPr>
          <w:rFonts w:ascii="宋体" w:eastAsia="宋体" w:hAnsi="宋体" w:cs="仿宋" w:hint="eastAsia"/>
          <w:color w:val="000000" w:themeColor="text1"/>
          <w:sz w:val="28"/>
          <w:szCs w:val="28"/>
          <w:u w:val="single"/>
        </w:rPr>
        <w:t xml:space="preserve">                               </w:t>
      </w:r>
    </w:p>
    <w:p w14:paraId="1E7EBE4A" w14:textId="77777777"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姓名：</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 xml:space="preserve"> 性别：</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年龄：</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职务：</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color w:val="000000" w:themeColor="text1"/>
          <w:sz w:val="28"/>
          <w:szCs w:val="28"/>
          <w:u w:val="single"/>
        </w:rPr>
        <w:t xml:space="preserve">    </w:t>
      </w:r>
      <w:r w:rsidRPr="006875D3">
        <w:rPr>
          <w:rFonts w:ascii="宋体" w:eastAsia="宋体" w:hAnsi="宋体" w:cs="仿宋" w:hint="eastAsia"/>
          <w:color w:val="000000" w:themeColor="text1"/>
          <w:sz w:val="28"/>
          <w:szCs w:val="28"/>
          <w:u w:val="single"/>
        </w:rPr>
        <w:t xml:space="preserve">    </w:t>
      </w:r>
    </w:p>
    <w:p w14:paraId="7F56ED6D" w14:textId="30660204"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系</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 xml:space="preserve"> （投标人名称）的法定代表人。</w:t>
      </w:r>
    </w:p>
    <w:p w14:paraId="44DF78EA" w14:textId="77777777" w:rsidR="00723ACF" w:rsidRPr="006875D3" w:rsidRDefault="00723ACF" w:rsidP="00C544F7">
      <w:pPr>
        <w:spacing w:before="157" w:line="480" w:lineRule="exact"/>
        <w:ind w:firstLineChars="200" w:firstLine="56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特此证明。</w:t>
      </w:r>
    </w:p>
    <w:p w14:paraId="4C2E8ED6" w14:textId="25310CDE" w:rsidR="00723ACF" w:rsidRPr="006875D3" w:rsidRDefault="00723ACF" w:rsidP="00C544F7">
      <w:pPr>
        <w:spacing w:before="157" w:line="480" w:lineRule="exact"/>
        <w:ind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w:t>
      </w:r>
      <w:r w:rsidRPr="006875D3">
        <w:rPr>
          <w:rFonts w:ascii="宋体" w:eastAsia="宋体" w:hAnsi="宋体" w:cs="仿宋" w:hint="eastAsia"/>
          <w:color w:val="000000" w:themeColor="text1"/>
          <w:sz w:val="28"/>
          <w:szCs w:val="28"/>
          <w:u w:val="single"/>
        </w:rPr>
        <w:t xml:space="preserve">                 </w:t>
      </w:r>
      <w:r w:rsidRPr="006875D3">
        <w:rPr>
          <w:rFonts w:ascii="宋体" w:eastAsia="宋体" w:hAnsi="宋体" w:cs="仿宋" w:hint="eastAsia"/>
          <w:color w:val="000000" w:themeColor="text1"/>
          <w:sz w:val="28"/>
          <w:szCs w:val="28"/>
        </w:rPr>
        <w:t>（盖章）</w:t>
      </w:r>
    </w:p>
    <w:p w14:paraId="312A7BD0" w14:textId="77777777" w:rsidR="00723ACF" w:rsidRPr="006875D3" w:rsidRDefault="00723ACF" w:rsidP="00C544F7">
      <w:pPr>
        <w:pStyle w:val="afffa"/>
        <w:spacing w:before="157" w:line="480" w:lineRule="exact"/>
        <w:ind w:firstLine="563"/>
        <w:rPr>
          <w:rFonts w:eastAsia="宋体" w:hAnsi="宋体" w:cs="仿宋" w:hint="eastAsia"/>
          <w:color w:val="000000" w:themeColor="text1"/>
          <w:sz w:val="28"/>
          <w:szCs w:val="28"/>
        </w:rPr>
      </w:pPr>
      <w:r w:rsidRPr="006875D3">
        <w:rPr>
          <w:rFonts w:eastAsia="宋体" w:hAnsi="宋体" w:cs="仿宋" w:hint="eastAsia"/>
          <w:color w:val="000000" w:themeColor="text1"/>
          <w:sz w:val="28"/>
          <w:szCs w:val="28"/>
          <w:u w:val="single"/>
        </w:rPr>
        <w:t xml:space="preserve">       </w:t>
      </w:r>
      <w:r w:rsidRPr="006875D3">
        <w:rPr>
          <w:rFonts w:eastAsia="宋体" w:hAnsi="宋体" w:cs="仿宋" w:hint="eastAsia"/>
          <w:color w:val="000000" w:themeColor="text1"/>
          <w:sz w:val="28"/>
          <w:szCs w:val="28"/>
        </w:rPr>
        <w:t>年</w:t>
      </w:r>
      <w:r w:rsidRPr="006875D3">
        <w:rPr>
          <w:rFonts w:eastAsia="宋体" w:hAnsi="宋体" w:cs="仿宋" w:hint="eastAsia"/>
          <w:color w:val="000000" w:themeColor="text1"/>
          <w:sz w:val="28"/>
          <w:szCs w:val="28"/>
          <w:u w:val="single"/>
        </w:rPr>
        <w:t xml:space="preserve">       </w:t>
      </w:r>
      <w:r w:rsidRPr="006875D3">
        <w:rPr>
          <w:rFonts w:eastAsia="宋体" w:hAnsi="宋体" w:cs="仿宋" w:hint="eastAsia"/>
          <w:color w:val="000000" w:themeColor="text1"/>
          <w:sz w:val="28"/>
          <w:szCs w:val="28"/>
        </w:rPr>
        <w:t>月</w:t>
      </w:r>
      <w:r w:rsidRPr="006875D3">
        <w:rPr>
          <w:rFonts w:eastAsia="宋体" w:hAnsi="宋体" w:cs="仿宋" w:hint="eastAsia"/>
          <w:color w:val="000000" w:themeColor="text1"/>
          <w:sz w:val="28"/>
          <w:szCs w:val="28"/>
          <w:u w:val="single"/>
        </w:rPr>
        <w:t xml:space="preserve">       </w:t>
      </w:r>
      <w:r w:rsidRPr="006875D3">
        <w:rPr>
          <w:rFonts w:eastAsia="宋体" w:hAnsi="宋体" w:cs="仿宋" w:hint="eastAsia"/>
          <w:color w:val="000000" w:themeColor="text1"/>
          <w:sz w:val="28"/>
          <w:szCs w:val="28"/>
        </w:rPr>
        <w:t>日</w:t>
      </w:r>
    </w:p>
    <w:p w14:paraId="3E92FED2" w14:textId="77777777" w:rsidR="001D2E34" w:rsidRPr="006875D3" w:rsidRDefault="001D2E34" w:rsidP="00C544F7">
      <w:pPr>
        <w:pStyle w:val="afffa"/>
        <w:spacing w:line="480" w:lineRule="exact"/>
        <w:ind w:firstLineChars="200" w:firstLine="560"/>
        <w:jc w:val="center"/>
        <w:rPr>
          <w:rFonts w:eastAsia="宋体" w:hAnsi="宋体" w:cs="仿宋" w:hint="eastAsia"/>
          <w:color w:val="000000" w:themeColor="text1"/>
          <w:sz w:val="28"/>
          <w:szCs w:val="28"/>
        </w:rPr>
      </w:pPr>
    </w:p>
    <w:p w14:paraId="28468373" w14:textId="77777777" w:rsidR="001D2E34" w:rsidRPr="006875D3" w:rsidRDefault="001D2E34">
      <w:pPr>
        <w:pStyle w:val="afffa"/>
        <w:ind w:firstLineChars="200" w:firstLine="560"/>
        <w:jc w:val="center"/>
        <w:rPr>
          <w:rFonts w:eastAsia="宋体" w:hAnsi="宋体"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7"/>
      </w:tblGrid>
      <w:tr w:rsidR="00265548" w:rsidRPr="006875D3" w14:paraId="554731F6" w14:textId="77777777">
        <w:trPr>
          <w:trHeight w:val="3742"/>
        </w:trPr>
        <w:tc>
          <w:tcPr>
            <w:tcW w:w="5827" w:type="dxa"/>
            <w:vAlign w:val="center"/>
          </w:tcPr>
          <w:p w14:paraId="342D9F5B" w14:textId="546824D3" w:rsidR="001D2E34" w:rsidRPr="006875D3" w:rsidRDefault="00A00C6C">
            <w:pPr>
              <w:pStyle w:val="ac"/>
              <w:spacing w:beforeAutospacing="0" w:afterAutospacing="0"/>
              <w:jc w:val="center"/>
              <w:rPr>
                <w:rFonts w:eastAsia="宋体" w:cs="仿宋" w:hint="eastAsia"/>
                <w:color w:val="000000" w:themeColor="text1"/>
                <w:sz w:val="28"/>
                <w:szCs w:val="28"/>
              </w:rPr>
            </w:pPr>
            <w:r w:rsidRPr="006875D3">
              <w:rPr>
                <w:rFonts w:eastAsia="宋体" w:cs="仿宋" w:hint="eastAsia"/>
                <w:color w:val="000000" w:themeColor="text1"/>
                <w:kern w:val="2"/>
                <w:sz w:val="28"/>
                <w:szCs w:val="28"/>
              </w:rPr>
              <w:t>（法定代表人身份证扫描件）</w:t>
            </w:r>
          </w:p>
        </w:tc>
      </w:tr>
    </w:tbl>
    <w:p w14:paraId="27548448" w14:textId="77777777" w:rsidR="001D2E34" w:rsidRPr="006875D3" w:rsidRDefault="001D2E34">
      <w:pPr>
        <w:pStyle w:val="afffa"/>
        <w:ind w:firstLineChars="200" w:firstLine="420"/>
        <w:jc w:val="center"/>
        <w:rPr>
          <w:rFonts w:eastAsia="宋体" w:hAnsi="宋体" w:cs="仿宋" w:hint="eastAsia"/>
          <w:color w:val="000000" w:themeColor="text1"/>
        </w:rPr>
      </w:pPr>
    </w:p>
    <w:p w14:paraId="706396CB" w14:textId="77777777" w:rsidR="001D2E34" w:rsidRPr="006875D3" w:rsidRDefault="001D2E34">
      <w:pPr>
        <w:pStyle w:val="afffa"/>
        <w:ind w:firstLineChars="200" w:firstLine="420"/>
        <w:jc w:val="center"/>
        <w:rPr>
          <w:rFonts w:eastAsia="宋体" w:hAnsi="宋体" w:cs="仿宋" w:hint="eastAsia"/>
          <w:color w:val="000000" w:themeColor="text1"/>
        </w:rPr>
      </w:pPr>
    </w:p>
    <w:p w14:paraId="379CE561" w14:textId="77777777" w:rsidR="001D2E34" w:rsidRPr="006875D3" w:rsidRDefault="001D2E34">
      <w:pPr>
        <w:pStyle w:val="afffa"/>
        <w:ind w:firstLineChars="200" w:firstLine="420"/>
        <w:jc w:val="center"/>
        <w:rPr>
          <w:rFonts w:eastAsia="宋体" w:hAnsi="宋体" w:cs="仿宋" w:hint="eastAsia"/>
          <w:color w:val="000000" w:themeColor="text1"/>
        </w:rPr>
      </w:pPr>
    </w:p>
    <w:p w14:paraId="191888FE" w14:textId="77777777" w:rsidR="001D2E34" w:rsidRPr="006875D3" w:rsidRDefault="001D2E34">
      <w:pPr>
        <w:pStyle w:val="afffa"/>
        <w:ind w:firstLineChars="200" w:firstLine="420"/>
        <w:jc w:val="center"/>
        <w:rPr>
          <w:rFonts w:eastAsia="宋体" w:hAnsi="宋体" w:cs="仿宋" w:hint="eastAsia"/>
          <w:color w:val="000000" w:themeColor="text1"/>
        </w:rPr>
      </w:pPr>
    </w:p>
    <w:p w14:paraId="5D4C2814" w14:textId="77777777" w:rsidR="001D2E34" w:rsidRPr="006875D3" w:rsidRDefault="001D2E34" w:rsidP="00BF40C9">
      <w:pPr>
        <w:rPr>
          <w:rFonts w:ascii="宋体" w:eastAsia="宋体" w:hAnsi="宋体" w:hint="eastAsia"/>
          <w:color w:val="000000" w:themeColor="text1"/>
        </w:rPr>
      </w:pPr>
    </w:p>
    <w:p w14:paraId="4DAA5CC2" w14:textId="77777777" w:rsidR="001D2E34" w:rsidRPr="006875D3" w:rsidRDefault="001D2E34" w:rsidP="00BF40C9">
      <w:pPr>
        <w:rPr>
          <w:rFonts w:ascii="宋体" w:eastAsia="宋体" w:hAnsi="宋体" w:hint="eastAsia"/>
          <w:color w:val="000000" w:themeColor="text1"/>
        </w:rPr>
      </w:pPr>
    </w:p>
    <w:p w14:paraId="1BB561FC" w14:textId="77777777" w:rsidR="001D2E34" w:rsidRPr="006875D3" w:rsidRDefault="001D2E34" w:rsidP="00BF40C9">
      <w:pPr>
        <w:rPr>
          <w:rFonts w:ascii="宋体" w:eastAsia="宋体" w:hAnsi="宋体" w:hint="eastAsia"/>
          <w:color w:val="000000" w:themeColor="text1"/>
        </w:rPr>
      </w:pPr>
    </w:p>
    <w:p w14:paraId="187CBC6B" w14:textId="77777777" w:rsidR="001D2E34" w:rsidRPr="006875D3" w:rsidRDefault="001D2E34" w:rsidP="00BF40C9">
      <w:pPr>
        <w:rPr>
          <w:rFonts w:ascii="宋体" w:eastAsia="宋体" w:hAnsi="宋体" w:hint="eastAsia"/>
          <w:color w:val="000000" w:themeColor="text1"/>
        </w:rPr>
      </w:pPr>
    </w:p>
    <w:p w14:paraId="04550D5F" w14:textId="77777777" w:rsidR="001D2E34" w:rsidRPr="006875D3" w:rsidRDefault="001D2E34" w:rsidP="00BF40C9">
      <w:pPr>
        <w:rPr>
          <w:rFonts w:ascii="宋体" w:eastAsia="宋体" w:hAnsi="宋体" w:hint="eastAsia"/>
          <w:color w:val="000000" w:themeColor="text1"/>
        </w:rPr>
      </w:pPr>
    </w:p>
    <w:p w14:paraId="4DEEA757" w14:textId="77777777" w:rsidR="001D2E34" w:rsidRPr="006875D3" w:rsidRDefault="001D2E34" w:rsidP="00BF40C9">
      <w:pPr>
        <w:rPr>
          <w:rFonts w:ascii="宋体" w:eastAsia="宋体" w:hAnsi="宋体" w:hint="eastAsia"/>
          <w:color w:val="000000" w:themeColor="text1"/>
        </w:rPr>
      </w:pPr>
    </w:p>
    <w:p w14:paraId="5796866D" w14:textId="77777777" w:rsidR="001D2E34" w:rsidRPr="006875D3" w:rsidRDefault="001D2E34" w:rsidP="00BF40C9">
      <w:pPr>
        <w:rPr>
          <w:rFonts w:ascii="宋体" w:eastAsia="宋体" w:hAnsi="宋体" w:hint="eastAsia"/>
          <w:color w:val="000000" w:themeColor="text1"/>
        </w:rPr>
      </w:pPr>
    </w:p>
    <w:p w14:paraId="2BD44C15" w14:textId="77777777" w:rsidR="001D2E34" w:rsidRPr="006875D3" w:rsidRDefault="001D2E34" w:rsidP="00BF40C9">
      <w:pPr>
        <w:rPr>
          <w:rFonts w:ascii="宋体" w:eastAsia="宋体" w:hAnsi="宋体" w:hint="eastAsia"/>
          <w:color w:val="000000" w:themeColor="text1"/>
        </w:rPr>
      </w:pPr>
    </w:p>
    <w:p w14:paraId="0A778E22" w14:textId="77777777" w:rsidR="001D2E34" w:rsidRPr="006875D3" w:rsidRDefault="001D2E34" w:rsidP="00BF40C9">
      <w:pPr>
        <w:rPr>
          <w:rFonts w:ascii="宋体" w:eastAsia="宋体" w:hAnsi="宋体" w:hint="eastAsia"/>
          <w:color w:val="000000" w:themeColor="text1"/>
        </w:rPr>
      </w:pPr>
    </w:p>
    <w:p w14:paraId="30B87DD4" w14:textId="77777777" w:rsidR="00FC3AB1" w:rsidRPr="006875D3" w:rsidRDefault="00FC3AB1">
      <w:pPr>
        <w:widowControl/>
        <w:jc w:val="left"/>
        <w:rPr>
          <w:rFonts w:ascii="宋体" w:eastAsia="宋体" w:hAnsi="宋体" w:cs="仿宋" w:hint="eastAsia"/>
          <w:color w:val="000000" w:themeColor="text1"/>
          <w:sz w:val="30"/>
          <w:szCs w:val="30"/>
        </w:rPr>
      </w:pPr>
      <w:r w:rsidRPr="006875D3">
        <w:rPr>
          <w:rFonts w:ascii="宋体" w:eastAsia="宋体" w:hAnsi="宋体" w:cs="仿宋"/>
          <w:color w:val="000000" w:themeColor="text1"/>
          <w:sz w:val="30"/>
          <w:szCs w:val="30"/>
        </w:rPr>
        <w:br w:type="page"/>
      </w:r>
    </w:p>
    <w:p w14:paraId="30BFFB58" w14:textId="79204050" w:rsidR="001D2E34" w:rsidRPr="006875D3" w:rsidRDefault="00A00C6C">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lastRenderedPageBreak/>
        <w:t>法定代表人授权委托书</w:t>
      </w:r>
    </w:p>
    <w:p w14:paraId="501A23D4" w14:textId="77777777" w:rsidR="00F11C70" w:rsidRPr="006875D3" w:rsidRDefault="00F11C70" w:rsidP="00F11C70">
      <w:pPr>
        <w:pStyle w:val="a0"/>
        <w:rPr>
          <w:rFonts w:ascii="宋体" w:eastAsia="宋体" w:hAnsi="宋体" w:hint="eastAsia"/>
          <w:color w:val="000000" w:themeColor="text1"/>
        </w:rPr>
      </w:pPr>
    </w:p>
    <w:p w14:paraId="15DD5316" w14:textId="44E2C5DB" w:rsidR="001D2E34" w:rsidRPr="006875D3" w:rsidRDefault="00A00C6C">
      <w:pPr>
        <w:widowControl/>
        <w:adjustRightInd w:val="0"/>
        <w:spacing w:line="520" w:lineRule="exact"/>
        <w:ind w:firstLineChars="200" w:firstLine="560"/>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本授权书声明：注册于</w:t>
      </w:r>
      <w:r w:rsidRPr="006875D3">
        <w:rPr>
          <w:rFonts w:ascii="宋体" w:eastAsia="宋体" w:hAnsi="宋体" w:cs="仿宋" w:hint="eastAsia"/>
          <w:color w:val="000000" w:themeColor="text1"/>
          <w:sz w:val="28"/>
          <w:szCs w:val="28"/>
          <w:u w:val="single"/>
        </w:rPr>
        <w:t xml:space="preserve">   （国家或地区的名称）  </w:t>
      </w:r>
      <w:r w:rsidRPr="006875D3">
        <w:rPr>
          <w:rFonts w:ascii="宋体" w:eastAsia="宋体" w:hAnsi="宋体" w:cs="仿宋" w:hint="eastAsia"/>
          <w:color w:val="000000" w:themeColor="text1"/>
          <w:sz w:val="28"/>
          <w:szCs w:val="28"/>
        </w:rPr>
        <w:t>的</w:t>
      </w:r>
      <w:r w:rsidRPr="006875D3">
        <w:rPr>
          <w:rFonts w:ascii="宋体" w:eastAsia="宋体" w:hAnsi="宋体" w:cs="仿宋" w:hint="eastAsia"/>
          <w:color w:val="000000" w:themeColor="text1"/>
          <w:sz w:val="28"/>
          <w:szCs w:val="28"/>
          <w:u w:val="single"/>
        </w:rPr>
        <w:t xml:space="preserve">  （公司名称）  </w:t>
      </w:r>
      <w:r w:rsidRPr="006875D3">
        <w:rPr>
          <w:rFonts w:ascii="宋体" w:eastAsia="宋体" w:hAnsi="宋体" w:cs="仿宋" w:hint="eastAsia"/>
          <w:color w:val="000000" w:themeColor="text1"/>
          <w:sz w:val="28"/>
          <w:szCs w:val="28"/>
        </w:rPr>
        <w:t>的</w:t>
      </w:r>
      <w:r w:rsidRPr="006875D3">
        <w:rPr>
          <w:rFonts w:ascii="宋体" w:eastAsia="宋体" w:hAnsi="宋体" w:cs="仿宋" w:hint="eastAsia"/>
          <w:color w:val="000000" w:themeColor="text1"/>
          <w:sz w:val="28"/>
          <w:szCs w:val="28"/>
          <w:u w:val="single"/>
        </w:rPr>
        <w:t xml:space="preserve"> （姓名、职务）  </w:t>
      </w:r>
      <w:r w:rsidRPr="006875D3">
        <w:rPr>
          <w:rFonts w:ascii="宋体" w:eastAsia="宋体" w:hAnsi="宋体" w:cs="仿宋" w:hint="eastAsia"/>
          <w:color w:val="000000" w:themeColor="text1"/>
          <w:sz w:val="28"/>
          <w:szCs w:val="28"/>
        </w:rPr>
        <w:t>，代表本公司授权</w:t>
      </w:r>
      <w:r w:rsidRPr="006875D3">
        <w:rPr>
          <w:rFonts w:ascii="宋体" w:eastAsia="宋体" w:hAnsi="宋体" w:cs="仿宋" w:hint="eastAsia"/>
          <w:color w:val="000000" w:themeColor="text1"/>
          <w:sz w:val="28"/>
          <w:szCs w:val="28"/>
          <w:u w:val="single"/>
        </w:rPr>
        <w:t xml:space="preserve">  （被授权人的姓名、职务）</w:t>
      </w:r>
      <w:r w:rsidRPr="006875D3">
        <w:rPr>
          <w:rFonts w:ascii="宋体" w:eastAsia="宋体" w:hAnsi="宋体" w:cs="仿宋" w:hint="eastAsia"/>
          <w:color w:val="000000" w:themeColor="text1"/>
          <w:sz w:val="28"/>
          <w:szCs w:val="28"/>
        </w:rPr>
        <w:t>为本公司的合法代理人，参加编号为</w:t>
      </w:r>
      <w:r w:rsidR="00723ACF" w:rsidRPr="006875D3">
        <w:rPr>
          <w:rFonts w:ascii="宋体" w:eastAsia="宋体" w:hAnsi="宋体" w:cs="仿宋" w:hint="eastAsia"/>
          <w:color w:val="000000" w:themeColor="text1"/>
          <w:spacing w:val="8"/>
          <w:kern w:val="0"/>
          <w:sz w:val="28"/>
          <w:szCs w:val="28"/>
          <w:u w:val="single"/>
        </w:rPr>
        <w:t xml:space="preserve"> </w:t>
      </w:r>
      <w:r w:rsidR="00605CA2">
        <w:rPr>
          <w:rFonts w:ascii="宋体" w:eastAsia="宋体" w:hAnsi="宋体" w:cs="仿宋" w:hint="eastAsia"/>
          <w:color w:val="000000" w:themeColor="text1"/>
          <w:spacing w:val="8"/>
          <w:kern w:val="0"/>
          <w:sz w:val="28"/>
          <w:szCs w:val="28"/>
          <w:u w:val="single"/>
        </w:rPr>
        <w:t>WHGQ(2026)XCTZTY20260401</w:t>
      </w:r>
      <w:r w:rsidR="000F54F7" w:rsidRPr="006875D3">
        <w:rPr>
          <w:rFonts w:ascii="宋体" w:eastAsia="宋体" w:hAnsi="宋体" w:cs="仿宋" w:hint="eastAsia"/>
          <w:color w:val="000000" w:themeColor="text1"/>
          <w:spacing w:val="8"/>
          <w:kern w:val="0"/>
          <w:sz w:val="28"/>
          <w:szCs w:val="28"/>
          <w:u w:val="single"/>
        </w:rPr>
        <w:t xml:space="preserve"> </w:t>
      </w:r>
      <w:r w:rsidRPr="006875D3">
        <w:rPr>
          <w:rFonts w:ascii="宋体" w:eastAsia="宋体" w:hAnsi="宋体" w:cs="仿宋" w:hint="eastAsia"/>
          <w:color w:val="000000" w:themeColor="text1"/>
          <w:sz w:val="28"/>
          <w:szCs w:val="28"/>
        </w:rPr>
        <w:t>号的</w:t>
      </w:r>
      <w:r w:rsidR="00F11C70" w:rsidRPr="006875D3">
        <w:rPr>
          <w:rFonts w:ascii="宋体" w:eastAsia="宋体" w:hAnsi="宋体" w:cs="仿宋" w:hint="eastAsia"/>
          <w:color w:val="000000" w:themeColor="text1"/>
          <w:sz w:val="28"/>
          <w:szCs w:val="28"/>
        </w:rPr>
        <w:t>招标</w:t>
      </w:r>
      <w:r w:rsidRPr="006875D3">
        <w:rPr>
          <w:rFonts w:ascii="宋体" w:eastAsia="宋体" w:hAnsi="宋体" w:cs="仿宋" w:hint="eastAsia"/>
          <w:color w:val="000000" w:themeColor="text1"/>
          <w:sz w:val="28"/>
          <w:szCs w:val="28"/>
        </w:rPr>
        <w:t>活动，以本公司名义处理一切与之有关的事宜。</w:t>
      </w:r>
    </w:p>
    <w:p w14:paraId="66C92903" w14:textId="77777777" w:rsidR="001D2E34" w:rsidRPr="006875D3" w:rsidRDefault="00A00C6C">
      <w:pPr>
        <w:spacing w:line="52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如果本公司在此次</w:t>
      </w:r>
      <w:r w:rsidR="00F11C70" w:rsidRPr="006875D3">
        <w:rPr>
          <w:rFonts w:ascii="宋体" w:eastAsia="宋体" w:hAnsi="宋体" w:cs="仿宋" w:hint="eastAsia"/>
          <w:color w:val="000000" w:themeColor="text1"/>
          <w:kern w:val="0"/>
          <w:sz w:val="28"/>
          <w:szCs w:val="28"/>
        </w:rPr>
        <w:t>招标</w:t>
      </w:r>
      <w:r w:rsidRPr="006875D3">
        <w:rPr>
          <w:rFonts w:ascii="宋体" w:eastAsia="宋体" w:hAnsi="宋体" w:cs="仿宋" w:hint="eastAsia"/>
          <w:color w:val="000000" w:themeColor="text1"/>
          <w:kern w:val="0"/>
          <w:sz w:val="28"/>
          <w:szCs w:val="28"/>
        </w:rPr>
        <w:t>活动中中标，被授权人有权代表本公司签署合同。</w:t>
      </w:r>
    </w:p>
    <w:p w14:paraId="75ECEEBD" w14:textId="655048BA" w:rsidR="00C544F7" w:rsidRPr="006875D3" w:rsidRDefault="00C544F7" w:rsidP="00C544F7">
      <w:pPr>
        <w:spacing w:before="157" w:line="48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本授权书于</w:t>
      </w:r>
      <w:r w:rsidRPr="006875D3">
        <w:rPr>
          <w:rFonts w:ascii="宋体" w:eastAsia="宋体" w:hAnsi="宋体" w:cs="仿宋" w:hint="eastAsia"/>
          <w:color w:val="000000" w:themeColor="text1"/>
          <w:kern w:val="0"/>
          <w:sz w:val="28"/>
          <w:szCs w:val="28"/>
          <w:u w:val="single"/>
        </w:rPr>
        <w:t xml:space="preserve">      </w:t>
      </w:r>
      <w:r w:rsidRPr="006875D3">
        <w:rPr>
          <w:rFonts w:ascii="宋体" w:eastAsia="宋体" w:hAnsi="宋体" w:cs="仿宋" w:hint="eastAsia"/>
          <w:color w:val="000000" w:themeColor="text1"/>
          <w:kern w:val="0"/>
          <w:sz w:val="28"/>
          <w:szCs w:val="28"/>
        </w:rPr>
        <w:t>年</w:t>
      </w:r>
      <w:r w:rsidRPr="006875D3">
        <w:rPr>
          <w:rFonts w:ascii="宋体" w:eastAsia="宋体" w:hAnsi="宋体" w:cs="仿宋" w:hint="eastAsia"/>
          <w:color w:val="000000" w:themeColor="text1"/>
          <w:kern w:val="0"/>
          <w:sz w:val="28"/>
          <w:szCs w:val="28"/>
          <w:u w:val="single"/>
        </w:rPr>
        <w:t xml:space="preserve">    </w:t>
      </w:r>
      <w:r w:rsidRPr="006875D3">
        <w:rPr>
          <w:rFonts w:ascii="宋体" w:eastAsia="宋体" w:hAnsi="宋体" w:cs="仿宋" w:hint="eastAsia"/>
          <w:color w:val="000000" w:themeColor="text1"/>
          <w:kern w:val="0"/>
          <w:sz w:val="28"/>
          <w:szCs w:val="28"/>
        </w:rPr>
        <w:t>月</w:t>
      </w:r>
      <w:r w:rsidRPr="006875D3">
        <w:rPr>
          <w:rFonts w:ascii="宋体" w:eastAsia="宋体" w:hAnsi="宋体" w:cs="仿宋" w:hint="eastAsia"/>
          <w:color w:val="000000" w:themeColor="text1"/>
          <w:kern w:val="0"/>
          <w:sz w:val="28"/>
          <w:szCs w:val="28"/>
          <w:u w:val="single"/>
        </w:rPr>
        <w:t xml:space="preserve">    </w:t>
      </w:r>
      <w:r w:rsidRPr="006875D3">
        <w:rPr>
          <w:rFonts w:ascii="宋体" w:eastAsia="宋体" w:hAnsi="宋体" w:cs="仿宋" w:hint="eastAsia"/>
          <w:color w:val="000000" w:themeColor="text1"/>
          <w:kern w:val="0"/>
          <w:sz w:val="28"/>
          <w:szCs w:val="28"/>
        </w:rPr>
        <w:t>日法定代表人签字或盖章并由单位盖章生效，特此声明。</w:t>
      </w:r>
    </w:p>
    <w:p w14:paraId="1D8FBC6D" w14:textId="77777777" w:rsidR="00C544F7" w:rsidRPr="006875D3" w:rsidRDefault="00C544F7" w:rsidP="00C544F7">
      <w:pPr>
        <w:spacing w:before="157" w:line="48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被授权人无转委托权。</w:t>
      </w:r>
    </w:p>
    <w:p w14:paraId="2E3C6D80" w14:textId="5402F796" w:rsidR="00C544F7" w:rsidRPr="006875D3" w:rsidRDefault="00C544F7" w:rsidP="00C544F7">
      <w:pPr>
        <w:spacing w:before="157" w:line="480" w:lineRule="exact"/>
        <w:ind w:firstLineChars="200" w:firstLine="560"/>
        <w:jc w:val="left"/>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法定代表人签字或盖章：</w:t>
      </w:r>
    </w:p>
    <w:p w14:paraId="5F41A16A" w14:textId="77777777" w:rsidR="00C544F7" w:rsidRPr="006875D3" w:rsidRDefault="00C544F7" w:rsidP="00C544F7">
      <w:pPr>
        <w:spacing w:before="157" w:line="480" w:lineRule="exact"/>
        <w:ind w:firstLineChars="200" w:firstLine="560"/>
        <w:jc w:val="left"/>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投标人（公 章）:</w:t>
      </w:r>
    </w:p>
    <w:p w14:paraId="78F994EA" w14:textId="77777777" w:rsidR="001D2E34" w:rsidRPr="006875D3" w:rsidRDefault="001D2E34">
      <w:pPr>
        <w:rPr>
          <w:rFonts w:ascii="宋体" w:eastAsia="宋体" w:hAnsi="宋体"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9"/>
      </w:tblGrid>
      <w:tr w:rsidR="00265548" w:rsidRPr="006875D3" w14:paraId="476454B6" w14:textId="77777777">
        <w:trPr>
          <w:trHeight w:val="3934"/>
        </w:trPr>
        <w:tc>
          <w:tcPr>
            <w:tcW w:w="6149" w:type="dxa"/>
            <w:vAlign w:val="center"/>
          </w:tcPr>
          <w:p w14:paraId="19D2CF38" w14:textId="77777777" w:rsidR="001D2E34" w:rsidRPr="006875D3" w:rsidRDefault="00A00C6C">
            <w:pPr>
              <w:widowControl/>
              <w:spacing w:beforeAutospacing="1" w:afterAutospacing="1" w:line="360" w:lineRule="auto"/>
              <w:jc w:val="center"/>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sz w:val="28"/>
                <w:szCs w:val="28"/>
              </w:rPr>
              <w:t>（被授权人身份证扫描件）</w:t>
            </w:r>
          </w:p>
        </w:tc>
      </w:tr>
    </w:tbl>
    <w:p w14:paraId="6F129AE3" w14:textId="77777777" w:rsidR="001D2E34" w:rsidRPr="006875D3" w:rsidRDefault="001D2E34" w:rsidP="00BF40C9">
      <w:pPr>
        <w:rPr>
          <w:rFonts w:ascii="宋体" w:eastAsia="宋体" w:hAnsi="宋体" w:hint="eastAsia"/>
          <w:color w:val="000000" w:themeColor="text1"/>
        </w:rPr>
      </w:pPr>
    </w:p>
    <w:p w14:paraId="37CCEF53" w14:textId="77777777" w:rsidR="001D2E34" w:rsidRPr="006875D3" w:rsidRDefault="001D2E34" w:rsidP="00BF40C9">
      <w:pPr>
        <w:rPr>
          <w:rFonts w:ascii="宋体" w:eastAsia="宋体" w:hAnsi="宋体" w:hint="eastAsia"/>
          <w:color w:val="000000" w:themeColor="text1"/>
        </w:rPr>
      </w:pPr>
    </w:p>
    <w:p w14:paraId="4C061C8B" w14:textId="77777777" w:rsidR="001D2E34" w:rsidRPr="006875D3" w:rsidRDefault="001D2E34" w:rsidP="00BF40C9">
      <w:pPr>
        <w:rPr>
          <w:rFonts w:ascii="宋体" w:eastAsia="宋体" w:hAnsi="宋体" w:hint="eastAsia"/>
          <w:color w:val="000000" w:themeColor="text1"/>
        </w:rPr>
      </w:pPr>
    </w:p>
    <w:p w14:paraId="2181CEB9" w14:textId="77777777" w:rsidR="001D2E34" w:rsidRPr="006875D3" w:rsidRDefault="001D2E34" w:rsidP="00BF40C9">
      <w:pPr>
        <w:rPr>
          <w:rFonts w:ascii="宋体" w:eastAsia="宋体" w:hAnsi="宋体" w:hint="eastAsia"/>
          <w:color w:val="000000" w:themeColor="text1"/>
        </w:rPr>
      </w:pPr>
    </w:p>
    <w:p w14:paraId="0BE45AF7" w14:textId="77777777" w:rsidR="001D2E34" w:rsidRPr="006875D3" w:rsidRDefault="001D2E34" w:rsidP="00BF40C9">
      <w:pPr>
        <w:rPr>
          <w:rFonts w:ascii="宋体" w:eastAsia="宋体" w:hAnsi="宋体" w:hint="eastAsia"/>
          <w:color w:val="000000" w:themeColor="text1"/>
        </w:rPr>
      </w:pPr>
    </w:p>
    <w:p w14:paraId="52825B58" w14:textId="77777777" w:rsidR="001D2E34" w:rsidRPr="006875D3" w:rsidRDefault="001D2E34" w:rsidP="00BF40C9">
      <w:pPr>
        <w:rPr>
          <w:rFonts w:ascii="宋体" w:eastAsia="宋体" w:hAnsi="宋体" w:hint="eastAsia"/>
          <w:color w:val="000000" w:themeColor="text1"/>
        </w:rPr>
      </w:pPr>
    </w:p>
    <w:p w14:paraId="6DF71FD9" w14:textId="77777777" w:rsidR="001D2E34" w:rsidRPr="006875D3" w:rsidRDefault="001D2E34" w:rsidP="00BF40C9">
      <w:pPr>
        <w:rPr>
          <w:rFonts w:ascii="宋体" w:eastAsia="宋体" w:hAnsi="宋体" w:hint="eastAsia"/>
          <w:color w:val="000000" w:themeColor="text1"/>
        </w:rPr>
      </w:pPr>
    </w:p>
    <w:p w14:paraId="3C8DC2B7" w14:textId="77777777" w:rsidR="001D2E34" w:rsidRPr="006875D3" w:rsidRDefault="001D2E34" w:rsidP="00BF40C9">
      <w:pPr>
        <w:rPr>
          <w:rFonts w:ascii="宋体" w:eastAsia="宋体" w:hAnsi="宋体" w:hint="eastAsia"/>
          <w:color w:val="000000" w:themeColor="text1"/>
        </w:rPr>
      </w:pPr>
    </w:p>
    <w:p w14:paraId="2573BC20" w14:textId="77777777" w:rsidR="00F37631" w:rsidRPr="006875D3" w:rsidRDefault="00F37631" w:rsidP="00F37631">
      <w:pPr>
        <w:pStyle w:val="a0"/>
        <w:rPr>
          <w:rFonts w:ascii="宋体" w:eastAsia="宋体" w:hAnsi="宋体" w:hint="eastAsia"/>
          <w:color w:val="000000" w:themeColor="text1"/>
        </w:rPr>
      </w:pPr>
    </w:p>
    <w:p w14:paraId="6404E2B4" w14:textId="77777777" w:rsidR="001D2E34" w:rsidRPr="006875D3" w:rsidRDefault="001D2E34" w:rsidP="00BF40C9">
      <w:pPr>
        <w:rPr>
          <w:rFonts w:ascii="宋体" w:eastAsia="宋体" w:hAnsi="宋体" w:hint="eastAsia"/>
          <w:color w:val="000000" w:themeColor="text1"/>
        </w:rPr>
      </w:pPr>
    </w:p>
    <w:p w14:paraId="2A79ED62" w14:textId="77777777" w:rsidR="00BF40C9" w:rsidRPr="006875D3" w:rsidRDefault="00BF40C9" w:rsidP="00BF40C9">
      <w:pPr>
        <w:pStyle w:val="a0"/>
        <w:rPr>
          <w:rFonts w:ascii="宋体" w:eastAsia="宋体" w:hAnsi="宋体" w:hint="eastAsia"/>
          <w:color w:val="000000" w:themeColor="text1"/>
        </w:rPr>
      </w:pPr>
    </w:p>
    <w:p w14:paraId="229481D9" w14:textId="77777777" w:rsidR="00BF40C9" w:rsidRPr="006875D3" w:rsidRDefault="00BF40C9" w:rsidP="00BF40C9">
      <w:pPr>
        <w:pStyle w:val="af5"/>
        <w:ind w:left="5250"/>
        <w:rPr>
          <w:rFonts w:eastAsia="宋体" w:hAnsi="宋体" w:hint="eastAsia"/>
          <w:color w:val="000000" w:themeColor="text1"/>
        </w:rPr>
      </w:pPr>
    </w:p>
    <w:p w14:paraId="364632FB" w14:textId="77777777" w:rsidR="001D2E34" w:rsidRPr="006875D3" w:rsidRDefault="001D2E34">
      <w:pPr>
        <w:rPr>
          <w:rFonts w:ascii="宋体" w:eastAsia="宋体" w:hAnsi="宋体" w:cs="仿宋" w:hint="eastAsia"/>
          <w:color w:val="000000" w:themeColor="text1"/>
        </w:rPr>
      </w:pPr>
    </w:p>
    <w:p w14:paraId="3E1E9629" w14:textId="28437CF4" w:rsidR="004407A3" w:rsidRPr="006875D3" w:rsidRDefault="00F11C70">
      <w:pPr>
        <w:snapToGrid w:val="0"/>
        <w:spacing w:line="560" w:lineRule="exact"/>
        <w:ind w:firstLineChars="201" w:firstLine="563"/>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262BD1FD" w14:textId="6FF50286" w:rsidR="008F4C48" w:rsidRPr="006875D3" w:rsidRDefault="004407A3" w:rsidP="00C544F7">
      <w:pPr>
        <w:pStyle w:val="a0"/>
        <w:rPr>
          <w:rFonts w:ascii="宋体" w:eastAsia="宋体" w:hAnsi="宋体" w:cs="仿宋" w:hint="eastAsia"/>
          <w:color w:val="000000" w:themeColor="text1"/>
          <w:sz w:val="30"/>
          <w:szCs w:val="30"/>
        </w:rPr>
      </w:pPr>
      <w:r w:rsidRPr="006875D3">
        <w:rPr>
          <w:rFonts w:ascii="宋体" w:eastAsia="宋体" w:hAnsi="宋体"/>
          <w:color w:val="000000" w:themeColor="text1"/>
        </w:rPr>
        <w:br w:type="page"/>
      </w:r>
    </w:p>
    <w:p w14:paraId="7A239446" w14:textId="77777777" w:rsidR="00DA693E" w:rsidRPr="006875D3" w:rsidRDefault="00DA693E" w:rsidP="00C544F7">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lastRenderedPageBreak/>
        <w:t>投标人信用承诺书</w:t>
      </w:r>
    </w:p>
    <w:p w14:paraId="41FC3891"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为营造公平竞争、规范有序的市场环境，树立诚信守法经营形象。本单位郑重承诺：</w:t>
      </w:r>
    </w:p>
    <w:p w14:paraId="0412E553"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63F4620A"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3161FF03"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三、我方在以往的招标投标活动中，无重大违法、违规的不良记录；或虽有不良记录，但已超过处理期限。</w:t>
      </w:r>
    </w:p>
    <w:p w14:paraId="1780E6B7" w14:textId="401D66AC"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color w:val="000000" w:themeColor="text1"/>
          <w:kern w:val="0"/>
          <w:sz w:val="28"/>
          <w:szCs w:val="28"/>
        </w:rPr>
        <w:t>四、</w:t>
      </w:r>
      <w:r w:rsidR="00C544F7" w:rsidRPr="006875D3">
        <w:rPr>
          <w:rFonts w:ascii="宋体" w:eastAsia="宋体" w:hAnsi="宋体" w:cs="仿宋" w:hint="eastAsia"/>
          <w:color w:val="000000" w:themeColor="text1"/>
          <w:kern w:val="0"/>
          <w:sz w:val="28"/>
          <w:szCs w:val="28"/>
        </w:rPr>
        <w:t>我单位、法定代表人、委托代理人</w:t>
      </w:r>
      <w:proofErr w:type="gramStart"/>
      <w:r w:rsidRPr="006875D3">
        <w:rPr>
          <w:rFonts w:ascii="宋体" w:eastAsia="宋体" w:hAnsi="宋体" w:cs="仿宋" w:hint="eastAsia"/>
          <w:color w:val="000000" w:themeColor="text1"/>
          <w:kern w:val="0"/>
          <w:sz w:val="28"/>
          <w:szCs w:val="28"/>
        </w:rPr>
        <w:t>承诺</w:t>
      </w:r>
      <w:r w:rsidRPr="006875D3">
        <w:rPr>
          <w:rFonts w:ascii="宋体" w:eastAsia="宋体" w:hAnsi="宋体" w:cs="仿宋"/>
          <w:color w:val="000000" w:themeColor="text1"/>
          <w:kern w:val="0"/>
          <w:sz w:val="28"/>
          <w:szCs w:val="28"/>
        </w:rPr>
        <w:t>近</w:t>
      </w:r>
      <w:proofErr w:type="gramEnd"/>
      <w:r w:rsidRPr="006875D3">
        <w:rPr>
          <w:rFonts w:ascii="宋体" w:eastAsia="宋体" w:hAnsi="宋体" w:cs="仿宋"/>
          <w:color w:val="000000" w:themeColor="text1"/>
          <w:kern w:val="0"/>
          <w:sz w:val="28"/>
          <w:szCs w:val="28"/>
        </w:rPr>
        <w:t>三年无行贿犯罪记录。如有不实，愿意承担一切后果</w:t>
      </w:r>
      <w:r w:rsidRPr="006875D3">
        <w:rPr>
          <w:rFonts w:ascii="宋体" w:eastAsia="宋体" w:hAnsi="宋体" w:cs="仿宋" w:hint="eastAsia"/>
          <w:color w:val="000000" w:themeColor="text1"/>
          <w:kern w:val="0"/>
          <w:sz w:val="28"/>
          <w:szCs w:val="28"/>
        </w:rPr>
        <w:t>。</w:t>
      </w:r>
    </w:p>
    <w:p w14:paraId="471FBF0A"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五、我方一旦中标，将按规定及时与招标人签订合同，严格按照投标文件中所承诺的报价等内容组织实施。</w:t>
      </w:r>
    </w:p>
    <w:p w14:paraId="27F0C431"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六、自觉接受社会各界的监督，依法接受有关行政机关的事中事后监管和执法检查，并如实提供有关情况和材料。</w:t>
      </w:r>
    </w:p>
    <w:p w14:paraId="5AA3524F"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七、严格遵守国家法律、法规、规章和相关政策规定，积极参与社会信用体系建设，</w:t>
      </w:r>
      <w:proofErr w:type="gramStart"/>
      <w:r w:rsidRPr="006875D3">
        <w:rPr>
          <w:rFonts w:ascii="宋体" w:eastAsia="宋体" w:hAnsi="宋体" w:cs="仿宋" w:hint="eastAsia"/>
          <w:color w:val="000000" w:themeColor="text1"/>
          <w:kern w:val="0"/>
          <w:sz w:val="28"/>
          <w:szCs w:val="28"/>
        </w:rPr>
        <w:t>倡</w:t>
      </w:r>
      <w:proofErr w:type="gramEnd"/>
      <w:r w:rsidRPr="006875D3">
        <w:rPr>
          <w:rFonts w:ascii="宋体" w:eastAsia="宋体" w:hAnsi="宋体" w:cs="仿宋" w:hint="eastAsia"/>
          <w:color w:val="000000" w:themeColor="text1"/>
          <w:kern w:val="0"/>
          <w:sz w:val="28"/>
          <w:szCs w:val="28"/>
        </w:rPr>
        <w:t>树以信笃行，以诚兴业的传统美德，争当信用市民，争创信用企业。</w:t>
      </w:r>
    </w:p>
    <w:p w14:paraId="4699779E"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八、本《信用承诺书》同意向社会公开。</w:t>
      </w:r>
    </w:p>
    <w:p w14:paraId="088EB6DA"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p>
    <w:p w14:paraId="6609837D"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 xml:space="preserve"> 承诺单位：                          （盖章）</w:t>
      </w:r>
    </w:p>
    <w:p w14:paraId="16063864" w14:textId="77777777" w:rsidR="00DA693E" w:rsidRPr="006875D3" w:rsidRDefault="00DA693E" w:rsidP="00DA693E">
      <w:pPr>
        <w:spacing w:line="56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 xml:space="preserve">                                     年    月    日</w:t>
      </w:r>
    </w:p>
    <w:p w14:paraId="07AE0FFA" w14:textId="051BBAE8" w:rsidR="00DA693E" w:rsidRPr="006875D3" w:rsidRDefault="00DA693E" w:rsidP="00F5495E">
      <w:pPr>
        <w:snapToGrid w:val="0"/>
        <w:spacing w:line="360" w:lineRule="auto"/>
        <w:jc w:val="left"/>
        <w:rPr>
          <w:rFonts w:ascii="宋体" w:eastAsia="宋体" w:hAnsi="宋体" w:hint="eastAsia"/>
          <w:color w:val="000000" w:themeColor="text1"/>
          <w:kern w:val="0"/>
          <w:sz w:val="24"/>
        </w:rPr>
      </w:pPr>
      <w:r w:rsidRPr="006875D3">
        <w:rPr>
          <w:rFonts w:ascii="宋体" w:eastAsia="宋体" w:hAnsi="宋体"/>
          <w:color w:val="000000" w:themeColor="text1"/>
        </w:rPr>
        <w:br w:type="page"/>
      </w:r>
    </w:p>
    <w:p w14:paraId="3BA78D69" w14:textId="77777777" w:rsidR="001D2E34" w:rsidRPr="006875D3" w:rsidRDefault="00A00C6C" w:rsidP="005D6C55">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lastRenderedPageBreak/>
        <w:t>投标人参与投标的声明函</w:t>
      </w:r>
    </w:p>
    <w:p w14:paraId="25E8D9B3" w14:textId="77777777" w:rsidR="001D2E34" w:rsidRPr="006875D3" w:rsidRDefault="001D2E34" w:rsidP="005D6C55">
      <w:pPr>
        <w:spacing w:line="520" w:lineRule="exact"/>
        <w:rPr>
          <w:rFonts w:ascii="宋体" w:eastAsia="宋体" w:hAnsi="宋体" w:cs="仿宋" w:hint="eastAsia"/>
          <w:color w:val="000000" w:themeColor="text1"/>
          <w:kern w:val="0"/>
          <w:sz w:val="28"/>
          <w:szCs w:val="28"/>
        </w:rPr>
      </w:pPr>
    </w:p>
    <w:p w14:paraId="70F478B9" w14:textId="77777777" w:rsidR="001D2E34" w:rsidRPr="006875D3" w:rsidRDefault="00A00C6C">
      <w:pPr>
        <w:spacing w:line="520" w:lineRule="exact"/>
        <w:ind w:firstLineChars="200" w:firstLine="560"/>
        <w:rPr>
          <w:rFonts w:ascii="宋体" w:eastAsia="宋体" w:hAnsi="宋体" w:cs="仿宋" w:hint="eastAsia"/>
          <w:color w:val="000000" w:themeColor="text1"/>
          <w:kern w:val="0"/>
          <w:sz w:val="28"/>
          <w:szCs w:val="28"/>
        </w:rPr>
      </w:pPr>
      <w:r w:rsidRPr="006875D3">
        <w:rPr>
          <w:rFonts w:ascii="宋体" w:eastAsia="宋体" w:hAnsi="宋体" w:cs="仿宋" w:hint="eastAsia"/>
          <w:color w:val="000000" w:themeColor="text1"/>
          <w:kern w:val="0"/>
          <w:sz w:val="28"/>
          <w:szCs w:val="28"/>
        </w:rPr>
        <w:t>本单位郑重承诺如下：</w:t>
      </w:r>
    </w:p>
    <w:p w14:paraId="4D7BC296" w14:textId="0D7813F9" w:rsidR="0086218B" w:rsidRPr="006875D3" w:rsidRDefault="0086218B" w:rsidP="0086218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color w:val="000000" w:themeColor="text1"/>
          <w:spacing w:val="8"/>
          <w:kern w:val="0"/>
          <w:sz w:val="28"/>
          <w:szCs w:val="28"/>
        </w:rPr>
        <w:t>（1）</w:t>
      </w:r>
      <w:r w:rsidRPr="006875D3">
        <w:rPr>
          <w:rFonts w:ascii="宋体" w:eastAsia="宋体" w:hAnsi="宋体" w:cs="仿宋" w:hint="eastAsia"/>
          <w:spacing w:val="8"/>
          <w:kern w:val="0"/>
          <w:sz w:val="28"/>
          <w:szCs w:val="28"/>
        </w:rPr>
        <w:t>我单位具有独立承担民事责任的能力；</w:t>
      </w:r>
    </w:p>
    <w:p w14:paraId="1FE4C44B" w14:textId="52A2E1CA" w:rsidR="0086218B" w:rsidRPr="006875D3" w:rsidRDefault="0086218B" w:rsidP="0086218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color w:val="000000" w:themeColor="text1"/>
          <w:spacing w:val="8"/>
          <w:kern w:val="0"/>
          <w:sz w:val="28"/>
          <w:szCs w:val="28"/>
        </w:rPr>
        <w:t>（2）</w:t>
      </w:r>
      <w:r w:rsidRPr="006875D3">
        <w:rPr>
          <w:rFonts w:ascii="宋体" w:eastAsia="宋体" w:hAnsi="宋体" w:cs="仿宋" w:hint="eastAsia"/>
          <w:spacing w:val="8"/>
          <w:kern w:val="0"/>
          <w:sz w:val="28"/>
          <w:szCs w:val="28"/>
        </w:rPr>
        <w:t>我单位具有公安机关颁发的《保安服务许可证》；</w:t>
      </w:r>
    </w:p>
    <w:p w14:paraId="264B35E2" w14:textId="4DBCF446" w:rsidR="0086218B" w:rsidRPr="006875D3" w:rsidRDefault="0086218B" w:rsidP="0086218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color w:val="000000" w:themeColor="text1"/>
          <w:spacing w:val="8"/>
          <w:kern w:val="0"/>
          <w:sz w:val="28"/>
          <w:szCs w:val="28"/>
        </w:rPr>
        <w:t>（3）</w:t>
      </w:r>
      <w:r w:rsidRPr="006875D3">
        <w:rPr>
          <w:rFonts w:ascii="宋体" w:eastAsia="宋体" w:hAnsi="宋体" w:cs="仿宋" w:hint="eastAsia"/>
          <w:spacing w:val="8"/>
          <w:kern w:val="0"/>
          <w:sz w:val="28"/>
          <w:szCs w:val="28"/>
        </w:rPr>
        <w:t>我单位参加本次招标活动前三年内，在经营活动中没有重大违法记录；</w:t>
      </w:r>
    </w:p>
    <w:p w14:paraId="2E5EE144" w14:textId="7D85D3C5" w:rsidR="0086218B" w:rsidRPr="006875D3" w:rsidRDefault="0086218B" w:rsidP="0086218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color w:val="000000" w:themeColor="text1"/>
          <w:spacing w:val="8"/>
          <w:kern w:val="0"/>
          <w:sz w:val="28"/>
          <w:szCs w:val="28"/>
        </w:rPr>
        <w:t>（4）</w:t>
      </w:r>
      <w:r w:rsidRPr="006875D3">
        <w:rPr>
          <w:rFonts w:ascii="宋体" w:eastAsia="宋体" w:hAnsi="宋体" w:cs="仿宋" w:hint="eastAsia"/>
          <w:spacing w:val="8"/>
          <w:kern w:val="0"/>
          <w:sz w:val="28"/>
          <w:szCs w:val="28"/>
        </w:rPr>
        <w:t>我单位、法定代表人、委托代理人未被最高法院列入失信被执行人；</w:t>
      </w:r>
    </w:p>
    <w:p w14:paraId="08F4B018" w14:textId="61D7F9AC" w:rsidR="0086218B" w:rsidRPr="006875D3" w:rsidRDefault="0086218B" w:rsidP="0086218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spacing w:val="8"/>
          <w:kern w:val="0"/>
          <w:sz w:val="28"/>
          <w:szCs w:val="28"/>
        </w:rPr>
        <w:t>（5）我单位近一年在“信用中国”或“信用中国（山东）”无严重失信记录；</w:t>
      </w:r>
    </w:p>
    <w:p w14:paraId="2E1439A6" w14:textId="70F85B41" w:rsidR="0086218B" w:rsidRPr="006875D3" w:rsidRDefault="0086218B" w:rsidP="0086218B">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6875D3">
        <w:rPr>
          <w:rFonts w:ascii="宋体" w:eastAsia="宋体" w:hAnsi="宋体" w:cs="仿宋" w:hint="eastAsia"/>
          <w:spacing w:val="8"/>
          <w:kern w:val="0"/>
          <w:sz w:val="28"/>
          <w:szCs w:val="28"/>
        </w:rPr>
        <w:t>（6）我单位、法定代表人、委托代理人</w:t>
      </w:r>
      <w:r w:rsidRPr="006875D3">
        <w:rPr>
          <w:rFonts w:ascii="宋体" w:eastAsia="宋体" w:hAnsi="宋体" w:cs="仿宋"/>
          <w:spacing w:val="8"/>
          <w:kern w:val="0"/>
          <w:sz w:val="28"/>
          <w:szCs w:val="28"/>
        </w:rPr>
        <w:t>近三年内无行贿犯罪行为记录；</w:t>
      </w:r>
    </w:p>
    <w:p w14:paraId="4C574939" w14:textId="77777777" w:rsidR="00514A8E" w:rsidRPr="006875D3" w:rsidRDefault="00514A8E" w:rsidP="00514A8E">
      <w:pPr>
        <w:pStyle w:val="a0"/>
        <w:rPr>
          <w:rFonts w:ascii="宋体" w:eastAsia="宋体" w:hAnsi="宋体" w:hint="eastAsia"/>
        </w:rPr>
      </w:pPr>
    </w:p>
    <w:p w14:paraId="2CC79926" w14:textId="293AA761" w:rsidR="001D2E34" w:rsidRPr="006875D3" w:rsidRDefault="00A00C6C" w:rsidP="00C255AA">
      <w:pPr>
        <w:widowControl/>
        <w:wordWrap w:val="0"/>
        <w:adjustRightInd w:val="0"/>
        <w:spacing w:line="520" w:lineRule="exact"/>
        <w:ind w:firstLineChars="200" w:firstLine="560"/>
        <w:jc w:val="left"/>
        <w:rPr>
          <w:rFonts w:ascii="宋体" w:eastAsia="宋体" w:hAnsi="宋体" w:cs="仿宋" w:hint="eastAsia"/>
          <w:color w:val="000000" w:themeColor="text1"/>
          <w:sz w:val="28"/>
          <w:szCs w:val="28"/>
        </w:rPr>
      </w:pPr>
      <w:bookmarkStart w:id="117" w:name="_Hlk219973302"/>
      <w:r w:rsidRPr="006875D3">
        <w:rPr>
          <w:rFonts w:ascii="宋体" w:eastAsia="宋体" w:hAnsi="宋体" w:cs="仿宋" w:hint="eastAsia"/>
          <w:color w:val="000000" w:themeColor="text1"/>
          <w:kern w:val="0"/>
          <w:sz w:val="28"/>
          <w:szCs w:val="28"/>
        </w:rPr>
        <w:t>我单位承诺</w:t>
      </w:r>
      <w:r w:rsidR="00287E07" w:rsidRPr="006875D3">
        <w:rPr>
          <w:rFonts w:ascii="宋体" w:eastAsia="宋体" w:hAnsi="宋体" w:cs="仿宋" w:hint="eastAsia"/>
          <w:color w:val="000000" w:themeColor="text1"/>
          <w:kern w:val="0"/>
          <w:sz w:val="28"/>
          <w:szCs w:val="28"/>
        </w:rPr>
        <w:t>非联合体投标</w:t>
      </w:r>
      <w:r w:rsidRPr="006875D3">
        <w:rPr>
          <w:rFonts w:ascii="宋体" w:eastAsia="宋体" w:hAnsi="宋体"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8" w:name="_Hlk72505594"/>
    </w:p>
    <w:bookmarkEnd w:id="117"/>
    <w:p w14:paraId="004B2106" w14:textId="77777777" w:rsidR="00B278B4" w:rsidRPr="006875D3" w:rsidRDefault="00B278B4" w:rsidP="00C255AA">
      <w:pPr>
        <w:snapToGrid w:val="0"/>
        <w:spacing w:line="560" w:lineRule="exact"/>
        <w:ind w:firstLineChars="201" w:firstLine="563"/>
        <w:jc w:val="center"/>
        <w:rPr>
          <w:rFonts w:ascii="宋体" w:eastAsia="宋体" w:hAnsi="宋体" w:cs="仿宋" w:hint="eastAsia"/>
          <w:color w:val="000000" w:themeColor="text1"/>
          <w:sz w:val="28"/>
          <w:szCs w:val="28"/>
        </w:rPr>
      </w:pPr>
    </w:p>
    <w:p w14:paraId="5D3E8AF7" w14:textId="77777777" w:rsidR="00B278B4" w:rsidRPr="006875D3" w:rsidRDefault="00B278B4" w:rsidP="00C255AA">
      <w:pPr>
        <w:snapToGrid w:val="0"/>
        <w:spacing w:line="560" w:lineRule="exact"/>
        <w:ind w:firstLineChars="201" w:firstLine="563"/>
        <w:jc w:val="center"/>
        <w:rPr>
          <w:rFonts w:ascii="宋体" w:eastAsia="宋体" w:hAnsi="宋体" w:cs="仿宋" w:hint="eastAsia"/>
          <w:color w:val="000000" w:themeColor="text1"/>
          <w:sz w:val="28"/>
          <w:szCs w:val="28"/>
        </w:rPr>
      </w:pPr>
    </w:p>
    <w:p w14:paraId="436610E1" w14:textId="5A220279" w:rsidR="006E2656" w:rsidRPr="006875D3" w:rsidRDefault="00A00C6C" w:rsidP="00C255AA">
      <w:pPr>
        <w:snapToGrid w:val="0"/>
        <w:spacing w:line="560" w:lineRule="exact"/>
        <w:ind w:firstLineChars="201" w:firstLine="563"/>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 xml:space="preserve">      投标人（盖章）</w:t>
      </w:r>
      <w:bookmarkEnd w:id="118"/>
      <w:r w:rsidR="00AE5EF4" w:rsidRPr="006875D3">
        <w:rPr>
          <w:rFonts w:ascii="宋体" w:eastAsia="宋体" w:hAnsi="宋体" w:cs="仿宋" w:hint="eastAsia"/>
          <w:color w:val="000000" w:themeColor="text1"/>
          <w:sz w:val="28"/>
          <w:szCs w:val="28"/>
        </w:rPr>
        <w:t>：</w:t>
      </w:r>
    </w:p>
    <w:p w14:paraId="3DA26639" w14:textId="77777777" w:rsidR="006E2656" w:rsidRPr="006875D3" w:rsidRDefault="006E2656" w:rsidP="00C255AA">
      <w:pPr>
        <w:snapToGrid w:val="0"/>
        <w:spacing w:line="560" w:lineRule="exact"/>
        <w:ind w:firstLineChars="201" w:firstLine="563"/>
        <w:jc w:val="center"/>
        <w:rPr>
          <w:rFonts w:ascii="宋体" w:eastAsia="宋体" w:hAnsi="宋体" w:cs="仿宋" w:hint="eastAsia"/>
          <w:color w:val="000000" w:themeColor="text1"/>
          <w:sz w:val="28"/>
          <w:szCs w:val="28"/>
        </w:rPr>
      </w:pPr>
    </w:p>
    <w:p w14:paraId="02D7134D" w14:textId="77777777" w:rsidR="00A42101" w:rsidRPr="006875D3" w:rsidRDefault="00A42101" w:rsidP="00C255AA">
      <w:pPr>
        <w:snapToGrid w:val="0"/>
        <w:spacing w:line="560" w:lineRule="exact"/>
        <w:ind w:firstLineChars="201" w:firstLine="603"/>
        <w:jc w:val="center"/>
        <w:rPr>
          <w:rFonts w:ascii="宋体" w:eastAsia="宋体" w:hAnsi="宋体" w:cs="仿宋" w:hint="eastAsia"/>
          <w:color w:val="000000" w:themeColor="text1"/>
          <w:sz w:val="30"/>
          <w:szCs w:val="30"/>
        </w:rPr>
      </w:pPr>
      <w:r w:rsidRPr="006875D3">
        <w:rPr>
          <w:rFonts w:ascii="宋体" w:eastAsia="宋体" w:hAnsi="宋体" w:cs="仿宋"/>
          <w:color w:val="000000" w:themeColor="text1"/>
          <w:sz w:val="30"/>
          <w:szCs w:val="30"/>
        </w:rPr>
        <w:br w:type="page"/>
      </w:r>
    </w:p>
    <w:p w14:paraId="100C3011" w14:textId="3E042E55" w:rsidR="001D2E34" w:rsidRPr="006875D3" w:rsidRDefault="00A00C6C" w:rsidP="001F09EE">
      <w:pPr>
        <w:snapToGrid w:val="0"/>
        <w:spacing w:line="560" w:lineRule="exact"/>
        <w:jc w:val="center"/>
        <w:rPr>
          <w:rFonts w:ascii="宋体" w:eastAsia="宋体" w:hAnsi="宋体" w:cs="仿宋" w:hint="eastAsia"/>
          <w:color w:val="000000" w:themeColor="text1"/>
          <w:kern w:val="0"/>
          <w:sz w:val="24"/>
        </w:rPr>
      </w:pPr>
      <w:r w:rsidRPr="006875D3">
        <w:rPr>
          <w:rFonts w:ascii="宋体" w:eastAsia="宋体" w:hAnsi="宋体"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r w:rsidR="00D675CF" w:rsidRPr="006875D3">
        <w:rPr>
          <w:rFonts w:ascii="宋体" w:eastAsia="宋体" w:hAnsi="宋体" w:cs="仿宋" w:hint="eastAsia"/>
          <w:color w:val="000000" w:themeColor="text1"/>
          <w:sz w:val="30"/>
          <w:szCs w:val="30"/>
        </w:rPr>
        <w:t>；注：若为保证金免交情况，需按招标文件要求提交保证金免交材料。</w:t>
      </w:r>
    </w:p>
    <w:p w14:paraId="3E9CAD68" w14:textId="77777777" w:rsidR="001D2E34" w:rsidRPr="006875D3" w:rsidRDefault="001D2E34">
      <w:pPr>
        <w:snapToGrid w:val="0"/>
        <w:spacing w:line="560" w:lineRule="exact"/>
        <w:ind w:firstLineChars="201" w:firstLine="482"/>
        <w:jc w:val="center"/>
        <w:rPr>
          <w:rFonts w:ascii="宋体" w:eastAsia="宋体" w:hAnsi="宋体" w:cs="仿宋" w:hint="eastAsia"/>
          <w:color w:val="000000" w:themeColor="text1"/>
          <w:kern w:val="0"/>
          <w:sz w:val="24"/>
        </w:rPr>
      </w:pPr>
    </w:p>
    <w:p w14:paraId="1BB5463A" w14:textId="77777777" w:rsidR="001D2E34" w:rsidRPr="006875D3" w:rsidRDefault="001D2E34">
      <w:pPr>
        <w:snapToGrid w:val="0"/>
        <w:spacing w:line="560" w:lineRule="exact"/>
        <w:ind w:firstLineChars="201" w:firstLine="482"/>
        <w:jc w:val="center"/>
        <w:rPr>
          <w:rFonts w:ascii="宋体" w:eastAsia="宋体" w:hAnsi="宋体" w:cs="仿宋" w:hint="eastAsia"/>
          <w:color w:val="000000" w:themeColor="text1"/>
          <w:kern w:val="0"/>
          <w:sz w:val="24"/>
        </w:rPr>
      </w:pPr>
    </w:p>
    <w:p w14:paraId="5A5CA32C" w14:textId="77777777" w:rsidR="001D2E34" w:rsidRPr="006875D3" w:rsidRDefault="001D2E34">
      <w:pPr>
        <w:snapToGrid w:val="0"/>
        <w:spacing w:line="560" w:lineRule="exact"/>
        <w:ind w:firstLineChars="201" w:firstLine="482"/>
        <w:jc w:val="center"/>
        <w:rPr>
          <w:rFonts w:ascii="宋体" w:eastAsia="宋体" w:hAnsi="宋体" w:cs="仿宋" w:hint="eastAsia"/>
          <w:color w:val="000000" w:themeColor="text1"/>
          <w:sz w:val="24"/>
        </w:rPr>
      </w:pPr>
    </w:p>
    <w:p w14:paraId="2C5BA1FE" w14:textId="77777777" w:rsidR="006853D7" w:rsidRPr="006875D3" w:rsidRDefault="006853D7" w:rsidP="006853D7">
      <w:pPr>
        <w:pStyle w:val="a0"/>
        <w:rPr>
          <w:rFonts w:ascii="宋体" w:eastAsia="宋体" w:hAnsi="宋体" w:hint="eastAsia"/>
        </w:rPr>
      </w:pPr>
    </w:p>
    <w:p w14:paraId="2317E0D9" w14:textId="77777777" w:rsidR="006853D7" w:rsidRPr="006875D3" w:rsidRDefault="006853D7" w:rsidP="006853D7">
      <w:pPr>
        <w:pStyle w:val="af5"/>
        <w:ind w:left="5250"/>
        <w:rPr>
          <w:rFonts w:eastAsia="宋体" w:hAnsi="宋体" w:hint="eastAsia"/>
        </w:rPr>
      </w:pPr>
    </w:p>
    <w:p w14:paraId="02BAB4EC" w14:textId="77777777" w:rsidR="006853D7" w:rsidRPr="006875D3" w:rsidRDefault="006853D7" w:rsidP="006853D7">
      <w:pPr>
        <w:rPr>
          <w:rFonts w:ascii="宋体" w:eastAsia="宋体" w:hAnsi="宋体" w:hint="eastAsia"/>
        </w:rPr>
      </w:pPr>
    </w:p>
    <w:p w14:paraId="64F13146" w14:textId="77777777" w:rsidR="006853D7" w:rsidRPr="006875D3" w:rsidRDefault="006853D7" w:rsidP="006853D7">
      <w:pPr>
        <w:pStyle w:val="a0"/>
        <w:rPr>
          <w:rFonts w:ascii="宋体" w:eastAsia="宋体" w:hAnsi="宋体" w:hint="eastAsia"/>
        </w:rPr>
      </w:pPr>
    </w:p>
    <w:p w14:paraId="2EECC0BA" w14:textId="77777777" w:rsidR="001D2E34" w:rsidRPr="006875D3" w:rsidRDefault="001D2E34">
      <w:pPr>
        <w:snapToGrid w:val="0"/>
        <w:spacing w:line="560" w:lineRule="exact"/>
        <w:ind w:firstLineChars="201" w:firstLine="482"/>
        <w:jc w:val="center"/>
        <w:rPr>
          <w:rFonts w:ascii="宋体" w:eastAsia="宋体" w:hAnsi="宋体" w:cs="仿宋" w:hint="eastAsia"/>
          <w:color w:val="000000" w:themeColor="text1"/>
          <w:kern w:val="0"/>
          <w:sz w:val="24"/>
        </w:rPr>
      </w:pPr>
    </w:p>
    <w:p w14:paraId="4BAA6F12" w14:textId="098F50F8" w:rsidR="001D2E34" w:rsidRPr="006875D3" w:rsidRDefault="00A00C6C">
      <w:pPr>
        <w:snapToGrid w:val="0"/>
        <w:spacing w:line="560" w:lineRule="exact"/>
        <w:ind w:firstLineChars="201" w:firstLine="563"/>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投标人（盖章）</w:t>
      </w:r>
      <w:r w:rsidR="00AE5EF4" w:rsidRPr="006875D3">
        <w:rPr>
          <w:rFonts w:ascii="宋体" w:eastAsia="宋体" w:hAnsi="宋体" w:cs="仿宋" w:hint="eastAsia"/>
          <w:color w:val="000000" w:themeColor="text1"/>
          <w:sz w:val="28"/>
          <w:szCs w:val="28"/>
        </w:rPr>
        <w:t>：</w:t>
      </w:r>
    </w:p>
    <w:p w14:paraId="6473D4A9"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4AB25067"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35C366AC"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24469380" w14:textId="77777777" w:rsidR="00E72E4A" w:rsidRPr="006875D3" w:rsidRDefault="00E72E4A" w:rsidP="00E72E4A">
      <w:pPr>
        <w:pStyle w:val="a0"/>
        <w:rPr>
          <w:rFonts w:ascii="宋体" w:eastAsia="宋体" w:hAnsi="宋体" w:hint="eastAsia"/>
          <w:color w:val="000000" w:themeColor="text1"/>
        </w:rPr>
      </w:pPr>
    </w:p>
    <w:p w14:paraId="4295661F" w14:textId="77777777" w:rsidR="00E72E4A" w:rsidRPr="006875D3" w:rsidRDefault="00E72E4A" w:rsidP="00E72E4A">
      <w:pPr>
        <w:pStyle w:val="a0"/>
        <w:rPr>
          <w:rFonts w:ascii="宋体" w:eastAsia="宋体" w:hAnsi="宋体" w:hint="eastAsia"/>
          <w:color w:val="000000" w:themeColor="text1"/>
        </w:rPr>
      </w:pPr>
    </w:p>
    <w:p w14:paraId="787B9E2E"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397052A2" w14:textId="77777777" w:rsidR="007F19F5" w:rsidRPr="006875D3" w:rsidRDefault="007F19F5">
      <w:pPr>
        <w:widowControl/>
        <w:jc w:val="left"/>
        <w:rPr>
          <w:rFonts w:ascii="宋体" w:eastAsia="宋体" w:hAnsi="宋体" w:hint="eastAsia"/>
          <w:color w:val="000000" w:themeColor="text1"/>
          <w:kern w:val="0"/>
          <w:sz w:val="24"/>
        </w:rPr>
      </w:pPr>
      <w:r w:rsidRPr="006875D3">
        <w:rPr>
          <w:rFonts w:ascii="宋体" w:eastAsia="宋体" w:hAnsi="宋体"/>
          <w:color w:val="000000" w:themeColor="text1"/>
        </w:rPr>
        <w:br w:type="page"/>
      </w:r>
    </w:p>
    <w:p w14:paraId="251ED783" w14:textId="4ECB8938" w:rsidR="007F19F5" w:rsidRPr="006875D3" w:rsidRDefault="007F19F5" w:rsidP="001F09EE">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lastRenderedPageBreak/>
        <w:t>投标人</w:t>
      </w:r>
      <w:r w:rsidR="001F09EE" w:rsidRPr="006875D3">
        <w:rPr>
          <w:rFonts w:ascii="宋体" w:eastAsia="宋体" w:hAnsi="宋体" w:cs="仿宋" w:hint="eastAsia"/>
          <w:color w:val="000000" w:themeColor="text1"/>
          <w:sz w:val="30"/>
          <w:szCs w:val="30"/>
        </w:rPr>
        <w:t>、</w:t>
      </w:r>
      <w:r w:rsidRPr="006875D3">
        <w:rPr>
          <w:rFonts w:ascii="宋体" w:eastAsia="宋体" w:hAnsi="宋体" w:cs="仿宋" w:hint="eastAsia"/>
          <w:color w:val="000000" w:themeColor="text1"/>
          <w:sz w:val="30"/>
          <w:szCs w:val="30"/>
        </w:rPr>
        <w:t>法定代表人、委托代理人未被最高法院（查询网址：</w:t>
      </w:r>
      <w:r w:rsidRPr="006875D3">
        <w:rPr>
          <w:rFonts w:ascii="宋体" w:eastAsia="宋体" w:hAnsi="宋体" w:cs="仿宋"/>
          <w:color w:val="000000" w:themeColor="text1"/>
          <w:sz w:val="30"/>
          <w:szCs w:val="30"/>
        </w:rPr>
        <w:t>http://zxgk.court.gov.cn/shixin/）列入失信被执行人</w:t>
      </w:r>
    </w:p>
    <w:p w14:paraId="2B3E7B15"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17049AD7"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26B4E527"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04C7C1BE"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7E604ED1"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4FBC9BFD"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11B920B0" w14:textId="77777777" w:rsidR="007F19F5" w:rsidRPr="006875D3" w:rsidRDefault="007F19F5" w:rsidP="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0627C95F" w14:textId="715C0341" w:rsidR="00E72E4A" w:rsidRPr="006875D3" w:rsidRDefault="007F19F5" w:rsidP="007F19F5">
      <w:pPr>
        <w:snapToGrid w:val="0"/>
        <w:spacing w:line="560" w:lineRule="exact"/>
        <w:ind w:firstLineChars="201" w:firstLine="482"/>
        <w:jc w:val="left"/>
        <w:rPr>
          <w:rFonts w:ascii="宋体" w:eastAsia="宋体" w:hAnsi="宋体" w:cs="仿宋" w:hint="eastAsia"/>
          <w:color w:val="000000" w:themeColor="text1"/>
          <w:sz w:val="24"/>
        </w:rPr>
      </w:pPr>
      <w:r w:rsidRPr="006875D3">
        <w:rPr>
          <w:rFonts w:ascii="宋体" w:eastAsia="宋体" w:hAnsi="宋体" w:cs="仿宋" w:hint="eastAsia"/>
          <w:color w:val="000000" w:themeColor="text1"/>
          <w:sz w:val="24"/>
        </w:rPr>
        <w:t>注：</w:t>
      </w:r>
      <w:proofErr w:type="gramStart"/>
      <w:r w:rsidRPr="006875D3">
        <w:rPr>
          <w:rFonts w:ascii="宋体" w:eastAsia="宋体" w:hAnsi="宋体" w:cs="仿宋"/>
          <w:color w:val="000000" w:themeColor="text1"/>
          <w:sz w:val="24"/>
        </w:rPr>
        <w:t>附通过</w:t>
      </w:r>
      <w:proofErr w:type="gramEnd"/>
      <w:r w:rsidRPr="006875D3">
        <w:rPr>
          <w:rFonts w:ascii="宋体" w:eastAsia="宋体" w:hAnsi="宋体" w:cs="仿宋"/>
          <w:color w:val="000000" w:themeColor="text1"/>
          <w:sz w:val="24"/>
        </w:rPr>
        <w:t>网站查询信息记录，包含投标人</w:t>
      </w:r>
      <w:r w:rsidR="001F09EE" w:rsidRPr="006875D3">
        <w:rPr>
          <w:rFonts w:ascii="宋体" w:eastAsia="宋体" w:hAnsi="宋体" w:cs="仿宋" w:hint="eastAsia"/>
          <w:color w:val="000000" w:themeColor="text1"/>
          <w:sz w:val="24"/>
        </w:rPr>
        <w:t>、</w:t>
      </w:r>
      <w:r w:rsidRPr="006875D3">
        <w:rPr>
          <w:rFonts w:ascii="宋体" w:eastAsia="宋体" w:hAnsi="宋体" w:cs="仿宋"/>
          <w:color w:val="000000" w:themeColor="text1"/>
          <w:sz w:val="24"/>
        </w:rPr>
        <w:t>法定代表人、委托代理人失信被执行人情况网页截图（省份为全部）</w:t>
      </w:r>
    </w:p>
    <w:p w14:paraId="3F64F54A" w14:textId="77777777" w:rsidR="007F19F5" w:rsidRPr="006875D3" w:rsidRDefault="007F19F5" w:rsidP="007F19F5">
      <w:pPr>
        <w:pStyle w:val="a0"/>
        <w:rPr>
          <w:rFonts w:ascii="宋体" w:eastAsia="宋体" w:hAnsi="宋体" w:hint="eastAsia"/>
          <w:color w:val="000000" w:themeColor="text1"/>
        </w:rPr>
      </w:pPr>
    </w:p>
    <w:p w14:paraId="1F22DF11" w14:textId="77777777" w:rsidR="007F19F5" w:rsidRPr="006875D3" w:rsidRDefault="007F19F5" w:rsidP="007F19F5">
      <w:pPr>
        <w:pStyle w:val="af5"/>
        <w:ind w:left="5250"/>
        <w:rPr>
          <w:rFonts w:eastAsia="宋体" w:hAnsi="宋体" w:hint="eastAsia"/>
          <w:color w:val="000000" w:themeColor="text1"/>
        </w:rPr>
      </w:pPr>
    </w:p>
    <w:p w14:paraId="17D45815" w14:textId="77777777" w:rsidR="007F19F5" w:rsidRPr="006875D3" w:rsidRDefault="007F19F5" w:rsidP="007F19F5">
      <w:pPr>
        <w:rPr>
          <w:rFonts w:ascii="宋体" w:eastAsia="宋体" w:hAnsi="宋体" w:hint="eastAsia"/>
          <w:color w:val="000000" w:themeColor="text1"/>
        </w:rPr>
      </w:pPr>
    </w:p>
    <w:p w14:paraId="4843ED5A" w14:textId="77777777" w:rsidR="007F19F5" w:rsidRPr="006875D3" w:rsidRDefault="007F19F5" w:rsidP="007F19F5">
      <w:pPr>
        <w:pStyle w:val="22"/>
        <w:ind w:firstLine="560"/>
        <w:rPr>
          <w:rFonts w:ascii="宋体" w:eastAsia="宋体" w:hAnsi="宋体" w:cs="仿宋" w:hint="eastAsia"/>
          <w:color w:val="000000" w:themeColor="text1"/>
          <w:sz w:val="28"/>
          <w:szCs w:val="28"/>
        </w:rPr>
      </w:pPr>
    </w:p>
    <w:p w14:paraId="7983EEB5" w14:textId="77777777" w:rsidR="00C544F7" w:rsidRPr="006875D3" w:rsidRDefault="00C544F7" w:rsidP="00C544F7">
      <w:pPr>
        <w:snapToGrid w:val="0"/>
        <w:spacing w:line="560" w:lineRule="exact"/>
        <w:ind w:firstLineChars="201" w:firstLine="563"/>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投标人（盖章）</w:t>
      </w:r>
    </w:p>
    <w:p w14:paraId="144B9ADB" w14:textId="77777777" w:rsidR="007F19F5" w:rsidRPr="006875D3" w:rsidRDefault="007F19F5" w:rsidP="007F19F5">
      <w:pPr>
        <w:pStyle w:val="a0"/>
        <w:rPr>
          <w:rFonts w:ascii="宋体" w:eastAsia="宋体" w:hAnsi="宋体" w:hint="eastAsia"/>
          <w:color w:val="000000" w:themeColor="text1"/>
        </w:rPr>
      </w:pPr>
    </w:p>
    <w:p w14:paraId="338085B9" w14:textId="77777777" w:rsidR="007F19F5" w:rsidRPr="006875D3" w:rsidRDefault="007F19F5" w:rsidP="007F19F5">
      <w:pPr>
        <w:pStyle w:val="af5"/>
        <w:ind w:left="5250"/>
        <w:rPr>
          <w:rFonts w:eastAsia="宋体" w:hAnsi="宋体" w:hint="eastAsia"/>
          <w:color w:val="000000" w:themeColor="text1"/>
        </w:rPr>
      </w:pPr>
    </w:p>
    <w:p w14:paraId="0833BA84" w14:textId="77777777" w:rsidR="007F19F5" w:rsidRPr="006875D3" w:rsidRDefault="007F19F5" w:rsidP="007F19F5">
      <w:pPr>
        <w:rPr>
          <w:rFonts w:ascii="宋体" w:eastAsia="宋体" w:hAnsi="宋体" w:hint="eastAsia"/>
          <w:color w:val="000000" w:themeColor="text1"/>
        </w:rPr>
      </w:pPr>
    </w:p>
    <w:p w14:paraId="4386FE85" w14:textId="77777777" w:rsidR="007F19F5" w:rsidRPr="006875D3" w:rsidRDefault="007F19F5" w:rsidP="007F19F5">
      <w:pPr>
        <w:pStyle w:val="a0"/>
        <w:rPr>
          <w:rFonts w:ascii="宋体" w:eastAsia="宋体" w:hAnsi="宋体" w:hint="eastAsia"/>
          <w:color w:val="000000" w:themeColor="text1"/>
        </w:rPr>
      </w:pPr>
    </w:p>
    <w:p w14:paraId="2CDF005F" w14:textId="77777777" w:rsidR="007F19F5" w:rsidRPr="006875D3" w:rsidRDefault="007F19F5" w:rsidP="007F19F5">
      <w:pPr>
        <w:pStyle w:val="af5"/>
        <w:ind w:left="5250"/>
        <w:rPr>
          <w:rFonts w:eastAsia="宋体" w:hAnsi="宋体" w:hint="eastAsia"/>
          <w:color w:val="000000" w:themeColor="text1"/>
        </w:rPr>
      </w:pPr>
    </w:p>
    <w:p w14:paraId="021DFE01" w14:textId="77777777" w:rsidR="007F19F5" w:rsidRPr="006875D3" w:rsidRDefault="007F19F5">
      <w:pPr>
        <w:widowControl/>
        <w:jc w:val="left"/>
        <w:rPr>
          <w:rFonts w:ascii="宋体" w:eastAsia="宋体" w:hAnsi="宋体" w:cs="仿宋" w:hint="eastAsia"/>
          <w:color w:val="000000" w:themeColor="text1"/>
          <w:sz w:val="30"/>
          <w:szCs w:val="30"/>
        </w:rPr>
      </w:pPr>
      <w:bookmarkStart w:id="119" w:name="_Toc523388197"/>
      <w:r w:rsidRPr="006875D3">
        <w:rPr>
          <w:rFonts w:ascii="宋体" w:eastAsia="宋体" w:hAnsi="宋体" w:cs="仿宋"/>
          <w:color w:val="000000" w:themeColor="text1"/>
          <w:sz w:val="30"/>
          <w:szCs w:val="30"/>
        </w:rPr>
        <w:br w:type="page"/>
      </w:r>
    </w:p>
    <w:p w14:paraId="53A61666" w14:textId="77777777" w:rsidR="007F19F5" w:rsidRPr="006875D3" w:rsidRDefault="003F0DDA" w:rsidP="001F09EE">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lastRenderedPageBreak/>
        <w:t>投标人近一年在“信用中国”或“信用中国（山东）”无严重失信记录</w:t>
      </w:r>
    </w:p>
    <w:p w14:paraId="25B61D14" w14:textId="77777777" w:rsidR="007F19F5" w:rsidRPr="006875D3"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56864076" w14:textId="77777777" w:rsidR="007F19F5" w:rsidRPr="006875D3"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7763D18B" w14:textId="77777777" w:rsidR="007F19F5" w:rsidRPr="006875D3"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21E68246" w14:textId="77777777" w:rsidR="007F19F5" w:rsidRPr="006875D3"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40F4771D" w14:textId="77777777" w:rsidR="0038035C" w:rsidRPr="006875D3" w:rsidRDefault="0038035C" w:rsidP="0038035C">
      <w:pPr>
        <w:pStyle w:val="a0"/>
        <w:rPr>
          <w:rFonts w:ascii="宋体" w:eastAsia="宋体" w:hAnsi="宋体" w:hint="eastAsia"/>
        </w:rPr>
      </w:pPr>
    </w:p>
    <w:p w14:paraId="2320770C" w14:textId="568BFC67" w:rsidR="003F0DDA" w:rsidRPr="006875D3" w:rsidRDefault="003F0DDA" w:rsidP="003F0DDA">
      <w:pPr>
        <w:snapToGrid w:val="0"/>
        <w:spacing w:line="560" w:lineRule="exact"/>
        <w:ind w:firstLineChars="201" w:firstLine="482"/>
        <w:rPr>
          <w:rFonts w:ascii="宋体" w:eastAsia="宋体" w:hAnsi="宋体" w:cs="仿宋" w:hint="eastAsia"/>
          <w:color w:val="000000" w:themeColor="text1"/>
          <w:sz w:val="24"/>
        </w:rPr>
      </w:pPr>
      <w:r w:rsidRPr="006875D3">
        <w:rPr>
          <w:rFonts w:ascii="宋体" w:eastAsia="宋体" w:hAnsi="宋体" w:cs="仿宋" w:hint="eastAsia"/>
          <w:color w:val="000000" w:themeColor="text1"/>
          <w:sz w:val="24"/>
        </w:rPr>
        <w:t>注：</w:t>
      </w:r>
      <w:proofErr w:type="gramStart"/>
      <w:r w:rsidR="00F24544" w:rsidRPr="006875D3">
        <w:rPr>
          <w:rFonts w:ascii="宋体" w:eastAsia="宋体" w:hAnsi="宋体" w:cs="仿宋" w:hint="eastAsia"/>
          <w:color w:val="000000" w:themeColor="text1"/>
          <w:sz w:val="24"/>
        </w:rPr>
        <w:t>附</w:t>
      </w:r>
      <w:r w:rsidRPr="006875D3">
        <w:rPr>
          <w:rFonts w:ascii="宋体" w:eastAsia="宋体" w:hAnsi="宋体" w:cs="仿宋" w:hint="eastAsia"/>
          <w:color w:val="000000" w:themeColor="text1"/>
          <w:sz w:val="24"/>
        </w:rPr>
        <w:t>通过</w:t>
      </w:r>
      <w:proofErr w:type="gramEnd"/>
      <w:r w:rsidRPr="006875D3">
        <w:rPr>
          <w:rFonts w:ascii="宋体" w:eastAsia="宋体" w:hAnsi="宋体" w:cs="仿宋" w:hint="eastAsia"/>
          <w:color w:val="000000" w:themeColor="text1"/>
          <w:sz w:val="24"/>
        </w:rPr>
        <w:t>信用中国（查询网址：</w:t>
      </w:r>
      <w:hyperlink r:id="rId13" w:history="1">
        <w:r w:rsidR="001F09EE" w:rsidRPr="006875D3">
          <w:rPr>
            <w:rStyle w:val="affff"/>
            <w:rFonts w:ascii="宋体" w:eastAsia="宋体" w:hAnsi="宋体" w:cs="仿宋" w:hint="eastAsia"/>
            <w:color w:val="000000" w:themeColor="text1"/>
            <w:sz w:val="24"/>
          </w:rPr>
          <w:t>https://www.creditchina.gov.cn</w:t>
        </w:r>
      </w:hyperlink>
      <w:r w:rsidRPr="006875D3">
        <w:rPr>
          <w:rFonts w:ascii="宋体" w:eastAsia="宋体" w:hAnsi="宋体" w:cs="仿宋" w:hint="eastAsia"/>
          <w:color w:val="000000" w:themeColor="text1"/>
          <w:sz w:val="24"/>
        </w:rPr>
        <w:t>）</w:t>
      </w:r>
      <w:r w:rsidR="001F09EE" w:rsidRPr="006875D3">
        <w:rPr>
          <w:rFonts w:ascii="宋体" w:eastAsia="宋体" w:hAnsi="宋体" w:cs="仿宋" w:hint="eastAsia"/>
          <w:color w:val="000000" w:themeColor="text1"/>
          <w:sz w:val="24"/>
        </w:rPr>
        <w:t>查询的信用报告</w:t>
      </w:r>
      <w:r w:rsidRPr="006875D3">
        <w:rPr>
          <w:rFonts w:ascii="宋体" w:eastAsia="宋体" w:hAnsi="宋体" w:cs="仿宋" w:hint="eastAsia"/>
          <w:color w:val="000000" w:themeColor="text1"/>
          <w:sz w:val="24"/>
        </w:rPr>
        <w:t>或信用中国（山东）（查询网址：https://credit.shandong.gov.cn）查询的信用报告</w:t>
      </w:r>
      <w:r w:rsidR="0038035C" w:rsidRPr="006875D3">
        <w:rPr>
          <w:rFonts w:ascii="宋体" w:eastAsia="宋体" w:hAnsi="宋体" w:cs="仿宋" w:hint="eastAsia"/>
          <w:color w:val="000000" w:themeColor="text1"/>
          <w:sz w:val="24"/>
        </w:rPr>
        <w:t>。</w:t>
      </w:r>
    </w:p>
    <w:p w14:paraId="41289DD8" w14:textId="77777777" w:rsidR="0038035C" w:rsidRPr="006875D3" w:rsidRDefault="0038035C" w:rsidP="0038035C">
      <w:pPr>
        <w:pStyle w:val="a0"/>
        <w:rPr>
          <w:rFonts w:ascii="宋体" w:eastAsia="宋体" w:hAnsi="宋体" w:hint="eastAsia"/>
        </w:rPr>
      </w:pPr>
    </w:p>
    <w:p w14:paraId="692F3994" w14:textId="77777777" w:rsidR="0038035C" w:rsidRPr="006875D3" w:rsidRDefault="0038035C" w:rsidP="0038035C">
      <w:pPr>
        <w:snapToGrid w:val="0"/>
        <w:spacing w:line="560" w:lineRule="exact"/>
        <w:ind w:firstLineChars="201" w:firstLine="603"/>
        <w:jc w:val="center"/>
        <w:rPr>
          <w:rFonts w:ascii="宋体" w:eastAsia="宋体" w:hAnsi="宋体" w:cs="仿宋" w:hint="eastAsia"/>
          <w:color w:val="000000" w:themeColor="text1"/>
          <w:sz w:val="30"/>
          <w:szCs w:val="30"/>
        </w:rPr>
      </w:pPr>
    </w:p>
    <w:p w14:paraId="53C0C8BE" w14:textId="77777777" w:rsidR="0038035C" w:rsidRPr="006875D3" w:rsidRDefault="0038035C" w:rsidP="0038035C">
      <w:pPr>
        <w:pStyle w:val="a0"/>
        <w:rPr>
          <w:rFonts w:ascii="宋体" w:eastAsia="宋体" w:hAnsi="宋体" w:hint="eastAsia"/>
          <w:color w:val="000000" w:themeColor="text1"/>
        </w:rPr>
      </w:pPr>
    </w:p>
    <w:p w14:paraId="25E20308" w14:textId="77777777" w:rsidR="0038035C" w:rsidRPr="006875D3" w:rsidRDefault="0038035C" w:rsidP="0038035C">
      <w:pPr>
        <w:pStyle w:val="af5"/>
        <w:ind w:left="5250"/>
        <w:rPr>
          <w:rFonts w:eastAsia="宋体" w:hAnsi="宋体" w:hint="eastAsia"/>
          <w:color w:val="000000" w:themeColor="text1"/>
        </w:rPr>
      </w:pPr>
    </w:p>
    <w:p w14:paraId="6A9B13DC" w14:textId="77777777" w:rsidR="0038035C" w:rsidRPr="006875D3" w:rsidRDefault="0038035C" w:rsidP="0038035C">
      <w:pPr>
        <w:rPr>
          <w:rFonts w:ascii="宋体" w:eastAsia="宋体" w:hAnsi="宋体" w:hint="eastAsia"/>
          <w:color w:val="000000" w:themeColor="text1"/>
        </w:rPr>
      </w:pPr>
    </w:p>
    <w:p w14:paraId="5A55C379" w14:textId="77777777" w:rsidR="0038035C" w:rsidRPr="006875D3" w:rsidRDefault="0038035C" w:rsidP="0038035C">
      <w:pPr>
        <w:snapToGrid w:val="0"/>
        <w:spacing w:line="560" w:lineRule="exact"/>
        <w:ind w:firstLineChars="201" w:firstLine="603"/>
        <w:jc w:val="center"/>
        <w:rPr>
          <w:rFonts w:ascii="宋体" w:eastAsia="宋体" w:hAnsi="宋体" w:cs="仿宋" w:hint="eastAsia"/>
          <w:color w:val="000000" w:themeColor="text1"/>
          <w:sz w:val="30"/>
          <w:szCs w:val="30"/>
        </w:rPr>
      </w:pPr>
    </w:p>
    <w:p w14:paraId="2738F005" w14:textId="77777777" w:rsidR="0038035C" w:rsidRPr="006875D3" w:rsidRDefault="0038035C" w:rsidP="0038035C">
      <w:pPr>
        <w:pStyle w:val="22"/>
        <w:ind w:firstLine="560"/>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投标人（盖章）：</w:t>
      </w:r>
    </w:p>
    <w:p w14:paraId="4E5CBB58" w14:textId="77777777" w:rsidR="0038035C" w:rsidRPr="006875D3" w:rsidRDefault="0038035C" w:rsidP="0038035C">
      <w:pPr>
        <w:snapToGrid w:val="0"/>
        <w:spacing w:line="560" w:lineRule="exact"/>
        <w:ind w:firstLineChars="201" w:firstLine="603"/>
        <w:jc w:val="center"/>
        <w:rPr>
          <w:rFonts w:ascii="宋体" w:eastAsia="宋体" w:hAnsi="宋体" w:cs="仿宋" w:hint="eastAsia"/>
          <w:color w:val="000000" w:themeColor="text1"/>
          <w:sz w:val="30"/>
          <w:szCs w:val="30"/>
        </w:rPr>
      </w:pPr>
    </w:p>
    <w:p w14:paraId="75E4E4EC" w14:textId="77777777" w:rsidR="0038035C" w:rsidRPr="006875D3" w:rsidRDefault="0038035C" w:rsidP="0038035C">
      <w:pPr>
        <w:pStyle w:val="af5"/>
        <w:ind w:left="5250"/>
        <w:rPr>
          <w:rFonts w:eastAsia="宋体" w:hAnsi="宋体" w:hint="eastAsia"/>
        </w:rPr>
      </w:pPr>
    </w:p>
    <w:p w14:paraId="2F83C301" w14:textId="77777777" w:rsidR="007F19F5" w:rsidRPr="006875D3" w:rsidRDefault="007F19F5">
      <w:pPr>
        <w:snapToGrid w:val="0"/>
        <w:spacing w:line="560" w:lineRule="exact"/>
        <w:ind w:firstLineChars="201" w:firstLine="603"/>
        <w:jc w:val="center"/>
        <w:rPr>
          <w:rFonts w:ascii="宋体" w:eastAsia="宋体" w:hAnsi="宋体" w:cs="仿宋" w:hint="eastAsia"/>
          <w:color w:val="000000" w:themeColor="text1"/>
          <w:sz w:val="30"/>
          <w:szCs w:val="30"/>
        </w:rPr>
      </w:pPr>
    </w:p>
    <w:p w14:paraId="6CDCC751" w14:textId="77777777" w:rsidR="006E2656" w:rsidRPr="006875D3" w:rsidRDefault="006E2656" w:rsidP="006E2656">
      <w:pPr>
        <w:pStyle w:val="a0"/>
        <w:rPr>
          <w:rFonts w:ascii="宋体" w:eastAsia="宋体" w:hAnsi="宋体" w:hint="eastAsia"/>
          <w:color w:val="000000" w:themeColor="text1"/>
        </w:rPr>
      </w:pPr>
    </w:p>
    <w:p w14:paraId="1B973809" w14:textId="77777777" w:rsidR="006E2656" w:rsidRPr="006875D3" w:rsidRDefault="006E2656" w:rsidP="006E2656">
      <w:pPr>
        <w:pStyle w:val="af5"/>
        <w:ind w:left="5250"/>
        <w:rPr>
          <w:rFonts w:eastAsia="宋体" w:hAnsi="宋体" w:hint="eastAsia"/>
          <w:color w:val="000000" w:themeColor="text1"/>
        </w:rPr>
      </w:pPr>
    </w:p>
    <w:p w14:paraId="134D6473" w14:textId="77777777" w:rsidR="007F19F5" w:rsidRPr="006875D3" w:rsidRDefault="007F19F5">
      <w:pPr>
        <w:widowControl/>
        <w:jc w:val="left"/>
        <w:rPr>
          <w:rFonts w:ascii="宋体" w:eastAsia="宋体" w:hAnsi="宋体" w:cs="仿宋" w:hint="eastAsia"/>
          <w:color w:val="000000" w:themeColor="text1"/>
          <w:sz w:val="30"/>
          <w:szCs w:val="30"/>
        </w:rPr>
      </w:pPr>
      <w:r w:rsidRPr="006875D3">
        <w:rPr>
          <w:rFonts w:ascii="宋体" w:eastAsia="宋体" w:hAnsi="宋体" w:cs="仿宋"/>
          <w:color w:val="000000" w:themeColor="text1"/>
          <w:sz w:val="30"/>
          <w:szCs w:val="30"/>
        </w:rPr>
        <w:br w:type="page"/>
      </w:r>
    </w:p>
    <w:p w14:paraId="1B134594" w14:textId="77777777" w:rsidR="001D2E34" w:rsidRPr="006875D3" w:rsidRDefault="00A00C6C" w:rsidP="001F09EE">
      <w:pPr>
        <w:snapToGrid w:val="0"/>
        <w:spacing w:line="560" w:lineRule="exact"/>
        <w:jc w:val="center"/>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30"/>
          <w:szCs w:val="30"/>
        </w:rPr>
        <w:lastRenderedPageBreak/>
        <w:t>投标人认为需要提供的资质资格证明文件</w:t>
      </w:r>
    </w:p>
    <w:p w14:paraId="4D610247"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1DA12A86"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4AE90A28"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69377233"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0F250E49"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1BA1AE62"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24ABB15B" w14:textId="77777777" w:rsidR="001D2E34" w:rsidRPr="006875D3" w:rsidRDefault="001D2E34">
      <w:pPr>
        <w:snapToGrid w:val="0"/>
        <w:spacing w:line="560" w:lineRule="exact"/>
        <w:ind w:firstLineChars="201" w:firstLine="563"/>
        <w:rPr>
          <w:rFonts w:ascii="宋体" w:eastAsia="宋体" w:hAnsi="宋体" w:cs="仿宋" w:hint="eastAsia"/>
          <w:color w:val="000000" w:themeColor="text1"/>
          <w:sz w:val="28"/>
          <w:szCs w:val="28"/>
        </w:rPr>
      </w:pPr>
    </w:p>
    <w:p w14:paraId="69BFBC09"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7B9D8626"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65305AAF"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0B13E796" w14:textId="77777777" w:rsidR="001D2E34" w:rsidRPr="006875D3" w:rsidRDefault="001D2E34">
      <w:pPr>
        <w:snapToGrid w:val="0"/>
        <w:spacing w:line="560" w:lineRule="exact"/>
        <w:ind w:firstLineChars="201" w:firstLine="563"/>
        <w:jc w:val="center"/>
        <w:rPr>
          <w:rFonts w:ascii="宋体" w:eastAsia="宋体" w:hAnsi="宋体" w:cs="仿宋" w:hint="eastAsia"/>
          <w:color w:val="000000" w:themeColor="text1"/>
          <w:sz w:val="28"/>
          <w:szCs w:val="28"/>
        </w:rPr>
      </w:pPr>
    </w:p>
    <w:p w14:paraId="15A80A36" w14:textId="65C77936" w:rsidR="001D2E34" w:rsidRPr="006875D3" w:rsidRDefault="00A00C6C">
      <w:pPr>
        <w:snapToGrid w:val="0"/>
        <w:spacing w:line="560" w:lineRule="exact"/>
        <w:ind w:firstLineChars="201" w:firstLine="563"/>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 xml:space="preserve">                      投标人（盖章）</w:t>
      </w:r>
      <w:r w:rsidR="00AE5EF4" w:rsidRPr="006875D3">
        <w:rPr>
          <w:rFonts w:ascii="宋体" w:eastAsia="宋体" w:hAnsi="宋体" w:cs="仿宋" w:hint="eastAsia"/>
          <w:color w:val="000000" w:themeColor="text1"/>
          <w:sz w:val="28"/>
          <w:szCs w:val="28"/>
        </w:rPr>
        <w:t>：</w:t>
      </w:r>
    </w:p>
    <w:p w14:paraId="6A9C6D3E" w14:textId="77777777" w:rsidR="001D2E34" w:rsidRPr="006875D3" w:rsidRDefault="001D2E34">
      <w:pPr>
        <w:widowControl/>
        <w:jc w:val="center"/>
        <w:rPr>
          <w:rFonts w:ascii="宋体" w:eastAsia="宋体" w:hAnsi="宋体" w:cs="仿宋" w:hint="eastAsia"/>
          <w:color w:val="000000" w:themeColor="text1"/>
        </w:rPr>
      </w:pPr>
    </w:p>
    <w:p w14:paraId="0E17C323" w14:textId="77777777" w:rsidR="001D2E34" w:rsidRPr="006875D3" w:rsidRDefault="001D2E34">
      <w:pPr>
        <w:pStyle w:val="TOC1"/>
        <w:rPr>
          <w:rFonts w:ascii="宋体" w:eastAsia="宋体" w:hAnsi="宋体" w:cs="仿宋" w:hint="eastAsia"/>
          <w:color w:val="000000" w:themeColor="text1"/>
        </w:rPr>
      </w:pPr>
    </w:p>
    <w:p w14:paraId="40A5C080" w14:textId="77777777" w:rsidR="001D2E34" w:rsidRPr="006875D3" w:rsidRDefault="001D2E34">
      <w:pPr>
        <w:rPr>
          <w:rFonts w:ascii="宋体" w:eastAsia="宋体" w:hAnsi="宋体" w:cs="仿宋" w:hint="eastAsia"/>
          <w:color w:val="000000" w:themeColor="text1"/>
        </w:rPr>
      </w:pPr>
    </w:p>
    <w:p w14:paraId="31D6BD7A" w14:textId="77777777" w:rsidR="001D2E34" w:rsidRPr="006875D3" w:rsidRDefault="001D2E34">
      <w:pPr>
        <w:widowControl/>
        <w:jc w:val="center"/>
        <w:rPr>
          <w:rFonts w:ascii="宋体" w:eastAsia="宋体" w:hAnsi="宋体" w:cs="仿宋" w:hint="eastAsia"/>
          <w:color w:val="000000" w:themeColor="text1"/>
        </w:rPr>
      </w:pPr>
    </w:p>
    <w:p w14:paraId="162FB608" w14:textId="77777777" w:rsidR="001D2E34" w:rsidRPr="006875D3" w:rsidRDefault="001D2E34">
      <w:pPr>
        <w:widowControl/>
        <w:jc w:val="center"/>
        <w:rPr>
          <w:rFonts w:ascii="宋体" w:eastAsia="宋体" w:hAnsi="宋体" w:cs="仿宋" w:hint="eastAsia"/>
          <w:color w:val="000000" w:themeColor="text1"/>
        </w:rPr>
      </w:pPr>
    </w:p>
    <w:p w14:paraId="3F671A09" w14:textId="77777777" w:rsidR="001D2E34" w:rsidRPr="006875D3" w:rsidRDefault="001D2E34">
      <w:pPr>
        <w:widowControl/>
        <w:jc w:val="center"/>
        <w:rPr>
          <w:rFonts w:ascii="宋体" w:eastAsia="宋体" w:hAnsi="宋体" w:cs="仿宋" w:hint="eastAsia"/>
          <w:color w:val="000000" w:themeColor="text1"/>
        </w:rPr>
      </w:pPr>
    </w:p>
    <w:p w14:paraId="715EAFE5" w14:textId="77777777" w:rsidR="001D2E34" w:rsidRPr="006875D3" w:rsidRDefault="001D2E34">
      <w:pPr>
        <w:widowControl/>
        <w:jc w:val="center"/>
        <w:rPr>
          <w:rFonts w:ascii="宋体" w:eastAsia="宋体" w:hAnsi="宋体" w:cs="仿宋" w:hint="eastAsia"/>
          <w:color w:val="000000" w:themeColor="text1"/>
        </w:rPr>
      </w:pPr>
    </w:p>
    <w:p w14:paraId="588EE238" w14:textId="77777777" w:rsidR="001D2E34" w:rsidRPr="006875D3" w:rsidRDefault="001D2E34">
      <w:pPr>
        <w:widowControl/>
        <w:jc w:val="center"/>
        <w:rPr>
          <w:rFonts w:ascii="宋体" w:eastAsia="宋体" w:hAnsi="宋体" w:cs="仿宋" w:hint="eastAsia"/>
          <w:color w:val="000000" w:themeColor="text1"/>
        </w:rPr>
      </w:pPr>
    </w:p>
    <w:p w14:paraId="7C896C43" w14:textId="77777777" w:rsidR="001D2E34" w:rsidRPr="006875D3" w:rsidRDefault="001D2E34">
      <w:pPr>
        <w:widowControl/>
        <w:jc w:val="center"/>
        <w:rPr>
          <w:rFonts w:ascii="宋体" w:eastAsia="宋体" w:hAnsi="宋体" w:cs="仿宋" w:hint="eastAsia"/>
          <w:color w:val="000000" w:themeColor="text1"/>
        </w:rPr>
      </w:pPr>
    </w:p>
    <w:p w14:paraId="3F0B3216" w14:textId="77777777" w:rsidR="001D2E34" w:rsidRPr="006875D3" w:rsidRDefault="001D2E34">
      <w:pPr>
        <w:widowControl/>
        <w:jc w:val="center"/>
        <w:rPr>
          <w:rFonts w:ascii="宋体" w:eastAsia="宋体" w:hAnsi="宋体" w:cs="仿宋" w:hint="eastAsia"/>
          <w:color w:val="000000" w:themeColor="text1"/>
        </w:rPr>
      </w:pPr>
    </w:p>
    <w:p w14:paraId="2B8D57A0" w14:textId="77777777" w:rsidR="001D2E34" w:rsidRPr="006875D3" w:rsidRDefault="001D2E34">
      <w:pPr>
        <w:widowControl/>
        <w:jc w:val="center"/>
        <w:rPr>
          <w:rFonts w:ascii="宋体" w:eastAsia="宋体" w:hAnsi="宋体" w:cs="仿宋" w:hint="eastAsia"/>
          <w:color w:val="000000" w:themeColor="text1"/>
        </w:rPr>
      </w:pPr>
    </w:p>
    <w:p w14:paraId="68676299" w14:textId="77777777" w:rsidR="001D2E34" w:rsidRPr="006875D3" w:rsidRDefault="001D2E34">
      <w:pPr>
        <w:widowControl/>
        <w:jc w:val="center"/>
        <w:rPr>
          <w:rFonts w:ascii="宋体" w:eastAsia="宋体" w:hAnsi="宋体" w:cs="仿宋" w:hint="eastAsia"/>
          <w:color w:val="000000" w:themeColor="text1"/>
        </w:rPr>
      </w:pPr>
    </w:p>
    <w:p w14:paraId="613E80BD" w14:textId="77777777" w:rsidR="001D2E34" w:rsidRPr="006875D3" w:rsidRDefault="001D2E34">
      <w:pPr>
        <w:widowControl/>
        <w:jc w:val="center"/>
        <w:rPr>
          <w:rFonts w:ascii="宋体" w:eastAsia="宋体" w:hAnsi="宋体" w:cs="仿宋" w:hint="eastAsia"/>
          <w:color w:val="000000" w:themeColor="text1"/>
        </w:rPr>
      </w:pPr>
    </w:p>
    <w:p w14:paraId="35DDC7D9" w14:textId="77777777" w:rsidR="001D2E34" w:rsidRPr="006875D3" w:rsidRDefault="001D2E34">
      <w:pPr>
        <w:widowControl/>
        <w:jc w:val="center"/>
        <w:rPr>
          <w:rFonts w:ascii="宋体" w:eastAsia="宋体" w:hAnsi="宋体" w:cs="仿宋" w:hint="eastAsia"/>
          <w:color w:val="000000" w:themeColor="text1"/>
        </w:rPr>
      </w:pPr>
    </w:p>
    <w:p w14:paraId="1848ACF8" w14:textId="77777777" w:rsidR="001D2E34" w:rsidRPr="006875D3" w:rsidRDefault="001D2E34">
      <w:pPr>
        <w:widowControl/>
        <w:jc w:val="center"/>
        <w:rPr>
          <w:rFonts w:ascii="宋体" w:eastAsia="宋体" w:hAnsi="宋体" w:cs="仿宋" w:hint="eastAsia"/>
          <w:color w:val="000000" w:themeColor="text1"/>
        </w:rPr>
      </w:pPr>
    </w:p>
    <w:p w14:paraId="37207777" w14:textId="77777777" w:rsidR="001D2E34" w:rsidRPr="006875D3" w:rsidRDefault="001D2E34">
      <w:pPr>
        <w:widowControl/>
        <w:jc w:val="center"/>
        <w:rPr>
          <w:rFonts w:ascii="宋体" w:eastAsia="宋体" w:hAnsi="宋体" w:cs="仿宋" w:hint="eastAsia"/>
          <w:color w:val="000000" w:themeColor="text1"/>
        </w:rPr>
      </w:pPr>
    </w:p>
    <w:p w14:paraId="7393F41B" w14:textId="77777777" w:rsidR="001D2E34" w:rsidRPr="006875D3" w:rsidRDefault="001D2E34">
      <w:pPr>
        <w:widowControl/>
        <w:jc w:val="center"/>
        <w:rPr>
          <w:rFonts w:ascii="宋体" w:eastAsia="宋体" w:hAnsi="宋体" w:cs="仿宋" w:hint="eastAsia"/>
          <w:color w:val="000000" w:themeColor="text1"/>
        </w:rPr>
      </w:pPr>
    </w:p>
    <w:p w14:paraId="0E08B4E2" w14:textId="77777777" w:rsidR="001D2E34" w:rsidRPr="006875D3" w:rsidRDefault="001D2E34">
      <w:pPr>
        <w:widowControl/>
        <w:jc w:val="center"/>
        <w:rPr>
          <w:rFonts w:ascii="宋体" w:eastAsia="宋体" w:hAnsi="宋体" w:cs="仿宋" w:hint="eastAsia"/>
          <w:color w:val="000000" w:themeColor="text1"/>
        </w:rPr>
      </w:pPr>
    </w:p>
    <w:p w14:paraId="7F100C5A" w14:textId="77777777" w:rsidR="001D2E34" w:rsidRPr="006875D3" w:rsidRDefault="001D2E34">
      <w:pPr>
        <w:widowControl/>
        <w:jc w:val="center"/>
        <w:rPr>
          <w:rFonts w:ascii="宋体" w:eastAsia="宋体" w:hAnsi="宋体" w:cs="仿宋" w:hint="eastAsia"/>
          <w:color w:val="000000" w:themeColor="text1"/>
        </w:rPr>
      </w:pPr>
    </w:p>
    <w:p w14:paraId="25B6D920" w14:textId="77777777" w:rsidR="001D2E34" w:rsidRPr="006875D3" w:rsidRDefault="00A00C6C">
      <w:pPr>
        <w:pStyle w:val="afffa"/>
        <w:jc w:val="center"/>
        <w:rPr>
          <w:rFonts w:eastAsia="宋体" w:hAnsi="宋体" w:cs="仿宋" w:hint="eastAsia"/>
          <w:bCs/>
          <w:color w:val="000000" w:themeColor="text1"/>
          <w:kern w:val="2"/>
          <w:sz w:val="44"/>
          <w:szCs w:val="32"/>
        </w:rPr>
      </w:pPr>
      <w:r w:rsidRPr="006875D3">
        <w:rPr>
          <w:rFonts w:eastAsia="宋体" w:hAnsi="宋体" w:cs="仿宋" w:hint="eastAsia"/>
          <w:bCs/>
          <w:color w:val="000000" w:themeColor="text1"/>
          <w:kern w:val="2"/>
          <w:sz w:val="44"/>
          <w:szCs w:val="32"/>
        </w:rPr>
        <w:lastRenderedPageBreak/>
        <w:t>投标人基本情况表</w:t>
      </w:r>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687"/>
        <w:gridCol w:w="1029"/>
        <w:gridCol w:w="674"/>
        <w:gridCol w:w="1252"/>
        <w:gridCol w:w="23"/>
        <w:gridCol w:w="2100"/>
        <w:gridCol w:w="2180"/>
      </w:tblGrid>
      <w:tr w:rsidR="00265548" w:rsidRPr="006875D3" w14:paraId="2440F52D" w14:textId="77777777" w:rsidTr="0054724D">
        <w:trPr>
          <w:cantSplit/>
          <w:trHeight w:val="263"/>
          <w:jc w:val="center"/>
        </w:trPr>
        <w:tc>
          <w:tcPr>
            <w:tcW w:w="2265" w:type="dxa"/>
            <w:gridSpan w:val="2"/>
            <w:vAlign w:val="center"/>
          </w:tcPr>
          <w:p w14:paraId="72B460FC"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单位名称</w:t>
            </w:r>
          </w:p>
        </w:tc>
        <w:tc>
          <w:tcPr>
            <w:tcW w:w="2955" w:type="dxa"/>
            <w:gridSpan w:val="3"/>
            <w:vAlign w:val="center"/>
          </w:tcPr>
          <w:p w14:paraId="0CF9A4E0"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6036ECA1"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地址</w:t>
            </w:r>
          </w:p>
        </w:tc>
        <w:tc>
          <w:tcPr>
            <w:tcW w:w="2180" w:type="dxa"/>
            <w:vAlign w:val="center"/>
          </w:tcPr>
          <w:p w14:paraId="3620D2BA"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58CBFAE1" w14:textId="77777777" w:rsidTr="0054724D">
        <w:trPr>
          <w:cantSplit/>
          <w:trHeight w:val="263"/>
          <w:jc w:val="center"/>
        </w:trPr>
        <w:tc>
          <w:tcPr>
            <w:tcW w:w="2265" w:type="dxa"/>
            <w:gridSpan w:val="2"/>
            <w:vAlign w:val="center"/>
          </w:tcPr>
          <w:p w14:paraId="6B0A7D63"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办公电话/传真</w:t>
            </w:r>
          </w:p>
        </w:tc>
        <w:tc>
          <w:tcPr>
            <w:tcW w:w="2955" w:type="dxa"/>
            <w:gridSpan w:val="3"/>
            <w:vAlign w:val="center"/>
          </w:tcPr>
          <w:p w14:paraId="0C792818"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1F03CE34"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联系人</w:t>
            </w:r>
          </w:p>
        </w:tc>
        <w:tc>
          <w:tcPr>
            <w:tcW w:w="2180" w:type="dxa"/>
            <w:vAlign w:val="center"/>
          </w:tcPr>
          <w:p w14:paraId="700A5E2E"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4076D107" w14:textId="77777777" w:rsidTr="0054724D">
        <w:trPr>
          <w:cantSplit/>
          <w:trHeight w:val="263"/>
          <w:jc w:val="center"/>
        </w:trPr>
        <w:tc>
          <w:tcPr>
            <w:tcW w:w="2265" w:type="dxa"/>
            <w:gridSpan w:val="2"/>
            <w:vAlign w:val="center"/>
          </w:tcPr>
          <w:p w14:paraId="2464606F"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总经理</w:t>
            </w:r>
          </w:p>
        </w:tc>
        <w:tc>
          <w:tcPr>
            <w:tcW w:w="1703" w:type="dxa"/>
            <w:gridSpan w:val="2"/>
            <w:vAlign w:val="center"/>
          </w:tcPr>
          <w:p w14:paraId="39D43BDF"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3375" w:type="dxa"/>
            <w:gridSpan w:val="3"/>
            <w:vAlign w:val="center"/>
          </w:tcPr>
          <w:p w14:paraId="1E09A0AC"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固定办公面积（平米）</w:t>
            </w:r>
          </w:p>
        </w:tc>
        <w:tc>
          <w:tcPr>
            <w:tcW w:w="2180" w:type="dxa"/>
            <w:vAlign w:val="center"/>
          </w:tcPr>
          <w:p w14:paraId="7265A4F9"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13B4E133" w14:textId="77777777" w:rsidTr="0054724D">
        <w:trPr>
          <w:cantSplit/>
          <w:trHeight w:val="263"/>
          <w:jc w:val="center"/>
        </w:trPr>
        <w:tc>
          <w:tcPr>
            <w:tcW w:w="578" w:type="dxa"/>
            <w:vMerge w:val="restart"/>
            <w:vAlign w:val="center"/>
          </w:tcPr>
          <w:p w14:paraId="293DDB07"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注册情况</w:t>
            </w:r>
          </w:p>
        </w:tc>
        <w:tc>
          <w:tcPr>
            <w:tcW w:w="2716" w:type="dxa"/>
            <w:gridSpan w:val="2"/>
            <w:vAlign w:val="center"/>
          </w:tcPr>
          <w:p w14:paraId="45085B15"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工商注册号</w:t>
            </w:r>
          </w:p>
        </w:tc>
        <w:tc>
          <w:tcPr>
            <w:tcW w:w="6229" w:type="dxa"/>
            <w:gridSpan w:val="5"/>
            <w:vAlign w:val="center"/>
          </w:tcPr>
          <w:p w14:paraId="6C9B0FAA"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22154902" w14:textId="77777777" w:rsidTr="0054724D">
        <w:trPr>
          <w:cantSplit/>
          <w:trHeight w:val="263"/>
          <w:jc w:val="center"/>
        </w:trPr>
        <w:tc>
          <w:tcPr>
            <w:tcW w:w="578" w:type="dxa"/>
            <w:vMerge/>
            <w:textDirection w:val="tbRlV"/>
            <w:vAlign w:val="center"/>
          </w:tcPr>
          <w:p w14:paraId="1D301F7F"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5A3506EE"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注册资本（万元）</w:t>
            </w:r>
          </w:p>
        </w:tc>
        <w:tc>
          <w:tcPr>
            <w:tcW w:w="6229" w:type="dxa"/>
            <w:gridSpan w:val="5"/>
            <w:vAlign w:val="center"/>
          </w:tcPr>
          <w:p w14:paraId="3F57B05A"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781000B8" w14:textId="77777777" w:rsidTr="0054724D">
        <w:trPr>
          <w:cantSplit/>
          <w:trHeight w:val="263"/>
          <w:jc w:val="center"/>
        </w:trPr>
        <w:tc>
          <w:tcPr>
            <w:tcW w:w="578" w:type="dxa"/>
            <w:vMerge/>
            <w:textDirection w:val="tbRlV"/>
            <w:vAlign w:val="center"/>
          </w:tcPr>
          <w:p w14:paraId="259EA32D"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51E6B9D5"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法定代表人</w:t>
            </w:r>
          </w:p>
        </w:tc>
        <w:tc>
          <w:tcPr>
            <w:tcW w:w="1949" w:type="dxa"/>
            <w:gridSpan w:val="3"/>
            <w:vAlign w:val="center"/>
          </w:tcPr>
          <w:p w14:paraId="1B73FAF8"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100" w:type="dxa"/>
            <w:vAlign w:val="center"/>
          </w:tcPr>
          <w:p w14:paraId="4B6FC6B9"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单位类型</w:t>
            </w:r>
          </w:p>
        </w:tc>
        <w:tc>
          <w:tcPr>
            <w:tcW w:w="2180" w:type="dxa"/>
            <w:vAlign w:val="center"/>
          </w:tcPr>
          <w:p w14:paraId="1A277DC0"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41EF9625" w14:textId="77777777" w:rsidTr="0054724D">
        <w:trPr>
          <w:cantSplit/>
          <w:trHeight w:val="263"/>
          <w:jc w:val="center"/>
        </w:trPr>
        <w:tc>
          <w:tcPr>
            <w:tcW w:w="578" w:type="dxa"/>
            <w:vMerge/>
            <w:textDirection w:val="tbRlV"/>
            <w:vAlign w:val="center"/>
          </w:tcPr>
          <w:p w14:paraId="18F8881C"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118A57FE"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成立时间</w:t>
            </w:r>
          </w:p>
        </w:tc>
        <w:tc>
          <w:tcPr>
            <w:tcW w:w="1949" w:type="dxa"/>
            <w:gridSpan w:val="3"/>
            <w:vAlign w:val="center"/>
          </w:tcPr>
          <w:p w14:paraId="035E5922"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100" w:type="dxa"/>
            <w:vAlign w:val="center"/>
          </w:tcPr>
          <w:p w14:paraId="558E271F"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营业期限</w:t>
            </w:r>
          </w:p>
        </w:tc>
        <w:tc>
          <w:tcPr>
            <w:tcW w:w="2180" w:type="dxa"/>
            <w:vAlign w:val="center"/>
          </w:tcPr>
          <w:p w14:paraId="497FABD3"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265548" w:rsidRPr="006875D3" w14:paraId="625389EC" w14:textId="77777777" w:rsidTr="0054724D">
        <w:trPr>
          <w:cantSplit/>
          <w:trHeight w:val="263"/>
          <w:jc w:val="center"/>
        </w:trPr>
        <w:tc>
          <w:tcPr>
            <w:tcW w:w="578" w:type="dxa"/>
            <w:vMerge/>
            <w:textDirection w:val="tbRlV"/>
            <w:vAlign w:val="center"/>
          </w:tcPr>
          <w:p w14:paraId="1F5FD0C7"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39D912C6"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经营范围</w:t>
            </w:r>
          </w:p>
        </w:tc>
        <w:tc>
          <w:tcPr>
            <w:tcW w:w="6229" w:type="dxa"/>
            <w:gridSpan w:val="5"/>
            <w:vAlign w:val="center"/>
          </w:tcPr>
          <w:p w14:paraId="57B1FD69"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p>
        </w:tc>
      </w:tr>
      <w:tr w:rsidR="0054724D" w:rsidRPr="006875D3" w14:paraId="583D5420" w14:textId="77777777" w:rsidTr="0054724D">
        <w:trPr>
          <w:cantSplit/>
          <w:trHeight w:val="635"/>
          <w:jc w:val="center"/>
        </w:trPr>
        <w:tc>
          <w:tcPr>
            <w:tcW w:w="3294" w:type="dxa"/>
            <w:gridSpan w:val="3"/>
            <w:vAlign w:val="center"/>
          </w:tcPr>
          <w:p w14:paraId="39DF0856" w14:textId="4B6F8F9B" w:rsidR="0054724D" w:rsidRPr="006875D3" w:rsidRDefault="0054724D" w:rsidP="0054724D">
            <w:pPr>
              <w:spacing w:line="36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11E50979" w14:textId="77777777" w:rsidR="0054724D" w:rsidRPr="006875D3" w:rsidRDefault="0054724D" w:rsidP="0054724D">
            <w:pPr>
              <w:spacing w:line="360" w:lineRule="auto"/>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1.与我单位法定代表人（负责人）为同一人的其他单位为：</w:t>
            </w:r>
          </w:p>
          <w:p w14:paraId="3C4FB0C5" w14:textId="1AA92A78" w:rsidR="0054724D" w:rsidRPr="006875D3" w:rsidRDefault="0054724D" w:rsidP="0054724D">
            <w:pPr>
              <w:spacing w:line="440" w:lineRule="exact"/>
              <w:jc w:val="left"/>
              <w:rPr>
                <w:rFonts w:ascii="宋体" w:eastAsia="宋体" w:hAnsi="宋体" w:cs="仿宋" w:hint="eastAsia"/>
                <w:color w:val="000000" w:themeColor="text1"/>
                <w:sz w:val="28"/>
                <w:szCs w:val="28"/>
              </w:rPr>
            </w:pPr>
            <w:r w:rsidRPr="006875D3">
              <w:rPr>
                <w:rFonts w:ascii="宋体" w:eastAsia="宋体" w:hAnsi="宋体" w:cs="仿宋"/>
                <w:color w:val="000000" w:themeColor="text1"/>
                <w:sz w:val="28"/>
                <w:szCs w:val="28"/>
              </w:rPr>
              <w:t>2.与我单位存在直接控股、管理关系的其他单位为：</w:t>
            </w:r>
          </w:p>
        </w:tc>
      </w:tr>
      <w:tr w:rsidR="00265548" w:rsidRPr="006875D3" w14:paraId="4B83BCA4" w14:textId="77777777" w:rsidTr="00F5495E">
        <w:trPr>
          <w:cantSplit/>
          <w:trHeight w:val="657"/>
          <w:jc w:val="center"/>
        </w:trPr>
        <w:tc>
          <w:tcPr>
            <w:tcW w:w="9523" w:type="dxa"/>
            <w:gridSpan w:val="8"/>
            <w:vAlign w:val="center"/>
          </w:tcPr>
          <w:p w14:paraId="43D1324E" w14:textId="77777777" w:rsidR="00271ECB" w:rsidRPr="006875D3" w:rsidRDefault="00271ECB" w:rsidP="00707468">
            <w:pPr>
              <w:spacing w:line="440" w:lineRule="exact"/>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投标人情况简介</w:t>
            </w:r>
          </w:p>
        </w:tc>
      </w:tr>
      <w:tr w:rsidR="00265548" w:rsidRPr="006875D3" w14:paraId="57E9FADA" w14:textId="77777777" w:rsidTr="00F5495E">
        <w:trPr>
          <w:cantSplit/>
          <w:trHeight w:val="4142"/>
          <w:jc w:val="center"/>
        </w:trPr>
        <w:tc>
          <w:tcPr>
            <w:tcW w:w="9523" w:type="dxa"/>
            <w:gridSpan w:val="8"/>
          </w:tcPr>
          <w:p w14:paraId="17E8C569" w14:textId="77777777" w:rsidR="00271ECB" w:rsidRPr="006875D3" w:rsidRDefault="00271ECB" w:rsidP="00707468">
            <w:pPr>
              <w:spacing w:line="440" w:lineRule="exact"/>
              <w:rPr>
                <w:rFonts w:ascii="宋体" w:eastAsia="宋体" w:hAnsi="宋体" w:cs="仿宋" w:hint="eastAsia"/>
                <w:color w:val="000000" w:themeColor="text1"/>
                <w:sz w:val="28"/>
                <w:szCs w:val="28"/>
              </w:rPr>
            </w:pPr>
          </w:p>
        </w:tc>
      </w:tr>
    </w:tbl>
    <w:p w14:paraId="46494F64" w14:textId="77777777" w:rsidR="001D2E34" w:rsidRPr="006875D3" w:rsidRDefault="00A00C6C">
      <w:pPr>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w:t>
      </w:r>
      <w:r w:rsidR="00DE43AA" w:rsidRPr="006875D3">
        <w:rPr>
          <w:rFonts w:ascii="宋体" w:eastAsia="宋体" w:hAnsi="宋体" w:cs="仿宋" w:hint="eastAsia"/>
          <w:color w:val="000000" w:themeColor="text1"/>
          <w:sz w:val="28"/>
          <w:szCs w:val="28"/>
        </w:rPr>
        <w:t>（盖章）：</w:t>
      </w:r>
    </w:p>
    <w:p w14:paraId="05779323" w14:textId="71F5D39D" w:rsidR="00E2346B" w:rsidRPr="006875D3" w:rsidRDefault="00A00C6C">
      <w:pPr>
        <w:spacing w:line="520" w:lineRule="exact"/>
        <w:rPr>
          <w:rFonts w:ascii="宋体" w:eastAsia="宋体" w:hAnsi="宋体" w:cs="仿宋" w:hint="eastAsia"/>
          <w:color w:val="000000" w:themeColor="text1"/>
          <w:sz w:val="32"/>
          <w:szCs w:val="32"/>
        </w:rPr>
      </w:pPr>
      <w:r w:rsidRPr="006875D3">
        <w:rPr>
          <w:rFonts w:ascii="宋体" w:eastAsia="宋体" w:hAnsi="宋体" w:cs="仿宋" w:hint="eastAsia"/>
          <w:color w:val="000000" w:themeColor="text1"/>
          <w:sz w:val="28"/>
          <w:szCs w:val="28"/>
        </w:rPr>
        <w:t>法定代表人或委托代理人（签字或盖章）：</w:t>
      </w:r>
    </w:p>
    <w:p w14:paraId="57545717" w14:textId="07362981" w:rsidR="00E2346B" w:rsidRPr="006875D3" w:rsidRDefault="00E2346B" w:rsidP="00410503">
      <w:pPr>
        <w:wordWrap w:val="0"/>
        <w:snapToGrid w:val="0"/>
        <w:spacing w:line="360" w:lineRule="auto"/>
        <w:jc w:val="left"/>
        <w:rPr>
          <w:rFonts w:ascii="宋体" w:eastAsia="宋体" w:hAnsi="宋体" w:hint="eastAsia"/>
          <w:color w:val="000000" w:themeColor="text1"/>
        </w:rPr>
      </w:pPr>
      <w:r w:rsidRPr="006875D3">
        <w:rPr>
          <w:rFonts w:ascii="宋体" w:eastAsia="宋体" w:hAnsi="宋体"/>
          <w:color w:val="000000" w:themeColor="text1"/>
        </w:rPr>
        <w:br w:type="page"/>
      </w:r>
    </w:p>
    <w:p w14:paraId="08A3C977" w14:textId="77777777" w:rsidR="001B2F0E" w:rsidRPr="006875D3" w:rsidRDefault="001B2F0E" w:rsidP="001B2F0E">
      <w:pPr>
        <w:pStyle w:val="afffa"/>
        <w:spacing w:before="157"/>
        <w:jc w:val="center"/>
        <w:rPr>
          <w:rFonts w:eastAsia="宋体" w:hAnsi="宋体" w:cs="仿宋" w:hint="eastAsia"/>
          <w:bCs/>
          <w:color w:val="000000" w:themeColor="text1"/>
          <w:kern w:val="2"/>
          <w:sz w:val="44"/>
          <w:szCs w:val="32"/>
        </w:rPr>
      </w:pPr>
      <w:bookmarkStart w:id="120" w:name="_Toc523388144"/>
      <w:r w:rsidRPr="006875D3">
        <w:rPr>
          <w:rFonts w:eastAsia="宋体" w:hAnsi="宋体" w:cs="仿宋" w:hint="eastAsia"/>
          <w:bCs/>
          <w:color w:val="000000" w:themeColor="text1"/>
          <w:kern w:val="2"/>
          <w:sz w:val="44"/>
          <w:szCs w:val="32"/>
        </w:rPr>
        <w:lastRenderedPageBreak/>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1B2F0E" w:rsidRPr="006875D3" w14:paraId="00D6ABFE" w14:textId="77777777" w:rsidTr="00047A5D">
        <w:trPr>
          <w:trHeight w:val="866"/>
          <w:jc w:val="center"/>
        </w:trPr>
        <w:tc>
          <w:tcPr>
            <w:tcW w:w="1025" w:type="dxa"/>
            <w:vAlign w:val="center"/>
          </w:tcPr>
          <w:p w14:paraId="0E748C49" w14:textId="77777777" w:rsidR="001B2F0E" w:rsidRPr="006875D3" w:rsidRDefault="001B2F0E" w:rsidP="00047A5D">
            <w:pPr>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序号</w:t>
            </w:r>
          </w:p>
        </w:tc>
        <w:tc>
          <w:tcPr>
            <w:tcW w:w="2199" w:type="dxa"/>
            <w:vAlign w:val="center"/>
          </w:tcPr>
          <w:p w14:paraId="28368CE2" w14:textId="77777777" w:rsidR="001B2F0E" w:rsidRPr="006875D3" w:rsidRDefault="001B2F0E" w:rsidP="00047A5D">
            <w:pPr>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发包人</w:t>
            </w:r>
          </w:p>
        </w:tc>
        <w:tc>
          <w:tcPr>
            <w:tcW w:w="2100" w:type="dxa"/>
            <w:vAlign w:val="center"/>
          </w:tcPr>
          <w:p w14:paraId="4FC79510" w14:textId="77777777" w:rsidR="001B2F0E" w:rsidRPr="006875D3" w:rsidRDefault="001B2F0E" w:rsidP="00047A5D">
            <w:pPr>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项目名称</w:t>
            </w:r>
          </w:p>
        </w:tc>
        <w:tc>
          <w:tcPr>
            <w:tcW w:w="1215" w:type="dxa"/>
            <w:vAlign w:val="center"/>
          </w:tcPr>
          <w:p w14:paraId="36AE7449" w14:textId="77777777" w:rsidR="001B2F0E" w:rsidRPr="006875D3" w:rsidRDefault="001B2F0E" w:rsidP="00047A5D">
            <w:pPr>
              <w:jc w:val="center"/>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合同签订日期</w:t>
            </w:r>
          </w:p>
        </w:tc>
        <w:tc>
          <w:tcPr>
            <w:tcW w:w="1483" w:type="dxa"/>
            <w:vAlign w:val="center"/>
          </w:tcPr>
          <w:p w14:paraId="5DAFD674" w14:textId="77777777" w:rsidR="001B2F0E" w:rsidRPr="006875D3" w:rsidRDefault="001B2F0E" w:rsidP="00047A5D">
            <w:pPr>
              <w:jc w:val="center"/>
              <w:rPr>
                <w:rFonts w:ascii="宋体" w:eastAsia="宋体" w:hAnsi="宋体" w:cs="仿宋" w:hint="eastAsia"/>
                <w:color w:val="000000" w:themeColor="text1"/>
                <w:sz w:val="28"/>
                <w:szCs w:val="28"/>
              </w:rPr>
            </w:pPr>
            <w:r w:rsidRPr="006875D3">
              <w:rPr>
                <w:rFonts w:ascii="宋体" w:eastAsia="宋体" w:hAnsi="宋体" w:cs="宋体" w:hint="eastAsia"/>
                <w:color w:val="000000" w:themeColor="text1"/>
                <w:sz w:val="28"/>
                <w:szCs w:val="28"/>
              </w:rPr>
              <w:t>电话/联系人</w:t>
            </w:r>
          </w:p>
        </w:tc>
        <w:tc>
          <w:tcPr>
            <w:tcW w:w="1669" w:type="dxa"/>
            <w:vAlign w:val="center"/>
          </w:tcPr>
          <w:p w14:paraId="3DC31A59" w14:textId="77777777" w:rsidR="001B2F0E" w:rsidRPr="006875D3" w:rsidRDefault="001B2F0E" w:rsidP="00047A5D">
            <w:pPr>
              <w:jc w:val="center"/>
              <w:rPr>
                <w:rFonts w:ascii="宋体" w:eastAsia="宋体" w:hAnsi="宋体" w:cs="仿宋" w:hint="eastAsia"/>
                <w:color w:val="000000" w:themeColor="text1"/>
                <w:sz w:val="28"/>
                <w:szCs w:val="28"/>
              </w:rPr>
            </w:pPr>
            <w:r w:rsidRPr="006875D3">
              <w:rPr>
                <w:rFonts w:ascii="宋体" w:eastAsia="宋体" w:hAnsi="宋体" w:cs="宋体" w:hint="eastAsia"/>
                <w:color w:val="000000" w:themeColor="text1"/>
                <w:sz w:val="28"/>
                <w:szCs w:val="28"/>
              </w:rPr>
              <w:t>备注</w:t>
            </w:r>
          </w:p>
        </w:tc>
      </w:tr>
      <w:tr w:rsidR="001B2F0E" w:rsidRPr="006875D3" w14:paraId="1703AD4B" w14:textId="77777777" w:rsidTr="00047A5D">
        <w:trPr>
          <w:trHeight w:val="866"/>
          <w:jc w:val="center"/>
        </w:trPr>
        <w:tc>
          <w:tcPr>
            <w:tcW w:w="1025" w:type="dxa"/>
            <w:vAlign w:val="center"/>
          </w:tcPr>
          <w:p w14:paraId="4690D2B7"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3CF08D19"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7361DC7C"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0C546A2D"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1D79EDD5"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69A5C1AB" w14:textId="77777777" w:rsidR="001B2F0E" w:rsidRPr="006875D3" w:rsidRDefault="001B2F0E" w:rsidP="00047A5D">
            <w:pPr>
              <w:rPr>
                <w:rFonts w:ascii="宋体" w:eastAsia="宋体" w:hAnsi="宋体" w:cs="仿宋" w:hint="eastAsia"/>
                <w:color w:val="000000" w:themeColor="text1"/>
                <w:sz w:val="28"/>
                <w:szCs w:val="28"/>
              </w:rPr>
            </w:pPr>
          </w:p>
        </w:tc>
      </w:tr>
      <w:tr w:rsidR="001B2F0E" w:rsidRPr="006875D3" w14:paraId="0E97D2CB" w14:textId="77777777" w:rsidTr="00047A5D">
        <w:trPr>
          <w:trHeight w:val="866"/>
          <w:jc w:val="center"/>
        </w:trPr>
        <w:tc>
          <w:tcPr>
            <w:tcW w:w="1025" w:type="dxa"/>
            <w:vAlign w:val="center"/>
          </w:tcPr>
          <w:p w14:paraId="031BC681"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5B9AF570"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62C6BAD4"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7CFA527E"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2A3BB92A"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503B50CE" w14:textId="77777777" w:rsidR="001B2F0E" w:rsidRPr="006875D3" w:rsidRDefault="001B2F0E" w:rsidP="00047A5D">
            <w:pPr>
              <w:rPr>
                <w:rFonts w:ascii="宋体" w:eastAsia="宋体" w:hAnsi="宋体" w:cs="仿宋" w:hint="eastAsia"/>
                <w:color w:val="000000" w:themeColor="text1"/>
                <w:sz w:val="28"/>
                <w:szCs w:val="28"/>
              </w:rPr>
            </w:pPr>
          </w:p>
        </w:tc>
      </w:tr>
      <w:tr w:rsidR="001B2F0E" w:rsidRPr="006875D3" w14:paraId="60A20AFF" w14:textId="77777777" w:rsidTr="00047A5D">
        <w:trPr>
          <w:trHeight w:val="866"/>
          <w:jc w:val="center"/>
        </w:trPr>
        <w:tc>
          <w:tcPr>
            <w:tcW w:w="1025" w:type="dxa"/>
            <w:vAlign w:val="center"/>
          </w:tcPr>
          <w:p w14:paraId="717E750F"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1B5DACF3"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73C09A5A"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3EEE51C0"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57C311AF"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718A45BB" w14:textId="77777777" w:rsidR="001B2F0E" w:rsidRPr="006875D3" w:rsidRDefault="001B2F0E" w:rsidP="00047A5D">
            <w:pPr>
              <w:rPr>
                <w:rFonts w:ascii="宋体" w:eastAsia="宋体" w:hAnsi="宋体" w:cs="仿宋" w:hint="eastAsia"/>
                <w:color w:val="000000" w:themeColor="text1"/>
                <w:sz w:val="28"/>
                <w:szCs w:val="28"/>
              </w:rPr>
            </w:pPr>
          </w:p>
        </w:tc>
      </w:tr>
      <w:tr w:rsidR="001B2F0E" w:rsidRPr="006875D3" w14:paraId="740932E3" w14:textId="77777777" w:rsidTr="00047A5D">
        <w:trPr>
          <w:trHeight w:val="866"/>
          <w:jc w:val="center"/>
        </w:trPr>
        <w:tc>
          <w:tcPr>
            <w:tcW w:w="1025" w:type="dxa"/>
            <w:vAlign w:val="center"/>
          </w:tcPr>
          <w:p w14:paraId="438CC06A"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09BE6BF1"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693FB053"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4B5C4DB2"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2F1D94EF"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1CE7648D" w14:textId="77777777" w:rsidR="001B2F0E" w:rsidRPr="006875D3" w:rsidRDefault="001B2F0E" w:rsidP="00047A5D">
            <w:pPr>
              <w:rPr>
                <w:rFonts w:ascii="宋体" w:eastAsia="宋体" w:hAnsi="宋体" w:cs="仿宋" w:hint="eastAsia"/>
                <w:color w:val="000000" w:themeColor="text1"/>
                <w:sz w:val="28"/>
                <w:szCs w:val="28"/>
              </w:rPr>
            </w:pPr>
          </w:p>
        </w:tc>
      </w:tr>
      <w:tr w:rsidR="001B2F0E" w:rsidRPr="006875D3" w14:paraId="16268E57" w14:textId="77777777" w:rsidTr="00047A5D">
        <w:trPr>
          <w:trHeight w:val="866"/>
          <w:jc w:val="center"/>
        </w:trPr>
        <w:tc>
          <w:tcPr>
            <w:tcW w:w="1025" w:type="dxa"/>
            <w:vAlign w:val="center"/>
          </w:tcPr>
          <w:p w14:paraId="1FF21B1D"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2606E9B3"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72403A69"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250DCBCD"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1D50427A"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2B131558" w14:textId="77777777" w:rsidR="001B2F0E" w:rsidRPr="006875D3" w:rsidRDefault="001B2F0E" w:rsidP="00047A5D">
            <w:pPr>
              <w:rPr>
                <w:rFonts w:ascii="宋体" w:eastAsia="宋体" w:hAnsi="宋体" w:cs="仿宋" w:hint="eastAsia"/>
                <w:color w:val="000000" w:themeColor="text1"/>
                <w:sz w:val="28"/>
                <w:szCs w:val="28"/>
              </w:rPr>
            </w:pPr>
          </w:p>
        </w:tc>
      </w:tr>
      <w:tr w:rsidR="001B2F0E" w:rsidRPr="006875D3" w14:paraId="3D0D62AF" w14:textId="77777777" w:rsidTr="00047A5D">
        <w:trPr>
          <w:trHeight w:val="866"/>
          <w:jc w:val="center"/>
        </w:trPr>
        <w:tc>
          <w:tcPr>
            <w:tcW w:w="1025" w:type="dxa"/>
            <w:vAlign w:val="center"/>
          </w:tcPr>
          <w:p w14:paraId="602F4A03"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11374DF4"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11B63C98"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173F5A7A"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747ECA31"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3F1FABC4" w14:textId="77777777" w:rsidR="001B2F0E" w:rsidRPr="006875D3" w:rsidRDefault="001B2F0E" w:rsidP="00047A5D">
            <w:pPr>
              <w:rPr>
                <w:rFonts w:ascii="宋体" w:eastAsia="宋体" w:hAnsi="宋体" w:cs="仿宋" w:hint="eastAsia"/>
                <w:color w:val="000000" w:themeColor="text1"/>
                <w:sz w:val="28"/>
                <w:szCs w:val="28"/>
              </w:rPr>
            </w:pPr>
          </w:p>
        </w:tc>
      </w:tr>
      <w:tr w:rsidR="001B2F0E" w:rsidRPr="006875D3" w14:paraId="6565B676" w14:textId="77777777" w:rsidTr="00047A5D">
        <w:trPr>
          <w:trHeight w:val="866"/>
          <w:jc w:val="center"/>
        </w:trPr>
        <w:tc>
          <w:tcPr>
            <w:tcW w:w="1025" w:type="dxa"/>
            <w:vAlign w:val="center"/>
          </w:tcPr>
          <w:p w14:paraId="458F9D4E" w14:textId="77777777" w:rsidR="001B2F0E" w:rsidRPr="006875D3" w:rsidRDefault="001B2F0E" w:rsidP="00047A5D">
            <w:pPr>
              <w:rPr>
                <w:rFonts w:ascii="宋体" w:eastAsia="宋体" w:hAnsi="宋体" w:cs="仿宋" w:hint="eastAsia"/>
                <w:color w:val="000000" w:themeColor="text1"/>
                <w:sz w:val="28"/>
                <w:szCs w:val="28"/>
              </w:rPr>
            </w:pPr>
          </w:p>
        </w:tc>
        <w:tc>
          <w:tcPr>
            <w:tcW w:w="2199" w:type="dxa"/>
            <w:vAlign w:val="center"/>
          </w:tcPr>
          <w:p w14:paraId="319288FC" w14:textId="77777777" w:rsidR="001B2F0E" w:rsidRPr="006875D3" w:rsidRDefault="001B2F0E" w:rsidP="00047A5D">
            <w:pPr>
              <w:rPr>
                <w:rFonts w:ascii="宋体" w:eastAsia="宋体" w:hAnsi="宋体" w:cs="仿宋" w:hint="eastAsia"/>
                <w:color w:val="000000" w:themeColor="text1"/>
                <w:sz w:val="28"/>
                <w:szCs w:val="28"/>
              </w:rPr>
            </w:pPr>
          </w:p>
        </w:tc>
        <w:tc>
          <w:tcPr>
            <w:tcW w:w="2100" w:type="dxa"/>
            <w:vAlign w:val="center"/>
          </w:tcPr>
          <w:p w14:paraId="5D9E089B" w14:textId="77777777" w:rsidR="001B2F0E" w:rsidRPr="006875D3" w:rsidRDefault="001B2F0E" w:rsidP="00047A5D">
            <w:pPr>
              <w:rPr>
                <w:rFonts w:ascii="宋体" w:eastAsia="宋体" w:hAnsi="宋体" w:cs="仿宋" w:hint="eastAsia"/>
                <w:color w:val="000000" w:themeColor="text1"/>
                <w:sz w:val="28"/>
                <w:szCs w:val="28"/>
              </w:rPr>
            </w:pPr>
          </w:p>
        </w:tc>
        <w:tc>
          <w:tcPr>
            <w:tcW w:w="1215" w:type="dxa"/>
            <w:vAlign w:val="center"/>
          </w:tcPr>
          <w:p w14:paraId="12BD1314" w14:textId="77777777" w:rsidR="001B2F0E" w:rsidRPr="006875D3" w:rsidRDefault="001B2F0E" w:rsidP="00047A5D">
            <w:pPr>
              <w:rPr>
                <w:rFonts w:ascii="宋体" w:eastAsia="宋体" w:hAnsi="宋体" w:cs="仿宋" w:hint="eastAsia"/>
                <w:color w:val="000000" w:themeColor="text1"/>
                <w:sz w:val="28"/>
                <w:szCs w:val="28"/>
              </w:rPr>
            </w:pPr>
          </w:p>
        </w:tc>
        <w:tc>
          <w:tcPr>
            <w:tcW w:w="1483" w:type="dxa"/>
            <w:vAlign w:val="center"/>
          </w:tcPr>
          <w:p w14:paraId="7A91A7E6" w14:textId="77777777" w:rsidR="001B2F0E" w:rsidRPr="006875D3" w:rsidRDefault="001B2F0E" w:rsidP="00047A5D">
            <w:pPr>
              <w:rPr>
                <w:rFonts w:ascii="宋体" w:eastAsia="宋体" w:hAnsi="宋体" w:cs="仿宋" w:hint="eastAsia"/>
                <w:color w:val="000000" w:themeColor="text1"/>
                <w:sz w:val="28"/>
                <w:szCs w:val="28"/>
              </w:rPr>
            </w:pPr>
          </w:p>
        </w:tc>
        <w:tc>
          <w:tcPr>
            <w:tcW w:w="1669" w:type="dxa"/>
            <w:vAlign w:val="center"/>
          </w:tcPr>
          <w:p w14:paraId="40E32741" w14:textId="77777777" w:rsidR="001B2F0E" w:rsidRPr="006875D3" w:rsidRDefault="001B2F0E" w:rsidP="00047A5D">
            <w:pPr>
              <w:rPr>
                <w:rFonts w:ascii="宋体" w:eastAsia="宋体" w:hAnsi="宋体" w:cs="仿宋" w:hint="eastAsia"/>
                <w:color w:val="000000" w:themeColor="text1"/>
                <w:sz w:val="28"/>
                <w:szCs w:val="28"/>
              </w:rPr>
            </w:pPr>
          </w:p>
        </w:tc>
      </w:tr>
    </w:tbl>
    <w:p w14:paraId="0A15C282" w14:textId="77777777" w:rsidR="001B2F0E" w:rsidRPr="006875D3" w:rsidRDefault="001B2F0E" w:rsidP="001B2F0E">
      <w:pPr>
        <w:spacing w:line="500" w:lineRule="exact"/>
        <w:rPr>
          <w:rFonts w:ascii="宋体" w:eastAsia="宋体" w:hAnsi="宋体" w:hint="eastAsia"/>
          <w:b/>
          <w:bCs/>
          <w:color w:val="000000" w:themeColor="text1"/>
          <w:sz w:val="28"/>
          <w:szCs w:val="28"/>
        </w:rPr>
      </w:pPr>
      <w:r w:rsidRPr="006875D3">
        <w:rPr>
          <w:rFonts w:ascii="宋体" w:eastAsia="宋体" w:hAnsi="宋体" w:hint="eastAsia"/>
          <w:b/>
          <w:bCs/>
          <w:color w:val="000000" w:themeColor="text1"/>
          <w:sz w:val="28"/>
          <w:szCs w:val="28"/>
        </w:rPr>
        <w:t>注：投标文件中需提供证明材料。</w:t>
      </w:r>
    </w:p>
    <w:p w14:paraId="7FD3AF71" w14:textId="77777777" w:rsidR="001B2F0E" w:rsidRPr="006875D3" w:rsidRDefault="001B2F0E" w:rsidP="001B2F0E">
      <w:pPr>
        <w:spacing w:line="520" w:lineRule="exact"/>
        <w:rPr>
          <w:rFonts w:ascii="宋体" w:eastAsia="宋体" w:hAnsi="宋体" w:cs="仿宋" w:hint="eastAsia"/>
          <w:color w:val="000000" w:themeColor="text1"/>
          <w:sz w:val="24"/>
        </w:rPr>
      </w:pPr>
    </w:p>
    <w:p w14:paraId="76FE876C" w14:textId="77777777" w:rsidR="001B2F0E" w:rsidRPr="006875D3" w:rsidRDefault="001B2F0E" w:rsidP="001B2F0E">
      <w:pPr>
        <w:pStyle w:val="a0"/>
        <w:rPr>
          <w:rFonts w:ascii="宋体" w:eastAsia="宋体" w:hAnsi="宋体" w:hint="eastAsia"/>
          <w:color w:val="000000" w:themeColor="text1"/>
        </w:rPr>
      </w:pPr>
    </w:p>
    <w:p w14:paraId="1D9E205D" w14:textId="77777777" w:rsidR="001B2F0E" w:rsidRPr="006875D3" w:rsidRDefault="001B2F0E" w:rsidP="001B2F0E">
      <w:pPr>
        <w:spacing w:line="520" w:lineRule="exact"/>
        <w:jc w:val="left"/>
        <w:rPr>
          <w:rFonts w:ascii="宋体" w:eastAsia="宋体" w:hAnsi="宋体" w:cs="仿宋" w:hint="eastAsia"/>
          <w:color w:val="000000" w:themeColor="text1"/>
          <w:sz w:val="28"/>
          <w:szCs w:val="28"/>
        </w:rPr>
      </w:pPr>
      <w:r w:rsidRPr="006875D3">
        <w:rPr>
          <w:rFonts w:ascii="宋体" w:eastAsia="宋体" w:hAnsi="宋体" w:cs="仿宋" w:hint="eastAsia"/>
          <w:color w:val="000000" w:themeColor="text1"/>
          <w:sz w:val="28"/>
          <w:szCs w:val="28"/>
        </w:rPr>
        <w:t>投标人（盖章）：</w:t>
      </w:r>
    </w:p>
    <w:p w14:paraId="564C5970" w14:textId="77777777" w:rsidR="001B2F0E" w:rsidRPr="006875D3" w:rsidRDefault="001B2F0E" w:rsidP="001B2F0E">
      <w:pPr>
        <w:spacing w:line="520" w:lineRule="exact"/>
        <w:rPr>
          <w:rFonts w:ascii="宋体" w:eastAsia="宋体" w:hAnsi="宋体" w:cs="仿宋" w:hint="eastAsia"/>
          <w:color w:val="000000" w:themeColor="text1"/>
          <w:sz w:val="30"/>
          <w:szCs w:val="30"/>
        </w:rPr>
      </w:pPr>
      <w:r w:rsidRPr="006875D3">
        <w:rPr>
          <w:rFonts w:ascii="宋体" w:eastAsia="宋体" w:hAnsi="宋体" w:cs="仿宋" w:hint="eastAsia"/>
          <w:color w:val="000000" w:themeColor="text1"/>
          <w:sz w:val="28"/>
          <w:szCs w:val="28"/>
        </w:rPr>
        <w:t>法定代表人或委托代理人（签字或盖章）：</w:t>
      </w:r>
    </w:p>
    <w:p w14:paraId="32CD4A2F" w14:textId="7FB1147E" w:rsidR="001B2F0E" w:rsidRPr="006875D3" w:rsidRDefault="001B2F0E">
      <w:pPr>
        <w:widowControl/>
        <w:jc w:val="left"/>
        <w:rPr>
          <w:rFonts w:ascii="宋体" w:eastAsia="宋体" w:hAnsi="宋体" w:cs="仿宋" w:hint="eastAsia"/>
          <w:bCs/>
          <w:color w:val="000000" w:themeColor="text1"/>
          <w:kern w:val="0"/>
          <w:sz w:val="44"/>
          <w:szCs w:val="32"/>
        </w:rPr>
      </w:pPr>
      <w:r w:rsidRPr="006875D3">
        <w:rPr>
          <w:rFonts w:ascii="宋体" w:eastAsia="宋体" w:hAnsi="宋体" w:cs="仿宋" w:hint="eastAsia"/>
          <w:bCs/>
          <w:color w:val="000000" w:themeColor="text1"/>
          <w:sz w:val="44"/>
          <w:szCs w:val="32"/>
        </w:rPr>
        <w:br w:type="page"/>
      </w:r>
    </w:p>
    <w:p w14:paraId="4959CFCF" w14:textId="45ED11B6" w:rsidR="001D2E34" w:rsidRPr="006875D3" w:rsidRDefault="00A00C6C">
      <w:pPr>
        <w:pStyle w:val="afffa"/>
        <w:jc w:val="center"/>
        <w:rPr>
          <w:rFonts w:eastAsia="宋体" w:hAnsi="宋体" w:cs="仿宋" w:hint="eastAsia"/>
          <w:color w:val="000000" w:themeColor="text1"/>
        </w:rPr>
      </w:pPr>
      <w:r w:rsidRPr="006875D3">
        <w:rPr>
          <w:rFonts w:eastAsia="宋体" w:hAnsi="宋体" w:cs="仿宋" w:hint="eastAsia"/>
          <w:bCs/>
          <w:color w:val="000000" w:themeColor="text1"/>
          <w:sz w:val="44"/>
          <w:szCs w:val="32"/>
        </w:rPr>
        <w:lastRenderedPageBreak/>
        <w:t>技术文件</w:t>
      </w:r>
    </w:p>
    <w:bookmarkEnd w:id="120"/>
    <w:p w14:paraId="15860CDF" w14:textId="77777777" w:rsidR="001D2E34" w:rsidRPr="006875D3" w:rsidRDefault="001D2E34" w:rsidP="004978E1">
      <w:pPr>
        <w:spacing w:line="520" w:lineRule="exact"/>
        <w:rPr>
          <w:rFonts w:ascii="宋体" w:eastAsia="宋体" w:hAnsi="宋体" w:cs="仿宋" w:hint="eastAsia"/>
          <w:color w:val="000000" w:themeColor="text1"/>
          <w:sz w:val="28"/>
          <w:szCs w:val="28"/>
        </w:rPr>
      </w:pPr>
    </w:p>
    <w:p w14:paraId="52A8843A" w14:textId="77777777" w:rsidR="00C255AA" w:rsidRPr="006875D3" w:rsidRDefault="00410503" w:rsidP="00410503">
      <w:pPr>
        <w:widowControl/>
        <w:jc w:val="left"/>
        <w:rPr>
          <w:rFonts w:ascii="宋体" w:eastAsia="宋体" w:hAnsi="宋体" w:cs="仿宋" w:hint="eastAsia"/>
          <w:bCs/>
          <w:color w:val="000000" w:themeColor="text1"/>
          <w:sz w:val="28"/>
          <w:szCs w:val="28"/>
        </w:rPr>
      </w:pPr>
      <w:r w:rsidRPr="006875D3">
        <w:rPr>
          <w:rFonts w:ascii="宋体" w:eastAsia="宋体" w:hAnsi="宋体" w:cs="仿宋" w:hint="eastAsia"/>
          <w:bCs/>
          <w:color w:val="000000" w:themeColor="text1"/>
          <w:sz w:val="28"/>
          <w:szCs w:val="28"/>
        </w:rPr>
        <w:t>按</w:t>
      </w:r>
      <w:r w:rsidRPr="006875D3">
        <w:rPr>
          <w:rFonts w:ascii="宋体" w:eastAsia="宋体" w:hAnsi="宋体" w:cs="仿宋" w:hint="eastAsia"/>
          <w:color w:val="000000" w:themeColor="text1"/>
          <w:sz w:val="28"/>
          <w:szCs w:val="21"/>
        </w:rPr>
        <w:t>评标细则进行编制。</w:t>
      </w:r>
    </w:p>
    <w:p w14:paraId="25E58E46" w14:textId="77777777" w:rsidR="004978E1" w:rsidRPr="006875D3" w:rsidRDefault="004978E1" w:rsidP="004978E1">
      <w:pPr>
        <w:pStyle w:val="a0"/>
        <w:jc w:val="left"/>
        <w:rPr>
          <w:rFonts w:ascii="宋体" w:eastAsia="宋体" w:hAnsi="宋体" w:hint="eastAsia"/>
          <w:color w:val="000000" w:themeColor="text1"/>
        </w:rPr>
      </w:pPr>
    </w:p>
    <w:p w14:paraId="728FC7CD" w14:textId="77777777" w:rsidR="005D588A" w:rsidRPr="006875D3" w:rsidRDefault="005D588A" w:rsidP="005D588A">
      <w:pPr>
        <w:pStyle w:val="af5"/>
        <w:ind w:left="5250"/>
        <w:rPr>
          <w:rFonts w:eastAsia="宋体" w:hAnsi="宋体" w:hint="eastAsia"/>
          <w:color w:val="000000" w:themeColor="text1"/>
        </w:rPr>
      </w:pPr>
    </w:p>
    <w:p w14:paraId="10F10268" w14:textId="77777777" w:rsidR="005D588A" w:rsidRPr="006875D3" w:rsidRDefault="005D588A" w:rsidP="005D588A">
      <w:pPr>
        <w:rPr>
          <w:rFonts w:ascii="宋体" w:eastAsia="宋体" w:hAnsi="宋体" w:hint="eastAsia"/>
          <w:color w:val="000000" w:themeColor="text1"/>
        </w:rPr>
      </w:pPr>
    </w:p>
    <w:p w14:paraId="08F5F7DF" w14:textId="77777777" w:rsidR="005D588A" w:rsidRPr="006875D3" w:rsidRDefault="005D588A" w:rsidP="005D588A">
      <w:pPr>
        <w:pStyle w:val="a0"/>
        <w:rPr>
          <w:rFonts w:ascii="宋体" w:eastAsia="宋体" w:hAnsi="宋体" w:hint="eastAsia"/>
          <w:color w:val="000000" w:themeColor="text1"/>
        </w:rPr>
      </w:pPr>
    </w:p>
    <w:p w14:paraId="5F32E04E" w14:textId="77777777" w:rsidR="005D588A" w:rsidRPr="006875D3" w:rsidRDefault="005D588A" w:rsidP="005D588A">
      <w:pPr>
        <w:pStyle w:val="af5"/>
        <w:ind w:left="5250"/>
        <w:rPr>
          <w:rFonts w:eastAsia="宋体" w:hAnsi="宋体" w:hint="eastAsia"/>
          <w:color w:val="000000" w:themeColor="text1"/>
        </w:rPr>
      </w:pPr>
    </w:p>
    <w:p w14:paraId="3DD3F650" w14:textId="77777777" w:rsidR="007C590C" w:rsidRPr="006875D3" w:rsidRDefault="007C590C" w:rsidP="007C590C">
      <w:pPr>
        <w:rPr>
          <w:rFonts w:ascii="宋体" w:eastAsia="宋体" w:hAnsi="宋体" w:hint="eastAsia"/>
          <w:color w:val="000000" w:themeColor="text1"/>
        </w:rPr>
      </w:pPr>
    </w:p>
    <w:p w14:paraId="079D3D13" w14:textId="77777777" w:rsidR="007C590C" w:rsidRPr="006875D3" w:rsidRDefault="007C590C" w:rsidP="007C590C">
      <w:pPr>
        <w:pStyle w:val="a0"/>
        <w:rPr>
          <w:rFonts w:ascii="宋体" w:eastAsia="宋体" w:hAnsi="宋体" w:hint="eastAsia"/>
          <w:color w:val="000000" w:themeColor="text1"/>
        </w:rPr>
      </w:pPr>
    </w:p>
    <w:p w14:paraId="363CA57F" w14:textId="77777777" w:rsidR="007C590C" w:rsidRPr="006875D3" w:rsidRDefault="007C590C" w:rsidP="007C590C">
      <w:pPr>
        <w:pStyle w:val="af5"/>
        <w:ind w:left="5250"/>
        <w:rPr>
          <w:rFonts w:eastAsia="宋体" w:hAnsi="宋体" w:hint="eastAsia"/>
          <w:color w:val="000000" w:themeColor="text1"/>
        </w:rPr>
      </w:pPr>
    </w:p>
    <w:p w14:paraId="4FA5B754" w14:textId="77777777" w:rsidR="007C590C" w:rsidRPr="006875D3" w:rsidRDefault="007C590C" w:rsidP="007C590C">
      <w:pPr>
        <w:rPr>
          <w:rFonts w:ascii="宋体" w:eastAsia="宋体" w:hAnsi="宋体" w:hint="eastAsia"/>
          <w:color w:val="000000" w:themeColor="text1"/>
        </w:rPr>
      </w:pPr>
    </w:p>
    <w:p w14:paraId="2376E237" w14:textId="77777777" w:rsidR="007C590C" w:rsidRPr="006875D3" w:rsidRDefault="007C590C" w:rsidP="007C590C">
      <w:pPr>
        <w:pStyle w:val="a0"/>
        <w:rPr>
          <w:rFonts w:ascii="宋体" w:eastAsia="宋体" w:hAnsi="宋体" w:hint="eastAsia"/>
          <w:color w:val="000000" w:themeColor="text1"/>
        </w:rPr>
      </w:pPr>
    </w:p>
    <w:p w14:paraId="22D12383" w14:textId="77777777" w:rsidR="007C590C" w:rsidRPr="006875D3" w:rsidRDefault="007C590C" w:rsidP="007C590C">
      <w:pPr>
        <w:pStyle w:val="af5"/>
        <w:ind w:left="5250"/>
        <w:rPr>
          <w:rFonts w:eastAsia="宋体" w:hAnsi="宋体" w:hint="eastAsia"/>
          <w:color w:val="000000" w:themeColor="text1"/>
        </w:rPr>
      </w:pPr>
    </w:p>
    <w:p w14:paraId="4C4C0FA9" w14:textId="77777777" w:rsidR="007C590C" w:rsidRPr="006875D3" w:rsidRDefault="007C590C" w:rsidP="007C590C">
      <w:pPr>
        <w:rPr>
          <w:rFonts w:ascii="宋体" w:eastAsia="宋体" w:hAnsi="宋体" w:hint="eastAsia"/>
          <w:color w:val="000000" w:themeColor="text1"/>
        </w:rPr>
      </w:pPr>
    </w:p>
    <w:p w14:paraId="1D01B3A4" w14:textId="77777777" w:rsidR="007C590C" w:rsidRPr="006875D3" w:rsidRDefault="007C590C" w:rsidP="007C590C">
      <w:pPr>
        <w:pStyle w:val="a0"/>
        <w:rPr>
          <w:rFonts w:ascii="宋体" w:eastAsia="宋体" w:hAnsi="宋体" w:hint="eastAsia"/>
          <w:color w:val="000000" w:themeColor="text1"/>
        </w:rPr>
      </w:pPr>
    </w:p>
    <w:p w14:paraId="65556DF9" w14:textId="77777777" w:rsidR="007C590C" w:rsidRPr="006875D3" w:rsidRDefault="007C590C" w:rsidP="007C590C">
      <w:pPr>
        <w:pStyle w:val="af5"/>
        <w:ind w:left="5250"/>
        <w:rPr>
          <w:rFonts w:eastAsia="宋体" w:hAnsi="宋体" w:hint="eastAsia"/>
          <w:color w:val="000000" w:themeColor="text1"/>
        </w:rPr>
      </w:pPr>
    </w:p>
    <w:p w14:paraId="1968C9AB" w14:textId="77777777" w:rsidR="007C590C" w:rsidRPr="006875D3" w:rsidRDefault="007C590C" w:rsidP="007C590C">
      <w:pPr>
        <w:rPr>
          <w:rFonts w:ascii="宋体" w:eastAsia="宋体" w:hAnsi="宋体" w:hint="eastAsia"/>
          <w:color w:val="000000" w:themeColor="text1"/>
        </w:rPr>
      </w:pPr>
    </w:p>
    <w:p w14:paraId="640D6149" w14:textId="77777777" w:rsidR="007C590C" w:rsidRPr="006875D3" w:rsidRDefault="007C590C" w:rsidP="007C590C">
      <w:pPr>
        <w:pStyle w:val="a0"/>
        <w:rPr>
          <w:rFonts w:ascii="宋体" w:eastAsia="宋体" w:hAnsi="宋体" w:hint="eastAsia"/>
          <w:color w:val="000000" w:themeColor="text1"/>
        </w:rPr>
      </w:pPr>
    </w:p>
    <w:p w14:paraId="705A2840" w14:textId="77777777" w:rsidR="007C590C" w:rsidRPr="006875D3" w:rsidRDefault="007C590C" w:rsidP="007C590C">
      <w:pPr>
        <w:pStyle w:val="af5"/>
        <w:ind w:left="5250"/>
        <w:rPr>
          <w:rFonts w:eastAsia="宋体" w:hAnsi="宋体" w:hint="eastAsia"/>
          <w:color w:val="000000" w:themeColor="text1"/>
        </w:rPr>
      </w:pPr>
    </w:p>
    <w:p w14:paraId="4DC70D52" w14:textId="77777777" w:rsidR="007C590C" w:rsidRPr="006875D3" w:rsidRDefault="007C590C" w:rsidP="007C590C">
      <w:pPr>
        <w:rPr>
          <w:rFonts w:ascii="宋体" w:eastAsia="宋体" w:hAnsi="宋体" w:hint="eastAsia"/>
          <w:color w:val="000000" w:themeColor="text1"/>
        </w:rPr>
      </w:pPr>
    </w:p>
    <w:p w14:paraId="6856D62F" w14:textId="77777777" w:rsidR="007C590C" w:rsidRPr="006875D3" w:rsidRDefault="007C590C" w:rsidP="007C590C">
      <w:pPr>
        <w:pStyle w:val="a0"/>
        <w:rPr>
          <w:rFonts w:ascii="宋体" w:eastAsia="宋体" w:hAnsi="宋体" w:hint="eastAsia"/>
          <w:color w:val="000000" w:themeColor="text1"/>
        </w:rPr>
      </w:pPr>
    </w:p>
    <w:p w14:paraId="6663A948" w14:textId="77777777" w:rsidR="007C590C" w:rsidRPr="006875D3" w:rsidRDefault="007C590C" w:rsidP="007C590C">
      <w:pPr>
        <w:pStyle w:val="af5"/>
        <w:ind w:left="5250"/>
        <w:rPr>
          <w:rFonts w:eastAsia="宋体" w:hAnsi="宋体" w:hint="eastAsia"/>
          <w:color w:val="000000" w:themeColor="text1"/>
        </w:rPr>
      </w:pPr>
    </w:p>
    <w:p w14:paraId="186211B1" w14:textId="77777777" w:rsidR="007C590C" w:rsidRPr="006875D3" w:rsidRDefault="007C590C" w:rsidP="007C590C">
      <w:pPr>
        <w:rPr>
          <w:rFonts w:ascii="宋体" w:eastAsia="宋体" w:hAnsi="宋体" w:hint="eastAsia"/>
          <w:color w:val="000000" w:themeColor="text1"/>
        </w:rPr>
      </w:pPr>
    </w:p>
    <w:p w14:paraId="054D6150" w14:textId="77777777" w:rsidR="007C590C" w:rsidRPr="006875D3" w:rsidRDefault="007C590C" w:rsidP="007C590C">
      <w:pPr>
        <w:pStyle w:val="a0"/>
        <w:rPr>
          <w:rFonts w:ascii="宋体" w:eastAsia="宋体" w:hAnsi="宋体" w:hint="eastAsia"/>
          <w:color w:val="000000" w:themeColor="text1"/>
        </w:rPr>
      </w:pPr>
    </w:p>
    <w:p w14:paraId="049ADB69" w14:textId="77777777" w:rsidR="007C590C" w:rsidRPr="006875D3" w:rsidRDefault="007C590C" w:rsidP="007C590C">
      <w:pPr>
        <w:pStyle w:val="af5"/>
        <w:ind w:left="5250"/>
        <w:rPr>
          <w:rFonts w:eastAsia="宋体" w:hAnsi="宋体" w:hint="eastAsia"/>
          <w:color w:val="000000" w:themeColor="text1"/>
        </w:rPr>
      </w:pPr>
    </w:p>
    <w:p w14:paraId="43DFF81A" w14:textId="77777777" w:rsidR="007C590C" w:rsidRPr="006875D3" w:rsidRDefault="007C590C" w:rsidP="007C590C">
      <w:pPr>
        <w:rPr>
          <w:rFonts w:ascii="宋体" w:eastAsia="宋体" w:hAnsi="宋体" w:hint="eastAsia"/>
          <w:color w:val="000000" w:themeColor="text1"/>
        </w:rPr>
      </w:pPr>
    </w:p>
    <w:p w14:paraId="023DD6B0" w14:textId="77777777" w:rsidR="00FC3AB1" w:rsidRPr="006875D3" w:rsidRDefault="00FC3AB1">
      <w:pPr>
        <w:widowControl/>
        <w:jc w:val="left"/>
        <w:rPr>
          <w:rFonts w:ascii="宋体" w:eastAsia="宋体" w:hAnsi="宋体" w:cs="仿宋" w:hint="eastAsia"/>
          <w:b/>
          <w:bCs/>
          <w:color w:val="000000" w:themeColor="text1"/>
          <w:kern w:val="44"/>
          <w:sz w:val="44"/>
          <w:szCs w:val="44"/>
        </w:rPr>
      </w:pPr>
      <w:bookmarkStart w:id="121" w:name="_Toc66864056"/>
      <w:bookmarkStart w:id="122" w:name="_Toc130891924"/>
      <w:r w:rsidRPr="006875D3">
        <w:rPr>
          <w:rFonts w:ascii="宋体" w:eastAsia="宋体" w:hAnsi="宋体" w:cs="仿宋"/>
          <w:color w:val="000000" w:themeColor="text1"/>
        </w:rPr>
        <w:br w:type="page"/>
      </w:r>
    </w:p>
    <w:p w14:paraId="1961DE3B" w14:textId="5EBD4F1E" w:rsidR="001D2E34" w:rsidRPr="006875D3" w:rsidRDefault="00FC3AB1" w:rsidP="00FC3AB1">
      <w:pPr>
        <w:pStyle w:val="1"/>
        <w:jc w:val="center"/>
        <w:rPr>
          <w:rFonts w:ascii="宋体" w:eastAsia="宋体" w:hAnsi="宋体" w:cs="仿宋" w:hint="eastAsia"/>
          <w:color w:val="000000" w:themeColor="text1"/>
        </w:rPr>
      </w:pPr>
      <w:r w:rsidRPr="006875D3">
        <w:rPr>
          <w:rFonts w:ascii="宋体" w:eastAsia="宋体" w:hAnsi="宋体" w:cs="仿宋" w:hint="eastAsia"/>
          <w:color w:val="000000" w:themeColor="text1"/>
        </w:rPr>
        <w:lastRenderedPageBreak/>
        <w:t>第六章</w:t>
      </w:r>
      <w:r w:rsidR="00723ACF" w:rsidRPr="006875D3">
        <w:rPr>
          <w:rFonts w:ascii="宋体" w:eastAsia="宋体" w:hAnsi="宋体" w:cs="仿宋" w:hint="eastAsia"/>
          <w:color w:val="000000" w:themeColor="text1"/>
        </w:rPr>
        <w:t xml:space="preserve">  </w:t>
      </w:r>
      <w:r w:rsidR="00A00C6C" w:rsidRPr="006875D3">
        <w:rPr>
          <w:rFonts w:ascii="宋体" w:eastAsia="宋体" w:hAnsi="宋体" w:cs="仿宋" w:hint="eastAsia"/>
          <w:color w:val="000000" w:themeColor="text1"/>
        </w:rPr>
        <w:t>合同（范本）</w:t>
      </w:r>
      <w:bookmarkEnd w:id="121"/>
      <w:bookmarkEnd w:id="122"/>
    </w:p>
    <w:p w14:paraId="3D2802F8" w14:textId="77777777" w:rsidR="006875D3" w:rsidRPr="006875D3" w:rsidRDefault="006875D3" w:rsidP="006875D3">
      <w:pPr>
        <w:widowControl/>
        <w:wordWrap w:val="0"/>
        <w:spacing w:line="500" w:lineRule="exact"/>
        <w:jc w:val="right"/>
        <w:rPr>
          <w:rFonts w:ascii="宋体" w:eastAsia="宋体" w:hAnsi="宋体" w:cs="Times New Roman" w:hint="eastAsia"/>
          <w:sz w:val="22"/>
          <w:szCs w:val="22"/>
        </w:rPr>
      </w:pPr>
      <w:r w:rsidRPr="006875D3">
        <w:rPr>
          <w:rFonts w:ascii="宋体" w:eastAsia="宋体" w:hAnsi="宋体" w:cs="Times New Roman"/>
          <w:sz w:val="22"/>
          <w:szCs w:val="22"/>
        </w:rPr>
        <w:t>合同编号：</w:t>
      </w:r>
      <w:r w:rsidRPr="006875D3">
        <w:rPr>
          <w:rFonts w:ascii="宋体" w:eastAsia="宋体" w:hAnsi="宋体" w:cs="Times New Roman" w:hint="eastAsia"/>
          <w:sz w:val="22"/>
          <w:szCs w:val="22"/>
        </w:rPr>
        <w:t xml:space="preserve"> </w:t>
      </w:r>
    </w:p>
    <w:p w14:paraId="4306C0A1" w14:textId="77777777" w:rsidR="006875D3" w:rsidRPr="006875D3" w:rsidRDefault="006875D3" w:rsidP="006875D3">
      <w:pPr>
        <w:spacing w:line="500" w:lineRule="exact"/>
        <w:jc w:val="center"/>
        <w:rPr>
          <w:rFonts w:ascii="宋体" w:eastAsia="宋体" w:hAnsi="宋体" w:cs="Times New Roman" w:hint="eastAsia"/>
          <w:b/>
          <w:bCs/>
          <w:sz w:val="44"/>
          <w:szCs w:val="44"/>
        </w:rPr>
      </w:pPr>
      <w:r w:rsidRPr="006875D3">
        <w:rPr>
          <w:rFonts w:ascii="宋体" w:eastAsia="宋体" w:hAnsi="宋体" w:cs="Times New Roman"/>
          <w:b/>
          <w:bCs/>
          <w:sz w:val="44"/>
          <w:szCs w:val="44"/>
        </w:rPr>
        <w:t>物业服务</w:t>
      </w:r>
    </w:p>
    <w:p w14:paraId="7518C6D6" w14:textId="77777777" w:rsidR="006875D3" w:rsidRPr="006875D3" w:rsidRDefault="006875D3" w:rsidP="006875D3">
      <w:pPr>
        <w:spacing w:line="500" w:lineRule="exact"/>
        <w:jc w:val="center"/>
        <w:rPr>
          <w:rFonts w:ascii="宋体" w:eastAsia="宋体" w:hAnsi="宋体" w:cs="Times New Roman" w:hint="eastAsia"/>
          <w:b/>
          <w:bCs/>
          <w:sz w:val="44"/>
          <w:szCs w:val="44"/>
        </w:rPr>
      </w:pPr>
    </w:p>
    <w:p w14:paraId="52910497" w14:textId="77777777" w:rsidR="006875D3" w:rsidRPr="006875D3" w:rsidRDefault="006875D3" w:rsidP="006875D3">
      <w:pPr>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t>第一条  合同当事人</w:t>
      </w:r>
    </w:p>
    <w:p w14:paraId="2069F0A5"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甲方：</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1B41B0FA"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法定代表人：</w:t>
      </w:r>
      <w:r w:rsidRPr="006875D3">
        <w:rPr>
          <w:rFonts w:ascii="宋体" w:eastAsia="宋体" w:hAnsi="宋体" w:cs="Times New Roman"/>
          <w:color w:val="000000" w:themeColor="text1"/>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color w:val="4472C4" w:themeColor="accent1"/>
          <w:sz w:val="28"/>
          <w:szCs w:val="28"/>
          <w:u w:val="single"/>
        </w:rPr>
        <w:t xml:space="preserve"> </w:t>
      </w:r>
    </w:p>
    <w:p w14:paraId="422F21CA" w14:textId="77777777" w:rsidR="006875D3" w:rsidRPr="006875D3" w:rsidRDefault="006875D3" w:rsidP="006875D3">
      <w:pPr>
        <w:spacing w:line="500" w:lineRule="exact"/>
        <w:ind w:firstLineChars="200" w:firstLine="560"/>
        <w:rPr>
          <w:rFonts w:ascii="宋体" w:eastAsia="宋体" w:hAnsi="宋体" w:cs="Times New Roman" w:hint="eastAsia"/>
          <w:spacing w:val="-4"/>
          <w:sz w:val="28"/>
          <w:szCs w:val="28"/>
          <w:u w:val="single"/>
        </w:rPr>
      </w:pPr>
      <w:r w:rsidRPr="006875D3">
        <w:rPr>
          <w:rFonts w:ascii="宋体" w:eastAsia="宋体" w:hAnsi="宋体" w:cs="Times New Roman"/>
          <w:sz w:val="28"/>
          <w:szCs w:val="28"/>
        </w:rPr>
        <w:t>注册登记地址：</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25301A5A"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统一社会信用代码：</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p>
    <w:p w14:paraId="416FAB9D"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 xml:space="preserve">联系人： </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7417735C"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联系地址：</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42B17BA5"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联系电话：</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p>
    <w:p w14:paraId="2DE14016"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乙方：</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356448FC"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法定代表人：</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6350BFD7"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注册登记地址：</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 xml:space="preserve"> </w:t>
      </w:r>
    </w:p>
    <w:p w14:paraId="2BDC8235"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统一社会信用代码</w:t>
      </w:r>
      <w:r w:rsidRPr="006875D3">
        <w:rPr>
          <w:rFonts w:ascii="宋体" w:eastAsia="宋体" w:hAnsi="宋体" w:cs="Times New Roman" w:hint="eastAsia"/>
          <w:sz w:val="28"/>
          <w:szCs w:val="28"/>
        </w:rPr>
        <w:t>：</w:t>
      </w:r>
      <w:r w:rsidRPr="006875D3">
        <w:rPr>
          <w:rFonts w:ascii="宋体" w:eastAsia="宋体" w:hAnsi="宋体" w:cs="Times New Roman"/>
          <w:sz w:val="28"/>
          <w:szCs w:val="28"/>
          <w:u w:val="single"/>
        </w:rPr>
        <w:t xml:space="preserve"> </w:t>
      </w:r>
      <w:r w:rsidRPr="006875D3">
        <w:rPr>
          <w:rFonts w:ascii="宋体" w:eastAsia="宋体" w:hAnsi="宋体" w:cs="Times New Roman" w:hint="eastAsia"/>
          <w:sz w:val="28"/>
          <w:szCs w:val="28"/>
          <w:u w:val="single"/>
        </w:rPr>
        <w:t xml:space="preserve">       </w:t>
      </w:r>
    </w:p>
    <w:p w14:paraId="457C02B2"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u w:val="single"/>
        </w:rPr>
        <w:t>联系人：</w:t>
      </w:r>
      <w:r w:rsidRPr="006875D3">
        <w:rPr>
          <w:rFonts w:ascii="宋体" w:eastAsia="宋体" w:hAnsi="宋体" w:cs="Times New Roman" w:hint="eastAsia"/>
          <w:sz w:val="28"/>
          <w:szCs w:val="28"/>
          <w:u w:val="single"/>
        </w:rPr>
        <w:t xml:space="preserve">    </w:t>
      </w:r>
    </w:p>
    <w:p w14:paraId="41803F87" w14:textId="77777777" w:rsidR="006875D3" w:rsidRPr="006875D3" w:rsidRDefault="006875D3" w:rsidP="006875D3">
      <w:pPr>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u w:val="single"/>
        </w:rPr>
        <w:t>联系地址：</w:t>
      </w:r>
      <w:r w:rsidRPr="006875D3">
        <w:rPr>
          <w:rFonts w:ascii="宋体" w:eastAsia="宋体" w:hAnsi="宋体" w:cs="Times New Roman" w:hint="eastAsia"/>
          <w:sz w:val="28"/>
          <w:szCs w:val="28"/>
          <w:u w:val="single"/>
        </w:rPr>
        <w:t xml:space="preserve">        </w:t>
      </w:r>
    </w:p>
    <w:p w14:paraId="70120837" w14:textId="77777777" w:rsidR="006875D3" w:rsidRPr="006875D3" w:rsidRDefault="006875D3" w:rsidP="006875D3">
      <w:pPr>
        <w:spacing w:line="500" w:lineRule="exact"/>
        <w:ind w:firstLineChars="200" w:firstLine="560"/>
        <w:rPr>
          <w:rFonts w:ascii="宋体" w:eastAsia="宋体" w:hAnsi="宋体" w:cs="Times New Roman" w:hint="eastAsia"/>
          <w:b/>
          <w:bCs/>
          <w:sz w:val="28"/>
          <w:szCs w:val="28"/>
        </w:rPr>
      </w:pPr>
      <w:r w:rsidRPr="006875D3">
        <w:rPr>
          <w:rFonts w:ascii="宋体" w:eastAsia="宋体" w:hAnsi="宋体" w:cs="Times New Roman"/>
          <w:sz w:val="28"/>
          <w:szCs w:val="28"/>
          <w:u w:val="single"/>
        </w:rPr>
        <w:t>联系电话：</w:t>
      </w:r>
      <w:r w:rsidRPr="006875D3">
        <w:rPr>
          <w:rFonts w:ascii="宋体" w:eastAsia="宋体" w:hAnsi="宋体" w:cs="Times New Roman" w:hint="eastAsia"/>
          <w:sz w:val="28"/>
          <w:szCs w:val="28"/>
          <w:u w:val="single"/>
        </w:rPr>
        <w:t xml:space="preserve">       </w:t>
      </w:r>
    </w:p>
    <w:p w14:paraId="7ED20E94" w14:textId="77777777" w:rsidR="006875D3" w:rsidRPr="006875D3" w:rsidRDefault="006875D3" w:rsidP="006875D3">
      <w:pPr>
        <w:spacing w:line="500" w:lineRule="exact"/>
        <w:ind w:firstLineChars="200" w:firstLine="562"/>
        <w:rPr>
          <w:rFonts w:ascii="宋体" w:eastAsia="宋体" w:hAnsi="宋体" w:cs="Times New Roman" w:hint="eastAsia"/>
          <w:sz w:val="28"/>
          <w:szCs w:val="28"/>
        </w:rPr>
      </w:pPr>
      <w:r w:rsidRPr="006875D3">
        <w:rPr>
          <w:rFonts w:ascii="宋体" w:eastAsia="宋体" w:hAnsi="宋体" w:cs="Times New Roman"/>
          <w:b/>
          <w:bCs/>
          <w:sz w:val="28"/>
          <w:szCs w:val="28"/>
        </w:rPr>
        <w:t>第二条  物业基本情况</w:t>
      </w:r>
    </w:p>
    <w:p w14:paraId="5B86337B"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物业名称：</w:t>
      </w:r>
      <w:r w:rsidRPr="006875D3">
        <w:rPr>
          <w:rFonts w:ascii="宋体" w:eastAsia="宋体" w:hAnsi="宋体" w:cs="Times New Roman"/>
          <w:sz w:val="28"/>
          <w:szCs w:val="28"/>
          <w:u w:val="single"/>
        </w:rPr>
        <w:t xml:space="preserve"> 威海创新园综合服务中心、中欧水处理及膜技术创新产业园、（威海）铝精深加工产业园综合服务中心及人才公寓</w:t>
      </w:r>
    </w:p>
    <w:p w14:paraId="4671EF4B"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物业类型：</w:t>
      </w:r>
      <w:r w:rsidRPr="006875D3">
        <w:rPr>
          <w:rFonts w:ascii="宋体" w:eastAsia="宋体" w:hAnsi="宋体" w:cs="Times New Roman"/>
          <w:sz w:val="28"/>
          <w:szCs w:val="28"/>
          <w:u w:val="single"/>
        </w:rPr>
        <w:t xml:space="preserve"> 办公楼、写字楼、餐厅、公寓、厂房 </w:t>
      </w:r>
      <w:r w:rsidRPr="006875D3">
        <w:rPr>
          <w:rFonts w:ascii="宋体" w:eastAsia="宋体" w:hAnsi="宋体" w:cs="Times New Roman"/>
          <w:sz w:val="28"/>
          <w:szCs w:val="28"/>
        </w:rPr>
        <w:t xml:space="preserve">  </w:t>
      </w:r>
    </w:p>
    <w:p w14:paraId="1BF5E285"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rPr>
        <w:t>坐落位置：</w:t>
      </w:r>
      <w:r w:rsidRPr="006875D3">
        <w:rPr>
          <w:rFonts w:ascii="宋体" w:eastAsia="宋体" w:hAnsi="宋体" w:cs="Times New Roman"/>
          <w:spacing w:val="-6"/>
          <w:sz w:val="28"/>
          <w:szCs w:val="28"/>
          <w:u w:val="single"/>
        </w:rPr>
        <w:t xml:space="preserve">威海市环翠区文化中路59-9号 </w:t>
      </w:r>
      <w:r w:rsidRPr="006875D3">
        <w:rPr>
          <w:rFonts w:ascii="宋体" w:eastAsia="宋体" w:hAnsi="宋体" w:cs="Times New Roman"/>
          <w:sz w:val="28"/>
          <w:szCs w:val="28"/>
          <w:u w:val="single"/>
        </w:rPr>
        <w:t>1号楼、2号楼、3号楼、4号楼、5号楼,威海市环翠</w:t>
      </w:r>
      <w:proofErr w:type="gramStart"/>
      <w:r w:rsidRPr="006875D3">
        <w:rPr>
          <w:rFonts w:ascii="宋体" w:eastAsia="宋体" w:hAnsi="宋体" w:cs="Times New Roman"/>
          <w:sz w:val="28"/>
          <w:szCs w:val="28"/>
          <w:u w:val="single"/>
        </w:rPr>
        <w:t>区羊亭镇</w:t>
      </w:r>
      <w:proofErr w:type="gramEnd"/>
      <w:r w:rsidRPr="006875D3">
        <w:rPr>
          <w:rFonts w:ascii="宋体" w:eastAsia="宋体" w:hAnsi="宋体" w:cs="Times New Roman"/>
          <w:sz w:val="28"/>
          <w:szCs w:val="28"/>
          <w:u w:val="single"/>
        </w:rPr>
        <w:t>302</w:t>
      </w:r>
      <w:proofErr w:type="gramStart"/>
      <w:r w:rsidRPr="006875D3">
        <w:rPr>
          <w:rFonts w:ascii="宋体" w:eastAsia="宋体" w:hAnsi="宋体" w:cs="Times New Roman"/>
          <w:sz w:val="28"/>
          <w:szCs w:val="28"/>
          <w:u w:val="single"/>
        </w:rPr>
        <w:t>省道北中欧</w:t>
      </w:r>
      <w:proofErr w:type="gramEnd"/>
      <w:r w:rsidRPr="006875D3">
        <w:rPr>
          <w:rFonts w:ascii="宋体" w:eastAsia="宋体" w:hAnsi="宋体" w:cs="Times New Roman"/>
          <w:sz w:val="28"/>
          <w:szCs w:val="28"/>
          <w:u w:val="single"/>
        </w:rPr>
        <w:t>水处理及膜技术创新产业园，魏桥（威海）铝精深加工产业园位于环翠区沈阳南路西侧</w:t>
      </w:r>
    </w:p>
    <w:p w14:paraId="42FFCCBA" w14:textId="77777777" w:rsidR="006875D3" w:rsidRPr="006875D3" w:rsidRDefault="006875D3" w:rsidP="006875D3">
      <w:pPr>
        <w:pStyle w:val="a7"/>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lastRenderedPageBreak/>
        <w:t>第三条  合同期限</w:t>
      </w:r>
    </w:p>
    <w:p w14:paraId="6A5DCF30"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u w:val="single"/>
        </w:rPr>
      </w:pPr>
      <w:r w:rsidRPr="006875D3">
        <w:rPr>
          <w:rFonts w:ascii="宋体" w:eastAsia="宋体" w:hAnsi="宋体" w:cs="Times New Roman"/>
          <w:sz w:val="28"/>
          <w:szCs w:val="28"/>
          <w:u w:val="single"/>
        </w:rPr>
        <w:t>各分项服务期限届满，如双方未就续签达成一致，就该分项服务的权利义务终止，不影响本合同其他部分的效力。本合同期限以最后终止的分项服务期限为准。</w:t>
      </w:r>
    </w:p>
    <w:p w14:paraId="2BE2598D" w14:textId="77777777" w:rsidR="006875D3" w:rsidRPr="006875D3" w:rsidRDefault="006875D3" w:rsidP="006875D3">
      <w:pPr>
        <w:pStyle w:val="a7"/>
        <w:spacing w:line="500" w:lineRule="exact"/>
        <w:ind w:firstLineChars="200" w:firstLine="536"/>
        <w:rPr>
          <w:rFonts w:ascii="宋体" w:eastAsia="宋体" w:hAnsi="宋体" w:cs="Times New Roman" w:hint="eastAsia"/>
          <w:spacing w:val="-6"/>
          <w:sz w:val="28"/>
          <w:szCs w:val="28"/>
          <w:u w:val="single"/>
        </w:rPr>
      </w:pPr>
      <w:r w:rsidRPr="006875D3">
        <w:rPr>
          <w:rFonts w:ascii="宋体" w:eastAsia="宋体" w:hAnsi="宋体" w:cs="Times New Roman"/>
          <w:spacing w:val="-6"/>
          <w:sz w:val="28"/>
          <w:szCs w:val="28"/>
          <w:u w:val="single"/>
        </w:rPr>
        <w:t>1、威海创新园综合服务中心起止日期为2026 年 5月 18日 起至 2027 年 5月17日止。</w:t>
      </w:r>
    </w:p>
    <w:p w14:paraId="25924C64" w14:textId="77777777" w:rsidR="006875D3" w:rsidRPr="006875D3" w:rsidRDefault="006875D3" w:rsidP="006875D3">
      <w:pPr>
        <w:pStyle w:val="a7"/>
        <w:spacing w:line="500" w:lineRule="exact"/>
        <w:ind w:firstLineChars="200" w:firstLine="536"/>
        <w:rPr>
          <w:rFonts w:ascii="宋体" w:eastAsia="宋体" w:hAnsi="宋体" w:cs="Times New Roman" w:hint="eastAsia"/>
          <w:spacing w:val="-6"/>
          <w:sz w:val="28"/>
          <w:szCs w:val="28"/>
          <w:u w:val="single"/>
        </w:rPr>
      </w:pPr>
      <w:r w:rsidRPr="006875D3">
        <w:rPr>
          <w:rFonts w:ascii="宋体" w:eastAsia="宋体" w:hAnsi="宋体" w:cs="Times New Roman"/>
          <w:spacing w:val="-6"/>
          <w:sz w:val="28"/>
          <w:szCs w:val="28"/>
          <w:u w:val="single"/>
        </w:rPr>
        <w:t>2、中欧水处理及膜技术创新产业园起止日期为2026年5月4日起至2027年5月3日止。</w:t>
      </w:r>
    </w:p>
    <w:p w14:paraId="78896DD1" w14:textId="77777777" w:rsidR="006875D3" w:rsidRPr="006875D3" w:rsidRDefault="006875D3" w:rsidP="006875D3">
      <w:pPr>
        <w:pStyle w:val="a7"/>
        <w:spacing w:line="500" w:lineRule="exact"/>
        <w:ind w:firstLineChars="200" w:firstLine="536"/>
        <w:rPr>
          <w:rFonts w:ascii="宋体" w:eastAsia="宋体" w:hAnsi="宋体" w:cs="Times New Roman" w:hint="eastAsia"/>
          <w:spacing w:val="-6"/>
          <w:sz w:val="28"/>
          <w:szCs w:val="28"/>
          <w:u w:val="single"/>
        </w:rPr>
      </w:pPr>
      <w:r w:rsidRPr="006875D3">
        <w:rPr>
          <w:rFonts w:ascii="宋体" w:eastAsia="宋体" w:hAnsi="宋体" w:cs="Times New Roman"/>
          <w:spacing w:val="-6"/>
          <w:sz w:val="28"/>
          <w:szCs w:val="28"/>
          <w:u w:val="single"/>
        </w:rPr>
        <w:t>3、</w:t>
      </w:r>
      <w:r w:rsidRPr="006875D3">
        <w:rPr>
          <w:rFonts w:ascii="宋体" w:eastAsia="宋体" w:hAnsi="宋体" w:cs="Times New Roman"/>
          <w:sz w:val="28"/>
          <w:szCs w:val="28"/>
          <w:u w:val="single"/>
        </w:rPr>
        <w:t>魏桥（威海）铝精深加工产业园综合服务中心及人才公寓</w:t>
      </w:r>
      <w:r w:rsidRPr="006875D3">
        <w:rPr>
          <w:rFonts w:ascii="宋体" w:eastAsia="宋体" w:hAnsi="宋体" w:cs="Times New Roman"/>
          <w:spacing w:val="-6"/>
          <w:sz w:val="28"/>
          <w:szCs w:val="28"/>
          <w:u w:val="single"/>
        </w:rPr>
        <w:t>起止日期为2026年5月4日起至2027年5月3日止。</w:t>
      </w:r>
    </w:p>
    <w:p w14:paraId="4B46F4CB" w14:textId="77777777" w:rsidR="006875D3" w:rsidRPr="006875D3" w:rsidRDefault="006875D3" w:rsidP="006875D3">
      <w:pPr>
        <w:spacing w:line="500" w:lineRule="exact"/>
        <w:ind w:firstLineChars="200" w:firstLine="562"/>
        <w:rPr>
          <w:rFonts w:ascii="宋体" w:eastAsia="宋体" w:hAnsi="宋体" w:cs="Times New Roman" w:hint="eastAsia"/>
          <w:b/>
          <w:sz w:val="28"/>
          <w:szCs w:val="28"/>
        </w:rPr>
      </w:pPr>
      <w:r w:rsidRPr="006875D3">
        <w:rPr>
          <w:rFonts w:ascii="宋体" w:eastAsia="宋体" w:hAnsi="宋体" w:cs="Times New Roman"/>
          <w:b/>
          <w:bCs/>
          <w:sz w:val="28"/>
          <w:szCs w:val="28"/>
        </w:rPr>
        <w:t>第四条</w:t>
      </w:r>
      <w:r w:rsidRPr="006875D3">
        <w:rPr>
          <w:rFonts w:ascii="宋体" w:eastAsia="宋体" w:hAnsi="宋体" w:cs="Times New Roman"/>
          <w:b/>
          <w:sz w:val="28"/>
          <w:szCs w:val="28"/>
        </w:rPr>
        <w:t xml:space="preserve">  </w:t>
      </w:r>
      <w:r w:rsidRPr="006875D3">
        <w:rPr>
          <w:rFonts w:ascii="宋体" w:eastAsia="宋体" w:hAnsi="宋体" w:cs="Times New Roman"/>
          <w:b/>
          <w:bCs/>
          <w:sz w:val="28"/>
          <w:szCs w:val="28"/>
        </w:rPr>
        <w:t>甲方的权利义务</w:t>
      </w:r>
    </w:p>
    <w:p w14:paraId="7C29F1F9"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（一）甲方的权利</w:t>
      </w:r>
    </w:p>
    <w:p w14:paraId="7034E2AD" w14:textId="77777777" w:rsidR="006875D3" w:rsidRPr="006875D3" w:rsidRDefault="006875D3" w:rsidP="006875D3">
      <w:pPr>
        <w:numPr>
          <w:ilvl w:val="0"/>
          <w:numId w:val="2"/>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有权要求乙方按合同约定提供物业服务，监督乙方履行本合同，对本物业区域内的物业服务事项有知情权、建议权、监督权、考核权。</w:t>
      </w:r>
    </w:p>
    <w:p w14:paraId="37E9058D" w14:textId="77777777" w:rsidR="006875D3" w:rsidRPr="006875D3" w:rsidRDefault="006875D3" w:rsidP="006875D3">
      <w:pPr>
        <w:numPr>
          <w:ilvl w:val="0"/>
          <w:numId w:val="2"/>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审定并对乙方制订的物业服务方案、年度服务计划、年度维修养护计划和《物业管理规约》提出意见和建议。</w:t>
      </w:r>
    </w:p>
    <w:p w14:paraId="0186D20F" w14:textId="77777777" w:rsidR="006875D3" w:rsidRPr="006875D3" w:rsidRDefault="006875D3" w:rsidP="006875D3">
      <w:pPr>
        <w:numPr>
          <w:ilvl w:val="0"/>
          <w:numId w:val="2"/>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监督、检查乙方各项方案和计划的实施，并制定考核标准每年对乙方按照本合同约定履行物业服务情况进行考核，依据考核结果支付物业费，有权要求乙方更换影响甲方对园区运营管理的、影响政府企业形象的工作人员。</w:t>
      </w:r>
    </w:p>
    <w:p w14:paraId="2C354924" w14:textId="77777777" w:rsidR="006875D3" w:rsidRPr="006875D3" w:rsidRDefault="006875D3" w:rsidP="006875D3">
      <w:pPr>
        <w:numPr>
          <w:ilvl w:val="0"/>
          <w:numId w:val="2"/>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监督乙方对物业共用部位、共用设施设备的经营情况。</w:t>
      </w:r>
    </w:p>
    <w:p w14:paraId="1343ACB2" w14:textId="77777777" w:rsidR="006875D3" w:rsidRPr="006875D3" w:rsidRDefault="006875D3" w:rsidP="006875D3">
      <w:pPr>
        <w:numPr>
          <w:ilvl w:val="0"/>
          <w:numId w:val="2"/>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法律、法规规定的其他权利。</w:t>
      </w:r>
    </w:p>
    <w:p w14:paraId="2644D3A3"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（二）甲方的义务</w:t>
      </w:r>
    </w:p>
    <w:p w14:paraId="3977E16E" w14:textId="77777777" w:rsidR="006875D3" w:rsidRPr="006875D3" w:rsidRDefault="006875D3" w:rsidP="006875D3">
      <w:pPr>
        <w:numPr>
          <w:ilvl w:val="0"/>
          <w:numId w:val="3"/>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无偿向乙方提供物业服务用房。</w:t>
      </w:r>
    </w:p>
    <w:p w14:paraId="4710068D" w14:textId="77777777" w:rsidR="006875D3" w:rsidRPr="006875D3" w:rsidRDefault="006875D3" w:rsidP="006875D3">
      <w:pPr>
        <w:numPr>
          <w:ilvl w:val="0"/>
          <w:numId w:val="3"/>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向乙方移交本物业管理区域内物业共用部分和共用设施设备的使用、公共秩序和环境卫生的维护等方面的规章制度。</w:t>
      </w:r>
    </w:p>
    <w:p w14:paraId="4CD81940" w14:textId="77777777" w:rsidR="006875D3" w:rsidRPr="006875D3" w:rsidRDefault="006875D3" w:rsidP="006875D3">
      <w:pPr>
        <w:numPr>
          <w:ilvl w:val="0"/>
          <w:numId w:val="3"/>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按现状向乙方交付物业及设施。</w:t>
      </w:r>
    </w:p>
    <w:p w14:paraId="194D97C6" w14:textId="77777777" w:rsidR="006875D3" w:rsidRPr="006875D3" w:rsidRDefault="006875D3" w:rsidP="006875D3">
      <w:pPr>
        <w:numPr>
          <w:ilvl w:val="0"/>
          <w:numId w:val="3"/>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按照威海本地相关法规规定，配合乙方做好接管前的承接查验工作，完</w:t>
      </w:r>
      <w:r w:rsidRPr="006875D3">
        <w:rPr>
          <w:rFonts w:ascii="宋体" w:eastAsia="宋体" w:hAnsi="宋体" w:cs="Times New Roman"/>
          <w:sz w:val="28"/>
          <w:szCs w:val="28"/>
        </w:rPr>
        <w:lastRenderedPageBreak/>
        <w:t>善相关手续。</w:t>
      </w:r>
    </w:p>
    <w:p w14:paraId="50C45381" w14:textId="77777777" w:rsidR="006875D3" w:rsidRPr="006875D3" w:rsidRDefault="006875D3" w:rsidP="006875D3">
      <w:pPr>
        <w:numPr>
          <w:ilvl w:val="0"/>
          <w:numId w:val="3"/>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法律、法规规定的其他义务。</w:t>
      </w:r>
    </w:p>
    <w:p w14:paraId="16C46E22" w14:textId="77777777" w:rsidR="006875D3" w:rsidRPr="006875D3" w:rsidRDefault="006875D3" w:rsidP="006875D3">
      <w:pPr>
        <w:spacing w:line="500" w:lineRule="exact"/>
        <w:ind w:firstLineChars="200" w:firstLine="562"/>
        <w:rPr>
          <w:rFonts w:ascii="宋体" w:eastAsia="宋体" w:hAnsi="宋体" w:cs="Times New Roman" w:hint="eastAsia"/>
          <w:b/>
          <w:sz w:val="28"/>
          <w:szCs w:val="28"/>
        </w:rPr>
      </w:pPr>
      <w:r w:rsidRPr="006875D3">
        <w:rPr>
          <w:rFonts w:ascii="宋体" w:eastAsia="宋体" w:hAnsi="宋体" w:cs="Times New Roman"/>
          <w:b/>
          <w:bCs/>
          <w:sz w:val="28"/>
          <w:szCs w:val="28"/>
        </w:rPr>
        <w:t>第五条</w:t>
      </w:r>
      <w:r w:rsidRPr="006875D3">
        <w:rPr>
          <w:rFonts w:ascii="宋体" w:eastAsia="宋体" w:hAnsi="宋体" w:cs="Times New Roman"/>
          <w:b/>
          <w:sz w:val="28"/>
          <w:szCs w:val="28"/>
        </w:rPr>
        <w:t xml:space="preserve">  </w:t>
      </w:r>
      <w:r w:rsidRPr="006875D3">
        <w:rPr>
          <w:rFonts w:ascii="宋体" w:eastAsia="宋体" w:hAnsi="宋体" w:cs="Times New Roman"/>
          <w:b/>
          <w:bCs/>
          <w:sz w:val="28"/>
          <w:szCs w:val="28"/>
        </w:rPr>
        <w:t>乙方的权利义务</w:t>
      </w:r>
    </w:p>
    <w:p w14:paraId="08C1C1E8"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（一）乙方的权利</w:t>
      </w:r>
    </w:p>
    <w:p w14:paraId="0C389390" w14:textId="77777777" w:rsidR="006875D3" w:rsidRPr="006875D3" w:rsidRDefault="006875D3" w:rsidP="006875D3">
      <w:pPr>
        <w:numPr>
          <w:ilvl w:val="0"/>
          <w:numId w:val="4"/>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按照约定的物业服务标准和内容以及考核标准提供物业公共服务、特约服务、代办服务等，收取物业公共服务费、特约服务费等。</w:t>
      </w:r>
    </w:p>
    <w:p w14:paraId="7181AA37" w14:textId="77777777" w:rsidR="006875D3" w:rsidRPr="006875D3" w:rsidRDefault="006875D3" w:rsidP="006875D3">
      <w:pPr>
        <w:numPr>
          <w:ilvl w:val="0"/>
          <w:numId w:val="4"/>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对业主和物业使用人违反本合同和《物业管理规约》的行为，采取劝阻、制止、报告等方式督促业主和物业使用人改正。</w:t>
      </w:r>
    </w:p>
    <w:p w14:paraId="166BF4F2" w14:textId="77777777" w:rsidR="006875D3" w:rsidRPr="006875D3" w:rsidRDefault="006875D3" w:rsidP="006875D3">
      <w:pPr>
        <w:numPr>
          <w:ilvl w:val="0"/>
          <w:numId w:val="4"/>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经甲方允许后，利用园区共用部位、共用设施设备进行广告、租赁、商业促销等经营活动。</w:t>
      </w:r>
    </w:p>
    <w:p w14:paraId="46A0B038" w14:textId="77777777" w:rsidR="006875D3" w:rsidRPr="006875D3" w:rsidRDefault="006875D3" w:rsidP="006875D3">
      <w:pPr>
        <w:numPr>
          <w:ilvl w:val="0"/>
          <w:numId w:val="4"/>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可以选聘专业性服务企业承担本物业区域内的专项服务项目。</w:t>
      </w:r>
    </w:p>
    <w:p w14:paraId="1D95390D" w14:textId="77777777" w:rsidR="006875D3" w:rsidRPr="006875D3" w:rsidRDefault="006875D3" w:rsidP="006875D3">
      <w:pPr>
        <w:numPr>
          <w:ilvl w:val="0"/>
          <w:numId w:val="4"/>
        </w:numPr>
        <w:spacing w:line="500" w:lineRule="exact"/>
        <w:ind w:firstLineChars="200" w:firstLine="560"/>
        <w:rPr>
          <w:rFonts w:ascii="宋体" w:eastAsia="宋体" w:hAnsi="宋体" w:hint="eastAsia"/>
        </w:rPr>
      </w:pPr>
      <w:r w:rsidRPr="006875D3">
        <w:rPr>
          <w:rFonts w:ascii="宋体" w:eastAsia="宋体" w:hAnsi="宋体" w:cs="Times New Roman"/>
          <w:sz w:val="28"/>
          <w:szCs w:val="28"/>
        </w:rPr>
        <w:t>法律、法规规定的其他权利。</w:t>
      </w:r>
    </w:p>
    <w:p w14:paraId="00BA5FFF"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（二）乙方的义务</w:t>
      </w:r>
    </w:p>
    <w:p w14:paraId="09017CED"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接受甲方、业主（使用人）的监督，定期（每半年）向甲方、业主（使用人）报告物业服务合同履行情况，报告经营情况，及时通告本物业管理区域内有关物业服务的重大事项，及时处理业主和物业使用人的投诉。</w:t>
      </w:r>
    </w:p>
    <w:p w14:paraId="192247EC"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利用园区共用部位、共用设施设备进行广告、租赁、商业促销等经营活动，应符合有关法律规定并征得甲方的同意，相关合同需在甲方备案，经营期限不得超过物业服务合同期限，每半年向甲方公布收益情况，收益全部用于改善服务，接受甲方监督。</w:t>
      </w:r>
    </w:p>
    <w:p w14:paraId="532DF413"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承接本物业前，按照威海本地相关法规规定，对物业管理区域内的物业共用部位、共用设施设备进行检查和验收，进行接收，并向甲方反馈。</w:t>
      </w:r>
    </w:p>
    <w:p w14:paraId="24F95C1A"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对于本物业内进行物业服务及设施设备的维修、维护、保养、更换、更新，承担相应责任和费用，对于消防设施设备，应设专人负责，保障设施设备正常使用，并符合消防规范及消防部门要求。</w:t>
      </w:r>
    </w:p>
    <w:p w14:paraId="0D4F0F7D"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乙方将本物业管理区域内的专项服务业务委托给专业性服务企业前（不得将本物业管理区域内的全部物业管理业务一并委托给他人），应当将委托事项</w:t>
      </w:r>
      <w:r w:rsidRPr="006875D3">
        <w:rPr>
          <w:rFonts w:ascii="宋体" w:eastAsia="宋体" w:hAnsi="宋体" w:cs="Times New Roman"/>
          <w:sz w:val="28"/>
          <w:szCs w:val="28"/>
        </w:rPr>
        <w:lastRenderedPageBreak/>
        <w:t>及受托企业的信息向甲方反馈，甲方同意后进行委托。若未经甲方同意进行委托的，甲方有权要求且乙方应当终止相应的专项服务业务委托，由此产生的损失由乙方自行承担。乙方与受托企业签订的委托合同中约定的服务标准，不得低于本合同约定，乙方应当对受托企业的服务行为进行监督，并对受托企业的服务行为承担连带责任。</w:t>
      </w:r>
    </w:p>
    <w:p w14:paraId="2D11F12C"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妥善保管和正确使用物业档案资料，及时记载有关变更信息，并为甲方以及业主的资料信息保密。乙方工作人员要严格遵守保密规定，对日常接触到的信息进行保密，如发生工作人员泄露信息事件，乙方应承担相应的法律责任与违约责任。</w:t>
      </w:r>
    </w:p>
    <w:p w14:paraId="245DF8C2"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创新园综合服务中心5号公寓楼的日常管理服务由乙方负责，提供24小时保洁等服务，客房物资由甲方提供。</w:t>
      </w:r>
    </w:p>
    <w:p w14:paraId="441CE0CD"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乙方工作人员必须严格遵守安全生产规定，乙方为工作人员办理相应劳动和人身保险，履行物业服务时，应做好安全保障措施，设置相应警示标志。在服务过程中所发生的</w:t>
      </w:r>
      <w:proofErr w:type="gramStart"/>
      <w:r w:rsidRPr="006875D3">
        <w:rPr>
          <w:rFonts w:ascii="宋体" w:eastAsia="宋体" w:hAnsi="宋体" w:cs="Times New Roman"/>
          <w:sz w:val="28"/>
          <w:szCs w:val="28"/>
        </w:rPr>
        <w:t>的</w:t>
      </w:r>
      <w:proofErr w:type="gramEnd"/>
      <w:r w:rsidRPr="006875D3">
        <w:rPr>
          <w:rFonts w:ascii="宋体" w:eastAsia="宋体" w:hAnsi="宋体" w:cs="Times New Roman"/>
          <w:sz w:val="28"/>
          <w:szCs w:val="28"/>
        </w:rPr>
        <w:t>一切安全事故和人身损害赔偿，由乙方自行承担全部赔偿费用和相关的所有责任，甲方不承担任何赔偿责任。</w:t>
      </w:r>
    </w:p>
    <w:p w14:paraId="22E8E666" w14:textId="77777777" w:rsidR="006875D3" w:rsidRPr="006875D3" w:rsidRDefault="006875D3" w:rsidP="006875D3">
      <w:pPr>
        <w:numPr>
          <w:ilvl w:val="0"/>
          <w:numId w:val="5"/>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乙方应全力配合甲方特殊时期的检查工作，按照检查标准做好卫生清洁和安保工作，具体要求以甲方通知为准。</w:t>
      </w:r>
    </w:p>
    <w:p w14:paraId="5BDBAD4C" w14:textId="77777777" w:rsidR="006875D3" w:rsidRPr="006875D3" w:rsidRDefault="006875D3" w:rsidP="006875D3">
      <w:pPr>
        <w:spacing w:line="500" w:lineRule="exact"/>
        <w:ind w:leftChars="200" w:left="420"/>
        <w:rPr>
          <w:rFonts w:ascii="宋体" w:eastAsia="宋体" w:hAnsi="宋体" w:cs="Times New Roman" w:hint="eastAsia"/>
          <w:sz w:val="28"/>
          <w:szCs w:val="28"/>
        </w:rPr>
      </w:pPr>
      <w:r w:rsidRPr="006875D3">
        <w:rPr>
          <w:rFonts w:ascii="宋体" w:eastAsia="宋体" w:hAnsi="宋体" w:cs="Times New Roman"/>
          <w:sz w:val="28"/>
          <w:szCs w:val="28"/>
        </w:rPr>
        <w:t>10.本合同依法解除、协商解除或者期满终止时,乙方应当按照有关规定和本合同约定退出本物业管理区域的物业服务，并按有关规定和本合同约定办理移交手续和项目退出手续。乙方向甲方移交的资料包括但不限于：</w:t>
      </w:r>
    </w:p>
    <w:p w14:paraId="15941913" w14:textId="77777777" w:rsidR="006875D3" w:rsidRPr="006875D3" w:rsidRDefault="006875D3" w:rsidP="006875D3">
      <w:pPr>
        <w:spacing w:line="500" w:lineRule="exact"/>
        <w:ind w:left="560"/>
        <w:rPr>
          <w:rFonts w:ascii="宋体" w:eastAsia="宋体" w:hAnsi="宋体" w:cs="Times New Roman" w:hint="eastAsia"/>
          <w:sz w:val="28"/>
          <w:szCs w:val="28"/>
        </w:rPr>
      </w:pPr>
      <w:r w:rsidRPr="006875D3">
        <w:rPr>
          <w:rFonts w:ascii="宋体" w:eastAsia="宋体" w:hAnsi="宋体" w:cs="Times New Roman"/>
          <w:sz w:val="28"/>
          <w:szCs w:val="28"/>
        </w:rPr>
        <w:t>（1）乙方进场时接收的资料。</w:t>
      </w:r>
    </w:p>
    <w:p w14:paraId="6D92A6EC" w14:textId="77777777" w:rsidR="006875D3" w:rsidRPr="006875D3" w:rsidRDefault="006875D3" w:rsidP="006875D3">
      <w:pPr>
        <w:spacing w:line="500" w:lineRule="exact"/>
        <w:ind w:left="560"/>
        <w:rPr>
          <w:rFonts w:ascii="宋体" w:eastAsia="宋体" w:hAnsi="宋体" w:cs="Times New Roman" w:hint="eastAsia"/>
          <w:sz w:val="28"/>
          <w:szCs w:val="28"/>
        </w:rPr>
      </w:pPr>
      <w:r w:rsidRPr="006875D3">
        <w:rPr>
          <w:rFonts w:ascii="宋体" w:eastAsia="宋体" w:hAnsi="宋体" w:cs="Times New Roman"/>
          <w:sz w:val="28"/>
          <w:szCs w:val="28"/>
        </w:rPr>
        <w:t>（2）共有部位及共用设施设备的保修及使用资料，共用设施设备维护保养及维修等技术资料。</w:t>
      </w:r>
    </w:p>
    <w:p w14:paraId="2E1A8E57" w14:textId="77777777" w:rsidR="006875D3" w:rsidRPr="006875D3" w:rsidRDefault="006875D3" w:rsidP="006875D3">
      <w:pPr>
        <w:spacing w:line="500" w:lineRule="exact"/>
        <w:ind w:left="560"/>
        <w:rPr>
          <w:rFonts w:ascii="宋体" w:eastAsia="宋体" w:hAnsi="宋体" w:cs="Times New Roman" w:hint="eastAsia"/>
          <w:sz w:val="28"/>
          <w:szCs w:val="28"/>
        </w:rPr>
      </w:pPr>
      <w:r w:rsidRPr="006875D3">
        <w:rPr>
          <w:rFonts w:ascii="宋体" w:eastAsia="宋体" w:hAnsi="宋体" w:cs="Times New Roman"/>
          <w:sz w:val="28"/>
          <w:szCs w:val="28"/>
        </w:rPr>
        <w:t>（3）共用设施设备的安装调试、验收、维护保养和维修的合同资料。</w:t>
      </w:r>
    </w:p>
    <w:p w14:paraId="4BD37AF1" w14:textId="77777777" w:rsidR="006875D3" w:rsidRPr="006875D3" w:rsidRDefault="006875D3" w:rsidP="006875D3">
      <w:pPr>
        <w:spacing w:line="500" w:lineRule="exact"/>
        <w:ind w:left="560"/>
        <w:rPr>
          <w:rFonts w:ascii="宋体" w:eastAsia="宋体" w:hAnsi="宋体" w:cs="Times New Roman" w:hint="eastAsia"/>
          <w:sz w:val="28"/>
          <w:szCs w:val="28"/>
        </w:rPr>
      </w:pPr>
      <w:r w:rsidRPr="006875D3">
        <w:rPr>
          <w:rFonts w:ascii="宋体" w:eastAsia="宋体" w:hAnsi="宋体" w:cs="Times New Roman"/>
          <w:sz w:val="28"/>
          <w:szCs w:val="28"/>
        </w:rPr>
        <w:t>（4）共有部位及共用设备设施经营收益合同资料。</w:t>
      </w:r>
    </w:p>
    <w:p w14:paraId="0B205981" w14:textId="77777777" w:rsidR="006875D3" w:rsidRPr="006875D3" w:rsidRDefault="006875D3" w:rsidP="006875D3">
      <w:pPr>
        <w:spacing w:line="500" w:lineRule="exact"/>
        <w:ind w:left="560"/>
        <w:rPr>
          <w:rFonts w:ascii="宋体" w:eastAsia="宋体" w:hAnsi="宋体" w:cs="Times New Roman" w:hint="eastAsia"/>
          <w:sz w:val="28"/>
          <w:szCs w:val="28"/>
        </w:rPr>
      </w:pPr>
      <w:r w:rsidRPr="006875D3">
        <w:rPr>
          <w:rFonts w:ascii="宋体" w:eastAsia="宋体" w:hAnsi="宋体" w:cs="Times New Roman"/>
          <w:sz w:val="28"/>
          <w:szCs w:val="28"/>
        </w:rPr>
        <w:t>（5）其他甲方认为需要提交的资料。</w:t>
      </w:r>
    </w:p>
    <w:p w14:paraId="73165731" w14:textId="77777777" w:rsidR="006875D3" w:rsidRPr="006875D3" w:rsidRDefault="006875D3" w:rsidP="006875D3">
      <w:pPr>
        <w:spacing w:line="500" w:lineRule="exact"/>
        <w:ind w:leftChars="200" w:left="420"/>
        <w:rPr>
          <w:rFonts w:ascii="宋体" w:eastAsia="宋体" w:hAnsi="宋体" w:cs="Times New Roman" w:hint="eastAsia"/>
          <w:sz w:val="28"/>
          <w:szCs w:val="28"/>
        </w:rPr>
      </w:pPr>
      <w:r w:rsidRPr="006875D3">
        <w:rPr>
          <w:rFonts w:ascii="宋体" w:eastAsia="宋体" w:hAnsi="宋体" w:cs="Times New Roman"/>
          <w:sz w:val="28"/>
          <w:szCs w:val="28"/>
        </w:rPr>
        <w:t>11.乙方应依法依约履行物业服务责任，履行不当以及安全事故或空中坠</w:t>
      </w:r>
      <w:proofErr w:type="gramStart"/>
      <w:r w:rsidRPr="006875D3">
        <w:rPr>
          <w:rFonts w:ascii="宋体" w:eastAsia="宋体" w:hAnsi="宋体" w:cs="Times New Roman"/>
          <w:sz w:val="28"/>
          <w:szCs w:val="28"/>
        </w:rPr>
        <w:t>物事</w:t>
      </w:r>
      <w:r w:rsidRPr="006875D3">
        <w:rPr>
          <w:rFonts w:ascii="宋体" w:eastAsia="宋体" w:hAnsi="宋体" w:cs="Times New Roman"/>
          <w:sz w:val="28"/>
          <w:szCs w:val="28"/>
        </w:rPr>
        <w:lastRenderedPageBreak/>
        <w:t>件</w:t>
      </w:r>
      <w:proofErr w:type="gramEnd"/>
      <w:r w:rsidRPr="006875D3">
        <w:rPr>
          <w:rFonts w:ascii="宋体" w:eastAsia="宋体" w:hAnsi="宋体" w:cs="Times New Roman"/>
          <w:sz w:val="28"/>
          <w:szCs w:val="28"/>
        </w:rPr>
        <w:t>造成甲方、业主、第三人人身及财产损害、损失的，乙方承担全部赔偿责任。</w:t>
      </w:r>
    </w:p>
    <w:p w14:paraId="3B1BEEE2" w14:textId="77777777" w:rsidR="006875D3" w:rsidRPr="006875D3" w:rsidRDefault="006875D3" w:rsidP="006875D3">
      <w:pPr>
        <w:spacing w:line="500" w:lineRule="exact"/>
        <w:ind w:leftChars="200" w:left="420"/>
        <w:rPr>
          <w:rFonts w:ascii="宋体" w:eastAsia="宋体" w:hAnsi="宋体" w:cs="Times New Roman" w:hint="eastAsia"/>
          <w:sz w:val="28"/>
          <w:szCs w:val="28"/>
        </w:rPr>
      </w:pPr>
      <w:r w:rsidRPr="006875D3">
        <w:rPr>
          <w:rFonts w:ascii="宋体" w:eastAsia="宋体" w:hAnsi="宋体" w:cs="Times New Roman"/>
          <w:sz w:val="28"/>
          <w:szCs w:val="28"/>
        </w:rPr>
        <w:t>12.乙方应当确保与提供服务人员签订合法有效的劳动合同，及时、足额支付工资或劳务报酬。</w:t>
      </w:r>
    </w:p>
    <w:p w14:paraId="39A82626" w14:textId="77777777" w:rsidR="006875D3" w:rsidRPr="006875D3" w:rsidRDefault="006875D3" w:rsidP="006875D3">
      <w:pPr>
        <w:spacing w:line="500" w:lineRule="exact"/>
        <w:ind w:leftChars="200" w:left="420"/>
        <w:rPr>
          <w:rFonts w:ascii="宋体" w:eastAsia="宋体" w:hAnsi="宋体" w:cs="Times New Roman" w:hint="eastAsia"/>
          <w:sz w:val="28"/>
          <w:szCs w:val="28"/>
        </w:rPr>
      </w:pPr>
      <w:r w:rsidRPr="006875D3">
        <w:rPr>
          <w:rFonts w:ascii="宋体" w:eastAsia="宋体" w:hAnsi="宋体" w:cs="Times New Roman"/>
          <w:sz w:val="28"/>
          <w:szCs w:val="28"/>
        </w:rPr>
        <w:t>13.法律、法规规定及本合同约定的其他义务。</w:t>
      </w:r>
    </w:p>
    <w:p w14:paraId="02CC55AD" w14:textId="77777777" w:rsidR="006875D3" w:rsidRPr="006875D3" w:rsidRDefault="006875D3" w:rsidP="006875D3">
      <w:pPr>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t>第六条  物业管理事项</w:t>
      </w:r>
    </w:p>
    <w:p w14:paraId="73FF8777"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甲乙双方就本物业管理项目的服务事项、范围、费用约定如下，乙方应当提供的物业服务包括但不限于以下内容：</w:t>
      </w:r>
    </w:p>
    <w:p w14:paraId="2CFCD439"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乙方负责</w:t>
      </w:r>
    </w:p>
    <w:p w14:paraId="7A666027" w14:textId="77777777" w:rsidR="006875D3" w:rsidRPr="006875D3" w:rsidRDefault="006875D3" w:rsidP="006875D3">
      <w:pPr>
        <w:numPr>
          <w:ilvl w:val="0"/>
          <w:numId w:val="6"/>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威海创新园综合服务中心：</w:t>
      </w:r>
    </w:p>
    <w:p w14:paraId="4483A304" w14:textId="77777777" w:rsidR="006875D3" w:rsidRPr="006875D3" w:rsidRDefault="006875D3" w:rsidP="006875D3">
      <w:pPr>
        <w:numPr>
          <w:ilvl w:val="0"/>
          <w:numId w:val="7"/>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乙方对已接收的物业进行日常维护及专业维保工作，工程物耗、维修单价2000元以内的项目由乙方负责支付相关费用。</w:t>
      </w:r>
    </w:p>
    <w:p w14:paraId="0911AB32"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（2）园区共用部位的维修养护和管理，包括：楼盖、屋顶、内外墙面、承重结构、楼梯间、走廊通道、门厅、门窗、卫生间、垃圾桶等。</w:t>
      </w:r>
    </w:p>
    <w:p w14:paraId="05E14F5F"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3）园区共用设施、设备的巡检、维修维保养护、运行和管理，包括：共用的上下水管道、落水管、垃圾道、烟囱、共用照明、天线、中央空调、暖气干支线、供暖锅炉房、高压泵房、楼内外消防设施设备器材、配电室、电梯、中央监控设备、建筑物防雷设施、</w:t>
      </w:r>
      <w:r w:rsidRPr="006875D3">
        <w:rPr>
          <w:rFonts w:ascii="宋体" w:eastAsia="宋体" w:hAnsi="宋体" w:cs="Times New Roman"/>
          <w:sz w:val="28"/>
          <w:szCs w:val="28"/>
          <w:u w:val="single"/>
        </w:rPr>
        <w:t xml:space="preserve"> 法规规定的其他共用设施、设备 </w:t>
      </w:r>
      <w:r w:rsidRPr="006875D3">
        <w:rPr>
          <w:rFonts w:ascii="宋体" w:eastAsia="宋体" w:hAnsi="宋体" w:cs="Times New Roman"/>
          <w:sz w:val="28"/>
          <w:szCs w:val="28"/>
        </w:rPr>
        <w:t>。</w:t>
      </w:r>
    </w:p>
    <w:p w14:paraId="2FAE9773"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（4）附属建筑物、构筑物、基础设施的养护和管理，包括道路、室外上下水管道、化粪池、沟渠、池、井、自行车棚、法规规定的其他共用设施的养护和管理等。</w:t>
      </w:r>
    </w:p>
    <w:p w14:paraId="57F4E97F"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（5）园区公共环境卫生和形象工程，包括公共场所、园区共用部位的清洁卫生、亮化、节日灯笼、旗帜悬挂更换维护 。</w:t>
      </w:r>
    </w:p>
    <w:p w14:paraId="69AE9B5B"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（6）乙方受业主、物业使用人的委托对其房屋专有部分的维修、养护及其它特约服务的费用，由当事人自行约定。</w:t>
      </w:r>
    </w:p>
    <w:p w14:paraId="6A8AD350"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（7）物业档案资料管理。</w:t>
      </w:r>
    </w:p>
    <w:p w14:paraId="6AD99B6C"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（8）其他属于物业服务范围内的项目。</w:t>
      </w:r>
    </w:p>
    <w:p w14:paraId="392C65A3"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（9）</w:t>
      </w:r>
      <w:r w:rsidRPr="006875D3">
        <w:rPr>
          <w:rFonts w:ascii="宋体" w:eastAsia="宋体" w:hAnsi="宋体" w:cs="Times New Roman"/>
          <w:sz w:val="28"/>
          <w:szCs w:val="28"/>
          <w:u w:val="single"/>
        </w:rPr>
        <w:t>负责物业承接查验</w:t>
      </w:r>
      <w:r w:rsidRPr="006875D3">
        <w:rPr>
          <w:rFonts w:ascii="宋体" w:eastAsia="宋体" w:hAnsi="宋体" w:cs="Times New Roman"/>
          <w:sz w:val="28"/>
          <w:szCs w:val="28"/>
        </w:rPr>
        <w:t>。</w:t>
      </w:r>
    </w:p>
    <w:p w14:paraId="7743EB2A"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lastRenderedPageBreak/>
        <w:t xml:space="preserve">（10）乙方其他负责事项：   </w:t>
      </w:r>
      <w:r w:rsidRPr="006875D3">
        <w:rPr>
          <w:rFonts w:ascii="宋体" w:eastAsia="宋体" w:hAnsi="宋体" w:cs="Times New Roman"/>
          <w:sz w:val="28"/>
          <w:szCs w:val="28"/>
          <w:u w:val="single"/>
        </w:rPr>
        <w:t xml:space="preserve">     /     </w:t>
      </w:r>
      <w:r w:rsidRPr="006875D3">
        <w:rPr>
          <w:rFonts w:ascii="宋体" w:eastAsia="宋体" w:hAnsi="宋体" w:cs="Times New Roman"/>
          <w:sz w:val="28"/>
          <w:szCs w:val="28"/>
        </w:rPr>
        <w:t>。</w:t>
      </w:r>
    </w:p>
    <w:p w14:paraId="03A19901"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 中欧水处理及膜技术创新产业园:</w:t>
      </w:r>
    </w:p>
    <w:p w14:paraId="697780D2" w14:textId="77777777" w:rsidR="006875D3" w:rsidRPr="006875D3" w:rsidRDefault="006875D3" w:rsidP="006875D3">
      <w:pPr>
        <w:spacing w:line="500" w:lineRule="exact"/>
        <w:ind w:firstLineChars="200" w:firstLine="560"/>
        <w:rPr>
          <w:rFonts w:ascii="宋体" w:eastAsia="宋体" w:hAnsi="宋体" w:cs="Times New Roman" w:hint="eastAsia"/>
          <w:color w:val="0000FF"/>
          <w:sz w:val="28"/>
          <w:szCs w:val="28"/>
        </w:rPr>
      </w:pPr>
      <w:r w:rsidRPr="006875D3">
        <w:rPr>
          <w:rFonts w:ascii="宋体" w:eastAsia="宋体" w:hAnsi="宋体" w:cs="Times New Roman"/>
          <w:bCs/>
          <w:sz w:val="28"/>
          <w:szCs w:val="28"/>
        </w:rPr>
        <w:t>（1）</w:t>
      </w:r>
      <w:r w:rsidRPr="006875D3">
        <w:rPr>
          <w:rFonts w:ascii="宋体" w:eastAsia="宋体" w:hAnsi="宋体" w:cs="Times New Roman"/>
          <w:sz w:val="28"/>
          <w:szCs w:val="28"/>
        </w:rPr>
        <w:t>乙方对已接收的物业进行日常维护及专业维保工作。</w:t>
      </w:r>
    </w:p>
    <w:p w14:paraId="2895E0BE" w14:textId="77777777" w:rsidR="006875D3" w:rsidRPr="006875D3" w:rsidRDefault="006875D3" w:rsidP="006875D3">
      <w:pPr>
        <w:spacing w:line="500" w:lineRule="exact"/>
        <w:ind w:firstLineChars="200" w:firstLine="560"/>
        <w:rPr>
          <w:rFonts w:ascii="宋体" w:eastAsia="宋体" w:hAnsi="宋体" w:cs="Times New Roman" w:hint="eastAsia"/>
          <w:bCs/>
          <w:sz w:val="28"/>
          <w:szCs w:val="28"/>
        </w:rPr>
      </w:pPr>
      <w:r w:rsidRPr="006875D3">
        <w:rPr>
          <w:rFonts w:ascii="宋体" w:eastAsia="宋体" w:hAnsi="宋体" w:cs="Times New Roman"/>
          <w:bCs/>
          <w:sz w:val="28"/>
          <w:szCs w:val="28"/>
        </w:rPr>
        <w:t>（2）卫生保洁及环境卫生管理，对办公楼的公共部位及道路等公共场地进行日常清洁，垃圾桶的日常清洁工作。</w:t>
      </w:r>
    </w:p>
    <w:p w14:paraId="18DB9472" w14:textId="77777777" w:rsidR="006875D3" w:rsidRPr="006875D3" w:rsidRDefault="006875D3" w:rsidP="006875D3">
      <w:pPr>
        <w:spacing w:line="500" w:lineRule="exact"/>
        <w:ind w:firstLineChars="200" w:firstLine="560"/>
        <w:rPr>
          <w:rFonts w:ascii="宋体" w:eastAsia="宋体" w:hAnsi="宋体" w:cs="Times New Roman" w:hint="eastAsia"/>
          <w:bCs/>
          <w:sz w:val="28"/>
          <w:szCs w:val="28"/>
        </w:rPr>
      </w:pPr>
      <w:r w:rsidRPr="006875D3">
        <w:rPr>
          <w:rFonts w:ascii="宋体" w:eastAsia="宋体" w:hAnsi="宋体" w:cs="Times New Roman"/>
          <w:bCs/>
          <w:sz w:val="28"/>
          <w:szCs w:val="28"/>
        </w:rPr>
        <w:t>（3）乙方为甲方提供24小时保安服务，每日22时至次日6时保安队员可以在值班室休息。保安队员必须维护甲方利益，负责甲方指定区域的保卫工作。办公区工作人员和财产提供保卫措施，对盗窃行为采取预防措施，发现盗窃行为及时制止并报警处置。遇突发事件及时</w:t>
      </w:r>
      <w:proofErr w:type="gramStart"/>
      <w:r w:rsidRPr="006875D3">
        <w:rPr>
          <w:rFonts w:ascii="宋体" w:eastAsia="宋体" w:hAnsi="宋体" w:cs="Times New Roman"/>
          <w:bCs/>
          <w:sz w:val="28"/>
          <w:szCs w:val="28"/>
        </w:rPr>
        <w:t>处置并第一时间</w:t>
      </w:r>
      <w:proofErr w:type="gramEnd"/>
      <w:r w:rsidRPr="006875D3">
        <w:rPr>
          <w:rFonts w:ascii="宋体" w:eastAsia="宋体" w:hAnsi="宋体" w:cs="Times New Roman"/>
          <w:bCs/>
          <w:sz w:val="28"/>
          <w:szCs w:val="28"/>
        </w:rPr>
        <w:t>报告甲方，每日按预案对产业园进行巡逻，不少于五次。</w:t>
      </w:r>
    </w:p>
    <w:p w14:paraId="3ADA8E77" w14:textId="77777777" w:rsidR="006875D3" w:rsidRPr="006875D3" w:rsidRDefault="006875D3" w:rsidP="006875D3">
      <w:pPr>
        <w:spacing w:line="500" w:lineRule="exact"/>
        <w:ind w:firstLineChars="200" w:firstLine="560"/>
        <w:rPr>
          <w:rFonts w:ascii="宋体" w:eastAsia="宋体" w:hAnsi="宋体" w:cs="Times New Roman" w:hint="eastAsia"/>
          <w:bCs/>
          <w:sz w:val="28"/>
          <w:szCs w:val="28"/>
        </w:rPr>
      </w:pPr>
      <w:r w:rsidRPr="006875D3">
        <w:rPr>
          <w:rFonts w:ascii="宋体" w:eastAsia="宋体" w:hAnsi="宋体" w:cs="Times New Roman"/>
          <w:bCs/>
          <w:sz w:val="28"/>
          <w:szCs w:val="28"/>
        </w:rPr>
        <w:t>（4）其他事项具体按照甲方的要求执行。</w:t>
      </w:r>
    </w:p>
    <w:p w14:paraId="6D9835C8" w14:textId="77777777" w:rsidR="006875D3" w:rsidRPr="006875D3" w:rsidRDefault="006875D3" w:rsidP="006875D3">
      <w:pPr>
        <w:spacing w:line="500" w:lineRule="exact"/>
        <w:ind w:firstLineChars="200" w:firstLine="560"/>
        <w:rPr>
          <w:rFonts w:ascii="宋体" w:eastAsia="宋体" w:hAnsi="宋体" w:cs="Times New Roman" w:hint="eastAsia"/>
          <w:bCs/>
          <w:sz w:val="28"/>
          <w:szCs w:val="28"/>
        </w:rPr>
      </w:pPr>
      <w:r w:rsidRPr="006875D3">
        <w:rPr>
          <w:rFonts w:ascii="宋体" w:eastAsia="宋体" w:hAnsi="宋体" w:cs="Times New Roman"/>
          <w:bCs/>
          <w:sz w:val="28"/>
          <w:szCs w:val="28"/>
        </w:rPr>
        <w:t>3.威海市环翠区魏桥(威海)铝精深加工产业园:</w:t>
      </w:r>
    </w:p>
    <w:p w14:paraId="03542F99" w14:textId="77777777" w:rsidR="006875D3" w:rsidRPr="006875D3" w:rsidRDefault="006875D3" w:rsidP="006875D3">
      <w:pPr>
        <w:spacing w:line="500" w:lineRule="exact"/>
        <w:ind w:firstLineChars="200" w:firstLine="560"/>
        <w:rPr>
          <w:rFonts w:ascii="宋体" w:eastAsia="宋体" w:hAnsi="宋体" w:cs="Times New Roman" w:hint="eastAsia"/>
          <w:bCs/>
          <w:sz w:val="28"/>
          <w:szCs w:val="28"/>
        </w:rPr>
      </w:pPr>
      <w:r w:rsidRPr="006875D3">
        <w:rPr>
          <w:rFonts w:ascii="宋体" w:eastAsia="宋体" w:hAnsi="宋体" w:cs="Times New Roman"/>
          <w:bCs/>
          <w:sz w:val="28"/>
          <w:szCs w:val="28"/>
        </w:rPr>
        <w:t>(1)做好卫生保洁及环境卫生管理。对16号</w:t>
      </w:r>
      <w:proofErr w:type="gramStart"/>
      <w:r w:rsidRPr="006875D3">
        <w:rPr>
          <w:rFonts w:ascii="宋体" w:eastAsia="宋体" w:hAnsi="宋体" w:cs="Times New Roman"/>
          <w:bCs/>
          <w:sz w:val="28"/>
          <w:szCs w:val="28"/>
        </w:rPr>
        <w:t>楼人才</w:t>
      </w:r>
      <w:proofErr w:type="gramEnd"/>
      <w:r w:rsidRPr="006875D3">
        <w:rPr>
          <w:rFonts w:ascii="宋体" w:eastAsia="宋体" w:hAnsi="宋体" w:cs="Times New Roman"/>
          <w:bCs/>
          <w:sz w:val="28"/>
          <w:szCs w:val="28"/>
        </w:rPr>
        <w:t>公寓、综合服务中心的公共部位及道路公共场地进行日常清洁，垃圾桶的日常清洁工作。</w:t>
      </w:r>
    </w:p>
    <w:p w14:paraId="4FB2B076" w14:textId="77777777" w:rsidR="006875D3" w:rsidRPr="006875D3" w:rsidRDefault="006875D3" w:rsidP="006875D3">
      <w:pPr>
        <w:spacing w:line="500" w:lineRule="exact"/>
        <w:ind w:firstLineChars="200" w:firstLine="560"/>
        <w:rPr>
          <w:rFonts w:ascii="宋体" w:eastAsia="宋体" w:hAnsi="宋体" w:cs="Times New Roman" w:hint="eastAsia"/>
          <w:bCs/>
          <w:sz w:val="28"/>
          <w:szCs w:val="28"/>
        </w:rPr>
      </w:pPr>
      <w:r w:rsidRPr="006875D3">
        <w:rPr>
          <w:rFonts w:ascii="宋体" w:eastAsia="宋体" w:hAnsi="宋体" w:cs="Times New Roman"/>
          <w:bCs/>
          <w:sz w:val="28"/>
          <w:szCs w:val="28"/>
        </w:rPr>
        <w:t>(2)其他事项具体按照甲方的要求执行。</w:t>
      </w:r>
    </w:p>
    <w:p w14:paraId="15287B55" w14:textId="77777777" w:rsidR="006875D3" w:rsidRPr="006875D3" w:rsidRDefault="006875D3" w:rsidP="006875D3">
      <w:pPr>
        <w:widowControl/>
        <w:spacing w:line="500" w:lineRule="exact"/>
        <w:ind w:firstLineChars="200" w:firstLine="560"/>
        <w:rPr>
          <w:rFonts w:ascii="宋体" w:eastAsia="宋体" w:hAnsi="宋体" w:cs="Times New Roman" w:hint="eastAsia"/>
        </w:rPr>
      </w:pPr>
      <w:r w:rsidRPr="006875D3">
        <w:rPr>
          <w:rFonts w:ascii="宋体" w:eastAsia="宋体" w:hAnsi="宋体" w:cs="Times New Roman"/>
          <w:sz w:val="28"/>
          <w:szCs w:val="28"/>
        </w:rPr>
        <w:t>4.承接甲方所有运营园区清雪工作。</w:t>
      </w:r>
      <w:proofErr w:type="gramStart"/>
      <w:r w:rsidRPr="006875D3">
        <w:rPr>
          <w:rFonts w:ascii="宋体" w:eastAsia="宋体" w:hAnsi="宋体" w:cs="Times New Roman"/>
          <w:sz w:val="28"/>
          <w:szCs w:val="28"/>
        </w:rPr>
        <w:t>除创新园</w:t>
      </w:r>
      <w:proofErr w:type="gramEnd"/>
      <w:r w:rsidRPr="006875D3">
        <w:rPr>
          <w:rFonts w:ascii="宋体" w:eastAsia="宋体" w:hAnsi="宋体" w:cs="Times New Roman"/>
          <w:sz w:val="28"/>
          <w:szCs w:val="28"/>
        </w:rPr>
        <w:t>综合服务中心外，其他园区清雪费以实际发生计算，由各园区与乙方确认金额后一次性支付。</w:t>
      </w:r>
    </w:p>
    <w:p w14:paraId="4D103BE7" w14:textId="77777777" w:rsidR="006875D3" w:rsidRPr="006875D3" w:rsidRDefault="006875D3" w:rsidP="006875D3">
      <w:pPr>
        <w:spacing w:line="500" w:lineRule="exact"/>
        <w:ind w:firstLineChars="200" w:firstLine="560"/>
        <w:rPr>
          <w:rFonts w:ascii="宋体" w:eastAsia="宋体" w:hAnsi="宋体" w:cs="Times New Roman" w:hint="eastAsia"/>
        </w:rPr>
      </w:pPr>
      <w:r w:rsidRPr="006875D3">
        <w:rPr>
          <w:rFonts w:ascii="宋体" w:eastAsia="宋体" w:hAnsi="宋体" w:cs="Times New Roman"/>
          <w:sz w:val="28"/>
          <w:szCs w:val="28"/>
        </w:rPr>
        <w:t>5.甲方就上述服务事项不再额外支付相关费用。</w:t>
      </w:r>
    </w:p>
    <w:p w14:paraId="02D6E676" w14:textId="77777777" w:rsidR="006875D3" w:rsidRPr="006875D3" w:rsidRDefault="006875D3" w:rsidP="006875D3">
      <w:pPr>
        <w:numPr>
          <w:ilvl w:val="0"/>
          <w:numId w:val="8"/>
        </w:numPr>
        <w:spacing w:line="500" w:lineRule="exact"/>
        <w:ind w:firstLineChars="200" w:firstLine="562"/>
        <w:rPr>
          <w:rFonts w:ascii="宋体" w:eastAsia="宋体" w:hAnsi="宋体" w:cs="Times New Roman" w:hint="eastAsia"/>
          <w:b/>
          <w:sz w:val="28"/>
          <w:szCs w:val="28"/>
        </w:rPr>
      </w:pPr>
      <w:r w:rsidRPr="006875D3">
        <w:rPr>
          <w:rFonts w:ascii="宋体" w:eastAsia="宋体" w:hAnsi="宋体" w:cs="Times New Roman"/>
          <w:b/>
          <w:sz w:val="28"/>
          <w:szCs w:val="28"/>
        </w:rPr>
        <w:t xml:space="preserve"> 物业服务费用</w:t>
      </w:r>
    </w:p>
    <w:p w14:paraId="0953F2AB" w14:textId="77777777" w:rsidR="006875D3" w:rsidRPr="006875D3" w:rsidRDefault="006875D3" w:rsidP="006875D3">
      <w:pPr>
        <w:numPr>
          <w:ilvl w:val="0"/>
          <w:numId w:val="9"/>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物业服务费</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rPr>
        <w:t>元。（其中威海创新园综合服务中心</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rPr>
        <w:t>元，中欧水处理及膜技术创新产业园</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rPr>
        <w:t>元、魏桥（威海）铝精深加工产业园</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rPr>
        <w:t>元）</w:t>
      </w:r>
      <w:r w:rsidRPr="006875D3">
        <w:rPr>
          <w:rFonts w:ascii="宋体" w:eastAsia="宋体" w:hAnsi="宋体" w:cs="Times New Roman"/>
          <w:sz w:val="28"/>
          <w:szCs w:val="28"/>
          <w:u w:val="single"/>
        </w:rPr>
        <w:t>（大写：</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含税</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u w:val="single"/>
        </w:rPr>
        <w:t>%</w:t>
      </w:r>
      <w:r w:rsidRPr="006875D3">
        <w:rPr>
          <w:rFonts w:ascii="宋体" w:eastAsia="宋体" w:hAnsi="宋体" w:cs="Times New Roman"/>
          <w:sz w:val="28"/>
          <w:szCs w:val="28"/>
        </w:rPr>
        <w:t>）。</w:t>
      </w:r>
    </w:p>
    <w:p w14:paraId="74914DA2"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2、特约服务费、代办服务由业主、物业使用人与乙方另行约定。</w:t>
      </w:r>
    </w:p>
    <w:p w14:paraId="055C2393"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3、若甲方需要乙方增加服务内容或调整服务人员数量，双方关于费用应另行协商签订补充协议。</w:t>
      </w:r>
    </w:p>
    <w:p w14:paraId="3ACD7FF7"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4、非固定费用</w:t>
      </w:r>
    </w:p>
    <w:p w14:paraId="78B2FE18" w14:textId="77777777" w:rsidR="006875D3" w:rsidRPr="006875D3" w:rsidRDefault="006875D3" w:rsidP="006875D3">
      <w:pPr>
        <w:pStyle w:val="Default"/>
        <w:spacing w:line="500" w:lineRule="exact"/>
        <w:ind w:firstLineChars="200" w:firstLine="560"/>
        <w:rPr>
          <w:rFonts w:ascii="宋体" w:eastAsia="宋体" w:hAnsi="宋体" w:cs="Times New Roman" w:hint="eastAsia"/>
          <w:color w:val="auto"/>
          <w:sz w:val="28"/>
          <w:szCs w:val="28"/>
        </w:rPr>
      </w:pPr>
      <w:r w:rsidRPr="006875D3">
        <w:rPr>
          <w:rFonts w:ascii="宋体" w:eastAsia="宋体" w:hAnsi="宋体" w:cs="Times New Roman"/>
          <w:color w:val="auto"/>
          <w:sz w:val="28"/>
          <w:szCs w:val="28"/>
        </w:rPr>
        <w:t>物业服务费预算中委外事务</w:t>
      </w:r>
      <w:proofErr w:type="gramStart"/>
      <w:r w:rsidRPr="006875D3">
        <w:rPr>
          <w:rFonts w:ascii="宋体" w:eastAsia="宋体" w:hAnsi="宋体" w:cs="Times New Roman"/>
          <w:color w:val="auto"/>
          <w:sz w:val="28"/>
          <w:szCs w:val="28"/>
        </w:rPr>
        <w:t>类根据</w:t>
      </w:r>
      <w:proofErr w:type="gramEnd"/>
      <w:r w:rsidRPr="006875D3">
        <w:rPr>
          <w:rFonts w:ascii="宋体" w:eastAsia="宋体" w:hAnsi="宋体" w:cs="Times New Roman"/>
          <w:color w:val="auto"/>
          <w:sz w:val="28"/>
          <w:szCs w:val="28"/>
        </w:rPr>
        <w:t>项目实际情况结算费用；</w:t>
      </w:r>
    </w:p>
    <w:p w14:paraId="05CAD6FC"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lastRenderedPageBreak/>
        <w:t>因甲方需要，新增设人员和岗位产生的物业服务费；</w:t>
      </w:r>
    </w:p>
    <w:p w14:paraId="51A62330"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本合同委托服务事项以外的其它费用。</w:t>
      </w:r>
    </w:p>
    <w:p w14:paraId="6DA0D7A1" w14:textId="77777777" w:rsidR="006875D3" w:rsidRPr="006875D3" w:rsidRDefault="006875D3" w:rsidP="006875D3">
      <w:pPr>
        <w:spacing w:line="500" w:lineRule="exact"/>
        <w:ind w:firstLineChars="200" w:firstLine="562"/>
        <w:rPr>
          <w:rFonts w:ascii="宋体" w:eastAsia="宋体" w:hAnsi="宋体" w:cs="Times New Roman" w:hint="eastAsia"/>
          <w:b/>
          <w:sz w:val="28"/>
          <w:szCs w:val="28"/>
        </w:rPr>
      </w:pPr>
      <w:r w:rsidRPr="006875D3">
        <w:rPr>
          <w:rFonts w:ascii="宋体" w:eastAsia="宋体" w:hAnsi="宋体" w:cs="Times New Roman"/>
          <w:b/>
          <w:sz w:val="28"/>
          <w:szCs w:val="28"/>
        </w:rPr>
        <w:t>第八条  物业服务费用交纳责任</w:t>
      </w:r>
    </w:p>
    <w:p w14:paraId="4E7D2A9B"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（一）物业服务费用的结算与支付</w:t>
      </w:r>
    </w:p>
    <w:p w14:paraId="32D86489"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每月双方以书面形式确认应付金额后甲方通知乙方开具对应的增值税专用发票，甲方在收到乙方发票后次月月底前给乙方支付当期物业服务费。</w:t>
      </w:r>
    </w:p>
    <w:p w14:paraId="3295A8A6"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乙方分别开具保安服务、物业服务、维修项目对应金额的增值税专用发票，甲方在收到乙方发票后付款。</w:t>
      </w:r>
    </w:p>
    <w:p w14:paraId="3273A9B8"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（二）考核标准</w:t>
      </w:r>
    </w:p>
    <w:p w14:paraId="1A42C147" w14:textId="77777777" w:rsidR="006875D3" w:rsidRPr="006875D3" w:rsidRDefault="006875D3" w:rsidP="00020622">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详见附件《物业服务考核标准》</w:t>
      </w:r>
      <w:r w:rsidRPr="006875D3">
        <w:rPr>
          <w:rFonts w:ascii="宋体" w:eastAsia="宋体" w:hAnsi="宋体" w:cs="Times New Roman" w:hint="eastAsia"/>
          <w:sz w:val="28"/>
          <w:szCs w:val="28"/>
        </w:rPr>
        <w:t>、</w:t>
      </w:r>
      <w:r w:rsidRPr="006875D3">
        <w:rPr>
          <w:rFonts w:ascii="宋体" w:eastAsia="宋体" w:hAnsi="宋体" w:cs="Times New Roman"/>
          <w:sz w:val="28"/>
          <w:szCs w:val="28"/>
        </w:rPr>
        <w:t>《物业服务考核</w:t>
      </w:r>
      <w:r w:rsidRPr="006875D3">
        <w:rPr>
          <w:rFonts w:ascii="宋体" w:eastAsia="宋体" w:hAnsi="宋体" w:cs="Times New Roman" w:hint="eastAsia"/>
          <w:sz w:val="28"/>
          <w:szCs w:val="28"/>
        </w:rPr>
        <w:t>细则</w:t>
      </w:r>
      <w:r w:rsidRPr="006875D3">
        <w:rPr>
          <w:rFonts w:ascii="宋体" w:eastAsia="宋体" w:hAnsi="宋体" w:cs="Times New Roman"/>
          <w:sz w:val="28"/>
          <w:szCs w:val="28"/>
        </w:rPr>
        <w:t>》；</w:t>
      </w:r>
    </w:p>
    <w:p w14:paraId="0DFD7492"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（三）甲方逾期交纳物业服务费用的，乙方应履行催告程序，催告后仍</w:t>
      </w:r>
      <w:proofErr w:type="gramStart"/>
      <w:r w:rsidRPr="006875D3">
        <w:rPr>
          <w:rFonts w:ascii="宋体" w:eastAsia="宋体" w:hAnsi="宋体" w:cs="Times New Roman"/>
          <w:sz w:val="28"/>
          <w:szCs w:val="28"/>
        </w:rPr>
        <w:t>不</w:t>
      </w:r>
      <w:proofErr w:type="gramEnd"/>
      <w:r w:rsidRPr="006875D3">
        <w:rPr>
          <w:rFonts w:ascii="宋体" w:eastAsia="宋体" w:hAnsi="宋体" w:cs="Times New Roman"/>
          <w:sz w:val="28"/>
          <w:szCs w:val="28"/>
        </w:rPr>
        <w:t>交纳的，按以下第（</w:t>
      </w:r>
      <w:r w:rsidRPr="006875D3">
        <w:rPr>
          <w:rFonts w:ascii="宋体" w:eastAsia="宋体" w:hAnsi="宋体" w:cs="Times New Roman"/>
          <w:sz w:val="28"/>
          <w:szCs w:val="28"/>
          <w:u w:val="single"/>
        </w:rPr>
        <w:t xml:space="preserve"> 2 </w:t>
      </w:r>
      <w:r w:rsidRPr="006875D3">
        <w:rPr>
          <w:rFonts w:ascii="宋体" w:eastAsia="宋体" w:hAnsi="宋体" w:cs="Times New Roman"/>
          <w:sz w:val="28"/>
          <w:szCs w:val="28"/>
        </w:rPr>
        <w:t>）项处理：</w:t>
      </w:r>
    </w:p>
    <w:p w14:paraId="4F6DCC38"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1、从催告期满之日起按每日</w:t>
      </w:r>
      <w:r w:rsidRPr="006875D3">
        <w:rPr>
          <w:rFonts w:ascii="宋体" w:eastAsia="宋体" w:hAnsi="宋体" w:cs="Times New Roman"/>
          <w:sz w:val="28"/>
          <w:szCs w:val="28"/>
          <w:u w:val="single"/>
        </w:rPr>
        <w:t xml:space="preserve">    /    </w:t>
      </w:r>
      <w:r w:rsidRPr="006875D3">
        <w:rPr>
          <w:rFonts w:ascii="宋体" w:eastAsia="宋体" w:hAnsi="宋体" w:cs="Times New Roman"/>
          <w:sz w:val="28"/>
          <w:szCs w:val="28"/>
        </w:rPr>
        <w:t xml:space="preserve">元交纳违约金； </w:t>
      </w:r>
    </w:p>
    <w:p w14:paraId="42406F9D"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w:t>
      </w:r>
      <w:r w:rsidRPr="006875D3">
        <w:rPr>
          <w:rFonts w:ascii="宋体" w:eastAsia="宋体" w:hAnsi="宋体" w:cs="Times New Roman"/>
          <w:sz w:val="28"/>
          <w:szCs w:val="28"/>
          <w:u w:val="single"/>
        </w:rPr>
        <w:t xml:space="preserve">         /          </w:t>
      </w:r>
      <w:r w:rsidRPr="006875D3">
        <w:rPr>
          <w:rFonts w:ascii="宋体" w:eastAsia="宋体" w:hAnsi="宋体" w:cs="Times New Roman"/>
          <w:sz w:val="28"/>
          <w:szCs w:val="28"/>
        </w:rPr>
        <w:t>。</w:t>
      </w:r>
    </w:p>
    <w:p w14:paraId="3D06A9C2"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（四）园区内供水、供电、供气、供热、通讯、有线电视等有关费用应当由最终用户承担；甲方自用的由甲方承担；乙方使用的由乙方承担。</w:t>
      </w:r>
    </w:p>
    <w:p w14:paraId="43AB5B82"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乙方接受供水、供电、供气、供热、通讯、有线电视等专业经营单位或甲方委托代收费用的，不得向业主收取手续费等额外费用。</w:t>
      </w:r>
    </w:p>
    <w:p w14:paraId="1FE25083" w14:textId="77777777" w:rsidR="006875D3" w:rsidRPr="006875D3" w:rsidRDefault="006875D3" w:rsidP="006875D3">
      <w:pPr>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t>第九条 沟通机制</w:t>
      </w:r>
    </w:p>
    <w:p w14:paraId="4837739A"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甲乙双方一般性日常事务由本项目所在片区与乙方区域经理协商处理。乙方区域经理负责人：</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rPr>
        <w:t>，联系方式：</w:t>
      </w:r>
      <w:r w:rsidRPr="006875D3">
        <w:rPr>
          <w:rFonts w:ascii="宋体" w:eastAsia="宋体" w:hAnsi="宋体" w:cs="Times New Roman" w:hint="eastAsia"/>
          <w:sz w:val="28"/>
          <w:szCs w:val="28"/>
          <w:u w:val="single"/>
        </w:rPr>
        <w:t xml:space="preserve">   </w:t>
      </w:r>
      <w:r w:rsidRPr="006875D3">
        <w:rPr>
          <w:rFonts w:ascii="宋体" w:eastAsia="宋体" w:hAnsi="宋体" w:cs="Times New Roman"/>
          <w:sz w:val="28"/>
          <w:szCs w:val="28"/>
        </w:rPr>
        <w:t>。乙方区域经理负责人与甲方进行工作对接及确认。工作内容包括但不限于对接本项目进展情况等，指定负责人对外代表乙方，其关于本合同项下合作的承诺、确认等行为均视为其代表乙方的行为，乙方对此承担法律后果。如乙方区域经理负责人或联系方式发生变更应提前7日书面通知甲方，否则视为没有变更，由此造成的后果由乙方自行承担。</w:t>
      </w:r>
    </w:p>
    <w:p w14:paraId="125AB5C3" w14:textId="77777777" w:rsidR="006875D3" w:rsidRPr="006875D3" w:rsidRDefault="006875D3" w:rsidP="006875D3">
      <w:pPr>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t>第十条  合同的解除与终止</w:t>
      </w:r>
    </w:p>
    <w:p w14:paraId="3CFBB303"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1.经甲乙双方协商一致解除合同或甲方单方通知乙方解除合同的，双方在90</w:t>
      </w:r>
      <w:r w:rsidRPr="006875D3">
        <w:rPr>
          <w:rFonts w:ascii="宋体" w:eastAsia="宋体" w:hAnsi="宋体" w:cs="Times New Roman"/>
          <w:sz w:val="28"/>
          <w:szCs w:val="28"/>
        </w:rPr>
        <w:lastRenderedPageBreak/>
        <w:t>日内办理移交和撤场手续。</w:t>
      </w:r>
    </w:p>
    <w:p w14:paraId="1F0F4445"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本合同终止后，甲、乙双方应当共同做好交接工作，包括物业服务费用预收及欠款的清算、外包合同及经营收益合同的履行交接、物业共有部位及共用设施设备的运行查验、相关档案资料的移交等，甲、乙双方应当相互配合，共同做好物业服务的交接和善后工作。</w:t>
      </w:r>
    </w:p>
    <w:p w14:paraId="27BADE2A" w14:textId="77777777" w:rsidR="006875D3" w:rsidRPr="006875D3" w:rsidRDefault="006875D3" w:rsidP="006875D3">
      <w:pPr>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t>第十一条  违约责任</w:t>
      </w:r>
    </w:p>
    <w:p w14:paraId="46E9B598"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（一）乙方的服务质量达不到约定的考核标准，乙方应返还相应服务费，并按考核扣罚比例向甲方支付违约金（即合同期内服务费×考核扣罚比例）。给甲方、业主造成损失的，应向甲方、业主赔偿损失。</w:t>
      </w:r>
    </w:p>
    <w:p w14:paraId="0EE854E0"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不履行本合同的约定，致使不能提供和达到本合同约定的服务内容和标准的，甲方有权依法解除合同(解除合同的通知自乙方收到的7日后合同自动解除）,并有权要求乙方返还相应的服务费，及承担合同期内服务费20%的违约金。</w:t>
      </w:r>
    </w:p>
    <w:p w14:paraId="020CC1E3"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因乙方未按期向服务人员支付工资、报酬或其他乙方应支付的相应款项，导致相关第三方向甲方主张权益的，甲方有权从任一笔应支付乙方的款项中予以扣除，且甲方有权依法解除合同(解除合同的通知自乙方收到的7日后合同自动解除），并有权向乙方主张合同期内服务费20%的违约金。</w:t>
      </w:r>
    </w:p>
    <w:p w14:paraId="3E76D0E5"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（二）甲方违反本合同的约定，致使乙方未完成本合同约定物业服务内容的、未达到物业服务标准的，乙方不承担违约责任；造成乙方损失的，甲方应给予乙方经济赔偿，赔偿金额以</w:t>
      </w:r>
      <w:proofErr w:type="gramStart"/>
      <w:r w:rsidRPr="006875D3">
        <w:rPr>
          <w:rFonts w:ascii="宋体" w:eastAsia="宋体" w:hAnsi="宋体" w:cs="Times New Roman"/>
          <w:sz w:val="28"/>
          <w:szCs w:val="28"/>
        </w:rPr>
        <w:t>物业费为限</w:t>
      </w:r>
      <w:proofErr w:type="gramEnd"/>
      <w:r w:rsidRPr="006875D3">
        <w:rPr>
          <w:rFonts w:ascii="宋体" w:eastAsia="宋体" w:hAnsi="宋体" w:cs="Times New Roman"/>
          <w:sz w:val="28"/>
          <w:szCs w:val="28"/>
        </w:rPr>
        <w:t>。乙方违反本合同的约定，造成甲方损失的，乙方除赔偿甲方经济损失以外，还应按照本合同全年</w:t>
      </w:r>
      <w:proofErr w:type="gramStart"/>
      <w:r w:rsidRPr="006875D3">
        <w:rPr>
          <w:rFonts w:ascii="宋体" w:eastAsia="宋体" w:hAnsi="宋体" w:cs="Times New Roman"/>
          <w:sz w:val="28"/>
          <w:szCs w:val="28"/>
        </w:rPr>
        <w:t>物业费</w:t>
      </w:r>
      <w:proofErr w:type="gramEnd"/>
      <w:r w:rsidRPr="006875D3">
        <w:rPr>
          <w:rFonts w:ascii="宋体" w:eastAsia="宋体" w:hAnsi="宋体" w:cs="Times New Roman"/>
          <w:sz w:val="28"/>
          <w:szCs w:val="28"/>
        </w:rPr>
        <w:t>总额的20%向甲方支付违约金。</w:t>
      </w:r>
    </w:p>
    <w:p w14:paraId="6F38BA35"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（三）乙方违反本合同约定的，擅自提高物业服务收费标准的，甲方有权拒绝交纳物业服务费用；已经收取的，乙方应双倍返还擅自提高部分的物业服务费用。</w:t>
      </w:r>
    </w:p>
    <w:p w14:paraId="6E4C6C00"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（四）乙方在本合同期限内擅自停止物业服务的,甲方可要求乙方继续履行，采取补救措施，并应当按当年应收</w:t>
      </w:r>
      <w:proofErr w:type="gramStart"/>
      <w:r w:rsidRPr="006875D3">
        <w:rPr>
          <w:rFonts w:ascii="宋体" w:eastAsia="宋体" w:hAnsi="宋体" w:cs="Times New Roman"/>
          <w:sz w:val="28"/>
          <w:szCs w:val="28"/>
        </w:rPr>
        <w:t>物业费</w:t>
      </w:r>
      <w:proofErr w:type="gramEnd"/>
      <w:r w:rsidRPr="006875D3">
        <w:rPr>
          <w:rFonts w:ascii="宋体" w:eastAsia="宋体" w:hAnsi="宋体" w:cs="Times New Roman"/>
          <w:sz w:val="28"/>
          <w:szCs w:val="28"/>
        </w:rPr>
        <w:t>的20%的标准向甲方支付违约金；前述行为给业主和甲方造成损失的，乙方应当赔偿相应的损失。乙方在本合同终止后</w:t>
      </w:r>
      <w:r w:rsidRPr="006875D3">
        <w:rPr>
          <w:rFonts w:ascii="宋体" w:eastAsia="宋体" w:hAnsi="宋体" w:cs="Times New Roman"/>
          <w:sz w:val="28"/>
          <w:szCs w:val="28"/>
        </w:rPr>
        <w:lastRenderedPageBreak/>
        <w:t>拒不撤出本物业区域的或未按约定移交物业及相关材料的，甲方有权要求乙方按时撤出物业区域，并应当按当年应收</w:t>
      </w:r>
      <w:proofErr w:type="gramStart"/>
      <w:r w:rsidRPr="006875D3">
        <w:rPr>
          <w:rFonts w:ascii="宋体" w:eastAsia="宋体" w:hAnsi="宋体" w:cs="Times New Roman"/>
          <w:sz w:val="28"/>
          <w:szCs w:val="28"/>
        </w:rPr>
        <w:t>物业费</w:t>
      </w:r>
      <w:proofErr w:type="gramEnd"/>
      <w:r w:rsidRPr="006875D3">
        <w:rPr>
          <w:rFonts w:ascii="宋体" w:eastAsia="宋体" w:hAnsi="宋体" w:cs="Times New Roman"/>
          <w:sz w:val="28"/>
          <w:szCs w:val="28"/>
        </w:rPr>
        <w:t>的20%的标准向甲方支付违约金；前述行为给业主造成损失的，乙方应当赔偿相应的损失。</w:t>
      </w:r>
    </w:p>
    <w:p w14:paraId="04D839CF"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（五） 因不可抗力、政府政策调整等不可归</w:t>
      </w:r>
      <w:proofErr w:type="gramStart"/>
      <w:r w:rsidRPr="006875D3">
        <w:rPr>
          <w:rFonts w:ascii="宋体" w:eastAsia="宋体" w:hAnsi="宋体" w:cs="Times New Roman"/>
          <w:sz w:val="28"/>
          <w:szCs w:val="28"/>
        </w:rPr>
        <w:t>责双方</w:t>
      </w:r>
      <w:proofErr w:type="gramEnd"/>
      <w:r w:rsidRPr="006875D3">
        <w:rPr>
          <w:rFonts w:ascii="宋体" w:eastAsia="宋体" w:hAnsi="宋体" w:cs="Times New Roman"/>
          <w:sz w:val="28"/>
          <w:szCs w:val="28"/>
        </w:rPr>
        <w:t>的因素</w:t>
      </w:r>
      <w:proofErr w:type="gramStart"/>
      <w:r w:rsidRPr="006875D3">
        <w:rPr>
          <w:rFonts w:ascii="宋体" w:eastAsia="宋体" w:hAnsi="宋体" w:cs="Times New Roman"/>
          <w:sz w:val="28"/>
          <w:szCs w:val="28"/>
        </w:rPr>
        <w:t>致合同</w:t>
      </w:r>
      <w:proofErr w:type="gramEnd"/>
      <w:r w:rsidRPr="006875D3">
        <w:rPr>
          <w:rFonts w:ascii="宋体" w:eastAsia="宋体" w:hAnsi="宋体" w:cs="Times New Roman"/>
          <w:sz w:val="28"/>
          <w:szCs w:val="28"/>
        </w:rPr>
        <w:t>部分或全部无法不能正常履行，根据不可抗力的影响，部分或全部免除责任。</w:t>
      </w:r>
    </w:p>
    <w:p w14:paraId="762E6CC6"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（六）本合同终止后乙方拖延、拒绝移交</w:t>
      </w:r>
      <w:proofErr w:type="gramStart"/>
      <w:r w:rsidRPr="006875D3">
        <w:rPr>
          <w:rFonts w:ascii="宋体" w:eastAsia="宋体" w:hAnsi="宋体" w:cs="Times New Roman"/>
          <w:sz w:val="28"/>
          <w:szCs w:val="28"/>
        </w:rPr>
        <w:t>及撤场</w:t>
      </w:r>
      <w:proofErr w:type="gramEnd"/>
      <w:r w:rsidRPr="006875D3">
        <w:rPr>
          <w:rFonts w:ascii="宋体" w:eastAsia="宋体" w:hAnsi="宋体" w:cs="Times New Roman"/>
          <w:sz w:val="28"/>
          <w:szCs w:val="28"/>
        </w:rPr>
        <w:t>的，业主有权拒绝交纳合同终止后的物业服务费，甲方可向当地房产行政主管部门投诉，由当地街道办事处、乡镇人民政府组织移交。</w:t>
      </w:r>
    </w:p>
    <w:p w14:paraId="6E0FD912"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（七）乙方有确切证据证明属于以下情况的，可不承担违约责任：</w:t>
      </w:r>
    </w:p>
    <w:p w14:paraId="71076C2A" w14:textId="77777777" w:rsidR="006875D3" w:rsidRPr="006875D3" w:rsidRDefault="006875D3" w:rsidP="006875D3">
      <w:pPr>
        <w:numPr>
          <w:ilvl w:val="0"/>
          <w:numId w:val="10"/>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由于甲方、业主（物业使用人）的自身责任导致乙方的服务无法达到合同要求的。</w:t>
      </w:r>
    </w:p>
    <w:p w14:paraId="44CD855D" w14:textId="77777777" w:rsidR="006875D3" w:rsidRPr="006875D3" w:rsidRDefault="006875D3" w:rsidP="006875D3">
      <w:pPr>
        <w:numPr>
          <w:ilvl w:val="0"/>
          <w:numId w:val="10"/>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因物业专有部分内专有部位及专有设施设备固有瑕疵所致的一切损害，但因乙方故意或乙方违反本合同义务而直接导致的情况除外。</w:t>
      </w:r>
    </w:p>
    <w:p w14:paraId="1B820F3D" w14:textId="77777777" w:rsidR="006875D3" w:rsidRPr="006875D3" w:rsidRDefault="006875D3" w:rsidP="006875D3">
      <w:pPr>
        <w:pStyle w:val="a7"/>
        <w:spacing w:line="500" w:lineRule="exact"/>
        <w:rPr>
          <w:rFonts w:ascii="宋体" w:eastAsia="宋体" w:hAnsi="宋体" w:cs="Times New Roman" w:hint="eastAsia"/>
        </w:rPr>
      </w:pPr>
      <w:r w:rsidRPr="006875D3">
        <w:rPr>
          <w:rFonts w:ascii="宋体" w:eastAsia="宋体" w:hAnsi="宋体" w:cs="Times New Roman"/>
          <w:color w:val="333333"/>
          <w:sz w:val="19"/>
          <w:szCs w:val="19"/>
          <w:shd w:val="clear" w:color="auto" w:fill="FFFFFF"/>
        </w:rPr>
        <w:t> </w:t>
      </w:r>
    </w:p>
    <w:p w14:paraId="678F5174" w14:textId="77777777" w:rsidR="006875D3" w:rsidRPr="006875D3" w:rsidRDefault="006875D3" w:rsidP="006875D3">
      <w:pPr>
        <w:numPr>
          <w:ilvl w:val="0"/>
          <w:numId w:val="10"/>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非因乙方未尽到本合同约定的日常巡检、保养义务而出现的供水、供电、供气、供热、通讯、有线电视及其他共用设施设备运行故障造成损失的。</w:t>
      </w:r>
    </w:p>
    <w:p w14:paraId="0034B51F" w14:textId="77777777" w:rsidR="006875D3" w:rsidRPr="006875D3" w:rsidRDefault="006875D3" w:rsidP="006875D3">
      <w:pPr>
        <w:numPr>
          <w:ilvl w:val="0"/>
          <w:numId w:val="10"/>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乙方按本合同履行物业区域内的安全防范和安保义务,但发</w:t>
      </w:r>
    </w:p>
    <w:p w14:paraId="011521E9" w14:textId="77777777" w:rsidR="006875D3" w:rsidRPr="006875D3" w:rsidRDefault="006875D3" w:rsidP="006875D3">
      <w:pPr>
        <w:spacing w:line="500" w:lineRule="exact"/>
        <w:rPr>
          <w:rFonts w:ascii="宋体" w:eastAsia="宋体" w:hAnsi="宋体" w:cs="Times New Roman" w:hint="eastAsia"/>
          <w:sz w:val="28"/>
          <w:szCs w:val="28"/>
        </w:rPr>
      </w:pPr>
      <w:r w:rsidRPr="006875D3">
        <w:rPr>
          <w:rFonts w:ascii="宋体" w:eastAsia="宋体" w:hAnsi="宋体" w:cs="Times New Roman"/>
          <w:sz w:val="28"/>
          <w:szCs w:val="28"/>
        </w:rPr>
        <w:t>生不可预见、不可避免的治安或刑事案件（包括但不限于抢劫、破坏、爆炸、火灾、盗窃、自然灾害等）的。</w:t>
      </w:r>
    </w:p>
    <w:p w14:paraId="22C28B3D" w14:textId="77777777" w:rsidR="006875D3" w:rsidRPr="006875D3" w:rsidRDefault="006875D3" w:rsidP="006875D3">
      <w:pPr>
        <w:numPr>
          <w:ilvl w:val="0"/>
          <w:numId w:val="10"/>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因乙方按本合同约定履行维修养护本物业区域内的共用部位、共用设施设备需要且事先已告知业主（物业使用人），暂时停水、停电、停止共用设施设备使用等非乙方责任造成损失的。</w:t>
      </w:r>
    </w:p>
    <w:p w14:paraId="1C646FBA" w14:textId="77777777" w:rsidR="006875D3" w:rsidRPr="006875D3" w:rsidRDefault="006875D3" w:rsidP="006875D3">
      <w:pPr>
        <w:numPr>
          <w:ilvl w:val="0"/>
          <w:numId w:val="10"/>
        </w:num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乙方向甲方或业主提出书面建议要求修缮、改造专有或共有部位、设施设备或纠正不良行为，而甲方或业主（物业使用人）未采纳（包括但不限于高空抛物、违章装饰装修、未及时维修或改造等）所致之损害，日常维修维护除外。</w:t>
      </w:r>
    </w:p>
    <w:p w14:paraId="541EF315" w14:textId="77777777" w:rsidR="006875D3" w:rsidRPr="006875D3" w:rsidRDefault="006875D3" w:rsidP="006875D3">
      <w:pPr>
        <w:pStyle w:val="Default"/>
        <w:spacing w:line="500" w:lineRule="exact"/>
        <w:ind w:firstLineChars="200" w:firstLine="560"/>
        <w:rPr>
          <w:rFonts w:ascii="宋体" w:eastAsia="宋体" w:hAnsi="宋体" w:cs="Times New Roman" w:hint="eastAsia"/>
          <w:color w:val="auto"/>
          <w:sz w:val="28"/>
          <w:szCs w:val="28"/>
        </w:rPr>
      </w:pPr>
      <w:r w:rsidRPr="006875D3">
        <w:rPr>
          <w:rFonts w:ascii="宋体" w:eastAsia="宋体" w:hAnsi="宋体" w:cs="Times New Roman"/>
          <w:color w:val="auto"/>
          <w:sz w:val="28"/>
          <w:szCs w:val="28"/>
        </w:rPr>
        <w:t>（八）任何一方如违反本合同约定，致使守约方采取诉讼或仲裁方式实现债权，违约方应承担守约方因此遭受的一切损失，包括但不限于诉讼费或仲裁</w:t>
      </w:r>
      <w:r w:rsidRPr="006875D3">
        <w:rPr>
          <w:rFonts w:ascii="宋体" w:eastAsia="宋体" w:hAnsi="宋体" w:cs="Times New Roman"/>
          <w:color w:val="auto"/>
          <w:sz w:val="28"/>
          <w:szCs w:val="28"/>
        </w:rPr>
        <w:lastRenderedPageBreak/>
        <w:t>费、保全费、保全保险费、执行费、律师费、评估费、鉴定费、拍卖费、差旅费等。</w:t>
      </w:r>
    </w:p>
    <w:p w14:paraId="42605587" w14:textId="77777777" w:rsidR="006875D3" w:rsidRPr="006875D3" w:rsidRDefault="006875D3" w:rsidP="006875D3">
      <w:pPr>
        <w:spacing w:line="500" w:lineRule="exact"/>
        <w:ind w:firstLineChars="200" w:firstLine="562"/>
        <w:rPr>
          <w:rFonts w:ascii="宋体" w:eastAsia="宋体" w:hAnsi="宋体" w:cs="Times New Roman" w:hint="eastAsia"/>
          <w:b/>
          <w:bCs/>
          <w:sz w:val="28"/>
          <w:szCs w:val="28"/>
        </w:rPr>
      </w:pPr>
      <w:r w:rsidRPr="006875D3">
        <w:rPr>
          <w:rFonts w:ascii="宋体" w:eastAsia="宋体" w:hAnsi="宋体" w:cs="Times New Roman"/>
          <w:b/>
          <w:bCs/>
          <w:sz w:val="28"/>
          <w:szCs w:val="28"/>
        </w:rPr>
        <w:t>第十二条  其它事项</w:t>
      </w:r>
    </w:p>
    <w:p w14:paraId="04BE0146"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bCs/>
          <w:sz w:val="28"/>
          <w:szCs w:val="28"/>
        </w:rPr>
        <w:t>（一）</w:t>
      </w:r>
      <w:r w:rsidRPr="006875D3">
        <w:rPr>
          <w:rFonts w:ascii="宋体" w:eastAsia="宋体" w:hAnsi="宋体" w:cs="Times New Roman"/>
          <w:sz w:val="28"/>
          <w:szCs w:val="28"/>
        </w:rPr>
        <w:t>本合同在履行中如发生争议，双方应协商解决，协商不成的，双方同意按下列第</w:t>
      </w:r>
      <w:r w:rsidRPr="006875D3">
        <w:rPr>
          <w:rFonts w:ascii="宋体" w:eastAsia="宋体" w:hAnsi="宋体" w:cs="Times New Roman"/>
          <w:sz w:val="28"/>
          <w:szCs w:val="28"/>
          <w:u w:val="single"/>
        </w:rPr>
        <w:t xml:space="preserve">    2    </w:t>
      </w:r>
      <w:r w:rsidRPr="006875D3">
        <w:rPr>
          <w:rFonts w:ascii="宋体" w:eastAsia="宋体" w:hAnsi="宋体" w:cs="Times New Roman"/>
          <w:sz w:val="28"/>
          <w:szCs w:val="28"/>
        </w:rPr>
        <w:t>方式解决：</w:t>
      </w:r>
    </w:p>
    <w:p w14:paraId="08439D1F"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1、提交</w:t>
      </w:r>
      <w:r w:rsidRPr="006875D3">
        <w:rPr>
          <w:rFonts w:ascii="宋体" w:eastAsia="宋体" w:hAnsi="宋体" w:cs="Times New Roman"/>
          <w:sz w:val="28"/>
          <w:szCs w:val="28"/>
          <w:u w:val="single"/>
        </w:rPr>
        <w:t xml:space="preserve">    /    </w:t>
      </w:r>
      <w:r w:rsidRPr="006875D3">
        <w:rPr>
          <w:rFonts w:ascii="宋体" w:eastAsia="宋体" w:hAnsi="宋体" w:cs="Times New Roman"/>
          <w:sz w:val="28"/>
          <w:szCs w:val="28"/>
        </w:rPr>
        <w:t>仲裁委员会仲裁；</w:t>
      </w:r>
    </w:p>
    <w:p w14:paraId="24EF54B4" w14:textId="77777777" w:rsidR="006875D3" w:rsidRPr="006875D3" w:rsidRDefault="006875D3" w:rsidP="006875D3">
      <w:pPr>
        <w:spacing w:line="500" w:lineRule="exact"/>
        <w:ind w:firstLineChars="200" w:firstLine="560"/>
        <w:rPr>
          <w:rFonts w:ascii="宋体" w:eastAsia="宋体" w:hAnsi="宋体" w:cs="Times New Roman" w:hint="eastAsia"/>
          <w:b/>
          <w:bCs/>
          <w:sz w:val="28"/>
          <w:szCs w:val="28"/>
        </w:rPr>
      </w:pPr>
      <w:r w:rsidRPr="006875D3">
        <w:rPr>
          <w:rFonts w:ascii="宋体" w:eastAsia="宋体" w:hAnsi="宋体" w:cs="Times New Roman"/>
          <w:sz w:val="28"/>
          <w:szCs w:val="28"/>
        </w:rPr>
        <w:t>2、依法向威海市</w:t>
      </w:r>
      <w:r w:rsidRPr="006875D3">
        <w:rPr>
          <w:rFonts w:ascii="宋体" w:eastAsia="宋体" w:hAnsi="宋体" w:cs="Times New Roman" w:hint="eastAsia"/>
          <w:sz w:val="28"/>
          <w:szCs w:val="28"/>
        </w:rPr>
        <w:t>环翠区</w:t>
      </w:r>
      <w:r w:rsidRPr="006875D3">
        <w:rPr>
          <w:rFonts w:ascii="宋体" w:eastAsia="宋体" w:hAnsi="宋体" w:cs="Times New Roman"/>
          <w:sz w:val="28"/>
          <w:szCs w:val="28"/>
        </w:rPr>
        <w:t>人民法院起诉。</w:t>
      </w:r>
    </w:p>
    <w:p w14:paraId="0C9137D7" w14:textId="77777777" w:rsidR="006875D3" w:rsidRPr="006875D3" w:rsidRDefault="006875D3" w:rsidP="006875D3">
      <w:pPr>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bCs/>
          <w:sz w:val="28"/>
          <w:szCs w:val="28"/>
        </w:rPr>
        <w:t>（二）</w:t>
      </w:r>
      <w:r w:rsidRPr="006875D3">
        <w:rPr>
          <w:rFonts w:ascii="宋体" w:eastAsia="宋体" w:hAnsi="宋体" w:cs="Times New Roman"/>
          <w:sz w:val="28"/>
          <w:szCs w:val="28"/>
        </w:rPr>
        <w:t>对本合同的任何修改、补充须经双方书面确认，与本合同具有同等的法律效力。修改、补充的内容不得与本合同文本的内容相抵触。</w:t>
      </w:r>
    </w:p>
    <w:p w14:paraId="3A17DA4B"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（三）本合同附件均为合同有效组成部分，其与本合同具有同等法律效力。</w:t>
      </w:r>
    </w:p>
    <w:p w14:paraId="401E4903"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bCs/>
          <w:sz w:val="28"/>
          <w:szCs w:val="28"/>
        </w:rPr>
        <w:t>（四）</w:t>
      </w:r>
      <w:r w:rsidRPr="006875D3">
        <w:rPr>
          <w:rFonts w:ascii="宋体" w:eastAsia="宋体" w:hAnsi="宋体" w:cs="Times New Roman"/>
          <w:sz w:val="28"/>
          <w:szCs w:val="28"/>
        </w:rPr>
        <w:t>本合同经甲乙双方盖章生效，一式</w:t>
      </w:r>
      <w:r w:rsidRPr="006875D3">
        <w:rPr>
          <w:rFonts w:ascii="宋体" w:eastAsia="宋体" w:hAnsi="宋体" w:cs="Times New Roman"/>
          <w:sz w:val="28"/>
          <w:szCs w:val="28"/>
          <w:u w:val="single"/>
        </w:rPr>
        <w:t xml:space="preserve"> 肆 </w:t>
      </w:r>
      <w:r w:rsidRPr="006875D3">
        <w:rPr>
          <w:rFonts w:ascii="宋体" w:eastAsia="宋体" w:hAnsi="宋体" w:cs="Times New Roman"/>
          <w:sz w:val="28"/>
          <w:szCs w:val="28"/>
        </w:rPr>
        <w:t>份，甲方、乙方各执</w:t>
      </w:r>
      <w:r w:rsidRPr="006875D3">
        <w:rPr>
          <w:rFonts w:ascii="宋体" w:eastAsia="宋体" w:hAnsi="宋体" w:cs="Times New Roman"/>
          <w:sz w:val="28"/>
          <w:szCs w:val="28"/>
          <w:u w:val="single"/>
        </w:rPr>
        <w:t xml:space="preserve"> 贰 </w:t>
      </w:r>
      <w:r w:rsidRPr="006875D3">
        <w:rPr>
          <w:rFonts w:ascii="宋体" w:eastAsia="宋体" w:hAnsi="宋体" w:cs="Times New Roman"/>
          <w:sz w:val="28"/>
          <w:szCs w:val="28"/>
        </w:rPr>
        <w:t>份，具有同等法律效力。</w:t>
      </w:r>
    </w:p>
    <w:p w14:paraId="64E3C2CB"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（五）保密条款：</w:t>
      </w:r>
    </w:p>
    <w:p w14:paraId="10B4C343"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1. 双方应当对本协议的内容、因履行本协议或在本协议期间获得的或收到的对方的商务、财务、技术、产品的信息、用户资料或其他标明保密的文件或信息的内容(简称“保密资料”)保守秘密，未经信息披露方书面事先同意，不得向本协议以外的任何第三方披露。资料接受方可仅为本协议目的向其确有知悉必要的雇员披露对方提供的保密资料，但同时须指示其雇员遵守本条规定的保密及不披露义务。双方应仅为本协议目的而复制和使用保密资料。</w:t>
      </w:r>
    </w:p>
    <w:p w14:paraId="01B388D5"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 除非得到另一方的书面许可，甲乙双方均不得将本合同中的内容及在本合同执行过程中获得的对方的商业信息向任何第三方泄露。</w:t>
      </w:r>
    </w:p>
    <w:p w14:paraId="5F94FC4A"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3. 本保密义务应在本协议期满、解除或终止后仍然有效。</w:t>
      </w:r>
    </w:p>
    <w:p w14:paraId="719F8377"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（六）送达条款：</w:t>
      </w:r>
    </w:p>
    <w:p w14:paraId="0F83623F"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双方承诺合同第一条联系地址为与本合同签署、履行、协商、诉讼或仲裁的约定送达地址。一切与本合同相关的通知和文件，按照本合同约定方法和期限送达至上述送达地址之一或全部，即视为收件人已经收到。在本合同有效期</w:t>
      </w:r>
      <w:r w:rsidRPr="006875D3">
        <w:rPr>
          <w:rFonts w:ascii="宋体" w:eastAsia="宋体" w:hAnsi="宋体" w:cs="Times New Roman"/>
          <w:sz w:val="28"/>
          <w:szCs w:val="28"/>
        </w:rPr>
        <w:lastRenderedPageBreak/>
        <w:t>间，上述送达地址持续有效和保持稳定。确需变更的，变更的一方应当及时向另一方发出书面通知。</w:t>
      </w:r>
    </w:p>
    <w:p w14:paraId="3E5CC1A9"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（七）廉洁条款：</w:t>
      </w:r>
    </w:p>
    <w:p w14:paraId="077E41C5"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1. 严禁甲方人员以任何方式明、暗示</w:t>
      </w:r>
      <w:proofErr w:type="gramStart"/>
      <w:r w:rsidRPr="006875D3">
        <w:rPr>
          <w:rFonts w:ascii="宋体" w:eastAsia="宋体" w:hAnsi="宋体" w:cs="Times New Roman"/>
          <w:sz w:val="28"/>
          <w:szCs w:val="28"/>
        </w:rPr>
        <w:t>乙方请</w:t>
      </w:r>
      <w:proofErr w:type="gramEnd"/>
      <w:r w:rsidRPr="006875D3">
        <w:rPr>
          <w:rFonts w:ascii="宋体" w:eastAsia="宋体" w:hAnsi="宋体" w:cs="Times New Roman"/>
          <w:sz w:val="28"/>
          <w:szCs w:val="28"/>
        </w:rPr>
        <w:t>吃、请喝、收受乙方礼金、礼品或接受乙方提供的其他私人便利或利益。</w:t>
      </w:r>
    </w:p>
    <w:p w14:paraId="11ADE016"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2. 严禁乙方以任何方式向甲方人员提供私人便利、行贿或进行非正常商务宴请。</w:t>
      </w:r>
    </w:p>
    <w:p w14:paraId="567A6456"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3. 如果出现乙方在履约过程进行私下请吃、向甲方人员提供私人便利、行贿等一切非正常活动，一经查实，甲方有权单方解除本合同，因解除本合同给甲方造成损失的，由乙方承担赔偿责任；同时，乙方如有违约，仍须承担违约责任。乙方的上述行为严重的，甲方保留追究法律责任的权利；如果乙方事后主动积极向甲方陈述事实 ，或乙方有证据显示以上行为为甲方人员施压的不得已行为，则</w:t>
      </w:r>
      <w:proofErr w:type="gramStart"/>
      <w:r w:rsidRPr="006875D3">
        <w:rPr>
          <w:rFonts w:ascii="宋体" w:eastAsia="宋体" w:hAnsi="宋体" w:cs="Times New Roman"/>
          <w:sz w:val="28"/>
          <w:szCs w:val="28"/>
        </w:rPr>
        <w:t>乙方仍</w:t>
      </w:r>
      <w:proofErr w:type="gramEnd"/>
      <w:r w:rsidRPr="006875D3">
        <w:rPr>
          <w:rFonts w:ascii="宋体" w:eastAsia="宋体" w:hAnsi="宋体" w:cs="Times New Roman"/>
          <w:sz w:val="28"/>
          <w:szCs w:val="28"/>
        </w:rPr>
        <w:t>保留与上述行为相关的合同的权利和义务。</w:t>
      </w:r>
    </w:p>
    <w:p w14:paraId="306827DC" w14:textId="77777777" w:rsidR="006875D3" w:rsidRPr="006875D3" w:rsidRDefault="006875D3" w:rsidP="006875D3">
      <w:pPr>
        <w:pStyle w:val="a7"/>
        <w:spacing w:line="500" w:lineRule="exact"/>
        <w:ind w:firstLineChars="200" w:firstLine="560"/>
        <w:rPr>
          <w:rFonts w:ascii="宋体" w:eastAsia="宋体" w:hAnsi="宋体" w:cs="Times New Roman" w:hint="eastAsia"/>
          <w:sz w:val="28"/>
          <w:szCs w:val="28"/>
        </w:rPr>
      </w:pPr>
      <w:r w:rsidRPr="006875D3">
        <w:rPr>
          <w:rFonts w:ascii="宋体" w:eastAsia="宋体" w:hAnsi="宋体" w:cs="Times New Roman"/>
          <w:sz w:val="28"/>
          <w:szCs w:val="28"/>
        </w:rPr>
        <w:t xml:space="preserve">      </w:t>
      </w:r>
    </w:p>
    <w:p w14:paraId="26CDFCFD" w14:textId="77777777" w:rsidR="006875D3" w:rsidRPr="006875D3" w:rsidRDefault="006875D3" w:rsidP="006875D3">
      <w:pPr>
        <w:widowControl/>
        <w:spacing w:line="500" w:lineRule="exact"/>
        <w:ind w:firstLineChars="200" w:firstLine="560"/>
        <w:textAlignment w:val="center"/>
        <w:rPr>
          <w:rFonts w:ascii="宋体" w:eastAsia="宋体" w:hAnsi="宋体" w:cs="Times New Roman" w:hint="eastAsia"/>
          <w:sz w:val="28"/>
          <w:szCs w:val="28"/>
        </w:rPr>
      </w:pPr>
      <w:r w:rsidRPr="006875D3">
        <w:rPr>
          <w:rFonts w:ascii="宋体" w:eastAsia="宋体" w:hAnsi="宋体" w:cs="Times New Roman"/>
          <w:sz w:val="28"/>
          <w:szCs w:val="28"/>
        </w:rPr>
        <w:t>附件一：《物业服务项目费用明细表》</w:t>
      </w:r>
    </w:p>
    <w:p w14:paraId="476F3620" w14:textId="77777777" w:rsidR="006875D3" w:rsidRPr="006875D3" w:rsidRDefault="006875D3" w:rsidP="006875D3">
      <w:pPr>
        <w:widowControl/>
        <w:spacing w:line="500" w:lineRule="exact"/>
        <w:ind w:firstLineChars="200" w:firstLine="560"/>
        <w:textAlignment w:val="center"/>
        <w:rPr>
          <w:rFonts w:ascii="宋体" w:eastAsia="宋体" w:hAnsi="宋体" w:cs="Times New Roman" w:hint="eastAsia"/>
          <w:sz w:val="28"/>
          <w:szCs w:val="28"/>
        </w:rPr>
      </w:pPr>
      <w:r w:rsidRPr="006875D3">
        <w:rPr>
          <w:rFonts w:ascii="宋体" w:eastAsia="宋体" w:hAnsi="宋体" w:cs="Times New Roman"/>
          <w:sz w:val="28"/>
          <w:szCs w:val="28"/>
        </w:rPr>
        <w:t>附件二：《物业服务考核标准》</w:t>
      </w:r>
    </w:p>
    <w:p w14:paraId="08497405" w14:textId="06EA30FE" w:rsidR="006875D3" w:rsidRDefault="006875D3" w:rsidP="00657B66">
      <w:pPr>
        <w:widowControl/>
        <w:spacing w:line="500" w:lineRule="exact"/>
        <w:ind w:firstLineChars="200" w:firstLine="560"/>
        <w:textAlignment w:val="center"/>
        <w:rPr>
          <w:rFonts w:ascii="宋体" w:eastAsia="宋体" w:hAnsi="宋体" w:cs="Times New Roman" w:hint="eastAsia"/>
          <w:sz w:val="28"/>
          <w:szCs w:val="28"/>
        </w:rPr>
      </w:pPr>
      <w:r w:rsidRPr="006875D3">
        <w:rPr>
          <w:rFonts w:ascii="宋体" w:eastAsia="宋体" w:hAnsi="宋体" w:cs="Times New Roman"/>
          <w:sz w:val="28"/>
          <w:szCs w:val="28"/>
        </w:rPr>
        <w:t>附件</w:t>
      </w:r>
      <w:r w:rsidRPr="006875D3">
        <w:rPr>
          <w:rFonts w:ascii="宋体" w:eastAsia="宋体" w:hAnsi="宋体" w:cs="Times New Roman" w:hint="eastAsia"/>
          <w:sz w:val="28"/>
          <w:szCs w:val="28"/>
        </w:rPr>
        <w:t>三</w:t>
      </w:r>
      <w:r w:rsidRPr="006875D3">
        <w:rPr>
          <w:rFonts w:ascii="宋体" w:eastAsia="宋体" w:hAnsi="宋体" w:cs="Times New Roman"/>
          <w:sz w:val="28"/>
          <w:szCs w:val="28"/>
        </w:rPr>
        <w:t>：《物业服务考核细则》</w:t>
      </w:r>
    </w:p>
    <w:p w14:paraId="269D384A" w14:textId="77777777" w:rsidR="00657B66" w:rsidRPr="00657B66" w:rsidRDefault="00657B66" w:rsidP="00657B66">
      <w:pPr>
        <w:pStyle w:val="a0"/>
        <w:rPr>
          <w:rFonts w:hint="eastAsia"/>
        </w:rPr>
      </w:pPr>
    </w:p>
    <w:tbl>
      <w:tblPr>
        <w:tblStyle w:val="affff2"/>
        <w:tblW w:w="103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3"/>
        <w:gridCol w:w="5173"/>
      </w:tblGrid>
      <w:tr w:rsidR="006875D3" w:rsidRPr="006875D3" w14:paraId="79DC67C0" w14:textId="77777777" w:rsidTr="00657B66">
        <w:trPr>
          <w:trHeight w:val="980"/>
        </w:trPr>
        <w:tc>
          <w:tcPr>
            <w:tcW w:w="5173" w:type="dxa"/>
          </w:tcPr>
          <w:p w14:paraId="04F4A502" w14:textId="77777777" w:rsidR="006875D3" w:rsidRPr="006875D3" w:rsidRDefault="006875D3" w:rsidP="00B911FC">
            <w:pPr>
              <w:pStyle w:val="a7"/>
              <w:spacing w:line="500" w:lineRule="exact"/>
              <w:ind w:left="980" w:hanging="560"/>
              <w:rPr>
                <w:rFonts w:ascii="宋体" w:eastAsia="宋体" w:hAnsi="宋体" w:cs="Times New Roman" w:hint="eastAsia"/>
                <w:sz w:val="28"/>
                <w:szCs w:val="28"/>
              </w:rPr>
            </w:pPr>
            <w:r w:rsidRPr="006875D3">
              <w:rPr>
                <w:rFonts w:ascii="宋体" w:eastAsia="宋体" w:hAnsi="宋体" w:cs="Times New Roman"/>
                <w:sz w:val="28"/>
                <w:szCs w:val="28"/>
              </w:rPr>
              <w:t>甲方（盖章）：威海市环翠区新创投资运营有限公司</w:t>
            </w:r>
          </w:p>
        </w:tc>
        <w:tc>
          <w:tcPr>
            <w:tcW w:w="5173" w:type="dxa"/>
          </w:tcPr>
          <w:p w14:paraId="386AF241" w14:textId="77777777" w:rsidR="006875D3" w:rsidRPr="006875D3" w:rsidRDefault="006875D3" w:rsidP="00B911FC">
            <w:pPr>
              <w:pStyle w:val="a7"/>
              <w:spacing w:line="500" w:lineRule="exact"/>
              <w:ind w:left="980" w:hanging="560"/>
              <w:rPr>
                <w:rFonts w:ascii="宋体" w:eastAsia="宋体" w:hAnsi="宋体" w:cs="Times New Roman" w:hint="eastAsia"/>
                <w:sz w:val="28"/>
                <w:szCs w:val="28"/>
              </w:rPr>
            </w:pPr>
            <w:r w:rsidRPr="006875D3">
              <w:rPr>
                <w:rFonts w:ascii="宋体" w:eastAsia="宋体" w:hAnsi="宋体" w:cs="Times New Roman"/>
                <w:sz w:val="28"/>
                <w:szCs w:val="28"/>
              </w:rPr>
              <w:t xml:space="preserve">乙方（盖章）： </w:t>
            </w:r>
          </w:p>
        </w:tc>
      </w:tr>
      <w:tr w:rsidR="006875D3" w:rsidRPr="006875D3" w14:paraId="33FDCD30" w14:textId="77777777" w:rsidTr="00657B66">
        <w:trPr>
          <w:trHeight w:val="506"/>
        </w:trPr>
        <w:tc>
          <w:tcPr>
            <w:tcW w:w="5173" w:type="dxa"/>
          </w:tcPr>
          <w:p w14:paraId="17851D2D" w14:textId="77777777" w:rsidR="006875D3" w:rsidRPr="006875D3" w:rsidRDefault="006875D3" w:rsidP="00B911FC">
            <w:pPr>
              <w:pStyle w:val="a7"/>
              <w:spacing w:line="500" w:lineRule="exact"/>
              <w:ind w:left="980" w:hanging="560"/>
              <w:rPr>
                <w:rFonts w:ascii="宋体" w:eastAsia="宋体" w:hAnsi="宋体" w:cs="Times New Roman" w:hint="eastAsia"/>
                <w:sz w:val="28"/>
                <w:szCs w:val="28"/>
              </w:rPr>
            </w:pPr>
            <w:r w:rsidRPr="006875D3">
              <w:rPr>
                <w:rFonts w:ascii="宋体" w:eastAsia="宋体" w:hAnsi="宋体" w:cs="Times New Roman"/>
                <w:sz w:val="28"/>
                <w:szCs w:val="28"/>
              </w:rPr>
              <w:t>法定代表人（签章）：</w:t>
            </w:r>
          </w:p>
        </w:tc>
        <w:tc>
          <w:tcPr>
            <w:tcW w:w="5173" w:type="dxa"/>
          </w:tcPr>
          <w:p w14:paraId="68BCF487" w14:textId="77777777" w:rsidR="006875D3" w:rsidRPr="006875D3" w:rsidRDefault="006875D3" w:rsidP="00B911FC">
            <w:pPr>
              <w:pStyle w:val="a7"/>
              <w:spacing w:line="500" w:lineRule="exact"/>
              <w:ind w:left="980" w:hanging="560"/>
              <w:rPr>
                <w:rFonts w:ascii="宋体" w:eastAsia="宋体" w:hAnsi="宋体" w:cs="Times New Roman" w:hint="eastAsia"/>
                <w:sz w:val="28"/>
                <w:szCs w:val="28"/>
              </w:rPr>
            </w:pPr>
            <w:r w:rsidRPr="006875D3">
              <w:rPr>
                <w:rFonts w:ascii="宋体" w:eastAsia="宋体" w:hAnsi="宋体" w:cs="Times New Roman"/>
                <w:sz w:val="28"/>
                <w:szCs w:val="28"/>
              </w:rPr>
              <w:t>法定代表人（签章）：</w:t>
            </w:r>
          </w:p>
        </w:tc>
      </w:tr>
      <w:tr w:rsidR="006875D3" w:rsidRPr="006875D3" w14:paraId="0AA14EF8" w14:textId="77777777" w:rsidTr="00657B66">
        <w:trPr>
          <w:trHeight w:val="980"/>
        </w:trPr>
        <w:tc>
          <w:tcPr>
            <w:tcW w:w="5173" w:type="dxa"/>
          </w:tcPr>
          <w:p w14:paraId="2AB584BA" w14:textId="77777777" w:rsidR="006875D3" w:rsidRPr="006875D3" w:rsidRDefault="006875D3" w:rsidP="00B911FC">
            <w:pPr>
              <w:pStyle w:val="a7"/>
              <w:spacing w:line="500" w:lineRule="exact"/>
              <w:ind w:left="980" w:hanging="560"/>
              <w:rPr>
                <w:rFonts w:ascii="宋体" w:eastAsia="宋体" w:hAnsi="宋体" w:cs="Times New Roman" w:hint="eastAsia"/>
                <w:sz w:val="28"/>
                <w:szCs w:val="28"/>
              </w:rPr>
            </w:pPr>
            <w:r w:rsidRPr="006875D3">
              <w:rPr>
                <w:rFonts w:ascii="宋体" w:eastAsia="宋体" w:hAnsi="宋体" w:cs="Times New Roman"/>
                <w:sz w:val="28"/>
                <w:szCs w:val="28"/>
              </w:rPr>
              <w:t>签订日期：</w:t>
            </w:r>
            <w:r w:rsidRPr="006875D3">
              <w:rPr>
                <w:rFonts w:ascii="宋体" w:eastAsia="宋体" w:hAnsi="宋体" w:cs="Times New Roman"/>
                <w:sz w:val="28"/>
                <w:szCs w:val="28"/>
                <w:u w:val="single"/>
              </w:rPr>
              <w:t xml:space="preserve">     </w:t>
            </w:r>
            <w:r w:rsidRPr="006875D3">
              <w:rPr>
                <w:rFonts w:ascii="宋体" w:eastAsia="宋体" w:hAnsi="宋体" w:cs="Times New Roman"/>
                <w:sz w:val="28"/>
                <w:szCs w:val="28"/>
              </w:rPr>
              <w:t>年</w:t>
            </w:r>
            <w:r w:rsidRPr="006875D3">
              <w:rPr>
                <w:rFonts w:ascii="宋体" w:eastAsia="宋体" w:hAnsi="宋体" w:cs="Times New Roman"/>
                <w:sz w:val="28"/>
                <w:szCs w:val="28"/>
                <w:u w:val="single"/>
              </w:rPr>
              <w:t xml:space="preserve">     </w:t>
            </w:r>
            <w:r w:rsidRPr="006875D3">
              <w:rPr>
                <w:rFonts w:ascii="宋体" w:eastAsia="宋体" w:hAnsi="宋体" w:cs="Times New Roman"/>
                <w:sz w:val="28"/>
                <w:szCs w:val="28"/>
              </w:rPr>
              <w:t>月</w:t>
            </w:r>
            <w:r w:rsidRPr="006875D3">
              <w:rPr>
                <w:rFonts w:ascii="宋体" w:eastAsia="宋体" w:hAnsi="宋体" w:cs="Times New Roman"/>
                <w:sz w:val="28"/>
                <w:szCs w:val="28"/>
                <w:u w:val="single"/>
              </w:rPr>
              <w:t xml:space="preserve">      </w:t>
            </w:r>
            <w:r w:rsidRPr="006875D3">
              <w:rPr>
                <w:rFonts w:ascii="宋体" w:eastAsia="宋体" w:hAnsi="宋体" w:cs="Times New Roman"/>
                <w:sz w:val="28"/>
                <w:szCs w:val="28"/>
              </w:rPr>
              <w:t>日</w:t>
            </w:r>
          </w:p>
        </w:tc>
        <w:tc>
          <w:tcPr>
            <w:tcW w:w="5173" w:type="dxa"/>
          </w:tcPr>
          <w:p w14:paraId="10B1A8B1" w14:textId="77777777" w:rsidR="006875D3" w:rsidRPr="006875D3" w:rsidRDefault="006875D3" w:rsidP="00B911FC">
            <w:pPr>
              <w:spacing w:line="500" w:lineRule="exact"/>
              <w:ind w:left="980" w:hanging="560"/>
              <w:jc w:val="left"/>
              <w:rPr>
                <w:rFonts w:ascii="宋体" w:eastAsia="宋体" w:hAnsi="宋体" w:cs="Times New Roman" w:hint="eastAsia"/>
                <w:sz w:val="28"/>
                <w:szCs w:val="28"/>
              </w:rPr>
            </w:pPr>
            <w:r w:rsidRPr="006875D3">
              <w:rPr>
                <w:rFonts w:ascii="宋体" w:eastAsia="宋体" w:hAnsi="宋体" w:cs="Times New Roman"/>
                <w:sz w:val="28"/>
                <w:szCs w:val="28"/>
              </w:rPr>
              <w:t>签订日期：</w:t>
            </w:r>
            <w:r w:rsidRPr="006875D3">
              <w:rPr>
                <w:rFonts w:ascii="宋体" w:eastAsia="宋体" w:hAnsi="宋体" w:cs="Times New Roman"/>
                <w:sz w:val="28"/>
                <w:szCs w:val="28"/>
                <w:u w:val="single"/>
              </w:rPr>
              <w:t xml:space="preserve">      </w:t>
            </w:r>
            <w:r w:rsidRPr="006875D3">
              <w:rPr>
                <w:rFonts w:ascii="宋体" w:eastAsia="宋体" w:hAnsi="宋体" w:cs="Times New Roman"/>
                <w:sz w:val="28"/>
                <w:szCs w:val="28"/>
              </w:rPr>
              <w:t>年</w:t>
            </w:r>
            <w:r w:rsidRPr="006875D3">
              <w:rPr>
                <w:rFonts w:ascii="宋体" w:eastAsia="宋体" w:hAnsi="宋体" w:cs="Times New Roman"/>
                <w:sz w:val="28"/>
                <w:szCs w:val="28"/>
                <w:u w:val="single"/>
              </w:rPr>
              <w:t xml:space="preserve">     </w:t>
            </w:r>
            <w:r w:rsidRPr="006875D3">
              <w:rPr>
                <w:rFonts w:ascii="宋体" w:eastAsia="宋体" w:hAnsi="宋体" w:cs="Times New Roman"/>
                <w:sz w:val="28"/>
                <w:szCs w:val="28"/>
              </w:rPr>
              <w:t>月</w:t>
            </w:r>
            <w:r w:rsidRPr="006875D3">
              <w:rPr>
                <w:rFonts w:ascii="宋体" w:eastAsia="宋体" w:hAnsi="宋体" w:cs="Times New Roman"/>
                <w:sz w:val="28"/>
                <w:szCs w:val="28"/>
                <w:u w:val="single"/>
              </w:rPr>
              <w:t xml:space="preserve">     </w:t>
            </w:r>
            <w:r w:rsidRPr="006875D3">
              <w:rPr>
                <w:rFonts w:ascii="宋体" w:eastAsia="宋体" w:hAnsi="宋体" w:cs="Times New Roman"/>
                <w:sz w:val="28"/>
                <w:szCs w:val="28"/>
              </w:rPr>
              <w:t>日</w:t>
            </w:r>
          </w:p>
        </w:tc>
      </w:tr>
    </w:tbl>
    <w:p w14:paraId="695F2A34" w14:textId="77777777" w:rsidR="006875D3" w:rsidRPr="006875D3" w:rsidRDefault="006875D3" w:rsidP="006875D3">
      <w:pPr>
        <w:widowControl/>
        <w:spacing w:line="500" w:lineRule="exact"/>
        <w:jc w:val="left"/>
        <w:rPr>
          <w:rFonts w:ascii="宋体" w:eastAsia="宋体" w:hAnsi="宋体" w:cs="Times New Roman" w:hint="eastAsia"/>
        </w:rPr>
      </w:pPr>
    </w:p>
    <w:tbl>
      <w:tblPr>
        <w:tblW w:w="9495" w:type="dxa"/>
        <w:tblInd w:w="-82" w:type="dxa"/>
        <w:tblLayout w:type="fixed"/>
        <w:tblLook w:val="04A0" w:firstRow="1" w:lastRow="0" w:firstColumn="1" w:lastColumn="0" w:noHBand="0" w:noVBand="1"/>
      </w:tblPr>
      <w:tblGrid>
        <w:gridCol w:w="740"/>
        <w:gridCol w:w="1443"/>
        <w:gridCol w:w="727"/>
        <w:gridCol w:w="1230"/>
        <w:gridCol w:w="1187"/>
        <w:gridCol w:w="4168"/>
      </w:tblGrid>
      <w:tr w:rsidR="006875D3" w:rsidRPr="006875D3" w14:paraId="44F18973" w14:textId="77777777" w:rsidTr="00B911FC">
        <w:trPr>
          <w:trHeight w:val="500"/>
        </w:trPr>
        <w:tc>
          <w:tcPr>
            <w:tcW w:w="9495" w:type="dxa"/>
            <w:gridSpan w:val="6"/>
            <w:vMerge w:val="restart"/>
            <w:tcBorders>
              <w:top w:val="nil"/>
              <w:left w:val="nil"/>
              <w:bottom w:val="nil"/>
              <w:right w:val="nil"/>
            </w:tcBorders>
            <w:shd w:val="clear" w:color="auto" w:fill="FFFFFF"/>
            <w:noWrap/>
            <w:vAlign w:val="center"/>
          </w:tcPr>
          <w:p w14:paraId="02E2E9E1"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kern w:val="0"/>
                <w:sz w:val="24"/>
              </w:rPr>
            </w:pPr>
          </w:p>
          <w:p w14:paraId="5633202C"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kern w:val="0"/>
                <w:sz w:val="24"/>
              </w:rPr>
            </w:pPr>
          </w:p>
          <w:p w14:paraId="0266241D" w14:textId="77777777" w:rsidR="006875D3" w:rsidRPr="006875D3" w:rsidRDefault="006875D3" w:rsidP="00B911FC">
            <w:pPr>
              <w:pStyle w:val="Default"/>
              <w:spacing w:line="500" w:lineRule="exact"/>
              <w:rPr>
                <w:rFonts w:ascii="宋体" w:eastAsia="宋体" w:hAnsi="宋体" w:cs="Times New Roman" w:hint="eastAsia"/>
              </w:rPr>
            </w:pPr>
          </w:p>
          <w:p w14:paraId="7EEAA1F1" w14:textId="77777777" w:rsidR="006875D3" w:rsidRPr="006875D3" w:rsidRDefault="006875D3" w:rsidP="00B911FC">
            <w:pPr>
              <w:pStyle w:val="Default"/>
              <w:spacing w:line="500" w:lineRule="exact"/>
              <w:rPr>
                <w:rFonts w:ascii="宋体" w:eastAsia="宋体" w:hAnsi="宋体" w:cs="Times New Roman" w:hint="eastAsia"/>
                <w:b/>
                <w:bCs/>
                <w:color w:val="000000" w:themeColor="text1"/>
                <w:kern w:val="0"/>
              </w:rPr>
            </w:pPr>
            <w:r w:rsidRPr="006875D3">
              <w:rPr>
                <w:rFonts w:ascii="宋体" w:eastAsia="宋体" w:hAnsi="宋体" w:cs="Times New Roman"/>
                <w:color w:val="auto"/>
                <w:sz w:val="28"/>
                <w:szCs w:val="28"/>
              </w:rPr>
              <w:lastRenderedPageBreak/>
              <w:t>附件一：</w:t>
            </w:r>
          </w:p>
          <w:p w14:paraId="0A539E6E"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sz w:val="24"/>
              </w:rPr>
            </w:pPr>
            <w:r w:rsidRPr="006875D3">
              <w:rPr>
                <w:rFonts w:ascii="宋体" w:eastAsia="宋体" w:hAnsi="宋体" w:cs="Times New Roman"/>
                <w:b/>
                <w:bCs/>
                <w:color w:val="000000" w:themeColor="text1"/>
                <w:kern w:val="0"/>
                <w:sz w:val="24"/>
              </w:rPr>
              <w:t>物业服务项目费用明细表（2026年）</w:t>
            </w:r>
          </w:p>
        </w:tc>
      </w:tr>
      <w:tr w:rsidR="006875D3" w:rsidRPr="006875D3" w14:paraId="1564634F" w14:textId="77777777" w:rsidTr="00B911FC">
        <w:trPr>
          <w:trHeight w:val="500"/>
        </w:trPr>
        <w:tc>
          <w:tcPr>
            <w:tcW w:w="9495" w:type="dxa"/>
            <w:gridSpan w:val="6"/>
            <w:vMerge/>
            <w:tcBorders>
              <w:top w:val="nil"/>
              <w:left w:val="nil"/>
              <w:bottom w:val="nil"/>
              <w:right w:val="nil"/>
            </w:tcBorders>
            <w:shd w:val="clear" w:color="auto" w:fill="FFFFFF"/>
            <w:noWrap/>
            <w:vAlign w:val="center"/>
          </w:tcPr>
          <w:p w14:paraId="0132D00E" w14:textId="77777777" w:rsidR="006875D3" w:rsidRPr="006875D3" w:rsidRDefault="006875D3" w:rsidP="00B911FC">
            <w:pPr>
              <w:spacing w:line="500" w:lineRule="exact"/>
              <w:jc w:val="center"/>
              <w:rPr>
                <w:rFonts w:ascii="宋体" w:eastAsia="宋体" w:hAnsi="宋体" w:cs="Times New Roman" w:hint="eastAsia"/>
                <w:b/>
                <w:bCs/>
                <w:color w:val="000000" w:themeColor="text1"/>
                <w:sz w:val="24"/>
              </w:rPr>
            </w:pPr>
          </w:p>
        </w:tc>
      </w:tr>
      <w:tr w:rsidR="006875D3" w:rsidRPr="006875D3" w14:paraId="5E28CF99" w14:textId="77777777" w:rsidTr="00B911FC">
        <w:trPr>
          <w:trHeight w:val="430"/>
        </w:trPr>
        <w:tc>
          <w:tcPr>
            <w:tcW w:w="9495"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428659"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sz w:val="24"/>
              </w:rPr>
            </w:pPr>
            <w:r w:rsidRPr="006875D3">
              <w:rPr>
                <w:rFonts w:ascii="宋体" w:eastAsia="宋体" w:hAnsi="宋体" w:cs="Times New Roman"/>
                <w:b/>
                <w:bCs/>
                <w:color w:val="000000" w:themeColor="text1"/>
                <w:kern w:val="0"/>
                <w:sz w:val="24"/>
              </w:rPr>
              <w:t>创新园</w:t>
            </w:r>
          </w:p>
        </w:tc>
      </w:tr>
      <w:tr w:rsidR="006875D3" w:rsidRPr="006875D3" w14:paraId="47FB798C" w14:textId="77777777" w:rsidTr="006121D4">
        <w:trPr>
          <w:trHeight w:val="1020"/>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B0F8D9"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序号</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47759F"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科目</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7837F8"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人数</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07EB74"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月费用（元/月）</w:t>
            </w: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BE08A1F"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全年合计（元）</w:t>
            </w:r>
          </w:p>
        </w:tc>
        <w:tc>
          <w:tcPr>
            <w:tcW w:w="41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1F9DF4"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备注</w:t>
            </w:r>
          </w:p>
        </w:tc>
      </w:tr>
      <w:tr w:rsidR="006875D3" w:rsidRPr="006875D3" w14:paraId="0DF5A279" w14:textId="77777777" w:rsidTr="006121D4">
        <w:trPr>
          <w:trHeight w:val="723"/>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72DCE2"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1</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908897"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工程人员</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D4F56E"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2</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D83814"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 xml:space="preserve"> </w:t>
            </w: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AEC3D2B"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F375A8"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kern w:val="0"/>
                <w:sz w:val="24"/>
              </w:rPr>
            </w:pPr>
          </w:p>
        </w:tc>
      </w:tr>
      <w:tr w:rsidR="006875D3" w:rsidRPr="006875D3" w14:paraId="5DCBC355" w14:textId="77777777" w:rsidTr="006121D4">
        <w:trPr>
          <w:trHeight w:val="489"/>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366B9C6"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2</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F1B526"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保洁员</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BF52EF"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15</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DD9CC0"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D34A63"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9B398" w14:textId="77777777" w:rsidR="006875D3" w:rsidRPr="006875D3" w:rsidRDefault="006875D3" w:rsidP="00B911FC">
            <w:pPr>
              <w:spacing w:line="500" w:lineRule="exact"/>
              <w:rPr>
                <w:rFonts w:ascii="宋体" w:eastAsia="宋体" w:hAnsi="宋体" w:cs="Times New Roman" w:hint="eastAsia"/>
                <w:color w:val="000000" w:themeColor="text1"/>
                <w:sz w:val="24"/>
              </w:rPr>
            </w:pPr>
          </w:p>
        </w:tc>
      </w:tr>
      <w:tr w:rsidR="00657B66" w:rsidRPr="006875D3" w14:paraId="15A1E68B" w14:textId="77777777" w:rsidTr="006121D4">
        <w:trPr>
          <w:trHeight w:val="265"/>
        </w:trPr>
        <w:tc>
          <w:tcPr>
            <w:tcW w:w="74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116A1E" w14:textId="77777777" w:rsidR="00657B66" w:rsidRPr="006875D3" w:rsidRDefault="00657B66" w:rsidP="00657B66">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sz w:val="24"/>
              </w:rPr>
              <w:t>3</w:t>
            </w:r>
          </w:p>
        </w:tc>
        <w:tc>
          <w:tcPr>
            <w:tcW w:w="1443"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2103B9" w14:textId="77777777" w:rsidR="00657B66" w:rsidRPr="006875D3" w:rsidRDefault="00657B66" w:rsidP="00657B66">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保安员</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98AFBE" w14:textId="77777777" w:rsidR="00657B66" w:rsidRPr="006875D3" w:rsidRDefault="00657B66" w:rsidP="00657B66">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7</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9AD635" w14:textId="77777777" w:rsidR="00657B66" w:rsidRPr="006875D3" w:rsidRDefault="00657B66" w:rsidP="00657B66">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185BFD" w14:textId="77777777" w:rsidR="00657B66" w:rsidRPr="006121D4" w:rsidRDefault="00657B66" w:rsidP="00657B66">
            <w:pPr>
              <w:widowControl/>
              <w:spacing w:line="500" w:lineRule="exact"/>
              <w:jc w:val="center"/>
              <w:textAlignment w:val="center"/>
              <w:rPr>
                <w:rFonts w:ascii="宋体" w:eastAsia="宋体" w:hAnsi="宋体" w:cs="Times New Roman" w:hint="eastAsia"/>
                <w:sz w:val="24"/>
              </w:rPr>
            </w:pPr>
            <w:r w:rsidRPr="006121D4">
              <w:rPr>
                <w:rFonts w:ascii="宋体" w:eastAsia="宋体" w:hAnsi="宋体" w:cs="Times New Roman"/>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8DBD3E" w14:textId="6BF99E07" w:rsidR="00657B66" w:rsidRPr="006121D4" w:rsidRDefault="00657B66" w:rsidP="00657B66">
            <w:pPr>
              <w:widowControl/>
              <w:spacing w:line="500" w:lineRule="exact"/>
              <w:jc w:val="left"/>
              <w:textAlignment w:val="center"/>
              <w:rPr>
                <w:rFonts w:ascii="宋体" w:eastAsia="宋体" w:hAnsi="宋体" w:cs="Times New Roman" w:hint="eastAsia"/>
                <w:sz w:val="24"/>
              </w:rPr>
            </w:pPr>
            <w:r w:rsidRPr="006121D4">
              <w:rPr>
                <w:rFonts w:ascii="Times New Roman" w:eastAsia="宋体" w:hAnsi="Times New Roman" w:cs="Times New Roman" w:hint="eastAsia"/>
                <w:kern w:val="0"/>
                <w:sz w:val="24"/>
                <w:lang w:bidi="ar"/>
              </w:rPr>
              <w:t>持有中级消防操作员证书和保安员证</w:t>
            </w:r>
          </w:p>
        </w:tc>
      </w:tr>
      <w:tr w:rsidR="00657B66" w:rsidRPr="006875D3" w14:paraId="2D498691" w14:textId="77777777" w:rsidTr="006121D4">
        <w:trPr>
          <w:trHeight w:val="225"/>
        </w:trPr>
        <w:tc>
          <w:tcPr>
            <w:tcW w:w="74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160F00" w14:textId="77777777" w:rsidR="00657B66" w:rsidRPr="006875D3" w:rsidRDefault="00657B66" w:rsidP="00657B66">
            <w:pPr>
              <w:spacing w:line="500" w:lineRule="exact"/>
              <w:jc w:val="center"/>
              <w:rPr>
                <w:rFonts w:ascii="宋体" w:eastAsia="宋体" w:hAnsi="宋体" w:cs="Times New Roman" w:hint="eastAsia"/>
                <w:color w:val="000000" w:themeColor="text1"/>
                <w:sz w:val="24"/>
              </w:rPr>
            </w:pPr>
          </w:p>
        </w:tc>
        <w:tc>
          <w:tcPr>
            <w:tcW w:w="1443"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4A6F29" w14:textId="77777777" w:rsidR="00657B66" w:rsidRPr="006875D3" w:rsidRDefault="00657B66" w:rsidP="00657B66">
            <w:pPr>
              <w:spacing w:line="500" w:lineRule="exact"/>
              <w:jc w:val="center"/>
              <w:rPr>
                <w:rFonts w:ascii="宋体" w:eastAsia="宋体" w:hAnsi="宋体" w:cs="Times New Roman" w:hint="eastAsia"/>
                <w:color w:val="000000" w:themeColor="text1"/>
                <w:sz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972AA0" w14:textId="77777777" w:rsidR="00657B66" w:rsidRPr="006875D3" w:rsidRDefault="00657B66" w:rsidP="00657B66">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8</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4AEE7B" w14:textId="77777777" w:rsidR="00657B66" w:rsidRPr="006875D3" w:rsidRDefault="00657B66" w:rsidP="00657B66">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AB9A8E" w14:textId="77777777" w:rsidR="00657B66" w:rsidRPr="006121D4" w:rsidRDefault="00657B66" w:rsidP="00657B66">
            <w:pPr>
              <w:widowControl/>
              <w:spacing w:line="500" w:lineRule="exact"/>
              <w:jc w:val="center"/>
              <w:textAlignment w:val="center"/>
              <w:rPr>
                <w:rFonts w:ascii="宋体" w:eastAsia="宋体" w:hAnsi="宋体" w:cs="Times New Roman" w:hint="eastAsia"/>
                <w:sz w:val="24"/>
              </w:rPr>
            </w:pPr>
            <w:r w:rsidRPr="006121D4">
              <w:rPr>
                <w:rFonts w:ascii="宋体" w:eastAsia="宋体" w:hAnsi="宋体" w:cs="Times New Roman"/>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552A6E" w14:textId="2904DE1D" w:rsidR="00657B66" w:rsidRPr="006121D4" w:rsidRDefault="00657B66" w:rsidP="00657B66">
            <w:pPr>
              <w:widowControl/>
              <w:spacing w:line="500" w:lineRule="exact"/>
              <w:jc w:val="left"/>
              <w:textAlignment w:val="center"/>
              <w:rPr>
                <w:rFonts w:ascii="宋体" w:eastAsia="宋体" w:hAnsi="宋体" w:cs="Times New Roman" w:hint="eastAsia"/>
                <w:sz w:val="24"/>
              </w:rPr>
            </w:pPr>
            <w:r w:rsidRPr="006121D4">
              <w:rPr>
                <w:rFonts w:ascii="Times New Roman" w:eastAsia="宋体" w:hAnsi="Times New Roman" w:cs="Times New Roman"/>
                <w:kern w:val="0"/>
                <w:sz w:val="24"/>
                <w:lang w:bidi="ar"/>
              </w:rPr>
              <w:t>1</w:t>
            </w:r>
            <w:r w:rsidRPr="006121D4">
              <w:rPr>
                <w:rFonts w:ascii="Times New Roman" w:eastAsia="宋体" w:hAnsi="Times New Roman" w:cs="Times New Roman"/>
                <w:kern w:val="0"/>
                <w:sz w:val="24"/>
                <w:lang w:bidi="ar"/>
              </w:rPr>
              <w:t>号楼服务大厅安保需</w:t>
            </w:r>
            <w:r w:rsidRPr="006121D4">
              <w:rPr>
                <w:rFonts w:ascii="Times New Roman" w:eastAsia="宋体" w:hAnsi="Times New Roman" w:cs="Times New Roman"/>
                <w:kern w:val="0"/>
                <w:sz w:val="24"/>
                <w:lang w:bidi="ar"/>
              </w:rPr>
              <w:t>45</w:t>
            </w:r>
            <w:r w:rsidRPr="006121D4">
              <w:rPr>
                <w:rFonts w:ascii="Times New Roman" w:eastAsia="宋体" w:hAnsi="Times New Roman" w:cs="Times New Roman"/>
                <w:kern w:val="0"/>
                <w:sz w:val="24"/>
                <w:lang w:bidi="ar"/>
              </w:rPr>
              <w:t>周岁以下不少于</w:t>
            </w:r>
            <w:r w:rsidRPr="006121D4">
              <w:rPr>
                <w:rFonts w:ascii="Times New Roman" w:eastAsia="宋体" w:hAnsi="Times New Roman" w:cs="Times New Roman"/>
                <w:kern w:val="0"/>
                <w:sz w:val="24"/>
                <w:lang w:bidi="ar"/>
              </w:rPr>
              <w:t>4</w:t>
            </w:r>
            <w:r w:rsidRPr="006121D4">
              <w:rPr>
                <w:rFonts w:ascii="Times New Roman" w:eastAsia="宋体" w:hAnsi="Times New Roman" w:cs="Times New Roman"/>
                <w:kern w:val="0"/>
                <w:sz w:val="24"/>
                <w:lang w:bidi="ar"/>
              </w:rPr>
              <w:t>人，其他人员</w:t>
            </w:r>
            <w:r w:rsidRPr="006121D4">
              <w:rPr>
                <w:rFonts w:ascii="Times New Roman" w:eastAsia="宋体" w:hAnsi="Times New Roman" w:cs="Times New Roman"/>
                <w:kern w:val="0"/>
                <w:sz w:val="24"/>
                <w:lang w:bidi="ar"/>
              </w:rPr>
              <w:t>55</w:t>
            </w:r>
            <w:r w:rsidRPr="006121D4">
              <w:rPr>
                <w:rFonts w:ascii="Times New Roman" w:eastAsia="宋体" w:hAnsi="Times New Roman" w:cs="Times New Roman"/>
                <w:kern w:val="0"/>
                <w:sz w:val="24"/>
                <w:lang w:bidi="ar"/>
              </w:rPr>
              <w:t>周岁以下</w:t>
            </w:r>
            <w:r w:rsidR="00A05ECC" w:rsidRPr="006121D4">
              <w:rPr>
                <w:rFonts w:ascii="Times New Roman" w:eastAsia="宋体" w:hAnsi="Times New Roman" w:cs="Times New Roman" w:hint="eastAsia"/>
                <w:kern w:val="0"/>
                <w:sz w:val="24"/>
                <w:lang w:bidi="ar"/>
              </w:rPr>
              <w:t>，</w:t>
            </w:r>
            <w:r w:rsidR="006A61C3" w:rsidRPr="006121D4">
              <w:rPr>
                <w:rFonts w:ascii="Times New Roman" w:eastAsia="宋体" w:hAnsi="Times New Roman" w:cs="Times New Roman" w:hint="eastAsia"/>
                <w:kern w:val="0"/>
                <w:sz w:val="24"/>
                <w:lang w:bidi="ar"/>
              </w:rPr>
              <w:t>以上</w:t>
            </w:r>
            <w:r w:rsidR="006A61C3" w:rsidRPr="006121D4">
              <w:rPr>
                <w:rFonts w:ascii="Times New Roman" w:eastAsia="宋体" w:hAnsi="Times New Roman" w:cs="Times New Roman" w:hint="eastAsia"/>
                <w:kern w:val="0"/>
                <w:sz w:val="24"/>
                <w:lang w:bidi="ar"/>
              </w:rPr>
              <w:t>8</w:t>
            </w:r>
            <w:r w:rsidR="006A61C3" w:rsidRPr="006121D4">
              <w:rPr>
                <w:rFonts w:ascii="Times New Roman" w:eastAsia="宋体" w:hAnsi="Times New Roman" w:cs="Times New Roman" w:hint="eastAsia"/>
                <w:kern w:val="0"/>
                <w:sz w:val="24"/>
                <w:lang w:bidi="ar"/>
              </w:rPr>
              <w:t>人具有</w:t>
            </w:r>
            <w:r w:rsidRPr="006121D4">
              <w:rPr>
                <w:rFonts w:ascii="Times New Roman" w:eastAsia="宋体" w:hAnsi="Times New Roman" w:cs="Times New Roman" w:hint="eastAsia"/>
                <w:kern w:val="0"/>
                <w:sz w:val="24"/>
                <w:lang w:bidi="ar"/>
              </w:rPr>
              <w:t>消防证书和保安员证</w:t>
            </w:r>
          </w:p>
        </w:tc>
      </w:tr>
      <w:tr w:rsidR="006875D3" w:rsidRPr="006875D3" w14:paraId="756A3335" w14:textId="77777777" w:rsidTr="006121D4">
        <w:trPr>
          <w:trHeight w:val="379"/>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BC42E3"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4</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5EF2FA"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保洁物耗</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9C4C0A"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1E1910"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B45759"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p>
        </w:tc>
        <w:tc>
          <w:tcPr>
            <w:tcW w:w="41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87D7B0"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包含大盘纸、擦手纸等保洁用品消耗</w:t>
            </w:r>
          </w:p>
        </w:tc>
      </w:tr>
      <w:tr w:rsidR="006875D3" w:rsidRPr="006875D3" w14:paraId="43B072FE" w14:textId="77777777" w:rsidTr="006121D4">
        <w:trPr>
          <w:trHeight w:val="364"/>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63B61E8"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5</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27B941"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工程物耗</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FAC064"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B384A3"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F41F8F"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6B6938" w14:textId="77777777" w:rsidR="006875D3" w:rsidRPr="006875D3" w:rsidRDefault="006875D3" w:rsidP="00B911FC">
            <w:pPr>
              <w:spacing w:line="500" w:lineRule="exact"/>
              <w:rPr>
                <w:rFonts w:ascii="宋体" w:eastAsia="宋体" w:hAnsi="宋体" w:cs="Times New Roman" w:hint="eastAsia"/>
                <w:color w:val="000000" w:themeColor="text1"/>
                <w:kern w:val="0"/>
                <w:sz w:val="24"/>
              </w:rPr>
            </w:pPr>
            <w:r w:rsidRPr="006875D3">
              <w:rPr>
                <w:rFonts w:ascii="宋体" w:eastAsia="宋体" w:hAnsi="宋体" w:cs="Times New Roman" w:hint="eastAsia"/>
                <w:color w:val="000000" w:themeColor="text1"/>
                <w:kern w:val="0"/>
                <w:sz w:val="24"/>
              </w:rPr>
              <w:t>各楼宇涉及到的所有工程物耗</w:t>
            </w:r>
          </w:p>
        </w:tc>
      </w:tr>
      <w:tr w:rsidR="006875D3" w:rsidRPr="006875D3" w14:paraId="526F5809" w14:textId="77777777" w:rsidTr="006121D4">
        <w:trPr>
          <w:trHeight w:val="424"/>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385875"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6</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A666B6"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其他服务</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BEFE4E"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2EB3EE"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w:t>
            </w: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B970C7"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28486E"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清雪、垃圾清运、化粪池清掏等</w:t>
            </w:r>
          </w:p>
        </w:tc>
      </w:tr>
      <w:tr w:rsidR="006875D3" w:rsidRPr="006875D3" w14:paraId="5A5BF269" w14:textId="77777777" w:rsidTr="00B911FC">
        <w:trPr>
          <w:trHeight w:val="454"/>
        </w:trPr>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913454"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小计</w:t>
            </w:r>
          </w:p>
        </w:tc>
        <w:tc>
          <w:tcPr>
            <w:tcW w:w="5355"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9132F0"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r>
      <w:tr w:rsidR="006875D3" w:rsidRPr="006875D3" w14:paraId="13F83EF2" w14:textId="77777777" w:rsidTr="00B911FC">
        <w:trPr>
          <w:trHeight w:val="445"/>
        </w:trPr>
        <w:tc>
          <w:tcPr>
            <w:tcW w:w="9495"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6F7C17"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sz w:val="24"/>
              </w:rPr>
            </w:pPr>
            <w:proofErr w:type="gramStart"/>
            <w:r w:rsidRPr="006875D3">
              <w:rPr>
                <w:rFonts w:ascii="宋体" w:eastAsia="宋体" w:hAnsi="宋体" w:cs="Times New Roman"/>
                <w:b/>
                <w:bCs/>
                <w:color w:val="000000" w:themeColor="text1"/>
                <w:kern w:val="0"/>
                <w:sz w:val="24"/>
              </w:rPr>
              <w:t>膜产业</w:t>
            </w:r>
            <w:proofErr w:type="gramEnd"/>
            <w:r w:rsidRPr="006875D3">
              <w:rPr>
                <w:rFonts w:ascii="宋体" w:eastAsia="宋体" w:hAnsi="宋体" w:cs="Times New Roman"/>
                <w:b/>
                <w:bCs/>
                <w:color w:val="000000" w:themeColor="text1"/>
                <w:kern w:val="0"/>
                <w:sz w:val="24"/>
              </w:rPr>
              <w:t>园</w:t>
            </w:r>
          </w:p>
        </w:tc>
      </w:tr>
      <w:tr w:rsidR="006875D3" w:rsidRPr="006875D3" w14:paraId="5D79CE62" w14:textId="77777777" w:rsidTr="006121D4">
        <w:trPr>
          <w:trHeight w:val="454"/>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93936B"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rPr>
              <w:t>13</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8B50FA"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保安员</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AE703E"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4</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14EA3D"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6B1FC6"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E9AE9"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65周岁以下</w:t>
            </w:r>
          </w:p>
        </w:tc>
      </w:tr>
      <w:tr w:rsidR="006875D3" w:rsidRPr="006875D3" w14:paraId="2CEE645C" w14:textId="77777777" w:rsidTr="006121D4">
        <w:trPr>
          <w:trHeight w:val="499"/>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EF7B9E"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rPr>
            </w:pPr>
            <w:r w:rsidRPr="006875D3">
              <w:rPr>
                <w:rFonts w:ascii="宋体" w:eastAsia="宋体" w:hAnsi="宋体" w:cs="Times New Roman"/>
                <w:color w:val="000000" w:themeColor="text1"/>
                <w:kern w:val="0"/>
                <w:sz w:val="24"/>
              </w:rPr>
              <w:t>14</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661319" w14:textId="77777777" w:rsidR="006875D3" w:rsidRPr="006875D3" w:rsidRDefault="006875D3" w:rsidP="00B911FC">
            <w:pPr>
              <w:spacing w:line="500" w:lineRule="exact"/>
              <w:jc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sz w:val="24"/>
              </w:rPr>
              <w:t>保洁员</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F7707C"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lang w:bidi="ar"/>
              </w:rPr>
            </w:pPr>
            <w:r w:rsidRPr="006875D3">
              <w:rPr>
                <w:rFonts w:ascii="宋体" w:eastAsia="宋体" w:hAnsi="宋体" w:cs="Times New Roman"/>
                <w:color w:val="000000" w:themeColor="text1"/>
                <w:kern w:val="0"/>
                <w:sz w:val="24"/>
                <w:lang w:bidi="ar"/>
              </w:rPr>
              <w:t>3</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A32D0C"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lang w:bidi="ar"/>
              </w:rPr>
            </w:pP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0403B2"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lang w:bidi="ar"/>
              </w:rPr>
            </w:pP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E9171"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kern w:val="0"/>
                <w:sz w:val="24"/>
                <w:lang w:bidi="ar"/>
              </w:rPr>
            </w:pPr>
          </w:p>
        </w:tc>
      </w:tr>
      <w:tr w:rsidR="006875D3" w:rsidRPr="006875D3" w14:paraId="5A1A599B" w14:textId="77777777" w:rsidTr="00B911FC">
        <w:trPr>
          <w:trHeight w:val="469"/>
        </w:trPr>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8CDBC3"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小计</w:t>
            </w:r>
          </w:p>
        </w:tc>
        <w:tc>
          <w:tcPr>
            <w:tcW w:w="5355"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D7A679"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p>
        </w:tc>
      </w:tr>
      <w:tr w:rsidR="006875D3" w:rsidRPr="006875D3" w14:paraId="6C3160F9" w14:textId="77777777" w:rsidTr="00B911FC">
        <w:trPr>
          <w:trHeight w:val="529"/>
        </w:trPr>
        <w:tc>
          <w:tcPr>
            <w:tcW w:w="9495" w:type="dxa"/>
            <w:gridSpan w:val="6"/>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EC6D7E"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sz w:val="24"/>
              </w:rPr>
            </w:pPr>
            <w:proofErr w:type="gramStart"/>
            <w:r w:rsidRPr="006875D3">
              <w:rPr>
                <w:rFonts w:ascii="宋体" w:eastAsia="宋体" w:hAnsi="宋体" w:cs="Times New Roman"/>
                <w:b/>
                <w:bCs/>
                <w:color w:val="000000" w:themeColor="text1"/>
                <w:kern w:val="0"/>
                <w:sz w:val="24"/>
              </w:rPr>
              <w:t>铝产业</w:t>
            </w:r>
            <w:proofErr w:type="gramEnd"/>
            <w:r w:rsidRPr="006875D3">
              <w:rPr>
                <w:rFonts w:ascii="宋体" w:eastAsia="宋体" w:hAnsi="宋体" w:cs="Times New Roman"/>
                <w:b/>
                <w:bCs/>
                <w:color w:val="000000" w:themeColor="text1"/>
                <w:kern w:val="0"/>
                <w:sz w:val="24"/>
              </w:rPr>
              <w:t>园</w:t>
            </w:r>
          </w:p>
        </w:tc>
      </w:tr>
      <w:tr w:rsidR="006875D3" w:rsidRPr="006875D3" w14:paraId="16B1E8E9" w14:textId="77777777" w:rsidTr="006121D4">
        <w:trPr>
          <w:trHeight w:val="423"/>
        </w:trPr>
        <w:tc>
          <w:tcPr>
            <w:tcW w:w="74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62275E"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kern w:val="0"/>
                <w:sz w:val="24"/>
                <w:lang w:bidi="ar"/>
              </w:rPr>
              <w:t>15</w:t>
            </w:r>
          </w:p>
        </w:tc>
        <w:tc>
          <w:tcPr>
            <w:tcW w:w="144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8D252D" w14:textId="77777777" w:rsidR="006875D3" w:rsidRPr="006875D3" w:rsidRDefault="006875D3" w:rsidP="00B911FC">
            <w:pPr>
              <w:spacing w:line="500" w:lineRule="exact"/>
              <w:jc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sz w:val="24"/>
              </w:rPr>
              <w:t>保洁员</w:t>
            </w:r>
          </w:p>
        </w:tc>
        <w:tc>
          <w:tcPr>
            <w:tcW w:w="7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D81BFF"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sz w:val="24"/>
              </w:rPr>
              <w:t>1</w:t>
            </w:r>
          </w:p>
        </w:tc>
        <w:tc>
          <w:tcPr>
            <w:tcW w:w="123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B6C7CD"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p>
        </w:tc>
        <w:tc>
          <w:tcPr>
            <w:tcW w:w="118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1BC5DC"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26037"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p>
        </w:tc>
      </w:tr>
      <w:tr w:rsidR="006875D3" w:rsidRPr="006875D3" w14:paraId="5B06CA5A" w14:textId="77777777" w:rsidTr="00B911FC">
        <w:trPr>
          <w:trHeight w:val="445"/>
        </w:trPr>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40FEB2" w14:textId="77777777" w:rsidR="006875D3" w:rsidRPr="006875D3" w:rsidRDefault="006875D3" w:rsidP="00B911FC">
            <w:pPr>
              <w:widowControl/>
              <w:spacing w:line="500" w:lineRule="exact"/>
              <w:jc w:val="center"/>
              <w:textAlignment w:val="center"/>
              <w:rPr>
                <w:rFonts w:ascii="宋体" w:eastAsia="宋体" w:hAnsi="宋体" w:cs="Times New Roman" w:hint="eastAsia"/>
                <w:b/>
                <w:bCs/>
                <w:color w:val="000000" w:themeColor="text1"/>
                <w:sz w:val="24"/>
              </w:rPr>
            </w:pPr>
            <w:r w:rsidRPr="006875D3">
              <w:rPr>
                <w:rFonts w:ascii="宋体" w:eastAsia="宋体" w:hAnsi="宋体" w:cs="Times New Roman"/>
                <w:color w:val="000000" w:themeColor="text1"/>
                <w:kern w:val="0"/>
                <w:sz w:val="24"/>
                <w:lang w:bidi="ar"/>
              </w:rPr>
              <w:t>小计</w:t>
            </w:r>
          </w:p>
        </w:tc>
        <w:tc>
          <w:tcPr>
            <w:tcW w:w="5355"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77DA84" w14:textId="77777777" w:rsidR="006875D3" w:rsidRPr="006875D3" w:rsidRDefault="006875D3" w:rsidP="00B911FC">
            <w:pPr>
              <w:spacing w:line="500" w:lineRule="exact"/>
              <w:rPr>
                <w:rFonts w:ascii="宋体" w:eastAsia="宋体" w:hAnsi="宋体" w:cs="Times New Roman" w:hint="eastAsia"/>
                <w:b/>
                <w:bCs/>
                <w:color w:val="000000" w:themeColor="text1"/>
                <w:sz w:val="24"/>
              </w:rPr>
            </w:pPr>
          </w:p>
        </w:tc>
      </w:tr>
      <w:tr w:rsidR="006875D3" w:rsidRPr="006875D3" w14:paraId="53D3E3EF" w14:textId="77777777" w:rsidTr="006121D4">
        <w:trPr>
          <w:trHeight w:val="491"/>
        </w:trPr>
        <w:tc>
          <w:tcPr>
            <w:tcW w:w="414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E8DB4B7"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color w:val="000000" w:themeColor="text1"/>
                <w:sz w:val="24"/>
              </w:rPr>
              <w:t>总计</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5A980A" w14:textId="77777777" w:rsidR="006875D3" w:rsidRPr="006875D3" w:rsidRDefault="006875D3" w:rsidP="00B911FC">
            <w:pPr>
              <w:widowControl/>
              <w:spacing w:line="500" w:lineRule="exact"/>
              <w:jc w:val="center"/>
              <w:textAlignment w:val="center"/>
              <w:rPr>
                <w:rFonts w:ascii="宋体" w:eastAsia="宋体" w:hAnsi="宋体" w:cs="Times New Roman" w:hint="eastAsia"/>
                <w:color w:val="000000" w:themeColor="text1"/>
                <w:sz w:val="24"/>
              </w:rPr>
            </w:pPr>
            <w:r w:rsidRPr="006875D3">
              <w:rPr>
                <w:rFonts w:ascii="宋体" w:eastAsia="宋体" w:hAnsi="宋体" w:cs="Times New Roman"/>
                <w:b/>
                <w:bCs/>
                <w:color w:val="000000" w:themeColor="text1"/>
                <w:kern w:val="0"/>
                <w:sz w:val="24"/>
                <w:lang w:bidi="ar"/>
              </w:rPr>
              <w:t xml:space="preserve"> </w:t>
            </w: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77D04" w14:textId="77777777" w:rsidR="006875D3" w:rsidRPr="006875D3" w:rsidRDefault="006875D3" w:rsidP="00B911FC">
            <w:pPr>
              <w:widowControl/>
              <w:spacing w:line="500" w:lineRule="exact"/>
              <w:jc w:val="left"/>
              <w:textAlignment w:val="center"/>
              <w:rPr>
                <w:rFonts w:ascii="宋体" w:eastAsia="宋体" w:hAnsi="宋体" w:cs="Times New Roman" w:hint="eastAsia"/>
                <w:color w:val="000000" w:themeColor="text1"/>
                <w:sz w:val="24"/>
              </w:rPr>
            </w:pPr>
          </w:p>
        </w:tc>
      </w:tr>
    </w:tbl>
    <w:p w14:paraId="02DC2DBB" w14:textId="77777777" w:rsidR="006875D3" w:rsidRPr="006875D3" w:rsidRDefault="006875D3" w:rsidP="006875D3">
      <w:pPr>
        <w:pStyle w:val="Default"/>
        <w:spacing w:line="500" w:lineRule="exact"/>
        <w:rPr>
          <w:rFonts w:ascii="宋体" w:eastAsia="宋体" w:hAnsi="宋体" w:cs="Times New Roman" w:hint="eastAsia"/>
          <w:color w:val="auto"/>
          <w:sz w:val="28"/>
          <w:szCs w:val="28"/>
        </w:rPr>
      </w:pPr>
      <w:r w:rsidRPr="006875D3">
        <w:rPr>
          <w:rFonts w:ascii="宋体" w:eastAsia="宋体" w:hAnsi="宋体" w:cs="Times New Roman"/>
          <w:color w:val="auto"/>
          <w:sz w:val="28"/>
          <w:szCs w:val="28"/>
        </w:rPr>
        <w:br w:type="page"/>
      </w:r>
      <w:r w:rsidRPr="006875D3">
        <w:rPr>
          <w:rFonts w:ascii="宋体" w:eastAsia="宋体" w:hAnsi="宋体" w:cs="Times New Roman"/>
          <w:color w:val="auto"/>
          <w:sz w:val="28"/>
          <w:szCs w:val="28"/>
        </w:rPr>
        <w:lastRenderedPageBreak/>
        <w:t>附件二：物业服务考核标准(100分)</w:t>
      </w:r>
    </w:p>
    <w:p w14:paraId="53D3139B" w14:textId="77777777" w:rsidR="006875D3" w:rsidRPr="006875D3" w:rsidRDefault="006875D3" w:rsidP="006875D3">
      <w:pPr>
        <w:pStyle w:val="Default"/>
        <w:spacing w:line="500" w:lineRule="exact"/>
        <w:rPr>
          <w:rFonts w:ascii="宋体" w:eastAsia="宋体" w:hAnsi="宋体" w:cs="Times New Roman" w:hint="eastAsia"/>
          <w:color w:val="auto"/>
          <w:sz w:val="28"/>
          <w:szCs w:val="28"/>
        </w:rPr>
      </w:pPr>
      <w:r w:rsidRPr="006875D3">
        <w:rPr>
          <w:rFonts w:ascii="宋体" w:eastAsia="宋体" w:hAnsi="宋体" w:cs="Times New Roman"/>
          <w:color w:val="auto"/>
          <w:sz w:val="28"/>
          <w:szCs w:val="28"/>
        </w:rPr>
        <w:t>计分方式：</w:t>
      </w:r>
    </w:p>
    <w:p w14:paraId="63A415BF" w14:textId="77777777" w:rsidR="006875D3" w:rsidRPr="006875D3" w:rsidRDefault="006875D3" w:rsidP="006875D3">
      <w:pPr>
        <w:pStyle w:val="Default"/>
        <w:numPr>
          <w:ilvl w:val="0"/>
          <w:numId w:val="11"/>
        </w:numPr>
        <w:spacing w:line="500" w:lineRule="exact"/>
        <w:rPr>
          <w:rFonts w:ascii="宋体" w:eastAsia="宋体" w:hAnsi="宋体" w:cs="Times New Roman" w:hint="eastAsia"/>
          <w:color w:val="auto"/>
          <w:sz w:val="28"/>
          <w:szCs w:val="28"/>
        </w:rPr>
      </w:pPr>
      <w:r w:rsidRPr="006875D3">
        <w:rPr>
          <w:rFonts w:ascii="宋体" w:eastAsia="宋体" w:hAnsi="宋体" w:cs="Times New Roman"/>
          <w:color w:val="auto"/>
          <w:sz w:val="28"/>
          <w:szCs w:val="28"/>
        </w:rPr>
        <w:t>每月按照</w:t>
      </w:r>
      <w:proofErr w:type="gramStart"/>
      <w:r w:rsidRPr="006875D3">
        <w:rPr>
          <w:rFonts w:ascii="宋体" w:eastAsia="宋体" w:hAnsi="宋体" w:cs="Times New Roman"/>
          <w:color w:val="auto"/>
          <w:sz w:val="28"/>
          <w:szCs w:val="28"/>
        </w:rPr>
        <w:t>本考核</w:t>
      </w:r>
      <w:proofErr w:type="gramEnd"/>
      <w:r w:rsidRPr="006875D3">
        <w:rPr>
          <w:rFonts w:ascii="宋体" w:eastAsia="宋体" w:hAnsi="宋体" w:cs="Times New Roman"/>
          <w:color w:val="auto"/>
          <w:sz w:val="28"/>
          <w:szCs w:val="28"/>
        </w:rPr>
        <w:t>标准进行打分，考核发现不合格项，当即进行整改。</w:t>
      </w:r>
    </w:p>
    <w:p w14:paraId="28E33B92" w14:textId="77777777" w:rsidR="006875D3" w:rsidRPr="006875D3" w:rsidRDefault="006875D3" w:rsidP="006875D3">
      <w:pPr>
        <w:pStyle w:val="Default"/>
        <w:numPr>
          <w:ilvl w:val="0"/>
          <w:numId w:val="11"/>
        </w:numPr>
        <w:spacing w:line="500" w:lineRule="exact"/>
        <w:rPr>
          <w:rFonts w:ascii="宋体" w:eastAsia="宋体" w:hAnsi="宋体" w:cs="Times New Roman" w:hint="eastAsia"/>
          <w:color w:val="auto"/>
          <w:sz w:val="28"/>
          <w:szCs w:val="28"/>
        </w:rPr>
      </w:pPr>
      <w:r w:rsidRPr="006875D3">
        <w:rPr>
          <w:rFonts w:ascii="宋体" w:eastAsia="宋体" w:hAnsi="宋体" w:cs="Times New Roman"/>
          <w:color w:val="auto"/>
          <w:sz w:val="28"/>
          <w:szCs w:val="28"/>
        </w:rPr>
        <w:t>月考核得分90分（含90分）以上，评为达标，全额拨付当月服务费；月考核得分在85分至90分（不含90分），评为基本达标，每低于5分扣当月服务费1%；月考核得分85分（不含85分）以下，评为不达标，每低于5分扣当月服务费1.5%。以此类推，即</w:t>
      </w:r>
      <w:r w:rsidRPr="006875D3">
        <w:rPr>
          <w:rFonts w:ascii="宋体" w:eastAsia="宋体" w:hAnsi="宋体" w:cs="宋体" w:hint="eastAsia"/>
          <w:color w:val="auto"/>
          <w:sz w:val="28"/>
          <w:szCs w:val="28"/>
        </w:rPr>
        <w:t>当月核定服务费=当月计划服务费-</w:t>
      </w:r>
      <w:proofErr w:type="gramStart"/>
      <w:r w:rsidRPr="006875D3">
        <w:rPr>
          <w:rFonts w:ascii="宋体" w:eastAsia="宋体" w:hAnsi="宋体" w:cs="宋体" w:hint="eastAsia"/>
          <w:color w:val="auto"/>
          <w:sz w:val="28"/>
          <w:szCs w:val="28"/>
        </w:rPr>
        <w:t>当月扣费</w:t>
      </w:r>
      <w:proofErr w:type="gramEnd"/>
      <w:r w:rsidRPr="006875D3">
        <w:rPr>
          <w:rFonts w:ascii="宋体" w:eastAsia="宋体" w:hAnsi="宋体" w:cs="宋体" w:hint="eastAsia"/>
          <w:color w:val="auto"/>
          <w:sz w:val="28"/>
          <w:szCs w:val="28"/>
        </w:rPr>
        <w:t>金额（当月计划服务费*</w:t>
      </w:r>
      <w:proofErr w:type="gramStart"/>
      <w:r w:rsidRPr="006875D3">
        <w:rPr>
          <w:rFonts w:ascii="宋体" w:eastAsia="宋体" w:hAnsi="宋体" w:cs="宋体" w:hint="eastAsia"/>
          <w:color w:val="auto"/>
          <w:sz w:val="28"/>
          <w:szCs w:val="28"/>
        </w:rPr>
        <w:t>扣费比例</w:t>
      </w:r>
      <w:proofErr w:type="gramEnd"/>
      <w:r w:rsidRPr="006875D3">
        <w:rPr>
          <w:rFonts w:ascii="宋体" w:eastAsia="宋体" w:hAnsi="宋体" w:cs="宋体" w:hint="eastAsia"/>
          <w:color w:val="auto"/>
          <w:sz w:val="28"/>
          <w:szCs w:val="28"/>
        </w:rPr>
        <w:t>）</w:t>
      </w:r>
      <w:r w:rsidRPr="006875D3">
        <w:rPr>
          <w:rFonts w:ascii="宋体" w:eastAsia="宋体" w:hAnsi="宋体" w:cs="Times New Roman"/>
          <w:color w:val="auto"/>
          <w:sz w:val="28"/>
          <w:szCs w:val="28"/>
        </w:rPr>
        <w:t>，连续三个月考核不达标，则甲方有权终止本合同。</w:t>
      </w:r>
    </w:p>
    <w:p w14:paraId="30711B32"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7E2D07C1"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208F78F7"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3B206D54"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660F01EF"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68CA2688"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2E352126"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47457E4E"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500B4576"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5B749283"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222592D8"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167F277C" w14:textId="77777777" w:rsidR="006875D3" w:rsidRPr="006875D3" w:rsidRDefault="006875D3" w:rsidP="006875D3">
      <w:pPr>
        <w:pStyle w:val="Default"/>
        <w:spacing w:line="600" w:lineRule="atLeast"/>
        <w:rPr>
          <w:rFonts w:ascii="宋体" w:eastAsia="宋体" w:hAnsi="宋体" w:cs="Times New Roman" w:hint="eastAsia"/>
          <w:color w:val="auto"/>
          <w:sz w:val="28"/>
          <w:szCs w:val="28"/>
        </w:rPr>
      </w:pPr>
    </w:p>
    <w:p w14:paraId="271A90AC" w14:textId="77777777" w:rsidR="006875D3" w:rsidRPr="006875D3" w:rsidRDefault="006875D3" w:rsidP="006875D3">
      <w:pPr>
        <w:pStyle w:val="Default"/>
        <w:spacing w:line="600" w:lineRule="atLeast"/>
        <w:rPr>
          <w:rFonts w:ascii="宋体" w:eastAsia="宋体" w:hAnsi="宋体" w:cs="Times New Roman" w:hint="eastAsia"/>
          <w:b/>
          <w:bCs/>
          <w:sz w:val="28"/>
          <w:szCs w:val="28"/>
        </w:rPr>
      </w:pPr>
      <w:r w:rsidRPr="006875D3">
        <w:rPr>
          <w:rFonts w:ascii="宋体" w:eastAsia="宋体" w:hAnsi="宋体" w:cs="Times New Roman"/>
          <w:b/>
          <w:bCs/>
          <w:sz w:val="28"/>
          <w:szCs w:val="28"/>
        </w:rPr>
        <w:br w:type="page"/>
      </w:r>
      <w:r w:rsidRPr="006875D3">
        <w:rPr>
          <w:rFonts w:ascii="宋体" w:eastAsia="宋体" w:hAnsi="宋体" w:cs="Times New Roman"/>
          <w:color w:val="auto"/>
          <w:sz w:val="28"/>
          <w:szCs w:val="28"/>
        </w:rPr>
        <w:lastRenderedPageBreak/>
        <w:t>附件三：</w:t>
      </w:r>
    </w:p>
    <w:p w14:paraId="412CDB0B" w14:textId="77777777" w:rsidR="006875D3" w:rsidRPr="006875D3" w:rsidRDefault="006875D3" w:rsidP="006875D3">
      <w:pPr>
        <w:pStyle w:val="Default"/>
        <w:spacing w:line="600" w:lineRule="atLeast"/>
        <w:jc w:val="center"/>
        <w:rPr>
          <w:rFonts w:ascii="宋体" w:eastAsia="宋体" w:hAnsi="宋体" w:cs="Times New Roman" w:hint="eastAsia"/>
          <w:b/>
          <w:bCs/>
          <w:color w:val="auto"/>
        </w:rPr>
      </w:pPr>
      <w:r w:rsidRPr="006875D3">
        <w:rPr>
          <w:rFonts w:ascii="宋体" w:eastAsia="宋体" w:hAnsi="宋体" w:cs="Times New Roman"/>
          <w:b/>
          <w:bCs/>
          <w:color w:val="auto"/>
        </w:rPr>
        <w:t>物业服务考核细则</w:t>
      </w:r>
    </w:p>
    <w:p w14:paraId="70DC168D" w14:textId="77777777" w:rsidR="006875D3" w:rsidRPr="006875D3" w:rsidRDefault="006875D3" w:rsidP="006875D3">
      <w:pPr>
        <w:pStyle w:val="Default"/>
        <w:spacing w:line="600" w:lineRule="atLeast"/>
        <w:jc w:val="center"/>
        <w:rPr>
          <w:rFonts w:ascii="宋体" w:eastAsia="宋体" w:hAnsi="宋体" w:cs="Times New Roman" w:hint="eastAsia"/>
          <w:b/>
          <w:bCs/>
          <w:color w:val="auto"/>
        </w:rPr>
      </w:pPr>
    </w:p>
    <w:tbl>
      <w:tblPr>
        <w:tblW w:w="4996" w:type="pct"/>
        <w:jc w:val="center"/>
        <w:tblLook w:val="04A0" w:firstRow="1" w:lastRow="0" w:firstColumn="1" w:lastColumn="0" w:noHBand="0" w:noVBand="1"/>
      </w:tblPr>
      <w:tblGrid>
        <w:gridCol w:w="4928"/>
        <w:gridCol w:w="916"/>
        <w:gridCol w:w="3864"/>
      </w:tblGrid>
      <w:tr w:rsidR="006875D3" w:rsidRPr="006875D3" w14:paraId="3CB1964E" w14:textId="77777777" w:rsidTr="00B911FC">
        <w:trPr>
          <w:trHeight w:val="383"/>
          <w:jc w:val="center"/>
        </w:trPr>
        <w:tc>
          <w:tcPr>
            <w:tcW w:w="2537" w:type="pct"/>
            <w:tcBorders>
              <w:top w:val="double" w:sz="4" w:space="0" w:color="000000"/>
              <w:left w:val="double" w:sz="4" w:space="0" w:color="000000"/>
              <w:bottom w:val="single" w:sz="8" w:space="0" w:color="000000"/>
              <w:right w:val="single" w:sz="8" w:space="0" w:color="000000"/>
            </w:tcBorders>
            <w:vAlign w:val="center"/>
          </w:tcPr>
          <w:p w14:paraId="465A0C18" w14:textId="77777777" w:rsidR="006875D3" w:rsidRPr="006875D3" w:rsidRDefault="006875D3" w:rsidP="00B911FC">
            <w:pPr>
              <w:widowControl/>
              <w:spacing w:line="600" w:lineRule="atLeast"/>
              <w:jc w:val="center"/>
              <w:textAlignment w:val="center"/>
              <w:rPr>
                <w:rFonts w:ascii="宋体" w:eastAsia="宋体" w:hAnsi="宋体" w:cs="Times New Roman" w:hint="eastAsia"/>
                <w:b/>
                <w:bCs/>
                <w:sz w:val="24"/>
              </w:rPr>
            </w:pPr>
            <w:r w:rsidRPr="006875D3">
              <w:rPr>
                <w:rFonts w:ascii="宋体" w:eastAsia="宋体" w:hAnsi="宋体" w:cs="Times New Roman"/>
                <w:b/>
                <w:bCs/>
                <w:kern w:val="0"/>
                <w:sz w:val="24"/>
              </w:rPr>
              <w:t>考核内容</w:t>
            </w:r>
          </w:p>
        </w:tc>
        <w:tc>
          <w:tcPr>
            <w:tcW w:w="472" w:type="pct"/>
            <w:tcBorders>
              <w:top w:val="double" w:sz="4" w:space="0" w:color="000000"/>
              <w:left w:val="single" w:sz="8" w:space="0" w:color="000000"/>
              <w:bottom w:val="single" w:sz="8" w:space="0" w:color="000000"/>
              <w:right w:val="single" w:sz="8" w:space="0" w:color="000000"/>
            </w:tcBorders>
            <w:vAlign w:val="center"/>
          </w:tcPr>
          <w:p w14:paraId="078ECBB7" w14:textId="77777777" w:rsidR="006875D3" w:rsidRPr="006875D3" w:rsidRDefault="006875D3" w:rsidP="00B911FC">
            <w:pPr>
              <w:widowControl/>
              <w:spacing w:line="600" w:lineRule="atLeast"/>
              <w:jc w:val="center"/>
              <w:textAlignment w:val="center"/>
              <w:rPr>
                <w:rFonts w:ascii="宋体" w:eastAsia="宋体" w:hAnsi="宋体" w:cs="Times New Roman" w:hint="eastAsia"/>
                <w:b/>
                <w:bCs/>
                <w:sz w:val="24"/>
              </w:rPr>
            </w:pPr>
            <w:r w:rsidRPr="006875D3">
              <w:rPr>
                <w:rFonts w:ascii="宋体" w:eastAsia="宋体" w:hAnsi="宋体" w:cs="Times New Roman"/>
                <w:b/>
                <w:bCs/>
                <w:kern w:val="0"/>
                <w:sz w:val="24"/>
              </w:rPr>
              <w:t>分值</w:t>
            </w:r>
          </w:p>
        </w:tc>
        <w:tc>
          <w:tcPr>
            <w:tcW w:w="1990" w:type="pct"/>
            <w:tcBorders>
              <w:top w:val="double" w:sz="4" w:space="0" w:color="000000"/>
              <w:left w:val="single" w:sz="8" w:space="0" w:color="000000"/>
              <w:bottom w:val="single" w:sz="8" w:space="0" w:color="000000"/>
              <w:right w:val="double" w:sz="4" w:space="0" w:color="000000"/>
            </w:tcBorders>
            <w:vAlign w:val="center"/>
          </w:tcPr>
          <w:p w14:paraId="0C29DA8A" w14:textId="77777777" w:rsidR="006875D3" w:rsidRPr="006875D3" w:rsidRDefault="006875D3" w:rsidP="00B911FC">
            <w:pPr>
              <w:widowControl/>
              <w:spacing w:line="600" w:lineRule="atLeast"/>
              <w:jc w:val="center"/>
              <w:textAlignment w:val="center"/>
              <w:rPr>
                <w:rFonts w:ascii="宋体" w:eastAsia="宋体" w:hAnsi="宋体" w:cs="Times New Roman" w:hint="eastAsia"/>
                <w:b/>
                <w:bCs/>
                <w:sz w:val="24"/>
              </w:rPr>
            </w:pPr>
            <w:r w:rsidRPr="006875D3">
              <w:rPr>
                <w:rFonts w:ascii="宋体" w:eastAsia="宋体" w:hAnsi="宋体" w:cs="Times New Roman"/>
                <w:b/>
                <w:bCs/>
                <w:kern w:val="0"/>
                <w:sz w:val="24"/>
              </w:rPr>
              <w:t>评分标准</w:t>
            </w:r>
          </w:p>
        </w:tc>
      </w:tr>
      <w:tr w:rsidR="006875D3" w:rsidRPr="006875D3" w14:paraId="6FCFDE57"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3E014B1" w14:textId="77777777" w:rsidR="006875D3" w:rsidRPr="006875D3" w:rsidRDefault="006875D3" w:rsidP="00B911FC">
            <w:pPr>
              <w:widowControl/>
              <w:spacing w:line="600" w:lineRule="atLeast"/>
              <w:textAlignment w:val="center"/>
              <w:rPr>
                <w:rFonts w:ascii="宋体" w:eastAsia="宋体" w:hAnsi="宋体" w:cs="Times New Roman" w:hint="eastAsia"/>
                <w:b/>
                <w:bCs/>
                <w:sz w:val="24"/>
              </w:rPr>
            </w:pPr>
            <w:r w:rsidRPr="006875D3">
              <w:rPr>
                <w:rFonts w:ascii="宋体" w:eastAsia="宋体" w:hAnsi="宋体" w:cs="Times New Roman"/>
                <w:b/>
                <w:bCs/>
                <w:kern w:val="0"/>
                <w:sz w:val="24"/>
              </w:rPr>
              <w:t>(一）基础管理</w:t>
            </w:r>
          </w:p>
        </w:tc>
        <w:tc>
          <w:tcPr>
            <w:tcW w:w="472" w:type="pct"/>
            <w:tcBorders>
              <w:top w:val="single" w:sz="8" w:space="0" w:color="000000"/>
              <w:left w:val="single" w:sz="8" w:space="0" w:color="000000"/>
              <w:bottom w:val="single" w:sz="8" w:space="0" w:color="000000"/>
              <w:right w:val="single" w:sz="8" w:space="0" w:color="000000"/>
            </w:tcBorders>
            <w:vAlign w:val="center"/>
          </w:tcPr>
          <w:p w14:paraId="4686826C" w14:textId="77777777" w:rsidR="006875D3" w:rsidRPr="006875D3" w:rsidRDefault="006875D3" w:rsidP="00B911FC">
            <w:pPr>
              <w:widowControl/>
              <w:spacing w:line="600" w:lineRule="atLeast"/>
              <w:jc w:val="center"/>
              <w:textAlignment w:val="center"/>
              <w:rPr>
                <w:rFonts w:ascii="宋体" w:eastAsia="宋体" w:hAnsi="宋体" w:cs="Times New Roman" w:hint="eastAsia"/>
                <w:b/>
                <w:bCs/>
                <w:sz w:val="24"/>
              </w:rPr>
            </w:pPr>
            <w:r w:rsidRPr="006875D3">
              <w:rPr>
                <w:rFonts w:ascii="宋体" w:eastAsia="宋体" w:hAnsi="宋体" w:cs="Times New Roman"/>
                <w:b/>
                <w:bCs/>
                <w:kern w:val="0"/>
                <w:sz w:val="24"/>
              </w:rPr>
              <w:t>14</w:t>
            </w:r>
          </w:p>
        </w:tc>
        <w:tc>
          <w:tcPr>
            <w:tcW w:w="1990" w:type="pct"/>
            <w:tcBorders>
              <w:top w:val="single" w:sz="8" w:space="0" w:color="000000"/>
              <w:left w:val="single" w:sz="8" w:space="0" w:color="000000"/>
              <w:bottom w:val="single" w:sz="8" w:space="0" w:color="000000"/>
              <w:right w:val="double" w:sz="4" w:space="0" w:color="000000"/>
            </w:tcBorders>
          </w:tcPr>
          <w:p w14:paraId="314644F3" w14:textId="77777777" w:rsidR="006875D3" w:rsidRPr="006875D3" w:rsidRDefault="006875D3" w:rsidP="00B911FC">
            <w:pPr>
              <w:spacing w:line="600" w:lineRule="atLeast"/>
              <w:rPr>
                <w:rFonts w:ascii="宋体" w:eastAsia="宋体" w:hAnsi="宋体" w:cs="Times New Roman" w:hint="eastAsia"/>
                <w:b/>
                <w:bCs/>
                <w:sz w:val="24"/>
              </w:rPr>
            </w:pPr>
          </w:p>
        </w:tc>
      </w:tr>
      <w:tr w:rsidR="006875D3" w:rsidRPr="006875D3" w14:paraId="6D1D5E09"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14919510" w14:textId="77777777" w:rsidR="006875D3" w:rsidRPr="006875D3" w:rsidRDefault="006875D3" w:rsidP="00B911FC">
            <w:pPr>
              <w:widowControl/>
              <w:jc w:val="left"/>
              <w:textAlignment w:val="top"/>
              <w:rPr>
                <w:rFonts w:ascii="宋体" w:eastAsia="宋体" w:hAnsi="宋体" w:cs="Times New Roman" w:hint="eastAsia"/>
                <w:sz w:val="24"/>
              </w:rPr>
            </w:pPr>
            <w:r w:rsidRPr="006875D3">
              <w:rPr>
                <w:rFonts w:ascii="宋体" w:eastAsia="宋体" w:hAnsi="宋体" w:cs="Times New Roman"/>
                <w:kern w:val="0"/>
                <w:sz w:val="24"/>
              </w:rPr>
              <w:t>1.物业人员作业期间统一着装，不缺岗、不空岗。特种作业人员必须持证上岗。</w:t>
            </w:r>
          </w:p>
        </w:tc>
        <w:tc>
          <w:tcPr>
            <w:tcW w:w="472" w:type="pct"/>
            <w:tcBorders>
              <w:top w:val="single" w:sz="8" w:space="0" w:color="000000"/>
              <w:left w:val="single" w:sz="8" w:space="0" w:color="000000"/>
              <w:bottom w:val="single" w:sz="8" w:space="0" w:color="000000"/>
              <w:right w:val="single" w:sz="8" w:space="0" w:color="000000"/>
            </w:tcBorders>
            <w:vAlign w:val="center"/>
          </w:tcPr>
          <w:p w14:paraId="30103831" w14:textId="77777777" w:rsidR="006875D3" w:rsidRPr="006875D3" w:rsidRDefault="006875D3" w:rsidP="00B911FC">
            <w:pPr>
              <w:widowControl/>
              <w:spacing w:line="600" w:lineRule="atLeast"/>
              <w:jc w:val="center"/>
              <w:textAlignment w:val="center"/>
              <w:rPr>
                <w:rFonts w:ascii="宋体" w:eastAsia="宋体" w:hAnsi="宋体" w:cs="Times New Roman" w:hint="eastAsia"/>
                <w:sz w:val="24"/>
              </w:rPr>
            </w:pPr>
            <w:r w:rsidRPr="006875D3">
              <w:rPr>
                <w:rFonts w:ascii="宋体" w:eastAsia="宋体" w:hAnsi="宋体" w:cs="Times New Roman"/>
                <w:kern w:val="0"/>
                <w:sz w:val="24"/>
              </w:rPr>
              <w:t>1.5</w:t>
            </w:r>
          </w:p>
        </w:tc>
        <w:tc>
          <w:tcPr>
            <w:tcW w:w="1990" w:type="pct"/>
            <w:tcBorders>
              <w:top w:val="single" w:sz="8" w:space="0" w:color="000000"/>
              <w:left w:val="single" w:sz="8" w:space="0" w:color="000000"/>
              <w:bottom w:val="single" w:sz="8" w:space="0" w:color="000000"/>
              <w:right w:val="double" w:sz="4" w:space="0" w:color="000000"/>
            </w:tcBorders>
          </w:tcPr>
          <w:p w14:paraId="79487E2C" w14:textId="77777777" w:rsidR="006875D3" w:rsidRPr="006875D3" w:rsidRDefault="006875D3" w:rsidP="00B911FC">
            <w:pPr>
              <w:widowControl/>
              <w:jc w:val="left"/>
              <w:textAlignment w:val="top"/>
              <w:rPr>
                <w:rFonts w:ascii="宋体" w:eastAsia="宋体" w:hAnsi="宋体" w:cs="Times New Roman" w:hint="eastAsia"/>
                <w:sz w:val="24"/>
              </w:rPr>
            </w:pPr>
            <w:r w:rsidRPr="006875D3">
              <w:rPr>
                <w:rFonts w:ascii="宋体" w:eastAsia="宋体" w:hAnsi="宋体" w:cs="Times New Roman"/>
                <w:kern w:val="0"/>
                <w:sz w:val="24"/>
              </w:rPr>
              <w:t>未统一着装的每人次扣0.5分；缺岗、</w:t>
            </w:r>
            <w:proofErr w:type="gramStart"/>
            <w:r w:rsidRPr="006875D3">
              <w:rPr>
                <w:rFonts w:ascii="宋体" w:eastAsia="宋体" w:hAnsi="宋体" w:cs="Times New Roman"/>
                <w:kern w:val="0"/>
                <w:sz w:val="24"/>
              </w:rPr>
              <w:t>空岗每人次</w:t>
            </w:r>
            <w:proofErr w:type="gramEnd"/>
            <w:r w:rsidRPr="006875D3">
              <w:rPr>
                <w:rFonts w:ascii="宋体" w:eastAsia="宋体" w:hAnsi="宋体" w:cs="Times New Roman"/>
                <w:kern w:val="0"/>
                <w:sz w:val="24"/>
              </w:rPr>
              <w:t>扣0.5分；无证上岗扣0.5分。</w:t>
            </w:r>
          </w:p>
        </w:tc>
      </w:tr>
      <w:tr w:rsidR="006875D3" w:rsidRPr="006875D3" w14:paraId="48848F3E"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1AAD697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2.不得与办公人员及管理人员发生争执。</w:t>
            </w:r>
          </w:p>
        </w:tc>
        <w:tc>
          <w:tcPr>
            <w:tcW w:w="472" w:type="pct"/>
            <w:tcBorders>
              <w:top w:val="single" w:sz="8" w:space="0" w:color="000000"/>
              <w:left w:val="single" w:sz="8" w:space="0" w:color="000000"/>
              <w:bottom w:val="single" w:sz="8" w:space="0" w:color="000000"/>
              <w:right w:val="single" w:sz="8" w:space="0" w:color="000000"/>
            </w:tcBorders>
            <w:vAlign w:val="center"/>
          </w:tcPr>
          <w:p w14:paraId="09B2FCB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2963BE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与办公人员及管理人员发生争执每次扣0.5分。</w:t>
            </w:r>
          </w:p>
        </w:tc>
      </w:tr>
      <w:tr w:rsidR="006875D3" w:rsidRPr="006875D3" w14:paraId="79162217" w14:textId="77777777" w:rsidTr="00B911FC">
        <w:trPr>
          <w:trHeight w:val="368"/>
          <w:jc w:val="center"/>
        </w:trPr>
        <w:tc>
          <w:tcPr>
            <w:tcW w:w="2537" w:type="pct"/>
            <w:vMerge w:val="restart"/>
            <w:tcBorders>
              <w:top w:val="single" w:sz="8" w:space="0" w:color="000000"/>
              <w:left w:val="double" w:sz="4" w:space="0" w:color="000000"/>
              <w:bottom w:val="single" w:sz="8" w:space="0" w:color="000000"/>
              <w:right w:val="single" w:sz="8" w:space="0" w:color="000000"/>
            </w:tcBorders>
          </w:tcPr>
          <w:p w14:paraId="2078093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3.上班前及上班期间不得饮酒。工作期间，不得睡觉、玩手机、</w:t>
            </w:r>
            <w:proofErr w:type="gramStart"/>
            <w:r w:rsidRPr="006875D3">
              <w:rPr>
                <w:rFonts w:ascii="宋体" w:eastAsia="宋体" w:hAnsi="宋体" w:cs="Times New Roman"/>
                <w:kern w:val="0"/>
                <w:sz w:val="24"/>
              </w:rPr>
              <w:t>不</w:t>
            </w:r>
            <w:proofErr w:type="gramEnd"/>
            <w:r w:rsidRPr="006875D3">
              <w:rPr>
                <w:rFonts w:ascii="宋体" w:eastAsia="宋体" w:hAnsi="宋体" w:cs="Times New Roman"/>
                <w:kern w:val="0"/>
                <w:sz w:val="24"/>
              </w:rPr>
              <w:t>扎堆聚集做与工作无关的事。</w:t>
            </w:r>
          </w:p>
        </w:tc>
        <w:tc>
          <w:tcPr>
            <w:tcW w:w="472" w:type="pct"/>
            <w:vMerge w:val="restart"/>
            <w:tcBorders>
              <w:top w:val="single" w:sz="8" w:space="0" w:color="000000"/>
              <w:left w:val="single" w:sz="8" w:space="0" w:color="000000"/>
              <w:bottom w:val="single" w:sz="8" w:space="0" w:color="000000"/>
              <w:right w:val="single" w:sz="8" w:space="0" w:color="000000"/>
            </w:tcBorders>
            <w:vAlign w:val="center"/>
          </w:tcPr>
          <w:p w14:paraId="3805D4E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nil"/>
              <w:right w:val="double" w:sz="4" w:space="0" w:color="000000"/>
            </w:tcBorders>
          </w:tcPr>
          <w:p w14:paraId="52C5608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发现饮酒者直接予以辞退，并扣1分。</w:t>
            </w:r>
          </w:p>
        </w:tc>
      </w:tr>
      <w:tr w:rsidR="006875D3" w:rsidRPr="006875D3" w14:paraId="1879F45A" w14:textId="77777777" w:rsidTr="00B911FC">
        <w:trPr>
          <w:trHeight w:val="720"/>
          <w:jc w:val="center"/>
        </w:trPr>
        <w:tc>
          <w:tcPr>
            <w:tcW w:w="2537" w:type="pct"/>
            <w:vMerge/>
            <w:tcBorders>
              <w:top w:val="single" w:sz="8" w:space="0" w:color="000000"/>
              <w:left w:val="double" w:sz="4" w:space="0" w:color="000000"/>
              <w:bottom w:val="single" w:sz="8" w:space="0" w:color="000000"/>
              <w:right w:val="single" w:sz="8" w:space="0" w:color="000000"/>
            </w:tcBorders>
          </w:tcPr>
          <w:p w14:paraId="6126CBE2"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2" w:type="pct"/>
            <w:vMerge/>
            <w:tcBorders>
              <w:top w:val="single" w:sz="8" w:space="0" w:color="000000"/>
              <w:left w:val="single" w:sz="8" w:space="0" w:color="000000"/>
              <w:bottom w:val="single" w:sz="8" w:space="0" w:color="000000"/>
              <w:right w:val="single" w:sz="8" w:space="0" w:color="000000"/>
            </w:tcBorders>
            <w:vAlign w:val="center"/>
          </w:tcPr>
          <w:p w14:paraId="28687CF0"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1990" w:type="pct"/>
            <w:tcBorders>
              <w:top w:val="nil"/>
              <w:left w:val="single" w:sz="8" w:space="0" w:color="000000"/>
              <w:bottom w:val="nil"/>
              <w:right w:val="double" w:sz="4" w:space="0" w:color="000000"/>
            </w:tcBorders>
          </w:tcPr>
          <w:p w14:paraId="4B8DC2E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上班期间，不得睡觉、玩手机、做与工作无关的事</w:t>
            </w:r>
          </w:p>
        </w:tc>
      </w:tr>
      <w:tr w:rsidR="006875D3" w:rsidRPr="006875D3" w14:paraId="4C5B8223" w14:textId="77777777" w:rsidTr="00B911FC">
        <w:trPr>
          <w:trHeight w:val="368"/>
          <w:jc w:val="center"/>
        </w:trPr>
        <w:tc>
          <w:tcPr>
            <w:tcW w:w="2537" w:type="pct"/>
            <w:vMerge/>
            <w:tcBorders>
              <w:top w:val="single" w:sz="8" w:space="0" w:color="000000"/>
              <w:left w:val="double" w:sz="4" w:space="0" w:color="000000"/>
              <w:bottom w:val="single" w:sz="8" w:space="0" w:color="000000"/>
              <w:right w:val="single" w:sz="8" w:space="0" w:color="000000"/>
            </w:tcBorders>
          </w:tcPr>
          <w:p w14:paraId="199FE688"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2" w:type="pct"/>
            <w:vMerge/>
            <w:tcBorders>
              <w:top w:val="single" w:sz="8" w:space="0" w:color="000000"/>
              <w:left w:val="single" w:sz="8" w:space="0" w:color="000000"/>
              <w:bottom w:val="single" w:sz="8" w:space="0" w:color="000000"/>
              <w:right w:val="single" w:sz="8" w:space="0" w:color="000000"/>
            </w:tcBorders>
            <w:vAlign w:val="center"/>
          </w:tcPr>
          <w:p w14:paraId="265BADF9"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1990" w:type="pct"/>
            <w:tcBorders>
              <w:top w:val="nil"/>
              <w:left w:val="single" w:sz="8" w:space="0" w:color="000000"/>
              <w:bottom w:val="single" w:sz="8" w:space="0" w:color="000000"/>
              <w:right w:val="double" w:sz="4" w:space="0" w:color="000000"/>
            </w:tcBorders>
          </w:tcPr>
          <w:p w14:paraId="262DF6A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发现一次扣0.5分。</w:t>
            </w:r>
          </w:p>
        </w:tc>
      </w:tr>
      <w:tr w:rsidR="006875D3" w:rsidRPr="006875D3" w14:paraId="3E89870C"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6D9C580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4.不得工作期间捡废旧物品带出园区外。</w:t>
            </w:r>
          </w:p>
        </w:tc>
        <w:tc>
          <w:tcPr>
            <w:tcW w:w="472" w:type="pct"/>
            <w:tcBorders>
              <w:top w:val="single" w:sz="8" w:space="0" w:color="000000"/>
              <w:left w:val="single" w:sz="8" w:space="0" w:color="000000"/>
              <w:bottom w:val="single" w:sz="8" w:space="0" w:color="000000"/>
              <w:right w:val="single" w:sz="8" w:space="0" w:color="000000"/>
            </w:tcBorders>
            <w:vAlign w:val="center"/>
          </w:tcPr>
          <w:p w14:paraId="21E9B9D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E8A667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每发现一次扣0.5分。</w:t>
            </w:r>
          </w:p>
        </w:tc>
      </w:tr>
      <w:tr w:rsidR="006875D3" w:rsidRPr="006875D3" w14:paraId="4A1B576C"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3D0EAA7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5.每周五上午汇报当周工作总结及下周工作计划给甲方。</w:t>
            </w:r>
          </w:p>
        </w:tc>
        <w:tc>
          <w:tcPr>
            <w:tcW w:w="472" w:type="pct"/>
            <w:tcBorders>
              <w:top w:val="single" w:sz="8" w:space="0" w:color="000000"/>
              <w:left w:val="single" w:sz="8" w:space="0" w:color="000000"/>
              <w:bottom w:val="single" w:sz="8" w:space="0" w:color="000000"/>
              <w:right w:val="single" w:sz="8" w:space="0" w:color="000000"/>
            </w:tcBorders>
            <w:vAlign w:val="center"/>
          </w:tcPr>
          <w:p w14:paraId="76AE0ED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E7C1AC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汇报不及时或不汇报，每次扣0.5分。</w:t>
            </w:r>
          </w:p>
        </w:tc>
      </w:tr>
      <w:tr w:rsidR="006875D3" w:rsidRPr="006875D3" w14:paraId="4C717FE1"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15F5A70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6.建立24小时值班制度，设立服务电话；设立项目负责人，24小时通信工具保持畅通，接受报修、建议、投诉等信息，并及时处理，有回访制度和记录。</w:t>
            </w:r>
          </w:p>
        </w:tc>
        <w:tc>
          <w:tcPr>
            <w:tcW w:w="472" w:type="pct"/>
            <w:tcBorders>
              <w:top w:val="single" w:sz="8" w:space="0" w:color="000000"/>
              <w:left w:val="single" w:sz="8" w:space="0" w:color="000000"/>
              <w:bottom w:val="single" w:sz="8" w:space="0" w:color="000000"/>
              <w:right w:val="single" w:sz="8" w:space="0" w:color="000000"/>
            </w:tcBorders>
            <w:vAlign w:val="center"/>
          </w:tcPr>
          <w:p w14:paraId="0C14598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3BB888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不符合每项扣0.5分。</w:t>
            </w:r>
          </w:p>
        </w:tc>
      </w:tr>
      <w:tr w:rsidR="006875D3" w:rsidRPr="006875D3" w14:paraId="789BD7F6"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3943B69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7.定期发放物业管理服务工作征求意见单，满意率达90%以上，对合理的建议及时采纳、整改。</w:t>
            </w:r>
          </w:p>
        </w:tc>
        <w:tc>
          <w:tcPr>
            <w:tcW w:w="472" w:type="pct"/>
            <w:tcBorders>
              <w:top w:val="single" w:sz="8" w:space="0" w:color="000000"/>
              <w:left w:val="single" w:sz="8" w:space="0" w:color="000000"/>
              <w:bottom w:val="single" w:sz="8" w:space="0" w:color="000000"/>
              <w:right w:val="single" w:sz="8" w:space="0" w:color="000000"/>
            </w:tcBorders>
            <w:vAlign w:val="center"/>
          </w:tcPr>
          <w:p w14:paraId="75C0FFF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827C42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满意率达不到90%扣1分。</w:t>
            </w:r>
          </w:p>
        </w:tc>
      </w:tr>
      <w:tr w:rsidR="006875D3" w:rsidRPr="006875D3" w14:paraId="366BBA41"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0DB8FE7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8.建立并落实维修服务承诺制,一般维修任务在接报后10分钟内赶到现场，2小时内处理完毕，并有回访记录。</w:t>
            </w:r>
          </w:p>
        </w:tc>
        <w:tc>
          <w:tcPr>
            <w:tcW w:w="472" w:type="pct"/>
            <w:tcBorders>
              <w:top w:val="single" w:sz="8" w:space="0" w:color="000000"/>
              <w:left w:val="single" w:sz="8" w:space="0" w:color="000000"/>
              <w:bottom w:val="single" w:sz="8" w:space="0" w:color="000000"/>
              <w:right w:val="single" w:sz="8" w:space="0" w:color="000000"/>
            </w:tcBorders>
            <w:vAlign w:val="center"/>
          </w:tcPr>
          <w:p w14:paraId="0D07E0A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241EE9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未落实扣1分。</w:t>
            </w:r>
          </w:p>
        </w:tc>
      </w:tr>
      <w:tr w:rsidR="006875D3" w:rsidRPr="006875D3" w14:paraId="1842790E"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5DD5127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9.制定突发性事件应急预案，并建立快速响应机制，明确处置突发性事件的责任人。</w:t>
            </w:r>
          </w:p>
        </w:tc>
        <w:tc>
          <w:tcPr>
            <w:tcW w:w="472" w:type="pct"/>
            <w:tcBorders>
              <w:top w:val="single" w:sz="8" w:space="0" w:color="000000"/>
              <w:left w:val="single" w:sz="8" w:space="0" w:color="000000"/>
              <w:bottom w:val="single" w:sz="8" w:space="0" w:color="000000"/>
              <w:right w:val="single" w:sz="8" w:space="0" w:color="000000"/>
            </w:tcBorders>
            <w:vAlign w:val="center"/>
          </w:tcPr>
          <w:p w14:paraId="5231B78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585A38D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未落实扣0.5分。</w:t>
            </w:r>
          </w:p>
        </w:tc>
      </w:tr>
      <w:tr w:rsidR="006875D3" w:rsidRPr="006875D3" w14:paraId="384D6FF3"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492ABA5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10.突发性事件发生时，应立即报告甲方，并启动应急预案，采取措施及时果断处置。</w:t>
            </w:r>
          </w:p>
        </w:tc>
        <w:tc>
          <w:tcPr>
            <w:tcW w:w="472" w:type="pct"/>
            <w:tcBorders>
              <w:top w:val="single" w:sz="8" w:space="0" w:color="000000"/>
              <w:left w:val="single" w:sz="8" w:space="0" w:color="000000"/>
              <w:bottom w:val="single" w:sz="8" w:space="0" w:color="000000"/>
              <w:right w:val="single" w:sz="8" w:space="0" w:color="000000"/>
            </w:tcBorders>
            <w:vAlign w:val="center"/>
          </w:tcPr>
          <w:p w14:paraId="073C8F6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956216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 分。</w:t>
            </w:r>
          </w:p>
        </w:tc>
      </w:tr>
      <w:tr w:rsidR="006875D3" w:rsidRPr="006875D3" w14:paraId="3E4CA5A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0DCC81D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11.对甲方巡检发现的问题和驻园区单位保修的问题及时整改。</w:t>
            </w:r>
          </w:p>
        </w:tc>
        <w:tc>
          <w:tcPr>
            <w:tcW w:w="472" w:type="pct"/>
            <w:tcBorders>
              <w:top w:val="single" w:sz="8" w:space="0" w:color="000000"/>
              <w:left w:val="single" w:sz="8" w:space="0" w:color="000000"/>
              <w:bottom w:val="single" w:sz="8" w:space="0" w:color="000000"/>
              <w:right w:val="single" w:sz="8" w:space="0" w:color="000000"/>
            </w:tcBorders>
            <w:vAlign w:val="center"/>
          </w:tcPr>
          <w:p w14:paraId="799DD04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364CE07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每项超出一天整改，扣0.5分。</w:t>
            </w:r>
          </w:p>
        </w:tc>
      </w:tr>
      <w:tr w:rsidR="006875D3" w:rsidRPr="006875D3" w14:paraId="3C97D613"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1D7CB34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12.在岗人员数量不能少于合同约定数量。</w:t>
            </w:r>
          </w:p>
        </w:tc>
        <w:tc>
          <w:tcPr>
            <w:tcW w:w="472" w:type="pct"/>
            <w:tcBorders>
              <w:top w:val="single" w:sz="8" w:space="0" w:color="000000"/>
              <w:left w:val="single" w:sz="8" w:space="0" w:color="000000"/>
              <w:bottom w:val="single" w:sz="8" w:space="0" w:color="000000"/>
              <w:right w:val="single" w:sz="8" w:space="0" w:color="000000"/>
            </w:tcBorders>
            <w:vAlign w:val="center"/>
          </w:tcPr>
          <w:p w14:paraId="53F6143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22734E8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不符合每次扣1分。</w:t>
            </w:r>
          </w:p>
        </w:tc>
      </w:tr>
      <w:tr w:rsidR="006875D3" w:rsidRPr="006875D3" w14:paraId="7D3DB460"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7FC729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(二）房屋维护与管理</w:t>
            </w:r>
          </w:p>
        </w:tc>
        <w:tc>
          <w:tcPr>
            <w:tcW w:w="472" w:type="pct"/>
            <w:tcBorders>
              <w:top w:val="single" w:sz="8" w:space="0" w:color="000000"/>
              <w:left w:val="single" w:sz="8" w:space="0" w:color="000000"/>
              <w:bottom w:val="single" w:sz="8" w:space="0" w:color="000000"/>
              <w:right w:val="single" w:sz="8" w:space="0" w:color="000000"/>
            </w:tcBorders>
            <w:vAlign w:val="center"/>
          </w:tcPr>
          <w:p w14:paraId="1AC5D77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4.5</w:t>
            </w:r>
          </w:p>
        </w:tc>
        <w:tc>
          <w:tcPr>
            <w:tcW w:w="1990" w:type="pct"/>
            <w:tcBorders>
              <w:top w:val="single" w:sz="8" w:space="0" w:color="000000"/>
              <w:left w:val="single" w:sz="8" w:space="0" w:color="000000"/>
              <w:bottom w:val="single" w:sz="8" w:space="0" w:color="000000"/>
              <w:right w:val="double" w:sz="4" w:space="0" w:color="000000"/>
            </w:tcBorders>
          </w:tcPr>
          <w:p w14:paraId="32E7AF52"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29F7F212"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433DD40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1.根据检查情况于每年3月底前向产权方提报房屋修缮建议。</w:t>
            </w:r>
          </w:p>
        </w:tc>
        <w:tc>
          <w:tcPr>
            <w:tcW w:w="472" w:type="pct"/>
            <w:tcBorders>
              <w:top w:val="single" w:sz="8" w:space="0" w:color="000000"/>
              <w:left w:val="single" w:sz="8" w:space="0" w:color="000000"/>
              <w:bottom w:val="single" w:sz="8" w:space="0" w:color="000000"/>
              <w:right w:val="single" w:sz="8" w:space="0" w:color="000000"/>
            </w:tcBorders>
            <w:vAlign w:val="center"/>
          </w:tcPr>
          <w:p w14:paraId="35FC659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2ED12EA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未执行扣0.5分。</w:t>
            </w:r>
          </w:p>
        </w:tc>
      </w:tr>
      <w:tr w:rsidR="006875D3" w:rsidRPr="006875D3" w14:paraId="660889BE"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280E6CD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2.爱护房屋内外设备设施，未经产权方同意，不得对内外设备设施进行改动。无私搭乱建，无擅自改变房屋用途现象。</w:t>
            </w:r>
          </w:p>
        </w:tc>
        <w:tc>
          <w:tcPr>
            <w:tcW w:w="472" w:type="pct"/>
            <w:tcBorders>
              <w:top w:val="single" w:sz="8" w:space="0" w:color="000000"/>
              <w:left w:val="single" w:sz="8" w:space="0" w:color="000000"/>
              <w:bottom w:val="single" w:sz="8" w:space="0" w:color="000000"/>
              <w:right w:val="single" w:sz="8" w:space="0" w:color="000000"/>
            </w:tcBorders>
            <w:vAlign w:val="center"/>
          </w:tcPr>
          <w:p w14:paraId="4C73295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790593E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擅自改动房屋内外设备设施，私搭乱建或擅自改变房屋用途的每次扣0.5分。</w:t>
            </w:r>
          </w:p>
        </w:tc>
      </w:tr>
      <w:tr w:rsidR="006875D3" w:rsidRPr="006875D3" w14:paraId="19AD5956" w14:textId="77777777" w:rsidTr="00B911FC">
        <w:trPr>
          <w:trHeight w:val="1425"/>
          <w:jc w:val="center"/>
        </w:trPr>
        <w:tc>
          <w:tcPr>
            <w:tcW w:w="2537" w:type="pct"/>
            <w:tcBorders>
              <w:top w:val="single" w:sz="8" w:space="0" w:color="000000"/>
              <w:left w:val="double" w:sz="4" w:space="0" w:color="000000"/>
              <w:bottom w:val="single" w:sz="8" w:space="0" w:color="000000"/>
              <w:right w:val="single" w:sz="8" w:space="0" w:color="000000"/>
            </w:tcBorders>
          </w:tcPr>
          <w:p w14:paraId="7099231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3.房屋外观完好、整洁；内、外墙是建材贴面的，无脱落；是玻璃幕墙的，清洁明亮、无破损；是涂料的，无脱落、无污渍；内外墙面无纸张乱贴、乱涂、乱画和乱悬挂现象。</w:t>
            </w:r>
          </w:p>
        </w:tc>
        <w:tc>
          <w:tcPr>
            <w:tcW w:w="472" w:type="pct"/>
            <w:tcBorders>
              <w:top w:val="single" w:sz="8" w:space="0" w:color="000000"/>
              <w:left w:val="single" w:sz="8" w:space="0" w:color="000000"/>
              <w:bottom w:val="single" w:sz="8" w:space="0" w:color="000000"/>
              <w:right w:val="single" w:sz="8" w:space="0" w:color="000000"/>
            </w:tcBorders>
            <w:vAlign w:val="center"/>
          </w:tcPr>
          <w:p w14:paraId="3DE4778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w:t>
            </w:r>
          </w:p>
        </w:tc>
        <w:tc>
          <w:tcPr>
            <w:tcW w:w="1990" w:type="pct"/>
            <w:tcBorders>
              <w:top w:val="single" w:sz="8" w:space="0" w:color="000000"/>
              <w:left w:val="single" w:sz="8" w:space="0" w:color="000000"/>
              <w:bottom w:val="single" w:sz="8" w:space="0" w:color="000000"/>
              <w:right w:val="double" w:sz="4" w:space="0" w:color="000000"/>
            </w:tcBorders>
          </w:tcPr>
          <w:p w14:paraId="00CB7DF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每发现一处不合格扣0.5分。</w:t>
            </w:r>
          </w:p>
        </w:tc>
      </w:tr>
      <w:tr w:rsidR="006875D3" w:rsidRPr="006875D3" w14:paraId="42C42641"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2A48E67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4.发现房屋损坏部位要及时安排维修：简易小修小补要随时修缮。较大维修项目，应及时向甲方报告，待沟通产权方后及时修缮。</w:t>
            </w:r>
          </w:p>
        </w:tc>
        <w:tc>
          <w:tcPr>
            <w:tcW w:w="472" w:type="pct"/>
            <w:tcBorders>
              <w:top w:val="single" w:sz="8" w:space="0" w:color="000000"/>
              <w:left w:val="single" w:sz="8" w:space="0" w:color="000000"/>
              <w:bottom w:val="single" w:sz="8" w:space="0" w:color="000000"/>
              <w:right w:val="single" w:sz="8" w:space="0" w:color="000000"/>
            </w:tcBorders>
            <w:vAlign w:val="center"/>
          </w:tcPr>
          <w:p w14:paraId="49BE981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w:t>
            </w:r>
          </w:p>
        </w:tc>
        <w:tc>
          <w:tcPr>
            <w:tcW w:w="1990" w:type="pct"/>
            <w:tcBorders>
              <w:top w:val="single" w:sz="8" w:space="0" w:color="000000"/>
              <w:left w:val="single" w:sz="8" w:space="0" w:color="000000"/>
              <w:bottom w:val="single" w:sz="8" w:space="0" w:color="000000"/>
              <w:right w:val="double" w:sz="4" w:space="0" w:color="000000"/>
            </w:tcBorders>
          </w:tcPr>
          <w:p w14:paraId="2FDCC02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简易小修小补未及时修复扣0.5分；较大的维修项目未按规定执行扣1分。</w:t>
            </w:r>
          </w:p>
        </w:tc>
      </w:tr>
      <w:tr w:rsidR="006875D3" w:rsidRPr="006875D3" w14:paraId="70A76604"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9FC6B2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（三）公共设备设施管理</w:t>
            </w:r>
          </w:p>
        </w:tc>
        <w:tc>
          <w:tcPr>
            <w:tcW w:w="472" w:type="pct"/>
            <w:tcBorders>
              <w:top w:val="single" w:sz="8" w:space="0" w:color="000000"/>
              <w:left w:val="single" w:sz="8" w:space="0" w:color="000000"/>
              <w:bottom w:val="single" w:sz="8" w:space="0" w:color="000000"/>
              <w:right w:val="single" w:sz="8" w:space="0" w:color="000000"/>
            </w:tcBorders>
            <w:vAlign w:val="center"/>
          </w:tcPr>
          <w:p w14:paraId="63A75AF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48</w:t>
            </w:r>
          </w:p>
        </w:tc>
        <w:tc>
          <w:tcPr>
            <w:tcW w:w="1990" w:type="pct"/>
            <w:tcBorders>
              <w:top w:val="single" w:sz="8" w:space="0" w:color="000000"/>
              <w:left w:val="single" w:sz="8" w:space="0" w:color="000000"/>
              <w:bottom w:val="single" w:sz="8" w:space="0" w:color="000000"/>
              <w:right w:val="double" w:sz="4" w:space="0" w:color="000000"/>
            </w:tcBorders>
          </w:tcPr>
          <w:p w14:paraId="265A48CB"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54AD91C8"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101923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 xml:space="preserve"> 1.监控消防系统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14538EC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13</w:t>
            </w:r>
          </w:p>
        </w:tc>
        <w:tc>
          <w:tcPr>
            <w:tcW w:w="1990" w:type="pct"/>
            <w:tcBorders>
              <w:top w:val="single" w:sz="8" w:space="0" w:color="000000"/>
              <w:left w:val="single" w:sz="8" w:space="0" w:color="000000"/>
              <w:bottom w:val="single" w:sz="8" w:space="0" w:color="000000"/>
              <w:right w:val="double" w:sz="4" w:space="0" w:color="000000"/>
            </w:tcBorders>
          </w:tcPr>
          <w:p w14:paraId="6498CAEB"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2D615656"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1BE7B8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（1）制定操作规程、运维巡检制度，记录存档保管。</w:t>
            </w:r>
          </w:p>
        </w:tc>
        <w:tc>
          <w:tcPr>
            <w:tcW w:w="472" w:type="pct"/>
            <w:tcBorders>
              <w:top w:val="single" w:sz="8" w:space="0" w:color="000000"/>
              <w:left w:val="single" w:sz="8" w:space="0" w:color="000000"/>
              <w:bottom w:val="single" w:sz="8" w:space="0" w:color="000000"/>
              <w:right w:val="single" w:sz="8" w:space="0" w:color="000000"/>
            </w:tcBorders>
            <w:vAlign w:val="center"/>
          </w:tcPr>
          <w:p w14:paraId="2395A3A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EB47E6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不符合要求每项扣1分。</w:t>
            </w:r>
          </w:p>
        </w:tc>
      </w:tr>
      <w:tr w:rsidR="006875D3" w:rsidRPr="006875D3" w14:paraId="742A06E5"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A39E7D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（2）消防监控室24小时有人值守，并做好值班记录，信息记录至少保存30天以上（特殊除外）。</w:t>
            </w:r>
          </w:p>
        </w:tc>
        <w:tc>
          <w:tcPr>
            <w:tcW w:w="472" w:type="pct"/>
            <w:tcBorders>
              <w:top w:val="single" w:sz="8" w:space="0" w:color="000000"/>
              <w:left w:val="single" w:sz="8" w:space="0" w:color="000000"/>
              <w:bottom w:val="single" w:sz="8" w:space="0" w:color="000000"/>
              <w:right w:val="single" w:sz="8" w:space="0" w:color="000000"/>
            </w:tcBorders>
            <w:vAlign w:val="center"/>
          </w:tcPr>
          <w:p w14:paraId="6A7F678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w:t>
            </w:r>
          </w:p>
        </w:tc>
        <w:tc>
          <w:tcPr>
            <w:tcW w:w="1990" w:type="pct"/>
            <w:tcBorders>
              <w:top w:val="single" w:sz="8" w:space="0" w:color="000000"/>
              <w:left w:val="single" w:sz="8" w:space="0" w:color="000000"/>
              <w:bottom w:val="single" w:sz="8" w:space="0" w:color="000000"/>
              <w:right w:val="double" w:sz="4" w:space="0" w:color="000000"/>
            </w:tcBorders>
          </w:tcPr>
          <w:p w14:paraId="34B3E37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监控室无人值守扣1分；其它每少一项扣0.5分。</w:t>
            </w:r>
          </w:p>
        </w:tc>
      </w:tr>
      <w:tr w:rsidR="006875D3" w:rsidRPr="006875D3" w14:paraId="7E7D7BAB"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B57880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（3）严格执行操作规程，设备设施运行正常。</w:t>
            </w:r>
          </w:p>
        </w:tc>
        <w:tc>
          <w:tcPr>
            <w:tcW w:w="472" w:type="pct"/>
            <w:tcBorders>
              <w:top w:val="single" w:sz="8" w:space="0" w:color="000000"/>
              <w:left w:val="single" w:sz="8" w:space="0" w:color="000000"/>
              <w:bottom w:val="single" w:sz="8" w:space="0" w:color="000000"/>
              <w:right w:val="single" w:sz="8" w:space="0" w:color="000000"/>
            </w:tcBorders>
            <w:vAlign w:val="center"/>
          </w:tcPr>
          <w:p w14:paraId="3809A8A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w:t>
            </w:r>
          </w:p>
        </w:tc>
        <w:tc>
          <w:tcPr>
            <w:tcW w:w="1990" w:type="pct"/>
            <w:tcBorders>
              <w:top w:val="single" w:sz="8" w:space="0" w:color="000000"/>
              <w:left w:val="single" w:sz="8" w:space="0" w:color="000000"/>
              <w:bottom w:val="single" w:sz="8" w:space="0" w:color="000000"/>
              <w:right w:val="double" w:sz="4" w:space="0" w:color="000000"/>
            </w:tcBorders>
          </w:tcPr>
          <w:p w14:paraId="6597755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不符合扣1.5分。</w:t>
            </w:r>
          </w:p>
        </w:tc>
      </w:tr>
      <w:tr w:rsidR="006875D3" w:rsidRPr="006875D3" w14:paraId="5621FA4E"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EFE52F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（4）机房环境整洁，无杂物、灰尘。</w:t>
            </w:r>
          </w:p>
        </w:tc>
        <w:tc>
          <w:tcPr>
            <w:tcW w:w="472" w:type="pct"/>
            <w:tcBorders>
              <w:top w:val="single" w:sz="8" w:space="0" w:color="000000"/>
              <w:left w:val="single" w:sz="8" w:space="0" w:color="000000"/>
              <w:bottom w:val="single" w:sz="8" w:space="0" w:color="000000"/>
              <w:right w:val="single" w:sz="8" w:space="0" w:color="000000"/>
            </w:tcBorders>
            <w:vAlign w:val="center"/>
          </w:tcPr>
          <w:p w14:paraId="6DC2CE7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657860A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发现一处不合格扣0.5分。</w:t>
            </w:r>
          </w:p>
        </w:tc>
      </w:tr>
      <w:tr w:rsidR="006875D3" w:rsidRPr="006875D3" w14:paraId="0F0BF40F" w14:textId="77777777" w:rsidTr="00B911FC">
        <w:trPr>
          <w:trHeight w:val="1425"/>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08C6F4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（5）对消防设备设施进行巡查、保养，一般性故障立即排除，不能排除的及时联系消防</w:t>
            </w:r>
            <w:proofErr w:type="gramStart"/>
            <w:r w:rsidRPr="006875D3">
              <w:rPr>
                <w:rFonts w:ascii="宋体" w:eastAsia="宋体" w:hAnsi="宋体" w:cs="Times New Roman"/>
                <w:kern w:val="0"/>
                <w:sz w:val="24"/>
              </w:rPr>
              <w:t>防维保</w:t>
            </w:r>
            <w:proofErr w:type="gramEnd"/>
            <w:r w:rsidRPr="006875D3">
              <w:rPr>
                <w:rFonts w:ascii="宋体" w:eastAsia="宋体" w:hAnsi="宋体" w:cs="Times New Roman"/>
                <w:kern w:val="0"/>
                <w:sz w:val="24"/>
              </w:rPr>
              <w:t>机构维修，确保其完好，符合消防要求。</w:t>
            </w:r>
          </w:p>
        </w:tc>
        <w:tc>
          <w:tcPr>
            <w:tcW w:w="472" w:type="pct"/>
            <w:tcBorders>
              <w:top w:val="single" w:sz="8" w:space="0" w:color="000000"/>
              <w:left w:val="single" w:sz="8" w:space="0" w:color="000000"/>
              <w:bottom w:val="single" w:sz="8" w:space="0" w:color="000000"/>
              <w:right w:val="single" w:sz="8" w:space="0" w:color="000000"/>
            </w:tcBorders>
            <w:vAlign w:val="center"/>
          </w:tcPr>
          <w:p w14:paraId="5695FB0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0" w:type="pct"/>
            <w:tcBorders>
              <w:top w:val="single" w:sz="8" w:space="0" w:color="000000"/>
              <w:left w:val="single" w:sz="8" w:space="0" w:color="000000"/>
              <w:bottom w:val="single" w:sz="8" w:space="0" w:color="000000"/>
              <w:right w:val="double" w:sz="4" w:space="0" w:color="000000"/>
            </w:tcBorders>
          </w:tcPr>
          <w:p w14:paraId="52CC9F6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每发现一处不符合要求扣1分。</w:t>
            </w:r>
          </w:p>
        </w:tc>
      </w:tr>
      <w:tr w:rsidR="006875D3" w:rsidRPr="006875D3" w14:paraId="3E692265"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89E9B6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（6）有突发火灾的应急疏散预案，设立消防疏散示意图，照明设施、引路标志完好，紧急疏散通道畅通等。</w:t>
            </w:r>
          </w:p>
        </w:tc>
        <w:tc>
          <w:tcPr>
            <w:tcW w:w="472" w:type="pct"/>
            <w:tcBorders>
              <w:top w:val="single" w:sz="8" w:space="0" w:color="000000"/>
              <w:left w:val="single" w:sz="8" w:space="0" w:color="000000"/>
              <w:bottom w:val="single" w:sz="8" w:space="0" w:color="000000"/>
              <w:right w:val="single" w:sz="8" w:space="0" w:color="000000"/>
            </w:tcBorders>
            <w:vAlign w:val="center"/>
          </w:tcPr>
          <w:p w14:paraId="57BD4C0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419D76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每发现一处不符合扣0.5分。</w:t>
            </w:r>
          </w:p>
        </w:tc>
      </w:tr>
      <w:tr w:rsidR="006875D3" w:rsidRPr="006875D3" w14:paraId="12B2393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2595B5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（7）要定期进行消防安全检查，随时消除安全隐患，无火灾发生。</w:t>
            </w:r>
          </w:p>
        </w:tc>
        <w:tc>
          <w:tcPr>
            <w:tcW w:w="472" w:type="pct"/>
            <w:tcBorders>
              <w:top w:val="single" w:sz="8" w:space="0" w:color="000000"/>
              <w:left w:val="single" w:sz="8" w:space="0" w:color="000000"/>
              <w:bottom w:val="single" w:sz="8" w:space="0" w:color="000000"/>
              <w:right w:val="single" w:sz="8" w:space="0" w:color="000000"/>
            </w:tcBorders>
            <w:vAlign w:val="center"/>
          </w:tcPr>
          <w:p w14:paraId="191168C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1990" w:type="pct"/>
            <w:tcBorders>
              <w:top w:val="single" w:sz="8" w:space="0" w:color="000000"/>
              <w:left w:val="single" w:sz="8" w:space="0" w:color="000000"/>
              <w:bottom w:val="single" w:sz="8" w:space="0" w:color="000000"/>
              <w:right w:val="double" w:sz="4" w:space="0" w:color="000000"/>
            </w:tcBorders>
          </w:tcPr>
          <w:p w14:paraId="4BEE5EA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不符合扣3分。</w:t>
            </w:r>
          </w:p>
        </w:tc>
      </w:tr>
      <w:tr w:rsidR="006875D3" w:rsidRPr="006875D3" w14:paraId="4CE379B7"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A4A835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2.给排水系统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779DAAE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0" w:type="pct"/>
            <w:tcBorders>
              <w:top w:val="single" w:sz="8" w:space="0" w:color="000000"/>
              <w:left w:val="single" w:sz="8" w:space="0" w:color="000000"/>
              <w:bottom w:val="single" w:sz="8" w:space="0" w:color="000000"/>
              <w:right w:val="double" w:sz="4" w:space="0" w:color="000000"/>
            </w:tcBorders>
          </w:tcPr>
          <w:p w14:paraId="76B30569"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5E4968E2"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DC142F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（1）经常检查自来水管道、阀门、水嘴等完好无损，无“跑、冒、滴、漏”现象；对零部件适时进行注油、除锈、刷漆等防腐养护。</w:t>
            </w:r>
          </w:p>
        </w:tc>
        <w:tc>
          <w:tcPr>
            <w:tcW w:w="472" w:type="pct"/>
            <w:tcBorders>
              <w:top w:val="single" w:sz="8" w:space="0" w:color="000000"/>
              <w:left w:val="single" w:sz="8" w:space="0" w:color="000000"/>
              <w:bottom w:val="single" w:sz="8" w:space="0" w:color="000000"/>
              <w:right w:val="single" w:sz="8" w:space="0" w:color="000000"/>
            </w:tcBorders>
            <w:vAlign w:val="center"/>
          </w:tcPr>
          <w:p w14:paraId="0A32BD4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5793DB1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每发现一处不符合扣1分。</w:t>
            </w:r>
          </w:p>
        </w:tc>
      </w:tr>
      <w:tr w:rsidR="006875D3" w:rsidRPr="006875D3" w14:paraId="0F573F4B"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1498A4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（2）污水管道、雨水管道、上下水管、化粪池定期检查，视情况进行清抽，保障畅通、</w:t>
            </w:r>
            <w:r w:rsidRPr="006875D3">
              <w:rPr>
                <w:rFonts w:ascii="宋体" w:eastAsia="宋体" w:hAnsi="宋体" w:cs="Times New Roman"/>
                <w:kern w:val="0"/>
                <w:sz w:val="24"/>
              </w:rPr>
              <w:lastRenderedPageBreak/>
              <w:t>无阻塞；雨、雪前对屋顶天沟、落水口及管道进行清理。</w:t>
            </w:r>
          </w:p>
        </w:tc>
        <w:tc>
          <w:tcPr>
            <w:tcW w:w="472" w:type="pct"/>
            <w:tcBorders>
              <w:top w:val="single" w:sz="8" w:space="0" w:color="000000"/>
              <w:left w:val="single" w:sz="8" w:space="0" w:color="000000"/>
              <w:bottom w:val="single" w:sz="8" w:space="0" w:color="000000"/>
              <w:right w:val="single" w:sz="8" w:space="0" w:color="000000"/>
            </w:tcBorders>
            <w:vAlign w:val="center"/>
          </w:tcPr>
          <w:p w14:paraId="3D4AC06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1</w:t>
            </w:r>
          </w:p>
        </w:tc>
        <w:tc>
          <w:tcPr>
            <w:tcW w:w="1990" w:type="pct"/>
            <w:tcBorders>
              <w:top w:val="single" w:sz="8" w:space="0" w:color="000000"/>
              <w:left w:val="single" w:sz="8" w:space="0" w:color="000000"/>
              <w:bottom w:val="single" w:sz="8" w:space="0" w:color="000000"/>
              <w:right w:val="double" w:sz="4" w:space="0" w:color="000000"/>
            </w:tcBorders>
          </w:tcPr>
          <w:p w14:paraId="77C3030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每发现一项不符合扣1分。</w:t>
            </w:r>
          </w:p>
        </w:tc>
      </w:tr>
      <w:tr w:rsidR="006875D3" w:rsidRPr="006875D3" w14:paraId="71FEE30B"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123D28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（3）给排水管道定期清掏，确保通畅，汛期道路无积水，地下室、车库、设备房无积水、浸泡现象发生。</w:t>
            </w:r>
          </w:p>
        </w:tc>
        <w:tc>
          <w:tcPr>
            <w:tcW w:w="472" w:type="pct"/>
            <w:tcBorders>
              <w:top w:val="single" w:sz="8" w:space="0" w:color="000000"/>
              <w:left w:val="single" w:sz="8" w:space="0" w:color="000000"/>
              <w:bottom w:val="single" w:sz="8" w:space="0" w:color="000000"/>
              <w:right w:val="single" w:sz="8" w:space="0" w:color="000000"/>
            </w:tcBorders>
            <w:vAlign w:val="center"/>
          </w:tcPr>
          <w:p w14:paraId="765033F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7DE5BFE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每发现一处不符合扣0.5分。</w:t>
            </w:r>
          </w:p>
        </w:tc>
      </w:tr>
      <w:tr w:rsidR="006875D3" w:rsidRPr="006875D3" w14:paraId="64EF6546"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A5901C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（4）自来水管道等一般性故障排除不过夜，无大面积跑水、积水，长时间停水现象。</w:t>
            </w:r>
          </w:p>
        </w:tc>
        <w:tc>
          <w:tcPr>
            <w:tcW w:w="472" w:type="pct"/>
            <w:tcBorders>
              <w:top w:val="single" w:sz="8" w:space="0" w:color="000000"/>
              <w:left w:val="single" w:sz="8" w:space="0" w:color="000000"/>
              <w:bottom w:val="single" w:sz="8" w:space="0" w:color="000000"/>
              <w:right w:val="single" w:sz="8" w:space="0" w:color="000000"/>
            </w:tcBorders>
            <w:vAlign w:val="center"/>
          </w:tcPr>
          <w:p w14:paraId="23A5EE9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2FBF9CC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326DD5E4"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F0D117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（5）接到临时停水、限水通知，应及时做好必要的生活储水。</w:t>
            </w:r>
          </w:p>
        </w:tc>
        <w:tc>
          <w:tcPr>
            <w:tcW w:w="472" w:type="pct"/>
            <w:tcBorders>
              <w:top w:val="single" w:sz="8" w:space="0" w:color="000000"/>
              <w:left w:val="single" w:sz="8" w:space="0" w:color="000000"/>
              <w:bottom w:val="single" w:sz="8" w:space="0" w:color="000000"/>
              <w:right w:val="single" w:sz="8" w:space="0" w:color="000000"/>
            </w:tcBorders>
            <w:vAlign w:val="center"/>
          </w:tcPr>
          <w:p w14:paraId="4364A0D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67ADC9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未及时做好工作扣1分。</w:t>
            </w:r>
          </w:p>
        </w:tc>
      </w:tr>
      <w:tr w:rsidR="006875D3" w:rsidRPr="006875D3" w14:paraId="1B973B9C"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AB34C6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3.供电系统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0B876E6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0" w:type="pct"/>
            <w:tcBorders>
              <w:top w:val="single" w:sz="8" w:space="0" w:color="000000"/>
              <w:left w:val="single" w:sz="8" w:space="0" w:color="000000"/>
              <w:bottom w:val="single" w:sz="8" w:space="0" w:color="000000"/>
              <w:right w:val="double" w:sz="4" w:space="0" w:color="000000"/>
            </w:tcBorders>
          </w:tcPr>
          <w:p w14:paraId="65A239FB"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6FE4A658"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3D698F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（1）制订临时停电、用电应急预案，并严格执行。</w:t>
            </w:r>
          </w:p>
        </w:tc>
        <w:tc>
          <w:tcPr>
            <w:tcW w:w="472" w:type="pct"/>
            <w:tcBorders>
              <w:top w:val="single" w:sz="8" w:space="0" w:color="000000"/>
              <w:left w:val="single" w:sz="8" w:space="0" w:color="000000"/>
              <w:bottom w:val="single" w:sz="8" w:space="0" w:color="000000"/>
              <w:right w:val="single" w:sz="8" w:space="0" w:color="000000"/>
            </w:tcBorders>
            <w:vAlign w:val="center"/>
          </w:tcPr>
          <w:p w14:paraId="2AB694D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978F1E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每项不执行各扣0.5分。</w:t>
            </w:r>
          </w:p>
        </w:tc>
      </w:tr>
      <w:tr w:rsidR="006875D3" w:rsidRPr="006875D3" w14:paraId="05600DEE"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1CE7B1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（2）供电设备设施定期维护，重点部位增加巡查次数，确保供电设备设施正常运行。</w:t>
            </w:r>
          </w:p>
        </w:tc>
        <w:tc>
          <w:tcPr>
            <w:tcW w:w="472" w:type="pct"/>
            <w:tcBorders>
              <w:top w:val="single" w:sz="8" w:space="0" w:color="000000"/>
              <w:left w:val="single" w:sz="8" w:space="0" w:color="000000"/>
              <w:bottom w:val="single" w:sz="8" w:space="0" w:color="000000"/>
              <w:right w:val="single" w:sz="8" w:space="0" w:color="000000"/>
            </w:tcBorders>
            <w:vAlign w:val="center"/>
          </w:tcPr>
          <w:p w14:paraId="5955551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39AEE3A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不执行每次扣0.5分。</w:t>
            </w:r>
          </w:p>
        </w:tc>
      </w:tr>
      <w:tr w:rsidR="006875D3" w:rsidRPr="006875D3" w14:paraId="3B76E97B"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10326E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（3）设备设施出现故障时，维修人员接到报修后，须2人同时到场进行抢修，并注意安全，一般故障排除不过夜。</w:t>
            </w:r>
          </w:p>
        </w:tc>
        <w:tc>
          <w:tcPr>
            <w:tcW w:w="472" w:type="pct"/>
            <w:tcBorders>
              <w:top w:val="single" w:sz="8" w:space="0" w:color="000000"/>
              <w:left w:val="single" w:sz="8" w:space="0" w:color="000000"/>
              <w:bottom w:val="single" w:sz="8" w:space="0" w:color="000000"/>
              <w:right w:val="single" w:sz="8" w:space="0" w:color="000000"/>
            </w:tcBorders>
            <w:vAlign w:val="center"/>
          </w:tcPr>
          <w:p w14:paraId="00F80B5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6D6DA0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未执行扣1分。</w:t>
            </w:r>
          </w:p>
        </w:tc>
      </w:tr>
      <w:tr w:rsidR="006875D3" w:rsidRPr="006875D3" w14:paraId="47EBEEB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BE7D5B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（4）机电设备禁止超负荷或带病运转；对因故障导致的临时性停电，应及时排除故障，启动应急预案。</w:t>
            </w:r>
          </w:p>
        </w:tc>
        <w:tc>
          <w:tcPr>
            <w:tcW w:w="472" w:type="pct"/>
            <w:tcBorders>
              <w:top w:val="single" w:sz="8" w:space="0" w:color="000000"/>
              <w:left w:val="single" w:sz="8" w:space="0" w:color="000000"/>
              <w:bottom w:val="single" w:sz="8" w:space="0" w:color="000000"/>
              <w:right w:val="single" w:sz="8" w:space="0" w:color="000000"/>
            </w:tcBorders>
            <w:vAlign w:val="center"/>
          </w:tcPr>
          <w:p w14:paraId="67FDE87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2CC6FD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每发现一次扣1分。</w:t>
            </w:r>
          </w:p>
        </w:tc>
      </w:tr>
      <w:tr w:rsidR="006875D3" w:rsidRPr="006875D3" w14:paraId="71CA35D9"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1329BC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（5）用电设备设施运行安全，无安全责任事故发生。</w:t>
            </w:r>
          </w:p>
        </w:tc>
        <w:tc>
          <w:tcPr>
            <w:tcW w:w="472" w:type="pct"/>
            <w:tcBorders>
              <w:top w:val="single" w:sz="8" w:space="0" w:color="000000"/>
              <w:left w:val="single" w:sz="8" w:space="0" w:color="000000"/>
              <w:bottom w:val="single" w:sz="8" w:space="0" w:color="000000"/>
              <w:right w:val="single" w:sz="8" w:space="0" w:color="000000"/>
            </w:tcBorders>
            <w:vAlign w:val="center"/>
          </w:tcPr>
          <w:p w14:paraId="4D8E25D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614D693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有安全隐患扣1分，发生安全责任事故扣6分。</w:t>
            </w:r>
          </w:p>
        </w:tc>
      </w:tr>
      <w:tr w:rsidR="006875D3" w:rsidRPr="006875D3" w14:paraId="1E038097"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580C1F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4.换热及制冷机组系统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679EDFF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w:t>
            </w:r>
          </w:p>
        </w:tc>
        <w:tc>
          <w:tcPr>
            <w:tcW w:w="1990" w:type="pct"/>
            <w:tcBorders>
              <w:top w:val="single" w:sz="8" w:space="0" w:color="000000"/>
              <w:left w:val="single" w:sz="8" w:space="0" w:color="000000"/>
              <w:bottom w:val="single" w:sz="8" w:space="0" w:color="000000"/>
              <w:right w:val="double" w:sz="4" w:space="0" w:color="000000"/>
            </w:tcBorders>
          </w:tcPr>
          <w:p w14:paraId="550438CA"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1E49BC5C"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768E73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（1）制定换热及制冷机组的运行、保养制度，保证机组设备运行安全。</w:t>
            </w:r>
          </w:p>
        </w:tc>
        <w:tc>
          <w:tcPr>
            <w:tcW w:w="472" w:type="pct"/>
            <w:tcBorders>
              <w:top w:val="single" w:sz="8" w:space="0" w:color="000000"/>
              <w:left w:val="single" w:sz="8" w:space="0" w:color="000000"/>
              <w:bottom w:val="single" w:sz="8" w:space="0" w:color="000000"/>
              <w:right w:val="single" w:sz="8" w:space="0" w:color="000000"/>
            </w:tcBorders>
            <w:vAlign w:val="center"/>
          </w:tcPr>
          <w:p w14:paraId="5E7AF1F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2DA1411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 分。</w:t>
            </w:r>
          </w:p>
        </w:tc>
      </w:tr>
      <w:tr w:rsidR="006875D3" w:rsidRPr="006875D3" w14:paraId="79FE0BFF"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DCBDC1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（2）按照规定时间供暖、制冷，坚持24小时有人值班，每班定时抄表记录，确保供暖、制冷温度符合要求。</w:t>
            </w:r>
          </w:p>
        </w:tc>
        <w:tc>
          <w:tcPr>
            <w:tcW w:w="472" w:type="pct"/>
            <w:tcBorders>
              <w:top w:val="single" w:sz="8" w:space="0" w:color="000000"/>
              <w:left w:val="single" w:sz="8" w:space="0" w:color="000000"/>
              <w:bottom w:val="single" w:sz="8" w:space="0" w:color="000000"/>
              <w:right w:val="single" w:sz="8" w:space="0" w:color="000000"/>
            </w:tcBorders>
            <w:vAlign w:val="center"/>
          </w:tcPr>
          <w:p w14:paraId="60C6D01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62AFB7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未执行扣1分。</w:t>
            </w:r>
          </w:p>
        </w:tc>
      </w:tr>
      <w:tr w:rsidR="006875D3" w:rsidRPr="006875D3" w14:paraId="2599F87B"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21F3AF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（3）供暖或制冷系统出现故障时，维修人员接到报修后，应立即到现场进行抢修，一般故障排除不过夜。</w:t>
            </w:r>
          </w:p>
        </w:tc>
        <w:tc>
          <w:tcPr>
            <w:tcW w:w="472" w:type="pct"/>
            <w:tcBorders>
              <w:top w:val="single" w:sz="8" w:space="0" w:color="000000"/>
              <w:left w:val="single" w:sz="8" w:space="0" w:color="000000"/>
              <w:bottom w:val="single" w:sz="8" w:space="0" w:color="000000"/>
              <w:right w:val="single" w:sz="8" w:space="0" w:color="000000"/>
            </w:tcBorders>
            <w:vAlign w:val="center"/>
          </w:tcPr>
          <w:p w14:paraId="2324C20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1990" w:type="pct"/>
            <w:tcBorders>
              <w:top w:val="single" w:sz="8" w:space="0" w:color="000000"/>
              <w:left w:val="single" w:sz="8" w:space="0" w:color="000000"/>
              <w:bottom w:val="single" w:sz="8" w:space="0" w:color="000000"/>
              <w:right w:val="double" w:sz="4" w:space="0" w:color="000000"/>
            </w:tcBorders>
          </w:tcPr>
          <w:p w14:paraId="54358E1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未执行一次扣1分。</w:t>
            </w:r>
          </w:p>
        </w:tc>
      </w:tr>
      <w:tr w:rsidR="006875D3" w:rsidRPr="006875D3" w14:paraId="0DDB9FF9"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EDE498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5.电梯系统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50B74E0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w:t>
            </w:r>
          </w:p>
        </w:tc>
        <w:tc>
          <w:tcPr>
            <w:tcW w:w="1990" w:type="pct"/>
            <w:tcBorders>
              <w:top w:val="single" w:sz="8" w:space="0" w:color="000000"/>
              <w:left w:val="single" w:sz="8" w:space="0" w:color="000000"/>
              <w:bottom w:val="single" w:sz="8" w:space="0" w:color="000000"/>
              <w:right w:val="double" w:sz="4" w:space="0" w:color="000000"/>
            </w:tcBorders>
          </w:tcPr>
          <w:p w14:paraId="233A47A7"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372B1302"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D94BFD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（1）电梯准用证、年检合格证、维修保养合同完备齐全。</w:t>
            </w:r>
          </w:p>
        </w:tc>
        <w:tc>
          <w:tcPr>
            <w:tcW w:w="472" w:type="pct"/>
            <w:tcBorders>
              <w:top w:val="single" w:sz="8" w:space="0" w:color="000000"/>
              <w:left w:val="single" w:sz="8" w:space="0" w:color="000000"/>
              <w:bottom w:val="single" w:sz="8" w:space="0" w:color="000000"/>
              <w:right w:val="single" w:sz="8" w:space="0" w:color="000000"/>
            </w:tcBorders>
            <w:vAlign w:val="center"/>
          </w:tcPr>
          <w:p w14:paraId="0E8F7CC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1B2E5E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34371451"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A84F4C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（2）电梯24小时安全运行，通风、照明、报警等设备完好。</w:t>
            </w:r>
          </w:p>
        </w:tc>
        <w:tc>
          <w:tcPr>
            <w:tcW w:w="472" w:type="pct"/>
            <w:tcBorders>
              <w:top w:val="single" w:sz="8" w:space="0" w:color="000000"/>
              <w:left w:val="single" w:sz="8" w:space="0" w:color="000000"/>
              <w:bottom w:val="single" w:sz="8" w:space="0" w:color="000000"/>
              <w:right w:val="single" w:sz="8" w:space="0" w:color="000000"/>
            </w:tcBorders>
            <w:vAlign w:val="center"/>
          </w:tcPr>
          <w:p w14:paraId="29AED02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27456E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3A4573C1"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01341F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（3）轿厢、井道、机房保持清洁。</w:t>
            </w:r>
          </w:p>
        </w:tc>
        <w:tc>
          <w:tcPr>
            <w:tcW w:w="472" w:type="pct"/>
            <w:tcBorders>
              <w:top w:val="single" w:sz="8" w:space="0" w:color="000000"/>
              <w:left w:val="single" w:sz="8" w:space="0" w:color="000000"/>
              <w:bottom w:val="single" w:sz="8" w:space="0" w:color="000000"/>
              <w:right w:val="single" w:sz="8" w:space="0" w:color="000000"/>
            </w:tcBorders>
            <w:vAlign w:val="center"/>
          </w:tcPr>
          <w:p w14:paraId="3DD57E3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257B84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发现一处不合格扣1分。</w:t>
            </w:r>
          </w:p>
        </w:tc>
      </w:tr>
      <w:tr w:rsidR="006875D3" w:rsidRPr="006875D3" w14:paraId="36359871" w14:textId="77777777" w:rsidTr="00B911FC">
        <w:trPr>
          <w:trHeight w:val="213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576858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4）电梯运行出现一般故障，应立即通知维保单位或专业维修人员到场抢修，排除故障并有记录。如发生电梯困人或其他重大事故，必须立即报告甲方，并到现场做应急处理，同时立即通知维保单位或专业维修人员进行现场救助和抢修，留存排除险情的各种记录。无安全责任事故发生。</w:t>
            </w:r>
          </w:p>
        </w:tc>
        <w:tc>
          <w:tcPr>
            <w:tcW w:w="472" w:type="pct"/>
            <w:tcBorders>
              <w:top w:val="single" w:sz="8" w:space="0" w:color="000000"/>
              <w:left w:val="single" w:sz="8" w:space="0" w:color="000000"/>
              <w:bottom w:val="single" w:sz="8" w:space="0" w:color="000000"/>
              <w:right w:val="single" w:sz="8" w:space="0" w:color="000000"/>
            </w:tcBorders>
            <w:vAlign w:val="center"/>
          </w:tcPr>
          <w:p w14:paraId="7EEDAB1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7ECA694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未执行扣2分；发生安全责任事故扣5分。</w:t>
            </w:r>
          </w:p>
        </w:tc>
      </w:tr>
      <w:tr w:rsidR="006875D3" w:rsidRPr="006875D3" w14:paraId="49A728FA"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126043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6.室内外照明系统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6A7B76C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0" w:type="pct"/>
            <w:tcBorders>
              <w:top w:val="single" w:sz="8" w:space="0" w:color="000000"/>
              <w:left w:val="single" w:sz="8" w:space="0" w:color="000000"/>
              <w:bottom w:val="single" w:sz="8" w:space="0" w:color="000000"/>
              <w:right w:val="double" w:sz="4" w:space="0" w:color="000000"/>
            </w:tcBorders>
          </w:tcPr>
          <w:p w14:paraId="1D89C715"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490654BA"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CDBC91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（1）经常对公共照明系统控制柜、线路等进行巡查，发现问题及时修复、更换。</w:t>
            </w:r>
          </w:p>
        </w:tc>
        <w:tc>
          <w:tcPr>
            <w:tcW w:w="472" w:type="pct"/>
            <w:tcBorders>
              <w:top w:val="single" w:sz="8" w:space="0" w:color="000000"/>
              <w:left w:val="single" w:sz="8" w:space="0" w:color="000000"/>
              <w:bottom w:val="single" w:sz="8" w:space="0" w:color="000000"/>
              <w:right w:val="single" w:sz="8" w:space="0" w:color="000000"/>
            </w:tcBorders>
            <w:vAlign w:val="center"/>
          </w:tcPr>
          <w:p w14:paraId="06BDB7F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3747654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未执行扣0.5分。</w:t>
            </w:r>
          </w:p>
        </w:tc>
      </w:tr>
      <w:tr w:rsidR="006875D3" w:rsidRPr="006875D3" w14:paraId="48989A43"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2ED32E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（2）办公室、园区道路、楼道等公共照明灯具完好，每日巡查，发现损坏及时更换。杜绝“长明灯”。</w:t>
            </w:r>
          </w:p>
        </w:tc>
        <w:tc>
          <w:tcPr>
            <w:tcW w:w="472" w:type="pct"/>
            <w:tcBorders>
              <w:top w:val="single" w:sz="8" w:space="0" w:color="000000"/>
              <w:left w:val="single" w:sz="8" w:space="0" w:color="000000"/>
              <w:bottom w:val="single" w:sz="8" w:space="0" w:color="000000"/>
              <w:right w:val="single" w:sz="8" w:space="0" w:color="000000"/>
            </w:tcBorders>
            <w:vAlign w:val="center"/>
          </w:tcPr>
          <w:p w14:paraId="30C748E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1990" w:type="pct"/>
            <w:tcBorders>
              <w:top w:val="single" w:sz="8" w:space="0" w:color="000000"/>
              <w:left w:val="single" w:sz="8" w:space="0" w:color="000000"/>
              <w:bottom w:val="single" w:sz="8" w:space="0" w:color="000000"/>
              <w:right w:val="double" w:sz="4" w:space="0" w:color="000000"/>
            </w:tcBorders>
          </w:tcPr>
          <w:p w14:paraId="6845609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发现一处不合格扣0.5分。</w:t>
            </w:r>
          </w:p>
        </w:tc>
      </w:tr>
      <w:tr w:rsidR="006875D3" w:rsidRPr="006875D3" w14:paraId="16470CCA"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162E8C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（3）园区景观灯及公共场所照明，按规定的时间开启、关闭，满足节能及照明需求。</w:t>
            </w:r>
          </w:p>
        </w:tc>
        <w:tc>
          <w:tcPr>
            <w:tcW w:w="472" w:type="pct"/>
            <w:tcBorders>
              <w:top w:val="single" w:sz="8" w:space="0" w:color="000000"/>
              <w:left w:val="single" w:sz="8" w:space="0" w:color="000000"/>
              <w:bottom w:val="single" w:sz="8" w:space="0" w:color="000000"/>
              <w:right w:val="single" w:sz="8" w:space="0" w:color="000000"/>
            </w:tcBorders>
            <w:vAlign w:val="center"/>
          </w:tcPr>
          <w:p w14:paraId="6A88544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0B1741E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未执行扣0.5分。</w:t>
            </w:r>
          </w:p>
        </w:tc>
      </w:tr>
      <w:tr w:rsidR="006875D3" w:rsidRPr="006875D3" w14:paraId="4353761C"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EC24FC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7.防雷接地系统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3F7AD66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667F790B"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31ECD880"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73E6E53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定期对每幢楼的避雷装置进行检查。每年的6—9月份要增加检查次数，并做好记录。如有锈蚀、变形、断裂等现象及时修复。</w:t>
            </w:r>
          </w:p>
        </w:tc>
        <w:tc>
          <w:tcPr>
            <w:tcW w:w="472" w:type="pct"/>
            <w:tcBorders>
              <w:top w:val="single" w:sz="8" w:space="0" w:color="000000"/>
              <w:left w:val="single" w:sz="8" w:space="0" w:color="000000"/>
              <w:bottom w:val="single" w:sz="8" w:space="0" w:color="000000"/>
              <w:right w:val="single" w:sz="8" w:space="0" w:color="000000"/>
            </w:tcBorders>
            <w:vAlign w:val="center"/>
          </w:tcPr>
          <w:p w14:paraId="7BF44F0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6689076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发现一处不合格扣0.2分。</w:t>
            </w:r>
          </w:p>
        </w:tc>
      </w:tr>
      <w:tr w:rsidR="006875D3" w:rsidRPr="006875D3" w14:paraId="6E1A6EC1"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63A6C2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8.空调系统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6A551E1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1990" w:type="pct"/>
            <w:tcBorders>
              <w:top w:val="single" w:sz="8" w:space="0" w:color="000000"/>
              <w:left w:val="single" w:sz="8" w:space="0" w:color="000000"/>
              <w:bottom w:val="single" w:sz="8" w:space="0" w:color="000000"/>
              <w:right w:val="double" w:sz="4" w:space="0" w:color="000000"/>
            </w:tcBorders>
          </w:tcPr>
          <w:p w14:paraId="5E6F4798"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61EBAD02"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717C87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（1）建立空调系统运行管理制度和安全操作规程，并严格执行，保证空调系统安全运行。</w:t>
            </w:r>
          </w:p>
        </w:tc>
        <w:tc>
          <w:tcPr>
            <w:tcW w:w="472" w:type="pct"/>
            <w:tcBorders>
              <w:top w:val="single" w:sz="8" w:space="0" w:color="000000"/>
              <w:left w:val="single" w:sz="8" w:space="0" w:color="000000"/>
              <w:bottom w:val="single" w:sz="8" w:space="0" w:color="000000"/>
              <w:right w:val="single" w:sz="8" w:space="0" w:color="000000"/>
            </w:tcBorders>
            <w:vAlign w:val="center"/>
          </w:tcPr>
          <w:p w14:paraId="36725BD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5C3B16E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未执行扣1分。</w:t>
            </w:r>
          </w:p>
        </w:tc>
      </w:tr>
      <w:tr w:rsidR="006875D3" w:rsidRPr="006875D3" w14:paraId="3D4632E4" w14:textId="77777777" w:rsidTr="00B911FC">
        <w:trPr>
          <w:trHeight w:val="9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9590BE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（2）准确完整记录空调运行数据，有齐全的维保记录。定期检查养护空调设备。在冷暖两季开机前，须有一次性对空调系统末端及管道进行清洗，保证空调设备设施处于良好状态。</w:t>
            </w:r>
          </w:p>
        </w:tc>
        <w:tc>
          <w:tcPr>
            <w:tcW w:w="472" w:type="pct"/>
            <w:tcBorders>
              <w:top w:val="single" w:sz="8" w:space="0" w:color="000000"/>
              <w:left w:val="single" w:sz="8" w:space="0" w:color="000000"/>
              <w:bottom w:val="single" w:sz="8" w:space="0" w:color="000000"/>
              <w:right w:val="single" w:sz="8" w:space="0" w:color="000000"/>
            </w:tcBorders>
            <w:vAlign w:val="center"/>
          </w:tcPr>
          <w:p w14:paraId="582B7A0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6F482A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发现一处不合格扣0.2分。</w:t>
            </w:r>
          </w:p>
        </w:tc>
      </w:tr>
      <w:tr w:rsidR="006875D3" w:rsidRPr="006875D3" w14:paraId="17B5579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91B1AF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（3）空调系统出现故障后，维修人员立即到场维修，一般故障排除不过夜，并做好记录。</w:t>
            </w:r>
          </w:p>
        </w:tc>
        <w:tc>
          <w:tcPr>
            <w:tcW w:w="472" w:type="pct"/>
            <w:tcBorders>
              <w:top w:val="single" w:sz="8" w:space="0" w:color="000000"/>
              <w:left w:val="single" w:sz="8" w:space="0" w:color="000000"/>
              <w:bottom w:val="single" w:sz="8" w:space="0" w:color="000000"/>
              <w:right w:val="single" w:sz="8" w:space="0" w:color="000000"/>
            </w:tcBorders>
            <w:vAlign w:val="center"/>
          </w:tcPr>
          <w:p w14:paraId="2FE629C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2BDEA6E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不执行或不及时修理扣1分。</w:t>
            </w:r>
          </w:p>
        </w:tc>
      </w:tr>
      <w:tr w:rsidR="006875D3" w:rsidRPr="006875D3" w14:paraId="57F71FA8"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22EEF34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9.弱电系统</w:t>
            </w:r>
          </w:p>
        </w:tc>
        <w:tc>
          <w:tcPr>
            <w:tcW w:w="472" w:type="pct"/>
            <w:tcBorders>
              <w:top w:val="single" w:sz="8" w:space="0" w:color="000000"/>
              <w:left w:val="single" w:sz="8" w:space="0" w:color="000000"/>
              <w:bottom w:val="single" w:sz="8" w:space="0" w:color="000000"/>
              <w:right w:val="single" w:sz="8" w:space="0" w:color="000000"/>
            </w:tcBorders>
            <w:vAlign w:val="center"/>
          </w:tcPr>
          <w:p w14:paraId="43F700E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w:t>
            </w:r>
          </w:p>
        </w:tc>
        <w:tc>
          <w:tcPr>
            <w:tcW w:w="1990" w:type="pct"/>
            <w:tcBorders>
              <w:top w:val="single" w:sz="8" w:space="0" w:color="000000"/>
              <w:left w:val="single" w:sz="8" w:space="0" w:color="000000"/>
              <w:bottom w:val="single" w:sz="8" w:space="0" w:color="000000"/>
              <w:right w:val="double" w:sz="4" w:space="0" w:color="000000"/>
            </w:tcBorders>
          </w:tcPr>
          <w:p w14:paraId="75EB1E52"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128698D4"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E86513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（1）制定弱电管理工作制度及流程。</w:t>
            </w:r>
          </w:p>
        </w:tc>
        <w:tc>
          <w:tcPr>
            <w:tcW w:w="472" w:type="pct"/>
            <w:tcBorders>
              <w:top w:val="single" w:sz="8" w:space="0" w:color="000000"/>
              <w:left w:val="single" w:sz="8" w:space="0" w:color="000000"/>
              <w:bottom w:val="single" w:sz="8" w:space="0" w:color="000000"/>
              <w:right w:val="single" w:sz="8" w:space="0" w:color="000000"/>
            </w:tcBorders>
            <w:vAlign w:val="center"/>
          </w:tcPr>
          <w:p w14:paraId="41E6750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123B94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未执行扣1分。</w:t>
            </w:r>
          </w:p>
        </w:tc>
      </w:tr>
      <w:tr w:rsidR="006875D3" w:rsidRPr="006875D3" w14:paraId="4E40402A"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0A1C8E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（2）对灯光音响、门禁门锁、电子显示屏等弱电设备定期巡检，发现问题及时维修或报修，确保设备安全运行正常。</w:t>
            </w:r>
          </w:p>
        </w:tc>
        <w:tc>
          <w:tcPr>
            <w:tcW w:w="472" w:type="pct"/>
            <w:tcBorders>
              <w:top w:val="single" w:sz="8" w:space="0" w:color="000000"/>
              <w:left w:val="single" w:sz="8" w:space="0" w:color="000000"/>
              <w:bottom w:val="single" w:sz="8" w:space="0" w:color="000000"/>
              <w:right w:val="single" w:sz="8" w:space="0" w:color="000000"/>
            </w:tcBorders>
            <w:vAlign w:val="center"/>
          </w:tcPr>
          <w:p w14:paraId="69A5B94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5C1FE2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未执行扣1分。</w:t>
            </w:r>
          </w:p>
        </w:tc>
      </w:tr>
      <w:tr w:rsidR="006875D3" w:rsidRPr="006875D3" w14:paraId="5FA0BEAC"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11EA59D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（3）按要求对监控、硬盘录像机、摄像机等设备进行检修保养。</w:t>
            </w:r>
          </w:p>
        </w:tc>
        <w:tc>
          <w:tcPr>
            <w:tcW w:w="472" w:type="pct"/>
            <w:tcBorders>
              <w:top w:val="single" w:sz="8" w:space="0" w:color="000000"/>
              <w:left w:val="single" w:sz="8" w:space="0" w:color="000000"/>
              <w:bottom w:val="single" w:sz="8" w:space="0" w:color="000000"/>
              <w:right w:val="single" w:sz="8" w:space="0" w:color="000000"/>
            </w:tcBorders>
            <w:vAlign w:val="center"/>
          </w:tcPr>
          <w:p w14:paraId="6686152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0E656E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未执行每次扣0.5分。</w:t>
            </w:r>
          </w:p>
        </w:tc>
      </w:tr>
      <w:tr w:rsidR="006875D3" w:rsidRPr="006875D3" w14:paraId="39ADDCFE"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4BFB5C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（4）电子巡更定期调试保养，保证巡更时间、地点的显示、归档、查询、打印功能正常，巡更违规记录提示功能完好。</w:t>
            </w:r>
          </w:p>
        </w:tc>
        <w:tc>
          <w:tcPr>
            <w:tcW w:w="472" w:type="pct"/>
            <w:tcBorders>
              <w:top w:val="single" w:sz="8" w:space="0" w:color="000000"/>
              <w:left w:val="single" w:sz="8" w:space="0" w:color="000000"/>
              <w:bottom w:val="single" w:sz="8" w:space="0" w:color="000000"/>
              <w:right w:val="single" w:sz="8" w:space="0" w:color="000000"/>
            </w:tcBorders>
            <w:vAlign w:val="center"/>
          </w:tcPr>
          <w:p w14:paraId="39ACB52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1AFA08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未执行每次扣0.5分。</w:t>
            </w:r>
          </w:p>
        </w:tc>
      </w:tr>
      <w:tr w:rsidR="006875D3" w:rsidRPr="006875D3" w14:paraId="2D199560" w14:textId="77777777" w:rsidTr="00B911FC">
        <w:trPr>
          <w:trHeight w:val="1256"/>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E03CB7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监控消防主机定期除尘，压线端子牢固，对射探头牢固性定期检查；报警系统有效性定期测试，中心报警控制主机能准确显示报警或故障发生的信息，并同时发出声光报警信号；系统发生故障，一般性故障2小时内修复，较为复杂的故障不过夜修复。</w:t>
            </w:r>
          </w:p>
        </w:tc>
        <w:tc>
          <w:tcPr>
            <w:tcW w:w="472" w:type="pct"/>
            <w:tcBorders>
              <w:top w:val="single" w:sz="8" w:space="0" w:color="000000"/>
              <w:left w:val="single" w:sz="8" w:space="0" w:color="000000"/>
              <w:bottom w:val="single" w:sz="8" w:space="0" w:color="000000"/>
              <w:right w:val="single" w:sz="8" w:space="0" w:color="000000"/>
            </w:tcBorders>
            <w:vAlign w:val="center"/>
          </w:tcPr>
          <w:p w14:paraId="52A1BA9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217F562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不执行每次扣0.5分。</w:t>
            </w:r>
          </w:p>
        </w:tc>
      </w:tr>
      <w:tr w:rsidR="006875D3" w:rsidRPr="006875D3" w14:paraId="5021C5C7"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498450F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（四）安保管理</w:t>
            </w:r>
          </w:p>
        </w:tc>
        <w:tc>
          <w:tcPr>
            <w:tcW w:w="472" w:type="pct"/>
            <w:tcBorders>
              <w:top w:val="single" w:sz="8" w:space="0" w:color="000000"/>
              <w:left w:val="single" w:sz="8" w:space="0" w:color="000000"/>
              <w:bottom w:val="single" w:sz="8" w:space="0" w:color="000000"/>
              <w:right w:val="single" w:sz="8" w:space="0" w:color="000000"/>
            </w:tcBorders>
            <w:vAlign w:val="center"/>
          </w:tcPr>
          <w:p w14:paraId="74235D2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11</w:t>
            </w:r>
          </w:p>
        </w:tc>
        <w:tc>
          <w:tcPr>
            <w:tcW w:w="1990" w:type="pct"/>
            <w:tcBorders>
              <w:top w:val="single" w:sz="8" w:space="0" w:color="000000"/>
              <w:left w:val="single" w:sz="8" w:space="0" w:color="000000"/>
              <w:bottom w:val="single" w:sz="8" w:space="0" w:color="000000"/>
              <w:right w:val="double" w:sz="4" w:space="0" w:color="000000"/>
            </w:tcBorders>
          </w:tcPr>
          <w:p w14:paraId="0BB8EB26"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136F58D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AAD4D3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1.制定门卫值班、巡逻、车辆等管理制度和岗位职责，确保安全无事故。</w:t>
            </w:r>
          </w:p>
        </w:tc>
        <w:tc>
          <w:tcPr>
            <w:tcW w:w="472" w:type="pct"/>
            <w:tcBorders>
              <w:top w:val="single" w:sz="8" w:space="0" w:color="000000"/>
              <w:left w:val="single" w:sz="8" w:space="0" w:color="000000"/>
              <w:bottom w:val="single" w:sz="8" w:space="0" w:color="000000"/>
              <w:right w:val="single" w:sz="8" w:space="0" w:color="000000"/>
            </w:tcBorders>
            <w:vAlign w:val="center"/>
          </w:tcPr>
          <w:p w14:paraId="2579173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317C951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未执行每项扣0.5分。</w:t>
            </w:r>
          </w:p>
        </w:tc>
      </w:tr>
      <w:tr w:rsidR="006875D3" w:rsidRPr="006875D3" w14:paraId="2D2DE9AA"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1B0C5C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2.制定安全防范措施，对突发事件有应急处置预案，岗位责任明确，处理突发事件迅速、果断、有效。</w:t>
            </w:r>
          </w:p>
        </w:tc>
        <w:tc>
          <w:tcPr>
            <w:tcW w:w="472" w:type="pct"/>
            <w:tcBorders>
              <w:top w:val="single" w:sz="8" w:space="0" w:color="000000"/>
              <w:left w:val="single" w:sz="8" w:space="0" w:color="000000"/>
              <w:bottom w:val="single" w:sz="8" w:space="0" w:color="000000"/>
              <w:right w:val="single" w:sz="8" w:space="0" w:color="000000"/>
            </w:tcBorders>
            <w:vAlign w:val="center"/>
          </w:tcPr>
          <w:p w14:paraId="65A0B65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618101C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未执行扣0.5分。</w:t>
            </w:r>
          </w:p>
        </w:tc>
      </w:tr>
      <w:tr w:rsidR="006875D3" w:rsidRPr="006875D3" w14:paraId="0DF51A7B"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569E55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3.保证消防自动报警系统、视频监控系统正常运行。各种消防设备设施配备合理，更新及时，使用有效。</w:t>
            </w:r>
          </w:p>
        </w:tc>
        <w:tc>
          <w:tcPr>
            <w:tcW w:w="472" w:type="pct"/>
            <w:tcBorders>
              <w:top w:val="single" w:sz="8" w:space="0" w:color="000000"/>
              <w:left w:val="single" w:sz="8" w:space="0" w:color="000000"/>
              <w:bottom w:val="single" w:sz="8" w:space="0" w:color="000000"/>
              <w:right w:val="single" w:sz="8" w:space="0" w:color="000000"/>
            </w:tcBorders>
            <w:vAlign w:val="center"/>
          </w:tcPr>
          <w:p w14:paraId="5A90187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6508641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021C2FB9"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F059CC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4.危及人身安全处设有明显标志和防范措施。</w:t>
            </w:r>
          </w:p>
        </w:tc>
        <w:tc>
          <w:tcPr>
            <w:tcW w:w="472" w:type="pct"/>
            <w:tcBorders>
              <w:top w:val="single" w:sz="8" w:space="0" w:color="000000"/>
              <w:left w:val="single" w:sz="8" w:space="0" w:color="000000"/>
              <w:bottom w:val="single" w:sz="8" w:space="0" w:color="000000"/>
              <w:right w:val="single" w:sz="8" w:space="0" w:color="000000"/>
            </w:tcBorders>
            <w:vAlign w:val="center"/>
          </w:tcPr>
          <w:p w14:paraId="655C4BB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20D0B77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2F1B223A"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E5F829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5.定期组织安保知识与技能的岗位培训，掌握基本安全护卫技能，能正确使用护卫器械和设备，熟悉掌握刑事治安案件的应急处置预案，并定期进行实战演练。</w:t>
            </w:r>
          </w:p>
        </w:tc>
        <w:tc>
          <w:tcPr>
            <w:tcW w:w="472" w:type="pct"/>
            <w:tcBorders>
              <w:top w:val="single" w:sz="8" w:space="0" w:color="000000"/>
              <w:left w:val="single" w:sz="8" w:space="0" w:color="000000"/>
              <w:bottom w:val="single" w:sz="8" w:space="0" w:color="000000"/>
              <w:right w:val="single" w:sz="8" w:space="0" w:color="000000"/>
            </w:tcBorders>
            <w:vAlign w:val="center"/>
          </w:tcPr>
          <w:p w14:paraId="0122493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B5F390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不执行扣1分。</w:t>
            </w:r>
          </w:p>
        </w:tc>
      </w:tr>
      <w:tr w:rsidR="006875D3" w:rsidRPr="006875D3" w14:paraId="5AF2E33B"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EFCCCE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6.对大型会议、接待、贵宾来访等重大活动，做好秩序维护工作。</w:t>
            </w:r>
          </w:p>
        </w:tc>
        <w:tc>
          <w:tcPr>
            <w:tcW w:w="472" w:type="pct"/>
            <w:tcBorders>
              <w:top w:val="single" w:sz="8" w:space="0" w:color="000000"/>
              <w:left w:val="single" w:sz="8" w:space="0" w:color="000000"/>
              <w:bottom w:val="single" w:sz="8" w:space="0" w:color="000000"/>
              <w:right w:val="single" w:sz="8" w:space="0" w:color="000000"/>
            </w:tcBorders>
            <w:vAlign w:val="center"/>
          </w:tcPr>
          <w:p w14:paraId="034D49C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713BAD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不执行扣1分。</w:t>
            </w:r>
          </w:p>
        </w:tc>
      </w:tr>
      <w:tr w:rsidR="006875D3" w:rsidRPr="006875D3" w14:paraId="6C03EA75" w14:textId="77777777" w:rsidTr="00B911FC">
        <w:trPr>
          <w:trHeight w:val="75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3304303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7.以门岗值班为主，实行24小时园区巡逻，门岗值班要有详细的交接班记录；安保人员按指定的时间和路线进行巡查，重点部位、节假日及晚间增加巡查频次；巡逻中发现异常情况，立即采取必要措施处置。</w:t>
            </w:r>
          </w:p>
        </w:tc>
        <w:tc>
          <w:tcPr>
            <w:tcW w:w="472" w:type="pct"/>
            <w:tcBorders>
              <w:top w:val="single" w:sz="8" w:space="0" w:color="000000"/>
              <w:left w:val="single" w:sz="8" w:space="0" w:color="000000"/>
              <w:bottom w:val="single" w:sz="8" w:space="0" w:color="000000"/>
              <w:right w:val="single" w:sz="8" w:space="0" w:color="000000"/>
            </w:tcBorders>
            <w:vAlign w:val="center"/>
          </w:tcPr>
          <w:p w14:paraId="42BA896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0935B24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不执行每次扣1分。</w:t>
            </w:r>
          </w:p>
        </w:tc>
      </w:tr>
      <w:tr w:rsidR="006875D3" w:rsidRPr="006875D3" w14:paraId="2D7BF8C3"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6D4686F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8.监控室专人24小时值班，交接班记录规范、详实、保存。</w:t>
            </w:r>
          </w:p>
        </w:tc>
        <w:tc>
          <w:tcPr>
            <w:tcW w:w="472" w:type="pct"/>
            <w:tcBorders>
              <w:top w:val="single" w:sz="8" w:space="0" w:color="000000"/>
              <w:left w:val="single" w:sz="8" w:space="0" w:color="000000"/>
              <w:bottom w:val="single" w:sz="8" w:space="0" w:color="000000"/>
              <w:right w:val="single" w:sz="8" w:space="0" w:color="000000"/>
            </w:tcBorders>
            <w:vAlign w:val="center"/>
          </w:tcPr>
          <w:p w14:paraId="45B459F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32EC476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不执行每次扣1分。</w:t>
            </w:r>
          </w:p>
        </w:tc>
      </w:tr>
      <w:tr w:rsidR="006875D3" w:rsidRPr="006875D3" w14:paraId="0772A63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0803091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9.监控室收到报警信号，立即通知安保人员到场进行处置。</w:t>
            </w:r>
          </w:p>
        </w:tc>
        <w:tc>
          <w:tcPr>
            <w:tcW w:w="472" w:type="pct"/>
            <w:tcBorders>
              <w:top w:val="single" w:sz="8" w:space="0" w:color="000000"/>
              <w:left w:val="single" w:sz="8" w:space="0" w:color="000000"/>
              <w:bottom w:val="single" w:sz="8" w:space="0" w:color="000000"/>
              <w:right w:val="single" w:sz="8" w:space="0" w:color="000000"/>
            </w:tcBorders>
            <w:vAlign w:val="center"/>
          </w:tcPr>
          <w:p w14:paraId="778160D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396C367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不执行扣2分。</w:t>
            </w:r>
          </w:p>
        </w:tc>
      </w:tr>
      <w:tr w:rsidR="006875D3" w:rsidRPr="006875D3" w14:paraId="5C90997F"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vAlign w:val="center"/>
          </w:tcPr>
          <w:p w14:paraId="5460235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（五）环境卫生保洁及绿化管理</w:t>
            </w:r>
          </w:p>
        </w:tc>
        <w:tc>
          <w:tcPr>
            <w:tcW w:w="472" w:type="pct"/>
            <w:tcBorders>
              <w:top w:val="single" w:sz="8" w:space="0" w:color="000000"/>
              <w:left w:val="single" w:sz="8" w:space="0" w:color="000000"/>
              <w:bottom w:val="single" w:sz="8" w:space="0" w:color="000000"/>
              <w:right w:val="single" w:sz="8" w:space="0" w:color="000000"/>
            </w:tcBorders>
            <w:vAlign w:val="center"/>
          </w:tcPr>
          <w:p w14:paraId="073793E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22.5</w:t>
            </w:r>
          </w:p>
        </w:tc>
        <w:tc>
          <w:tcPr>
            <w:tcW w:w="1990" w:type="pct"/>
            <w:tcBorders>
              <w:top w:val="single" w:sz="8" w:space="0" w:color="000000"/>
              <w:left w:val="single" w:sz="8" w:space="0" w:color="000000"/>
              <w:bottom w:val="single" w:sz="8" w:space="0" w:color="000000"/>
              <w:right w:val="double" w:sz="4" w:space="0" w:color="000000"/>
            </w:tcBorders>
          </w:tcPr>
          <w:p w14:paraId="7A319E3E"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4A56F05D"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325D896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1.大厅及走廊地面整洁、光亮、无尘土、无脚印、无污渍及杂物，地脚线保持干净。</w:t>
            </w:r>
          </w:p>
        </w:tc>
        <w:tc>
          <w:tcPr>
            <w:tcW w:w="472" w:type="pct"/>
            <w:tcBorders>
              <w:top w:val="single" w:sz="8" w:space="0" w:color="000000"/>
              <w:left w:val="single" w:sz="8" w:space="0" w:color="000000"/>
              <w:bottom w:val="single" w:sz="8" w:space="0" w:color="000000"/>
              <w:right w:val="single" w:sz="8" w:space="0" w:color="000000"/>
            </w:tcBorders>
            <w:vAlign w:val="center"/>
          </w:tcPr>
          <w:p w14:paraId="496D46A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003D4A4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有烟头或纸屑等杂物每次扣1分</w:t>
            </w:r>
          </w:p>
        </w:tc>
      </w:tr>
      <w:tr w:rsidR="006875D3" w:rsidRPr="006875D3" w14:paraId="3031AC01"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044FFB9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2.厅堂内其他部位，如柱面、墙面、台面、椅子、沙发、等保持光亮整洁、无尘土、无污渍。</w:t>
            </w:r>
          </w:p>
        </w:tc>
        <w:tc>
          <w:tcPr>
            <w:tcW w:w="472" w:type="pct"/>
            <w:tcBorders>
              <w:top w:val="single" w:sz="8" w:space="0" w:color="000000"/>
              <w:left w:val="single" w:sz="8" w:space="0" w:color="000000"/>
              <w:bottom w:val="single" w:sz="8" w:space="0" w:color="000000"/>
              <w:right w:val="single" w:sz="8" w:space="0" w:color="000000"/>
            </w:tcBorders>
            <w:vAlign w:val="center"/>
          </w:tcPr>
          <w:p w14:paraId="0B730BD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579953D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上述位置用纸巾擦拭有明显尘土或污渍的每次扣0.5分</w:t>
            </w:r>
          </w:p>
        </w:tc>
      </w:tr>
      <w:tr w:rsidR="006875D3" w:rsidRPr="006875D3" w14:paraId="41AFB530" w14:textId="77777777" w:rsidTr="00B911FC">
        <w:trPr>
          <w:trHeight w:val="90"/>
          <w:jc w:val="center"/>
        </w:trPr>
        <w:tc>
          <w:tcPr>
            <w:tcW w:w="2537" w:type="pct"/>
            <w:tcBorders>
              <w:top w:val="single" w:sz="8" w:space="0" w:color="000000"/>
              <w:left w:val="double" w:sz="4" w:space="0" w:color="000000"/>
              <w:bottom w:val="single" w:sz="8" w:space="0" w:color="000000"/>
              <w:right w:val="single" w:sz="8" w:space="0" w:color="000000"/>
            </w:tcBorders>
          </w:tcPr>
          <w:p w14:paraId="7CA080D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3.门框、通风口、灯管、窗台玻璃等保持干净无积灰。</w:t>
            </w:r>
          </w:p>
        </w:tc>
        <w:tc>
          <w:tcPr>
            <w:tcW w:w="472" w:type="pct"/>
            <w:tcBorders>
              <w:top w:val="single" w:sz="8" w:space="0" w:color="000000"/>
              <w:left w:val="single" w:sz="8" w:space="0" w:color="000000"/>
              <w:bottom w:val="single" w:sz="8" w:space="0" w:color="000000"/>
              <w:right w:val="single" w:sz="8" w:space="0" w:color="000000"/>
            </w:tcBorders>
            <w:vAlign w:val="center"/>
          </w:tcPr>
          <w:p w14:paraId="347BE08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F621AE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上述位置有明显尘土或污渍的每次扣0.5分</w:t>
            </w:r>
          </w:p>
        </w:tc>
      </w:tr>
      <w:tr w:rsidR="006875D3" w:rsidRPr="006875D3" w14:paraId="353A4AE8"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0CC6CA0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4.灭火器、信报箱、等保持干净无灰尘。</w:t>
            </w:r>
          </w:p>
        </w:tc>
        <w:tc>
          <w:tcPr>
            <w:tcW w:w="472" w:type="pct"/>
            <w:tcBorders>
              <w:top w:val="single" w:sz="8" w:space="0" w:color="000000"/>
              <w:left w:val="single" w:sz="8" w:space="0" w:color="000000"/>
              <w:bottom w:val="single" w:sz="8" w:space="0" w:color="000000"/>
              <w:right w:val="single" w:sz="8" w:space="0" w:color="000000"/>
            </w:tcBorders>
            <w:vAlign w:val="center"/>
          </w:tcPr>
          <w:p w14:paraId="4141555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273F2E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上述位置用纸巾擦拭，有明显0.5分。</w:t>
            </w:r>
          </w:p>
        </w:tc>
      </w:tr>
      <w:tr w:rsidR="006875D3" w:rsidRPr="006875D3" w14:paraId="346390F9"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1858689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5.电梯门保持光洁、明亮，电梯内四壁，地面干净、整洁，无粘贴物。</w:t>
            </w:r>
          </w:p>
        </w:tc>
        <w:tc>
          <w:tcPr>
            <w:tcW w:w="472" w:type="pct"/>
            <w:tcBorders>
              <w:top w:val="single" w:sz="8" w:space="0" w:color="000000"/>
              <w:left w:val="single" w:sz="8" w:space="0" w:color="000000"/>
              <w:bottom w:val="single" w:sz="8" w:space="0" w:color="000000"/>
              <w:right w:val="single" w:sz="8" w:space="0" w:color="000000"/>
            </w:tcBorders>
            <w:vAlign w:val="center"/>
          </w:tcPr>
          <w:p w14:paraId="12B1768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D1D9ED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上述位置不干净的每次扣0.5分</w:t>
            </w:r>
          </w:p>
        </w:tc>
      </w:tr>
      <w:tr w:rsidR="006875D3" w:rsidRPr="006875D3" w14:paraId="37E496AA" w14:textId="77777777" w:rsidTr="00B911FC">
        <w:trPr>
          <w:trHeight w:val="624"/>
          <w:jc w:val="center"/>
        </w:trPr>
        <w:tc>
          <w:tcPr>
            <w:tcW w:w="2537" w:type="pct"/>
            <w:vMerge w:val="restart"/>
            <w:tcBorders>
              <w:top w:val="single" w:sz="8" w:space="0" w:color="000000"/>
              <w:left w:val="double" w:sz="4" w:space="0" w:color="000000"/>
              <w:bottom w:val="single" w:sz="8" w:space="0" w:color="000000"/>
              <w:right w:val="single" w:sz="8" w:space="0" w:color="000000"/>
            </w:tcBorders>
          </w:tcPr>
          <w:p w14:paraId="6ABD656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6.楼梯地面、扶手、窗台保持整洁、无污渍、无水迹、无脚印、无痰迹、无烟头及杂物。</w:t>
            </w:r>
          </w:p>
        </w:tc>
        <w:tc>
          <w:tcPr>
            <w:tcW w:w="472" w:type="pct"/>
            <w:vMerge w:val="restart"/>
            <w:tcBorders>
              <w:top w:val="single" w:sz="8" w:space="0" w:color="000000"/>
              <w:left w:val="single" w:sz="8" w:space="0" w:color="000000"/>
              <w:bottom w:val="single" w:sz="8" w:space="0" w:color="000000"/>
              <w:right w:val="single" w:sz="8" w:space="0" w:color="000000"/>
            </w:tcBorders>
            <w:vAlign w:val="center"/>
          </w:tcPr>
          <w:p w14:paraId="7EE78B5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vMerge w:val="restart"/>
            <w:tcBorders>
              <w:top w:val="single" w:sz="8" w:space="0" w:color="000000"/>
              <w:left w:val="single" w:sz="8" w:space="0" w:color="000000"/>
              <w:bottom w:val="single" w:sz="8" w:space="0" w:color="000000"/>
              <w:right w:val="double" w:sz="4" w:space="0" w:color="000000"/>
            </w:tcBorders>
          </w:tcPr>
          <w:p w14:paraId="13DA470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明显清扫不干净，每次扣0.5分</w:t>
            </w:r>
          </w:p>
        </w:tc>
      </w:tr>
      <w:tr w:rsidR="006875D3" w:rsidRPr="006875D3" w14:paraId="2564E2D6" w14:textId="77777777" w:rsidTr="00B911FC">
        <w:trPr>
          <w:trHeight w:val="314"/>
          <w:jc w:val="center"/>
        </w:trPr>
        <w:tc>
          <w:tcPr>
            <w:tcW w:w="2537" w:type="pct"/>
            <w:vMerge/>
            <w:tcBorders>
              <w:top w:val="single" w:sz="8" w:space="0" w:color="000000"/>
              <w:left w:val="double" w:sz="4" w:space="0" w:color="000000"/>
              <w:bottom w:val="single" w:sz="8" w:space="0" w:color="000000"/>
              <w:right w:val="single" w:sz="8" w:space="0" w:color="000000"/>
            </w:tcBorders>
          </w:tcPr>
          <w:p w14:paraId="5774C289"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2" w:type="pct"/>
            <w:vMerge/>
            <w:tcBorders>
              <w:top w:val="single" w:sz="8" w:space="0" w:color="000000"/>
              <w:left w:val="single" w:sz="8" w:space="0" w:color="000000"/>
              <w:bottom w:val="single" w:sz="8" w:space="0" w:color="000000"/>
              <w:right w:val="single" w:sz="8" w:space="0" w:color="000000"/>
            </w:tcBorders>
            <w:vAlign w:val="center"/>
          </w:tcPr>
          <w:p w14:paraId="3557E640"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1990" w:type="pct"/>
            <w:vMerge/>
            <w:tcBorders>
              <w:top w:val="single" w:sz="8" w:space="0" w:color="000000"/>
              <w:left w:val="single" w:sz="8" w:space="0" w:color="000000"/>
              <w:bottom w:val="single" w:sz="8" w:space="0" w:color="000000"/>
              <w:right w:val="double" w:sz="4" w:space="0" w:color="000000"/>
            </w:tcBorders>
          </w:tcPr>
          <w:p w14:paraId="0828EEFC"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7164D069" w14:textId="77777777" w:rsidTr="00B911FC">
        <w:trPr>
          <w:trHeight w:val="1073"/>
          <w:jc w:val="center"/>
        </w:trPr>
        <w:tc>
          <w:tcPr>
            <w:tcW w:w="2537" w:type="pct"/>
            <w:tcBorders>
              <w:top w:val="single" w:sz="8" w:space="0" w:color="000000"/>
              <w:left w:val="double" w:sz="4" w:space="0" w:color="000000"/>
              <w:bottom w:val="single" w:sz="8" w:space="0" w:color="000000"/>
              <w:right w:val="single" w:sz="8" w:space="0" w:color="000000"/>
            </w:tcBorders>
          </w:tcPr>
          <w:p w14:paraId="2A5EE27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7.园区外围，地面、</w:t>
            </w:r>
            <w:proofErr w:type="gramStart"/>
            <w:r w:rsidRPr="006875D3">
              <w:rPr>
                <w:rFonts w:ascii="宋体" w:eastAsia="宋体" w:hAnsi="宋体" w:cs="Times New Roman"/>
                <w:kern w:val="0"/>
                <w:sz w:val="24"/>
              </w:rPr>
              <w:t>个</w:t>
            </w:r>
            <w:proofErr w:type="gramEnd"/>
            <w:r w:rsidRPr="006875D3">
              <w:rPr>
                <w:rFonts w:ascii="宋体" w:eastAsia="宋体" w:hAnsi="宋体" w:cs="Times New Roman"/>
                <w:kern w:val="0"/>
                <w:sz w:val="24"/>
              </w:rPr>
              <w:t>楼宇楼前楼后、绿化带中无果皮、纸屑、烟头等杂物，无明显积水。秋冬季节无大面积落叶。园区内禁止张贴小广告。</w:t>
            </w:r>
          </w:p>
        </w:tc>
        <w:tc>
          <w:tcPr>
            <w:tcW w:w="472" w:type="pct"/>
            <w:tcBorders>
              <w:top w:val="single" w:sz="8" w:space="0" w:color="000000"/>
              <w:left w:val="single" w:sz="8" w:space="0" w:color="000000"/>
              <w:bottom w:val="single" w:sz="8" w:space="0" w:color="000000"/>
              <w:right w:val="single" w:sz="8" w:space="0" w:color="000000"/>
            </w:tcBorders>
            <w:vAlign w:val="center"/>
          </w:tcPr>
          <w:p w14:paraId="1521D37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4DB9F12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上述位置不干净，每次扣0.5分。</w:t>
            </w:r>
          </w:p>
        </w:tc>
      </w:tr>
      <w:tr w:rsidR="006875D3" w:rsidRPr="006875D3" w14:paraId="26C9A47A"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439C404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8.卫生间擦手纸、大盘纸、卫生球、洗手</w:t>
            </w:r>
            <w:proofErr w:type="gramStart"/>
            <w:r w:rsidRPr="006875D3">
              <w:rPr>
                <w:rFonts w:ascii="宋体" w:eastAsia="宋体" w:hAnsi="宋体" w:cs="Times New Roman"/>
                <w:kern w:val="0"/>
                <w:sz w:val="24"/>
              </w:rPr>
              <w:t>液及时</w:t>
            </w:r>
            <w:proofErr w:type="gramEnd"/>
            <w:r w:rsidRPr="006875D3">
              <w:rPr>
                <w:rFonts w:ascii="宋体" w:eastAsia="宋体" w:hAnsi="宋体" w:cs="Times New Roman"/>
                <w:kern w:val="0"/>
                <w:sz w:val="24"/>
              </w:rPr>
              <w:t>添加，保证卫生用品</w:t>
            </w:r>
            <w:proofErr w:type="gramStart"/>
            <w:r w:rsidRPr="006875D3">
              <w:rPr>
                <w:rFonts w:ascii="宋体" w:eastAsia="宋体" w:hAnsi="宋体" w:cs="Times New Roman"/>
                <w:kern w:val="0"/>
                <w:sz w:val="24"/>
              </w:rPr>
              <w:t>不</w:t>
            </w:r>
            <w:proofErr w:type="gramEnd"/>
            <w:r w:rsidRPr="006875D3">
              <w:rPr>
                <w:rFonts w:ascii="宋体" w:eastAsia="宋体" w:hAnsi="宋体" w:cs="Times New Roman"/>
                <w:kern w:val="0"/>
                <w:sz w:val="24"/>
              </w:rPr>
              <w:t>短缺。</w:t>
            </w:r>
          </w:p>
        </w:tc>
        <w:tc>
          <w:tcPr>
            <w:tcW w:w="472" w:type="pct"/>
            <w:tcBorders>
              <w:top w:val="single" w:sz="8" w:space="0" w:color="000000"/>
              <w:left w:val="single" w:sz="8" w:space="0" w:color="000000"/>
              <w:bottom w:val="single" w:sz="8" w:space="0" w:color="000000"/>
              <w:right w:val="single" w:sz="8" w:space="0" w:color="000000"/>
            </w:tcBorders>
            <w:vAlign w:val="center"/>
          </w:tcPr>
          <w:p w14:paraId="5C5AF8F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8" w:space="0" w:color="000000"/>
              <w:left w:val="single" w:sz="8" w:space="0" w:color="000000"/>
              <w:bottom w:val="single" w:sz="8" w:space="0" w:color="000000"/>
              <w:right w:val="double" w:sz="4" w:space="0" w:color="000000"/>
            </w:tcBorders>
          </w:tcPr>
          <w:p w14:paraId="290E5B1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发现卫生用品短缺每次扣1分。</w:t>
            </w:r>
          </w:p>
        </w:tc>
      </w:tr>
      <w:tr w:rsidR="006875D3" w:rsidRPr="006875D3" w14:paraId="501FA765"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20B7A05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9.卫生间无异味。工具整齐摆放，不得放在洗手台、残疾人卫生间、窗台等公共场所。</w:t>
            </w:r>
          </w:p>
        </w:tc>
        <w:tc>
          <w:tcPr>
            <w:tcW w:w="472" w:type="pct"/>
            <w:tcBorders>
              <w:top w:val="single" w:sz="8" w:space="0" w:color="000000"/>
              <w:left w:val="single" w:sz="8" w:space="0" w:color="000000"/>
              <w:bottom w:val="single" w:sz="8" w:space="0" w:color="000000"/>
              <w:right w:val="single" w:sz="8" w:space="0" w:color="000000"/>
            </w:tcBorders>
            <w:vAlign w:val="center"/>
          </w:tcPr>
          <w:p w14:paraId="3F8F9A3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31B79E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卫生间有异味（在门口能闻得到）、工具乱丢乱放，每次扣0.5分。</w:t>
            </w:r>
          </w:p>
        </w:tc>
      </w:tr>
      <w:tr w:rsidR="006875D3" w:rsidRPr="006875D3" w14:paraId="4B5831A7" w14:textId="77777777" w:rsidTr="00B911FC">
        <w:trPr>
          <w:trHeight w:val="720"/>
          <w:jc w:val="center"/>
        </w:trPr>
        <w:tc>
          <w:tcPr>
            <w:tcW w:w="2537" w:type="pct"/>
            <w:tcBorders>
              <w:top w:val="single" w:sz="8" w:space="0" w:color="000000"/>
              <w:left w:val="double" w:sz="4" w:space="0" w:color="000000"/>
              <w:bottom w:val="single" w:sz="8" w:space="0" w:color="000000"/>
              <w:right w:val="single" w:sz="8" w:space="0" w:color="000000"/>
            </w:tcBorders>
          </w:tcPr>
          <w:p w14:paraId="6965B4C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10.洗手间地面无积水、无脚印、无杂物。窗台、小便器、蹲便池、踏板、墙面无灰尘，无污渍。</w:t>
            </w:r>
          </w:p>
        </w:tc>
        <w:tc>
          <w:tcPr>
            <w:tcW w:w="472" w:type="pct"/>
            <w:tcBorders>
              <w:top w:val="single" w:sz="8" w:space="0" w:color="000000"/>
              <w:left w:val="single" w:sz="8" w:space="0" w:color="000000"/>
              <w:bottom w:val="single" w:sz="8" w:space="0" w:color="000000"/>
              <w:right w:val="single" w:sz="8" w:space="0" w:color="000000"/>
            </w:tcBorders>
            <w:vAlign w:val="center"/>
          </w:tcPr>
          <w:p w14:paraId="7DD5BE3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0BEE2D9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上述位置不干净，每次扣0.5分</w:t>
            </w:r>
          </w:p>
        </w:tc>
      </w:tr>
      <w:tr w:rsidR="006875D3" w:rsidRPr="006875D3" w14:paraId="7053B9E3"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1175C32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11.镜子及金属器具保持明镜、无浮灰、无水迹。</w:t>
            </w:r>
          </w:p>
        </w:tc>
        <w:tc>
          <w:tcPr>
            <w:tcW w:w="472" w:type="pct"/>
            <w:tcBorders>
              <w:top w:val="single" w:sz="8" w:space="0" w:color="000000"/>
              <w:left w:val="single" w:sz="8" w:space="0" w:color="000000"/>
              <w:bottom w:val="single" w:sz="8" w:space="0" w:color="000000"/>
              <w:right w:val="single" w:sz="8" w:space="0" w:color="000000"/>
            </w:tcBorders>
            <w:vAlign w:val="center"/>
          </w:tcPr>
          <w:p w14:paraId="6DCCE08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1990" w:type="pct"/>
            <w:tcBorders>
              <w:top w:val="single" w:sz="8" w:space="0" w:color="000000"/>
              <w:left w:val="single" w:sz="8" w:space="0" w:color="000000"/>
              <w:bottom w:val="single" w:sz="8" w:space="0" w:color="000000"/>
              <w:right w:val="double" w:sz="4" w:space="0" w:color="000000"/>
            </w:tcBorders>
          </w:tcPr>
          <w:p w14:paraId="67CE4C5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上述位置不干净，每次扣0.5分</w:t>
            </w:r>
          </w:p>
        </w:tc>
      </w:tr>
      <w:tr w:rsidR="006875D3" w:rsidRPr="006875D3" w14:paraId="52A34084" w14:textId="77777777" w:rsidTr="00B911FC">
        <w:trPr>
          <w:trHeight w:val="90"/>
          <w:jc w:val="center"/>
        </w:trPr>
        <w:tc>
          <w:tcPr>
            <w:tcW w:w="2537" w:type="pct"/>
            <w:tcBorders>
              <w:top w:val="single" w:sz="8" w:space="0" w:color="000000"/>
              <w:left w:val="double" w:sz="4" w:space="0" w:color="000000"/>
              <w:bottom w:val="single" w:sz="8" w:space="0" w:color="000000"/>
              <w:right w:val="single" w:sz="8" w:space="0" w:color="000000"/>
            </w:tcBorders>
          </w:tcPr>
          <w:p w14:paraId="570F253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12.环卫设备完备，设有垃圾箱、烟筒等卫生设备，摆放整齐，外观干净。</w:t>
            </w:r>
          </w:p>
        </w:tc>
        <w:tc>
          <w:tcPr>
            <w:tcW w:w="472" w:type="pct"/>
            <w:tcBorders>
              <w:top w:val="single" w:sz="8" w:space="0" w:color="000000"/>
              <w:left w:val="single" w:sz="8" w:space="0" w:color="000000"/>
              <w:bottom w:val="single" w:sz="8" w:space="0" w:color="000000"/>
              <w:right w:val="single" w:sz="8" w:space="0" w:color="000000"/>
            </w:tcBorders>
            <w:vAlign w:val="center"/>
          </w:tcPr>
          <w:p w14:paraId="7B136A3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32DFE6B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每发现一处不符合扣0.5分。</w:t>
            </w:r>
          </w:p>
        </w:tc>
      </w:tr>
      <w:tr w:rsidR="006875D3" w:rsidRPr="006875D3" w14:paraId="612F7479" w14:textId="77777777" w:rsidTr="00B911FC">
        <w:trPr>
          <w:trHeight w:val="368"/>
          <w:jc w:val="center"/>
        </w:trPr>
        <w:tc>
          <w:tcPr>
            <w:tcW w:w="2537" w:type="pct"/>
            <w:tcBorders>
              <w:top w:val="single" w:sz="8" w:space="0" w:color="000000"/>
              <w:left w:val="double" w:sz="4" w:space="0" w:color="000000"/>
              <w:bottom w:val="single" w:sz="8" w:space="0" w:color="000000"/>
              <w:right w:val="single" w:sz="8" w:space="0" w:color="000000"/>
            </w:tcBorders>
          </w:tcPr>
          <w:p w14:paraId="5BEEE4B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13.上班前卫生保洁工作完成。</w:t>
            </w:r>
          </w:p>
        </w:tc>
        <w:tc>
          <w:tcPr>
            <w:tcW w:w="472" w:type="pct"/>
            <w:tcBorders>
              <w:top w:val="single" w:sz="8" w:space="0" w:color="000000"/>
              <w:left w:val="single" w:sz="8" w:space="0" w:color="000000"/>
              <w:bottom w:val="single" w:sz="8" w:space="0" w:color="000000"/>
              <w:right w:val="single" w:sz="8" w:space="0" w:color="000000"/>
            </w:tcBorders>
            <w:vAlign w:val="center"/>
          </w:tcPr>
          <w:p w14:paraId="76C9155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8" w:space="0" w:color="000000"/>
              <w:right w:val="double" w:sz="4" w:space="0" w:color="000000"/>
            </w:tcBorders>
          </w:tcPr>
          <w:p w14:paraId="1B45D60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未执行一次扣0.5分</w:t>
            </w:r>
          </w:p>
        </w:tc>
      </w:tr>
      <w:tr w:rsidR="006875D3" w:rsidRPr="006875D3" w14:paraId="741C9001" w14:textId="77777777" w:rsidTr="00B911FC">
        <w:trPr>
          <w:trHeight w:val="368"/>
          <w:jc w:val="center"/>
        </w:trPr>
        <w:tc>
          <w:tcPr>
            <w:tcW w:w="2537" w:type="pct"/>
            <w:tcBorders>
              <w:top w:val="single" w:sz="8" w:space="0" w:color="000000"/>
              <w:left w:val="double" w:sz="4" w:space="0" w:color="000000"/>
              <w:bottom w:val="single" w:sz="4" w:space="0" w:color="auto"/>
              <w:right w:val="single" w:sz="8" w:space="0" w:color="000000"/>
            </w:tcBorders>
          </w:tcPr>
          <w:p w14:paraId="749421D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14.节假日值班人员到岗，且卫生达标。</w:t>
            </w:r>
          </w:p>
        </w:tc>
        <w:tc>
          <w:tcPr>
            <w:tcW w:w="472" w:type="pct"/>
            <w:tcBorders>
              <w:top w:val="single" w:sz="8" w:space="0" w:color="000000"/>
              <w:left w:val="single" w:sz="8" w:space="0" w:color="000000"/>
              <w:bottom w:val="single" w:sz="4" w:space="0" w:color="auto"/>
              <w:right w:val="single" w:sz="8" w:space="0" w:color="000000"/>
            </w:tcBorders>
            <w:vAlign w:val="center"/>
          </w:tcPr>
          <w:p w14:paraId="71E2434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8" w:space="0" w:color="000000"/>
              <w:left w:val="single" w:sz="8" w:space="0" w:color="000000"/>
              <w:bottom w:val="single" w:sz="4" w:space="0" w:color="auto"/>
              <w:right w:val="double" w:sz="4" w:space="0" w:color="000000"/>
            </w:tcBorders>
          </w:tcPr>
          <w:p w14:paraId="103C4B2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每发现一次扣0.5分。</w:t>
            </w:r>
          </w:p>
        </w:tc>
      </w:tr>
      <w:tr w:rsidR="006875D3" w:rsidRPr="006875D3" w14:paraId="6B951456" w14:textId="77777777" w:rsidTr="00B911FC">
        <w:trPr>
          <w:trHeight w:val="624"/>
          <w:jc w:val="center"/>
        </w:trPr>
        <w:tc>
          <w:tcPr>
            <w:tcW w:w="2537" w:type="pct"/>
            <w:tcBorders>
              <w:top w:val="single" w:sz="4" w:space="0" w:color="auto"/>
              <w:left w:val="single" w:sz="4" w:space="0" w:color="auto"/>
              <w:bottom w:val="single" w:sz="4" w:space="0" w:color="auto"/>
              <w:right w:val="single" w:sz="8" w:space="0" w:color="000000"/>
            </w:tcBorders>
          </w:tcPr>
          <w:p w14:paraId="06CD58F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 垃圾桶、茶水桶、果皮</w:t>
            </w:r>
            <w:proofErr w:type="gramStart"/>
            <w:r w:rsidRPr="006875D3">
              <w:rPr>
                <w:rFonts w:ascii="宋体" w:eastAsia="宋体" w:hAnsi="宋体" w:cs="Times New Roman"/>
                <w:kern w:val="0"/>
                <w:sz w:val="24"/>
              </w:rPr>
              <w:t>桶及时</w:t>
            </w:r>
            <w:proofErr w:type="gramEnd"/>
            <w:r w:rsidRPr="006875D3">
              <w:rPr>
                <w:rFonts w:ascii="宋体" w:eastAsia="宋体" w:hAnsi="宋体" w:cs="Times New Roman"/>
                <w:kern w:val="0"/>
                <w:sz w:val="24"/>
              </w:rPr>
              <w:t>清理。</w:t>
            </w:r>
          </w:p>
        </w:tc>
        <w:tc>
          <w:tcPr>
            <w:tcW w:w="472" w:type="pct"/>
            <w:tcBorders>
              <w:top w:val="single" w:sz="4" w:space="0" w:color="auto"/>
              <w:left w:val="single" w:sz="8" w:space="0" w:color="000000"/>
              <w:bottom w:val="single" w:sz="4" w:space="0" w:color="auto"/>
              <w:right w:val="single" w:sz="8" w:space="0" w:color="000000"/>
            </w:tcBorders>
            <w:vAlign w:val="center"/>
          </w:tcPr>
          <w:p w14:paraId="0EDAFD6F" w14:textId="77777777" w:rsidR="006875D3" w:rsidRPr="006875D3" w:rsidRDefault="006875D3" w:rsidP="00B911FC">
            <w:pPr>
              <w:widowControl/>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1990" w:type="pct"/>
            <w:tcBorders>
              <w:top w:val="single" w:sz="4" w:space="0" w:color="auto"/>
              <w:left w:val="single" w:sz="8" w:space="0" w:color="000000"/>
              <w:bottom w:val="single" w:sz="4" w:space="0" w:color="auto"/>
              <w:right w:val="single" w:sz="4" w:space="0" w:color="auto"/>
            </w:tcBorders>
          </w:tcPr>
          <w:p w14:paraId="02394EE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垃圾桶、茶水桶清理不及时（垃圾超过1/3）每次扣0.5分。</w:t>
            </w:r>
          </w:p>
        </w:tc>
      </w:tr>
      <w:tr w:rsidR="006875D3" w:rsidRPr="006875D3" w14:paraId="2D693C00" w14:textId="77777777" w:rsidTr="00B911FC">
        <w:trPr>
          <w:trHeight w:val="368"/>
          <w:jc w:val="center"/>
        </w:trPr>
        <w:tc>
          <w:tcPr>
            <w:tcW w:w="2537" w:type="pct"/>
            <w:tcBorders>
              <w:top w:val="single" w:sz="4" w:space="0" w:color="auto"/>
              <w:left w:val="double" w:sz="4" w:space="0" w:color="000000"/>
              <w:bottom w:val="single" w:sz="4" w:space="0" w:color="auto"/>
              <w:right w:val="single" w:sz="8" w:space="0" w:color="000000"/>
            </w:tcBorders>
            <w:vAlign w:val="center"/>
          </w:tcPr>
          <w:p w14:paraId="513A235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16.公共区、卫生间定期消毒，做好消毒记录。</w:t>
            </w:r>
          </w:p>
        </w:tc>
        <w:tc>
          <w:tcPr>
            <w:tcW w:w="472" w:type="pct"/>
            <w:tcBorders>
              <w:top w:val="single" w:sz="4" w:space="0" w:color="auto"/>
              <w:left w:val="single" w:sz="8" w:space="0" w:color="000000"/>
              <w:bottom w:val="single" w:sz="4" w:space="0" w:color="auto"/>
              <w:right w:val="single" w:sz="8" w:space="0" w:color="000000"/>
            </w:tcBorders>
            <w:vAlign w:val="center"/>
          </w:tcPr>
          <w:p w14:paraId="3E6A104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1990" w:type="pct"/>
            <w:tcBorders>
              <w:top w:val="single" w:sz="4" w:space="0" w:color="auto"/>
              <w:left w:val="single" w:sz="8" w:space="0" w:color="000000"/>
              <w:bottom w:val="single" w:sz="4" w:space="0" w:color="auto"/>
              <w:right w:val="double" w:sz="4" w:space="0" w:color="000000"/>
            </w:tcBorders>
          </w:tcPr>
          <w:p w14:paraId="05FF479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未消毒或未做消毒记录的每次扣0.5分。</w:t>
            </w:r>
          </w:p>
        </w:tc>
      </w:tr>
      <w:tr w:rsidR="006875D3" w:rsidRPr="006875D3" w14:paraId="657AA0B5" w14:textId="77777777" w:rsidTr="00B911FC">
        <w:trPr>
          <w:trHeight w:val="1073"/>
          <w:jc w:val="center"/>
        </w:trPr>
        <w:tc>
          <w:tcPr>
            <w:tcW w:w="2537" w:type="pct"/>
            <w:tcBorders>
              <w:top w:val="single" w:sz="4" w:space="0" w:color="auto"/>
              <w:left w:val="single" w:sz="4" w:space="0" w:color="auto"/>
              <w:bottom w:val="single" w:sz="4" w:space="0" w:color="auto"/>
              <w:right w:val="single" w:sz="4" w:space="0" w:color="auto"/>
            </w:tcBorders>
          </w:tcPr>
          <w:p w14:paraId="392F99E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17.冬季下雪天气，早晨七点之前园区主干道及时清扫干净，4个坡道为重点，防止车辆打滑,5个楼宇前台阶及通道清扫干净。以雪为令，合理使用融雪剂，确保园区道路畅通，及时积雪外运。</w:t>
            </w:r>
          </w:p>
        </w:tc>
        <w:tc>
          <w:tcPr>
            <w:tcW w:w="472" w:type="pct"/>
            <w:tcBorders>
              <w:top w:val="single" w:sz="4" w:space="0" w:color="auto"/>
              <w:left w:val="single" w:sz="4" w:space="0" w:color="auto"/>
              <w:bottom w:val="single" w:sz="4" w:space="0" w:color="auto"/>
              <w:right w:val="single" w:sz="4" w:space="0" w:color="auto"/>
            </w:tcBorders>
            <w:vAlign w:val="center"/>
          </w:tcPr>
          <w:p w14:paraId="7230EF5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0" w:type="pct"/>
            <w:tcBorders>
              <w:top w:val="single" w:sz="4" w:space="0" w:color="auto"/>
              <w:left w:val="single" w:sz="4" w:space="0" w:color="auto"/>
              <w:bottom w:val="single" w:sz="4" w:space="0" w:color="auto"/>
              <w:right w:val="single" w:sz="4" w:space="0" w:color="auto"/>
            </w:tcBorders>
          </w:tcPr>
          <w:p w14:paraId="5A5AB91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积雪清理不及时，未打扫干净，每次扣2分，人员滑倒受伤、车辆打滑造成事故，相关人身及财产损失追究乙方责任，由乙方负责赔偿。融雪剂超量使用造成影响，每次扣1分</w:t>
            </w:r>
            <w:r w:rsidRPr="006875D3">
              <w:rPr>
                <w:rFonts w:ascii="宋体" w:eastAsia="宋体" w:hAnsi="宋体" w:cs="Times New Roman" w:hint="eastAsia"/>
                <w:kern w:val="0"/>
                <w:sz w:val="24"/>
              </w:rPr>
              <w:t>；</w:t>
            </w:r>
            <w:r w:rsidRPr="006875D3">
              <w:rPr>
                <w:rFonts w:ascii="宋体" w:eastAsia="宋体" w:hAnsi="宋体" w:cs="Times New Roman"/>
                <w:kern w:val="0"/>
                <w:sz w:val="24"/>
              </w:rPr>
              <w:t>积雪外运不及时，每次扣2分。</w:t>
            </w:r>
          </w:p>
        </w:tc>
      </w:tr>
    </w:tbl>
    <w:p w14:paraId="66245901" w14:textId="77777777" w:rsidR="006121D4" w:rsidRDefault="006121D4" w:rsidP="006875D3">
      <w:pPr>
        <w:widowControl/>
        <w:jc w:val="center"/>
        <w:textAlignment w:val="top"/>
        <w:rPr>
          <w:rFonts w:ascii="宋体" w:eastAsia="宋体" w:hAnsi="宋体" w:cs="Times New Roman" w:hint="eastAsia"/>
          <w:b/>
          <w:bCs/>
          <w:kern w:val="0"/>
          <w:sz w:val="24"/>
        </w:rPr>
      </w:pPr>
    </w:p>
    <w:p w14:paraId="4C573A33" w14:textId="77777777" w:rsidR="006121D4" w:rsidRDefault="006121D4" w:rsidP="006875D3">
      <w:pPr>
        <w:widowControl/>
        <w:jc w:val="center"/>
        <w:textAlignment w:val="top"/>
        <w:rPr>
          <w:rFonts w:ascii="宋体" w:eastAsia="宋体" w:hAnsi="宋体" w:cs="Times New Roman" w:hint="eastAsia"/>
          <w:b/>
          <w:bCs/>
          <w:kern w:val="0"/>
          <w:sz w:val="24"/>
        </w:rPr>
      </w:pPr>
    </w:p>
    <w:p w14:paraId="19AEAAE4" w14:textId="77777777" w:rsidR="006121D4" w:rsidRDefault="006121D4" w:rsidP="006875D3">
      <w:pPr>
        <w:widowControl/>
        <w:jc w:val="center"/>
        <w:textAlignment w:val="top"/>
        <w:rPr>
          <w:rFonts w:ascii="宋体" w:eastAsia="宋体" w:hAnsi="宋体" w:cs="Times New Roman" w:hint="eastAsia"/>
          <w:b/>
          <w:bCs/>
          <w:kern w:val="0"/>
          <w:sz w:val="24"/>
        </w:rPr>
      </w:pPr>
    </w:p>
    <w:p w14:paraId="6522D1B6" w14:textId="77777777" w:rsidR="006121D4" w:rsidRDefault="006121D4" w:rsidP="006875D3">
      <w:pPr>
        <w:widowControl/>
        <w:jc w:val="center"/>
        <w:textAlignment w:val="top"/>
        <w:rPr>
          <w:rFonts w:ascii="宋体" w:eastAsia="宋体" w:hAnsi="宋体" w:cs="Times New Roman" w:hint="eastAsia"/>
          <w:b/>
          <w:bCs/>
          <w:kern w:val="0"/>
          <w:sz w:val="24"/>
        </w:rPr>
      </w:pPr>
    </w:p>
    <w:p w14:paraId="2C74304C" w14:textId="5CDEA9BE" w:rsidR="006875D3" w:rsidRPr="006875D3" w:rsidRDefault="006875D3" w:rsidP="006875D3">
      <w:pPr>
        <w:widowControl/>
        <w:jc w:val="center"/>
        <w:textAlignment w:val="top"/>
        <w:rPr>
          <w:rFonts w:ascii="宋体" w:eastAsia="宋体" w:hAnsi="宋体" w:cs="Times New Roman" w:hint="eastAsia"/>
          <w:b/>
          <w:bCs/>
          <w:kern w:val="0"/>
          <w:sz w:val="24"/>
        </w:rPr>
      </w:pPr>
      <w:r w:rsidRPr="006875D3">
        <w:rPr>
          <w:rFonts w:ascii="宋体" w:eastAsia="宋体" w:hAnsi="宋体" w:cs="Times New Roman"/>
          <w:b/>
          <w:bCs/>
          <w:kern w:val="0"/>
          <w:sz w:val="24"/>
        </w:rPr>
        <w:lastRenderedPageBreak/>
        <w:t>中欧水处理及膜技术创新产业园物业服务考核标准</w:t>
      </w:r>
    </w:p>
    <w:tbl>
      <w:tblPr>
        <w:tblW w:w="4994" w:type="pct"/>
        <w:tblLook w:val="04A0" w:firstRow="1" w:lastRow="0" w:firstColumn="1" w:lastColumn="0" w:noHBand="0" w:noVBand="1"/>
      </w:tblPr>
      <w:tblGrid>
        <w:gridCol w:w="4894"/>
        <w:gridCol w:w="928"/>
        <w:gridCol w:w="3882"/>
      </w:tblGrid>
      <w:tr w:rsidR="006875D3" w:rsidRPr="006875D3" w14:paraId="38C85019" w14:textId="77777777" w:rsidTr="00B911FC">
        <w:trPr>
          <w:trHeight w:val="738"/>
        </w:trPr>
        <w:tc>
          <w:tcPr>
            <w:tcW w:w="2521" w:type="pct"/>
            <w:tcBorders>
              <w:top w:val="double" w:sz="4" w:space="0" w:color="000000"/>
              <w:left w:val="double" w:sz="4" w:space="0" w:color="000000"/>
              <w:bottom w:val="single" w:sz="8" w:space="0" w:color="000000"/>
              <w:right w:val="single" w:sz="8" w:space="0" w:color="000000"/>
            </w:tcBorders>
            <w:vAlign w:val="center"/>
          </w:tcPr>
          <w:p w14:paraId="006DA6B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考核内容</w:t>
            </w:r>
          </w:p>
        </w:tc>
        <w:tc>
          <w:tcPr>
            <w:tcW w:w="478" w:type="pct"/>
            <w:tcBorders>
              <w:top w:val="double" w:sz="4" w:space="0" w:color="000000"/>
              <w:left w:val="nil"/>
              <w:bottom w:val="single" w:sz="8" w:space="0" w:color="000000"/>
              <w:right w:val="single" w:sz="8" w:space="0" w:color="000000"/>
            </w:tcBorders>
            <w:vAlign w:val="center"/>
          </w:tcPr>
          <w:p w14:paraId="09A1321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分值</w:t>
            </w:r>
          </w:p>
        </w:tc>
        <w:tc>
          <w:tcPr>
            <w:tcW w:w="2000" w:type="pct"/>
            <w:tcBorders>
              <w:top w:val="double" w:sz="4" w:space="0" w:color="000000"/>
              <w:left w:val="nil"/>
              <w:bottom w:val="single" w:sz="8" w:space="0" w:color="000000"/>
              <w:right w:val="double" w:sz="4" w:space="0" w:color="000000"/>
            </w:tcBorders>
            <w:vAlign w:val="center"/>
          </w:tcPr>
          <w:p w14:paraId="080B690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评分标准</w:t>
            </w:r>
          </w:p>
        </w:tc>
      </w:tr>
      <w:tr w:rsidR="006875D3" w:rsidRPr="006875D3" w14:paraId="2D0D3197" w14:textId="77777777" w:rsidTr="00B911FC">
        <w:trPr>
          <w:trHeight w:val="636"/>
        </w:trPr>
        <w:tc>
          <w:tcPr>
            <w:tcW w:w="2521" w:type="pct"/>
            <w:tcBorders>
              <w:top w:val="nil"/>
              <w:left w:val="double" w:sz="4" w:space="0" w:color="000000"/>
              <w:bottom w:val="single" w:sz="8" w:space="0" w:color="000000"/>
              <w:right w:val="single" w:sz="8" w:space="0" w:color="000000"/>
            </w:tcBorders>
            <w:vAlign w:val="center"/>
          </w:tcPr>
          <w:p w14:paraId="77B5B38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(一）基础管理</w:t>
            </w:r>
          </w:p>
        </w:tc>
        <w:tc>
          <w:tcPr>
            <w:tcW w:w="478" w:type="pct"/>
            <w:tcBorders>
              <w:top w:val="nil"/>
              <w:left w:val="nil"/>
              <w:bottom w:val="single" w:sz="8" w:space="0" w:color="000000"/>
              <w:right w:val="single" w:sz="8" w:space="0" w:color="000000"/>
            </w:tcBorders>
            <w:vAlign w:val="center"/>
          </w:tcPr>
          <w:p w14:paraId="10B4F52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35</w:t>
            </w:r>
          </w:p>
        </w:tc>
        <w:tc>
          <w:tcPr>
            <w:tcW w:w="2000" w:type="pct"/>
            <w:tcBorders>
              <w:top w:val="nil"/>
              <w:left w:val="nil"/>
              <w:bottom w:val="single" w:sz="8" w:space="0" w:color="000000"/>
              <w:right w:val="double" w:sz="4" w:space="0" w:color="000000"/>
            </w:tcBorders>
          </w:tcPr>
          <w:p w14:paraId="092D61CA"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0878D747" w14:textId="77777777" w:rsidTr="00B911FC">
        <w:trPr>
          <w:trHeight w:val="712"/>
        </w:trPr>
        <w:tc>
          <w:tcPr>
            <w:tcW w:w="2521" w:type="pct"/>
            <w:tcBorders>
              <w:top w:val="nil"/>
              <w:left w:val="double" w:sz="4" w:space="0" w:color="000000"/>
              <w:bottom w:val="single" w:sz="8" w:space="0" w:color="000000"/>
              <w:right w:val="single" w:sz="8" w:space="0" w:color="000000"/>
            </w:tcBorders>
          </w:tcPr>
          <w:p w14:paraId="6E3431F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1.物业人员作业期间统一着装，不缺岗、不空岗。</w:t>
            </w:r>
          </w:p>
        </w:tc>
        <w:tc>
          <w:tcPr>
            <w:tcW w:w="478" w:type="pct"/>
            <w:tcBorders>
              <w:top w:val="nil"/>
              <w:left w:val="nil"/>
              <w:bottom w:val="single" w:sz="8" w:space="0" w:color="000000"/>
              <w:right w:val="single" w:sz="8" w:space="0" w:color="000000"/>
            </w:tcBorders>
            <w:vAlign w:val="center"/>
          </w:tcPr>
          <w:p w14:paraId="636DAED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w:t>
            </w:r>
          </w:p>
        </w:tc>
        <w:tc>
          <w:tcPr>
            <w:tcW w:w="2000" w:type="pct"/>
            <w:tcBorders>
              <w:top w:val="nil"/>
              <w:left w:val="nil"/>
              <w:bottom w:val="single" w:sz="8" w:space="0" w:color="000000"/>
              <w:right w:val="double" w:sz="4" w:space="0" w:color="000000"/>
            </w:tcBorders>
          </w:tcPr>
          <w:p w14:paraId="01D94D5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未统一着装的每人次扣2分；缺岗、</w:t>
            </w:r>
            <w:proofErr w:type="gramStart"/>
            <w:r w:rsidRPr="006875D3">
              <w:rPr>
                <w:rFonts w:ascii="宋体" w:eastAsia="宋体" w:hAnsi="宋体" w:cs="Times New Roman"/>
                <w:kern w:val="0"/>
                <w:sz w:val="24"/>
              </w:rPr>
              <w:t>空岗每人次</w:t>
            </w:r>
            <w:proofErr w:type="gramEnd"/>
            <w:r w:rsidRPr="006875D3">
              <w:rPr>
                <w:rFonts w:ascii="宋体" w:eastAsia="宋体" w:hAnsi="宋体" w:cs="Times New Roman"/>
                <w:kern w:val="0"/>
                <w:sz w:val="24"/>
              </w:rPr>
              <w:t>扣2分。</w:t>
            </w:r>
          </w:p>
        </w:tc>
      </w:tr>
      <w:tr w:rsidR="006875D3" w:rsidRPr="006875D3" w14:paraId="0A40A47E" w14:textId="77777777" w:rsidTr="00B911FC">
        <w:trPr>
          <w:trHeight w:val="683"/>
        </w:trPr>
        <w:tc>
          <w:tcPr>
            <w:tcW w:w="2521" w:type="pct"/>
            <w:tcBorders>
              <w:top w:val="nil"/>
              <w:left w:val="double" w:sz="4" w:space="0" w:color="000000"/>
              <w:bottom w:val="single" w:sz="8" w:space="0" w:color="000000"/>
              <w:right w:val="single" w:sz="8" w:space="0" w:color="000000"/>
            </w:tcBorders>
          </w:tcPr>
          <w:p w14:paraId="1EE77C0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2.不得与办公人员及管理人员发生争执。</w:t>
            </w:r>
          </w:p>
        </w:tc>
        <w:tc>
          <w:tcPr>
            <w:tcW w:w="478" w:type="pct"/>
            <w:tcBorders>
              <w:top w:val="nil"/>
              <w:left w:val="nil"/>
              <w:bottom w:val="single" w:sz="8" w:space="0" w:color="000000"/>
              <w:right w:val="single" w:sz="8" w:space="0" w:color="000000"/>
            </w:tcBorders>
            <w:vAlign w:val="center"/>
          </w:tcPr>
          <w:p w14:paraId="318D58E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1699182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与办公人员及管理人员发生争执每次扣1分。</w:t>
            </w:r>
          </w:p>
        </w:tc>
      </w:tr>
      <w:tr w:rsidR="006875D3" w:rsidRPr="006875D3" w14:paraId="2B1DC248" w14:textId="77777777" w:rsidTr="00B911FC">
        <w:trPr>
          <w:trHeight w:val="726"/>
        </w:trPr>
        <w:tc>
          <w:tcPr>
            <w:tcW w:w="2521" w:type="pct"/>
            <w:tcBorders>
              <w:top w:val="nil"/>
              <w:left w:val="double" w:sz="4" w:space="0" w:color="000000"/>
              <w:bottom w:val="single" w:sz="8" w:space="0" w:color="000000"/>
              <w:right w:val="single" w:sz="8" w:space="0" w:color="000000"/>
            </w:tcBorders>
          </w:tcPr>
          <w:p w14:paraId="6CF32B7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3.上班前及上班期间不得饮酒。工作期间，不得睡觉、玩手机、</w:t>
            </w:r>
            <w:proofErr w:type="gramStart"/>
            <w:r w:rsidRPr="006875D3">
              <w:rPr>
                <w:rFonts w:ascii="宋体" w:eastAsia="宋体" w:hAnsi="宋体" w:cs="Times New Roman"/>
                <w:kern w:val="0"/>
                <w:sz w:val="24"/>
              </w:rPr>
              <w:t>不</w:t>
            </w:r>
            <w:proofErr w:type="gramEnd"/>
            <w:r w:rsidRPr="006875D3">
              <w:rPr>
                <w:rFonts w:ascii="宋体" w:eastAsia="宋体" w:hAnsi="宋体" w:cs="Times New Roman"/>
                <w:kern w:val="0"/>
                <w:sz w:val="24"/>
              </w:rPr>
              <w:t>扎堆聚集做与工作无关的事。</w:t>
            </w:r>
          </w:p>
        </w:tc>
        <w:tc>
          <w:tcPr>
            <w:tcW w:w="478" w:type="pct"/>
            <w:tcBorders>
              <w:top w:val="nil"/>
              <w:left w:val="nil"/>
              <w:bottom w:val="single" w:sz="8" w:space="0" w:color="000000"/>
              <w:right w:val="single" w:sz="8" w:space="0" w:color="000000"/>
            </w:tcBorders>
            <w:vAlign w:val="center"/>
          </w:tcPr>
          <w:p w14:paraId="47D71A1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nil"/>
              <w:right w:val="double" w:sz="4" w:space="0" w:color="000000"/>
            </w:tcBorders>
          </w:tcPr>
          <w:p w14:paraId="221163F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发现饮酒者直接予以辞退，并扣1分。</w:t>
            </w:r>
          </w:p>
          <w:p w14:paraId="1033B7C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上班期间，不得睡觉、玩手机、做与工作无关的事，每发现一次扣2分。</w:t>
            </w:r>
          </w:p>
        </w:tc>
      </w:tr>
      <w:tr w:rsidR="006875D3" w:rsidRPr="006875D3" w14:paraId="414490CA" w14:textId="77777777" w:rsidTr="00B911FC">
        <w:trPr>
          <w:trHeight w:val="496"/>
        </w:trPr>
        <w:tc>
          <w:tcPr>
            <w:tcW w:w="2521" w:type="pct"/>
            <w:tcBorders>
              <w:top w:val="single" w:sz="4" w:space="0" w:color="auto"/>
              <w:left w:val="single" w:sz="4" w:space="0" w:color="auto"/>
              <w:bottom w:val="single" w:sz="4" w:space="0" w:color="auto"/>
              <w:right w:val="single" w:sz="4" w:space="0" w:color="auto"/>
            </w:tcBorders>
          </w:tcPr>
          <w:p w14:paraId="2FB3031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4.不得工作期间捡废旧物品带出园区外。</w:t>
            </w:r>
          </w:p>
        </w:tc>
        <w:tc>
          <w:tcPr>
            <w:tcW w:w="478" w:type="pct"/>
            <w:tcBorders>
              <w:top w:val="single" w:sz="4" w:space="0" w:color="auto"/>
              <w:left w:val="single" w:sz="4" w:space="0" w:color="auto"/>
              <w:bottom w:val="single" w:sz="4" w:space="0" w:color="auto"/>
              <w:right w:val="single" w:sz="4" w:space="0" w:color="auto"/>
            </w:tcBorders>
            <w:vAlign w:val="center"/>
          </w:tcPr>
          <w:p w14:paraId="018A9FB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single" w:sz="4" w:space="0" w:color="auto"/>
              <w:bottom w:val="single" w:sz="4" w:space="0" w:color="auto"/>
              <w:right w:val="single" w:sz="4" w:space="0" w:color="auto"/>
            </w:tcBorders>
          </w:tcPr>
          <w:p w14:paraId="3E1EDE5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每发现一次扣1分。</w:t>
            </w:r>
          </w:p>
        </w:tc>
      </w:tr>
      <w:tr w:rsidR="006875D3" w:rsidRPr="006875D3" w14:paraId="1603C3F5" w14:textId="77777777" w:rsidTr="00B911FC">
        <w:trPr>
          <w:trHeight w:val="661"/>
        </w:trPr>
        <w:tc>
          <w:tcPr>
            <w:tcW w:w="2521" w:type="pct"/>
            <w:tcBorders>
              <w:top w:val="single" w:sz="4" w:space="0" w:color="auto"/>
              <w:left w:val="double" w:sz="4" w:space="0" w:color="000000"/>
              <w:bottom w:val="single" w:sz="8" w:space="0" w:color="000000"/>
              <w:right w:val="single" w:sz="8" w:space="0" w:color="000000"/>
            </w:tcBorders>
          </w:tcPr>
          <w:p w14:paraId="7E736AD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5.每周五上午汇报当周工作总结及下周工作计划给甲方。</w:t>
            </w:r>
          </w:p>
        </w:tc>
        <w:tc>
          <w:tcPr>
            <w:tcW w:w="478" w:type="pct"/>
            <w:tcBorders>
              <w:top w:val="single" w:sz="4" w:space="0" w:color="auto"/>
              <w:left w:val="nil"/>
              <w:bottom w:val="single" w:sz="8" w:space="0" w:color="000000"/>
              <w:right w:val="single" w:sz="8" w:space="0" w:color="000000"/>
            </w:tcBorders>
            <w:vAlign w:val="center"/>
          </w:tcPr>
          <w:p w14:paraId="2CD7F6E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nil"/>
              <w:bottom w:val="single" w:sz="8" w:space="0" w:color="000000"/>
              <w:right w:val="double" w:sz="4" w:space="0" w:color="000000"/>
            </w:tcBorders>
          </w:tcPr>
          <w:p w14:paraId="7426F7F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汇报不及时或不汇报，每次扣1分。</w:t>
            </w:r>
          </w:p>
        </w:tc>
      </w:tr>
      <w:tr w:rsidR="006875D3" w:rsidRPr="006875D3" w14:paraId="1B4656F3" w14:textId="77777777" w:rsidTr="00B911FC">
        <w:trPr>
          <w:trHeight w:val="679"/>
        </w:trPr>
        <w:tc>
          <w:tcPr>
            <w:tcW w:w="2521" w:type="pct"/>
            <w:tcBorders>
              <w:top w:val="nil"/>
              <w:left w:val="double" w:sz="4" w:space="0" w:color="000000"/>
              <w:bottom w:val="single" w:sz="8" w:space="0" w:color="000000"/>
              <w:right w:val="single" w:sz="8" w:space="0" w:color="000000"/>
            </w:tcBorders>
          </w:tcPr>
          <w:p w14:paraId="29813FF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6.接受建议、投诉等信息，并及时处理，有回访制度和记录。</w:t>
            </w:r>
          </w:p>
        </w:tc>
        <w:tc>
          <w:tcPr>
            <w:tcW w:w="478" w:type="pct"/>
            <w:tcBorders>
              <w:top w:val="nil"/>
              <w:left w:val="nil"/>
              <w:bottom w:val="single" w:sz="8" w:space="0" w:color="000000"/>
              <w:right w:val="single" w:sz="8" w:space="0" w:color="000000"/>
            </w:tcBorders>
            <w:vAlign w:val="center"/>
          </w:tcPr>
          <w:p w14:paraId="5E805FF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7DED7FA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不符合每次扣1分。</w:t>
            </w:r>
          </w:p>
        </w:tc>
      </w:tr>
      <w:tr w:rsidR="006875D3" w:rsidRPr="006875D3" w14:paraId="380BBEC7" w14:textId="77777777" w:rsidTr="00B911FC">
        <w:trPr>
          <w:trHeight w:val="676"/>
        </w:trPr>
        <w:tc>
          <w:tcPr>
            <w:tcW w:w="2521" w:type="pct"/>
            <w:tcBorders>
              <w:top w:val="nil"/>
              <w:left w:val="double" w:sz="4" w:space="0" w:color="000000"/>
              <w:bottom w:val="single" w:sz="4" w:space="0" w:color="auto"/>
              <w:right w:val="single" w:sz="8" w:space="0" w:color="000000"/>
            </w:tcBorders>
          </w:tcPr>
          <w:p w14:paraId="74826DB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7.定期发放物业管理服务工作征求意见单，满意率达95%以上，对合理的建议及时采纳、整改。</w:t>
            </w:r>
          </w:p>
        </w:tc>
        <w:tc>
          <w:tcPr>
            <w:tcW w:w="478" w:type="pct"/>
            <w:tcBorders>
              <w:top w:val="nil"/>
              <w:left w:val="nil"/>
              <w:bottom w:val="single" w:sz="4" w:space="0" w:color="auto"/>
              <w:right w:val="single" w:sz="8" w:space="0" w:color="000000"/>
            </w:tcBorders>
            <w:vAlign w:val="center"/>
          </w:tcPr>
          <w:p w14:paraId="4AB8ADB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4" w:space="0" w:color="auto"/>
              <w:right w:val="double" w:sz="4" w:space="0" w:color="000000"/>
            </w:tcBorders>
          </w:tcPr>
          <w:p w14:paraId="29EE5A5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满意率达不到95%扣2分。</w:t>
            </w:r>
          </w:p>
        </w:tc>
      </w:tr>
      <w:tr w:rsidR="006875D3" w:rsidRPr="006875D3" w14:paraId="5BF0E698" w14:textId="77777777" w:rsidTr="00B911FC">
        <w:trPr>
          <w:trHeight w:val="536"/>
        </w:trPr>
        <w:tc>
          <w:tcPr>
            <w:tcW w:w="2521" w:type="pct"/>
            <w:tcBorders>
              <w:top w:val="single" w:sz="4" w:space="0" w:color="auto"/>
              <w:left w:val="single" w:sz="4" w:space="0" w:color="auto"/>
              <w:bottom w:val="single" w:sz="4" w:space="0" w:color="auto"/>
              <w:right w:val="single" w:sz="4" w:space="0" w:color="auto"/>
            </w:tcBorders>
          </w:tcPr>
          <w:p w14:paraId="35A29A9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8.节约用水、用电</w:t>
            </w:r>
          </w:p>
        </w:tc>
        <w:tc>
          <w:tcPr>
            <w:tcW w:w="478" w:type="pct"/>
            <w:tcBorders>
              <w:top w:val="single" w:sz="4" w:space="0" w:color="auto"/>
              <w:left w:val="single" w:sz="4" w:space="0" w:color="auto"/>
              <w:bottom w:val="single" w:sz="4" w:space="0" w:color="auto"/>
              <w:right w:val="single" w:sz="4" w:space="0" w:color="auto"/>
            </w:tcBorders>
            <w:vAlign w:val="center"/>
          </w:tcPr>
          <w:p w14:paraId="3A11FCA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single" w:sz="4" w:space="0" w:color="auto"/>
              <w:bottom w:val="single" w:sz="4" w:space="0" w:color="auto"/>
              <w:right w:val="single" w:sz="4" w:space="0" w:color="auto"/>
            </w:tcBorders>
          </w:tcPr>
          <w:p w14:paraId="5F15A1E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大量浪费用水用电扣2分。</w:t>
            </w:r>
          </w:p>
        </w:tc>
      </w:tr>
      <w:tr w:rsidR="006875D3" w:rsidRPr="006875D3" w14:paraId="67072E57" w14:textId="77777777" w:rsidTr="00B911FC">
        <w:trPr>
          <w:trHeight w:val="735"/>
        </w:trPr>
        <w:tc>
          <w:tcPr>
            <w:tcW w:w="2521" w:type="pct"/>
            <w:tcBorders>
              <w:top w:val="single" w:sz="4" w:space="0" w:color="auto"/>
              <w:left w:val="single" w:sz="4" w:space="0" w:color="auto"/>
              <w:bottom w:val="single" w:sz="4" w:space="0" w:color="auto"/>
              <w:right w:val="single" w:sz="4" w:space="0" w:color="auto"/>
            </w:tcBorders>
          </w:tcPr>
          <w:p w14:paraId="43CB409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9.突发性事件发生时，应立即报告甲方，并启动应急预案，采取措施及时果断处置。</w:t>
            </w:r>
          </w:p>
        </w:tc>
        <w:tc>
          <w:tcPr>
            <w:tcW w:w="478" w:type="pct"/>
            <w:tcBorders>
              <w:top w:val="single" w:sz="4" w:space="0" w:color="auto"/>
              <w:left w:val="single" w:sz="4" w:space="0" w:color="auto"/>
              <w:bottom w:val="single" w:sz="4" w:space="0" w:color="auto"/>
              <w:right w:val="single" w:sz="4" w:space="0" w:color="auto"/>
            </w:tcBorders>
            <w:vAlign w:val="center"/>
          </w:tcPr>
          <w:p w14:paraId="6779C5D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single" w:sz="4" w:space="0" w:color="auto"/>
              <w:bottom w:val="single" w:sz="4" w:space="0" w:color="auto"/>
              <w:right w:val="single" w:sz="4" w:space="0" w:color="auto"/>
            </w:tcBorders>
          </w:tcPr>
          <w:p w14:paraId="45A85D1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未执行扣2分。</w:t>
            </w:r>
          </w:p>
        </w:tc>
      </w:tr>
      <w:tr w:rsidR="006875D3" w:rsidRPr="006875D3" w14:paraId="27F4BAA5" w14:textId="77777777" w:rsidTr="00B911FC">
        <w:trPr>
          <w:trHeight w:val="446"/>
        </w:trPr>
        <w:tc>
          <w:tcPr>
            <w:tcW w:w="2521" w:type="pct"/>
            <w:tcBorders>
              <w:top w:val="single" w:sz="4" w:space="0" w:color="auto"/>
              <w:left w:val="double" w:sz="4" w:space="0" w:color="000000"/>
              <w:bottom w:val="single" w:sz="8" w:space="0" w:color="000000"/>
              <w:right w:val="single" w:sz="8" w:space="0" w:color="000000"/>
            </w:tcBorders>
          </w:tcPr>
          <w:p w14:paraId="19899F4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10.在岗人员数量不能少于合同约定数量。</w:t>
            </w:r>
          </w:p>
        </w:tc>
        <w:tc>
          <w:tcPr>
            <w:tcW w:w="478" w:type="pct"/>
            <w:tcBorders>
              <w:top w:val="single" w:sz="4" w:space="0" w:color="auto"/>
              <w:left w:val="nil"/>
              <w:bottom w:val="single" w:sz="8" w:space="0" w:color="000000"/>
              <w:right w:val="single" w:sz="8" w:space="0" w:color="000000"/>
            </w:tcBorders>
            <w:vAlign w:val="center"/>
          </w:tcPr>
          <w:p w14:paraId="4FB0B1F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2000" w:type="pct"/>
            <w:tcBorders>
              <w:top w:val="single" w:sz="4" w:space="0" w:color="auto"/>
              <w:left w:val="nil"/>
              <w:bottom w:val="single" w:sz="8" w:space="0" w:color="000000"/>
              <w:right w:val="double" w:sz="4" w:space="0" w:color="000000"/>
            </w:tcBorders>
          </w:tcPr>
          <w:p w14:paraId="48A974D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不符合每次扣2分。</w:t>
            </w:r>
          </w:p>
        </w:tc>
      </w:tr>
      <w:tr w:rsidR="006875D3" w:rsidRPr="006875D3" w14:paraId="425AA1C2" w14:textId="77777777" w:rsidTr="00B911FC">
        <w:trPr>
          <w:trHeight w:val="621"/>
        </w:trPr>
        <w:tc>
          <w:tcPr>
            <w:tcW w:w="2521" w:type="pct"/>
            <w:tcBorders>
              <w:top w:val="nil"/>
              <w:left w:val="double" w:sz="4" w:space="0" w:color="000000"/>
              <w:bottom w:val="single" w:sz="8" w:space="0" w:color="000000"/>
              <w:right w:val="single" w:sz="8" w:space="0" w:color="000000"/>
            </w:tcBorders>
            <w:vAlign w:val="center"/>
          </w:tcPr>
          <w:p w14:paraId="72A9118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（二）安保管理</w:t>
            </w:r>
          </w:p>
        </w:tc>
        <w:tc>
          <w:tcPr>
            <w:tcW w:w="478" w:type="pct"/>
            <w:tcBorders>
              <w:top w:val="nil"/>
              <w:left w:val="nil"/>
              <w:bottom w:val="single" w:sz="8" w:space="0" w:color="000000"/>
              <w:right w:val="single" w:sz="8" w:space="0" w:color="000000"/>
            </w:tcBorders>
            <w:vAlign w:val="center"/>
          </w:tcPr>
          <w:p w14:paraId="5B131E3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11</w:t>
            </w:r>
          </w:p>
        </w:tc>
        <w:tc>
          <w:tcPr>
            <w:tcW w:w="2000" w:type="pct"/>
            <w:tcBorders>
              <w:top w:val="nil"/>
              <w:left w:val="nil"/>
              <w:bottom w:val="single" w:sz="8" w:space="0" w:color="000000"/>
              <w:right w:val="double" w:sz="4" w:space="0" w:color="000000"/>
            </w:tcBorders>
          </w:tcPr>
          <w:p w14:paraId="077C306E"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35F09D93" w14:textId="77777777" w:rsidTr="00B911FC">
        <w:trPr>
          <w:trHeight w:val="906"/>
        </w:trPr>
        <w:tc>
          <w:tcPr>
            <w:tcW w:w="2521" w:type="pct"/>
            <w:tcBorders>
              <w:top w:val="nil"/>
              <w:left w:val="double" w:sz="4" w:space="0" w:color="000000"/>
              <w:bottom w:val="single" w:sz="4" w:space="0" w:color="auto"/>
              <w:right w:val="single" w:sz="8" w:space="0" w:color="000000"/>
            </w:tcBorders>
            <w:vAlign w:val="center"/>
          </w:tcPr>
          <w:p w14:paraId="29FC795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1.制定门卫值班、巡逻、车辆等管理制度和岗位职责，确保安全无事故。</w:t>
            </w:r>
          </w:p>
        </w:tc>
        <w:tc>
          <w:tcPr>
            <w:tcW w:w="478" w:type="pct"/>
            <w:tcBorders>
              <w:top w:val="nil"/>
              <w:left w:val="nil"/>
              <w:bottom w:val="single" w:sz="4" w:space="0" w:color="auto"/>
              <w:right w:val="single" w:sz="8" w:space="0" w:color="000000"/>
            </w:tcBorders>
            <w:vAlign w:val="center"/>
          </w:tcPr>
          <w:p w14:paraId="55C83E6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2000" w:type="pct"/>
            <w:tcBorders>
              <w:top w:val="nil"/>
              <w:left w:val="nil"/>
              <w:bottom w:val="single" w:sz="4" w:space="0" w:color="auto"/>
              <w:right w:val="double" w:sz="4" w:space="0" w:color="000000"/>
            </w:tcBorders>
          </w:tcPr>
          <w:p w14:paraId="7E0F8F1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未执行每项扣0.5分。</w:t>
            </w:r>
          </w:p>
        </w:tc>
      </w:tr>
      <w:tr w:rsidR="006875D3" w:rsidRPr="006875D3" w14:paraId="175DBDBF" w14:textId="77777777" w:rsidTr="00B911FC">
        <w:trPr>
          <w:trHeight w:val="1046"/>
        </w:trPr>
        <w:tc>
          <w:tcPr>
            <w:tcW w:w="2521" w:type="pct"/>
            <w:tcBorders>
              <w:top w:val="single" w:sz="4" w:space="0" w:color="auto"/>
              <w:left w:val="single" w:sz="4" w:space="0" w:color="auto"/>
              <w:bottom w:val="single" w:sz="4" w:space="0" w:color="auto"/>
              <w:right w:val="single" w:sz="4" w:space="0" w:color="auto"/>
            </w:tcBorders>
            <w:vAlign w:val="center"/>
          </w:tcPr>
          <w:p w14:paraId="6AD9E9F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2.制定安全防范措施，对突发事件有应急处置预案，岗位责任明确，处理突发事件迅速、果断、有效。</w:t>
            </w:r>
          </w:p>
        </w:tc>
        <w:tc>
          <w:tcPr>
            <w:tcW w:w="478" w:type="pct"/>
            <w:tcBorders>
              <w:top w:val="single" w:sz="4" w:space="0" w:color="auto"/>
              <w:left w:val="single" w:sz="4" w:space="0" w:color="auto"/>
              <w:bottom w:val="single" w:sz="4" w:space="0" w:color="auto"/>
              <w:right w:val="single" w:sz="4" w:space="0" w:color="auto"/>
            </w:tcBorders>
            <w:vAlign w:val="center"/>
          </w:tcPr>
          <w:p w14:paraId="44F09EB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0.5</w:t>
            </w:r>
          </w:p>
        </w:tc>
        <w:tc>
          <w:tcPr>
            <w:tcW w:w="2000" w:type="pct"/>
            <w:tcBorders>
              <w:top w:val="single" w:sz="4" w:space="0" w:color="auto"/>
              <w:left w:val="single" w:sz="4" w:space="0" w:color="auto"/>
              <w:bottom w:val="single" w:sz="4" w:space="0" w:color="auto"/>
              <w:right w:val="single" w:sz="4" w:space="0" w:color="auto"/>
            </w:tcBorders>
          </w:tcPr>
          <w:p w14:paraId="5E05962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未执行扣0.5分。</w:t>
            </w:r>
          </w:p>
        </w:tc>
      </w:tr>
      <w:tr w:rsidR="006875D3" w:rsidRPr="006875D3" w14:paraId="4EA76F9D" w14:textId="77777777" w:rsidTr="00B911FC">
        <w:trPr>
          <w:trHeight w:val="962"/>
        </w:trPr>
        <w:tc>
          <w:tcPr>
            <w:tcW w:w="2521" w:type="pct"/>
            <w:tcBorders>
              <w:top w:val="single" w:sz="4" w:space="0" w:color="auto"/>
              <w:left w:val="double" w:sz="4" w:space="0" w:color="000000"/>
              <w:bottom w:val="single" w:sz="8" w:space="0" w:color="000000"/>
              <w:right w:val="single" w:sz="8" w:space="0" w:color="000000"/>
            </w:tcBorders>
            <w:vAlign w:val="center"/>
          </w:tcPr>
          <w:p w14:paraId="0244F3A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3.保证消防自动报警系统、视频监控系统正常运行。各种消防设备设施配备合理，更新及时，使用有效。</w:t>
            </w:r>
          </w:p>
        </w:tc>
        <w:tc>
          <w:tcPr>
            <w:tcW w:w="478" w:type="pct"/>
            <w:tcBorders>
              <w:top w:val="single" w:sz="4" w:space="0" w:color="auto"/>
              <w:left w:val="nil"/>
              <w:bottom w:val="single" w:sz="8" w:space="0" w:color="000000"/>
              <w:right w:val="single" w:sz="8" w:space="0" w:color="000000"/>
            </w:tcBorders>
            <w:vAlign w:val="center"/>
          </w:tcPr>
          <w:p w14:paraId="2A42ED2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2000" w:type="pct"/>
            <w:tcBorders>
              <w:top w:val="single" w:sz="4" w:space="0" w:color="auto"/>
              <w:left w:val="nil"/>
              <w:bottom w:val="single" w:sz="8" w:space="0" w:color="000000"/>
              <w:right w:val="double" w:sz="4" w:space="0" w:color="000000"/>
            </w:tcBorders>
          </w:tcPr>
          <w:p w14:paraId="6491F66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58F80246" w14:textId="77777777" w:rsidTr="00B911FC">
        <w:trPr>
          <w:trHeight w:val="613"/>
        </w:trPr>
        <w:tc>
          <w:tcPr>
            <w:tcW w:w="2521" w:type="pct"/>
            <w:tcBorders>
              <w:top w:val="nil"/>
              <w:left w:val="double" w:sz="4" w:space="0" w:color="000000"/>
              <w:bottom w:val="single" w:sz="8" w:space="0" w:color="000000"/>
              <w:right w:val="single" w:sz="8" w:space="0" w:color="000000"/>
            </w:tcBorders>
            <w:vAlign w:val="center"/>
          </w:tcPr>
          <w:p w14:paraId="0871C6D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4.危及人身安全处设有明显标志和防范措施。</w:t>
            </w:r>
          </w:p>
        </w:tc>
        <w:tc>
          <w:tcPr>
            <w:tcW w:w="478" w:type="pct"/>
            <w:tcBorders>
              <w:top w:val="nil"/>
              <w:left w:val="nil"/>
              <w:bottom w:val="single" w:sz="8" w:space="0" w:color="000000"/>
              <w:right w:val="single" w:sz="8" w:space="0" w:color="000000"/>
            </w:tcBorders>
            <w:vAlign w:val="center"/>
          </w:tcPr>
          <w:p w14:paraId="0FE5A95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2000" w:type="pct"/>
            <w:tcBorders>
              <w:top w:val="nil"/>
              <w:left w:val="nil"/>
              <w:bottom w:val="single" w:sz="8" w:space="0" w:color="000000"/>
              <w:right w:val="double" w:sz="4" w:space="0" w:color="000000"/>
            </w:tcBorders>
          </w:tcPr>
          <w:p w14:paraId="789DCE1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不符合扣1分。</w:t>
            </w:r>
          </w:p>
        </w:tc>
      </w:tr>
      <w:tr w:rsidR="006875D3" w:rsidRPr="006875D3" w14:paraId="23904488" w14:textId="77777777" w:rsidTr="00B911FC">
        <w:trPr>
          <w:trHeight w:val="1372"/>
        </w:trPr>
        <w:tc>
          <w:tcPr>
            <w:tcW w:w="2521" w:type="pct"/>
            <w:tcBorders>
              <w:top w:val="nil"/>
              <w:left w:val="double" w:sz="4" w:space="0" w:color="000000"/>
              <w:bottom w:val="single" w:sz="8" w:space="0" w:color="000000"/>
              <w:right w:val="single" w:sz="8" w:space="0" w:color="000000"/>
            </w:tcBorders>
            <w:vAlign w:val="center"/>
          </w:tcPr>
          <w:p w14:paraId="3D7C210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5.定期组织安保知识与技能的岗位培训，掌握基本安全护卫技能，能正确使用护卫器械和设备，熟悉掌握刑事治安案件的应急处置预案，并定期进行实战演练。</w:t>
            </w:r>
          </w:p>
        </w:tc>
        <w:tc>
          <w:tcPr>
            <w:tcW w:w="478" w:type="pct"/>
            <w:tcBorders>
              <w:top w:val="nil"/>
              <w:left w:val="nil"/>
              <w:bottom w:val="single" w:sz="8" w:space="0" w:color="000000"/>
              <w:right w:val="single" w:sz="8" w:space="0" w:color="000000"/>
            </w:tcBorders>
            <w:vAlign w:val="center"/>
          </w:tcPr>
          <w:p w14:paraId="5E0AFA9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2000" w:type="pct"/>
            <w:tcBorders>
              <w:top w:val="nil"/>
              <w:left w:val="nil"/>
              <w:bottom w:val="single" w:sz="8" w:space="0" w:color="000000"/>
              <w:right w:val="double" w:sz="4" w:space="0" w:color="000000"/>
            </w:tcBorders>
          </w:tcPr>
          <w:p w14:paraId="663BEA1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不执行扣1分。</w:t>
            </w:r>
          </w:p>
        </w:tc>
      </w:tr>
      <w:tr w:rsidR="006875D3" w:rsidRPr="006875D3" w14:paraId="70CDBCEA" w14:textId="77777777" w:rsidTr="00B911FC">
        <w:trPr>
          <w:trHeight w:val="820"/>
        </w:trPr>
        <w:tc>
          <w:tcPr>
            <w:tcW w:w="2521" w:type="pct"/>
            <w:tcBorders>
              <w:top w:val="nil"/>
              <w:left w:val="double" w:sz="4" w:space="0" w:color="000000"/>
              <w:bottom w:val="single" w:sz="8" w:space="0" w:color="000000"/>
              <w:right w:val="single" w:sz="8" w:space="0" w:color="000000"/>
            </w:tcBorders>
            <w:vAlign w:val="center"/>
          </w:tcPr>
          <w:p w14:paraId="70A1D68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6.对大型会议、接待、贵宾来访等重大活动，做好秩序维护工作。</w:t>
            </w:r>
          </w:p>
        </w:tc>
        <w:tc>
          <w:tcPr>
            <w:tcW w:w="478" w:type="pct"/>
            <w:tcBorders>
              <w:top w:val="nil"/>
              <w:left w:val="nil"/>
              <w:bottom w:val="single" w:sz="8" w:space="0" w:color="000000"/>
              <w:right w:val="single" w:sz="8" w:space="0" w:color="000000"/>
            </w:tcBorders>
            <w:vAlign w:val="center"/>
          </w:tcPr>
          <w:p w14:paraId="0BAF803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w:t>
            </w:r>
          </w:p>
        </w:tc>
        <w:tc>
          <w:tcPr>
            <w:tcW w:w="2000" w:type="pct"/>
            <w:tcBorders>
              <w:top w:val="nil"/>
              <w:left w:val="nil"/>
              <w:bottom w:val="single" w:sz="8" w:space="0" w:color="000000"/>
              <w:right w:val="double" w:sz="4" w:space="0" w:color="000000"/>
            </w:tcBorders>
          </w:tcPr>
          <w:p w14:paraId="66D7686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不执行扣1分。</w:t>
            </w:r>
          </w:p>
        </w:tc>
      </w:tr>
      <w:tr w:rsidR="006875D3" w:rsidRPr="006875D3" w14:paraId="729EBFD6" w14:textId="77777777" w:rsidTr="00B911FC">
        <w:trPr>
          <w:trHeight w:val="1750"/>
        </w:trPr>
        <w:tc>
          <w:tcPr>
            <w:tcW w:w="2521" w:type="pct"/>
            <w:tcBorders>
              <w:top w:val="nil"/>
              <w:left w:val="double" w:sz="4" w:space="0" w:color="000000"/>
              <w:bottom w:val="single" w:sz="8" w:space="0" w:color="000000"/>
              <w:right w:val="single" w:sz="8" w:space="0" w:color="000000"/>
            </w:tcBorders>
            <w:vAlign w:val="center"/>
          </w:tcPr>
          <w:p w14:paraId="1FD55A5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7.以门岗值班为主，实行24小时园区巡逻，门岗值班要有详细的交接班记录；安保人员按指定的时间和路线进行巡查，重点部位、节假日及晚间增加巡查频次；巡逻中发现异常情况，立即采取必要措施处置。</w:t>
            </w:r>
          </w:p>
        </w:tc>
        <w:tc>
          <w:tcPr>
            <w:tcW w:w="478" w:type="pct"/>
            <w:tcBorders>
              <w:top w:val="nil"/>
              <w:left w:val="nil"/>
              <w:bottom w:val="single" w:sz="8" w:space="0" w:color="000000"/>
              <w:right w:val="single" w:sz="8" w:space="0" w:color="000000"/>
            </w:tcBorders>
            <w:vAlign w:val="center"/>
          </w:tcPr>
          <w:p w14:paraId="56F8774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2000" w:type="pct"/>
            <w:tcBorders>
              <w:top w:val="nil"/>
              <w:left w:val="nil"/>
              <w:bottom w:val="single" w:sz="8" w:space="0" w:color="000000"/>
              <w:right w:val="double" w:sz="4" w:space="0" w:color="000000"/>
            </w:tcBorders>
          </w:tcPr>
          <w:p w14:paraId="1504C24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不执行每次扣1分。</w:t>
            </w:r>
          </w:p>
        </w:tc>
      </w:tr>
      <w:tr w:rsidR="006875D3" w:rsidRPr="006875D3" w14:paraId="428265B2" w14:textId="77777777" w:rsidTr="00B911FC">
        <w:trPr>
          <w:trHeight w:val="677"/>
        </w:trPr>
        <w:tc>
          <w:tcPr>
            <w:tcW w:w="2521" w:type="pct"/>
            <w:tcBorders>
              <w:top w:val="nil"/>
              <w:left w:val="double" w:sz="4" w:space="0" w:color="000000"/>
              <w:bottom w:val="single" w:sz="8" w:space="0" w:color="000000"/>
              <w:right w:val="single" w:sz="8" w:space="0" w:color="000000"/>
            </w:tcBorders>
            <w:vAlign w:val="center"/>
          </w:tcPr>
          <w:p w14:paraId="4F3279F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8.监控室专人24小时值班，交接班记录规范、详实、保存。</w:t>
            </w:r>
          </w:p>
        </w:tc>
        <w:tc>
          <w:tcPr>
            <w:tcW w:w="478" w:type="pct"/>
            <w:tcBorders>
              <w:top w:val="nil"/>
              <w:left w:val="nil"/>
              <w:bottom w:val="single" w:sz="8" w:space="0" w:color="000000"/>
              <w:right w:val="single" w:sz="8" w:space="0" w:color="000000"/>
            </w:tcBorders>
            <w:vAlign w:val="center"/>
          </w:tcPr>
          <w:p w14:paraId="5E7DD11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2000" w:type="pct"/>
            <w:tcBorders>
              <w:top w:val="nil"/>
              <w:left w:val="nil"/>
              <w:bottom w:val="single" w:sz="8" w:space="0" w:color="000000"/>
              <w:right w:val="double" w:sz="4" w:space="0" w:color="000000"/>
            </w:tcBorders>
          </w:tcPr>
          <w:p w14:paraId="1BCA7F4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不执行每次扣1分。</w:t>
            </w:r>
          </w:p>
        </w:tc>
      </w:tr>
      <w:tr w:rsidR="006875D3" w:rsidRPr="006875D3" w14:paraId="416E356A" w14:textId="77777777" w:rsidTr="00B911FC">
        <w:trPr>
          <w:trHeight w:val="821"/>
        </w:trPr>
        <w:tc>
          <w:tcPr>
            <w:tcW w:w="2521" w:type="pct"/>
            <w:tcBorders>
              <w:top w:val="nil"/>
              <w:left w:val="double" w:sz="4" w:space="0" w:color="000000"/>
              <w:bottom w:val="single" w:sz="8" w:space="0" w:color="000000"/>
              <w:right w:val="single" w:sz="8" w:space="0" w:color="000000"/>
            </w:tcBorders>
            <w:vAlign w:val="center"/>
          </w:tcPr>
          <w:p w14:paraId="1F84246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9.监控室收到报警信号，立即通知安保人员到场进行处置。</w:t>
            </w:r>
          </w:p>
        </w:tc>
        <w:tc>
          <w:tcPr>
            <w:tcW w:w="478" w:type="pct"/>
            <w:tcBorders>
              <w:top w:val="nil"/>
              <w:left w:val="nil"/>
              <w:bottom w:val="single" w:sz="8" w:space="0" w:color="000000"/>
              <w:right w:val="single" w:sz="8" w:space="0" w:color="000000"/>
            </w:tcBorders>
            <w:vAlign w:val="center"/>
          </w:tcPr>
          <w:p w14:paraId="2B75228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w:t>
            </w:r>
          </w:p>
        </w:tc>
        <w:tc>
          <w:tcPr>
            <w:tcW w:w="2000" w:type="pct"/>
            <w:tcBorders>
              <w:top w:val="nil"/>
              <w:left w:val="nil"/>
              <w:bottom w:val="single" w:sz="8" w:space="0" w:color="000000"/>
              <w:right w:val="double" w:sz="4" w:space="0" w:color="000000"/>
            </w:tcBorders>
          </w:tcPr>
          <w:p w14:paraId="47B9E40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不执行扣2分。</w:t>
            </w:r>
          </w:p>
        </w:tc>
      </w:tr>
      <w:tr w:rsidR="006875D3" w:rsidRPr="006875D3" w14:paraId="61CC4A99" w14:textId="77777777" w:rsidTr="00B911FC">
        <w:trPr>
          <w:trHeight w:val="419"/>
        </w:trPr>
        <w:tc>
          <w:tcPr>
            <w:tcW w:w="2521" w:type="pct"/>
            <w:tcBorders>
              <w:top w:val="nil"/>
              <w:left w:val="double" w:sz="4" w:space="0" w:color="000000"/>
              <w:bottom w:val="single" w:sz="8" w:space="0" w:color="000000"/>
              <w:right w:val="single" w:sz="8" w:space="0" w:color="000000"/>
            </w:tcBorders>
            <w:vAlign w:val="center"/>
          </w:tcPr>
          <w:p w14:paraId="3C03FEE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（三）环境卫生保洁</w:t>
            </w:r>
          </w:p>
        </w:tc>
        <w:tc>
          <w:tcPr>
            <w:tcW w:w="478" w:type="pct"/>
            <w:tcBorders>
              <w:top w:val="nil"/>
              <w:left w:val="nil"/>
              <w:bottom w:val="single" w:sz="8" w:space="0" w:color="000000"/>
              <w:right w:val="single" w:sz="8" w:space="0" w:color="000000"/>
            </w:tcBorders>
            <w:vAlign w:val="center"/>
          </w:tcPr>
          <w:p w14:paraId="00576E4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54</w:t>
            </w:r>
          </w:p>
        </w:tc>
        <w:tc>
          <w:tcPr>
            <w:tcW w:w="2000" w:type="pct"/>
            <w:tcBorders>
              <w:top w:val="nil"/>
              <w:left w:val="nil"/>
              <w:bottom w:val="single" w:sz="8" w:space="0" w:color="000000"/>
              <w:right w:val="double" w:sz="4" w:space="0" w:color="000000"/>
            </w:tcBorders>
          </w:tcPr>
          <w:p w14:paraId="352EDC75"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107AA2E6" w14:textId="77777777" w:rsidTr="00B911FC">
        <w:trPr>
          <w:trHeight w:val="741"/>
        </w:trPr>
        <w:tc>
          <w:tcPr>
            <w:tcW w:w="2521" w:type="pct"/>
            <w:tcBorders>
              <w:top w:val="nil"/>
              <w:left w:val="double" w:sz="4" w:space="0" w:color="000000"/>
              <w:bottom w:val="single" w:sz="4" w:space="0" w:color="auto"/>
              <w:right w:val="single" w:sz="8" w:space="0" w:color="000000"/>
            </w:tcBorders>
          </w:tcPr>
          <w:p w14:paraId="7556AC7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1.大厅及走廊地面整洁、光亮、无尘土、无脚印、无污渍及杂物，地脚线保持干净。</w:t>
            </w:r>
          </w:p>
        </w:tc>
        <w:tc>
          <w:tcPr>
            <w:tcW w:w="478" w:type="pct"/>
            <w:tcBorders>
              <w:top w:val="nil"/>
              <w:left w:val="nil"/>
              <w:bottom w:val="single" w:sz="4" w:space="0" w:color="auto"/>
              <w:right w:val="single" w:sz="8" w:space="0" w:color="000000"/>
            </w:tcBorders>
            <w:vAlign w:val="center"/>
          </w:tcPr>
          <w:p w14:paraId="1924409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4" w:space="0" w:color="auto"/>
              <w:right w:val="double" w:sz="4" w:space="0" w:color="000000"/>
            </w:tcBorders>
          </w:tcPr>
          <w:p w14:paraId="1ECF444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有烟头或纸屑等杂物每次扣2分</w:t>
            </w:r>
          </w:p>
        </w:tc>
      </w:tr>
      <w:tr w:rsidR="006875D3" w:rsidRPr="006875D3" w14:paraId="083D5C06" w14:textId="77777777" w:rsidTr="00B911FC">
        <w:trPr>
          <w:trHeight w:val="373"/>
        </w:trPr>
        <w:tc>
          <w:tcPr>
            <w:tcW w:w="2521" w:type="pct"/>
            <w:tcBorders>
              <w:top w:val="single" w:sz="4" w:space="0" w:color="auto"/>
              <w:left w:val="single" w:sz="4" w:space="0" w:color="auto"/>
              <w:bottom w:val="single" w:sz="4" w:space="0" w:color="auto"/>
              <w:right w:val="single" w:sz="4" w:space="0" w:color="auto"/>
            </w:tcBorders>
          </w:tcPr>
          <w:p w14:paraId="4BC7FBE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2.厅堂内其他部位，如柱面、墙面、台面、椅子、沙发、等保持光亮整洁、无尘土、无污渍。</w:t>
            </w:r>
          </w:p>
        </w:tc>
        <w:tc>
          <w:tcPr>
            <w:tcW w:w="478" w:type="pct"/>
            <w:tcBorders>
              <w:top w:val="single" w:sz="4" w:space="0" w:color="auto"/>
              <w:left w:val="single" w:sz="4" w:space="0" w:color="auto"/>
              <w:bottom w:val="single" w:sz="4" w:space="0" w:color="auto"/>
              <w:right w:val="single" w:sz="4" w:space="0" w:color="auto"/>
            </w:tcBorders>
            <w:vAlign w:val="center"/>
          </w:tcPr>
          <w:p w14:paraId="5217255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single" w:sz="4" w:space="0" w:color="auto"/>
              <w:bottom w:val="single" w:sz="4" w:space="0" w:color="auto"/>
              <w:right w:val="single" w:sz="4" w:space="0" w:color="auto"/>
            </w:tcBorders>
          </w:tcPr>
          <w:p w14:paraId="5D00F17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上述位置用纸巾擦拭有明显尘土或污渍的每次扣3分</w:t>
            </w:r>
          </w:p>
        </w:tc>
      </w:tr>
      <w:tr w:rsidR="006875D3" w:rsidRPr="006875D3" w14:paraId="516DA671" w14:textId="77777777" w:rsidTr="00B911FC">
        <w:trPr>
          <w:trHeight w:val="586"/>
        </w:trPr>
        <w:tc>
          <w:tcPr>
            <w:tcW w:w="2521" w:type="pct"/>
            <w:tcBorders>
              <w:top w:val="single" w:sz="4" w:space="0" w:color="auto"/>
              <w:left w:val="double" w:sz="4" w:space="0" w:color="000000"/>
              <w:bottom w:val="single" w:sz="8" w:space="0" w:color="000000"/>
              <w:right w:val="single" w:sz="8" w:space="0" w:color="000000"/>
            </w:tcBorders>
          </w:tcPr>
          <w:p w14:paraId="34FFFF3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3.门框、通风口、灯管、窗台玻璃等保持干净无积灰。</w:t>
            </w:r>
          </w:p>
        </w:tc>
        <w:tc>
          <w:tcPr>
            <w:tcW w:w="478" w:type="pct"/>
            <w:tcBorders>
              <w:top w:val="single" w:sz="4" w:space="0" w:color="auto"/>
              <w:left w:val="nil"/>
              <w:bottom w:val="single" w:sz="8" w:space="0" w:color="000000"/>
              <w:right w:val="single" w:sz="8" w:space="0" w:color="000000"/>
            </w:tcBorders>
            <w:vAlign w:val="center"/>
          </w:tcPr>
          <w:p w14:paraId="5BEE9AD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nil"/>
              <w:bottom w:val="single" w:sz="8" w:space="0" w:color="000000"/>
              <w:right w:val="double" w:sz="4" w:space="0" w:color="000000"/>
            </w:tcBorders>
          </w:tcPr>
          <w:p w14:paraId="6BB6732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上述位置有明显尘土或污渍的每次扣2分</w:t>
            </w:r>
          </w:p>
        </w:tc>
      </w:tr>
      <w:tr w:rsidR="006875D3" w:rsidRPr="006875D3" w14:paraId="4009C4F3" w14:textId="77777777" w:rsidTr="00B911FC">
        <w:trPr>
          <w:trHeight w:val="553"/>
        </w:trPr>
        <w:tc>
          <w:tcPr>
            <w:tcW w:w="2521" w:type="pct"/>
            <w:tcBorders>
              <w:top w:val="nil"/>
              <w:left w:val="double" w:sz="4" w:space="0" w:color="000000"/>
              <w:bottom w:val="single" w:sz="8" w:space="0" w:color="000000"/>
              <w:right w:val="single" w:sz="8" w:space="0" w:color="000000"/>
            </w:tcBorders>
          </w:tcPr>
          <w:p w14:paraId="76972B4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4.灭火器、信报箱、等保持干净无灰尘。</w:t>
            </w:r>
          </w:p>
        </w:tc>
        <w:tc>
          <w:tcPr>
            <w:tcW w:w="478" w:type="pct"/>
            <w:tcBorders>
              <w:top w:val="nil"/>
              <w:left w:val="nil"/>
              <w:bottom w:val="single" w:sz="8" w:space="0" w:color="000000"/>
              <w:right w:val="single" w:sz="8" w:space="0" w:color="000000"/>
            </w:tcBorders>
            <w:vAlign w:val="center"/>
          </w:tcPr>
          <w:p w14:paraId="2063D75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31485C4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上述位置用纸巾擦拭，有明显2分。</w:t>
            </w:r>
          </w:p>
        </w:tc>
      </w:tr>
      <w:tr w:rsidR="006875D3" w:rsidRPr="006875D3" w14:paraId="7BD9AB01" w14:textId="77777777" w:rsidTr="00B911FC">
        <w:trPr>
          <w:trHeight w:val="564"/>
        </w:trPr>
        <w:tc>
          <w:tcPr>
            <w:tcW w:w="2521" w:type="pct"/>
            <w:tcBorders>
              <w:top w:val="nil"/>
              <w:left w:val="double" w:sz="4" w:space="0" w:color="000000"/>
              <w:bottom w:val="single" w:sz="8" w:space="0" w:color="000000"/>
              <w:right w:val="single" w:sz="8" w:space="0" w:color="000000"/>
            </w:tcBorders>
          </w:tcPr>
          <w:p w14:paraId="51D562F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5.电梯门保持光洁、明亮，电梯内四壁，地面干净、整洁，无粘贴物。</w:t>
            </w:r>
          </w:p>
        </w:tc>
        <w:tc>
          <w:tcPr>
            <w:tcW w:w="478" w:type="pct"/>
            <w:tcBorders>
              <w:top w:val="nil"/>
              <w:left w:val="nil"/>
              <w:bottom w:val="single" w:sz="8" w:space="0" w:color="000000"/>
              <w:right w:val="single" w:sz="8" w:space="0" w:color="000000"/>
            </w:tcBorders>
            <w:vAlign w:val="center"/>
          </w:tcPr>
          <w:p w14:paraId="02434D0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6AEF5D4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上述位置不干净的每次扣2分</w:t>
            </w:r>
          </w:p>
        </w:tc>
      </w:tr>
      <w:tr w:rsidR="006875D3" w:rsidRPr="006875D3" w14:paraId="0456B5E6" w14:textId="77777777" w:rsidTr="00B911FC">
        <w:trPr>
          <w:trHeight w:val="361"/>
        </w:trPr>
        <w:tc>
          <w:tcPr>
            <w:tcW w:w="2521" w:type="pct"/>
            <w:vMerge w:val="restart"/>
            <w:tcBorders>
              <w:top w:val="nil"/>
              <w:left w:val="double" w:sz="4" w:space="0" w:color="000000"/>
              <w:bottom w:val="single" w:sz="8" w:space="0" w:color="000000"/>
              <w:right w:val="single" w:sz="8" w:space="0" w:color="000000"/>
            </w:tcBorders>
          </w:tcPr>
          <w:p w14:paraId="68824A3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6.楼梯地面、扶手、窗台保持整洁、无污渍、无水迹、无脚印、无痰迹、无烟头及杂物。</w:t>
            </w:r>
          </w:p>
        </w:tc>
        <w:tc>
          <w:tcPr>
            <w:tcW w:w="478" w:type="pct"/>
            <w:vMerge w:val="restart"/>
            <w:tcBorders>
              <w:top w:val="nil"/>
              <w:left w:val="nil"/>
              <w:bottom w:val="single" w:sz="8" w:space="0" w:color="000000"/>
              <w:right w:val="single" w:sz="8" w:space="0" w:color="000000"/>
            </w:tcBorders>
            <w:vAlign w:val="center"/>
          </w:tcPr>
          <w:p w14:paraId="6965D56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2000" w:type="pct"/>
            <w:vMerge w:val="restart"/>
            <w:tcBorders>
              <w:top w:val="nil"/>
              <w:left w:val="nil"/>
              <w:bottom w:val="single" w:sz="8" w:space="0" w:color="000000"/>
              <w:right w:val="double" w:sz="4" w:space="0" w:color="000000"/>
            </w:tcBorders>
          </w:tcPr>
          <w:p w14:paraId="02B8BDD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明显清扫不干净，每次扣2分</w:t>
            </w:r>
          </w:p>
        </w:tc>
      </w:tr>
      <w:tr w:rsidR="006875D3" w:rsidRPr="006875D3" w14:paraId="7B20CDE7" w14:textId="77777777" w:rsidTr="00B911FC">
        <w:trPr>
          <w:trHeight w:val="314"/>
        </w:trPr>
        <w:tc>
          <w:tcPr>
            <w:tcW w:w="2521" w:type="pct"/>
            <w:vMerge/>
            <w:tcBorders>
              <w:top w:val="nil"/>
              <w:left w:val="double" w:sz="4" w:space="0" w:color="000000"/>
              <w:bottom w:val="single" w:sz="4" w:space="0" w:color="auto"/>
              <w:right w:val="single" w:sz="8" w:space="0" w:color="000000"/>
            </w:tcBorders>
          </w:tcPr>
          <w:p w14:paraId="0D8CEA2A"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8" w:type="pct"/>
            <w:vMerge/>
            <w:tcBorders>
              <w:top w:val="nil"/>
              <w:left w:val="nil"/>
              <w:bottom w:val="single" w:sz="4" w:space="0" w:color="auto"/>
              <w:right w:val="single" w:sz="8" w:space="0" w:color="000000"/>
            </w:tcBorders>
            <w:vAlign w:val="center"/>
          </w:tcPr>
          <w:p w14:paraId="71FFFACD"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2000" w:type="pct"/>
            <w:vMerge/>
            <w:tcBorders>
              <w:top w:val="nil"/>
              <w:left w:val="nil"/>
              <w:bottom w:val="single" w:sz="4" w:space="0" w:color="auto"/>
              <w:right w:val="double" w:sz="4" w:space="0" w:color="000000"/>
            </w:tcBorders>
          </w:tcPr>
          <w:p w14:paraId="04458C37"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61AB2A6E" w14:textId="77777777" w:rsidTr="00B911FC">
        <w:trPr>
          <w:trHeight w:val="711"/>
        </w:trPr>
        <w:tc>
          <w:tcPr>
            <w:tcW w:w="2521" w:type="pct"/>
            <w:tcBorders>
              <w:top w:val="single" w:sz="4" w:space="0" w:color="auto"/>
              <w:left w:val="single" w:sz="4" w:space="0" w:color="auto"/>
              <w:bottom w:val="single" w:sz="4" w:space="0" w:color="auto"/>
              <w:right w:val="single" w:sz="8" w:space="0" w:color="000000"/>
            </w:tcBorders>
          </w:tcPr>
          <w:p w14:paraId="3488126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7.地面无果皮、纸屑、烟头等杂物，无明显积水。</w:t>
            </w:r>
          </w:p>
        </w:tc>
        <w:tc>
          <w:tcPr>
            <w:tcW w:w="478" w:type="pct"/>
            <w:tcBorders>
              <w:top w:val="single" w:sz="4" w:space="0" w:color="auto"/>
              <w:left w:val="nil"/>
              <w:bottom w:val="single" w:sz="4" w:space="0" w:color="auto"/>
              <w:right w:val="single" w:sz="8" w:space="0" w:color="000000"/>
            </w:tcBorders>
            <w:vAlign w:val="center"/>
          </w:tcPr>
          <w:p w14:paraId="6336BA1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nil"/>
              <w:bottom w:val="single" w:sz="4" w:space="0" w:color="auto"/>
              <w:right w:val="single" w:sz="4" w:space="0" w:color="auto"/>
            </w:tcBorders>
          </w:tcPr>
          <w:p w14:paraId="458D881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上述位置不干净，每次扣2分。</w:t>
            </w:r>
          </w:p>
        </w:tc>
      </w:tr>
      <w:tr w:rsidR="006875D3" w:rsidRPr="006875D3" w14:paraId="35E3F5AA" w14:textId="77777777" w:rsidTr="00B911FC">
        <w:trPr>
          <w:trHeight w:val="605"/>
        </w:trPr>
        <w:tc>
          <w:tcPr>
            <w:tcW w:w="2521" w:type="pct"/>
            <w:tcBorders>
              <w:top w:val="single" w:sz="4" w:space="0" w:color="auto"/>
              <w:left w:val="double" w:sz="4" w:space="0" w:color="000000"/>
              <w:bottom w:val="single" w:sz="8" w:space="0" w:color="000000"/>
              <w:right w:val="single" w:sz="8" w:space="0" w:color="000000"/>
            </w:tcBorders>
          </w:tcPr>
          <w:p w14:paraId="7E87A7C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8.卫生间无异味。工具整齐摆放，不得放在洗手台、窗台等公共场所。</w:t>
            </w:r>
          </w:p>
        </w:tc>
        <w:tc>
          <w:tcPr>
            <w:tcW w:w="478" w:type="pct"/>
            <w:tcBorders>
              <w:top w:val="single" w:sz="4" w:space="0" w:color="auto"/>
              <w:left w:val="nil"/>
              <w:bottom w:val="single" w:sz="8" w:space="0" w:color="000000"/>
              <w:right w:val="single" w:sz="8" w:space="0" w:color="000000"/>
            </w:tcBorders>
            <w:vAlign w:val="center"/>
          </w:tcPr>
          <w:p w14:paraId="353BA99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nil"/>
              <w:bottom w:val="single" w:sz="8" w:space="0" w:color="000000"/>
              <w:right w:val="double" w:sz="4" w:space="0" w:color="000000"/>
            </w:tcBorders>
          </w:tcPr>
          <w:p w14:paraId="4CE6309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卫生间有异味（在门口能闻得到）、工具乱丢乱放，每次扣2分。</w:t>
            </w:r>
          </w:p>
        </w:tc>
      </w:tr>
      <w:tr w:rsidR="006875D3" w:rsidRPr="006875D3" w14:paraId="0AD907C1" w14:textId="77777777" w:rsidTr="00B911FC">
        <w:trPr>
          <w:trHeight w:val="872"/>
        </w:trPr>
        <w:tc>
          <w:tcPr>
            <w:tcW w:w="2521" w:type="pct"/>
            <w:tcBorders>
              <w:top w:val="nil"/>
              <w:left w:val="double" w:sz="4" w:space="0" w:color="000000"/>
              <w:bottom w:val="single" w:sz="8" w:space="0" w:color="000000"/>
              <w:right w:val="single" w:sz="8" w:space="0" w:color="000000"/>
            </w:tcBorders>
          </w:tcPr>
          <w:p w14:paraId="0554538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9.洗手间地面无积水、无脚印、无杂物。窗台、小便器、蹲便池、踏板、墙面无灰尘，无污渍。</w:t>
            </w:r>
          </w:p>
        </w:tc>
        <w:tc>
          <w:tcPr>
            <w:tcW w:w="478" w:type="pct"/>
            <w:tcBorders>
              <w:top w:val="nil"/>
              <w:left w:val="nil"/>
              <w:bottom w:val="single" w:sz="8" w:space="0" w:color="000000"/>
              <w:right w:val="single" w:sz="8" w:space="0" w:color="000000"/>
            </w:tcBorders>
            <w:vAlign w:val="center"/>
          </w:tcPr>
          <w:p w14:paraId="0F16051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5ACD238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上述位置不干净，每次扣2分</w:t>
            </w:r>
          </w:p>
        </w:tc>
      </w:tr>
      <w:tr w:rsidR="006875D3" w:rsidRPr="006875D3" w14:paraId="029AE00A" w14:textId="77777777" w:rsidTr="00B911FC">
        <w:trPr>
          <w:trHeight w:val="586"/>
        </w:trPr>
        <w:tc>
          <w:tcPr>
            <w:tcW w:w="2521" w:type="pct"/>
            <w:tcBorders>
              <w:top w:val="nil"/>
              <w:left w:val="double" w:sz="4" w:space="0" w:color="000000"/>
              <w:bottom w:val="single" w:sz="8" w:space="0" w:color="000000"/>
              <w:right w:val="single" w:sz="8" w:space="0" w:color="000000"/>
            </w:tcBorders>
          </w:tcPr>
          <w:p w14:paraId="430B277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10.镜子及金属器具保持明镜、无浮灰、无水迹。</w:t>
            </w:r>
          </w:p>
        </w:tc>
        <w:tc>
          <w:tcPr>
            <w:tcW w:w="478" w:type="pct"/>
            <w:tcBorders>
              <w:top w:val="nil"/>
              <w:left w:val="nil"/>
              <w:bottom w:val="single" w:sz="8" w:space="0" w:color="000000"/>
              <w:right w:val="single" w:sz="8" w:space="0" w:color="000000"/>
            </w:tcBorders>
            <w:vAlign w:val="center"/>
          </w:tcPr>
          <w:p w14:paraId="1DF4F9F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5A26190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上述位置不干净，每次扣2分</w:t>
            </w:r>
          </w:p>
        </w:tc>
      </w:tr>
      <w:tr w:rsidR="006875D3" w:rsidRPr="006875D3" w14:paraId="795F0255" w14:textId="77777777" w:rsidTr="00B911FC">
        <w:trPr>
          <w:trHeight w:val="634"/>
        </w:trPr>
        <w:tc>
          <w:tcPr>
            <w:tcW w:w="2521" w:type="pct"/>
            <w:tcBorders>
              <w:top w:val="nil"/>
              <w:left w:val="double" w:sz="4" w:space="0" w:color="000000"/>
              <w:bottom w:val="single" w:sz="8" w:space="0" w:color="000000"/>
              <w:right w:val="single" w:sz="8" w:space="0" w:color="000000"/>
            </w:tcBorders>
          </w:tcPr>
          <w:p w14:paraId="0A917F7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11.环卫设备完备，设有垃圾箱、烟筒等卫生设备，摆放整齐，外观干净。</w:t>
            </w:r>
          </w:p>
        </w:tc>
        <w:tc>
          <w:tcPr>
            <w:tcW w:w="478" w:type="pct"/>
            <w:tcBorders>
              <w:top w:val="nil"/>
              <w:left w:val="nil"/>
              <w:bottom w:val="single" w:sz="8" w:space="0" w:color="000000"/>
              <w:right w:val="single" w:sz="8" w:space="0" w:color="000000"/>
            </w:tcBorders>
            <w:vAlign w:val="center"/>
          </w:tcPr>
          <w:p w14:paraId="0AD44CB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0D90718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每发现一处不符合扣2分。</w:t>
            </w:r>
          </w:p>
        </w:tc>
      </w:tr>
      <w:tr w:rsidR="006875D3" w:rsidRPr="006875D3" w14:paraId="448150AE" w14:textId="77777777" w:rsidTr="00B911FC">
        <w:trPr>
          <w:trHeight w:val="456"/>
        </w:trPr>
        <w:tc>
          <w:tcPr>
            <w:tcW w:w="2521" w:type="pct"/>
            <w:tcBorders>
              <w:top w:val="nil"/>
              <w:left w:val="double" w:sz="4" w:space="0" w:color="000000"/>
              <w:bottom w:val="single" w:sz="8" w:space="0" w:color="000000"/>
              <w:right w:val="single" w:sz="8" w:space="0" w:color="000000"/>
            </w:tcBorders>
          </w:tcPr>
          <w:p w14:paraId="4CE9711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12.上班前卫生保洁工作完成。</w:t>
            </w:r>
          </w:p>
        </w:tc>
        <w:tc>
          <w:tcPr>
            <w:tcW w:w="478" w:type="pct"/>
            <w:tcBorders>
              <w:top w:val="nil"/>
              <w:left w:val="nil"/>
              <w:bottom w:val="single" w:sz="8" w:space="0" w:color="000000"/>
              <w:right w:val="single" w:sz="8" w:space="0" w:color="000000"/>
            </w:tcBorders>
            <w:vAlign w:val="center"/>
          </w:tcPr>
          <w:p w14:paraId="32A43CB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61BA55F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未执行一次扣2分</w:t>
            </w:r>
          </w:p>
        </w:tc>
      </w:tr>
      <w:tr w:rsidR="006875D3" w:rsidRPr="006875D3" w14:paraId="22852370" w14:textId="77777777" w:rsidTr="00B911FC">
        <w:trPr>
          <w:trHeight w:val="466"/>
        </w:trPr>
        <w:tc>
          <w:tcPr>
            <w:tcW w:w="2521" w:type="pct"/>
            <w:tcBorders>
              <w:top w:val="nil"/>
              <w:left w:val="double" w:sz="4" w:space="0" w:color="000000"/>
              <w:bottom w:val="single" w:sz="8" w:space="0" w:color="000000"/>
              <w:right w:val="single" w:sz="8" w:space="0" w:color="000000"/>
            </w:tcBorders>
          </w:tcPr>
          <w:p w14:paraId="3000FC8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13.节假日值班人员到岗，且卫生达标。</w:t>
            </w:r>
          </w:p>
        </w:tc>
        <w:tc>
          <w:tcPr>
            <w:tcW w:w="478" w:type="pct"/>
            <w:tcBorders>
              <w:top w:val="nil"/>
              <w:left w:val="nil"/>
              <w:bottom w:val="single" w:sz="8" w:space="0" w:color="000000"/>
              <w:right w:val="single" w:sz="8" w:space="0" w:color="000000"/>
            </w:tcBorders>
            <w:vAlign w:val="center"/>
          </w:tcPr>
          <w:p w14:paraId="30E48E4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4B33EFD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每发现一次扣2分。</w:t>
            </w:r>
          </w:p>
        </w:tc>
      </w:tr>
      <w:tr w:rsidR="006875D3" w:rsidRPr="006875D3" w14:paraId="262E3803" w14:textId="77777777" w:rsidTr="00B911FC">
        <w:trPr>
          <w:trHeight w:val="344"/>
        </w:trPr>
        <w:tc>
          <w:tcPr>
            <w:tcW w:w="2521" w:type="pct"/>
            <w:vMerge w:val="restart"/>
            <w:tcBorders>
              <w:top w:val="nil"/>
              <w:left w:val="double" w:sz="4" w:space="0" w:color="000000"/>
              <w:bottom w:val="single" w:sz="8" w:space="0" w:color="000000"/>
              <w:right w:val="single" w:sz="8" w:space="0" w:color="000000"/>
            </w:tcBorders>
          </w:tcPr>
          <w:p w14:paraId="68AD3DB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14. 垃圾桶、茶水桶、果皮</w:t>
            </w:r>
            <w:proofErr w:type="gramStart"/>
            <w:r w:rsidRPr="006875D3">
              <w:rPr>
                <w:rFonts w:ascii="宋体" w:eastAsia="宋体" w:hAnsi="宋体" w:cs="Times New Roman"/>
                <w:kern w:val="0"/>
                <w:sz w:val="24"/>
              </w:rPr>
              <w:t>桶及时</w:t>
            </w:r>
            <w:proofErr w:type="gramEnd"/>
            <w:r w:rsidRPr="006875D3">
              <w:rPr>
                <w:rFonts w:ascii="宋体" w:eastAsia="宋体" w:hAnsi="宋体" w:cs="Times New Roman"/>
                <w:kern w:val="0"/>
                <w:sz w:val="24"/>
              </w:rPr>
              <w:t>清理。</w:t>
            </w:r>
          </w:p>
        </w:tc>
        <w:tc>
          <w:tcPr>
            <w:tcW w:w="478" w:type="pct"/>
            <w:vMerge w:val="restart"/>
            <w:tcBorders>
              <w:top w:val="nil"/>
              <w:left w:val="nil"/>
              <w:bottom w:val="single" w:sz="8" w:space="0" w:color="000000"/>
              <w:right w:val="single" w:sz="8" w:space="0" w:color="000000"/>
            </w:tcBorders>
            <w:vAlign w:val="center"/>
          </w:tcPr>
          <w:p w14:paraId="5925F1B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vMerge w:val="restart"/>
            <w:tcBorders>
              <w:top w:val="nil"/>
              <w:left w:val="nil"/>
              <w:bottom w:val="single" w:sz="8" w:space="0" w:color="000000"/>
              <w:right w:val="double" w:sz="4" w:space="0" w:color="000000"/>
            </w:tcBorders>
          </w:tcPr>
          <w:p w14:paraId="1FB60D7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垃圾桶、茶水桶清理不及时（垃圾超过1/3）每次扣2分。</w:t>
            </w:r>
          </w:p>
        </w:tc>
      </w:tr>
      <w:tr w:rsidR="006875D3" w:rsidRPr="006875D3" w14:paraId="09919403" w14:textId="77777777" w:rsidTr="00B911FC">
        <w:trPr>
          <w:trHeight w:val="361"/>
        </w:trPr>
        <w:tc>
          <w:tcPr>
            <w:tcW w:w="2521" w:type="pct"/>
            <w:vMerge/>
            <w:tcBorders>
              <w:top w:val="nil"/>
              <w:left w:val="double" w:sz="4" w:space="0" w:color="000000"/>
              <w:bottom w:val="single" w:sz="8" w:space="0" w:color="000000"/>
              <w:right w:val="single" w:sz="8" w:space="0" w:color="000000"/>
            </w:tcBorders>
          </w:tcPr>
          <w:p w14:paraId="56279904"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8" w:type="pct"/>
            <w:vMerge/>
            <w:tcBorders>
              <w:top w:val="nil"/>
              <w:left w:val="nil"/>
              <w:bottom w:val="single" w:sz="8" w:space="0" w:color="000000"/>
              <w:right w:val="single" w:sz="8" w:space="0" w:color="000000"/>
            </w:tcBorders>
            <w:vAlign w:val="center"/>
          </w:tcPr>
          <w:p w14:paraId="482604B2"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2000" w:type="pct"/>
            <w:vMerge/>
            <w:tcBorders>
              <w:top w:val="nil"/>
              <w:left w:val="nil"/>
              <w:bottom w:val="single" w:sz="8" w:space="0" w:color="000000"/>
              <w:right w:val="double" w:sz="4" w:space="0" w:color="000000"/>
            </w:tcBorders>
          </w:tcPr>
          <w:p w14:paraId="758EFD1F"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20A6105C" w14:textId="77777777" w:rsidTr="00B911FC">
        <w:trPr>
          <w:trHeight w:val="314"/>
        </w:trPr>
        <w:tc>
          <w:tcPr>
            <w:tcW w:w="2521" w:type="pct"/>
            <w:vMerge/>
            <w:tcBorders>
              <w:top w:val="nil"/>
              <w:left w:val="double" w:sz="4" w:space="0" w:color="000000"/>
              <w:bottom w:val="single" w:sz="4" w:space="0" w:color="auto"/>
              <w:right w:val="single" w:sz="8" w:space="0" w:color="000000"/>
            </w:tcBorders>
          </w:tcPr>
          <w:p w14:paraId="30E7F369"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8" w:type="pct"/>
            <w:vMerge/>
            <w:tcBorders>
              <w:top w:val="nil"/>
              <w:left w:val="nil"/>
              <w:bottom w:val="single" w:sz="4" w:space="0" w:color="auto"/>
              <w:right w:val="single" w:sz="8" w:space="0" w:color="000000"/>
            </w:tcBorders>
            <w:vAlign w:val="center"/>
          </w:tcPr>
          <w:p w14:paraId="4D71BF16"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2000" w:type="pct"/>
            <w:vMerge/>
            <w:tcBorders>
              <w:top w:val="nil"/>
              <w:left w:val="nil"/>
              <w:bottom w:val="single" w:sz="4" w:space="0" w:color="auto"/>
              <w:right w:val="double" w:sz="4" w:space="0" w:color="000000"/>
            </w:tcBorders>
          </w:tcPr>
          <w:p w14:paraId="1FBC94D2"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0912DF3B" w14:textId="77777777" w:rsidTr="00B911FC">
        <w:trPr>
          <w:trHeight w:val="673"/>
        </w:trPr>
        <w:tc>
          <w:tcPr>
            <w:tcW w:w="2521" w:type="pct"/>
            <w:tcBorders>
              <w:top w:val="single" w:sz="4" w:space="0" w:color="auto"/>
              <w:left w:val="single" w:sz="4" w:space="0" w:color="auto"/>
              <w:bottom w:val="single" w:sz="4" w:space="0" w:color="auto"/>
              <w:right w:val="single" w:sz="4" w:space="0" w:color="auto"/>
            </w:tcBorders>
            <w:vAlign w:val="center"/>
          </w:tcPr>
          <w:p w14:paraId="1DCE6B9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15.公共区、卫生间定期消毒，做好消毒记录。</w:t>
            </w:r>
          </w:p>
        </w:tc>
        <w:tc>
          <w:tcPr>
            <w:tcW w:w="478" w:type="pct"/>
            <w:tcBorders>
              <w:top w:val="single" w:sz="4" w:space="0" w:color="auto"/>
              <w:left w:val="single" w:sz="4" w:space="0" w:color="auto"/>
              <w:bottom w:val="single" w:sz="4" w:space="0" w:color="auto"/>
              <w:right w:val="single" w:sz="4" w:space="0" w:color="auto"/>
            </w:tcBorders>
            <w:vAlign w:val="center"/>
          </w:tcPr>
          <w:p w14:paraId="1303703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single" w:sz="4" w:space="0" w:color="auto"/>
              <w:bottom w:val="single" w:sz="4" w:space="0" w:color="auto"/>
              <w:right w:val="single" w:sz="4" w:space="0" w:color="auto"/>
            </w:tcBorders>
          </w:tcPr>
          <w:p w14:paraId="05F452A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未消毒或未做消毒记录的每次扣2分。</w:t>
            </w:r>
          </w:p>
        </w:tc>
      </w:tr>
      <w:tr w:rsidR="006875D3" w:rsidRPr="006875D3" w14:paraId="75B268BE" w14:textId="77777777" w:rsidTr="00B911FC">
        <w:trPr>
          <w:trHeight w:val="2105"/>
        </w:trPr>
        <w:tc>
          <w:tcPr>
            <w:tcW w:w="2521" w:type="pct"/>
            <w:tcBorders>
              <w:top w:val="single" w:sz="4" w:space="0" w:color="auto"/>
              <w:left w:val="single" w:sz="4" w:space="0" w:color="auto"/>
              <w:bottom w:val="single" w:sz="4" w:space="0" w:color="auto"/>
              <w:right w:val="single" w:sz="4" w:space="0" w:color="auto"/>
            </w:tcBorders>
          </w:tcPr>
          <w:p w14:paraId="340A8DC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16.冬季下雪天气，早晨七点之前园区主干道及时清扫干净，坡道为重点，防止车辆打滑,楼宇前台阶及通道清扫干净。以雪为令，合理使用融雪剂，确保园区道路畅通，及时积雪外运。</w:t>
            </w:r>
          </w:p>
        </w:tc>
        <w:tc>
          <w:tcPr>
            <w:tcW w:w="478" w:type="pct"/>
            <w:tcBorders>
              <w:top w:val="single" w:sz="4" w:space="0" w:color="auto"/>
              <w:left w:val="single" w:sz="4" w:space="0" w:color="auto"/>
              <w:bottom w:val="single" w:sz="4" w:space="0" w:color="auto"/>
              <w:right w:val="single" w:sz="4" w:space="0" w:color="auto"/>
            </w:tcBorders>
            <w:vAlign w:val="center"/>
          </w:tcPr>
          <w:p w14:paraId="13ED359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w:t>
            </w:r>
          </w:p>
        </w:tc>
        <w:tc>
          <w:tcPr>
            <w:tcW w:w="2000" w:type="pct"/>
            <w:tcBorders>
              <w:top w:val="single" w:sz="4" w:space="0" w:color="auto"/>
              <w:left w:val="single" w:sz="4" w:space="0" w:color="auto"/>
              <w:bottom w:val="single" w:sz="4" w:space="0" w:color="auto"/>
              <w:right w:val="single" w:sz="4" w:space="0" w:color="auto"/>
            </w:tcBorders>
          </w:tcPr>
          <w:p w14:paraId="0E2D2A0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积雪清理不及时，未打扫干净，每次扣2分，人员滑倒受伤、车辆打滑造成事故，相关人身及财产损失追究乙方责任，由乙方负责赔偿。融雪剂超量使用造成影响，每次扣1分。积雪外运不及时，每次扣2分。</w:t>
            </w:r>
          </w:p>
        </w:tc>
      </w:tr>
    </w:tbl>
    <w:p w14:paraId="58693A2E" w14:textId="77777777" w:rsidR="006875D3" w:rsidRPr="006875D3" w:rsidRDefault="006875D3" w:rsidP="006875D3">
      <w:pPr>
        <w:widowControl/>
        <w:jc w:val="center"/>
        <w:textAlignment w:val="top"/>
        <w:rPr>
          <w:rFonts w:ascii="宋体" w:eastAsia="宋体" w:hAnsi="宋体" w:cs="Times New Roman" w:hint="eastAsia"/>
          <w:b/>
          <w:bCs/>
          <w:kern w:val="0"/>
          <w:sz w:val="24"/>
        </w:rPr>
      </w:pPr>
      <w:r w:rsidRPr="006875D3">
        <w:rPr>
          <w:rFonts w:ascii="宋体" w:eastAsia="宋体" w:hAnsi="宋体" w:cs="Times New Roman"/>
          <w:b/>
          <w:bCs/>
          <w:kern w:val="0"/>
          <w:sz w:val="24"/>
        </w:rPr>
        <w:t>魏桥（威海）铝精深加工产业园物业服务考核标准</w:t>
      </w:r>
    </w:p>
    <w:tbl>
      <w:tblPr>
        <w:tblW w:w="4994" w:type="pct"/>
        <w:tblLook w:val="04A0" w:firstRow="1" w:lastRow="0" w:firstColumn="1" w:lastColumn="0" w:noHBand="0" w:noVBand="1"/>
      </w:tblPr>
      <w:tblGrid>
        <w:gridCol w:w="4904"/>
        <w:gridCol w:w="930"/>
        <w:gridCol w:w="3890"/>
      </w:tblGrid>
      <w:tr w:rsidR="006875D3" w:rsidRPr="006875D3" w14:paraId="6FFE2090" w14:textId="77777777" w:rsidTr="00B911FC">
        <w:trPr>
          <w:trHeight w:val="566"/>
        </w:trPr>
        <w:tc>
          <w:tcPr>
            <w:tcW w:w="2521" w:type="pct"/>
            <w:tcBorders>
              <w:top w:val="single" w:sz="4" w:space="0" w:color="auto"/>
              <w:left w:val="single" w:sz="4" w:space="0" w:color="auto"/>
              <w:bottom w:val="single" w:sz="4" w:space="0" w:color="auto"/>
              <w:right w:val="single" w:sz="4" w:space="0" w:color="auto"/>
            </w:tcBorders>
            <w:vAlign w:val="center"/>
          </w:tcPr>
          <w:p w14:paraId="57E9EBF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（一）环境卫生保洁</w:t>
            </w:r>
          </w:p>
        </w:tc>
        <w:tc>
          <w:tcPr>
            <w:tcW w:w="476" w:type="pct"/>
            <w:tcBorders>
              <w:top w:val="single" w:sz="4" w:space="0" w:color="auto"/>
              <w:left w:val="single" w:sz="4" w:space="0" w:color="auto"/>
              <w:bottom w:val="single" w:sz="4" w:space="0" w:color="auto"/>
              <w:right w:val="single" w:sz="4" w:space="0" w:color="auto"/>
            </w:tcBorders>
            <w:vAlign w:val="center"/>
          </w:tcPr>
          <w:p w14:paraId="440E939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85</w:t>
            </w:r>
          </w:p>
        </w:tc>
        <w:tc>
          <w:tcPr>
            <w:tcW w:w="1999" w:type="pct"/>
            <w:tcBorders>
              <w:top w:val="single" w:sz="4" w:space="0" w:color="auto"/>
              <w:left w:val="single" w:sz="4" w:space="0" w:color="auto"/>
              <w:bottom w:val="single" w:sz="4" w:space="0" w:color="auto"/>
              <w:right w:val="single" w:sz="4" w:space="0" w:color="auto"/>
            </w:tcBorders>
          </w:tcPr>
          <w:p w14:paraId="7E3FC88F"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5842271E" w14:textId="77777777" w:rsidTr="00B911FC">
        <w:trPr>
          <w:trHeight w:val="636"/>
        </w:trPr>
        <w:tc>
          <w:tcPr>
            <w:tcW w:w="2521" w:type="pct"/>
            <w:tcBorders>
              <w:top w:val="single" w:sz="4" w:space="0" w:color="auto"/>
              <w:left w:val="single" w:sz="4" w:space="0" w:color="auto"/>
              <w:bottom w:val="single" w:sz="4" w:space="0" w:color="auto"/>
              <w:right w:val="single" w:sz="4" w:space="0" w:color="auto"/>
            </w:tcBorders>
          </w:tcPr>
          <w:p w14:paraId="0334360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1.大厅及走廊地面整洁、光亮、无尘土、无脚印、无污渍及杂物，地脚线保持干净。</w:t>
            </w:r>
          </w:p>
        </w:tc>
        <w:tc>
          <w:tcPr>
            <w:tcW w:w="476" w:type="pct"/>
            <w:tcBorders>
              <w:top w:val="single" w:sz="4" w:space="0" w:color="auto"/>
              <w:left w:val="single" w:sz="4" w:space="0" w:color="auto"/>
              <w:bottom w:val="single" w:sz="4" w:space="0" w:color="auto"/>
              <w:right w:val="single" w:sz="4" w:space="0" w:color="auto"/>
            </w:tcBorders>
            <w:vAlign w:val="center"/>
          </w:tcPr>
          <w:p w14:paraId="0508FB1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9" w:type="pct"/>
            <w:tcBorders>
              <w:top w:val="single" w:sz="4" w:space="0" w:color="auto"/>
              <w:left w:val="single" w:sz="4" w:space="0" w:color="auto"/>
              <w:bottom w:val="single" w:sz="4" w:space="0" w:color="auto"/>
              <w:right w:val="single" w:sz="4" w:space="0" w:color="auto"/>
            </w:tcBorders>
          </w:tcPr>
          <w:p w14:paraId="4496623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有烟头或纸屑等杂物每次扣2分</w:t>
            </w:r>
          </w:p>
        </w:tc>
      </w:tr>
      <w:tr w:rsidR="006875D3" w:rsidRPr="006875D3" w14:paraId="1892C7E1" w14:textId="77777777" w:rsidTr="00B911FC">
        <w:trPr>
          <w:trHeight w:val="858"/>
        </w:trPr>
        <w:tc>
          <w:tcPr>
            <w:tcW w:w="2521" w:type="pct"/>
            <w:tcBorders>
              <w:top w:val="single" w:sz="4" w:space="0" w:color="auto"/>
              <w:left w:val="double" w:sz="4" w:space="0" w:color="000000"/>
              <w:bottom w:val="single" w:sz="8" w:space="0" w:color="000000"/>
              <w:right w:val="single" w:sz="8" w:space="0" w:color="000000"/>
            </w:tcBorders>
          </w:tcPr>
          <w:p w14:paraId="7CE38A5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2.厅堂内其他部位，如柱面、墙面、台面、椅子、沙发、等保持光亮整洁、无尘土、无污渍。</w:t>
            </w:r>
          </w:p>
        </w:tc>
        <w:tc>
          <w:tcPr>
            <w:tcW w:w="476" w:type="pct"/>
            <w:tcBorders>
              <w:top w:val="single" w:sz="4" w:space="0" w:color="auto"/>
              <w:left w:val="nil"/>
              <w:bottom w:val="single" w:sz="8" w:space="0" w:color="000000"/>
              <w:right w:val="single" w:sz="8" w:space="0" w:color="000000"/>
            </w:tcBorders>
            <w:vAlign w:val="center"/>
          </w:tcPr>
          <w:p w14:paraId="403EAFF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9" w:type="pct"/>
            <w:tcBorders>
              <w:top w:val="single" w:sz="4" w:space="0" w:color="auto"/>
              <w:left w:val="nil"/>
              <w:bottom w:val="single" w:sz="8" w:space="0" w:color="000000"/>
              <w:right w:val="double" w:sz="4" w:space="0" w:color="000000"/>
            </w:tcBorders>
          </w:tcPr>
          <w:p w14:paraId="3FF0EBC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上述位置用纸巾擦拭有明显尘土或污渍的每次扣3分</w:t>
            </w:r>
          </w:p>
        </w:tc>
      </w:tr>
      <w:tr w:rsidR="006875D3" w:rsidRPr="006875D3" w14:paraId="4FF145F5" w14:textId="77777777" w:rsidTr="00B911FC">
        <w:trPr>
          <w:trHeight w:val="586"/>
        </w:trPr>
        <w:tc>
          <w:tcPr>
            <w:tcW w:w="2521" w:type="pct"/>
            <w:tcBorders>
              <w:top w:val="nil"/>
              <w:left w:val="double" w:sz="4" w:space="0" w:color="000000"/>
              <w:bottom w:val="single" w:sz="8" w:space="0" w:color="000000"/>
              <w:right w:val="single" w:sz="8" w:space="0" w:color="000000"/>
            </w:tcBorders>
          </w:tcPr>
          <w:p w14:paraId="520AC34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3.门框、通风口、灯管、窗台玻璃等保持干净无积灰。</w:t>
            </w:r>
          </w:p>
        </w:tc>
        <w:tc>
          <w:tcPr>
            <w:tcW w:w="476" w:type="pct"/>
            <w:tcBorders>
              <w:top w:val="nil"/>
              <w:left w:val="nil"/>
              <w:bottom w:val="single" w:sz="8" w:space="0" w:color="000000"/>
              <w:right w:val="single" w:sz="8" w:space="0" w:color="000000"/>
            </w:tcBorders>
            <w:vAlign w:val="center"/>
          </w:tcPr>
          <w:p w14:paraId="01F1572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22A9320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上述位置有明显尘土或污渍的每次扣2分</w:t>
            </w:r>
          </w:p>
        </w:tc>
      </w:tr>
      <w:tr w:rsidR="006875D3" w:rsidRPr="006875D3" w14:paraId="46BAAFA8" w14:textId="77777777" w:rsidTr="00B911FC">
        <w:trPr>
          <w:trHeight w:val="568"/>
        </w:trPr>
        <w:tc>
          <w:tcPr>
            <w:tcW w:w="2521" w:type="pct"/>
            <w:tcBorders>
              <w:top w:val="nil"/>
              <w:left w:val="double" w:sz="4" w:space="0" w:color="000000"/>
              <w:bottom w:val="single" w:sz="8" w:space="0" w:color="000000"/>
              <w:right w:val="single" w:sz="8" w:space="0" w:color="000000"/>
            </w:tcBorders>
          </w:tcPr>
          <w:p w14:paraId="7615ABC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4.灭火器、信报箱、等保持干净无灰尘。</w:t>
            </w:r>
          </w:p>
        </w:tc>
        <w:tc>
          <w:tcPr>
            <w:tcW w:w="476" w:type="pct"/>
            <w:tcBorders>
              <w:top w:val="nil"/>
              <w:left w:val="nil"/>
              <w:bottom w:val="single" w:sz="8" w:space="0" w:color="000000"/>
              <w:right w:val="single" w:sz="8" w:space="0" w:color="000000"/>
            </w:tcBorders>
            <w:vAlign w:val="center"/>
          </w:tcPr>
          <w:p w14:paraId="386CFBF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480A1B0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上述位置用纸巾擦拭，有明显2分。</w:t>
            </w:r>
          </w:p>
        </w:tc>
      </w:tr>
      <w:tr w:rsidR="006875D3" w:rsidRPr="006875D3" w14:paraId="02334CCD" w14:textId="77777777" w:rsidTr="00B911FC">
        <w:trPr>
          <w:trHeight w:val="624"/>
        </w:trPr>
        <w:tc>
          <w:tcPr>
            <w:tcW w:w="2521" w:type="pct"/>
            <w:tcBorders>
              <w:top w:val="nil"/>
              <w:left w:val="double" w:sz="4" w:space="0" w:color="000000"/>
              <w:bottom w:val="single" w:sz="4" w:space="0" w:color="auto"/>
              <w:right w:val="single" w:sz="8" w:space="0" w:color="000000"/>
            </w:tcBorders>
          </w:tcPr>
          <w:p w14:paraId="02F1A60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5.电梯门保持光洁、明亮，电梯内四壁，地面干净、整洁，无粘贴物。</w:t>
            </w:r>
          </w:p>
        </w:tc>
        <w:tc>
          <w:tcPr>
            <w:tcW w:w="476" w:type="pct"/>
            <w:tcBorders>
              <w:top w:val="nil"/>
              <w:left w:val="nil"/>
              <w:bottom w:val="single" w:sz="4" w:space="0" w:color="auto"/>
              <w:right w:val="single" w:sz="8" w:space="0" w:color="000000"/>
            </w:tcBorders>
            <w:vAlign w:val="center"/>
          </w:tcPr>
          <w:p w14:paraId="0B7A7CB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w:t>
            </w:r>
          </w:p>
        </w:tc>
        <w:tc>
          <w:tcPr>
            <w:tcW w:w="1999" w:type="pct"/>
            <w:tcBorders>
              <w:top w:val="nil"/>
              <w:left w:val="nil"/>
              <w:bottom w:val="single" w:sz="4" w:space="0" w:color="auto"/>
              <w:right w:val="double" w:sz="4" w:space="0" w:color="000000"/>
            </w:tcBorders>
          </w:tcPr>
          <w:p w14:paraId="7510024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上述位置不干净的每次扣2分</w:t>
            </w:r>
          </w:p>
        </w:tc>
      </w:tr>
      <w:tr w:rsidR="006875D3" w:rsidRPr="006875D3" w14:paraId="74390503" w14:textId="77777777" w:rsidTr="00B911FC">
        <w:trPr>
          <w:trHeight w:val="361"/>
        </w:trPr>
        <w:tc>
          <w:tcPr>
            <w:tcW w:w="2521" w:type="pct"/>
            <w:vMerge w:val="restart"/>
            <w:tcBorders>
              <w:top w:val="single" w:sz="4" w:space="0" w:color="auto"/>
              <w:left w:val="single" w:sz="4" w:space="0" w:color="auto"/>
              <w:bottom w:val="single" w:sz="4" w:space="0" w:color="auto"/>
              <w:right w:val="single" w:sz="8" w:space="0" w:color="000000"/>
            </w:tcBorders>
          </w:tcPr>
          <w:p w14:paraId="05160CE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6.楼梯地面、扶手、窗台保持整洁、无污渍、无水迹、无脚印、无痰迹、无烟头及杂物。</w:t>
            </w:r>
          </w:p>
        </w:tc>
        <w:tc>
          <w:tcPr>
            <w:tcW w:w="476" w:type="pct"/>
            <w:vMerge w:val="restart"/>
            <w:tcBorders>
              <w:top w:val="single" w:sz="4" w:space="0" w:color="auto"/>
              <w:left w:val="nil"/>
              <w:bottom w:val="single" w:sz="4" w:space="0" w:color="auto"/>
              <w:right w:val="single" w:sz="8" w:space="0" w:color="000000"/>
            </w:tcBorders>
            <w:vAlign w:val="center"/>
          </w:tcPr>
          <w:p w14:paraId="39F97E6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9" w:type="pct"/>
            <w:vMerge w:val="restart"/>
            <w:tcBorders>
              <w:top w:val="single" w:sz="4" w:space="0" w:color="auto"/>
              <w:left w:val="nil"/>
              <w:bottom w:val="single" w:sz="4" w:space="0" w:color="auto"/>
              <w:right w:val="single" w:sz="4" w:space="0" w:color="auto"/>
            </w:tcBorders>
          </w:tcPr>
          <w:p w14:paraId="3373957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明显清扫不干净，每次扣2分</w:t>
            </w:r>
          </w:p>
        </w:tc>
      </w:tr>
      <w:tr w:rsidR="006875D3" w:rsidRPr="006875D3" w14:paraId="56D68990" w14:textId="77777777" w:rsidTr="00B911FC">
        <w:trPr>
          <w:trHeight w:val="314"/>
        </w:trPr>
        <w:tc>
          <w:tcPr>
            <w:tcW w:w="2521" w:type="pct"/>
            <w:vMerge/>
            <w:tcBorders>
              <w:top w:val="single" w:sz="4" w:space="0" w:color="auto"/>
              <w:left w:val="single" w:sz="4" w:space="0" w:color="auto"/>
              <w:bottom w:val="single" w:sz="4" w:space="0" w:color="auto"/>
              <w:right w:val="single" w:sz="8" w:space="0" w:color="000000"/>
            </w:tcBorders>
          </w:tcPr>
          <w:p w14:paraId="4A8232AF"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6" w:type="pct"/>
            <w:vMerge/>
            <w:tcBorders>
              <w:top w:val="single" w:sz="4" w:space="0" w:color="auto"/>
              <w:left w:val="nil"/>
              <w:bottom w:val="single" w:sz="4" w:space="0" w:color="auto"/>
              <w:right w:val="single" w:sz="8" w:space="0" w:color="000000"/>
            </w:tcBorders>
            <w:vAlign w:val="center"/>
          </w:tcPr>
          <w:p w14:paraId="7FDF414E"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1999" w:type="pct"/>
            <w:vMerge/>
            <w:tcBorders>
              <w:top w:val="single" w:sz="4" w:space="0" w:color="auto"/>
              <w:left w:val="nil"/>
              <w:bottom w:val="single" w:sz="4" w:space="0" w:color="auto"/>
              <w:right w:val="single" w:sz="4" w:space="0" w:color="auto"/>
            </w:tcBorders>
          </w:tcPr>
          <w:p w14:paraId="32D95675"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7813BE3C" w14:textId="77777777" w:rsidTr="00B911FC">
        <w:trPr>
          <w:trHeight w:val="631"/>
        </w:trPr>
        <w:tc>
          <w:tcPr>
            <w:tcW w:w="2521" w:type="pct"/>
            <w:tcBorders>
              <w:top w:val="single" w:sz="4" w:space="0" w:color="auto"/>
              <w:left w:val="double" w:sz="4" w:space="0" w:color="000000"/>
              <w:bottom w:val="single" w:sz="8" w:space="0" w:color="000000"/>
              <w:right w:val="single" w:sz="8" w:space="0" w:color="000000"/>
            </w:tcBorders>
          </w:tcPr>
          <w:p w14:paraId="7F6848F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7.地面无果皮、纸屑、烟头等杂物，无明显积水。</w:t>
            </w:r>
          </w:p>
        </w:tc>
        <w:tc>
          <w:tcPr>
            <w:tcW w:w="476" w:type="pct"/>
            <w:tcBorders>
              <w:top w:val="single" w:sz="4" w:space="0" w:color="auto"/>
              <w:left w:val="nil"/>
              <w:bottom w:val="single" w:sz="8" w:space="0" w:color="000000"/>
              <w:right w:val="single" w:sz="8" w:space="0" w:color="000000"/>
            </w:tcBorders>
            <w:vAlign w:val="center"/>
          </w:tcPr>
          <w:p w14:paraId="5EC3AB3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w:t>
            </w:r>
          </w:p>
        </w:tc>
        <w:tc>
          <w:tcPr>
            <w:tcW w:w="1999" w:type="pct"/>
            <w:tcBorders>
              <w:top w:val="single" w:sz="4" w:space="0" w:color="auto"/>
              <w:left w:val="nil"/>
              <w:bottom w:val="single" w:sz="8" w:space="0" w:color="000000"/>
              <w:right w:val="double" w:sz="4" w:space="0" w:color="000000"/>
            </w:tcBorders>
          </w:tcPr>
          <w:p w14:paraId="138BDFC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上述位置不干净，每次扣2分。</w:t>
            </w:r>
          </w:p>
        </w:tc>
      </w:tr>
      <w:tr w:rsidR="006875D3" w:rsidRPr="006875D3" w14:paraId="5143A606" w14:textId="77777777" w:rsidTr="00B911FC">
        <w:trPr>
          <w:trHeight w:val="650"/>
        </w:trPr>
        <w:tc>
          <w:tcPr>
            <w:tcW w:w="2521" w:type="pct"/>
            <w:tcBorders>
              <w:top w:val="nil"/>
              <w:left w:val="double" w:sz="4" w:space="0" w:color="000000"/>
              <w:bottom w:val="single" w:sz="8" w:space="0" w:color="000000"/>
              <w:right w:val="single" w:sz="8" w:space="0" w:color="000000"/>
            </w:tcBorders>
          </w:tcPr>
          <w:p w14:paraId="2875FCC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8.卫生间无异味。工具整齐摆放，不得放在洗手台、窗台等公共场所。</w:t>
            </w:r>
          </w:p>
        </w:tc>
        <w:tc>
          <w:tcPr>
            <w:tcW w:w="476" w:type="pct"/>
            <w:tcBorders>
              <w:top w:val="nil"/>
              <w:left w:val="nil"/>
              <w:bottom w:val="single" w:sz="8" w:space="0" w:color="000000"/>
              <w:right w:val="single" w:sz="8" w:space="0" w:color="000000"/>
            </w:tcBorders>
            <w:vAlign w:val="center"/>
          </w:tcPr>
          <w:p w14:paraId="5170522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9" w:type="pct"/>
            <w:tcBorders>
              <w:top w:val="nil"/>
              <w:left w:val="nil"/>
              <w:bottom w:val="single" w:sz="8" w:space="0" w:color="000000"/>
              <w:right w:val="double" w:sz="4" w:space="0" w:color="000000"/>
            </w:tcBorders>
          </w:tcPr>
          <w:p w14:paraId="5D0CDB3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卫生间有异味（在门口能闻得到）、工具乱丢乱放，每次扣2分。</w:t>
            </w:r>
          </w:p>
        </w:tc>
      </w:tr>
      <w:tr w:rsidR="006875D3" w:rsidRPr="006875D3" w14:paraId="6C0E68F1" w14:textId="77777777" w:rsidTr="00B911FC">
        <w:trPr>
          <w:trHeight w:val="872"/>
        </w:trPr>
        <w:tc>
          <w:tcPr>
            <w:tcW w:w="2521" w:type="pct"/>
            <w:tcBorders>
              <w:top w:val="nil"/>
              <w:left w:val="double" w:sz="4" w:space="0" w:color="000000"/>
              <w:bottom w:val="single" w:sz="8" w:space="0" w:color="000000"/>
              <w:right w:val="single" w:sz="8" w:space="0" w:color="000000"/>
            </w:tcBorders>
          </w:tcPr>
          <w:p w14:paraId="2B451F7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9.洗手间地面无积水、无脚印、无杂物。窗台、小便器、蹲便池、踏板、墙面无灰尘，无污渍。</w:t>
            </w:r>
          </w:p>
        </w:tc>
        <w:tc>
          <w:tcPr>
            <w:tcW w:w="476" w:type="pct"/>
            <w:tcBorders>
              <w:top w:val="nil"/>
              <w:left w:val="nil"/>
              <w:bottom w:val="single" w:sz="8" w:space="0" w:color="000000"/>
              <w:right w:val="single" w:sz="8" w:space="0" w:color="000000"/>
            </w:tcBorders>
            <w:vAlign w:val="center"/>
          </w:tcPr>
          <w:p w14:paraId="15D5695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6</w:t>
            </w:r>
          </w:p>
        </w:tc>
        <w:tc>
          <w:tcPr>
            <w:tcW w:w="1999" w:type="pct"/>
            <w:tcBorders>
              <w:top w:val="nil"/>
              <w:left w:val="nil"/>
              <w:bottom w:val="single" w:sz="8" w:space="0" w:color="000000"/>
              <w:right w:val="double" w:sz="4" w:space="0" w:color="000000"/>
            </w:tcBorders>
          </w:tcPr>
          <w:p w14:paraId="3737A05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上述位置不干净，每次扣2分</w:t>
            </w:r>
          </w:p>
        </w:tc>
      </w:tr>
      <w:tr w:rsidR="006875D3" w:rsidRPr="006875D3" w14:paraId="56B521C5" w14:textId="77777777" w:rsidTr="00B911FC">
        <w:trPr>
          <w:trHeight w:val="631"/>
        </w:trPr>
        <w:tc>
          <w:tcPr>
            <w:tcW w:w="2521" w:type="pct"/>
            <w:tcBorders>
              <w:top w:val="nil"/>
              <w:left w:val="double" w:sz="4" w:space="0" w:color="000000"/>
              <w:bottom w:val="single" w:sz="8" w:space="0" w:color="000000"/>
              <w:right w:val="single" w:sz="8" w:space="0" w:color="000000"/>
            </w:tcBorders>
          </w:tcPr>
          <w:p w14:paraId="7FDCC8C1"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lastRenderedPageBreak/>
              <w:t>10.镜子及金属器具保持明镜、无浮灰、无水迹。</w:t>
            </w:r>
          </w:p>
        </w:tc>
        <w:tc>
          <w:tcPr>
            <w:tcW w:w="476" w:type="pct"/>
            <w:tcBorders>
              <w:top w:val="nil"/>
              <w:left w:val="nil"/>
              <w:bottom w:val="single" w:sz="8" w:space="0" w:color="000000"/>
              <w:right w:val="single" w:sz="8" w:space="0" w:color="000000"/>
            </w:tcBorders>
            <w:vAlign w:val="center"/>
          </w:tcPr>
          <w:p w14:paraId="540E80D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4B715AC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上述位置不干净，每次扣2分</w:t>
            </w:r>
          </w:p>
        </w:tc>
      </w:tr>
      <w:tr w:rsidR="006875D3" w:rsidRPr="006875D3" w14:paraId="1B296EE8" w14:textId="77777777" w:rsidTr="00B911FC">
        <w:trPr>
          <w:trHeight w:val="589"/>
        </w:trPr>
        <w:tc>
          <w:tcPr>
            <w:tcW w:w="2521" w:type="pct"/>
            <w:tcBorders>
              <w:top w:val="nil"/>
              <w:left w:val="double" w:sz="4" w:space="0" w:color="000000"/>
              <w:bottom w:val="single" w:sz="8" w:space="0" w:color="000000"/>
              <w:right w:val="single" w:sz="8" w:space="0" w:color="000000"/>
            </w:tcBorders>
          </w:tcPr>
          <w:p w14:paraId="7DDD5E5A"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11.环卫设备完备，设有垃圾箱、烟筒等卫生设备，摆放整齐，外观干净。</w:t>
            </w:r>
          </w:p>
        </w:tc>
        <w:tc>
          <w:tcPr>
            <w:tcW w:w="476" w:type="pct"/>
            <w:tcBorders>
              <w:top w:val="nil"/>
              <w:left w:val="nil"/>
              <w:bottom w:val="single" w:sz="8" w:space="0" w:color="000000"/>
              <w:right w:val="single" w:sz="8" w:space="0" w:color="000000"/>
            </w:tcBorders>
            <w:vAlign w:val="center"/>
          </w:tcPr>
          <w:p w14:paraId="30799018"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4299A3B0"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每发现一处不符合扣2分。</w:t>
            </w:r>
          </w:p>
        </w:tc>
      </w:tr>
      <w:tr w:rsidR="006875D3" w:rsidRPr="006875D3" w14:paraId="783469EF" w14:textId="77777777" w:rsidTr="00B911FC">
        <w:trPr>
          <w:trHeight w:val="396"/>
        </w:trPr>
        <w:tc>
          <w:tcPr>
            <w:tcW w:w="2521" w:type="pct"/>
            <w:tcBorders>
              <w:top w:val="nil"/>
              <w:left w:val="double" w:sz="4" w:space="0" w:color="000000"/>
              <w:bottom w:val="single" w:sz="8" w:space="0" w:color="000000"/>
              <w:right w:val="single" w:sz="8" w:space="0" w:color="000000"/>
            </w:tcBorders>
          </w:tcPr>
          <w:p w14:paraId="1F90773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12.上班前卫生保洁工作完成。</w:t>
            </w:r>
          </w:p>
        </w:tc>
        <w:tc>
          <w:tcPr>
            <w:tcW w:w="476" w:type="pct"/>
            <w:tcBorders>
              <w:top w:val="nil"/>
              <w:left w:val="nil"/>
              <w:bottom w:val="single" w:sz="8" w:space="0" w:color="000000"/>
              <w:right w:val="single" w:sz="8" w:space="0" w:color="000000"/>
            </w:tcBorders>
            <w:vAlign w:val="center"/>
          </w:tcPr>
          <w:p w14:paraId="0439ACD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33A9126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未执行一次扣2分</w:t>
            </w:r>
          </w:p>
        </w:tc>
      </w:tr>
      <w:tr w:rsidR="006875D3" w:rsidRPr="006875D3" w14:paraId="55A59285" w14:textId="77777777" w:rsidTr="00B911FC">
        <w:trPr>
          <w:trHeight w:val="556"/>
        </w:trPr>
        <w:tc>
          <w:tcPr>
            <w:tcW w:w="2521" w:type="pct"/>
            <w:tcBorders>
              <w:top w:val="nil"/>
              <w:left w:val="double" w:sz="4" w:space="0" w:color="000000"/>
              <w:bottom w:val="single" w:sz="8" w:space="0" w:color="000000"/>
              <w:right w:val="single" w:sz="8" w:space="0" w:color="000000"/>
            </w:tcBorders>
          </w:tcPr>
          <w:p w14:paraId="0DD0F89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13.节假日值班人员到岗，且卫生达标。</w:t>
            </w:r>
          </w:p>
        </w:tc>
        <w:tc>
          <w:tcPr>
            <w:tcW w:w="476" w:type="pct"/>
            <w:tcBorders>
              <w:top w:val="nil"/>
              <w:left w:val="nil"/>
              <w:bottom w:val="single" w:sz="8" w:space="0" w:color="000000"/>
              <w:right w:val="single" w:sz="8" w:space="0" w:color="000000"/>
            </w:tcBorders>
            <w:vAlign w:val="center"/>
          </w:tcPr>
          <w:p w14:paraId="24DCF7E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nil"/>
              <w:left w:val="nil"/>
              <w:bottom w:val="single" w:sz="8" w:space="0" w:color="000000"/>
              <w:right w:val="double" w:sz="4" w:space="0" w:color="000000"/>
            </w:tcBorders>
          </w:tcPr>
          <w:p w14:paraId="4C1ED38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每发现一次扣2分。</w:t>
            </w:r>
          </w:p>
        </w:tc>
      </w:tr>
      <w:tr w:rsidR="006875D3" w:rsidRPr="006875D3" w14:paraId="0DAA3C86" w14:textId="77777777" w:rsidTr="00B911FC">
        <w:trPr>
          <w:trHeight w:val="344"/>
        </w:trPr>
        <w:tc>
          <w:tcPr>
            <w:tcW w:w="2521" w:type="pct"/>
            <w:vMerge w:val="restart"/>
            <w:tcBorders>
              <w:top w:val="nil"/>
              <w:left w:val="double" w:sz="4" w:space="0" w:color="000000"/>
              <w:bottom w:val="single" w:sz="8" w:space="0" w:color="000000"/>
              <w:right w:val="single" w:sz="8" w:space="0" w:color="000000"/>
            </w:tcBorders>
          </w:tcPr>
          <w:p w14:paraId="4BF2E62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14. 垃圾桶、茶水桶、果皮</w:t>
            </w:r>
            <w:proofErr w:type="gramStart"/>
            <w:r w:rsidRPr="006875D3">
              <w:rPr>
                <w:rFonts w:ascii="宋体" w:eastAsia="宋体" w:hAnsi="宋体" w:cs="Times New Roman"/>
                <w:kern w:val="0"/>
                <w:sz w:val="24"/>
              </w:rPr>
              <w:t>桶及时</w:t>
            </w:r>
            <w:proofErr w:type="gramEnd"/>
            <w:r w:rsidRPr="006875D3">
              <w:rPr>
                <w:rFonts w:ascii="宋体" w:eastAsia="宋体" w:hAnsi="宋体" w:cs="Times New Roman"/>
                <w:kern w:val="0"/>
                <w:sz w:val="24"/>
              </w:rPr>
              <w:t>清理。</w:t>
            </w:r>
          </w:p>
        </w:tc>
        <w:tc>
          <w:tcPr>
            <w:tcW w:w="476" w:type="pct"/>
            <w:vMerge w:val="restart"/>
            <w:tcBorders>
              <w:top w:val="nil"/>
              <w:left w:val="nil"/>
              <w:bottom w:val="single" w:sz="8" w:space="0" w:color="000000"/>
              <w:right w:val="single" w:sz="8" w:space="0" w:color="000000"/>
            </w:tcBorders>
            <w:vAlign w:val="center"/>
          </w:tcPr>
          <w:p w14:paraId="407497A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1999" w:type="pct"/>
            <w:vMerge w:val="restart"/>
            <w:tcBorders>
              <w:top w:val="nil"/>
              <w:left w:val="nil"/>
              <w:bottom w:val="single" w:sz="8" w:space="0" w:color="000000"/>
              <w:right w:val="double" w:sz="4" w:space="0" w:color="000000"/>
            </w:tcBorders>
          </w:tcPr>
          <w:p w14:paraId="53EB8716"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垃圾桶、茶水桶清理不及时（垃圾超过1/3）每次扣2分。</w:t>
            </w:r>
          </w:p>
        </w:tc>
      </w:tr>
      <w:tr w:rsidR="006875D3" w:rsidRPr="006875D3" w14:paraId="490F1D28" w14:textId="77777777" w:rsidTr="00B911FC">
        <w:trPr>
          <w:trHeight w:val="361"/>
        </w:trPr>
        <w:tc>
          <w:tcPr>
            <w:tcW w:w="2521" w:type="pct"/>
            <w:vMerge/>
            <w:tcBorders>
              <w:top w:val="nil"/>
              <w:left w:val="double" w:sz="4" w:space="0" w:color="000000"/>
              <w:bottom w:val="single" w:sz="8" w:space="0" w:color="000000"/>
              <w:right w:val="single" w:sz="8" w:space="0" w:color="000000"/>
            </w:tcBorders>
          </w:tcPr>
          <w:p w14:paraId="56E098E0"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6" w:type="pct"/>
            <w:vMerge/>
            <w:tcBorders>
              <w:top w:val="nil"/>
              <w:left w:val="nil"/>
              <w:bottom w:val="single" w:sz="8" w:space="0" w:color="000000"/>
              <w:right w:val="single" w:sz="8" w:space="0" w:color="000000"/>
            </w:tcBorders>
            <w:vAlign w:val="center"/>
          </w:tcPr>
          <w:p w14:paraId="0155AC0F"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1999" w:type="pct"/>
            <w:vMerge/>
            <w:tcBorders>
              <w:top w:val="nil"/>
              <w:left w:val="nil"/>
              <w:bottom w:val="single" w:sz="8" w:space="0" w:color="000000"/>
              <w:right w:val="double" w:sz="4" w:space="0" w:color="000000"/>
            </w:tcBorders>
          </w:tcPr>
          <w:p w14:paraId="4EB67764"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358C29DE" w14:textId="77777777" w:rsidTr="00B911FC">
        <w:trPr>
          <w:trHeight w:val="314"/>
        </w:trPr>
        <w:tc>
          <w:tcPr>
            <w:tcW w:w="2521" w:type="pct"/>
            <w:vMerge/>
            <w:tcBorders>
              <w:top w:val="nil"/>
              <w:left w:val="double" w:sz="4" w:space="0" w:color="000000"/>
              <w:bottom w:val="single" w:sz="4" w:space="0" w:color="auto"/>
              <w:right w:val="single" w:sz="8" w:space="0" w:color="000000"/>
            </w:tcBorders>
          </w:tcPr>
          <w:p w14:paraId="63DE6710"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6" w:type="pct"/>
            <w:vMerge/>
            <w:tcBorders>
              <w:top w:val="nil"/>
              <w:left w:val="nil"/>
              <w:bottom w:val="single" w:sz="4" w:space="0" w:color="auto"/>
              <w:right w:val="single" w:sz="8" w:space="0" w:color="000000"/>
            </w:tcBorders>
            <w:vAlign w:val="center"/>
          </w:tcPr>
          <w:p w14:paraId="6624C15A"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1999" w:type="pct"/>
            <w:vMerge/>
            <w:tcBorders>
              <w:top w:val="nil"/>
              <w:left w:val="nil"/>
              <w:bottom w:val="single" w:sz="4" w:space="0" w:color="auto"/>
              <w:right w:val="double" w:sz="4" w:space="0" w:color="000000"/>
            </w:tcBorders>
          </w:tcPr>
          <w:p w14:paraId="2B1A9328"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5A61D16E" w14:textId="77777777" w:rsidTr="00B911FC">
        <w:trPr>
          <w:trHeight w:val="688"/>
        </w:trPr>
        <w:tc>
          <w:tcPr>
            <w:tcW w:w="2521" w:type="pct"/>
            <w:tcBorders>
              <w:top w:val="single" w:sz="4" w:space="0" w:color="auto"/>
              <w:left w:val="single" w:sz="4" w:space="0" w:color="auto"/>
              <w:bottom w:val="single" w:sz="4" w:space="0" w:color="auto"/>
              <w:right w:val="single" w:sz="4" w:space="0" w:color="auto"/>
            </w:tcBorders>
            <w:vAlign w:val="center"/>
          </w:tcPr>
          <w:p w14:paraId="5D2EF64C"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15.公共区、卫生间定期消毒，做好消毒记录。</w:t>
            </w:r>
          </w:p>
        </w:tc>
        <w:tc>
          <w:tcPr>
            <w:tcW w:w="476" w:type="pct"/>
            <w:tcBorders>
              <w:top w:val="single" w:sz="4" w:space="0" w:color="auto"/>
              <w:left w:val="single" w:sz="4" w:space="0" w:color="auto"/>
              <w:bottom w:val="single" w:sz="4" w:space="0" w:color="auto"/>
              <w:right w:val="single" w:sz="4" w:space="0" w:color="auto"/>
            </w:tcBorders>
            <w:vAlign w:val="center"/>
          </w:tcPr>
          <w:p w14:paraId="6DABBAD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1999" w:type="pct"/>
            <w:tcBorders>
              <w:top w:val="single" w:sz="4" w:space="0" w:color="auto"/>
              <w:left w:val="single" w:sz="4" w:space="0" w:color="auto"/>
              <w:bottom w:val="single" w:sz="4" w:space="0" w:color="auto"/>
              <w:right w:val="single" w:sz="4" w:space="0" w:color="auto"/>
            </w:tcBorders>
          </w:tcPr>
          <w:p w14:paraId="702BC64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未消毒或未做消毒记录的每次扣2分。</w:t>
            </w:r>
          </w:p>
        </w:tc>
      </w:tr>
      <w:tr w:rsidR="006875D3" w:rsidRPr="006875D3" w14:paraId="33854ED7" w14:textId="77777777" w:rsidTr="00B911FC">
        <w:trPr>
          <w:trHeight w:val="2105"/>
        </w:trPr>
        <w:tc>
          <w:tcPr>
            <w:tcW w:w="2521" w:type="pct"/>
            <w:tcBorders>
              <w:top w:val="single" w:sz="4" w:space="0" w:color="auto"/>
              <w:left w:val="single" w:sz="4" w:space="0" w:color="auto"/>
              <w:bottom w:val="single" w:sz="4" w:space="0" w:color="auto"/>
              <w:right w:val="single" w:sz="4" w:space="0" w:color="auto"/>
            </w:tcBorders>
          </w:tcPr>
          <w:p w14:paraId="75AC41B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16.冬季下雪天气，早晨七点之前园区主干道及时清扫干净，坡道为重点，防止车辆打滑,楼宇前台阶及通道清扫干净。以雪为令，合理使用融雪剂，确保园区道路畅通，及时积雪外运。</w:t>
            </w:r>
          </w:p>
        </w:tc>
        <w:tc>
          <w:tcPr>
            <w:tcW w:w="476" w:type="pct"/>
            <w:tcBorders>
              <w:top w:val="single" w:sz="4" w:space="0" w:color="auto"/>
              <w:left w:val="single" w:sz="4" w:space="0" w:color="auto"/>
              <w:bottom w:val="single" w:sz="4" w:space="0" w:color="auto"/>
              <w:right w:val="single" w:sz="4" w:space="0" w:color="auto"/>
            </w:tcBorders>
            <w:vAlign w:val="center"/>
          </w:tcPr>
          <w:p w14:paraId="6C6345F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8</w:t>
            </w:r>
          </w:p>
        </w:tc>
        <w:tc>
          <w:tcPr>
            <w:tcW w:w="1999" w:type="pct"/>
            <w:tcBorders>
              <w:top w:val="single" w:sz="4" w:space="0" w:color="auto"/>
              <w:left w:val="single" w:sz="4" w:space="0" w:color="auto"/>
              <w:bottom w:val="single" w:sz="4" w:space="0" w:color="auto"/>
              <w:right w:val="single" w:sz="4" w:space="0" w:color="auto"/>
            </w:tcBorders>
          </w:tcPr>
          <w:p w14:paraId="377F8E5D"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积雪清理不及时，未打扫干净，每次扣2分，人员滑倒受伤、车辆打滑造成事故，相关人身及财产损失追究乙方责任，由乙方负责赔偿。融雪剂超量使用造成影响，每次扣1分。积雪外运不及时，每次扣2分。</w:t>
            </w:r>
          </w:p>
        </w:tc>
      </w:tr>
      <w:tr w:rsidR="006875D3" w:rsidRPr="006875D3" w14:paraId="50F44DAB" w14:textId="77777777" w:rsidTr="00B911FC">
        <w:trPr>
          <w:trHeight w:val="444"/>
        </w:trPr>
        <w:tc>
          <w:tcPr>
            <w:tcW w:w="2521" w:type="pct"/>
            <w:tcBorders>
              <w:top w:val="single" w:sz="4" w:space="0" w:color="auto"/>
              <w:left w:val="single" w:sz="4" w:space="0" w:color="auto"/>
              <w:bottom w:val="single" w:sz="4" w:space="0" w:color="auto"/>
              <w:right w:val="single" w:sz="4" w:space="0" w:color="auto"/>
            </w:tcBorders>
          </w:tcPr>
          <w:p w14:paraId="1C2E6BC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（二）服务规范考核（15分）</w:t>
            </w:r>
          </w:p>
        </w:tc>
        <w:tc>
          <w:tcPr>
            <w:tcW w:w="478" w:type="pct"/>
            <w:tcBorders>
              <w:top w:val="single" w:sz="4" w:space="0" w:color="auto"/>
              <w:left w:val="single" w:sz="4" w:space="0" w:color="auto"/>
              <w:bottom w:val="single" w:sz="4" w:space="0" w:color="auto"/>
              <w:right w:val="single" w:sz="4" w:space="0" w:color="auto"/>
            </w:tcBorders>
            <w:vAlign w:val="center"/>
          </w:tcPr>
          <w:p w14:paraId="3BE919F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15</w:t>
            </w:r>
          </w:p>
        </w:tc>
        <w:tc>
          <w:tcPr>
            <w:tcW w:w="2000" w:type="pct"/>
            <w:tcBorders>
              <w:top w:val="single" w:sz="4" w:space="0" w:color="auto"/>
              <w:left w:val="single" w:sz="4" w:space="0" w:color="auto"/>
              <w:bottom w:val="single" w:sz="4" w:space="0" w:color="auto"/>
              <w:right w:val="single" w:sz="4" w:space="0" w:color="auto"/>
            </w:tcBorders>
          </w:tcPr>
          <w:p w14:paraId="7896EC4D"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2E3E258A" w14:textId="77777777" w:rsidTr="00B911FC">
        <w:trPr>
          <w:trHeight w:val="445"/>
        </w:trPr>
        <w:tc>
          <w:tcPr>
            <w:tcW w:w="2521" w:type="pct"/>
            <w:tcBorders>
              <w:top w:val="single" w:sz="4" w:space="0" w:color="auto"/>
              <w:left w:val="double" w:sz="4" w:space="0" w:color="000000"/>
              <w:bottom w:val="single" w:sz="4" w:space="0" w:color="auto"/>
              <w:right w:val="single" w:sz="8" w:space="0" w:color="000000"/>
            </w:tcBorders>
          </w:tcPr>
          <w:p w14:paraId="47547129"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hint="eastAsia"/>
                <w:kern w:val="0"/>
                <w:sz w:val="24"/>
              </w:rPr>
              <w:t>1</w:t>
            </w:r>
            <w:r w:rsidRPr="006875D3">
              <w:rPr>
                <w:rFonts w:ascii="宋体" w:eastAsia="宋体" w:hAnsi="宋体" w:cs="Times New Roman"/>
                <w:kern w:val="0"/>
                <w:sz w:val="24"/>
              </w:rPr>
              <w:t>. 仪容仪表：着装统一整洁、佩戴工牌。</w:t>
            </w:r>
          </w:p>
        </w:tc>
        <w:tc>
          <w:tcPr>
            <w:tcW w:w="478" w:type="pct"/>
            <w:tcBorders>
              <w:top w:val="single" w:sz="4" w:space="0" w:color="auto"/>
              <w:left w:val="nil"/>
              <w:bottom w:val="single" w:sz="4" w:space="0" w:color="auto"/>
              <w:right w:val="single" w:sz="8" w:space="0" w:color="000000"/>
            </w:tcBorders>
            <w:vAlign w:val="center"/>
          </w:tcPr>
          <w:p w14:paraId="0D861C2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single" w:sz="4" w:space="0" w:color="auto"/>
              <w:left w:val="nil"/>
              <w:bottom w:val="single" w:sz="4" w:space="0" w:color="auto"/>
              <w:right w:val="double" w:sz="4" w:space="0" w:color="000000"/>
            </w:tcBorders>
          </w:tcPr>
          <w:p w14:paraId="6CF280A5"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违规1次扣1分。</w:t>
            </w:r>
          </w:p>
        </w:tc>
      </w:tr>
      <w:tr w:rsidR="006875D3" w:rsidRPr="006875D3" w14:paraId="39135B62" w14:textId="77777777" w:rsidTr="00B911FC">
        <w:trPr>
          <w:trHeight w:val="812"/>
        </w:trPr>
        <w:tc>
          <w:tcPr>
            <w:tcW w:w="2521" w:type="pct"/>
            <w:tcBorders>
              <w:top w:val="single" w:sz="4" w:space="0" w:color="auto"/>
              <w:left w:val="single" w:sz="4" w:space="0" w:color="auto"/>
              <w:bottom w:val="single" w:sz="4" w:space="0" w:color="auto"/>
              <w:right w:val="single" w:sz="4" w:space="0" w:color="auto"/>
            </w:tcBorders>
          </w:tcPr>
          <w:p w14:paraId="2132F2AE"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hint="eastAsia"/>
                <w:kern w:val="0"/>
                <w:sz w:val="24"/>
              </w:rPr>
              <w:t>2</w:t>
            </w:r>
            <w:r w:rsidRPr="006875D3">
              <w:rPr>
                <w:rFonts w:ascii="宋体" w:eastAsia="宋体" w:hAnsi="宋体" w:cs="Times New Roman"/>
                <w:kern w:val="0"/>
                <w:sz w:val="24"/>
              </w:rPr>
              <w:t>.服务态度：礼貌用语、耐心沟通，不与业主/商户争执。</w:t>
            </w:r>
          </w:p>
          <w:p w14:paraId="3A94C4FE"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8" w:type="pct"/>
            <w:tcBorders>
              <w:top w:val="single" w:sz="4" w:space="0" w:color="auto"/>
              <w:left w:val="single" w:sz="4" w:space="0" w:color="auto"/>
              <w:bottom w:val="single" w:sz="4" w:space="0" w:color="auto"/>
              <w:right w:val="single" w:sz="4" w:space="0" w:color="auto"/>
            </w:tcBorders>
            <w:vAlign w:val="center"/>
          </w:tcPr>
          <w:p w14:paraId="78561E8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5</w:t>
            </w:r>
          </w:p>
        </w:tc>
        <w:tc>
          <w:tcPr>
            <w:tcW w:w="2000" w:type="pct"/>
            <w:tcBorders>
              <w:top w:val="single" w:sz="4" w:space="0" w:color="auto"/>
              <w:left w:val="single" w:sz="4" w:space="0" w:color="auto"/>
              <w:bottom w:val="single" w:sz="4" w:space="0" w:color="auto"/>
              <w:right w:val="single" w:sz="4" w:space="0" w:color="auto"/>
            </w:tcBorders>
          </w:tcPr>
          <w:p w14:paraId="1ADF4F6F"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争执1次扣3分，态度恶劣本项0分。</w:t>
            </w:r>
          </w:p>
          <w:p w14:paraId="03F715FE" w14:textId="77777777" w:rsidR="006875D3" w:rsidRPr="006875D3" w:rsidRDefault="006875D3" w:rsidP="00B911FC">
            <w:pPr>
              <w:widowControl/>
              <w:jc w:val="left"/>
              <w:textAlignment w:val="top"/>
              <w:rPr>
                <w:rFonts w:ascii="宋体" w:eastAsia="宋体" w:hAnsi="宋体" w:cs="Times New Roman" w:hint="eastAsia"/>
                <w:kern w:val="0"/>
                <w:sz w:val="24"/>
              </w:rPr>
            </w:pPr>
          </w:p>
        </w:tc>
      </w:tr>
      <w:tr w:rsidR="006875D3" w:rsidRPr="006875D3" w14:paraId="4229A653" w14:textId="77777777" w:rsidTr="00B911FC">
        <w:trPr>
          <w:trHeight w:val="675"/>
        </w:trPr>
        <w:tc>
          <w:tcPr>
            <w:tcW w:w="2521" w:type="pct"/>
            <w:tcBorders>
              <w:top w:val="single" w:sz="4" w:space="0" w:color="auto"/>
              <w:left w:val="double" w:sz="4" w:space="0" w:color="000000"/>
              <w:bottom w:val="single" w:sz="8" w:space="0" w:color="000000"/>
              <w:right w:val="single" w:sz="8" w:space="0" w:color="000000"/>
            </w:tcBorders>
            <w:vAlign w:val="center"/>
          </w:tcPr>
          <w:p w14:paraId="36A59B97"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hint="eastAsia"/>
                <w:kern w:val="0"/>
                <w:sz w:val="24"/>
              </w:rPr>
              <w:t>3</w:t>
            </w:r>
            <w:r w:rsidRPr="006875D3">
              <w:rPr>
                <w:rFonts w:ascii="宋体" w:eastAsia="宋体" w:hAnsi="宋体" w:cs="Times New Roman"/>
                <w:kern w:val="0"/>
                <w:sz w:val="24"/>
              </w:rPr>
              <w:t>.现场规范：</w:t>
            </w:r>
            <w:r w:rsidRPr="006875D3">
              <w:rPr>
                <w:rFonts w:ascii="宋体" w:eastAsia="宋体" w:hAnsi="宋体" w:cs="Times New Roman" w:hint="eastAsia"/>
                <w:kern w:val="0"/>
                <w:sz w:val="24"/>
              </w:rPr>
              <w:t>及时</w:t>
            </w:r>
            <w:r w:rsidRPr="006875D3">
              <w:rPr>
                <w:rFonts w:ascii="宋体" w:eastAsia="宋体" w:hAnsi="宋体" w:cs="Times New Roman"/>
                <w:kern w:val="0"/>
                <w:sz w:val="24"/>
              </w:rPr>
              <w:t>告知注意事项，</w:t>
            </w:r>
            <w:r w:rsidRPr="006875D3">
              <w:rPr>
                <w:rFonts w:ascii="宋体" w:eastAsia="宋体" w:hAnsi="宋体" w:cs="Times New Roman" w:hint="eastAsia"/>
                <w:kern w:val="0"/>
                <w:sz w:val="24"/>
              </w:rPr>
              <w:t>工作</w:t>
            </w:r>
            <w:r w:rsidRPr="006875D3">
              <w:rPr>
                <w:rFonts w:ascii="宋体" w:eastAsia="宋体" w:hAnsi="宋体" w:cs="Times New Roman"/>
                <w:kern w:val="0"/>
                <w:sz w:val="24"/>
              </w:rPr>
              <w:t>中做好防护、保持</w:t>
            </w:r>
            <w:r w:rsidRPr="006875D3">
              <w:rPr>
                <w:rFonts w:ascii="宋体" w:eastAsia="宋体" w:hAnsi="宋体" w:cs="Times New Roman" w:hint="eastAsia"/>
                <w:kern w:val="0"/>
                <w:sz w:val="24"/>
              </w:rPr>
              <w:t>现场</w:t>
            </w:r>
            <w:r w:rsidRPr="006875D3">
              <w:rPr>
                <w:rFonts w:ascii="宋体" w:eastAsia="宋体" w:hAnsi="宋体" w:cs="Times New Roman"/>
                <w:kern w:val="0"/>
                <w:sz w:val="24"/>
              </w:rPr>
              <w:t>整洁。</w:t>
            </w:r>
          </w:p>
        </w:tc>
        <w:tc>
          <w:tcPr>
            <w:tcW w:w="478" w:type="pct"/>
            <w:tcBorders>
              <w:top w:val="single" w:sz="4" w:space="0" w:color="auto"/>
              <w:left w:val="nil"/>
              <w:bottom w:val="single" w:sz="8" w:space="0" w:color="000000"/>
              <w:right w:val="single" w:sz="8" w:space="0" w:color="000000"/>
            </w:tcBorders>
            <w:vAlign w:val="center"/>
          </w:tcPr>
          <w:p w14:paraId="0A4EB34B"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4</w:t>
            </w:r>
          </w:p>
        </w:tc>
        <w:tc>
          <w:tcPr>
            <w:tcW w:w="2000" w:type="pct"/>
            <w:tcBorders>
              <w:top w:val="single" w:sz="4" w:space="0" w:color="auto"/>
              <w:left w:val="nil"/>
              <w:bottom w:val="single" w:sz="8" w:space="0" w:color="000000"/>
              <w:right w:val="double" w:sz="4" w:space="0" w:color="000000"/>
            </w:tcBorders>
          </w:tcPr>
          <w:p w14:paraId="08410A02"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1项未做到扣2分。</w:t>
            </w:r>
          </w:p>
        </w:tc>
      </w:tr>
      <w:tr w:rsidR="006875D3" w:rsidRPr="006875D3" w14:paraId="3255AF27" w14:textId="77777777" w:rsidTr="00B911FC">
        <w:trPr>
          <w:trHeight w:val="827"/>
        </w:trPr>
        <w:tc>
          <w:tcPr>
            <w:tcW w:w="2521" w:type="pct"/>
            <w:tcBorders>
              <w:top w:val="nil"/>
              <w:left w:val="double" w:sz="4" w:space="0" w:color="000000"/>
              <w:bottom w:val="single" w:sz="8" w:space="0" w:color="000000"/>
              <w:right w:val="single" w:sz="8" w:space="0" w:color="000000"/>
            </w:tcBorders>
          </w:tcPr>
          <w:p w14:paraId="52DE8F7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hint="eastAsia"/>
                <w:kern w:val="0"/>
                <w:sz w:val="24"/>
              </w:rPr>
              <w:t>4</w:t>
            </w:r>
            <w:r w:rsidRPr="006875D3">
              <w:rPr>
                <w:rFonts w:ascii="宋体" w:eastAsia="宋体" w:hAnsi="宋体" w:cs="Times New Roman"/>
                <w:kern w:val="0"/>
                <w:sz w:val="24"/>
              </w:rPr>
              <w:t>. 隐私保护：不泄露业主/商户隐私，不随意进入非</w:t>
            </w:r>
            <w:r w:rsidRPr="006875D3">
              <w:rPr>
                <w:rFonts w:ascii="宋体" w:eastAsia="宋体" w:hAnsi="宋体" w:cs="Times New Roman" w:hint="eastAsia"/>
                <w:kern w:val="0"/>
                <w:sz w:val="24"/>
              </w:rPr>
              <w:t>工作</w:t>
            </w:r>
            <w:r w:rsidRPr="006875D3">
              <w:rPr>
                <w:rFonts w:ascii="宋体" w:eastAsia="宋体" w:hAnsi="宋体" w:cs="Times New Roman"/>
                <w:kern w:val="0"/>
                <w:sz w:val="24"/>
              </w:rPr>
              <w:t>区域。</w:t>
            </w:r>
          </w:p>
          <w:p w14:paraId="3F320BB0" w14:textId="77777777" w:rsidR="006875D3" w:rsidRPr="006875D3" w:rsidRDefault="006875D3" w:rsidP="00B911FC">
            <w:pPr>
              <w:widowControl/>
              <w:jc w:val="left"/>
              <w:textAlignment w:val="top"/>
              <w:rPr>
                <w:rFonts w:ascii="宋体" w:eastAsia="宋体" w:hAnsi="宋体" w:cs="Times New Roman" w:hint="eastAsia"/>
                <w:kern w:val="0"/>
                <w:sz w:val="24"/>
              </w:rPr>
            </w:pPr>
          </w:p>
        </w:tc>
        <w:tc>
          <w:tcPr>
            <w:tcW w:w="478" w:type="pct"/>
            <w:tcBorders>
              <w:top w:val="nil"/>
              <w:left w:val="nil"/>
              <w:bottom w:val="single" w:sz="8" w:space="0" w:color="000000"/>
              <w:right w:val="single" w:sz="8" w:space="0" w:color="000000"/>
            </w:tcBorders>
            <w:vAlign w:val="center"/>
          </w:tcPr>
          <w:p w14:paraId="7DF741C4"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3</w:t>
            </w:r>
          </w:p>
        </w:tc>
        <w:tc>
          <w:tcPr>
            <w:tcW w:w="2000" w:type="pct"/>
            <w:tcBorders>
              <w:top w:val="nil"/>
              <w:left w:val="nil"/>
              <w:bottom w:val="single" w:sz="8" w:space="0" w:color="000000"/>
              <w:right w:val="double" w:sz="4" w:space="0" w:color="000000"/>
            </w:tcBorders>
          </w:tcPr>
          <w:p w14:paraId="11A2EC73" w14:textId="77777777" w:rsidR="006875D3" w:rsidRPr="006875D3" w:rsidRDefault="006875D3" w:rsidP="00B911FC">
            <w:pPr>
              <w:widowControl/>
              <w:jc w:val="left"/>
              <w:textAlignment w:val="top"/>
              <w:rPr>
                <w:rFonts w:ascii="宋体" w:eastAsia="宋体" w:hAnsi="宋体" w:cs="Times New Roman" w:hint="eastAsia"/>
                <w:kern w:val="0"/>
                <w:sz w:val="24"/>
              </w:rPr>
            </w:pPr>
            <w:r w:rsidRPr="006875D3">
              <w:rPr>
                <w:rFonts w:ascii="宋体" w:eastAsia="宋体" w:hAnsi="宋体" w:cs="Times New Roman"/>
                <w:kern w:val="0"/>
                <w:sz w:val="24"/>
              </w:rPr>
              <w:t>违规1次本项0分。</w:t>
            </w:r>
          </w:p>
        </w:tc>
      </w:tr>
    </w:tbl>
    <w:p w14:paraId="1C2D2790" w14:textId="77777777" w:rsidR="006875D3" w:rsidRPr="006875D3" w:rsidRDefault="006875D3" w:rsidP="006875D3">
      <w:pPr>
        <w:widowControl/>
        <w:jc w:val="left"/>
        <w:textAlignment w:val="top"/>
        <w:rPr>
          <w:rFonts w:ascii="宋体" w:eastAsia="宋体" w:hAnsi="宋体" w:cs="Times New Roman" w:hint="eastAsia"/>
          <w:kern w:val="0"/>
          <w:sz w:val="24"/>
        </w:rPr>
      </w:pPr>
    </w:p>
    <w:p w14:paraId="0B53823A" w14:textId="77777777" w:rsidR="006875D3" w:rsidRPr="006875D3" w:rsidRDefault="006875D3" w:rsidP="006875D3">
      <w:pPr>
        <w:rPr>
          <w:rFonts w:ascii="宋体" w:eastAsia="宋体" w:hAnsi="宋体" w:hint="eastAsia"/>
        </w:rPr>
      </w:pPr>
    </w:p>
    <w:p w14:paraId="5A4250F1" w14:textId="77777777" w:rsidR="006875D3" w:rsidRPr="006875D3" w:rsidRDefault="006875D3" w:rsidP="006875D3">
      <w:pPr>
        <w:rPr>
          <w:rFonts w:ascii="宋体" w:eastAsia="宋体" w:hAnsi="宋体" w:hint="eastAsia"/>
        </w:rPr>
      </w:pPr>
    </w:p>
    <w:p w14:paraId="4C98CA2E" w14:textId="665CF5AE" w:rsidR="00784BB7" w:rsidRPr="006875D3" w:rsidRDefault="00784BB7" w:rsidP="001821D8">
      <w:pPr>
        <w:spacing w:line="480" w:lineRule="exact"/>
        <w:ind w:firstLineChars="200" w:firstLine="560"/>
        <w:jc w:val="right"/>
        <w:rPr>
          <w:rFonts w:ascii="宋体" w:eastAsia="宋体" w:hAnsi="宋体" w:hint="eastAsia"/>
          <w:color w:val="000000" w:themeColor="text1"/>
          <w:sz w:val="28"/>
          <w:szCs w:val="28"/>
        </w:rPr>
      </w:pPr>
    </w:p>
    <w:sectPr w:rsidR="00784BB7" w:rsidRPr="006875D3" w:rsidSect="00E2346B">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41EC1" w14:textId="77777777" w:rsidR="00D84278" w:rsidRDefault="00D84278">
      <w:pPr>
        <w:rPr>
          <w:rFonts w:hint="eastAsia"/>
        </w:rPr>
      </w:pPr>
      <w:r>
        <w:separator/>
      </w:r>
    </w:p>
  </w:endnote>
  <w:endnote w:type="continuationSeparator" w:id="0">
    <w:p w14:paraId="33695611" w14:textId="77777777" w:rsidR="00D84278" w:rsidRDefault="00D8427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楷体简体">
    <w:altName w:val="微软雅黑"/>
    <w:charset w:val="86"/>
    <w:family w:val="script"/>
    <w:pitch w:val="default"/>
    <w:sig w:usb0="00000000" w:usb1="00000000" w:usb2="00000010" w:usb3="00000000" w:csb0="00040000" w:csb1="0000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3B67" w14:textId="2FD0B35F" w:rsidR="0096453F" w:rsidRPr="003874E5" w:rsidRDefault="003874E5" w:rsidP="004F18DD">
    <w:pPr>
      <w:tabs>
        <w:tab w:val="left" w:pos="3165"/>
        <w:tab w:val="center" w:pos="4876"/>
      </w:tabs>
      <w:jc w:val="left"/>
      <w:rPr>
        <w:rFonts w:ascii="仿宋" w:eastAsia="仿宋" w:hAnsi="仿宋" w:hint="eastAsia"/>
      </w:rPr>
    </w:pPr>
    <w:r w:rsidRPr="003874E5">
      <w:rPr>
        <w:rFonts w:ascii="仿宋" w:eastAsia="仿宋" w:hAnsi="仿宋" w:hint="eastAsia"/>
      </w:rPr>
      <w:t>威海市</w:t>
    </w:r>
    <w:proofErr w:type="gramStart"/>
    <w:r w:rsidRPr="003874E5">
      <w:rPr>
        <w:rFonts w:ascii="仿宋" w:eastAsia="仿宋" w:hAnsi="仿宋" w:hint="eastAsia"/>
      </w:rPr>
      <w:t>天垣工程</w:t>
    </w:r>
    <w:proofErr w:type="gramEnd"/>
    <w:r w:rsidRPr="003874E5">
      <w:rPr>
        <w:rFonts w:ascii="仿宋" w:eastAsia="仿宋" w:hAnsi="仿宋" w:hint="eastAsia"/>
      </w:rPr>
      <w:t>咨询管理有限公司</w:t>
    </w:r>
    <w:r w:rsidRPr="003874E5">
      <w:rPr>
        <w:rFonts w:ascii="仿宋" w:eastAsia="仿宋" w:hAnsi="仿宋"/>
      </w:rPr>
      <w:ptab w:relativeTo="margin" w:alignment="center" w:leader="none"/>
    </w:r>
    <w:r w:rsidRPr="003874E5">
      <w:rPr>
        <w:rFonts w:ascii="仿宋" w:eastAsia="仿宋" w:hAnsi="仿宋"/>
      </w:rPr>
      <w:fldChar w:fldCharType="begin"/>
    </w:r>
    <w:r w:rsidRPr="003874E5">
      <w:rPr>
        <w:rFonts w:ascii="仿宋" w:eastAsia="仿宋" w:hAnsi="仿宋"/>
      </w:rPr>
      <w:instrText>PAGE   \* MERGEFORMAT</w:instrText>
    </w:r>
    <w:r w:rsidRPr="003874E5">
      <w:rPr>
        <w:rFonts w:ascii="仿宋" w:eastAsia="仿宋" w:hAnsi="仿宋"/>
      </w:rPr>
      <w:fldChar w:fldCharType="separate"/>
    </w:r>
    <w:r w:rsidRPr="003874E5">
      <w:rPr>
        <w:rFonts w:ascii="仿宋" w:eastAsia="仿宋" w:hAnsi="仿宋"/>
        <w:lang w:val="zh-CN"/>
      </w:rPr>
      <w:t>1</w:t>
    </w:r>
    <w:r w:rsidRPr="003874E5">
      <w:rPr>
        <w:rFonts w:ascii="仿宋" w:eastAsia="仿宋" w:hAnsi="仿宋"/>
      </w:rPr>
      <w:fldChar w:fldCharType="end"/>
    </w:r>
    <w:r w:rsidRPr="003874E5">
      <w:rPr>
        <w:rFonts w:ascii="仿宋" w:eastAsia="仿宋" w:hAnsi="仿宋"/>
      </w:rPr>
      <w:ptab w:relativeTo="margin" w:alignment="right" w:leader="none"/>
    </w:r>
    <w:r w:rsidRPr="003874E5">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3A78" w14:textId="77777777" w:rsidR="00D84278" w:rsidRDefault="00D84278">
      <w:pPr>
        <w:rPr>
          <w:rFonts w:hint="eastAsia"/>
        </w:rPr>
      </w:pPr>
      <w:r>
        <w:separator/>
      </w:r>
    </w:p>
  </w:footnote>
  <w:footnote w:type="continuationSeparator" w:id="0">
    <w:p w14:paraId="6CAF2E33" w14:textId="77777777" w:rsidR="00D84278" w:rsidRDefault="00D8427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A96B" w14:textId="3CB825E8" w:rsidR="0096453F" w:rsidRPr="0088466D" w:rsidRDefault="00EC6B15" w:rsidP="003A3C1D">
    <w:pPr>
      <w:pStyle w:val="af3"/>
      <w:jc w:val="right"/>
      <w:rPr>
        <w:rFonts w:ascii="仿宋" w:eastAsia="仿宋" w:hAnsi="仿宋" w:hint="eastAsia"/>
      </w:rPr>
    </w:pPr>
    <w:r w:rsidRPr="00EC6B15">
      <w:rPr>
        <w:rFonts w:ascii="仿宋" w:eastAsia="仿宋" w:hAnsi="仿宋" w:hint="eastAsia"/>
      </w:rPr>
      <w:t>威海创新园综合服务中心等物业服务</w:t>
    </w:r>
    <w:r w:rsidR="007876D0" w:rsidRPr="007876D0">
      <w:rPr>
        <w:rFonts w:ascii="仿宋" w:eastAsia="仿宋" w:hAnsi="仿宋" w:hint="eastAsia"/>
      </w:rPr>
      <w:t>服务</w:t>
    </w:r>
    <w:r w:rsidR="0096453F" w:rsidRPr="0088466D">
      <w:rPr>
        <w:rFonts w:ascii="仿宋" w:eastAsia="仿宋" w:hAnsi="仿宋" w:hint="eastAsia"/>
      </w:rPr>
      <w:t>招标文件</w:t>
    </w:r>
  </w:p>
  <w:p w14:paraId="4372356D" w14:textId="77777777" w:rsidR="0096453F" w:rsidRPr="000275B4" w:rsidRDefault="0096453F" w:rsidP="0096453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4B74" w14:textId="77777777" w:rsidR="0096453F" w:rsidRDefault="0096453F">
    <w:pPr>
      <w:pStyle w:val="af3"/>
      <w:rPr>
        <w:rFonts w:hint="eastAsia"/>
      </w:rPr>
    </w:pPr>
  </w:p>
  <w:p w14:paraId="6DB460AD" w14:textId="77777777" w:rsidR="0096453F" w:rsidRDefault="0096453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D1FE" w14:textId="77777777" w:rsidR="0096453F" w:rsidRPr="003A3C1D" w:rsidRDefault="0096453F" w:rsidP="003A3C1D">
    <w:pPr>
      <w:pStyle w:val="af3"/>
      <w:jc w:val="right"/>
      <w:rPr>
        <w:rFonts w:hint="eastAsia"/>
      </w:rPr>
    </w:pPr>
    <w:r>
      <w:rPr>
        <w:rFonts w:hint="eastAsia"/>
      </w:rPr>
      <w:t>环翠区“碧湾智岛·美丽环翠”EOD</w:t>
    </w:r>
    <w:proofErr w:type="gramStart"/>
    <w:r>
      <w:rPr>
        <w:rFonts w:hint="eastAsia"/>
      </w:rPr>
      <w:t>项目</w:t>
    </w:r>
    <w:r w:rsidRPr="003A3C1D">
      <w:rPr>
        <w:rFonts w:hint="eastAsia"/>
      </w:rPr>
      <w:t>项目</w:t>
    </w:r>
    <w:proofErr w:type="gramEnd"/>
    <w:r>
      <w:rPr>
        <w:rFonts w:hint="eastAsia"/>
      </w:rPr>
      <w:t>招标文件</w:t>
    </w:r>
  </w:p>
  <w:p w14:paraId="0872B76C" w14:textId="77777777" w:rsidR="0096453F" w:rsidRDefault="0096453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2867E6"/>
    <w:multiLevelType w:val="singleLevel"/>
    <w:tmpl w:val="A12867E6"/>
    <w:lvl w:ilvl="0">
      <w:start w:val="1"/>
      <w:numFmt w:val="decimal"/>
      <w:suff w:val="nothing"/>
      <w:lvlText w:val="（%1）"/>
      <w:lvlJc w:val="left"/>
    </w:lvl>
  </w:abstractNum>
  <w:abstractNum w:abstractNumId="1" w15:restartNumberingAfterBreak="0">
    <w:nsid w:val="E3EDEB0D"/>
    <w:multiLevelType w:val="singleLevel"/>
    <w:tmpl w:val="E3EDEB0D"/>
    <w:lvl w:ilvl="0">
      <w:start w:val="1"/>
      <w:numFmt w:val="decimal"/>
      <w:suff w:val="space"/>
      <w:lvlText w:val="%1."/>
      <w:lvlJc w:val="left"/>
    </w:lvl>
  </w:abstractNum>
  <w:abstractNum w:abstractNumId="2" w15:restartNumberingAfterBreak="0">
    <w:nsid w:val="00000001"/>
    <w:multiLevelType w:val="singleLevel"/>
    <w:tmpl w:val="00000001"/>
    <w:lvl w:ilvl="0">
      <w:start w:val="1"/>
      <w:numFmt w:val="decimal"/>
      <w:suff w:val="nothing"/>
      <w:lvlText w:val="%1．"/>
      <w:lvlJc w:val="left"/>
      <w:pPr>
        <w:ind w:left="0" w:firstLine="400"/>
      </w:pPr>
      <w:rPr>
        <w:rFonts w:hint="default"/>
      </w:rPr>
    </w:lvl>
  </w:abstractNum>
  <w:abstractNum w:abstractNumId="3" w15:restartNumberingAfterBreak="0">
    <w:nsid w:val="00000002"/>
    <w:multiLevelType w:val="singleLevel"/>
    <w:tmpl w:val="00000002"/>
    <w:lvl w:ilvl="0">
      <w:start w:val="1"/>
      <w:numFmt w:val="decimal"/>
      <w:suff w:val="nothing"/>
      <w:lvlText w:val="%1、"/>
      <w:lvlJc w:val="left"/>
    </w:lvl>
  </w:abstractNum>
  <w:abstractNum w:abstractNumId="4" w15:restartNumberingAfterBreak="0">
    <w:nsid w:val="00000004"/>
    <w:multiLevelType w:val="singleLevel"/>
    <w:tmpl w:val="00000004"/>
    <w:lvl w:ilvl="0">
      <w:start w:val="1"/>
      <w:numFmt w:val="decimal"/>
      <w:suff w:val="space"/>
      <w:lvlText w:val="%1."/>
      <w:lvlJc w:val="left"/>
    </w:lvl>
  </w:abstractNum>
  <w:abstractNum w:abstractNumId="5" w15:restartNumberingAfterBreak="0">
    <w:nsid w:val="00000005"/>
    <w:multiLevelType w:val="singleLevel"/>
    <w:tmpl w:val="00000005"/>
    <w:lvl w:ilvl="0">
      <w:start w:val="1"/>
      <w:numFmt w:val="decimal"/>
      <w:suff w:val="nothing"/>
      <w:lvlText w:val="%1．"/>
      <w:lvlJc w:val="left"/>
      <w:pPr>
        <w:ind w:left="0" w:firstLine="400"/>
      </w:pPr>
      <w:rPr>
        <w:rFonts w:hint="default"/>
      </w:rPr>
    </w:lvl>
  </w:abstractNum>
  <w:abstractNum w:abstractNumId="6" w15:restartNumberingAfterBreak="0">
    <w:nsid w:val="00000006"/>
    <w:multiLevelType w:val="singleLevel"/>
    <w:tmpl w:val="00000006"/>
    <w:lvl w:ilvl="0">
      <w:start w:val="1"/>
      <w:numFmt w:val="decimal"/>
      <w:suff w:val="space"/>
      <w:lvlText w:val="%1."/>
      <w:lvlJc w:val="left"/>
    </w:lvl>
  </w:abstractNum>
  <w:abstractNum w:abstractNumId="7" w15:restartNumberingAfterBreak="0">
    <w:nsid w:val="00000007"/>
    <w:multiLevelType w:val="singleLevel"/>
    <w:tmpl w:val="00000007"/>
    <w:lvl w:ilvl="0">
      <w:start w:val="1"/>
      <w:numFmt w:val="decimal"/>
      <w:suff w:val="nothing"/>
      <w:lvlText w:val="%1．"/>
      <w:lvlJc w:val="left"/>
      <w:pPr>
        <w:ind w:left="0" w:firstLine="400"/>
      </w:pPr>
      <w:rPr>
        <w:rFonts w:hint="default"/>
      </w:rPr>
    </w:lvl>
  </w:abstractNum>
  <w:abstractNum w:abstractNumId="8" w15:restartNumberingAfterBreak="0">
    <w:nsid w:val="00000009"/>
    <w:multiLevelType w:val="singleLevel"/>
    <w:tmpl w:val="00000009"/>
    <w:lvl w:ilvl="0">
      <w:start w:val="7"/>
      <w:numFmt w:val="chineseCounting"/>
      <w:suff w:val="space"/>
      <w:lvlText w:val="第%1条"/>
      <w:lvlJc w:val="left"/>
      <w:rPr>
        <w:rFonts w:hint="eastAsia"/>
      </w:rPr>
    </w:lvl>
  </w:abstractNum>
  <w:abstractNum w:abstractNumId="9" w15:restartNumberingAfterBreak="0">
    <w:nsid w:val="0000000A"/>
    <w:multiLevelType w:val="singleLevel"/>
    <w:tmpl w:val="0000000A"/>
    <w:lvl w:ilvl="0">
      <w:start w:val="1"/>
      <w:numFmt w:val="decimal"/>
      <w:suff w:val="nothing"/>
      <w:lvlText w:val="%1．"/>
      <w:lvlJc w:val="left"/>
      <w:pPr>
        <w:ind w:left="0" w:firstLine="400"/>
      </w:pPr>
      <w:rPr>
        <w:rFonts w:hint="default"/>
      </w:rPr>
    </w:lvl>
  </w:abstractNum>
  <w:abstractNum w:abstractNumId="10" w15:restartNumberingAfterBreak="0">
    <w:nsid w:val="4EC36158"/>
    <w:multiLevelType w:val="singleLevel"/>
    <w:tmpl w:val="00000000"/>
    <w:lvl w:ilvl="0">
      <w:start w:val="1"/>
      <w:numFmt w:val="decimal"/>
      <w:suff w:val="nothing"/>
      <w:lvlText w:val="%1．"/>
      <w:lvlJc w:val="left"/>
      <w:pPr>
        <w:ind w:left="0" w:firstLine="400"/>
      </w:pPr>
      <w:rPr>
        <w:rFonts w:hint="default"/>
        <w:color w:val="auto"/>
        <w:sz w:val="28"/>
        <w:szCs w:val="28"/>
      </w:rPr>
    </w:lvl>
  </w:abstractNum>
  <w:abstractNum w:abstractNumId="11"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13321795">
    <w:abstractNumId w:val="11"/>
  </w:num>
  <w:num w:numId="2" w16cid:durableId="1183469677">
    <w:abstractNumId w:val="7"/>
  </w:num>
  <w:num w:numId="3" w16cid:durableId="2015524624">
    <w:abstractNumId w:val="2"/>
  </w:num>
  <w:num w:numId="4" w16cid:durableId="1236279026">
    <w:abstractNumId w:val="5"/>
  </w:num>
  <w:num w:numId="5" w16cid:durableId="189150184">
    <w:abstractNumId w:val="10"/>
  </w:num>
  <w:num w:numId="6" w16cid:durableId="1485201033">
    <w:abstractNumId w:val="6"/>
  </w:num>
  <w:num w:numId="7" w16cid:durableId="1580362259">
    <w:abstractNumId w:val="0"/>
  </w:num>
  <w:num w:numId="8" w16cid:durableId="210074672">
    <w:abstractNumId w:val="8"/>
  </w:num>
  <w:num w:numId="9" w16cid:durableId="2022463771">
    <w:abstractNumId w:val="3"/>
  </w:num>
  <w:num w:numId="10" w16cid:durableId="1269117195">
    <w:abstractNumId w:val="9"/>
  </w:num>
  <w:num w:numId="11" w16cid:durableId="1259826587">
    <w:abstractNumId w:val="4"/>
  </w:num>
  <w:num w:numId="12" w16cid:durableId="154652224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2CF"/>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427F"/>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4DB6"/>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62C"/>
    <w:rsid w:val="00315685"/>
    <w:rsid w:val="00316383"/>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1C2"/>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171B"/>
    <w:rsid w:val="006121D4"/>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497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475"/>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4F5"/>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452"/>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2A3"/>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C3C84"/>
    <w:rsid w:val="00BC432D"/>
    <w:rsid w:val="00BC4485"/>
    <w:rsid w:val="00BC5692"/>
    <w:rsid w:val="00BC5B24"/>
    <w:rsid w:val="00BC64F6"/>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4CA"/>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15CA"/>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2B84"/>
    <w:rsid w:val="00D53784"/>
    <w:rsid w:val="00D53C5A"/>
    <w:rsid w:val="00D544CA"/>
    <w:rsid w:val="00D54715"/>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278"/>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32C3"/>
    <w:rsid w:val="00F5495E"/>
    <w:rsid w:val="00F549F0"/>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31AF2"/>
  <w15:docId w15:val="{4102BD4D-9E33-4C2E-B01A-AA92AB5F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86218B"/>
    <w:pPr>
      <w:widowControl w:val="0"/>
      <w:jc w:val="both"/>
    </w:pPr>
  </w:style>
  <w:style w:type="paragraph" w:styleId="1">
    <w:name w:val="heading 1"/>
    <w:basedOn w:val="a"/>
    <w:next w:val="a"/>
    <w:link w:val="11"/>
    <w:qFormat/>
    <w:rsid w:val="00F63A46"/>
    <w:pPr>
      <w:keepNext/>
      <w:keepLines/>
      <w:spacing w:before="340" w:after="330" w:line="578" w:lineRule="auto"/>
      <w:outlineLvl w:val="0"/>
    </w:pPr>
    <w:rPr>
      <w:b/>
      <w:bCs/>
      <w:kern w:val="44"/>
      <w:sz w:val="44"/>
      <w:szCs w:val="44"/>
    </w:rPr>
  </w:style>
  <w:style w:type="paragraph" w:styleId="2">
    <w:name w:val="heading 2"/>
    <w:basedOn w:val="a"/>
    <w:next w:val="a"/>
    <w:link w:val="21"/>
    <w:uiPriority w:val="9"/>
    <w:qFormat/>
    <w:rsid w:val="00860D31"/>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rsid w:val="00F63A46"/>
    <w:pPr>
      <w:keepNext/>
      <w:keepLines/>
      <w:spacing w:before="260" w:after="260" w:line="416" w:lineRule="auto"/>
      <w:outlineLvl w:val="2"/>
    </w:pPr>
    <w:rPr>
      <w:b/>
      <w:bCs/>
      <w:sz w:val="32"/>
      <w:szCs w:val="32"/>
    </w:rPr>
  </w:style>
  <w:style w:type="paragraph" w:styleId="4">
    <w:name w:val="heading 4"/>
    <w:basedOn w:val="a"/>
    <w:next w:val="a"/>
    <w:link w:val="40"/>
    <w:qFormat/>
    <w:rsid w:val="00F63A46"/>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rsid w:val="00F63A46"/>
    <w:pPr>
      <w:keepNext/>
      <w:keepLines/>
      <w:spacing w:before="280" w:after="290" w:line="372" w:lineRule="auto"/>
      <w:outlineLvl w:val="4"/>
    </w:pPr>
    <w:rPr>
      <w:b/>
      <w:bCs/>
      <w:sz w:val="28"/>
      <w:szCs w:val="28"/>
    </w:rPr>
  </w:style>
  <w:style w:type="paragraph" w:styleId="6">
    <w:name w:val="heading 6"/>
    <w:basedOn w:val="a"/>
    <w:next w:val="a"/>
    <w:link w:val="60"/>
    <w:qFormat/>
    <w:rsid w:val="00F63A46"/>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F63A46"/>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rsid w:val="00F63A46"/>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F63A46"/>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16">
    <w:name w:val="Char Char16"/>
    <w:qFormat/>
    <w:rsid w:val="00F63A46"/>
    <w:rPr>
      <w:rFonts w:eastAsia="宋体"/>
      <w:b/>
      <w:bCs/>
      <w:kern w:val="44"/>
      <w:sz w:val="44"/>
      <w:szCs w:val="44"/>
      <w:lang w:val="en-US" w:eastAsia="zh-CN" w:bidi="ar-SA"/>
    </w:rPr>
  </w:style>
  <w:style w:type="character" w:customStyle="1" w:styleId="70">
    <w:name w:val="标题 7 字符"/>
    <w:link w:val="7"/>
    <w:qFormat/>
    <w:rsid w:val="00F63A46"/>
    <w:rPr>
      <w:b/>
      <w:bCs/>
      <w:sz w:val="24"/>
      <w:szCs w:val="24"/>
    </w:rPr>
  </w:style>
  <w:style w:type="character" w:customStyle="1" w:styleId="31">
    <w:name w:val="正文文本 3 字符"/>
    <w:link w:val="32"/>
    <w:uiPriority w:val="99"/>
    <w:qFormat/>
    <w:rsid w:val="00F63A46"/>
    <w:rPr>
      <w:kern w:val="2"/>
      <w:sz w:val="16"/>
      <w:szCs w:val="16"/>
    </w:rPr>
  </w:style>
  <w:style w:type="character" w:customStyle="1" w:styleId="20">
    <w:name w:val="书籍标题2"/>
    <w:qFormat/>
    <w:rsid w:val="00F63A46"/>
    <w:rPr>
      <w:b/>
      <w:bCs/>
      <w:smallCaps/>
      <w:spacing w:val="5"/>
    </w:rPr>
  </w:style>
  <w:style w:type="character" w:customStyle="1" w:styleId="a4">
    <w:name w:val="标题 字符"/>
    <w:link w:val="a5"/>
    <w:uiPriority w:val="10"/>
    <w:qFormat/>
    <w:rsid w:val="00F63A46"/>
    <w:rPr>
      <w:rFonts w:ascii="Cambria" w:eastAsia="方正小标宋简体" w:hAnsi="Cambria"/>
      <w:b/>
      <w:bCs/>
      <w:kern w:val="2"/>
      <w:sz w:val="32"/>
      <w:szCs w:val="32"/>
    </w:rPr>
  </w:style>
  <w:style w:type="character" w:customStyle="1" w:styleId="CharChar17">
    <w:name w:val="Char Char17"/>
    <w:qFormat/>
    <w:rsid w:val="00F63A46"/>
    <w:rPr>
      <w:rFonts w:ascii="Cambria" w:eastAsia="宋体" w:hAnsi="Cambria" w:cs="Times New Roman"/>
      <w:b/>
      <w:bCs/>
      <w:kern w:val="2"/>
      <w:sz w:val="32"/>
      <w:szCs w:val="32"/>
    </w:rPr>
  </w:style>
  <w:style w:type="character" w:customStyle="1" w:styleId="CharChar151">
    <w:name w:val="Char Char151"/>
    <w:qFormat/>
    <w:rsid w:val="00F63A46"/>
    <w:rPr>
      <w:rFonts w:ascii="Arial" w:eastAsia="黑体" w:hAnsi="Arial"/>
      <w:b/>
      <w:bCs/>
      <w:kern w:val="2"/>
      <w:sz w:val="32"/>
      <w:szCs w:val="32"/>
      <w:lang w:val="en-US" w:eastAsia="zh-CN" w:bidi="ar-SA"/>
    </w:rPr>
  </w:style>
  <w:style w:type="paragraph" w:customStyle="1" w:styleId="xl100">
    <w:name w:val="xl100"/>
    <w:basedOn w:val="a"/>
    <w:qFormat/>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22">
    <w:name w:val="Body Text First Indent 2"/>
    <w:basedOn w:val="a6"/>
    <w:next w:val="a"/>
    <w:link w:val="23"/>
    <w:qFormat/>
    <w:rsid w:val="00F63A46"/>
    <w:pPr>
      <w:spacing w:after="120"/>
      <w:ind w:leftChars="200" w:left="420" w:firstLineChars="200" w:firstLine="420"/>
    </w:pPr>
    <w:rPr>
      <w:rFonts w:ascii="Calibri" w:hAnsi="Calibri"/>
      <w:kern w:val="2"/>
      <w:sz w:val="21"/>
      <w:szCs w:val="24"/>
    </w:rPr>
  </w:style>
  <w:style w:type="character" w:customStyle="1" w:styleId="Char">
    <w:name w:val="页眉 Char"/>
    <w:qFormat/>
    <w:rsid w:val="00F63A46"/>
    <w:rPr>
      <w:rFonts w:eastAsia="宋体"/>
      <w:kern w:val="2"/>
      <w:sz w:val="18"/>
      <w:szCs w:val="18"/>
      <w:lang w:val="en-US" w:eastAsia="zh-CN" w:bidi="ar-SA"/>
    </w:rPr>
  </w:style>
  <w:style w:type="paragraph" w:customStyle="1" w:styleId="Style62">
    <w:name w:val="_Style 62"/>
    <w:next w:val="a"/>
    <w:qFormat/>
    <w:rsid w:val="00F63A46"/>
    <w:pPr>
      <w:widowControl w:val="0"/>
      <w:jc w:val="both"/>
    </w:pPr>
  </w:style>
  <w:style w:type="character" w:customStyle="1" w:styleId="10">
    <w:name w:val="明显强调1"/>
    <w:rsid w:val="00F63A46"/>
    <w:rPr>
      <w:rFonts w:cs="Times New Roman"/>
      <w:b/>
      <w:i/>
      <w:color w:val="4F81BD"/>
    </w:rPr>
  </w:style>
  <w:style w:type="paragraph" w:customStyle="1" w:styleId="CharCharChar1CharCharCharCharCharCharChar1">
    <w:name w:val="Char Char Char1 Char Char Char Char Char Char Char1"/>
    <w:basedOn w:val="a"/>
    <w:qFormat/>
    <w:rsid w:val="00F63A46"/>
    <w:rPr>
      <w:sz w:val="28"/>
      <w:szCs w:val="28"/>
    </w:rPr>
  </w:style>
  <w:style w:type="paragraph" w:customStyle="1" w:styleId="xl87">
    <w:name w:val="xl87"/>
    <w:basedOn w:val="a"/>
    <w:qFormat/>
    <w:rsid w:val="00F63A46"/>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
    <w:name w:val="修订1"/>
    <w:qFormat/>
    <w:rsid w:val="00F63A46"/>
    <w:rPr>
      <w:szCs w:val="21"/>
    </w:rPr>
  </w:style>
  <w:style w:type="paragraph" w:customStyle="1" w:styleId="0">
    <w:name w:val="0"/>
    <w:basedOn w:val="a"/>
    <w:qFormat/>
    <w:rsid w:val="00F63A46"/>
    <w:pPr>
      <w:widowControl/>
      <w:snapToGrid w:val="0"/>
      <w:spacing w:line="365" w:lineRule="atLeast"/>
      <w:ind w:left="1"/>
      <w:textAlignment w:val="bottom"/>
    </w:pPr>
    <w:rPr>
      <w:kern w:val="0"/>
      <w:sz w:val="20"/>
      <w:szCs w:val="20"/>
    </w:rPr>
  </w:style>
  <w:style w:type="paragraph" w:customStyle="1" w:styleId="13">
    <w:name w:val="批注主题1"/>
    <w:basedOn w:val="a7"/>
    <w:next w:val="a7"/>
    <w:qFormat/>
    <w:rsid w:val="00F63A46"/>
    <w:rPr>
      <w:rFonts w:ascii="宋体" w:hAnsi="Calibri"/>
      <w:b/>
      <w:bCs/>
      <w:kern w:val="0"/>
      <w:sz w:val="28"/>
      <w:szCs w:val="20"/>
    </w:rPr>
  </w:style>
  <w:style w:type="character" w:customStyle="1" w:styleId="2Char">
    <w:name w:val="标题 2李洪 Char"/>
    <w:qFormat/>
    <w:rsid w:val="00F63A46"/>
    <w:rPr>
      <w:rFonts w:ascii="宋体" w:eastAsia="宋体" w:hAnsi="宋体" w:hint="eastAsia"/>
      <w:kern w:val="2"/>
      <w:sz w:val="21"/>
      <w:szCs w:val="24"/>
      <w:lang w:val="en-US" w:eastAsia="zh-CN" w:bidi="ar-SA"/>
    </w:rPr>
  </w:style>
  <w:style w:type="character" w:customStyle="1" w:styleId="14">
    <w:name w:val="不明显强调1"/>
    <w:qFormat/>
    <w:rsid w:val="00F63A46"/>
    <w:rPr>
      <w:i/>
      <w:iCs/>
      <w:color w:val="808080"/>
    </w:rPr>
  </w:style>
  <w:style w:type="paragraph" w:customStyle="1" w:styleId="a8">
    <w:name w:val="正文要点"/>
    <w:basedOn w:val="a"/>
    <w:next w:val="a9"/>
    <w:link w:val="CharChar"/>
    <w:qFormat/>
    <w:rsid w:val="00F63A46"/>
    <w:pPr>
      <w:tabs>
        <w:tab w:val="left" w:pos="420"/>
      </w:tabs>
      <w:spacing w:line="360" w:lineRule="auto"/>
      <w:ind w:left="840" w:hanging="420"/>
    </w:pPr>
    <w:rPr>
      <w:szCs w:val="21"/>
    </w:rPr>
  </w:style>
  <w:style w:type="paragraph" w:customStyle="1" w:styleId="xl43">
    <w:name w:val="xl43"/>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rsid w:val="00F63A46"/>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a"/>
    <w:qFormat/>
    <w:rsid w:val="00F63A46"/>
    <w:rPr>
      <w:rFonts w:ascii="宋体" w:hAnsi="Calibri"/>
      <w:kern w:val="0"/>
    </w:rPr>
  </w:style>
  <w:style w:type="character" w:customStyle="1" w:styleId="6Char">
    <w:name w:val="标题 6 Char"/>
    <w:uiPriority w:val="99"/>
    <w:qFormat/>
    <w:rsid w:val="00F63A46"/>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a"/>
    <w:qFormat/>
    <w:rsid w:val="00F63A46"/>
    <w:rPr>
      <w:rFonts w:ascii="Calibri" w:hAnsi="Calibri"/>
      <w:szCs w:val="22"/>
    </w:rPr>
  </w:style>
  <w:style w:type="paragraph" w:customStyle="1" w:styleId="Blockquote">
    <w:name w:val="Blockquote"/>
    <w:basedOn w:val="a"/>
    <w:link w:val="BlockquoteCharChar"/>
    <w:uiPriority w:val="99"/>
    <w:qFormat/>
    <w:rsid w:val="00F63A46"/>
    <w:pPr>
      <w:autoSpaceDE w:val="0"/>
      <w:autoSpaceDN w:val="0"/>
      <w:adjustRightInd w:val="0"/>
      <w:spacing w:before="100" w:after="100"/>
      <w:ind w:left="360" w:right="360"/>
      <w:jc w:val="left"/>
    </w:pPr>
    <w:rPr>
      <w:kern w:val="0"/>
      <w:sz w:val="24"/>
      <w:szCs w:val="20"/>
    </w:rPr>
  </w:style>
  <w:style w:type="paragraph" w:customStyle="1" w:styleId="15">
    <w:name w:val="无间隔1"/>
    <w:link w:val="Char0"/>
    <w:qFormat/>
    <w:rsid w:val="00F63A46"/>
    <w:rPr>
      <w:rFonts w:cs="Calibri"/>
      <w:sz w:val="22"/>
      <w:szCs w:val="22"/>
    </w:rPr>
  </w:style>
  <w:style w:type="paragraph" w:styleId="ab">
    <w:name w:val="table of figures"/>
    <w:basedOn w:val="a"/>
    <w:next w:val="a"/>
    <w:qFormat/>
    <w:rsid w:val="00F63A46"/>
    <w:pPr>
      <w:ind w:leftChars="200" w:left="200" w:hangingChars="200" w:hanging="200"/>
    </w:pPr>
  </w:style>
  <w:style w:type="character" w:customStyle="1" w:styleId="PlainTextChar">
    <w:name w:val="Plain Text Char"/>
    <w:aliases w:val="Char Char Char Char Char Char Char Char Char Char Char1,Char Char Char Char Char Char Char Char Char Char2,Char Char Char Char Char Char Char1,普通文字 Char1"/>
    <w:qFormat/>
    <w:locked/>
    <w:rsid w:val="00F63A46"/>
    <w:rPr>
      <w:rFonts w:ascii="宋体" w:hAnsi="Courier New" w:cs="宋体"/>
      <w:sz w:val="21"/>
      <w:szCs w:val="21"/>
    </w:rPr>
  </w:style>
  <w:style w:type="character" w:customStyle="1" w:styleId="Char2">
    <w:name w:val="批注主题 Char2"/>
    <w:uiPriority w:val="99"/>
    <w:qFormat/>
    <w:rsid w:val="00F63A46"/>
    <w:rPr>
      <w:rFonts w:ascii="Times New Roman" w:eastAsia="宋体" w:hAnsi="Times New Roman" w:cs="Times New Roman"/>
      <w:b/>
      <w:bCs/>
      <w:kern w:val="2"/>
      <w:sz w:val="21"/>
      <w:szCs w:val="24"/>
    </w:rPr>
  </w:style>
  <w:style w:type="character" w:customStyle="1" w:styleId="Char20">
    <w:name w:val="页眉 Char2"/>
    <w:uiPriority w:val="99"/>
    <w:semiHidden/>
    <w:qFormat/>
    <w:rsid w:val="00F63A46"/>
    <w:rPr>
      <w:rFonts w:ascii="Times New Roman" w:eastAsia="宋体" w:hAnsi="Times New Roman" w:cs="Times New Roman"/>
      <w:sz w:val="18"/>
      <w:szCs w:val="18"/>
    </w:rPr>
  </w:style>
  <w:style w:type="paragraph" w:customStyle="1" w:styleId="24">
    <w:name w:val="文档结构图2"/>
    <w:basedOn w:val="a"/>
    <w:qFormat/>
    <w:rsid w:val="00F63A46"/>
    <w:pPr>
      <w:shd w:val="clear" w:color="auto" w:fill="000080"/>
    </w:pPr>
    <w:rPr>
      <w:kern w:val="0"/>
      <w:sz w:val="20"/>
      <w:shd w:val="clear" w:color="auto" w:fill="000080"/>
    </w:rPr>
  </w:style>
  <w:style w:type="character" w:customStyle="1" w:styleId="3Char">
    <w:name w:val="正文文本缩进 3 Char"/>
    <w:uiPriority w:val="99"/>
    <w:qFormat/>
    <w:locked/>
    <w:rsid w:val="00F63A46"/>
    <w:rPr>
      <w:rFonts w:eastAsia="宋体"/>
      <w:sz w:val="16"/>
      <w:szCs w:val="16"/>
    </w:rPr>
  </w:style>
  <w:style w:type="character" w:customStyle="1" w:styleId="Char1">
    <w:name w:val="脚注文本 Char"/>
    <w:uiPriority w:val="99"/>
    <w:qFormat/>
    <w:locked/>
    <w:rsid w:val="00F63A46"/>
    <w:rPr>
      <w:rFonts w:eastAsia="宋体"/>
    </w:rPr>
  </w:style>
  <w:style w:type="character" w:customStyle="1" w:styleId="Char10">
    <w:name w:val="批注框文本 Char1"/>
    <w:qFormat/>
    <w:rsid w:val="00F63A46"/>
    <w:rPr>
      <w:kern w:val="2"/>
      <w:sz w:val="18"/>
    </w:rPr>
  </w:style>
  <w:style w:type="paragraph" w:styleId="TOC4">
    <w:name w:val="toc 4"/>
    <w:basedOn w:val="a"/>
    <w:next w:val="a"/>
    <w:uiPriority w:val="39"/>
    <w:qFormat/>
    <w:rsid w:val="00F63A46"/>
    <w:pPr>
      <w:ind w:left="630"/>
      <w:jc w:val="left"/>
    </w:pPr>
    <w:rPr>
      <w:sz w:val="18"/>
      <w:szCs w:val="18"/>
    </w:rPr>
  </w:style>
  <w:style w:type="character" w:customStyle="1" w:styleId="t-in">
    <w:name w:val="t-in"/>
    <w:qFormat/>
    <w:rsid w:val="00F63A46"/>
    <w:rPr>
      <w:u w:val="none"/>
    </w:rPr>
  </w:style>
  <w:style w:type="character" w:customStyle="1" w:styleId="211">
    <w:name w:val="明显强调211"/>
    <w:qFormat/>
    <w:rsid w:val="00F63A46"/>
    <w:rPr>
      <w:b/>
      <w:i/>
      <w:color w:val="4F81BD"/>
    </w:rPr>
  </w:style>
  <w:style w:type="character" w:customStyle="1" w:styleId="BodyTextIndent3Char">
    <w:name w:val="Body Text Indent 3 Char"/>
    <w:qFormat/>
    <w:locked/>
    <w:rsid w:val="00F63A46"/>
    <w:rPr>
      <w:rFonts w:ascii="Times New Roman" w:hAnsi="Times New Roman" w:cs="Times New Roman"/>
      <w:sz w:val="16"/>
      <w:szCs w:val="16"/>
    </w:rPr>
  </w:style>
  <w:style w:type="character" w:customStyle="1" w:styleId="3Char1">
    <w:name w:val="正文文本 3 Char1"/>
    <w:uiPriority w:val="99"/>
    <w:semiHidden/>
    <w:qFormat/>
    <w:rsid w:val="00F63A46"/>
    <w:rPr>
      <w:rFonts w:ascii="Times New Roman" w:eastAsia="宋体" w:hAnsi="Times New Roman" w:cs="Times New Roman"/>
      <w:sz w:val="16"/>
      <w:szCs w:val="16"/>
    </w:rPr>
  </w:style>
  <w:style w:type="paragraph" w:customStyle="1" w:styleId="411">
    <w:name w:val="索引 411"/>
    <w:basedOn w:val="a"/>
    <w:next w:val="a"/>
    <w:qFormat/>
    <w:rsid w:val="00F63A46"/>
    <w:pPr>
      <w:ind w:leftChars="600" w:left="600"/>
    </w:pPr>
  </w:style>
  <w:style w:type="paragraph" w:customStyle="1" w:styleId="CharCharCharCharCharChar">
    <w:name w:val="Char Char Char Char Char Char"/>
    <w:basedOn w:val="a"/>
    <w:rsid w:val="00F63A46"/>
    <w:pPr>
      <w:ind w:firstLineChars="200" w:firstLine="200"/>
    </w:pPr>
    <w:rPr>
      <w:rFonts w:ascii="Tahoma" w:hAnsi="Tahoma"/>
      <w:sz w:val="24"/>
      <w:szCs w:val="20"/>
    </w:rPr>
  </w:style>
  <w:style w:type="character" w:customStyle="1" w:styleId="210">
    <w:name w:val="明显参考21"/>
    <w:qFormat/>
    <w:rsid w:val="00F63A46"/>
    <w:rPr>
      <w:b/>
      <w:bCs/>
      <w:smallCaps/>
      <w:color w:val="C0504D"/>
      <w:spacing w:val="5"/>
      <w:u w:val="single"/>
    </w:rPr>
  </w:style>
  <w:style w:type="paragraph" w:styleId="TOC1">
    <w:name w:val="toc 1"/>
    <w:basedOn w:val="a"/>
    <w:next w:val="a"/>
    <w:uiPriority w:val="39"/>
    <w:qFormat/>
    <w:rsid w:val="00F63A46"/>
    <w:pPr>
      <w:tabs>
        <w:tab w:val="right" w:leader="dot" w:pos="8834"/>
      </w:tabs>
      <w:spacing w:before="120" w:after="120"/>
      <w:jc w:val="left"/>
    </w:pPr>
    <w:rPr>
      <w:b/>
      <w:bCs/>
      <w:caps/>
      <w:sz w:val="28"/>
      <w:szCs w:val="28"/>
    </w:rPr>
  </w:style>
  <w:style w:type="paragraph" w:styleId="ac">
    <w:name w:val="Normal (Web)"/>
    <w:link w:val="ad"/>
    <w:uiPriority w:val="99"/>
    <w:qFormat/>
    <w:rsid w:val="00F63A46"/>
    <w:pPr>
      <w:spacing w:before="100" w:beforeAutospacing="1" w:after="100" w:afterAutospacing="1"/>
    </w:pPr>
    <w:rPr>
      <w:rFonts w:ascii="宋体" w:hAnsi="宋体" w:cs="宋体"/>
      <w:kern w:val="0"/>
      <w:sz w:val="24"/>
    </w:rPr>
  </w:style>
  <w:style w:type="paragraph" w:customStyle="1" w:styleId="xl75">
    <w:name w:val="xl75"/>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6">
    <w:name w:val="标题 1 字符"/>
    <w:qFormat/>
    <w:rsid w:val="00F63A46"/>
    <w:rPr>
      <w:b/>
      <w:kern w:val="44"/>
      <w:sz w:val="44"/>
    </w:rPr>
  </w:style>
  <w:style w:type="paragraph" w:customStyle="1" w:styleId="xl31">
    <w:name w:val="xl31"/>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sid w:val="00F63A46"/>
    <w:rPr>
      <w:b/>
      <w:bCs/>
      <w:kern w:val="44"/>
      <w:sz w:val="44"/>
      <w:szCs w:val="44"/>
    </w:rPr>
  </w:style>
  <w:style w:type="character" w:customStyle="1" w:styleId="CharChar12">
    <w:name w:val="Char Char12"/>
    <w:semiHidden/>
    <w:qFormat/>
    <w:locked/>
    <w:rsid w:val="00F63A46"/>
    <w:rPr>
      <w:rFonts w:ascii="Courier New" w:eastAsia="宋体" w:hAnsi="Courier New"/>
      <w:kern w:val="2"/>
      <w:sz w:val="21"/>
      <w:lang w:val="en-US" w:eastAsia="zh-CN" w:bidi="ar-SA"/>
    </w:rPr>
  </w:style>
  <w:style w:type="paragraph" w:customStyle="1" w:styleId="310">
    <w:name w:val="正文文本 31"/>
    <w:basedOn w:val="a"/>
    <w:rsid w:val="00F63A46"/>
    <w:pPr>
      <w:spacing w:after="120"/>
    </w:pPr>
    <w:rPr>
      <w:sz w:val="16"/>
      <w:szCs w:val="16"/>
    </w:rPr>
  </w:style>
  <w:style w:type="character" w:styleId="ae">
    <w:name w:val="Intense Emphasis"/>
    <w:uiPriority w:val="21"/>
    <w:qFormat/>
    <w:rsid w:val="00F63A46"/>
    <w:rPr>
      <w:b/>
      <w:bCs/>
      <w:i/>
      <w:iCs/>
      <w:color w:val="4F81BD"/>
    </w:rPr>
  </w:style>
  <w:style w:type="character" w:customStyle="1" w:styleId="CharChar23">
    <w:name w:val="Char Char23"/>
    <w:qFormat/>
    <w:locked/>
    <w:rsid w:val="00F63A46"/>
    <w:rPr>
      <w:rFonts w:eastAsia="宋体"/>
      <w:b/>
      <w:bCs/>
      <w:sz w:val="28"/>
      <w:szCs w:val="32"/>
      <w:lang w:val="en-US" w:eastAsia="zh-CN" w:bidi="ar-SA"/>
    </w:rPr>
  </w:style>
  <w:style w:type="paragraph" w:customStyle="1" w:styleId="17">
    <w:name w:val="列表段落1"/>
    <w:basedOn w:val="a"/>
    <w:qFormat/>
    <w:rsid w:val="00F63A46"/>
    <w:pPr>
      <w:ind w:firstLineChars="200" w:firstLine="420"/>
    </w:pPr>
    <w:rPr>
      <w:rFonts w:ascii="Calibri" w:hAnsi="Calibri"/>
      <w:szCs w:val="22"/>
    </w:rPr>
  </w:style>
  <w:style w:type="character" w:customStyle="1" w:styleId="60">
    <w:name w:val="标题 6 字符"/>
    <w:link w:val="6"/>
    <w:qFormat/>
    <w:rsid w:val="00F63A46"/>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F63A46"/>
  </w:style>
  <w:style w:type="paragraph" w:styleId="af">
    <w:name w:val="Subtitle"/>
    <w:basedOn w:val="a"/>
    <w:next w:val="a"/>
    <w:link w:val="af0"/>
    <w:uiPriority w:val="11"/>
    <w:qFormat/>
    <w:rsid w:val="00F63A46"/>
    <w:pPr>
      <w:spacing w:before="240" w:after="60" w:line="312" w:lineRule="auto"/>
      <w:jc w:val="center"/>
      <w:outlineLvl w:val="1"/>
    </w:pPr>
    <w:rPr>
      <w:rFonts w:ascii="Cambria" w:eastAsia="方正楷体简体" w:hAnsi="Cambria"/>
      <w:kern w:val="28"/>
      <w:sz w:val="32"/>
      <w:szCs w:val="32"/>
    </w:rPr>
  </w:style>
  <w:style w:type="paragraph" w:customStyle="1" w:styleId="font6">
    <w:name w:val="font6"/>
    <w:basedOn w:val="a"/>
    <w:qFormat/>
    <w:rsid w:val="00F63A46"/>
    <w:pPr>
      <w:widowControl/>
      <w:spacing w:before="100" w:beforeAutospacing="1" w:after="100" w:afterAutospacing="1"/>
      <w:jc w:val="left"/>
    </w:pPr>
    <w:rPr>
      <w:kern w:val="0"/>
      <w:szCs w:val="21"/>
    </w:rPr>
  </w:style>
  <w:style w:type="character" w:customStyle="1" w:styleId="Char11">
    <w:name w:val="正文缩进 Char1"/>
    <w:qFormat/>
    <w:rsid w:val="00F63A46"/>
    <w:rPr>
      <w:kern w:val="2"/>
      <w:sz w:val="21"/>
      <w:szCs w:val="21"/>
    </w:rPr>
  </w:style>
  <w:style w:type="paragraph" w:customStyle="1" w:styleId="CharCharChar1CharCharCharCharCharCharChar">
    <w:name w:val="Char Char Char1 Char Char Char Char Char Char Char"/>
    <w:basedOn w:val="a"/>
    <w:qFormat/>
    <w:rsid w:val="00F63A46"/>
    <w:rPr>
      <w:sz w:val="28"/>
      <w:szCs w:val="28"/>
    </w:rPr>
  </w:style>
  <w:style w:type="character" w:customStyle="1" w:styleId="Char3">
    <w:name w:val="标题 Char"/>
    <w:uiPriority w:val="99"/>
    <w:qFormat/>
    <w:locked/>
    <w:rsid w:val="00F63A46"/>
    <w:rPr>
      <w:rFonts w:ascii="Arial" w:eastAsia="宋体" w:hAnsi="Arial"/>
      <w:b/>
      <w:sz w:val="32"/>
    </w:rPr>
  </w:style>
  <w:style w:type="character" w:customStyle="1" w:styleId="af1">
    <w:name w:val="正文文本缩进 字符"/>
    <w:link w:val="a6"/>
    <w:uiPriority w:val="99"/>
    <w:qFormat/>
    <w:rsid w:val="00F63A46"/>
    <w:rPr>
      <w:rFonts w:ascii="仿宋_GB2312" w:eastAsia="仿宋_GB2312"/>
      <w:sz w:val="32"/>
      <w:szCs w:val="32"/>
    </w:rPr>
  </w:style>
  <w:style w:type="character" w:customStyle="1" w:styleId="2Char1">
    <w:name w:val="正文文本 2 Char1"/>
    <w:qFormat/>
    <w:rsid w:val="00F63A46"/>
    <w:rPr>
      <w:rFonts w:ascii="Times New Roman" w:eastAsia="宋体" w:hAnsi="Times New Roman" w:cs="Times New Roman"/>
      <w:szCs w:val="24"/>
    </w:rPr>
  </w:style>
  <w:style w:type="paragraph" w:customStyle="1" w:styleId="xl68">
    <w:name w:val="xl68"/>
    <w:basedOn w:val="a"/>
    <w:qFormat/>
    <w:rsid w:val="00F63A46"/>
    <w:pPr>
      <w:widowControl/>
      <w:spacing w:before="100" w:beforeAutospacing="1" w:after="100" w:afterAutospacing="1"/>
      <w:jc w:val="left"/>
      <w:textAlignment w:val="center"/>
    </w:pPr>
    <w:rPr>
      <w:rFonts w:ascii="宋体" w:hAnsi="宋体" w:cs="宋体"/>
      <w:kern w:val="0"/>
      <w:szCs w:val="21"/>
    </w:rPr>
  </w:style>
  <w:style w:type="character" w:customStyle="1" w:styleId="25">
    <w:name w:val="纯文本 字符2"/>
    <w:qFormat/>
    <w:locked/>
    <w:rsid w:val="00F63A46"/>
    <w:rPr>
      <w:rFonts w:ascii="宋体" w:eastAsia="宋体" w:hAnsi="Courier New" w:cs="Times New Roman"/>
      <w:kern w:val="0"/>
      <w:szCs w:val="21"/>
    </w:rPr>
  </w:style>
  <w:style w:type="character" w:customStyle="1" w:styleId="af2">
    <w:name w:val="页眉 字符"/>
    <w:link w:val="af3"/>
    <w:qFormat/>
    <w:rsid w:val="00F63A46"/>
    <w:rPr>
      <w:kern w:val="2"/>
      <w:sz w:val="18"/>
      <w:szCs w:val="18"/>
    </w:rPr>
  </w:style>
  <w:style w:type="paragraph" w:customStyle="1" w:styleId="Char4">
    <w:name w:val="Char"/>
    <w:basedOn w:val="a"/>
    <w:qFormat/>
    <w:rsid w:val="00F63A46"/>
    <w:rPr>
      <w:szCs w:val="21"/>
    </w:rPr>
  </w:style>
  <w:style w:type="character" w:customStyle="1" w:styleId="Char12">
    <w:name w:val="批注主题 Char1"/>
    <w:qFormat/>
    <w:rsid w:val="00F63A46"/>
    <w:rPr>
      <w:b/>
      <w:bCs/>
      <w:kern w:val="2"/>
      <w:sz w:val="21"/>
      <w:szCs w:val="22"/>
    </w:rPr>
  </w:style>
  <w:style w:type="character" w:customStyle="1" w:styleId="Char21">
    <w:name w:val="副标题 Char2"/>
    <w:uiPriority w:val="11"/>
    <w:qFormat/>
    <w:rsid w:val="00F63A46"/>
    <w:rPr>
      <w:rFonts w:ascii="Cambria" w:eastAsia="宋体" w:hAnsi="Cambria" w:cs="Times New Roman"/>
      <w:b/>
      <w:bCs/>
      <w:kern w:val="28"/>
      <w:sz w:val="32"/>
      <w:szCs w:val="32"/>
    </w:rPr>
  </w:style>
  <w:style w:type="paragraph" w:customStyle="1" w:styleId="xl41">
    <w:name w:val="xl41"/>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rsid w:val="00F63A46"/>
    <w:pPr>
      <w:widowControl/>
      <w:spacing w:before="100" w:beforeAutospacing="1" w:after="100" w:afterAutospacing="1"/>
      <w:jc w:val="left"/>
    </w:pPr>
    <w:rPr>
      <w:rFonts w:ascii="宋体" w:hAnsi="宋体" w:cs="宋体"/>
      <w:kern w:val="0"/>
      <w:sz w:val="24"/>
    </w:rPr>
  </w:style>
  <w:style w:type="paragraph" w:styleId="af4">
    <w:name w:val="List"/>
    <w:basedOn w:val="a"/>
    <w:qFormat/>
    <w:rsid w:val="00F63A46"/>
    <w:pPr>
      <w:ind w:left="200" w:hangingChars="200" w:hanging="200"/>
    </w:pPr>
  </w:style>
  <w:style w:type="character" w:customStyle="1" w:styleId="FooterChar">
    <w:name w:val="Footer Char"/>
    <w:qFormat/>
    <w:locked/>
    <w:rsid w:val="00F63A46"/>
    <w:rPr>
      <w:rFonts w:ascii="Times New Roman" w:hAnsi="Times New Roman" w:cs="Times New Roman"/>
      <w:sz w:val="18"/>
      <w:szCs w:val="18"/>
    </w:rPr>
  </w:style>
  <w:style w:type="paragraph" w:customStyle="1" w:styleId="311">
    <w:name w:val="正文文本 311"/>
    <w:basedOn w:val="a"/>
    <w:qFormat/>
    <w:rsid w:val="00F63A46"/>
    <w:pPr>
      <w:spacing w:after="120"/>
    </w:pPr>
    <w:rPr>
      <w:sz w:val="16"/>
      <w:szCs w:val="16"/>
    </w:rPr>
  </w:style>
  <w:style w:type="paragraph" w:customStyle="1" w:styleId="41">
    <w:name w:val="标题4"/>
    <w:basedOn w:val="xl39"/>
    <w:next w:val="42"/>
    <w:link w:val="4CharChar"/>
    <w:uiPriority w:val="99"/>
    <w:qFormat/>
    <w:rsid w:val="00F63A46"/>
    <w:pPr>
      <w:spacing w:line="413" w:lineRule="auto"/>
    </w:pPr>
  </w:style>
  <w:style w:type="character" w:customStyle="1" w:styleId="CharChar7">
    <w:name w:val="Char Char7"/>
    <w:qFormat/>
    <w:rsid w:val="00F63A46"/>
    <w:rPr>
      <w:rFonts w:ascii="Arial" w:eastAsia="黑体" w:hAnsi="Arial"/>
      <w:b/>
      <w:bCs/>
      <w:kern w:val="2"/>
      <w:sz w:val="32"/>
      <w:szCs w:val="32"/>
      <w:lang w:val="en-US" w:eastAsia="zh-CN" w:bidi="ar-SA"/>
    </w:rPr>
  </w:style>
  <w:style w:type="character" w:customStyle="1" w:styleId="33">
    <w:name w:val="正文文本缩进 3 字符"/>
    <w:link w:val="34"/>
    <w:uiPriority w:val="99"/>
    <w:qFormat/>
    <w:rsid w:val="00F63A46"/>
    <w:rPr>
      <w:sz w:val="16"/>
      <w:szCs w:val="16"/>
    </w:rPr>
  </w:style>
  <w:style w:type="paragraph" w:customStyle="1" w:styleId="xl66">
    <w:name w:val="xl66"/>
    <w:basedOn w:val="a"/>
    <w:qFormat/>
    <w:rsid w:val="00F63A46"/>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sid w:val="00F63A46"/>
    <w:rPr>
      <w:rFonts w:eastAsia="宋体"/>
      <w:szCs w:val="24"/>
      <w:shd w:val="clear" w:color="auto" w:fill="000080"/>
    </w:rPr>
  </w:style>
  <w:style w:type="paragraph" w:customStyle="1" w:styleId="CharCharCharCharCharChar0">
    <w:name w:val="Char Char 字元 字元 字元 Char Char Char Char"/>
    <w:basedOn w:val="a"/>
    <w:qFormat/>
    <w:rsid w:val="00F63A46"/>
    <w:pPr>
      <w:adjustRightInd w:val="0"/>
      <w:spacing w:line="360" w:lineRule="auto"/>
    </w:pPr>
    <w:rPr>
      <w:szCs w:val="20"/>
    </w:rPr>
  </w:style>
  <w:style w:type="paragraph" w:styleId="a0">
    <w:name w:val="Body Text"/>
    <w:next w:val="af5"/>
    <w:link w:val="af6"/>
    <w:qFormat/>
    <w:rsid w:val="00F63A46"/>
    <w:pPr>
      <w:widowControl w:val="0"/>
      <w:spacing w:after="120"/>
      <w:jc w:val="both"/>
    </w:pPr>
    <w:rPr>
      <w:kern w:val="0"/>
      <w:sz w:val="24"/>
    </w:rPr>
  </w:style>
  <w:style w:type="character" w:customStyle="1" w:styleId="font71">
    <w:name w:val="font71"/>
    <w:qFormat/>
    <w:rsid w:val="00F63A46"/>
    <w:rPr>
      <w:rFonts w:ascii="Times New Roman" w:hAnsi="Times New Roman" w:cs="Times New Roman" w:hint="default"/>
      <w:i w:val="0"/>
      <w:iCs w:val="0"/>
      <w:color w:val="000000"/>
      <w:sz w:val="22"/>
      <w:szCs w:val="22"/>
      <w:u w:val="none"/>
    </w:rPr>
  </w:style>
  <w:style w:type="paragraph" w:styleId="26">
    <w:name w:val="List Continue 2"/>
    <w:basedOn w:val="a"/>
    <w:qFormat/>
    <w:rsid w:val="00F63A46"/>
    <w:pPr>
      <w:spacing w:after="120"/>
      <w:ind w:leftChars="400" w:left="840"/>
    </w:pPr>
  </w:style>
  <w:style w:type="paragraph" w:customStyle="1" w:styleId="xl86">
    <w:name w:val="xl86"/>
    <w:basedOn w:val="a"/>
    <w:qFormat/>
    <w:rsid w:val="00F63A46"/>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rsid w:val="00F63A46"/>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rsid w:val="00F63A46"/>
    <w:pPr>
      <w:spacing w:line="576" w:lineRule="auto"/>
      <w:jc w:val="center"/>
      <w:outlineLvl w:val="9"/>
    </w:pPr>
    <w:rPr>
      <w:rFonts w:ascii="Calibri" w:hAnsi="Calibri"/>
    </w:rPr>
  </w:style>
  <w:style w:type="character" w:customStyle="1" w:styleId="Char5">
    <w:name w:val="批注主题 Char"/>
    <w:uiPriority w:val="99"/>
    <w:qFormat/>
    <w:locked/>
    <w:rsid w:val="00F63A46"/>
    <w:rPr>
      <w:rFonts w:eastAsia="宋体"/>
      <w:b/>
      <w:bCs/>
      <w:sz w:val="24"/>
      <w:szCs w:val="24"/>
    </w:rPr>
  </w:style>
  <w:style w:type="paragraph" w:styleId="af7">
    <w:name w:val="footer"/>
    <w:basedOn w:val="a"/>
    <w:link w:val="af8"/>
    <w:uiPriority w:val="99"/>
    <w:qFormat/>
    <w:rsid w:val="00F63A46"/>
    <w:pPr>
      <w:tabs>
        <w:tab w:val="center" w:pos="4153"/>
        <w:tab w:val="right" w:pos="8306"/>
      </w:tabs>
      <w:snapToGrid w:val="0"/>
      <w:jc w:val="left"/>
    </w:pPr>
    <w:rPr>
      <w:sz w:val="18"/>
      <w:szCs w:val="18"/>
    </w:rPr>
  </w:style>
  <w:style w:type="paragraph" w:customStyle="1" w:styleId="xl28">
    <w:name w:val="xl28"/>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8">
    <w:name w:val="页脚 字符"/>
    <w:link w:val="af7"/>
    <w:uiPriority w:val="99"/>
    <w:qFormat/>
    <w:rsid w:val="00F63A46"/>
    <w:rPr>
      <w:kern w:val="2"/>
      <w:sz w:val="18"/>
      <w:szCs w:val="18"/>
    </w:rPr>
  </w:style>
  <w:style w:type="character" w:customStyle="1" w:styleId="af9">
    <w:name w:val="日期 字符"/>
    <w:link w:val="af5"/>
    <w:uiPriority w:val="99"/>
    <w:qFormat/>
    <w:rsid w:val="00F63A46"/>
    <w:rPr>
      <w:rFonts w:ascii="宋体" w:hAnsi="Courier New"/>
      <w:sz w:val="21"/>
      <w:szCs w:val="21"/>
    </w:rPr>
  </w:style>
  <w:style w:type="character" w:customStyle="1" w:styleId="18">
    <w:name w:val="正文缩进 字符1"/>
    <w:aliases w:val="正文缩进1 字符1,正文不缩进 字符1,Alt+X 字符1,mr正文缩进 字符1,正文缩进（首行缩进两字） 字符1,±íÕýÎÄ 字符1,ÕýÎÄ·ÇËõ½ø 字符1,正文对齐 字符1,Alt+Z 字符1,正文（首行缩进两字） Char Char 字符1,正文（首行缩进两字） Char Char Char Char Char Char Char 字符1,水上软件 字符1,正文（首行缩进两字）＋行距：1.5倍行距 字符1,首行缩进 字符1,正文（首行缩进两字） 字符1,??? 字符1"/>
    <w:link w:val="afa"/>
    <w:qFormat/>
    <w:rsid w:val="00F63A46"/>
    <w:rPr>
      <w:kern w:val="2"/>
      <w:sz w:val="21"/>
      <w:szCs w:val="21"/>
    </w:rPr>
  </w:style>
  <w:style w:type="character" w:customStyle="1" w:styleId="HTMLChar">
    <w:name w:val="HTML 预设格式 Char"/>
    <w:qFormat/>
    <w:rsid w:val="00F63A46"/>
    <w:rPr>
      <w:rFonts w:ascii="Arial" w:hAnsi="Arial"/>
      <w:szCs w:val="24"/>
    </w:rPr>
  </w:style>
  <w:style w:type="paragraph" w:customStyle="1" w:styleId="Char110">
    <w:name w:val="Char11"/>
    <w:basedOn w:val="a"/>
    <w:qFormat/>
    <w:rsid w:val="00F63A46"/>
    <w:pPr>
      <w:tabs>
        <w:tab w:val="left" w:pos="360"/>
      </w:tabs>
    </w:pPr>
    <w:rPr>
      <w:sz w:val="24"/>
    </w:rPr>
  </w:style>
  <w:style w:type="character" w:customStyle="1" w:styleId="Char6">
    <w:name w:val="纯文本 Char"/>
    <w:aliases w:val="加粗 Char,孙普文字 Char,普通文字 Char Char1,普通文字1 Char,普通文字11 Char,普通文字2 Char,普通文字21 Char,普通文字3 Char,普通文字31 Char,普通文字4 Char,普通文字41 Char,普通文字5 Char,普通文字6 Char,普通文字7 Char,正 文 1 Char,纯文本 Char Char Char Char,表内文字 Char"/>
    <w:uiPriority w:val="99"/>
    <w:qFormat/>
    <w:locked/>
    <w:rsid w:val="00F63A46"/>
    <w:rPr>
      <w:rFonts w:ascii="Courier New" w:eastAsia="宋体" w:hAnsi="Courier New"/>
    </w:rPr>
  </w:style>
  <w:style w:type="paragraph" w:customStyle="1" w:styleId="Normal21">
    <w:name w:val="Normal_21"/>
    <w:qFormat/>
    <w:rsid w:val="00F63A46"/>
    <w:pPr>
      <w:spacing w:before="120" w:after="240"/>
      <w:jc w:val="both"/>
    </w:pPr>
    <w:rPr>
      <w:sz w:val="22"/>
      <w:szCs w:val="22"/>
      <w:lang w:eastAsia="en-US"/>
    </w:rPr>
  </w:style>
  <w:style w:type="paragraph" w:customStyle="1" w:styleId="378020">
    <w:name w:val="样式 标题 3 + (中文) 黑体 小四 非加粗 段前: 7.8 磅 段后: 0 磅 行距: 固定值 20 磅"/>
    <w:basedOn w:val="3"/>
    <w:qFormat/>
    <w:rsid w:val="00F63A46"/>
    <w:pPr>
      <w:spacing w:before="0" w:after="0" w:line="400" w:lineRule="exact"/>
    </w:pPr>
    <w:rPr>
      <w:rFonts w:eastAsia="黑体" w:cs="宋体"/>
      <w:b w:val="0"/>
      <w:bCs w:val="0"/>
      <w:sz w:val="24"/>
      <w:szCs w:val="20"/>
    </w:rPr>
  </w:style>
  <w:style w:type="character" w:styleId="afb">
    <w:name w:val="Book Title"/>
    <w:uiPriority w:val="99"/>
    <w:qFormat/>
    <w:rsid w:val="00F63A46"/>
    <w:rPr>
      <w:b/>
      <w:bCs/>
      <w:smallCaps/>
      <w:spacing w:val="5"/>
    </w:rPr>
  </w:style>
  <w:style w:type="character" w:customStyle="1" w:styleId="4Char">
    <w:name w:val="标题 4 Char"/>
    <w:qFormat/>
    <w:rsid w:val="00F63A46"/>
    <w:rPr>
      <w:rFonts w:ascii="Arial" w:eastAsia="黑体" w:hAnsi="Arial"/>
      <w:b/>
      <w:bCs/>
      <w:kern w:val="2"/>
      <w:sz w:val="28"/>
      <w:szCs w:val="28"/>
      <w:lang w:val="en-US" w:eastAsia="zh-CN" w:bidi="ar-SA"/>
    </w:rPr>
  </w:style>
  <w:style w:type="paragraph" w:customStyle="1" w:styleId="110">
    <w:name w:val="引用11"/>
    <w:basedOn w:val="a"/>
    <w:next w:val="a"/>
    <w:qFormat/>
    <w:rsid w:val="00F63A46"/>
    <w:rPr>
      <w:rFonts w:ascii="Calibri" w:hAnsi="Calibri"/>
      <w:i/>
      <w:color w:val="000000"/>
      <w:kern w:val="0"/>
      <w:sz w:val="22"/>
      <w:szCs w:val="20"/>
    </w:rPr>
  </w:style>
  <w:style w:type="character" w:customStyle="1" w:styleId="Char7">
    <w:name w:val="正文文本缩进 Char"/>
    <w:uiPriority w:val="99"/>
    <w:qFormat/>
    <w:locked/>
    <w:rsid w:val="00F63A46"/>
    <w:rPr>
      <w:rFonts w:eastAsia="宋体"/>
      <w:szCs w:val="24"/>
    </w:rPr>
  </w:style>
  <w:style w:type="paragraph" w:customStyle="1" w:styleId="19">
    <w:name w:val="普通(网站)1"/>
    <w:basedOn w:val="a"/>
    <w:rsid w:val="00F63A46"/>
    <w:pPr>
      <w:widowControl/>
      <w:spacing w:before="100" w:beforeAutospacing="1" w:after="100" w:afterAutospacing="1"/>
      <w:jc w:val="left"/>
    </w:pPr>
    <w:rPr>
      <w:rFonts w:ascii="宋体" w:hAnsi="宋体"/>
      <w:kern w:val="0"/>
      <w:sz w:val="24"/>
    </w:rPr>
  </w:style>
  <w:style w:type="character" w:customStyle="1" w:styleId="afc">
    <w:name w:val="正文文本首行缩进 字符"/>
    <w:link w:val="afd"/>
    <w:uiPriority w:val="99"/>
    <w:qFormat/>
    <w:rsid w:val="00F63A46"/>
    <w:rPr>
      <w:kern w:val="2"/>
      <w:sz w:val="21"/>
      <w:szCs w:val="22"/>
    </w:rPr>
  </w:style>
  <w:style w:type="character" w:styleId="afe">
    <w:name w:val="Strong"/>
    <w:uiPriority w:val="22"/>
    <w:qFormat/>
    <w:rsid w:val="00F63A46"/>
    <w:rPr>
      <w:b/>
      <w:bCs/>
    </w:rPr>
  </w:style>
  <w:style w:type="character" w:customStyle="1" w:styleId="Char23">
    <w:name w:val="批注框文本 Char2"/>
    <w:uiPriority w:val="99"/>
    <w:semiHidden/>
    <w:qFormat/>
    <w:rsid w:val="00F63A46"/>
    <w:rPr>
      <w:sz w:val="18"/>
      <w:szCs w:val="18"/>
    </w:rPr>
  </w:style>
  <w:style w:type="character" w:customStyle="1" w:styleId="font21">
    <w:name w:val="font21"/>
    <w:qFormat/>
    <w:rsid w:val="00F63A46"/>
    <w:rPr>
      <w:rFonts w:ascii="宋体" w:eastAsia="宋体" w:hAnsi="宋体" w:cs="宋体" w:hint="eastAsia"/>
      <w:i w:val="0"/>
      <w:iCs w:val="0"/>
      <w:color w:val="000000"/>
      <w:sz w:val="20"/>
      <w:szCs w:val="20"/>
      <w:u w:val="none"/>
    </w:rPr>
  </w:style>
  <w:style w:type="character" w:customStyle="1" w:styleId="aff">
    <w:name w:val="正文缩进 字符"/>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正文（首行缩进两字） 字符,??? 字符,????? 字符,?? 字符"/>
    <w:qFormat/>
    <w:rsid w:val="00F63A46"/>
    <w:rPr>
      <w:kern w:val="2"/>
      <w:sz w:val="21"/>
      <w:szCs w:val="21"/>
    </w:rPr>
  </w:style>
  <w:style w:type="character" w:customStyle="1" w:styleId="CharChar0">
    <w:name w:val="文档结构图 Char Char"/>
    <w:qFormat/>
    <w:rsid w:val="00F63A46"/>
    <w:rPr>
      <w:szCs w:val="24"/>
      <w:shd w:val="clear" w:color="auto" w:fill="000080"/>
      <w:lang w:bidi="ar-SA"/>
    </w:rPr>
  </w:style>
  <w:style w:type="paragraph" w:styleId="TOC3">
    <w:name w:val="toc 3"/>
    <w:basedOn w:val="a"/>
    <w:next w:val="a"/>
    <w:uiPriority w:val="39"/>
    <w:qFormat/>
    <w:rsid w:val="00F63A46"/>
    <w:pPr>
      <w:widowControl/>
      <w:spacing w:after="100" w:line="276" w:lineRule="auto"/>
      <w:ind w:left="440"/>
      <w:jc w:val="left"/>
    </w:pPr>
    <w:rPr>
      <w:rFonts w:ascii="Calibri" w:hAnsi="Calibri"/>
      <w:kern w:val="0"/>
      <w:sz w:val="22"/>
      <w:szCs w:val="22"/>
    </w:rPr>
  </w:style>
  <w:style w:type="paragraph" w:customStyle="1" w:styleId="xl23">
    <w:name w:val="xl23"/>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0">
    <w:name w:val="无间隔 字符"/>
    <w:link w:val="aff1"/>
    <w:uiPriority w:val="99"/>
    <w:qFormat/>
    <w:rsid w:val="00F63A46"/>
    <w:rPr>
      <w:rFonts w:cs="Calibri"/>
      <w:sz w:val="22"/>
      <w:szCs w:val="22"/>
      <w:lang w:val="en-US" w:eastAsia="zh-CN" w:bidi="ar-SA"/>
    </w:rPr>
  </w:style>
  <w:style w:type="character" w:customStyle="1" w:styleId="30">
    <w:name w:val="标题 3 字符"/>
    <w:link w:val="3"/>
    <w:qFormat/>
    <w:rsid w:val="00F63A46"/>
    <w:rPr>
      <w:b/>
      <w:bCs/>
      <w:kern w:val="2"/>
      <w:sz w:val="32"/>
      <w:szCs w:val="32"/>
    </w:rPr>
  </w:style>
  <w:style w:type="paragraph" w:customStyle="1" w:styleId="aff2">
    <w:name w:val="技术规范书正文"/>
    <w:qFormat/>
    <w:rsid w:val="00F63A46"/>
    <w:pPr>
      <w:widowControl w:val="0"/>
      <w:snapToGrid w:val="0"/>
      <w:spacing w:line="360" w:lineRule="auto"/>
    </w:pPr>
    <w:rPr>
      <w:sz w:val="24"/>
      <w:szCs w:val="22"/>
    </w:rPr>
  </w:style>
  <w:style w:type="character" w:customStyle="1" w:styleId="CharChar29">
    <w:name w:val="Char Char29"/>
    <w:rsid w:val="00F63A46"/>
    <w:rPr>
      <w:rFonts w:eastAsia="宋体"/>
      <w:b/>
      <w:bCs/>
      <w:kern w:val="2"/>
      <w:sz w:val="32"/>
      <w:szCs w:val="32"/>
      <w:lang w:val="en-US" w:eastAsia="zh-CN" w:bidi="ar-SA"/>
    </w:rPr>
  </w:style>
  <w:style w:type="paragraph" w:customStyle="1" w:styleId="xl80">
    <w:name w:val="xl80"/>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sid w:val="00F63A46"/>
    <w:rPr>
      <w:rFonts w:ascii="Arial" w:eastAsia="黑体" w:hAnsi="Arial"/>
      <w:b/>
      <w:bCs/>
      <w:kern w:val="2"/>
      <w:sz w:val="32"/>
      <w:szCs w:val="32"/>
      <w:lang w:val="en-US" w:eastAsia="zh-CN" w:bidi="ar-SA"/>
    </w:rPr>
  </w:style>
  <w:style w:type="paragraph" w:customStyle="1" w:styleId="aff3">
    <w:name w:val="图注"/>
    <w:basedOn w:val="aff4"/>
    <w:qFormat/>
    <w:rsid w:val="00F63A46"/>
    <w:pPr>
      <w:jc w:val="center"/>
    </w:pPr>
    <w:rPr>
      <w:rFonts w:ascii="Times New Roman" w:eastAsia="宋体" w:hAnsi="Times New Roman"/>
      <w:spacing w:val="20"/>
      <w:sz w:val="21"/>
    </w:rPr>
  </w:style>
  <w:style w:type="paragraph" w:customStyle="1" w:styleId="27">
    <w:name w:val="列出段落2"/>
    <w:basedOn w:val="a"/>
    <w:uiPriority w:val="34"/>
    <w:qFormat/>
    <w:rsid w:val="00F63A46"/>
    <w:pPr>
      <w:ind w:firstLineChars="200" w:firstLine="420"/>
    </w:pPr>
    <w:rPr>
      <w:rFonts w:ascii="Calibri" w:hAnsi="Calibri"/>
      <w:szCs w:val="22"/>
    </w:rPr>
  </w:style>
  <w:style w:type="paragraph" w:customStyle="1" w:styleId="Char81">
    <w:name w:val="Char81"/>
    <w:basedOn w:val="aa"/>
    <w:qFormat/>
    <w:rsid w:val="00F63A46"/>
    <w:rPr>
      <w:rFonts w:ascii="Calibri" w:hAnsi="Calibri"/>
    </w:rPr>
  </w:style>
  <w:style w:type="character" w:customStyle="1" w:styleId="fontstyle01">
    <w:name w:val="fontstyle01"/>
    <w:qFormat/>
    <w:rsid w:val="00F63A46"/>
    <w:rPr>
      <w:rFonts w:ascii="宋体" w:eastAsia="宋体"/>
      <w:color w:val="000000"/>
      <w:sz w:val="24"/>
      <w:szCs w:val="24"/>
    </w:rPr>
  </w:style>
  <w:style w:type="paragraph" w:customStyle="1" w:styleId="font8">
    <w:name w:val="font8"/>
    <w:basedOn w:val="a"/>
    <w:qFormat/>
    <w:rsid w:val="00F63A46"/>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sid w:val="00F63A46"/>
    <w:rPr>
      <w:rFonts w:eastAsia="宋体"/>
      <w:sz w:val="18"/>
      <w:szCs w:val="18"/>
    </w:rPr>
  </w:style>
  <w:style w:type="character" w:customStyle="1" w:styleId="Char9">
    <w:name w:val="页脚 Char"/>
    <w:uiPriority w:val="99"/>
    <w:qFormat/>
    <w:rsid w:val="00F63A46"/>
    <w:rPr>
      <w:kern w:val="2"/>
      <w:sz w:val="18"/>
      <w:szCs w:val="18"/>
    </w:rPr>
  </w:style>
  <w:style w:type="paragraph" w:styleId="a6">
    <w:name w:val="Body Text Indent"/>
    <w:basedOn w:val="a"/>
    <w:next w:val="aff5"/>
    <w:link w:val="af1"/>
    <w:uiPriority w:val="99"/>
    <w:qFormat/>
    <w:rsid w:val="00F63A46"/>
    <w:pPr>
      <w:ind w:firstLineChars="352" w:firstLine="830"/>
    </w:pPr>
    <w:rPr>
      <w:rFonts w:ascii="仿宋_GB2312" w:eastAsia="仿宋_GB2312"/>
      <w:kern w:val="0"/>
      <w:sz w:val="32"/>
      <w:szCs w:val="32"/>
    </w:rPr>
  </w:style>
  <w:style w:type="character" w:customStyle="1" w:styleId="CharChar1">
    <w:name w:val="Char Char"/>
    <w:rsid w:val="00F63A46"/>
    <w:rPr>
      <w:rFonts w:ascii="Arial" w:eastAsia="黑体" w:hAnsi="Arial"/>
      <w:b/>
      <w:bCs/>
      <w:kern w:val="2"/>
      <w:sz w:val="32"/>
      <w:szCs w:val="32"/>
      <w:lang w:val="en-US" w:eastAsia="zh-CN" w:bidi="ar-SA"/>
    </w:rPr>
  </w:style>
  <w:style w:type="paragraph" w:customStyle="1" w:styleId="CharChar1CharCharCharChar">
    <w:name w:val="Char Char1 Char Char Char Char"/>
    <w:basedOn w:val="aa"/>
    <w:qFormat/>
    <w:rsid w:val="00F63A46"/>
    <w:rPr>
      <w:rFonts w:ascii="Calibri" w:hAnsi="Calibri"/>
    </w:rPr>
  </w:style>
  <w:style w:type="paragraph" w:customStyle="1" w:styleId="43">
    <w:name w:val="样式4"/>
    <w:basedOn w:val="3"/>
    <w:qFormat/>
    <w:rsid w:val="00F63A46"/>
    <w:pPr>
      <w:spacing w:line="415" w:lineRule="auto"/>
    </w:pPr>
    <w:rPr>
      <w:rFonts w:eastAsia="Arial"/>
    </w:rPr>
  </w:style>
  <w:style w:type="paragraph" w:customStyle="1" w:styleId="1a">
    <w:name w:val="普通(网站)1"/>
    <w:basedOn w:val="a"/>
    <w:qFormat/>
    <w:rsid w:val="00F63A46"/>
    <w:pPr>
      <w:widowControl/>
      <w:spacing w:before="100" w:beforeAutospacing="1" w:after="100" w:afterAutospacing="1"/>
      <w:jc w:val="left"/>
    </w:pPr>
    <w:rPr>
      <w:rFonts w:ascii="宋体" w:hAnsi="宋体"/>
      <w:kern w:val="0"/>
      <w:sz w:val="24"/>
    </w:rPr>
  </w:style>
  <w:style w:type="paragraph" w:customStyle="1" w:styleId="xl38">
    <w:name w:val="xl38"/>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sid w:val="00F63A46"/>
    <w:rPr>
      <w:rFonts w:ascii="Times New Roman" w:eastAsia="宋体" w:hAnsi="Times New Roman" w:cs="Times New Roman"/>
      <w:sz w:val="18"/>
      <w:szCs w:val="18"/>
    </w:rPr>
  </w:style>
  <w:style w:type="paragraph" w:styleId="28">
    <w:name w:val="Body Text 2"/>
    <w:basedOn w:val="a"/>
    <w:link w:val="29"/>
    <w:qFormat/>
    <w:rsid w:val="00F63A46"/>
    <w:pPr>
      <w:jc w:val="center"/>
    </w:pPr>
    <w:rPr>
      <w:rFonts w:ascii="Calibri" w:hAnsi="Calibri"/>
      <w:sz w:val="24"/>
      <w:szCs w:val="22"/>
    </w:rPr>
  </w:style>
  <w:style w:type="paragraph" w:customStyle="1" w:styleId="Style33">
    <w:name w:val="_Style 33"/>
    <w:basedOn w:val="aa"/>
    <w:qFormat/>
    <w:rsid w:val="00F63A46"/>
    <w:rPr>
      <w:rFonts w:ascii="Calibri" w:hAnsi="Calibri"/>
      <w:szCs w:val="22"/>
    </w:rPr>
  </w:style>
  <w:style w:type="paragraph" w:customStyle="1" w:styleId="xl95">
    <w:name w:val="xl95"/>
    <w:basedOn w:val="a"/>
    <w:qFormat/>
    <w:rsid w:val="00F63A4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sid w:val="00F63A46"/>
    <w:rPr>
      <w:rFonts w:eastAsia="宋体"/>
      <w:b/>
      <w:bCs/>
      <w:kern w:val="44"/>
      <w:sz w:val="44"/>
      <w:szCs w:val="44"/>
      <w:lang w:val="en-US" w:eastAsia="zh-CN" w:bidi="ar-SA"/>
    </w:rPr>
  </w:style>
  <w:style w:type="paragraph" w:customStyle="1" w:styleId="reader-word-layerreader-word-s1-2">
    <w:name w:val="reader-word-layer reader-word-s1-2"/>
    <w:basedOn w:val="a"/>
    <w:qFormat/>
    <w:rsid w:val="00F63A46"/>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sid w:val="00F63A46"/>
    <w:rPr>
      <w:i/>
      <w:color w:val="000000"/>
      <w:kern w:val="0"/>
      <w:sz w:val="22"/>
      <w:szCs w:val="20"/>
    </w:rPr>
  </w:style>
  <w:style w:type="paragraph" w:customStyle="1" w:styleId="xl81">
    <w:name w:val="xl81"/>
    <w:basedOn w:val="a"/>
    <w:qFormat/>
    <w:rsid w:val="00F63A46"/>
    <w:pPr>
      <w:widowControl/>
      <w:spacing w:before="100" w:beforeAutospacing="1" w:after="100" w:afterAutospacing="1"/>
      <w:jc w:val="left"/>
    </w:pPr>
    <w:rPr>
      <w:rFonts w:ascii="宋体" w:hAnsi="宋体" w:cs="宋体"/>
      <w:kern w:val="0"/>
      <w:szCs w:val="21"/>
    </w:rPr>
  </w:style>
  <w:style w:type="paragraph" w:styleId="aff1">
    <w:name w:val="No Spacing"/>
    <w:link w:val="aff0"/>
    <w:uiPriority w:val="99"/>
    <w:qFormat/>
    <w:rsid w:val="00F63A46"/>
    <w:rPr>
      <w:rFonts w:cs="Calibri"/>
      <w:sz w:val="22"/>
      <w:szCs w:val="22"/>
    </w:rPr>
  </w:style>
  <w:style w:type="character" w:customStyle="1" w:styleId="apple-style-span">
    <w:name w:val="apple-style-span"/>
    <w:qFormat/>
    <w:rsid w:val="00F63A46"/>
  </w:style>
  <w:style w:type="paragraph" w:styleId="42">
    <w:name w:val="index 4"/>
    <w:basedOn w:val="a"/>
    <w:next w:val="a"/>
    <w:qFormat/>
    <w:rsid w:val="00F63A46"/>
    <w:pPr>
      <w:ind w:leftChars="600" w:left="600"/>
    </w:pPr>
  </w:style>
  <w:style w:type="paragraph" w:customStyle="1" w:styleId="Char24">
    <w:name w:val="Char2"/>
    <w:basedOn w:val="aa"/>
    <w:qFormat/>
    <w:rsid w:val="00F63A46"/>
    <w:pPr>
      <w:widowControl/>
    </w:pPr>
    <w:rPr>
      <w:rFonts w:ascii="Tahoma" w:hAnsi="Tahoma" w:cs="Tahoma"/>
      <w:kern w:val="0"/>
      <w:sz w:val="18"/>
    </w:rPr>
  </w:style>
  <w:style w:type="character" w:customStyle="1" w:styleId="CharChar290">
    <w:name w:val="Char Char29"/>
    <w:qFormat/>
    <w:rsid w:val="00F63A46"/>
    <w:rPr>
      <w:rFonts w:eastAsia="宋体"/>
      <w:b/>
      <w:bCs/>
      <w:kern w:val="2"/>
      <w:sz w:val="32"/>
      <w:szCs w:val="32"/>
      <w:lang w:val="en-US" w:eastAsia="zh-CN" w:bidi="ar-SA"/>
    </w:rPr>
  </w:style>
  <w:style w:type="paragraph" w:customStyle="1" w:styleId="111">
    <w:name w:val="普通(网站)11"/>
    <w:basedOn w:val="a"/>
    <w:qFormat/>
    <w:rsid w:val="00F63A46"/>
    <w:pPr>
      <w:widowControl/>
      <w:spacing w:before="100" w:beforeAutospacing="1" w:after="100" w:afterAutospacing="1"/>
      <w:jc w:val="left"/>
    </w:pPr>
    <w:rPr>
      <w:rFonts w:ascii="宋体" w:hAnsi="宋体"/>
      <w:kern w:val="0"/>
      <w:sz w:val="24"/>
    </w:rPr>
  </w:style>
  <w:style w:type="character" w:customStyle="1" w:styleId="aff6">
    <w:name w:val="文本块 字符"/>
    <w:link w:val="aff7"/>
    <w:qFormat/>
    <w:rsid w:val="00F63A46"/>
    <w:rPr>
      <w:rFonts w:ascii="仿宋_GB2312" w:eastAsia="仿宋_GB2312" w:cs="仿宋_GB2312"/>
      <w:sz w:val="24"/>
      <w:szCs w:val="24"/>
    </w:rPr>
  </w:style>
  <w:style w:type="character" w:customStyle="1" w:styleId="BodyTextIndent2Char">
    <w:name w:val="Body Text Indent 2 Char"/>
    <w:qFormat/>
    <w:locked/>
    <w:rsid w:val="00F63A46"/>
    <w:rPr>
      <w:rFonts w:ascii="Times New Roman" w:hAnsi="Times New Roman" w:cs="Times New Roman"/>
      <w:sz w:val="24"/>
      <w:szCs w:val="24"/>
    </w:rPr>
  </w:style>
  <w:style w:type="character" w:customStyle="1" w:styleId="DateChar">
    <w:name w:val="Date Char"/>
    <w:qFormat/>
    <w:locked/>
    <w:rsid w:val="00F63A46"/>
    <w:rPr>
      <w:rFonts w:ascii="宋体" w:hAnsi="Courier New" w:cs="宋体"/>
      <w:sz w:val="21"/>
      <w:szCs w:val="21"/>
    </w:rPr>
  </w:style>
  <w:style w:type="character" w:customStyle="1" w:styleId="CharChar311">
    <w:name w:val="Char Char311"/>
    <w:qFormat/>
    <w:locked/>
    <w:rsid w:val="00F63A46"/>
    <w:rPr>
      <w:rFonts w:ascii="Arial" w:eastAsia="黑体" w:hAnsi="Arial"/>
      <w:b/>
      <w:bCs/>
      <w:kern w:val="2"/>
      <w:sz w:val="32"/>
      <w:szCs w:val="32"/>
      <w:lang w:val="en-US" w:eastAsia="zh-CN" w:bidi="ar-SA"/>
    </w:rPr>
  </w:style>
  <w:style w:type="paragraph" w:customStyle="1" w:styleId="aff8">
    <w:name w:val="二级标题"/>
    <w:basedOn w:val="aff2"/>
    <w:qFormat/>
    <w:rsid w:val="00F63A46"/>
    <w:pPr>
      <w:spacing w:beforeLines="50"/>
    </w:pPr>
    <w:rPr>
      <w:b/>
      <w:sz w:val="28"/>
    </w:rPr>
  </w:style>
  <w:style w:type="paragraph" w:customStyle="1" w:styleId="CharCharChar1CharCharCharCharCharCharChar2">
    <w:name w:val="Char Char Char1 Char Char Char Char Char Char Char2"/>
    <w:basedOn w:val="a"/>
    <w:qFormat/>
    <w:rsid w:val="00F63A46"/>
    <w:rPr>
      <w:sz w:val="28"/>
      <w:szCs w:val="28"/>
    </w:rPr>
  </w:style>
  <w:style w:type="paragraph" w:customStyle="1" w:styleId="CharChar11">
    <w:name w:val="Char Char11"/>
    <w:basedOn w:val="aa"/>
    <w:qFormat/>
    <w:rsid w:val="00F63A46"/>
    <w:rPr>
      <w:rFonts w:ascii="宋体" w:hAnsi="Calibri"/>
      <w:kern w:val="0"/>
      <w:szCs w:val="18"/>
    </w:rPr>
  </w:style>
  <w:style w:type="character" w:customStyle="1" w:styleId="CharChar25">
    <w:name w:val="Char Char25"/>
    <w:qFormat/>
    <w:rsid w:val="00F63A46"/>
    <w:rPr>
      <w:rFonts w:ascii="Times New Roman" w:eastAsia="宋体" w:hAnsi="Times New Roman" w:cs="Times New Roman"/>
      <w:b/>
      <w:bCs/>
      <w:kern w:val="0"/>
      <w:sz w:val="28"/>
      <w:szCs w:val="32"/>
    </w:rPr>
  </w:style>
  <w:style w:type="paragraph" w:customStyle="1" w:styleId="112">
    <w:name w:val="无间隔11"/>
    <w:qFormat/>
    <w:rsid w:val="00F63A46"/>
    <w:pPr>
      <w:widowControl w:val="0"/>
      <w:jc w:val="both"/>
    </w:pPr>
    <w:rPr>
      <w:szCs w:val="22"/>
    </w:rPr>
  </w:style>
  <w:style w:type="paragraph" w:customStyle="1" w:styleId="font9">
    <w:name w:val="font9"/>
    <w:basedOn w:val="a"/>
    <w:qFormat/>
    <w:rsid w:val="00F63A46"/>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sid w:val="00F63A46"/>
    <w:rPr>
      <w:rFonts w:ascii="......." w:eastAsia="......."/>
      <w:color w:val="000000"/>
      <w:sz w:val="24"/>
      <w:szCs w:val="24"/>
      <w:lang w:val="en-US" w:eastAsia="zh-CN" w:bidi="ar-SA"/>
    </w:rPr>
  </w:style>
  <w:style w:type="paragraph" w:customStyle="1" w:styleId="Style61">
    <w:name w:val="_Style 61"/>
    <w:next w:val="a"/>
    <w:qFormat/>
    <w:rsid w:val="00F63A46"/>
    <w:pPr>
      <w:widowControl w:val="0"/>
      <w:jc w:val="both"/>
    </w:pPr>
  </w:style>
  <w:style w:type="paragraph" w:customStyle="1" w:styleId="flNote">
    <w:name w:val="flNote"/>
    <w:basedOn w:val="a"/>
    <w:qFormat/>
    <w:rsid w:val="00F63A46"/>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rsid w:val="00F63A46"/>
    <w:pPr>
      <w:shd w:val="clear" w:color="auto" w:fill="000080"/>
    </w:pPr>
    <w:rPr>
      <w:kern w:val="0"/>
      <w:sz w:val="20"/>
      <w:shd w:val="clear" w:color="auto" w:fill="000080"/>
    </w:rPr>
  </w:style>
  <w:style w:type="paragraph" w:customStyle="1" w:styleId="font10">
    <w:name w:val="font10"/>
    <w:basedOn w:val="a"/>
    <w:qFormat/>
    <w:rsid w:val="00F63A46"/>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sid w:val="00F63A46"/>
    <w:rPr>
      <w:rFonts w:ascii="宋体"/>
      <w:kern w:val="2"/>
      <w:sz w:val="18"/>
    </w:rPr>
  </w:style>
  <w:style w:type="paragraph" w:customStyle="1" w:styleId="xl102">
    <w:name w:val="xl102"/>
    <w:basedOn w:val="a"/>
    <w:qFormat/>
    <w:rsid w:val="00F63A46"/>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TOC2">
    <w:name w:val="toc 2"/>
    <w:basedOn w:val="a"/>
    <w:next w:val="a"/>
    <w:uiPriority w:val="39"/>
    <w:qFormat/>
    <w:rsid w:val="00F63A46"/>
    <w:pPr>
      <w:ind w:leftChars="200" w:left="420"/>
    </w:pPr>
    <w:rPr>
      <w:szCs w:val="21"/>
    </w:rPr>
  </w:style>
  <w:style w:type="paragraph" w:styleId="aff9">
    <w:name w:val="Intense Quote"/>
    <w:basedOn w:val="a"/>
    <w:next w:val="a"/>
    <w:link w:val="affa"/>
    <w:qFormat/>
    <w:rsid w:val="00F63A46"/>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b"/>
    <w:uiPriority w:val="99"/>
    <w:qFormat/>
    <w:rsid w:val="00F63A46"/>
    <w:pPr>
      <w:ind w:firstLineChars="200" w:firstLine="420"/>
    </w:pPr>
    <w:rPr>
      <w:rFonts w:ascii="Calibri" w:hAnsi="Calibri"/>
      <w:szCs w:val="22"/>
    </w:rPr>
  </w:style>
  <w:style w:type="character" w:customStyle="1" w:styleId="1c">
    <w:name w:val="已访问的超链接1"/>
    <w:qFormat/>
    <w:rsid w:val="00F63A46"/>
    <w:rPr>
      <w:color w:val="800080"/>
      <w:u w:val="single"/>
    </w:rPr>
  </w:style>
  <w:style w:type="character" w:customStyle="1" w:styleId="af0">
    <w:name w:val="副标题 字符"/>
    <w:link w:val="af"/>
    <w:uiPriority w:val="11"/>
    <w:qFormat/>
    <w:rsid w:val="00F63A46"/>
    <w:rPr>
      <w:rFonts w:ascii="Cambria" w:eastAsia="方正楷体简体" w:hAnsi="Cambria"/>
      <w:kern w:val="28"/>
      <w:sz w:val="32"/>
      <w:szCs w:val="32"/>
    </w:rPr>
  </w:style>
  <w:style w:type="paragraph" w:customStyle="1" w:styleId="TOC20">
    <w:name w:val="TOC 标题2"/>
    <w:basedOn w:val="1"/>
    <w:next w:val="a"/>
    <w:uiPriority w:val="39"/>
    <w:qFormat/>
    <w:rsid w:val="00F63A46"/>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sid w:val="00F63A46"/>
    <w:rPr>
      <w:kern w:val="2"/>
      <w:sz w:val="21"/>
      <w:szCs w:val="24"/>
    </w:rPr>
  </w:style>
  <w:style w:type="paragraph" w:customStyle="1" w:styleId="xl67">
    <w:name w:val="xl67"/>
    <w:basedOn w:val="a"/>
    <w:qFormat/>
    <w:rsid w:val="00F63A46"/>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c">
    <w:name w:val="表格文字"/>
    <w:basedOn w:val="a"/>
    <w:qFormat/>
    <w:rsid w:val="00F63A46"/>
    <w:pPr>
      <w:adjustRightInd w:val="0"/>
      <w:spacing w:line="420" w:lineRule="atLeast"/>
      <w:jc w:val="left"/>
      <w:textAlignment w:val="baseline"/>
    </w:pPr>
    <w:rPr>
      <w:kern w:val="0"/>
      <w:szCs w:val="20"/>
    </w:rPr>
  </w:style>
  <w:style w:type="character" w:customStyle="1" w:styleId="23">
    <w:name w:val="正文文本首行缩进 2 字符"/>
    <w:link w:val="22"/>
    <w:qFormat/>
    <w:rsid w:val="00F63A46"/>
    <w:rPr>
      <w:rFonts w:ascii="Calibri" w:eastAsia="仿宋_GB2312" w:hAnsi="Calibri"/>
      <w:kern w:val="2"/>
      <w:sz w:val="21"/>
      <w:szCs w:val="24"/>
    </w:rPr>
  </w:style>
  <w:style w:type="paragraph" w:customStyle="1" w:styleId="xl74">
    <w:name w:val="xl74"/>
    <w:basedOn w:val="a"/>
    <w:qFormat/>
    <w:rsid w:val="00F63A46"/>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a"/>
    <w:qFormat/>
    <w:rsid w:val="00F63A46"/>
    <w:rPr>
      <w:rFonts w:ascii="Calibri" w:hAnsi="Calibri"/>
      <w:szCs w:val="22"/>
    </w:rPr>
  </w:style>
  <w:style w:type="character" w:customStyle="1" w:styleId="CharChar71">
    <w:name w:val="Char Char71"/>
    <w:qFormat/>
    <w:rsid w:val="00F63A46"/>
    <w:rPr>
      <w:rFonts w:ascii="Arial" w:eastAsia="黑体" w:hAnsi="Arial"/>
      <w:b/>
      <w:bCs/>
      <w:kern w:val="2"/>
      <w:sz w:val="32"/>
      <w:szCs w:val="32"/>
      <w:lang w:val="en-US" w:eastAsia="zh-CN" w:bidi="ar-SA"/>
    </w:rPr>
  </w:style>
  <w:style w:type="character" w:customStyle="1" w:styleId="5Char">
    <w:name w:val="标题 5 Char"/>
    <w:uiPriority w:val="99"/>
    <w:qFormat/>
    <w:rsid w:val="00F63A46"/>
    <w:rPr>
      <w:rFonts w:eastAsia="宋体"/>
      <w:b/>
      <w:kern w:val="2"/>
      <w:sz w:val="28"/>
      <w:lang w:val="en-US" w:eastAsia="zh-CN" w:bidi="ar-SA"/>
    </w:rPr>
  </w:style>
  <w:style w:type="paragraph" w:customStyle="1" w:styleId="xl24">
    <w:name w:val="xl24"/>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styleId="affd">
    <w:name w:val="annotation reference"/>
    <w:qFormat/>
    <w:rsid w:val="00F63A46"/>
    <w:rPr>
      <w:sz w:val="21"/>
      <w:szCs w:val="21"/>
    </w:rPr>
  </w:style>
  <w:style w:type="paragraph" w:customStyle="1" w:styleId="CharChar1CharCharCharCharCharChar1">
    <w:name w:val="Char Char1 Char Char Char Char Char Char1"/>
    <w:basedOn w:val="aa"/>
    <w:qFormat/>
    <w:rsid w:val="00F63A46"/>
    <w:rPr>
      <w:rFonts w:ascii="宋体" w:hAnsi="Calibri"/>
      <w:kern w:val="0"/>
      <w:szCs w:val="18"/>
    </w:rPr>
  </w:style>
  <w:style w:type="paragraph" w:styleId="TOC8">
    <w:name w:val="toc 8"/>
    <w:basedOn w:val="a"/>
    <w:next w:val="a"/>
    <w:uiPriority w:val="39"/>
    <w:qFormat/>
    <w:rsid w:val="00F63A46"/>
    <w:pPr>
      <w:ind w:left="1470"/>
      <w:jc w:val="left"/>
    </w:pPr>
    <w:rPr>
      <w:sz w:val="18"/>
      <w:szCs w:val="18"/>
    </w:rPr>
  </w:style>
  <w:style w:type="paragraph" w:customStyle="1" w:styleId="150">
    <w:name w:val="15"/>
    <w:basedOn w:val="a"/>
    <w:qFormat/>
    <w:rsid w:val="00F63A46"/>
    <w:pPr>
      <w:widowControl/>
      <w:snapToGrid w:val="0"/>
      <w:spacing w:before="100" w:beforeAutospacing="1" w:after="100" w:afterAutospacing="1"/>
    </w:pPr>
    <w:rPr>
      <w:kern w:val="0"/>
      <w:sz w:val="20"/>
      <w:szCs w:val="20"/>
    </w:rPr>
  </w:style>
  <w:style w:type="paragraph" w:customStyle="1" w:styleId="xl71">
    <w:name w:val="xl71"/>
    <w:basedOn w:val="a"/>
    <w:qFormat/>
    <w:rsid w:val="00F63A46"/>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styleId="a5">
    <w:name w:val="Title"/>
    <w:basedOn w:val="a"/>
    <w:next w:val="a"/>
    <w:link w:val="a4"/>
    <w:uiPriority w:val="10"/>
    <w:qFormat/>
    <w:rsid w:val="00F63A46"/>
    <w:pPr>
      <w:spacing w:before="240" w:after="60"/>
      <w:jc w:val="center"/>
      <w:outlineLvl w:val="0"/>
    </w:pPr>
    <w:rPr>
      <w:rFonts w:ascii="Cambria" w:eastAsia="方正小标宋简体" w:hAnsi="Cambria"/>
      <w:b/>
      <w:bCs/>
      <w:sz w:val="32"/>
      <w:szCs w:val="32"/>
    </w:rPr>
  </w:style>
  <w:style w:type="character" w:customStyle="1" w:styleId="CharCharCharCharCharChar1">
    <w:name w:val="Char Char Char Char Char Char"/>
    <w:qFormat/>
    <w:rsid w:val="00F63A46"/>
    <w:rPr>
      <w:rFonts w:ascii="Cambria" w:hAnsi="Cambria"/>
      <w:b/>
      <w:bCs/>
      <w:kern w:val="2"/>
      <w:sz w:val="32"/>
      <w:szCs w:val="32"/>
      <w:lang w:bidi="ar-SA"/>
    </w:rPr>
  </w:style>
  <w:style w:type="character" w:customStyle="1" w:styleId="4CharChar">
    <w:name w:val="标题4 Char Char"/>
    <w:link w:val="41"/>
    <w:uiPriority w:val="99"/>
    <w:qFormat/>
    <w:locked/>
    <w:rsid w:val="00F63A46"/>
    <w:rPr>
      <w:rFonts w:ascii="Arial" w:hAnsi="Arial"/>
      <w:b/>
      <w:sz w:val="32"/>
    </w:rPr>
  </w:style>
  <w:style w:type="paragraph" w:customStyle="1" w:styleId="Style63">
    <w:name w:val="_Style 63"/>
    <w:next w:val="a"/>
    <w:qFormat/>
    <w:rsid w:val="00F63A46"/>
    <w:pPr>
      <w:widowControl w:val="0"/>
      <w:jc w:val="both"/>
    </w:pPr>
  </w:style>
  <w:style w:type="character" w:customStyle="1" w:styleId="Chara">
    <w:name w:val="明显引用 Char"/>
    <w:uiPriority w:val="99"/>
    <w:qFormat/>
    <w:locked/>
    <w:rsid w:val="00F63A46"/>
    <w:rPr>
      <w:b/>
      <w:i/>
      <w:color w:val="4F81BD"/>
      <w:sz w:val="22"/>
    </w:rPr>
  </w:style>
  <w:style w:type="paragraph" w:customStyle="1" w:styleId="114">
    <w:name w:val="文本块11"/>
    <w:basedOn w:val="a"/>
    <w:next w:val="a"/>
    <w:qFormat/>
    <w:rsid w:val="00F63A46"/>
    <w:rPr>
      <w:i/>
      <w:iCs/>
      <w:color w:val="000000"/>
      <w:szCs w:val="22"/>
    </w:rPr>
  </w:style>
  <w:style w:type="character" w:styleId="affe">
    <w:name w:val="Emphasis"/>
    <w:qFormat/>
    <w:rsid w:val="00F63A46"/>
    <w:rPr>
      <w:i/>
    </w:rPr>
  </w:style>
  <w:style w:type="paragraph" w:customStyle="1" w:styleId="xl33">
    <w:name w:val="xl33"/>
    <w:basedOn w:val="a"/>
    <w:qFormat/>
    <w:rsid w:val="00F63A46"/>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sid w:val="00F63A46"/>
    <w:rPr>
      <w:rFonts w:ascii="Times New Roman" w:eastAsia="宋体" w:hAnsi="Times New Roman" w:cs="Times New Roman"/>
      <w:i/>
      <w:iCs/>
      <w:color w:val="000000"/>
      <w:szCs w:val="24"/>
    </w:rPr>
  </w:style>
  <w:style w:type="paragraph" w:customStyle="1" w:styleId="xl35">
    <w:name w:val="xl35"/>
    <w:basedOn w:val="a"/>
    <w:qFormat/>
    <w:rsid w:val="00F63A46"/>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sid w:val="00F63A46"/>
    <w:rPr>
      <w:sz w:val="24"/>
    </w:rPr>
  </w:style>
  <w:style w:type="character" w:customStyle="1" w:styleId="11">
    <w:name w:val="标题 1 字符1"/>
    <w:link w:val="1"/>
    <w:qFormat/>
    <w:rsid w:val="00F63A46"/>
    <w:rPr>
      <w:b/>
      <w:bCs/>
      <w:kern w:val="44"/>
      <w:sz w:val="44"/>
      <w:szCs w:val="44"/>
    </w:rPr>
  </w:style>
  <w:style w:type="character" w:customStyle="1" w:styleId="2a">
    <w:name w:val="样式2 字符"/>
    <w:link w:val="2b"/>
    <w:qFormat/>
    <w:rsid w:val="00F63A46"/>
    <w:rPr>
      <w:rFonts w:ascii="楷体_GB2312" w:eastAsia="仿宋_GB2312" w:hAnsi="Arial"/>
      <w:kern w:val="2"/>
      <w:sz w:val="28"/>
      <w:szCs w:val="28"/>
    </w:rPr>
  </w:style>
  <w:style w:type="character" w:customStyle="1" w:styleId="2Char0">
    <w:name w:val="正文文本 2 Char"/>
    <w:uiPriority w:val="99"/>
    <w:qFormat/>
    <w:rsid w:val="00F63A46"/>
    <w:rPr>
      <w:sz w:val="24"/>
    </w:rPr>
  </w:style>
  <w:style w:type="character" w:customStyle="1" w:styleId="CharCharCharChar">
    <w:name w:val="批注框文本 Char Char Char Char"/>
    <w:qFormat/>
    <w:rsid w:val="00F63A46"/>
    <w:rPr>
      <w:rFonts w:ascii="宋体"/>
      <w:sz w:val="18"/>
      <w:szCs w:val="18"/>
      <w:lang w:bidi="ar-SA"/>
    </w:rPr>
  </w:style>
  <w:style w:type="character" w:customStyle="1" w:styleId="Char0">
    <w:name w:val="无间隔 Char"/>
    <w:link w:val="15"/>
    <w:qFormat/>
    <w:locked/>
    <w:rsid w:val="00F63A46"/>
    <w:rPr>
      <w:rFonts w:cs="Calibri"/>
      <w:sz w:val="22"/>
      <w:szCs w:val="22"/>
      <w:lang w:val="en-US" w:eastAsia="zh-CN" w:bidi="ar-SA"/>
    </w:rPr>
  </w:style>
  <w:style w:type="character" w:customStyle="1" w:styleId="font81">
    <w:name w:val="font81"/>
    <w:qFormat/>
    <w:rsid w:val="00F63A46"/>
    <w:rPr>
      <w:rFonts w:ascii="Times New Roman" w:hAnsi="Times New Roman" w:cs="Times New Roman" w:hint="default"/>
      <w:i w:val="0"/>
      <w:iCs w:val="0"/>
      <w:color w:val="000000"/>
      <w:sz w:val="20"/>
      <w:szCs w:val="20"/>
      <w:u w:val="none"/>
    </w:rPr>
  </w:style>
  <w:style w:type="paragraph" w:customStyle="1" w:styleId="afff">
    <w:name w:val="表格"/>
    <w:basedOn w:val="a"/>
    <w:qFormat/>
    <w:rsid w:val="00F63A46"/>
    <w:pPr>
      <w:jc w:val="center"/>
      <w:textAlignment w:val="center"/>
    </w:pPr>
    <w:rPr>
      <w:rFonts w:ascii="华文细黑" w:hAnsi="华文细黑"/>
      <w:kern w:val="0"/>
      <w:szCs w:val="20"/>
    </w:rPr>
  </w:style>
  <w:style w:type="character" w:customStyle="1" w:styleId="120">
    <w:name w:val="书籍标题12"/>
    <w:qFormat/>
    <w:rsid w:val="00F63A46"/>
    <w:rPr>
      <w:b/>
      <w:bCs/>
      <w:smallCaps/>
      <w:spacing w:val="5"/>
    </w:rPr>
  </w:style>
  <w:style w:type="character" w:customStyle="1" w:styleId="TitleChar">
    <w:name w:val="Title Char"/>
    <w:qFormat/>
    <w:locked/>
    <w:rsid w:val="00F63A46"/>
    <w:rPr>
      <w:rFonts w:ascii="Cambria" w:eastAsia="方正小标宋简体" w:hAnsi="Cambria" w:cs="Cambria"/>
      <w:b/>
      <w:bCs/>
      <w:kern w:val="2"/>
      <w:sz w:val="32"/>
      <w:szCs w:val="32"/>
    </w:rPr>
  </w:style>
  <w:style w:type="paragraph" w:styleId="32">
    <w:name w:val="Body Text 3"/>
    <w:basedOn w:val="a"/>
    <w:link w:val="31"/>
    <w:uiPriority w:val="99"/>
    <w:qFormat/>
    <w:rsid w:val="00F63A46"/>
    <w:pPr>
      <w:spacing w:after="120"/>
    </w:pPr>
    <w:rPr>
      <w:sz w:val="16"/>
      <w:szCs w:val="16"/>
    </w:rPr>
  </w:style>
  <w:style w:type="paragraph" w:customStyle="1" w:styleId="CharChar1CharCharCharCharCharCharCharCharCharCharCharCharCharCharChar">
    <w:name w:val="Char Char1 Char Char Char Char Char Char Char Char Char Char Char Char Char Char Char"/>
    <w:basedOn w:val="a"/>
    <w:qFormat/>
    <w:rsid w:val="00F63A46"/>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rsid w:val="00F63A46"/>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sid w:val="00F63A46"/>
    <w:rPr>
      <w:rFonts w:eastAsia="宋体"/>
      <w:b/>
      <w:bCs/>
      <w:kern w:val="2"/>
      <w:sz w:val="32"/>
      <w:szCs w:val="32"/>
      <w:lang w:val="en-US" w:eastAsia="zh-CN" w:bidi="ar-SA"/>
    </w:rPr>
  </w:style>
  <w:style w:type="character" w:customStyle="1" w:styleId="Char16">
    <w:name w:val="正文文本缩进 Char1"/>
    <w:uiPriority w:val="99"/>
    <w:semiHidden/>
    <w:qFormat/>
    <w:rsid w:val="00F63A46"/>
    <w:rPr>
      <w:rFonts w:ascii="Times New Roman" w:eastAsia="宋体" w:hAnsi="Times New Roman" w:cs="Times New Roman"/>
      <w:szCs w:val="24"/>
    </w:rPr>
  </w:style>
  <w:style w:type="paragraph" w:customStyle="1" w:styleId="font12">
    <w:name w:val="font12"/>
    <w:basedOn w:val="a"/>
    <w:qFormat/>
    <w:rsid w:val="00F63A46"/>
    <w:pPr>
      <w:widowControl/>
      <w:spacing w:before="100" w:beforeAutospacing="1" w:after="100" w:afterAutospacing="1"/>
      <w:jc w:val="left"/>
    </w:pPr>
    <w:rPr>
      <w:rFonts w:ascii="宋体" w:hAnsi="宋体" w:hint="eastAsia"/>
      <w:b/>
      <w:bCs/>
      <w:kern w:val="0"/>
      <w:sz w:val="20"/>
      <w:szCs w:val="20"/>
    </w:rPr>
  </w:style>
  <w:style w:type="paragraph" w:styleId="afff0">
    <w:name w:val="Quote"/>
    <w:basedOn w:val="a"/>
    <w:next w:val="a"/>
    <w:link w:val="afff1"/>
    <w:qFormat/>
    <w:rsid w:val="00F63A46"/>
    <w:rPr>
      <w:rFonts w:ascii="Calibri" w:hAnsi="Calibri"/>
      <w:i/>
      <w:color w:val="000000"/>
      <w:sz w:val="22"/>
      <w:szCs w:val="22"/>
    </w:rPr>
  </w:style>
  <w:style w:type="paragraph" w:styleId="afff2">
    <w:name w:val="footnote text"/>
    <w:basedOn w:val="a"/>
    <w:link w:val="afff3"/>
    <w:qFormat/>
    <w:rsid w:val="00F63A46"/>
    <w:rPr>
      <w:rFonts w:ascii="Calibri" w:hAnsi="Calibri"/>
      <w:szCs w:val="22"/>
    </w:rPr>
  </w:style>
  <w:style w:type="character" w:customStyle="1" w:styleId="121">
    <w:name w:val="不明显参考12"/>
    <w:qFormat/>
    <w:rsid w:val="00F63A46"/>
    <w:rPr>
      <w:smallCaps/>
      <w:color w:val="C0504D"/>
      <w:u w:val="single"/>
    </w:rPr>
  </w:style>
  <w:style w:type="character" w:customStyle="1" w:styleId="font91">
    <w:name w:val="font91"/>
    <w:qFormat/>
    <w:rsid w:val="00F63A46"/>
    <w:rPr>
      <w:rFonts w:ascii="宋体" w:eastAsia="宋体" w:hAnsi="宋体" w:cs="宋体" w:hint="eastAsia"/>
      <w:i w:val="0"/>
      <w:iCs w:val="0"/>
      <w:color w:val="000000"/>
      <w:sz w:val="22"/>
      <w:szCs w:val="22"/>
      <w:u w:val="none"/>
    </w:rPr>
  </w:style>
  <w:style w:type="character" w:customStyle="1" w:styleId="Heading2Char">
    <w:name w:val="Heading 2 Char"/>
    <w:qFormat/>
    <w:locked/>
    <w:rsid w:val="00F63A46"/>
    <w:rPr>
      <w:rFonts w:ascii="Arial" w:eastAsia="黑体" w:hAnsi="Arial"/>
      <w:b/>
      <w:bCs/>
      <w:kern w:val="2"/>
      <w:sz w:val="32"/>
      <w:szCs w:val="32"/>
      <w:lang w:val="en-US" w:eastAsia="zh-CN" w:bidi="ar-SA"/>
    </w:rPr>
  </w:style>
  <w:style w:type="paragraph" w:customStyle="1" w:styleId="TableParagraph">
    <w:name w:val="Table Paragraph"/>
    <w:basedOn w:val="a"/>
    <w:uiPriority w:val="1"/>
    <w:qFormat/>
    <w:rsid w:val="00F63A46"/>
    <w:pPr>
      <w:autoSpaceDE w:val="0"/>
      <w:autoSpaceDN w:val="0"/>
      <w:adjustRightInd w:val="0"/>
      <w:jc w:val="left"/>
    </w:pPr>
    <w:rPr>
      <w:rFonts w:ascii="Arial Unicode MS" w:eastAsia="Arial Unicode MS" w:cs="Arial Unicode MS"/>
      <w:kern w:val="0"/>
      <w:sz w:val="24"/>
    </w:rPr>
  </w:style>
  <w:style w:type="character" w:customStyle="1" w:styleId="2c">
    <w:name w:val="正文文本缩进 2 字符"/>
    <w:link w:val="2d"/>
    <w:uiPriority w:val="99"/>
    <w:qFormat/>
    <w:rsid w:val="00F63A46"/>
    <w:rPr>
      <w:sz w:val="24"/>
      <w:szCs w:val="24"/>
    </w:rPr>
  </w:style>
  <w:style w:type="character" w:customStyle="1" w:styleId="2Char2">
    <w:name w:val="正文首行缩进 2 Char"/>
    <w:qFormat/>
    <w:rsid w:val="00F63A46"/>
    <w:rPr>
      <w:rFonts w:ascii="Calibri" w:eastAsia="宋体" w:hAnsi="Calibri"/>
      <w:szCs w:val="24"/>
    </w:rPr>
  </w:style>
  <w:style w:type="paragraph" w:styleId="34">
    <w:name w:val="Body Text Indent 3"/>
    <w:basedOn w:val="a"/>
    <w:link w:val="33"/>
    <w:uiPriority w:val="99"/>
    <w:qFormat/>
    <w:rsid w:val="00F63A46"/>
    <w:pPr>
      <w:spacing w:after="120"/>
      <w:ind w:leftChars="200" w:left="420"/>
    </w:pPr>
    <w:rPr>
      <w:kern w:val="0"/>
      <w:sz w:val="16"/>
      <w:szCs w:val="16"/>
    </w:rPr>
  </w:style>
  <w:style w:type="paragraph" w:customStyle="1" w:styleId="115">
    <w:name w:val="批注主题11"/>
    <w:basedOn w:val="a7"/>
    <w:next w:val="a7"/>
    <w:qFormat/>
    <w:rsid w:val="00F63A46"/>
    <w:rPr>
      <w:rFonts w:ascii="宋体" w:hAnsi="Calibri"/>
      <w:b/>
      <w:bCs/>
      <w:kern w:val="0"/>
      <w:sz w:val="28"/>
      <w:szCs w:val="20"/>
    </w:rPr>
  </w:style>
  <w:style w:type="paragraph" w:customStyle="1" w:styleId="xl36">
    <w:name w:val="xl36"/>
    <w:basedOn w:val="a"/>
    <w:qFormat/>
    <w:rsid w:val="00F63A46"/>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sid w:val="00F63A46"/>
    <w:rPr>
      <w:rFonts w:eastAsia="宋体"/>
      <w:sz w:val="24"/>
    </w:rPr>
  </w:style>
  <w:style w:type="character" w:customStyle="1" w:styleId="8Char">
    <w:name w:val="标题 8 Char"/>
    <w:uiPriority w:val="99"/>
    <w:qFormat/>
    <w:rsid w:val="00F63A46"/>
    <w:rPr>
      <w:rFonts w:ascii="Arial" w:eastAsia="黑体" w:hAnsi="Arial"/>
      <w:sz w:val="24"/>
      <w:szCs w:val="24"/>
      <w:lang w:val="en-US" w:eastAsia="zh-CN" w:bidi="ar-SA"/>
    </w:rPr>
  </w:style>
  <w:style w:type="character" w:customStyle="1" w:styleId="Char25">
    <w:name w:val="页脚 Char2"/>
    <w:uiPriority w:val="99"/>
    <w:semiHidden/>
    <w:qFormat/>
    <w:rsid w:val="00F63A46"/>
    <w:rPr>
      <w:rFonts w:ascii="Times New Roman" w:eastAsia="宋体" w:hAnsi="Times New Roman" w:cs="Times New Roman"/>
      <w:sz w:val="18"/>
      <w:szCs w:val="18"/>
    </w:rPr>
  </w:style>
  <w:style w:type="paragraph" w:styleId="af5">
    <w:name w:val="Date"/>
    <w:next w:val="a"/>
    <w:link w:val="af9"/>
    <w:uiPriority w:val="99"/>
    <w:qFormat/>
    <w:rsid w:val="00F63A46"/>
    <w:pPr>
      <w:widowControl w:val="0"/>
      <w:ind w:leftChars="2500" w:left="100"/>
      <w:jc w:val="both"/>
    </w:pPr>
    <w:rPr>
      <w:rFonts w:ascii="宋体" w:hAnsi="Courier New"/>
      <w:kern w:val="0"/>
      <w:szCs w:val="21"/>
    </w:rPr>
  </w:style>
  <w:style w:type="paragraph" w:styleId="afff4">
    <w:name w:val="annotation subject"/>
    <w:basedOn w:val="a7"/>
    <w:next w:val="a7"/>
    <w:link w:val="afff5"/>
    <w:qFormat/>
    <w:rsid w:val="00F63A46"/>
    <w:rPr>
      <w:b/>
      <w:bCs/>
      <w:szCs w:val="21"/>
    </w:rPr>
  </w:style>
  <w:style w:type="character" w:customStyle="1" w:styleId="afff6">
    <w:name w:val="批注框文本 字符"/>
    <w:link w:val="afff7"/>
    <w:qFormat/>
    <w:rsid w:val="00F63A46"/>
    <w:rPr>
      <w:kern w:val="2"/>
      <w:sz w:val="18"/>
      <w:szCs w:val="18"/>
    </w:rPr>
  </w:style>
  <w:style w:type="paragraph" w:customStyle="1" w:styleId="Style488">
    <w:name w:val="_Style 488"/>
    <w:basedOn w:val="a"/>
    <w:next w:val="affb"/>
    <w:uiPriority w:val="99"/>
    <w:qFormat/>
    <w:rsid w:val="00F63A46"/>
    <w:pPr>
      <w:ind w:firstLineChars="200" w:firstLine="420"/>
    </w:pPr>
    <w:rPr>
      <w:rFonts w:ascii="Calibri" w:hAnsi="Calibri"/>
      <w:szCs w:val="22"/>
    </w:rPr>
  </w:style>
  <w:style w:type="paragraph" w:customStyle="1" w:styleId="p0">
    <w:name w:val="p0"/>
    <w:basedOn w:val="a"/>
    <w:qFormat/>
    <w:rsid w:val="00F63A46"/>
    <w:pPr>
      <w:widowControl/>
    </w:pPr>
    <w:rPr>
      <w:kern w:val="0"/>
      <w:szCs w:val="21"/>
    </w:rPr>
  </w:style>
  <w:style w:type="character" w:customStyle="1" w:styleId="2Char10">
    <w:name w:val="标题 2 Char1"/>
    <w:qFormat/>
    <w:rsid w:val="00F63A46"/>
    <w:rPr>
      <w:rFonts w:ascii="Arial" w:hAnsi="Arial"/>
      <w:b/>
      <w:bCs/>
      <w:kern w:val="2"/>
      <w:sz w:val="28"/>
      <w:szCs w:val="32"/>
    </w:rPr>
  </w:style>
  <w:style w:type="paragraph" w:styleId="44">
    <w:name w:val="List 4"/>
    <w:basedOn w:val="a"/>
    <w:qFormat/>
    <w:rsid w:val="00F63A46"/>
    <w:pPr>
      <w:ind w:leftChars="600" w:left="100" w:hangingChars="200" w:hanging="200"/>
    </w:pPr>
  </w:style>
  <w:style w:type="paragraph" w:customStyle="1" w:styleId="2TimesNewRoman5020">
    <w:name w:val="样式 标题 2 + Times New Roman 四号 非加粗 段前: 5 磅 段后: 0 磅 行距: 固定值 20..."/>
    <w:basedOn w:val="xl39"/>
    <w:qFormat/>
    <w:rsid w:val="00F63A46"/>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rsid w:val="00F63A46"/>
    <w:pPr>
      <w:spacing w:after="200" w:line="276" w:lineRule="auto"/>
    </w:pPr>
    <w:rPr>
      <w:rFonts w:ascii="Calibri" w:hAnsi="Calibri"/>
      <w:sz w:val="22"/>
      <w:szCs w:val="22"/>
      <w:lang w:eastAsia="en-US"/>
    </w:rPr>
  </w:style>
  <w:style w:type="character" w:customStyle="1" w:styleId="2e">
    <w:name w:val="明显强调2"/>
    <w:uiPriority w:val="99"/>
    <w:qFormat/>
    <w:rsid w:val="00F63A46"/>
    <w:rPr>
      <w:b/>
      <w:bCs/>
      <w:i/>
      <w:iCs/>
      <w:color w:val="4F81BD"/>
    </w:rPr>
  </w:style>
  <w:style w:type="paragraph" w:customStyle="1" w:styleId="xl40">
    <w:name w:val="xl40"/>
    <w:basedOn w:val="a"/>
    <w:qFormat/>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aliases w:val="Char Char Char Char Char Char Char,Char Char Char Char Char Char Char Char Char Char Char,Char Char Char Char Char Char Char Char Char Char1,纯文本 Char Char Char,纯文本 Char1"/>
    <w:uiPriority w:val="99"/>
    <w:qFormat/>
    <w:rsid w:val="00F63A46"/>
    <w:rPr>
      <w:rFonts w:ascii="宋体" w:hAnsi="Courier New" w:cs="宋体"/>
      <w:sz w:val="21"/>
      <w:szCs w:val="21"/>
    </w:rPr>
  </w:style>
  <w:style w:type="character" w:customStyle="1" w:styleId="116">
    <w:name w:val="明显参考11"/>
    <w:qFormat/>
    <w:rsid w:val="00F63A46"/>
    <w:rPr>
      <w:b/>
      <w:bCs/>
      <w:smallCaps/>
      <w:color w:val="C0504D"/>
      <w:spacing w:val="5"/>
      <w:u w:val="single"/>
    </w:rPr>
  </w:style>
  <w:style w:type="paragraph" w:customStyle="1" w:styleId="51">
    <w:name w:val="标题5"/>
    <w:basedOn w:val="3"/>
    <w:link w:val="5CharChar"/>
    <w:uiPriority w:val="99"/>
    <w:qFormat/>
    <w:rsid w:val="00F63A46"/>
    <w:pPr>
      <w:spacing w:line="413" w:lineRule="auto"/>
    </w:pPr>
    <w:rPr>
      <w:rFonts w:ascii="Arial" w:hAnsi="Arial"/>
      <w:bCs w:val="0"/>
      <w:kern w:val="0"/>
      <w:szCs w:val="20"/>
    </w:rPr>
  </w:style>
  <w:style w:type="paragraph" w:customStyle="1" w:styleId="xl25">
    <w:name w:val="xl25"/>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sid w:val="00F63A46"/>
    <w:rPr>
      <w:rFonts w:ascii="Arial" w:eastAsia="黑体" w:hAnsi="Arial"/>
      <w:b/>
      <w:bCs/>
      <w:kern w:val="2"/>
      <w:sz w:val="32"/>
      <w:szCs w:val="32"/>
      <w:lang w:val="en-US" w:eastAsia="zh-CN" w:bidi="ar-SA"/>
    </w:rPr>
  </w:style>
  <w:style w:type="character" w:customStyle="1" w:styleId="Chard">
    <w:name w:val="批注文字 Char"/>
    <w:uiPriority w:val="99"/>
    <w:qFormat/>
    <w:locked/>
    <w:rsid w:val="00F63A46"/>
    <w:rPr>
      <w:rFonts w:eastAsia="宋体"/>
      <w:sz w:val="24"/>
      <w:szCs w:val="24"/>
    </w:rPr>
  </w:style>
  <w:style w:type="character" w:customStyle="1" w:styleId="212">
    <w:name w:val="明显强调21"/>
    <w:qFormat/>
    <w:rsid w:val="00F63A46"/>
    <w:rPr>
      <w:b/>
      <w:bCs/>
      <w:i/>
      <w:iCs/>
      <w:color w:val="4F81BD"/>
    </w:rPr>
  </w:style>
  <w:style w:type="character" w:customStyle="1" w:styleId="t-link42">
    <w:name w:val="t-link42"/>
    <w:qFormat/>
    <w:rsid w:val="00F63A46"/>
  </w:style>
  <w:style w:type="paragraph" w:customStyle="1" w:styleId="xl22">
    <w:name w:val="xl22"/>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sid w:val="00F63A46"/>
    <w:rPr>
      <w:rFonts w:eastAsia="宋体"/>
      <w:b/>
      <w:bCs/>
      <w:sz w:val="24"/>
      <w:szCs w:val="24"/>
      <w:lang w:val="en-US" w:eastAsia="zh-CN" w:bidi="ar-SA"/>
    </w:rPr>
  </w:style>
  <w:style w:type="character" w:customStyle="1" w:styleId="HeaderChar">
    <w:name w:val="Header Char"/>
    <w:qFormat/>
    <w:locked/>
    <w:rsid w:val="00F63A46"/>
    <w:rPr>
      <w:rFonts w:ascii="Times New Roman" w:hAnsi="Times New Roman" w:cs="Times New Roman"/>
      <w:sz w:val="18"/>
      <w:szCs w:val="18"/>
    </w:rPr>
  </w:style>
  <w:style w:type="character" w:customStyle="1" w:styleId="QuoteChar">
    <w:name w:val="Quote Char"/>
    <w:link w:val="1b"/>
    <w:qFormat/>
    <w:locked/>
    <w:rsid w:val="00F63A46"/>
    <w:rPr>
      <w:i/>
      <w:color w:val="000000"/>
      <w:sz w:val="22"/>
    </w:rPr>
  </w:style>
  <w:style w:type="paragraph" w:styleId="aff7">
    <w:name w:val="Block Text"/>
    <w:basedOn w:val="a"/>
    <w:link w:val="aff6"/>
    <w:qFormat/>
    <w:rsid w:val="00F63A46"/>
    <w:pPr>
      <w:autoSpaceDE w:val="0"/>
      <w:autoSpaceDN w:val="0"/>
      <w:adjustRightInd w:val="0"/>
      <w:spacing w:line="500" w:lineRule="exact"/>
      <w:ind w:left="391" w:right="246"/>
    </w:pPr>
    <w:rPr>
      <w:rFonts w:ascii="仿宋_GB2312" w:eastAsia="仿宋_GB2312"/>
      <w:kern w:val="0"/>
      <w:sz w:val="24"/>
    </w:rPr>
  </w:style>
  <w:style w:type="paragraph" w:customStyle="1" w:styleId="Default">
    <w:name w:val="Default"/>
    <w:next w:val="afff8"/>
    <w:link w:val="DefaultChar"/>
    <w:qFormat/>
    <w:rsid w:val="00F63A46"/>
    <w:pPr>
      <w:widowControl w:val="0"/>
      <w:autoSpaceDE w:val="0"/>
      <w:autoSpaceDN w:val="0"/>
      <w:adjustRightInd w:val="0"/>
    </w:pPr>
    <w:rPr>
      <w:rFonts w:ascii="......." w:eastAsia="......."/>
      <w:color w:val="000000"/>
      <w:sz w:val="24"/>
    </w:rPr>
  </w:style>
  <w:style w:type="character" w:customStyle="1" w:styleId="90">
    <w:name w:val="标题 9 字符"/>
    <w:link w:val="9"/>
    <w:qFormat/>
    <w:rsid w:val="00F63A46"/>
    <w:rPr>
      <w:rFonts w:ascii="Arial" w:eastAsia="黑体" w:hAnsi="Arial"/>
      <w:sz w:val="21"/>
      <w:szCs w:val="21"/>
    </w:rPr>
  </w:style>
  <w:style w:type="character" w:customStyle="1" w:styleId="2f">
    <w:name w:val="标题 2 字符"/>
    <w:link w:val="xl39"/>
    <w:qFormat/>
    <w:rsid w:val="00F63A46"/>
    <w:rPr>
      <w:rFonts w:ascii="Arial" w:eastAsia="宋体" w:hAnsi="Arial"/>
      <w:b/>
      <w:bCs/>
      <w:kern w:val="2"/>
      <w:sz w:val="32"/>
      <w:szCs w:val="32"/>
      <w:lang w:val="en-US" w:eastAsia="zh-CN" w:bidi="ar-SA"/>
    </w:rPr>
  </w:style>
  <w:style w:type="character" w:styleId="afff9">
    <w:name w:val="FollowedHyperlink"/>
    <w:qFormat/>
    <w:rsid w:val="00F63A46"/>
    <w:rPr>
      <w:color w:val="800080"/>
      <w:u w:val="single"/>
    </w:rPr>
  </w:style>
  <w:style w:type="character" w:customStyle="1" w:styleId="case31">
    <w:name w:val="case31"/>
    <w:qFormat/>
    <w:rsid w:val="00F63A46"/>
    <w:rPr>
      <w:sz w:val="21"/>
      <w:szCs w:val="21"/>
    </w:rPr>
  </w:style>
  <w:style w:type="paragraph" w:customStyle="1" w:styleId="61">
    <w:name w:val="6'"/>
    <w:basedOn w:val="a"/>
    <w:qFormat/>
    <w:rsid w:val="00F63A46"/>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sid w:val="00F63A46"/>
    <w:rPr>
      <w:i/>
      <w:color w:val="000000"/>
      <w:sz w:val="22"/>
    </w:rPr>
  </w:style>
  <w:style w:type="character" w:customStyle="1" w:styleId="Char26">
    <w:name w:val="正文文本 Char2"/>
    <w:uiPriority w:val="99"/>
    <w:qFormat/>
    <w:rsid w:val="00F63A46"/>
    <w:rPr>
      <w:rFonts w:ascii="Times New Roman" w:eastAsia="宋体" w:hAnsi="Times New Roman" w:cs="Times New Roman"/>
      <w:szCs w:val="24"/>
    </w:rPr>
  </w:style>
  <w:style w:type="paragraph" w:customStyle="1" w:styleId="Style19">
    <w:name w:val="_Style 19"/>
    <w:basedOn w:val="aa"/>
    <w:qFormat/>
    <w:rsid w:val="00F63A46"/>
    <w:rPr>
      <w:rFonts w:ascii="Calibri" w:hAnsi="Calibri"/>
    </w:rPr>
  </w:style>
  <w:style w:type="paragraph" w:styleId="afff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afffb"/>
    <w:qFormat/>
    <w:rsid w:val="00F63A46"/>
    <w:rPr>
      <w:rFonts w:ascii="宋体" w:hAnsi="Courier New"/>
      <w:kern w:val="0"/>
      <w:szCs w:val="21"/>
    </w:rPr>
  </w:style>
  <w:style w:type="paragraph" w:customStyle="1" w:styleId="Char1CharCharChar">
    <w:name w:val="Char1 Char Char Char"/>
    <w:basedOn w:val="a"/>
    <w:qFormat/>
    <w:rsid w:val="00F63A46"/>
    <w:rPr>
      <w:rFonts w:eastAsia="仿宋_GB2312"/>
      <w:sz w:val="28"/>
      <w:szCs w:val="28"/>
    </w:rPr>
  </w:style>
  <w:style w:type="character" w:customStyle="1" w:styleId="Charf">
    <w:name w:val="文档结构图 Char"/>
    <w:uiPriority w:val="99"/>
    <w:qFormat/>
    <w:locked/>
    <w:rsid w:val="00F63A46"/>
    <w:rPr>
      <w:rFonts w:eastAsia="宋体"/>
      <w:sz w:val="24"/>
      <w:shd w:val="clear" w:color="auto" w:fill="000080"/>
    </w:rPr>
  </w:style>
  <w:style w:type="character" w:customStyle="1" w:styleId="BlockTextCharCharChar">
    <w:name w:val="Block Text Char Char Char"/>
    <w:qFormat/>
    <w:rsid w:val="00F63A46"/>
    <w:rPr>
      <w:rFonts w:ascii="Calibri" w:eastAsia="宋体" w:hAnsi="Calibri"/>
      <w:i/>
      <w:iCs/>
      <w:color w:val="000000"/>
      <w:kern w:val="2"/>
      <w:sz w:val="22"/>
      <w:szCs w:val="22"/>
      <w:lang w:val="en-US" w:eastAsia="zh-CN" w:bidi="ar-SA"/>
    </w:rPr>
  </w:style>
  <w:style w:type="paragraph" w:styleId="TOC6">
    <w:name w:val="toc 6"/>
    <w:basedOn w:val="a"/>
    <w:next w:val="a"/>
    <w:uiPriority w:val="39"/>
    <w:qFormat/>
    <w:rsid w:val="00F63A46"/>
    <w:pPr>
      <w:ind w:left="1050"/>
      <w:jc w:val="left"/>
    </w:pPr>
    <w:rPr>
      <w:sz w:val="18"/>
      <w:szCs w:val="18"/>
    </w:rPr>
  </w:style>
  <w:style w:type="paragraph" w:customStyle="1" w:styleId="xl78">
    <w:name w:val="xl78"/>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
    <w:name w:val="Char Char2"/>
    <w:qFormat/>
    <w:rsid w:val="00F63A46"/>
    <w:rPr>
      <w:rFonts w:eastAsia="宋体"/>
      <w:kern w:val="2"/>
      <w:sz w:val="21"/>
      <w:szCs w:val="24"/>
      <w:lang w:val="en-US" w:eastAsia="zh-CN" w:bidi="ar-SA"/>
    </w:rPr>
  </w:style>
  <w:style w:type="paragraph" w:customStyle="1" w:styleId="1d">
    <w:name w:val="列出段落1"/>
    <w:basedOn w:val="a"/>
    <w:qFormat/>
    <w:rsid w:val="00F63A46"/>
    <w:pPr>
      <w:ind w:firstLineChars="200" w:firstLine="420"/>
    </w:pPr>
    <w:rPr>
      <w:szCs w:val="21"/>
    </w:rPr>
  </w:style>
  <w:style w:type="character" w:customStyle="1" w:styleId="Charf0">
    <w:name w:val="副标题 Char"/>
    <w:uiPriority w:val="99"/>
    <w:qFormat/>
    <w:locked/>
    <w:rsid w:val="00F63A46"/>
    <w:rPr>
      <w:rFonts w:ascii="Arial" w:eastAsia="黑体" w:hAnsi="Arial"/>
      <w:b/>
      <w:bCs/>
      <w:sz w:val="32"/>
      <w:szCs w:val="32"/>
    </w:rPr>
  </w:style>
  <w:style w:type="character" w:customStyle="1" w:styleId="t-in2">
    <w:name w:val="t-in2"/>
    <w:qFormat/>
    <w:rsid w:val="00F63A46"/>
  </w:style>
  <w:style w:type="character" w:customStyle="1" w:styleId="CharChar24">
    <w:name w:val="Char Char24"/>
    <w:qFormat/>
    <w:rsid w:val="00F63A46"/>
    <w:rPr>
      <w:rFonts w:ascii="Arial" w:eastAsia="黑体" w:hAnsi="Arial" w:cs="Times New Roman"/>
      <w:b/>
      <w:bCs/>
      <w:sz w:val="28"/>
      <w:szCs w:val="28"/>
    </w:rPr>
  </w:style>
  <w:style w:type="paragraph" w:customStyle="1" w:styleId="CharCharChar2">
    <w:name w:val="Char Char Char2"/>
    <w:basedOn w:val="aa"/>
    <w:qFormat/>
    <w:rsid w:val="00F63A46"/>
    <w:rPr>
      <w:rFonts w:ascii="Calibri" w:hAnsi="Calibri"/>
      <w:szCs w:val="22"/>
    </w:rPr>
  </w:style>
  <w:style w:type="character" w:customStyle="1" w:styleId="CharChar9">
    <w:name w:val="Char Char9"/>
    <w:qFormat/>
    <w:rsid w:val="00F63A46"/>
    <w:rPr>
      <w:kern w:val="2"/>
      <w:sz w:val="21"/>
      <w:szCs w:val="22"/>
    </w:rPr>
  </w:style>
  <w:style w:type="character" w:customStyle="1" w:styleId="Char17">
    <w:name w:val="页脚 Char1"/>
    <w:uiPriority w:val="99"/>
    <w:qFormat/>
    <w:rsid w:val="00F63A46"/>
    <w:rPr>
      <w:kern w:val="2"/>
      <w:sz w:val="18"/>
      <w:szCs w:val="18"/>
    </w:rPr>
  </w:style>
  <w:style w:type="paragraph" w:customStyle="1" w:styleId="CharChar1CharCharCharCharCharChar">
    <w:name w:val="Char Char1 Char Char Char Char Char Char"/>
    <w:basedOn w:val="aa"/>
    <w:qFormat/>
    <w:rsid w:val="00F63A46"/>
    <w:rPr>
      <w:rFonts w:ascii="Calibri" w:hAnsi="Calibri"/>
      <w:szCs w:val="22"/>
    </w:rPr>
  </w:style>
  <w:style w:type="character" w:customStyle="1" w:styleId="117">
    <w:name w:val="不明显参考11"/>
    <w:qFormat/>
    <w:rsid w:val="00F63A46"/>
    <w:rPr>
      <w:smallCaps/>
      <w:color w:val="C0504D"/>
      <w:u w:val="single"/>
    </w:rPr>
  </w:style>
  <w:style w:type="paragraph" w:customStyle="1" w:styleId="xl39">
    <w:name w:val="xl39"/>
    <w:link w:val="2f"/>
    <w:qFormat/>
    <w:rsid w:val="00F63A46"/>
    <w:pPr>
      <w:spacing w:before="100" w:beforeAutospacing="1" w:after="100" w:afterAutospacing="1"/>
    </w:pPr>
    <w:rPr>
      <w:kern w:val="0"/>
      <w:sz w:val="20"/>
      <w:szCs w:val="20"/>
    </w:rPr>
  </w:style>
  <w:style w:type="character" w:customStyle="1" w:styleId="SubtitleChar">
    <w:name w:val="Subtitle Char"/>
    <w:qFormat/>
    <w:locked/>
    <w:rsid w:val="00F63A46"/>
    <w:rPr>
      <w:rFonts w:ascii="Cambria" w:eastAsia="方正楷体简体" w:hAnsi="Cambria" w:cs="Cambria"/>
      <w:kern w:val="28"/>
      <w:sz w:val="32"/>
      <w:szCs w:val="32"/>
    </w:rPr>
  </w:style>
  <w:style w:type="paragraph" w:customStyle="1" w:styleId="xl92">
    <w:name w:val="xl92"/>
    <w:basedOn w:val="a"/>
    <w:qFormat/>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c">
    <w:name w:val="小节标题"/>
    <w:basedOn w:val="a"/>
    <w:next w:val="a"/>
    <w:qFormat/>
    <w:rsid w:val="00F63A46"/>
    <w:pPr>
      <w:widowControl/>
      <w:spacing w:before="175" w:after="102" w:line="351" w:lineRule="atLeast"/>
      <w:textAlignment w:val="baseline"/>
    </w:pPr>
    <w:rPr>
      <w:rFonts w:eastAsia="黑体"/>
      <w:color w:val="000000"/>
      <w:kern w:val="0"/>
      <w:szCs w:val="20"/>
      <w:u w:color="000000"/>
    </w:rPr>
  </w:style>
  <w:style w:type="paragraph" w:styleId="aa">
    <w:name w:val="Document Map"/>
    <w:basedOn w:val="a"/>
    <w:link w:val="afffd"/>
    <w:uiPriority w:val="99"/>
    <w:qFormat/>
    <w:rsid w:val="00F63A46"/>
    <w:pPr>
      <w:shd w:val="clear" w:color="auto" w:fill="000080"/>
    </w:pPr>
  </w:style>
  <w:style w:type="character" w:customStyle="1" w:styleId="CharChar31">
    <w:name w:val="Char Char31"/>
    <w:qFormat/>
    <w:locked/>
    <w:rsid w:val="00F63A46"/>
    <w:rPr>
      <w:rFonts w:ascii="Arial" w:eastAsia="黑体" w:hAnsi="Arial"/>
      <w:b/>
      <w:bCs/>
      <w:kern w:val="2"/>
      <w:sz w:val="32"/>
      <w:szCs w:val="32"/>
      <w:lang w:val="en-US" w:eastAsia="zh-CN" w:bidi="ar-SA"/>
    </w:rPr>
  </w:style>
  <w:style w:type="character" w:customStyle="1" w:styleId="1e">
    <w:name w:val="明显强调1"/>
    <w:qFormat/>
    <w:rsid w:val="00F63A46"/>
    <w:rPr>
      <w:b/>
      <w:bCs/>
      <w:i/>
      <w:iCs/>
      <w:color w:val="4F81BD"/>
    </w:rPr>
  </w:style>
  <w:style w:type="paragraph" w:customStyle="1" w:styleId="xl96">
    <w:name w:val="xl96"/>
    <w:basedOn w:val="a"/>
    <w:qFormat/>
    <w:rsid w:val="00F63A46"/>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sid w:val="00F63A46"/>
    <w:rPr>
      <w:rFonts w:ascii="Arial" w:eastAsia="黑体" w:hAnsi="Arial"/>
      <w:b/>
      <w:bCs/>
      <w:kern w:val="2"/>
      <w:sz w:val="32"/>
      <w:szCs w:val="32"/>
      <w:lang w:val="en-US" w:eastAsia="zh-CN" w:bidi="ar-SA"/>
    </w:rPr>
  </w:style>
  <w:style w:type="paragraph" w:customStyle="1" w:styleId="1f">
    <w:name w:val="1"/>
    <w:basedOn w:val="a"/>
    <w:next w:val="a"/>
    <w:qFormat/>
    <w:rsid w:val="00F63A46"/>
  </w:style>
  <w:style w:type="paragraph" w:styleId="35">
    <w:name w:val="List 3"/>
    <w:basedOn w:val="a"/>
    <w:qFormat/>
    <w:rsid w:val="00F63A46"/>
    <w:pPr>
      <w:ind w:leftChars="400" w:left="100" w:hangingChars="200" w:hanging="200"/>
    </w:pPr>
  </w:style>
  <w:style w:type="character" w:customStyle="1" w:styleId="CharChar18">
    <w:name w:val="Char Char18"/>
    <w:qFormat/>
    <w:rsid w:val="00F63A46"/>
    <w:rPr>
      <w:b/>
      <w:bCs/>
      <w:kern w:val="44"/>
      <w:sz w:val="44"/>
      <w:szCs w:val="44"/>
    </w:rPr>
  </w:style>
  <w:style w:type="character" w:customStyle="1" w:styleId="affa">
    <w:name w:val="明显引用 字符"/>
    <w:link w:val="aff9"/>
    <w:qFormat/>
    <w:rsid w:val="00F63A46"/>
    <w:rPr>
      <w:rFonts w:ascii="Calibri" w:hAnsi="Calibri"/>
      <w:b/>
      <w:i/>
      <w:color w:val="4F81BD"/>
      <w:kern w:val="2"/>
      <w:sz w:val="22"/>
      <w:szCs w:val="22"/>
    </w:rPr>
  </w:style>
  <w:style w:type="character" w:customStyle="1" w:styleId="3Char0">
    <w:name w:val="正文文本 3 Char"/>
    <w:qFormat/>
    <w:locked/>
    <w:rsid w:val="00F63A46"/>
    <w:rPr>
      <w:rFonts w:ascii="宋体" w:eastAsia="宋体"/>
      <w:sz w:val="24"/>
    </w:rPr>
  </w:style>
  <w:style w:type="paragraph" w:styleId="a7">
    <w:name w:val="annotation text"/>
    <w:basedOn w:val="a"/>
    <w:link w:val="afffe"/>
    <w:qFormat/>
    <w:rsid w:val="00F63A46"/>
    <w:pPr>
      <w:jc w:val="left"/>
    </w:pPr>
  </w:style>
  <w:style w:type="character" w:customStyle="1" w:styleId="CharCharChar">
    <w:name w:val="Char Char Char"/>
    <w:qFormat/>
    <w:locked/>
    <w:rsid w:val="00F63A46"/>
    <w:rPr>
      <w:rFonts w:eastAsia="宋体"/>
      <w:b/>
      <w:bCs/>
      <w:kern w:val="44"/>
      <w:sz w:val="44"/>
      <w:szCs w:val="44"/>
      <w:lang w:val="en-US" w:eastAsia="zh-CN" w:bidi="ar-SA"/>
    </w:rPr>
  </w:style>
  <w:style w:type="character" w:customStyle="1" w:styleId="9Char">
    <w:name w:val="标题 9 Char"/>
    <w:uiPriority w:val="99"/>
    <w:qFormat/>
    <w:rsid w:val="00F63A46"/>
    <w:rPr>
      <w:rFonts w:ascii="Arial" w:eastAsia="黑体" w:hAnsi="Arial"/>
      <w:sz w:val="21"/>
      <w:szCs w:val="21"/>
      <w:lang w:val="en-US" w:eastAsia="zh-CN" w:bidi="ar-SA"/>
    </w:rPr>
  </w:style>
  <w:style w:type="character" w:customStyle="1" w:styleId="afffe">
    <w:name w:val="批注文字 字符"/>
    <w:link w:val="a7"/>
    <w:qFormat/>
    <w:rsid w:val="00F63A46"/>
    <w:rPr>
      <w:kern w:val="2"/>
      <w:sz w:val="21"/>
      <w:szCs w:val="24"/>
    </w:rPr>
  </w:style>
  <w:style w:type="paragraph" w:customStyle="1" w:styleId="xl91">
    <w:name w:val="xl91"/>
    <w:basedOn w:val="a"/>
    <w:qFormat/>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sid w:val="00F63A46"/>
    <w:rPr>
      <w:kern w:val="2"/>
      <w:sz w:val="21"/>
      <w:szCs w:val="24"/>
    </w:rPr>
  </w:style>
  <w:style w:type="paragraph" w:customStyle="1" w:styleId="118">
    <w:name w:val="列出段落11"/>
    <w:basedOn w:val="a"/>
    <w:uiPriority w:val="34"/>
    <w:qFormat/>
    <w:rsid w:val="00F63A46"/>
    <w:pPr>
      <w:ind w:firstLineChars="200" w:firstLine="420"/>
    </w:pPr>
    <w:rPr>
      <w:sz w:val="30"/>
      <w:szCs w:val="22"/>
    </w:rPr>
  </w:style>
  <w:style w:type="character" w:customStyle="1" w:styleId="1f0">
    <w:name w:val="明显参考1"/>
    <w:qFormat/>
    <w:rsid w:val="00F63A46"/>
    <w:rPr>
      <w:b/>
      <w:bCs/>
      <w:smallCaps/>
      <w:color w:val="C0504D"/>
      <w:spacing w:val="5"/>
      <w:u w:val="single"/>
    </w:rPr>
  </w:style>
  <w:style w:type="paragraph" w:customStyle="1" w:styleId="xl101">
    <w:name w:val="xl101"/>
    <w:basedOn w:val="a"/>
    <w:qFormat/>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rsid w:val="00F63A46"/>
    <w:pPr>
      <w:ind w:leftChars="2500" w:left="100"/>
    </w:pPr>
    <w:rPr>
      <w:rFonts w:ascii="宋体"/>
      <w:kern w:val="0"/>
      <w:sz w:val="28"/>
      <w:szCs w:val="20"/>
    </w:rPr>
  </w:style>
  <w:style w:type="character" w:customStyle="1" w:styleId="Char19">
    <w:name w:val="标题 Char1"/>
    <w:qFormat/>
    <w:rsid w:val="00F63A46"/>
    <w:rPr>
      <w:rFonts w:ascii="Cambria" w:hAnsi="Cambria" w:cs="Times New Roman"/>
      <w:b/>
      <w:bCs/>
      <w:kern w:val="2"/>
      <w:sz w:val="32"/>
      <w:szCs w:val="32"/>
    </w:rPr>
  </w:style>
  <w:style w:type="character" w:customStyle="1" w:styleId="Char1a">
    <w:name w:val="副标题 Char1"/>
    <w:qFormat/>
    <w:rsid w:val="00F63A46"/>
    <w:rPr>
      <w:rFonts w:ascii="Cambria" w:hAnsi="Cambria" w:cs="Times New Roman"/>
      <w:b/>
      <w:bCs/>
      <w:kern w:val="28"/>
      <w:sz w:val="32"/>
      <w:szCs w:val="32"/>
    </w:rPr>
  </w:style>
  <w:style w:type="character" w:styleId="affff">
    <w:name w:val="Hyperlink"/>
    <w:uiPriority w:val="99"/>
    <w:qFormat/>
    <w:rsid w:val="00F63A46"/>
    <w:rPr>
      <w:color w:val="0000FF"/>
      <w:u w:val="single"/>
    </w:rPr>
  </w:style>
  <w:style w:type="paragraph" w:styleId="2d">
    <w:name w:val="Body Text Indent 2"/>
    <w:basedOn w:val="a"/>
    <w:link w:val="2c"/>
    <w:uiPriority w:val="99"/>
    <w:qFormat/>
    <w:rsid w:val="00F63A46"/>
    <w:pPr>
      <w:spacing w:after="120" w:line="480" w:lineRule="auto"/>
      <w:ind w:leftChars="200" w:left="420"/>
    </w:pPr>
    <w:rPr>
      <w:kern w:val="0"/>
      <w:sz w:val="24"/>
    </w:rPr>
  </w:style>
  <w:style w:type="paragraph" w:customStyle="1" w:styleId="affff0">
    <w:name w:val="正文样式"/>
    <w:basedOn w:val="a"/>
    <w:qFormat/>
    <w:rsid w:val="00F63A46"/>
    <w:pPr>
      <w:snapToGrid w:val="0"/>
      <w:spacing w:beforeLines="50" w:afterLines="50" w:line="312" w:lineRule="auto"/>
      <w:ind w:firstLineChars="200" w:firstLine="480"/>
    </w:pPr>
    <w:rPr>
      <w:rFonts w:ascii="Arial" w:hAnsi="Arial"/>
      <w:kern w:val="24"/>
      <w:szCs w:val="28"/>
    </w:rPr>
  </w:style>
  <w:style w:type="character" w:customStyle="1" w:styleId="1f2">
    <w:name w:val="书籍标题1"/>
    <w:uiPriority w:val="99"/>
    <w:qFormat/>
    <w:rsid w:val="00F63A46"/>
    <w:rPr>
      <w:b/>
      <w:smallCaps/>
      <w:spacing w:val="5"/>
    </w:rPr>
  </w:style>
  <w:style w:type="paragraph" w:styleId="TOC9">
    <w:name w:val="toc 9"/>
    <w:basedOn w:val="a"/>
    <w:next w:val="a"/>
    <w:uiPriority w:val="39"/>
    <w:qFormat/>
    <w:rsid w:val="00F63A46"/>
    <w:pPr>
      <w:ind w:left="1680"/>
      <w:jc w:val="left"/>
    </w:pPr>
    <w:rPr>
      <w:sz w:val="18"/>
      <w:szCs w:val="18"/>
    </w:rPr>
  </w:style>
  <w:style w:type="paragraph" w:customStyle="1" w:styleId="2f0">
    <w:name w:val="修订2"/>
    <w:qFormat/>
    <w:rsid w:val="00F63A46"/>
  </w:style>
  <w:style w:type="paragraph" w:styleId="affff1">
    <w:name w:val="Revision"/>
    <w:uiPriority w:val="99"/>
    <w:rsid w:val="00F63A46"/>
    <w:rPr>
      <w:szCs w:val="21"/>
    </w:rPr>
  </w:style>
  <w:style w:type="character" w:customStyle="1" w:styleId="CharChar3">
    <w:name w:val="Char Char3"/>
    <w:qFormat/>
    <w:rsid w:val="00F63A46"/>
    <w:rPr>
      <w:rFonts w:ascii="Arial" w:eastAsia="黑体" w:hAnsi="Arial"/>
      <w:b/>
      <w:bCs/>
      <w:kern w:val="2"/>
      <w:sz w:val="32"/>
      <w:szCs w:val="32"/>
      <w:lang w:val="en-US" w:eastAsia="zh-CN" w:bidi="ar-SA"/>
    </w:rPr>
  </w:style>
  <w:style w:type="table" w:styleId="affff2">
    <w:name w:val="Table Grid"/>
    <w:basedOn w:val="a2"/>
    <w:uiPriority w:val="59"/>
    <w:qFormat/>
    <w:rsid w:val="00F63A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1">
    <w:name w:val="明显参考2"/>
    <w:qFormat/>
    <w:rsid w:val="00F63A46"/>
    <w:rPr>
      <w:b/>
      <w:smallCaps/>
      <w:color w:val="C0504D"/>
      <w:spacing w:val="5"/>
      <w:u w:val="single"/>
    </w:rPr>
  </w:style>
  <w:style w:type="paragraph" w:customStyle="1" w:styleId="119">
    <w:name w:val="明显引用11"/>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sid w:val="00F63A46"/>
    <w:rPr>
      <w:rFonts w:ascii="仿宋_GB2312" w:eastAsia="仿宋_GB2312" w:cs="仿宋_GB2312"/>
      <w:kern w:val="2"/>
      <w:sz w:val="28"/>
      <w:szCs w:val="28"/>
    </w:rPr>
  </w:style>
  <w:style w:type="character" w:customStyle="1" w:styleId="CharChar91">
    <w:name w:val="Char Char91"/>
    <w:qFormat/>
    <w:rsid w:val="00F63A46"/>
    <w:rPr>
      <w:kern w:val="2"/>
      <w:sz w:val="21"/>
      <w:szCs w:val="22"/>
    </w:rPr>
  </w:style>
  <w:style w:type="paragraph" w:customStyle="1" w:styleId="affff3">
    <w:name w:val="正文格式"/>
    <w:basedOn w:val="a"/>
    <w:qFormat/>
    <w:rsid w:val="00F63A46"/>
    <w:pPr>
      <w:widowControl/>
      <w:adjustRightInd w:val="0"/>
      <w:snapToGrid w:val="0"/>
      <w:spacing w:line="400" w:lineRule="atLeast"/>
      <w:ind w:firstLine="482"/>
      <w:textAlignment w:val="baseline"/>
    </w:pPr>
    <w:rPr>
      <w:kern w:val="0"/>
      <w:sz w:val="24"/>
    </w:rPr>
  </w:style>
  <w:style w:type="paragraph" w:customStyle="1" w:styleId="font5">
    <w:name w:val="font5"/>
    <w:basedOn w:val="a"/>
    <w:qFormat/>
    <w:rsid w:val="00F63A46"/>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sid w:val="00F63A46"/>
    <w:rPr>
      <w:rFonts w:ascii="宋体"/>
      <w:sz w:val="18"/>
      <w:szCs w:val="18"/>
    </w:rPr>
  </w:style>
  <w:style w:type="paragraph" w:customStyle="1" w:styleId="Char1b">
    <w:name w:val="Char1"/>
    <w:basedOn w:val="aa"/>
    <w:qFormat/>
    <w:rsid w:val="00F63A46"/>
    <w:rPr>
      <w:rFonts w:ascii="Calibri" w:hAnsi="Calibri"/>
      <w:szCs w:val="22"/>
    </w:rPr>
  </w:style>
  <w:style w:type="paragraph" w:customStyle="1" w:styleId="xl85">
    <w:name w:val="xl85"/>
    <w:basedOn w:val="a"/>
    <w:qFormat/>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CharChar4">
    <w:name w:val="正文要点内容 Char Char"/>
    <w:link w:val="a9"/>
    <w:qFormat/>
    <w:locked/>
    <w:rsid w:val="00F63A46"/>
    <w:rPr>
      <w:kern w:val="2"/>
      <w:sz w:val="21"/>
      <w:szCs w:val="21"/>
    </w:rPr>
  </w:style>
  <w:style w:type="paragraph" w:customStyle="1" w:styleId="200">
    <w:name w:val="样式 纯文本 + 行距: 固定值 20 磅"/>
    <w:basedOn w:val="afffa"/>
    <w:qFormat/>
    <w:rsid w:val="00F63A46"/>
    <w:pPr>
      <w:spacing w:line="400" w:lineRule="exact"/>
    </w:pPr>
    <w:rPr>
      <w:rFonts w:cs="宋体"/>
      <w:kern w:val="2"/>
      <w:szCs w:val="22"/>
    </w:rPr>
  </w:style>
  <w:style w:type="character" w:customStyle="1" w:styleId="11Char1">
    <w:name w:val="标题 1.1 Char1"/>
    <w:aliases w:val="2nd level Char1,H2 Char1,Heading 2 CCBS Char1,Heading 2 Hidden Char1,ISO1 Char1,L2 Char1,Level 2 Topic Heading Char1,Titre2 Char1,UNDERRUBRIK 1-2 Char1,Underrubrik1 Char1,h2 Char1,heading 2 Char1,prop2 Char1,sect 1.2 Char1,第一章 标题 2 Char1"/>
    <w:qFormat/>
    <w:rsid w:val="00F63A46"/>
    <w:rPr>
      <w:rFonts w:ascii="Arial" w:eastAsia="黑体" w:hAnsi="Arial"/>
      <w:b/>
      <w:bCs/>
      <w:kern w:val="2"/>
      <w:sz w:val="32"/>
      <w:szCs w:val="32"/>
      <w:lang w:val="en-US" w:eastAsia="zh-CN" w:bidi="ar-SA"/>
    </w:rPr>
  </w:style>
  <w:style w:type="character" w:customStyle="1" w:styleId="javascript">
    <w:name w:val="javascript"/>
    <w:qFormat/>
    <w:rsid w:val="00F63A46"/>
  </w:style>
  <w:style w:type="paragraph" w:customStyle="1" w:styleId="affff4">
    <w:name w:val="节标题"/>
    <w:basedOn w:val="a"/>
    <w:next w:val="a"/>
    <w:qFormat/>
    <w:rsid w:val="00F63A46"/>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rsid w:val="00F63A46"/>
    <w:pPr>
      <w:widowControl/>
      <w:spacing w:before="100" w:beforeAutospacing="1" w:after="100" w:afterAutospacing="1"/>
      <w:jc w:val="left"/>
    </w:pPr>
    <w:rPr>
      <w:rFonts w:ascii="宋体" w:hAnsi="宋体" w:cs="宋体"/>
      <w:kern w:val="0"/>
      <w:sz w:val="24"/>
    </w:rPr>
  </w:style>
  <w:style w:type="paragraph" w:customStyle="1" w:styleId="2f2">
    <w:name w:val="样式 首行缩进:  2 字符"/>
    <w:basedOn w:val="a"/>
    <w:qFormat/>
    <w:rsid w:val="00F63A46"/>
    <w:pPr>
      <w:ind w:firstLine="560"/>
    </w:pPr>
    <w:rPr>
      <w:rFonts w:eastAsia="仿宋_GB2312" w:cs="宋体"/>
      <w:sz w:val="24"/>
      <w:szCs w:val="22"/>
    </w:rPr>
  </w:style>
  <w:style w:type="paragraph" w:customStyle="1" w:styleId="font7">
    <w:name w:val="font7"/>
    <w:basedOn w:val="a"/>
    <w:qFormat/>
    <w:rsid w:val="00F63A46"/>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5">
    <w:name w:val="批注框文本 Char Char"/>
    <w:basedOn w:val="a"/>
    <w:link w:val="CharCharCharCharChar"/>
    <w:qFormat/>
    <w:rsid w:val="00F63A46"/>
    <w:rPr>
      <w:rFonts w:ascii="宋体"/>
      <w:kern w:val="0"/>
      <w:sz w:val="18"/>
      <w:szCs w:val="18"/>
    </w:rPr>
  </w:style>
  <w:style w:type="paragraph" w:customStyle="1" w:styleId="xl37">
    <w:name w:val="xl37"/>
    <w:basedOn w:val="a"/>
    <w:qFormat/>
    <w:rsid w:val="00F63A46"/>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sid w:val="00F63A46"/>
    <w:rPr>
      <w:rFonts w:ascii="Times New Roman" w:eastAsia="宋体" w:hAnsi="Times New Roman" w:cs="Times New Roman"/>
      <w:i/>
      <w:iCs/>
      <w:color w:val="000000"/>
      <w:szCs w:val="24"/>
    </w:rPr>
  </w:style>
  <w:style w:type="paragraph" w:customStyle="1" w:styleId="CharChar10">
    <w:name w:val="Char Char1"/>
    <w:basedOn w:val="aa"/>
    <w:qFormat/>
    <w:rsid w:val="00F63A46"/>
    <w:rPr>
      <w:rFonts w:ascii="Calibri" w:hAnsi="Calibri"/>
      <w:szCs w:val="22"/>
    </w:rPr>
  </w:style>
  <w:style w:type="paragraph" w:customStyle="1" w:styleId="CharChar1Char">
    <w:name w:val="Char Char1 Char"/>
    <w:basedOn w:val="aa"/>
    <w:qFormat/>
    <w:rsid w:val="00F63A46"/>
    <w:rPr>
      <w:rFonts w:ascii="Calibri" w:hAnsi="Calibri"/>
    </w:rPr>
  </w:style>
  <w:style w:type="character" w:customStyle="1" w:styleId="CharChar27">
    <w:name w:val="Char Char27"/>
    <w:qFormat/>
    <w:rsid w:val="00F63A46"/>
    <w:rPr>
      <w:rFonts w:ascii="Times New Roman" w:eastAsia="宋体" w:hAnsi="Times New Roman" w:cs="Times New Roman"/>
      <w:b/>
      <w:bCs/>
      <w:kern w:val="44"/>
      <w:sz w:val="44"/>
      <w:szCs w:val="44"/>
    </w:rPr>
  </w:style>
  <w:style w:type="paragraph" w:customStyle="1" w:styleId="1f3">
    <w:name w:val="明显引用1"/>
    <w:basedOn w:val="a"/>
    <w:next w:val="a"/>
    <w:link w:val="IntenseQuoteChar"/>
    <w:qFormat/>
    <w:rsid w:val="00F63A46"/>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5"/>
    <w:qFormat/>
    <w:rsid w:val="00F63A46"/>
    <w:rPr>
      <w:rFonts w:ascii="宋体"/>
      <w:sz w:val="18"/>
      <w:szCs w:val="18"/>
    </w:rPr>
  </w:style>
  <w:style w:type="paragraph" w:customStyle="1" w:styleId="xl99">
    <w:name w:val="xl99"/>
    <w:basedOn w:val="a"/>
    <w:qFormat/>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sid w:val="00F63A46"/>
    <w:rPr>
      <w:rFonts w:ascii="Times New Roman" w:hAnsi="Times New Roman" w:cs="Times New Roman"/>
      <w:sz w:val="24"/>
      <w:szCs w:val="24"/>
    </w:rPr>
  </w:style>
  <w:style w:type="character" w:customStyle="1" w:styleId="afffd">
    <w:name w:val="文档结构图 字符"/>
    <w:link w:val="aa"/>
    <w:uiPriority w:val="99"/>
    <w:qFormat/>
    <w:rsid w:val="00F63A46"/>
    <w:rPr>
      <w:kern w:val="2"/>
      <w:sz w:val="21"/>
      <w:szCs w:val="24"/>
      <w:shd w:val="clear" w:color="auto" w:fill="000080"/>
    </w:rPr>
  </w:style>
  <w:style w:type="character" w:customStyle="1" w:styleId="CharChar171">
    <w:name w:val="Char Char171"/>
    <w:qFormat/>
    <w:rsid w:val="00F63A46"/>
    <w:rPr>
      <w:rFonts w:ascii="Cambria" w:eastAsia="宋体" w:hAnsi="Cambria" w:cs="Times New Roman"/>
      <w:b/>
      <w:bCs/>
      <w:kern w:val="2"/>
      <w:sz w:val="32"/>
      <w:szCs w:val="32"/>
    </w:rPr>
  </w:style>
  <w:style w:type="paragraph" w:styleId="TOC5">
    <w:name w:val="toc 5"/>
    <w:basedOn w:val="a"/>
    <w:next w:val="a"/>
    <w:uiPriority w:val="39"/>
    <w:qFormat/>
    <w:rsid w:val="00F63A46"/>
    <w:pPr>
      <w:ind w:leftChars="800" w:left="1680"/>
    </w:pPr>
  </w:style>
  <w:style w:type="paragraph" w:styleId="HTML">
    <w:name w:val="HTML Preformatted"/>
    <w:basedOn w:val="a"/>
    <w:link w:val="HTML0"/>
    <w:qFormat/>
    <w:rsid w:val="00F63A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5">
    <w:name w:val="envelope return"/>
    <w:basedOn w:val="a"/>
    <w:qFormat/>
    <w:rsid w:val="00F63A46"/>
    <w:pPr>
      <w:snapToGrid w:val="0"/>
      <w:spacing w:line="360" w:lineRule="auto"/>
      <w:ind w:firstLineChars="200" w:firstLine="200"/>
    </w:pPr>
    <w:rPr>
      <w:rFonts w:ascii="Arial" w:hAnsi="Arial" w:cs="Arial"/>
      <w:sz w:val="24"/>
    </w:rPr>
  </w:style>
  <w:style w:type="character" w:customStyle="1" w:styleId="afff3">
    <w:name w:val="脚注文本 字符"/>
    <w:link w:val="afff2"/>
    <w:qFormat/>
    <w:rsid w:val="00F63A46"/>
    <w:rPr>
      <w:rFonts w:ascii="Calibri" w:hAnsi="Calibri"/>
      <w:kern w:val="2"/>
      <w:sz w:val="21"/>
      <w:szCs w:val="22"/>
    </w:rPr>
  </w:style>
  <w:style w:type="character" w:styleId="affff5">
    <w:name w:val="Intense Reference"/>
    <w:uiPriority w:val="32"/>
    <w:qFormat/>
    <w:rsid w:val="00F63A46"/>
    <w:rPr>
      <w:b/>
      <w:bCs/>
      <w:smallCaps/>
      <w:color w:val="C0504D"/>
      <w:spacing w:val="5"/>
      <w:u w:val="single"/>
    </w:rPr>
  </w:style>
  <w:style w:type="character" w:customStyle="1" w:styleId="Charf1">
    <w:name w:val="正文首行缩进 Char"/>
    <w:qFormat/>
    <w:rsid w:val="00F63A46"/>
    <w:rPr>
      <w:rFonts w:eastAsia="宋体"/>
      <w:szCs w:val="24"/>
    </w:rPr>
  </w:style>
  <w:style w:type="character" w:customStyle="1" w:styleId="CharChar300">
    <w:name w:val="Char Char30"/>
    <w:qFormat/>
    <w:rsid w:val="00F63A46"/>
    <w:rPr>
      <w:rFonts w:ascii="Arial" w:eastAsia="黑体" w:hAnsi="Arial"/>
      <w:b/>
      <w:bCs/>
      <w:kern w:val="2"/>
      <w:sz w:val="32"/>
      <w:szCs w:val="32"/>
      <w:lang w:val="en-US" w:eastAsia="zh-CN" w:bidi="ar-SA"/>
    </w:rPr>
  </w:style>
  <w:style w:type="paragraph" w:customStyle="1" w:styleId="1f4">
    <w:name w:val="文本块1"/>
    <w:basedOn w:val="a"/>
    <w:next w:val="a"/>
    <w:qFormat/>
    <w:rsid w:val="00F63A46"/>
    <w:rPr>
      <w:i/>
      <w:iCs/>
      <w:color w:val="000000"/>
      <w:szCs w:val="22"/>
    </w:rPr>
  </w:style>
  <w:style w:type="paragraph" w:customStyle="1" w:styleId="36">
    <w:name w:val="样式3"/>
    <w:basedOn w:val="3"/>
    <w:qFormat/>
    <w:rsid w:val="00F63A46"/>
    <w:pPr>
      <w:spacing w:line="415" w:lineRule="auto"/>
    </w:pPr>
    <w:rPr>
      <w:rFonts w:eastAsia="Arial"/>
    </w:rPr>
  </w:style>
  <w:style w:type="character" w:customStyle="1" w:styleId="CharChar70">
    <w:name w:val="Char Char7"/>
    <w:qFormat/>
    <w:rsid w:val="00F63A46"/>
    <w:rPr>
      <w:rFonts w:ascii="Arial" w:eastAsia="黑体" w:hAnsi="Arial"/>
      <w:b/>
      <w:bCs/>
      <w:kern w:val="2"/>
      <w:sz w:val="32"/>
      <w:szCs w:val="32"/>
      <w:lang w:val="en-US" w:eastAsia="zh-CN" w:bidi="ar-SA"/>
    </w:rPr>
  </w:style>
  <w:style w:type="paragraph" w:customStyle="1" w:styleId="xl83">
    <w:name w:val="xl83"/>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sid w:val="00F63A46"/>
    <w:rPr>
      <w:rFonts w:ascii="Arial" w:hAnsi="Arial"/>
      <w:b/>
      <w:sz w:val="32"/>
    </w:rPr>
  </w:style>
  <w:style w:type="paragraph" w:customStyle="1" w:styleId="TOC12">
    <w:name w:val="TOC 标题12"/>
    <w:basedOn w:val="1"/>
    <w:next w:val="a"/>
    <w:qFormat/>
    <w:rsid w:val="00F63A46"/>
    <w:pPr>
      <w:spacing w:before="100" w:after="100" w:line="576" w:lineRule="auto"/>
      <w:jc w:val="center"/>
      <w:outlineLvl w:val="9"/>
    </w:pPr>
    <w:rPr>
      <w:sz w:val="36"/>
    </w:rPr>
  </w:style>
  <w:style w:type="character" w:customStyle="1" w:styleId="Char1c">
    <w:name w:val="日期 Char1"/>
    <w:qFormat/>
    <w:rsid w:val="00F63A46"/>
    <w:rPr>
      <w:kern w:val="2"/>
      <w:sz w:val="21"/>
      <w:szCs w:val="22"/>
    </w:rPr>
  </w:style>
  <w:style w:type="character" w:customStyle="1" w:styleId="11a">
    <w:name w:val="不明显强调11"/>
    <w:qFormat/>
    <w:rsid w:val="00F63A46"/>
    <w:rPr>
      <w:i/>
      <w:color w:val="808080"/>
    </w:rPr>
  </w:style>
  <w:style w:type="paragraph" w:customStyle="1" w:styleId="xl77">
    <w:name w:val="xl77"/>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rsid w:val="00F63A46"/>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rsid w:val="00F63A46"/>
    <w:pPr>
      <w:keepNext/>
      <w:keepLines/>
      <w:numPr>
        <w:ilvl w:val="1"/>
        <w:numId w:val="1"/>
      </w:numPr>
      <w:spacing w:before="120" w:after="120" w:line="360" w:lineRule="auto"/>
      <w:outlineLvl w:val="1"/>
    </w:pPr>
    <w:rPr>
      <w:rFonts w:ascii="宋体" w:hAnsi="宋体"/>
      <w:b/>
      <w:sz w:val="30"/>
      <w:szCs w:val="28"/>
      <w:lang w:eastAsia="en-US" w:bidi="en-US"/>
    </w:rPr>
  </w:style>
  <w:style w:type="paragraph" w:customStyle="1" w:styleId="affff6">
    <w:name w:val="空半行"/>
    <w:basedOn w:val="a"/>
    <w:qFormat/>
    <w:rsid w:val="00F63A46"/>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rsid w:val="00F63A46"/>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f2">
    <w:name w:val="Char"/>
    <w:basedOn w:val="a"/>
    <w:qFormat/>
    <w:rsid w:val="00F63A46"/>
    <w:pPr>
      <w:tabs>
        <w:tab w:val="left" w:pos="360"/>
      </w:tabs>
    </w:pPr>
    <w:rPr>
      <w:sz w:val="24"/>
    </w:rPr>
  </w:style>
  <w:style w:type="paragraph" w:styleId="TOC7">
    <w:name w:val="toc 7"/>
    <w:basedOn w:val="a"/>
    <w:next w:val="a"/>
    <w:uiPriority w:val="39"/>
    <w:qFormat/>
    <w:rsid w:val="00F63A46"/>
    <w:pPr>
      <w:ind w:left="1260"/>
      <w:jc w:val="left"/>
    </w:pPr>
    <w:rPr>
      <w:sz w:val="18"/>
      <w:szCs w:val="18"/>
    </w:rPr>
  </w:style>
  <w:style w:type="character" w:customStyle="1" w:styleId="Char1d">
    <w:name w:val="页眉 Char1"/>
    <w:qFormat/>
    <w:rsid w:val="00F63A46"/>
    <w:rPr>
      <w:kern w:val="2"/>
      <w:sz w:val="18"/>
      <w:szCs w:val="18"/>
    </w:rPr>
  </w:style>
  <w:style w:type="paragraph" w:customStyle="1" w:styleId="2f3">
    <w:name w:val="批注主题2"/>
    <w:basedOn w:val="a7"/>
    <w:next w:val="a7"/>
    <w:qFormat/>
    <w:rsid w:val="00F63A46"/>
    <w:rPr>
      <w:rFonts w:ascii="宋体" w:hAnsi="Calibri"/>
      <w:b/>
      <w:bCs/>
      <w:kern w:val="0"/>
      <w:sz w:val="28"/>
      <w:szCs w:val="20"/>
    </w:rPr>
  </w:style>
  <w:style w:type="paragraph" w:customStyle="1" w:styleId="xl84">
    <w:name w:val="xl84"/>
    <w:basedOn w:val="a"/>
    <w:qFormat/>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styleId="TOC">
    <w:name w:val="TOC Heading"/>
    <w:basedOn w:val="1"/>
    <w:next w:val="a"/>
    <w:uiPriority w:val="39"/>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sid w:val="00F63A46"/>
    <w:rPr>
      <w:b/>
      <w:bCs/>
      <w:kern w:val="2"/>
      <w:sz w:val="28"/>
      <w:szCs w:val="28"/>
    </w:rPr>
  </w:style>
  <w:style w:type="character" w:customStyle="1" w:styleId="CharChar8">
    <w:name w:val="Char Char8"/>
    <w:qFormat/>
    <w:rsid w:val="00F63A46"/>
    <w:rPr>
      <w:rFonts w:ascii="Arial" w:eastAsia="黑体" w:hAnsi="Arial"/>
      <w:b/>
      <w:bCs/>
      <w:kern w:val="2"/>
      <w:sz w:val="32"/>
      <w:szCs w:val="32"/>
      <w:lang w:val="en-US" w:eastAsia="zh-CN" w:bidi="ar-SA"/>
    </w:rPr>
  </w:style>
  <w:style w:type="paragraph" w:customStyle="1" w:styleId="CharChar28">
    <w:name w:val="Char Char28"/>
    <w:basedOn w:val="aa"/>
    <w:qFormat/>
    <w:rsid w:val="00F63A46"/>
    <w:rPr>
      <w:rFonts w:ascii="Calibri" w:hAnsi="Calibri"/>
    </w:rPr>
  </w:style>
  <w:style w:type="character" w:customStyle="1" w:styleId="1f5">
    <w:name w:val="不明显参考1"/>
    <w:qFormat/>
    <w:rsid w:val="00F63A46"/>
    <w:rPr>
      <w:smallCaps/>
      <w:color w:val="C0504D"/>
      <w:u w:val="single"/>
    </w:rPr>
  </w:style>
  <w:style w:type="paragraph" w:customStyle="1" w:styleId="reader-word-layer">
    <w:name w:val="reader-word-layer"/>
    <w:basedOn w:val="a"/>
    <w:qFormat/>
    <w:rsid w:val="00F63A46"/>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sid w:val="00F63A46"/>
    <w:rPr>
      <w:rFonts w:ascii="Arial" w:eastAsia="黑体" w:hAnsi="Arial"/>
      <w:sz w:val="24"/>
      <w:szCs w:val="24"/>
    </w:rPr>
  </w:style>
  <w:style w:type="paragraph" w:customStyle="1" w:styleId="Bullet">
    <w:name w:val="Bullet"/>
    <w:basedOn w:val="a"/>
    <w:qFormat/>
    <w:rsid w:val="00F63A46"/>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sid w:val="00F63A46"/>
    <w:rPr>
      <w:rFonts w:eastAsia="宋体"/>
      <w:b/>
      <w:bCs/>
      <w:kern w:val="2"/>
      <w:sz w:val="32"/>
      <w:szCs w:val="32"/>
      <w:lang w:val="en-US" w:eastAsia="zh-CN" w:bidi="ar-SA"/>
    </w:rPr>
  </w:style>
  <w:style w:type="paragraph" w:customStyle="1" w:styleId="Char120">
    <w:name w:val="Char12"/>
    <w:basedOn w:val="aa"/>
    <w:qFormat/>
    <w:rsid w:val="00F63A46"/>
    <w:rPr>
      <w:rFonts w:ascii="Calibri" w:hAnsi="Calibri"/>
      <w:szCs w:val="22"/>
    </w:rPr>
  </w:style>
  <w:style w:type="paragraph" w:customStyle="1" w:styleId="Char130">
    <w:name w:val="Char13"/>
    <w:basedOn w:val="aa"/>
    <w:qFormat/>
    <w:rsid w:val="00F63A46"/>
    <w:rPr>
      <w:rFonts w:ascii="Calibri" w:hAnsi="Calibri"/>
      <w:szCs w:val="22"/>
    </w:rPr>
  </w:style>
  <w:style w:type="character" w:customStyle="1" w:styleId="CharChar170">
    <w:name w:val="Char Char17"/>
    <w:qFormat/>
    <w:rsid w:val="00F63A46"/>
    <w:rPr>
      <w:rFonts w:ascii="Cambria" w:eastAsia="宋体" w:hAnsi="Cambria" w:cs="Times New Roman"/>
      <w:b/>
      <w:bCs/>
      <w:kern w:val="2"/>
      <w:sz w:val="32"/>
      <w:szCs w:val="32"/>
    </w:rPr>
  </w:style>
  <w:style w:type="character" w:customStyle="1" w:styleId="Charf3">
    <w:name w:val="正文缩进 Char"/>
    <w:qFormat/>
    <w:rsid w:val="00F63A46"/>
    <w:rPr>
      <w:kern w:val="2"/>
      <w:sz w:val="21"/>
      <w:szCs w:val="21"/>
    </w:rPr>
  </w:style>
  <w:style w:type="paragraph" w:customStyle="1" w:styleId="3h3Level3HeadH3Heading3-oldlevel3PIM3BOD0s">
    <w:name w:val="样式 标题 3h3Level 3 HeadH3Heading 3 - oldlevel_3PIM 3BOD 0s..."/>
    <w:basedOn w:val="3"/>
    <w:qFormat/>
    <w:rsid w:val="00F63A46"/>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rsid w:val="00F63A46"/>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sid w:val="00F63A46"/>
    <w:rPr>
      <w:rFonts w:ascii="仿宋_GB2312" w:eastAsia="仿宋_GB2312" w:hAnsi="Times New Roman" w:cs="仿宋_GB2312"/>
      <w:sz w:val="32"/>
      <w:szCs w:val="32"/>
    </w:rPr>
  </w:style>
  <w:style w:type="character" w:customStyle="1" w:styleId="Char1e">
    <w:name w:val="正文文本 Char1"/>
    <w:qFormat/>
    <w:rsid w:val="00F63A46"/>
    <w:rPr>
      <w:kern w:val="2"/>
      <w:sz w:val="22"/>
    </w:rPr>
  </w:style>
  <w:style w:type="character" w:customStyle="1" w:styleId="Char1f">
    <w:name w:val="脚注文本 Char1"/>
    <w:uiPriority w:val="99"/>
    <w:semiHidden/>
    <w:qFormat/>
    <w:rsid w:val="00F63A46"/>
    <w:rPr>
      <w:rFonts w:ascii="Times New Roman" w:eastAsia="宋体" w:hAnsi="Times New Roman" w:cs="Times New Roman"/>
      <w:sz w:val="18"/>
      <w:szCs w:val="18"/>
    </w:rPr>
  </w:style>
  <w:style w:type="character" w:customStyle="1" w:styleId="CharChar90">
    <w:name w:val="Char Char9"/>
    <w:qFormat/>
    <w:rsid w:val="00F63A46"/>
    <w:rPr>
      <w:kern w:val="2"/>
      <w:sz w:val="21"/>
      <w:szCs w:val="22"/>
    </w:rPr>
  </w:style>
  <w:style w:type="paragraph" w:customStyle="1" w:styleId="affff7">
    <w:name w:val="章标题"/>
    <w:basedOn w:val="a"/>
    <w:next w:val="a"/>
    <w:qFormat/>
    <w:rsid w:val="00F63A46"/>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rsid w:val="00F63A46"/>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sid w:val="00F63A46"/>
    <w:rPr>
      <w:rFonts w:ascii="Tahoma" w:hAnsi="Tahoma" w:cs="Tahoma"/>
      <w:sz w:val="24"/>
    </w:rPr>
  </w:style>
  <w:style w:type="paragraph" w:customStyle="1" w:styleId="Style6">
    <w:name w:val="_Style 6"/>
    <w:basedOn w:val="1"/>
    <w:next w:val="a"/>
    <w:qFormat/>
    <w:rsid w:val="00F63A46"/>
    <w:pPr>
      <w:spacing w:before="100" w:after="100" w:line="576" w:lineRule="auto"/>
      <w:jc w:val="center"/>
      <w:outlineLvl w:val="9"/>
    </w:pPr>
    <w:rPr>
      <w:sz w:val="36"/>
    </w:rPr>
  </w:style>
  <w:style w:type="paragraph" w:customStyle="1" w:styleId="font11">
    <w:name w:val="font11"/>
    <w:basedOn w:val="a"/>
    <w:qFormat/>
    <w:rsid w:val="00F63A46"/>
    <w:pPr>
      <w:widowControl/>
      <w:spacing w:before="100" w:beforeAutospacing="1" w:after="100" w:afterAutospacing="1"/>
      <w:jc w:val="left"/>
    </w:pPr>
    <w:rPr>
      <w:b/>
      <w:bCs/>
      <w:kern w:val="0"/>
      <w:sz w:val="20"/>
      <w:szCs w:val="20"/>
    </w:rPr>
  </w:style>
  <w:style w:type="paragraph" w:styleId="afd">
    <w:name w:val="Body Text First Indent"/>
    <w:basedOn w:val="a0"/>
    <w:link w:val="afc"/>
    <w:uiPriority w:val="99"/>
    <w:qFormat/>
    <w:rsid w:val="00F63A46"/>
    <w:pPr>
      <w:spacing w:line="560" w:lineRule="exact"/>
      <w:ind w:firstLineChars="100" w:firstLine="420"/>
    </w:pPr>
    <w:rPr>
      <w:kern w:val="2"/>
      <w:sz w:val="21"/>
      <w:szCs w:val="22"/>
    </w:rPr>
  </w:style>
  <w:style w:type="character" w:customStyle="1" w:styleId="2f4">
    <w:name w:val="不明显强调2"/>
    <w:qFormat/>
    <w:rsid w:val="00F63A46"/>
    <w:rPr>
      <w:i/>
      <w:iCs/>
      <w:color w:val="808080"/>
    </w:rPr>
  </w:style>
  <w:style w:type="character" w:customStyle="1" w:styleId="2Char4">
    <w:name w:val="正文文本缩进 2 Char"/>
    <w:uiPriority w:val="99"/>
    <w:qFormat/>
    <w:locked/>
    <w:rsid w:val="00F63A46"/>
    <w:rPr>
      <w:rFonts w:eastAsia="宋体"/>
      <w:sz w:val="28"/>
      <w:szCs w:val="24"/>
    </w:rPr>
  </w:style>
  <w:style w:type="character" w:styleId="affff8">
    <w:name w:val="page number"/>
    <w:qFormat/>
    <w:rsid w:val="00F63A46"/>
  </w:style>
  <w:style w:type="character" w:customStyle="1" w:styleId="HTML0">
    <w:name w:val="HTML 预设格式 字符"/>
    <w:link w:val="HTML"/>
    <w:qFormat/>
    <w:rsid w:val="00F63A46"/>
    <w:rPr>
      <w:rFonts w:ascii="Courier New" w:hAnsi="Courier New" w:cs="Courier New"/>
      <w:lang w:eastAsia="en-US"/>
    </w:rPr>
  </w:style>
  <w:style w:type="character" w:customStyle="1" w:styleId="t-link">
    <w:name w:val="t-link"/>
    <w:qFormat/>
    <w:rsid w:val="00F63A46"/>
  </w:style>
  <w:style w:type="paragraph" w:styleId="2f5">
    <w:name w:val="List 2"/>
    <w:basedOn w:val="a"/>
    <w:qFormat/>
    <w:rsid w:val="00F63A46"/>
    <w:pPr>
      <w:ind w:leftChars="200" w:left="100" w:hangingChars="200" w:hanging="200"/>
    </w:pPr>
  </w:style>
  <w:style w:type="paragraph" w:customStyle="1" w:styleId="xl27">
    <w:name w:val="xl27"/>
    <w:basedOn w:val="a"/>
    <w:qFormat/>
    <w:rsid w:val="00F63A46"/>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sid w:val="00F63A46"/>
    <w:rPr>
      <w:b/>
      <w:smallCaps/>
      <w:spacing w:val="5"/>
    </w:rPr>
  </w:style>
  <w:style w:type="paragraph" w:customStyle="1" w:styleId="Char31">
    <w:name w:val="Char3"/>
    <w:basedOn w:val="a"/>
    <w:qFormat/>
    <w:rsid w:val="00F63A46"/>
    <w:pPr>
      <w:tabs>
        <w:tab w:val="left" w:pos="360"/>
      </w:tabs>
    </w:pPr>
    <w:rPr>
      <w:sz w:val="24"/>
    </w:rPr>
  </w:style>
  <w:style w:type="paragraph" w:customStyle="1" w:styleId="xl82">
    <w:name w:val="xl82"/>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rsid w:val="00F63A46"/>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rsid w:val="00F63A46"/>
    <w:pPr>
      <w:ind w:leftChars="2500" w:left="100"/>
    </w:pPr>
    <w:rPr>
      <w:rFonts w:ascii="宋体"/>
      <w:kern w:val="0"/>
      <w:sz w:val="28"/>
      <w:szCs w:val="20"/>
    </w:rPr>
  </w:style>
  <w:style w:type="character" w:customStyle="1" w:styleId="CharCharChar3">
    <w:name w:val="Char Char Char"/>
    <w:qFormat/>
    <w:rsid w:val="00F63A46"/>
    <w:rPr>
      <w:rFonts w:eastAsia="宋体"/>
      <w:b/>
      <w:bCs/>
      <w:kern w:val="44"/>
      <w:sz w:val="44"/>
      <w:szCs w:val="44"/>
      <w:lang w:val="en-US" w:eastAsia="zh-CN" w:bidi="ar-SA"/>
    </w:rPr>
  </w:style>
  <w:style w:type="paragraph" w:customStyle="1" w:styleId="afff8">
    <w:name w:val="大标题"/>
    <w:basedOn w:val="a5"/>
    <w:next w:val="22"/>
    <w:qFormat/>
    <w:rsid w:val="00F63A46"/>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xl26">
    <w:name w:val="xl26"/>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1f6">
    <w:name w:val="正文文本首行缩进 字符1"/>
    <w:qFormat/>
    <w:rsid w:val="00F63A46"/>
    <w:rPr>
      <w:kern w:val="2"/>
      <w:sz w:val="21"/>
      <w:szCs w:val="24"/>
    </w:rPr>
  </w:style>
  <w:style w:type="character" w:customStyle="1" w:styleId="213">
    <w:name w:val="不明显强调21"/>
    <w:qFormat/>
    <w:rsid w:val="00F63A46"/>
    <w:rPr>
      <w:i/>
      <w:color w:val="808080"/>
    </w:rPr>
  </w:style>
  <w:style w:type="paragraph" w:customStyle="1" w:styleId="11d">
    <w:name w:val="修订11"/>
    <w:qFormat/>
    <w:rsid w:val="00F63A46"/>
  </w:style>
  <w:style w:type="paragraph" w:customStyle="1" w:styleId="1f7">
    <w:name w:val="样式1"/>
    <w:basedOn w:val="a"/>
    <w:link w:val="1f8"/>
    <w:qFormat/>
    <w:rsid w:val="00F63A46"/>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sid w:val="00F63A46"/>
    <w:rPr>
      <w:kern w:val="2"/>
      <w:sz w:val="22"/>
    </w:rPr>
  </w:style>
  <w:style w:type="character" w:customStyle="1" w:styleId="CharChar22">
    <w:name w:val="Char Char22"/>
    <w:qFormat/>
    <w:rsid w:val="00F63A46"/>
    <w:rPr>
      <w:rFonts w:ascii="Arial" w:eastAsia="黑体" w:hAnsi="Arial" w:cs="Times New Roman"/>
      <w:b/>
      <w:bCs/>
      <w:kern w:val="0"/>
      <w:sz w:val="24"/>
      <w:szCs w:val="24"/>
    </w:rPr>
  </w:style>
  <w:style w:type="character" w:customStyle="1" w:styleId="1Char">
    <w:name w:val="标题 1 Char"/>
    <w:qFormat/>
    <w:rsid w:val="00F63A46"/>
    <w:rPr>
      <w:rFonts w:eastAsia="宋体"/>
      <w:b/>
      <w:bCs/>
      <w:kern w:val="44"/>
      <w:sz w:val="44"/>
      <w:szCs w:val="44"/>
      <w:lang w:val="en-US" w:eastAsia="zh-CN" w:bidi="ar-SA"/>
    </w:rPr>
  </w:style>
  <w:style w:type="character" w:customStyle="1" w:styleId="Char1f0">
    <w:name w:val="明显引用 Char1"/>
    <w:qFormat/>
    <w:rsid w:val="00F63A46"/>
    <w:rPr>
      <w:rFonts w:ascii="Times New Roman" w:eastAsia="宋体" w:hAnsi="Times New Roman" w:cs="Times New Roman"/>
      <w:b/>
      <w:bCs/>
      <w:i/>
      <w:iCs/>
      <w:color w:val="4F81BD"/>
      <w:szCs w:val="24"/>
    </w:rPr>
  </w:style>
  <w:style w:type="character" w:customStyle="1" w:styleId="IntenseQuoteChar">
    <w:name w:val="Intense Quote Char"/>
    <w:link w:val="1f3"/>
    <w:qFormat/>
    <w:locked/>
    <w:rsid w:val="00F63A46"/>
    <w:rPr>
      <w:b/>
      <w:i/>
      <w:color w:val="4F81BD"/>
      <w:sz w:val="22"/>
    </w:rPr>
  </w:style>
  <w:style w:type="character" w:customStyle="1" w:styleId="affff9">
    <w:name w:val="列表段落 字符"/>
    <w:link w:val="affb"/>
    <w:qFormat/>
    <w:rsid w:val="00F63A46"/>
    <w:rPr>
      <w:kern w:val="2"/>
      <w:sz w:val="21"/>
      <w:szCs w:val="21"/>
    </w:rPr>
  </w:style>
  <w:style w:type="paragraph" w:customStyle="1" w:styleId="37">
    <w:name w:val="正文文字3"/>
    <w:basedOn w:val="a0"/>
    <w:qFormat/>
    <w:rsid w:val="00F63A46"/>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6">
    <w:name w:val="批注文字 Char Char"/>
    <w:qFormat/>
    <w:rsid w:val="00F63A46"/>
    <w:rPr>
      <w:rFonts w:ascii="宋体" w:eastAsia="宋体" w:hAnsi="Times New Roman"/>
      <w:sz w:val="20"/>
    </w:rPr>
  </w:style>
  <w:style w:type="character" w:customStyle="1" w:styleId="3Char10">
    <w:name w:val="正文文本缩进 3 Char1"/>
    <w:qFormat/>
    <w:rsid w:val="00F63A46"/>
    <w:rPr>
      <w:rFonts w:ascii="Times New Roman" w:eastAsia="宋体" w:hAnsi="Times New Roman" w:cs="Times New Roman"/>
      <w:sz w:val="16"/>
      <w:szCs w:val="16"/>
    </w:rPr>
  </w:style>
  <w:style w:type="character" w:customStyle="1" w:styleId="CharChar21">
    <w:name w:val="Char Char21"/>
    <w:qFormat/>
    <w:rsid w:val="00F63A46"/>
    <w:rPr>
      <w:rFonts w:eastAsia="宋体"/>
      <w:kern w:val="2"/>
      <w:sz w:val="21"/>
      <w:szCs w:val="24"/>
      <w:lang w:val="en-US" w:eastAsia="zh-CN" w:bidi="ar-SA"/>
    </w:rPr>
  </w:style>
  <w:style w:type="character" w:customStyle="1" w:styleId="CharChara">
    <w:name w:val="批注主题 Char Char"/>
    <w:qFormat/>
    <w:rsid w:val="00F63A46"/>
    <w:rPr>
      <w:rFonts w:ascii="宋体"/>
      <w:b/>
      <w:bCs/>
      <w:sz w:val="28"/>
      <w:lang w:bidi="ar-SA"/>
    </w:rPr>
  </w:style>
  <w:style w:type="character" w:customStyle="1" w:styleId="Charf4">
    <w:name w:val="正文文本 Char"/>
    <w:uiPriority w:val="99"/>
    <w:qFormat/>
    <w:locked/>
    <w:rsid w:val="00F63A46"/>
    <w:rPr>
      <w:rFonts w:eastAsia="宋体"/>
      <w:kern w:val="2"/>
      <w:sz w:val="24"/>
      <w:lang w:val="en-US" w:eastAsia="zh-CN" w:bidi="ar-SA"/>
    </w:rPr>
  </w:style>
  <w:style w:type="character" w:customStyle="1" w:styleId="Char28">
    <w:name w:val="明显引用 Char2"/>
    <w:uiPriority w:val="30"/>
    <w:qFormat/>
    <w:rsid w:val="00F63A46"/>
    <w:rPr>
      <w:rFonts w:ascii="Times New Roman" w:eastAsia="宋体" w:hAnsi="Times New Roman" w:cs="Times New Roman"/>
      <w:b/>
      <w:bCs/>
      <w:i/>
      <w:iCs/>
      <w:color w:val="4F81BD"/>
      <w:szCs w:val="24"/>
    </w:rPr>
  </w:style>
  <w:style w:type="paragraph" w:customStyle="1" w:styleId="a9">
    <w:name w:val="正文要点内容"/>
    <w:basedOn w:val="a8"/>
    <w:link w:val="CharChar4"/>
    <w:qFormat/>
    <w:rsid w:val="00F63A46"/>
    <w:pPr>
      <w:tabs>
        <w:tab w:val="clear" w:pos="420"/>
        <w:tab w:val="left" w:pos="840"/>
      </w:tabs>
      <w:ind w:leftChars="400" w:left="400" w:firstLineChars="200" w:firstLine="200"/>
    </w:pPr>
  </w:style>
  <w:style w:type="character" w:customStyle="1" w:styleId="afffb">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ffa"/>
    <w:qFormat/>
    <w:rsid w:val="00F63A46"/>
    <w:rPr>
      <w:rFonts w:ascii="宋体" w:hAnsi="Courier New"/>
      <w:sz w:val="21"/>
      <w:szCs w:val="21"/>
    </w:rPr>
  </w:style>
  <w:style w:type="paragraph" w:customStyle="1" w:styleId="420">
    <w:name w:val="索引 42"/>
    <w:basedOn w:val="a"/>
    <w:next w:val="a"/>
    <w:qFormat/>
    <w:rsid w:val="00F63A46"/>
    <w:pPr>
      <w:ind w:leftChars="600" w:left="600"/>
    </w:pPr>
  </w:style>
  <w:style w:type="paragraph" w:customStyle="1" w:styleId="123">
    <w:name w:val="修订12"/>
    <w:qFormat/>
    <w:rsid w:val="00F63A46"/>
  </w:style>
  <w:style w:type="character" w:customStyle="1" w:styleId="CharChar15">
    <w:name w:val="Char Char15"/>
    <w:qFormat/>
    <w:rsid w:val="00F63A46"/>
    <w:rPr>
      <w:rFonts w:ascii="Arial" w:eastAsia="黑体" w:hAnsi="Arial"/>
      <w:b/>
      <w:bCs/>
      <w:kern w:val="2"/>
      <w:sz w:val="32"/>
      <w:szCs w:val="32"/>
      <w:lang w:val="en-US" w:eastAsia="zh-CN" w:bidi="ar-SA"/>
    </w:rPr>
  </w:style>
  <w:style w:type="paragraph" w:customStyle="1" w:styleId="affffa">
    <w:name w:val="！正文"/>
    <w:basedOn w:val="a"/>
    <w:qFormat/>
    <w:rsid w:val="00F63A46"/>
    <w:pPr>
      <w:spacing w:line="360" w:lineRule="auto"/>
      <w:ind w:firstLineChars="200" w:firstLine="560"/>
    </w:pPr>
    <w:rPr>
      <w:sz w:val="28"/>
      <w:szCs w:val="28"/>
    </w:rPr>
  </w:style>
  <w:style w:type="paragraph" w:customStyle="1" w:styleId="xl32">
    <w:name w:val="xl32"/>
    <w:basedOn w:val="a"/>
    <w:qFormat/>
    <w:rsid w:val="00F63A46"/>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sid w:val="00F63A46"/>
    <w:rPr>
      <w:b/>
      <w:bCs/>
      <w:sz w:val="32"/>
      <w:szCs w:val="32"/>
    </w:rPr>
  </w:style>
  <w:style w:type="character" w:customStyle="1" w:styleId="BlockquoteChar">
    <w:name w:val="Blockquote Char"/>
    <w:qFormat/>
    <w:locked/>
    <w:rsid w:val="00F63A46"/>
    <w:rPr>
      <w:sz w:val="24"/>
    </w:rPr>
  </w:style>
  <w:style w:type="character" w:customStyle="1" w:styleId="2CharChar">
    <w:name w:val="标题 2 Char Char"/>
    <w:qFormat/>
    <w:rsid w:val="00F63A46"/>
    <w:rPr>
      <w:rFonts w:ascii="Arial" w:eastAsia="黑体" w:hAnsi="Arial"/>
      <w:b/>
      <w:bCs/>
      <w:kern w:val="2"/>
      <w:sz w:val="32"/>
      <w:szCs w:val="32"/>
      <w:lang w:val="en-US" w:eastAsia="zh-CN" w:bidi="ar-SA"/>
    </w:rPr>
  </w:style>
  <w:style w:type="character" w:customStyle="1" w:styleId="CharChar20">
    <w:name w:val="Char Char2"/>
    <w:qFormat/>
    <w:rsid w:val="00F63A46"/>
    <w:rPr>
      <w:rFonts w:eastAsia="宋体"/>
      <w:kern w:val="2"/>
      <w:sz w:val="21"/>
      <w:szCs w:val="24"/>
      <w:lang w:val="en-US" w:eastAsia="zh-CN" w:bidi="ar-SA"/>
    </w:rPr>
  </w:style>
  <w:style w:type="character" w:styleId="affffb">
    <w:name w:val="footnote reference"/>
    <w:qFormat/>
    <w:rsid w:val="00F63A46"/>
    <w:rPr>
      <w:vertAlign w:val="superscript"/>
    </w:rPr>
  </w:style>
  <w:style w:type="paragraph" w:styleId="aff4">
    <w:name w:val="caption"/>
    <w:basedOn w:val="a"/>
    <w:next w:val="a"/>
    <w:qFormat/>
    <w:rsid w:val="00F63A46"/>
    <w:rPr>
      <w:rFonts w:ascii="Cambria" w:eastAsia="黑体" w:hAnsi="Cambria"/>
      <w:sz w:val="20"/>
      <w:szCs w:val="20"/>
    </w:rPr>
  </w:style>
  <w:style w:type="paragraph" w:customStyle="1" w:styleId="2b">
    <w:name w:val="样式2"/>
    <w:basedOn w:val="a"/>
    <w:link w:val="2a"/>
    <w:qFormat/>
    <w:rsid w:val="00F63A46"/>
    <w:pPr>
      <w:spacing w:line="560" w:lineRule="exact"/>
      <w:ind w:firstLineChars="200" w:firstLine="561"/>
    </w:pPr>
    <w:rPr>
      <w:rFonts w:ascii="楷体_GB2312" w:eastAsia="仿宋_GB2312" w:hAnsi="Arial"/>
      <w:sz w:val="28"/>
      <w:szCs w:val="28"/>
    </w:rPr>
  </w:style>
  <w:style w:type="character" w:customStyle="1" w:styleId="2f6">
    <w:name w:val="不明显参考2"/>
    <w:qFormat/>
    <w:rsid w:val="00F63A46"/>
    <w:rPr>
      <w:smallCaps/>
      <w:color w:val="C0504D"/>
      <w:u w:val="single"/>
    </w:rPr>
  </w:style>
  <w:style w:type="paragraph" w:customStyle="1" w:styleId="Char80">
    <w:name w:val="Char8"/>
    <w:basedOn w:val="aa"/>
    <w:qFormat/>
    <w:rsid w:val="00F63A46"/>
    <w:rPr>
      <w:rFonts w:ascii="Calibri" w:hAnsi="Calibri"/>
    </w:rPr>
  </w:style>
  <w:style w:type="paragraph" w:styleId="af3">
    <w:name w:val="header"/>
    <w:basedOn w:val="a"/>
    <w:link w:val="af2"/>
    <w:qFormat/>
    <w:rsid w:val="00F63A46"/>
    <w:pPr>
      <w:pBdr>
        <w:bottom w:val="single" w:sz="6" w:space="1" w:color="auto"/>
      </w:pBdr>
      <w:tabs>
        <w:tab w:val="center" w:pos="4153"/>
        <w:tab w:val="right" w:pos="8306"/>
      </w:tabs>
      <w:snapToGrid w:val="0"/>
      <w:jc w:val="center"/>
    </w:pPr>
    <w:rPr>
      <w:sz w:val="18"/>
      <w:szCs w:val="18"/>
    </w:rPr>
  </w:style>
  <w:style w:type="character" w:customStyle="1" w:styleId="Char29">
    <w:name w:val="日期 Char2"/>
    <w:qFormat/>
    <w:rsid w:val="00F63A46"/>
    <w:rPr>
      <w:rFonts w:ascii="Times New Roman" w:eastAsia="宋体" w:hAnsi="Times New Roman" w:cs="Times New Roman"/>
      <w:sz w:val="24"/>
      <w:szCs w:val="20"/>
    </w:rPr>
  </w:style>
  <w:style w:type="character" w:customStyle="1" w:styleId="CharChar180">
    <w:name w:val="Char Char18"/>
    <w:qFormat/>
    <w:rsid w:val="00F63A46"/>
    <w:rPr>
      <w:b/>
      <w:bCs/>
      <w:kern w:val="44"/>
      <w:sz w:val="44"/>
      <w:szCs w:val="44"/>
    </w:rPr>
  </w:style>
  <w:style w:type="character" w:customStyle="1" w:styleId="Char2a">
    <w:name w:val="纯文本 Char2"/>
    <w:uiPriority w:val="99"/>
    <w:qFormat/>
    <w:rsid w:val="00F63A46"/>
    <w:rPr>
      <w:rFonts w:ascii="宋体" w:hAnsi="Courier New"/>
      <w:sz w:val="21"/>
      <w:szCs w:val="21"/>
    </w:rPr>
  </w:style>
  <w:style w:type="paragraph" w:customStyle="1" w:styleId="410">
    <w:name w:val="索引 41"/>
    <w:basedOn w:val="a"/>
    <w:next w:val="a"/>
    <w:qFormat/>
    <w:rsid w:val="00F63A46"/>
    <w:pPr>
      <w:ind w:leftChars="600" w:left="600"/>
    </w:pPr>
  </w:style>
  <w:style w:type="paragraph" w:customStyle="1" w:styleId="Affffc">
    <w:name w:val="正文 A"/>
    <w:qFormat/>
    <w:rsid w:val="00F63A46"/>
    <w:pPr>
      <w:widowControl w:val="0"/>
      <w:jc w:val="both"/>
    </w:pPr>
    <w:rPr>
      <w:rFonts w:ascii="宋体" w:cs="宋体"/>
      <w:color w:val="000000"/>
      <w:szCs w:val="21"/>
      <w:u w:color="000000"/>
    </w:rPr>
  </w:style>
  <w:style w:type="character" w:customStyle="1" w:styleId="afff1">
    <w:name w:val="引用 字符"/>
    <w:link w:val="afff0"/>
    <w:qFormat/>
    <w:rsid w:val="00F63A46"/>
    <w:rPr>
      <w:rFonts w:ascii="Calibri" w:hAnsi="Calibri"/>
      <w:i/>
      <w:color w:val="000000"/>
      <w:kern w:val="2"/>
      <w:sz w:val="22"/>
      <w:szCs w:val="22"/>
    </w:rPr>
  </w:style>
  <w:style w:type="character" w:customStyle="1" w:styleId="afff5">
    <w:name w:val="批注主题 字符"/>
    <w:link w:val="afff4"/>
    <w:qFormat/>
    <w:rsid w:val="00F63A46"/>
    <w:rPr>
      <w:b/>
      <w:bCs/>
      <w:kern w:val="2"/>
      <w:sz w:val="21"/>
      <w:szCs w:val="21"/>
    </w:rPr>
  </w:style>
  <w:style w:type="character" w:customStyle="1" w:styleId="29">
    <w:name w:val="正文文本 2 字符"/>
    <w:link w:val="28"/>
    <w:qFormat/>
    <w:rsid w:val="00F63A46"/>
    <w:rPr>
      <w:rFonts w:ascii="Calibri" w:hAnsi="Calibri"/>
      <w:kern w:val="2"/>
      <w:sz w:val="24"/>
      <w:szCs w:val="22"/>
    </w:rPr>
  </w:style>
  <w:style w:type="character" w:customStyle="1" w:styleId="2Char11">
    <w:name w:val="正文文本缩进 2 Char1"/>
    <w:uiPriority w:val="99"/>
    <w:qFormat/>
    <w:rsid w:val="00F63A46"/>
    <w:rPr>
      <w:kern w:val="2"/>
      <w:sz w:val="21"/>
      <w:szCs w:val="22"/>
    </w:rPr>
  </w:style>
  <w:style w:type="paragraph" w:customStyle="1" w:styleId="xl73">
    <w:name w:val="xl73"/>
    <w:basedOn w:val="a"/>
    <w:qFormat/>
    <w:rsid w:val="00F63A46"/>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rsid w:val="00F63A46"/>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rsid w:val="00F63A46"/>
    <w:pPr>
      <w:ind w:leftChars="2500" w:left="100"/>
    </w:pPr>
    <w:rPr>
      <w:rFonts w:ascii="宋体"/>
      <w:kern w:val="0"/>
      <w:sz w:val="28"/>
      <w:szCs w:val="20"/>
    </w:rPr>
  </w:style>
  <w:style w:type="paragraph" w:customStyle="1" w:styleId="xl93">
    <w:name w:val="xl93"/>
    <w:basedOn w:val="a"/>
    <w:qFormat/>
    <w:rsid w:val="00F63A46"/>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rsid w:val="00F63A46"/>
  </w:style>
  <w:style w:type="character" w:customStyle="1" w:styleId="BalloonTextChar">
    <w:name w:val="Balloon Text Char"/>
    <w:qFormat/>
    <w:rsid w:val="00F63A46"/>
    <w:rPr>
      <w:rFonts w:eastAsia="宋体"/>
      <w:kern w:val="2"/>
      <w:sz w:val="18"/>
      <w:szCs w:val="18"/>
      <w:lang w:val="en-US" w:eastAsia="zh-CN" w:bidi="ar-SA"/>
    </w:rPr>
  </w:style>
  <w:style w:type="paragraph" w:customStyle="1" w:styleId="xl29">
    <w:name w:val="xl29"/>
    <w:basedOn w:val="a"/>
    <w:qFormat/>
    <w:rsid w:val="00F63A46"/>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sid w:val="00F63A46"/>
    <w:rPr>
      <w:szCs w:val="21"/>
    </w:rPr>
  </w:style>
  <w:style w:type="character" w:customStyle="1" w:styleId="CharChar40">
    <w:name w:val="Char Char4"/>
    <w:qFormat/>
    <w:rsid w:val="00F63A46"/>
    <w:rPr>
      <w:rFonts w:eastAsia="宋体"/>
      <w:b/>
      <w:bCs/>
      <w:kern w:val="44"/>
      <w:sz w:val="44"/>
      <w:szCs w:val="44"/>
      <w:lang w:val="en-US" w:eastAsia="zh-CN"/>
    </w:rPr>
  </w:style>
  <w:style w:type="character" w:customStyle="1" w:styleId="CharChar">
    <w:name w:val="正文要点 Char Char"/>
    <w:link w:val="a8"/>
    <w:qFormat/>
    <w:locked/>
    <w:rsid w:val="00F63A46"/>
    <w:rPr>
      <w:kern w:val="2"/>
      <w:sz w:val="21"/>
      <w:szCs w:val="21"/>
    </w:rPr>
  </w:style>
  <w:style w:type="paragraph" w:customStyle="1" w:styleId="xl98">
    <w:name w:val="xl98"/>
    <w:basedOn w:val="a"/>
    <w:qFormat/>
    <w:rsid w:val="00F63A46"/>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sid w:val="00F63A46"/>
    <w:rPr>
      <w:rFonts w:eastAsia="宋体"/>
      <w:b/>
      <w:bCs/>
      <w:kern w:val="44"/>
      <w:sz w:val="44"/>
      <w:szCs w:val="44"/>
      <w:lang w:val="en-US" w:eastAsia="zh-CN" w:bidi="ar-SA"/>
    </w:rPr>
  </w:style>
  <w:style w:type="paragraph" w:customStyle="1" w:styleId="xl79">
    <w:name w:val="xl79"/>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9">
    <w:name w:val="文档结构图1"/>
    <w:basedOn w:val="a"/>
    <w:qFormat/>
    <w:rsid w:val="00F63A46"/>
    <w:pPr>
      <w:shd w:val="clear" w:color="auto" w:fill="000080"/>
    </w:pPr>
    <w:rPr>
      <w:kern w:val="0"/>
      <w:sz w:val="20"/>
      <w:shd w:val="clear" w:color="auto" w:fill="000080"/>
    </w:rPr>
  </w:style>
  <w:style w:type="character" w:customStyle="1" w:styleId="apple-converted-space">
    <w:name w:val="apple-converted-space"/>
    <w:qFormat/>
    <w:rsid w:val="00F63A46"/>
  </w:style>
  <w:style w:type="paragraph" w:customStyle="1" w:styleId="124">
    <w:name w:val="文本块12"/>
    <w:basedOn w:val="a"/>
    <w:next w:val="a"/>
    <w:qFormat/>
    <w:rsid w:val="00F63A46"/>
    <w:rPr>
      <w:i/>
      <w:iCs/>
      <w:color w:val="000000"/>
      <w:szCs w:val="22"/>
    </w:rPr>
  </w:style>
  <w:style w:type="character" w:customStyle="1" w:styleId="1f8">
    <w:name w:val="样式1 字符"/>
    <w:link w:val="1f7"/>
    <w:qFormat/>
    <w:rsid w:val="00F63A46"/>
    <w:rPr>
      <w:rFonts w:ascii="宋体" w:hAnsi="宋体" w:cs="宋体"/>
      <w:sz w:val="21"/>
      <w:szCs w:val="21"/>
    </w:rPr>
  </w:style>
  <w:style w:type="paragraph" w:styleId="affb">
    <w:name w:val="List Paragraph"/>
    <w:basedOn w:val="a"/>
    <w:link w:val="affff9"/>
    <w:qFormat/>
    <w:rsid w:val="00F63A46"/>
    <w:pPr>
      <w:ind w:firstLineChars="200" w:firstLine="420"/>
    </w:pPr>
    <w:rPr>
      <w:szCs w:val="21"/>
    </w:rPr>
  </w:style>
  <w:style w:type="character" w:customStyle="1" w:styleId="af6">
    <w:name w:val="正文文本 字符"/>
    <w:link w:val="a0"/>
    <w:qFormat/>
    <w:rsid w:val="00F63A46"/>
    <w:rPr>
      <w:sz w:val="24"/>
      <w:szCs w:val="24"/>
    </w:rPr>
  </w:style>
  <w:style w:type="character" w:customStyle="1" w:styleId="CharCharb">
    <w:name w:val="Char Char"/>
    <w:qFormat/>
    <w:rsid w:val="00F63A46"/>
    <w:rPr>
      <w:rFonts w:ascii="Arial" w:eastAsia="黑体" w:hAnsi="Arial"/>
      <w:b/>
      <w:bCs/>
      <w:kern w:val="2"/>
      <w:sz w:val="32"/>
      <w:szCs w:val="32"/>
      <w:lang w:val="en-US" w:eastAsia="zh-CN" w:bidi="ar-SA"/>
    </w:rPr>
  </w:style>
  <w:style w:type="paragraph" w:styleId="afff7">
    <w:name w:val="Balloon Text"/>
    <w:basedOn w:val="a"/>
    <w:link w:val="afff6"/>
    <w:qFormat/>
    <w:rsid w:val="00F63A46"/>
    <w:rPr>
      <w:sz w:val="18"/>
      <w:szCs w:val="18"/>
    </w:rPr>
  </w:style>
  <w:style w:type="character" w:customStyle="1" w:styleId="CharCharc">
    <w:name w:val="日期 Char Char"/>
    <w:qFormat/>
    <w:rsid w:val="00F63A46"/>
    <w:rPr>
      <w:rFonts w:ascii="宋体"/>
      <w:sz w:val="28"/>
      <w:lang w:bidi="ar-SA"/>
    </w:rPr>
  </w:style>
  <w:style w:type="paragraph" w:customStyle="1" w:styleId="xl72">
    <w:name w:val="xl72"/>
    <w:basedOn w:val="a"/>
    <w:qFormat/>
    <w:rsid w:val="00F63A46"/>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sid w:val="00F63A46"/>
    <w:rPr>
      <w:b/>
      <w:bCs/>
      <w:kern w:val="2"/>
      <w:sz w:val="32"/>
      <w:szCs w:val="32"/>
    </w:rPr>
  </w:style>
  <w:style w:type="character" w:styleId="affffd">
    <w:name w:val="Subtle Emphasis"/>
    <w:uiPriority w:val="99"/>
    <w:qFormat/>
    <w:rsid w:val="00F63A46"/>
    <w:rPr>
      <w:i/>
      <w:iCs/>
      <w:color w:val="808080"/>
    </w:rPr>
  </w:style>
  <w:style w:type="character" w:customStyle="1" w:styleId="CharChar26">
    <w:name w:val="Char Char26"/>
    <w:qFormat/>
    <w:rsid w:val="00F63A46"/>
    <w:rPr>
      <w:rFonts w:ascii="Arial" w:eastAsia="黑体" w:hAnsi="Arial" w:cs="Times New Roman"/>
      <w:b/>
      <w:bCs/>
      <w:sz w:val="32"/>
      <w:szCs w:val="32"/>
    </w:rPr>
  </w:style>
  <w:style w:type="paragraph" w:styleId="afa">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正文（首行缩进两字）,???,?????,??,特点 Char,bt,正文非缩进 Char Char,特点 Char Char,正文缩进陈木华,段1,ALT+Z"/>
    <w:basedOn w:val="a"/>
    <w:link w:val="18"/>
    <w:qFormat/>
    <w:rsid w:val="00F63A46"/>
    <w:pPr>
      <w:ind w:firstLine="420"/>
    </w:pPr>
    <w:rPr>
      <w:szCs w:val="21"/>
    </w:rPr>
  </w:style>
  <w:style w:type="paragraph" w:customStyle="1" w:styleId="312">
    <w:name w:val="正文文本 31"/>
    <w:basedOn w:val="a"/>
    <w:qFormat/>
    <w:rsid w:val="00F63A46"/>
    <w:pPr>
      <w:spacing w:after="120"/>
    </w:pPr>
    <w:rPr>
      <w:sz w:val="16"/>
      <w:szCs w:val="16"/>
    </w:rPr>
  </w:style>
  <w:style w:type="paragraph" w:customStyle="1" w:styleId="xl88">
    <w:name w:val="xl88"/>
    <w:basedOn w:val="a"/>
    <w:qFormat/>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rsid w:val="00F63A46"/>
    <w:pPr>
      <w:widowControl w:val="0"/>
      <w:jc w:val="both"/>
    </w:pPr>
  </w:style>
  <w:style w:type="character" w:styleId="affffe">
    <w:name w:val="Subtle Reference"/>
    <w:uiPriority w:val="99"/>
    <w:qFormat/>
    <w:rsid w:val="00F63A46"/>
    <w:rPr>
      <w:smallCaps/>
      <w:color w:val="C0504D"/>
      <w:u w:val="single"/>
    </w:rPr>
  </w:style>
  <w:style w:type="character" w:customStyle="1" w:styleId="21">
    <w:name w:val="标题 2 字符1"/>
    <w:basedOn w:val="a1"/>
    <w:link w:val="2"/>
    <w:qFormat/>
    <w:rsid w:val="00860D31"/>
    <w:rPr>
      <w:rFonts w:asciiTheme="majorHAnsi" w:eastAsia="仿宋" w:hAnsiTheme="majorHAnsi" w:cstheme="majorBidi"/>
      <w:b/>
      <w:bCs/>
      <w:sz w:val="28"/>
      <w:szCs w:val="32"/>
    </w:rPr>
  </w:style>
  <w:style w:type="paragraph" w:customStyle="1" w:styleId="214">
    <w:name w:val="标题 21"/>
    <w:basedOn w:val="a"/>
    <w:uiPriority w:val="1"/>
    <w:qFormat/>
    <w:rsid w:val="00BF2B27"/>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rsid w:val="00803251"/>
    <w:pPr>
      <w:ind w:firstLineChars="200" w:firstLine="420"/>
    </w:pPr>
    <w:rPr>
      <w:rFonts w:ascii="Calibri" w:eastAsia="宋体" w:hAnsi="Calibri" w:cs="Times New Roman"/>
      <w:szCs w:val="22"/>
    </w:rPr>
  </w:style>
  <w:style w:type="character" w:customStyle="1" w:styleId="1fa">
    <w:name w:val="未处理的提及1"/>
    <w:basedOn w:val="a1"/>
    <w:uiPriority w:val="99"/>
    <w:semiHidden/>
    <w:unhideWhenUsed/>
    <w:rsid w:val="0046524A"/>
    <w:rPr>
      <w:color w:val="605E5C"/>
      <w:shd w:val="clear" w:color="auto" w:fill="E1DFDD"/>
    </w:rPr>
  </w:style>
  <w:style w:type="paragraph" w:customStyle="1" w:styleId="msonormal0">
    <w:name w:val="msonormal"/>
    <w:basedOn w:val="a"/>
    <w:rsid w:val="008261DD"/>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rsid w:val="008261DD"/>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sid w:val="002552FA"/>
    <w:rPr>
      <w:rFonts w:ascii="等线" w:eastAsia="等线" w:hAnsi="等线" w:cs="Times New Roman"/>
    </w:rPr>
  </w:style>
  <w:style w:type="character" w:customStyle="1" w:styleId="Char1f1">
    <w:name w:val="称呼 Char1"/>
    <w:basedOn w:val="a1"/>
    <w:uiPriority w:val="99"/>
    <w:rsid w:val="002552FA"/>
    <w:rPr>
      <w:kern w:val="2"/>
      <w:sz w:val="21"/>
      <w:szCs w:val="24"/>
    </w:rPr>
  </w:style>
  <w:style w:type="character" w:customStyle="1" w:styleId="ad">
    <w:name w:val="普通(网站) 字符"/>
    <w:link w:val="ac"/>
    <w:qFormat/>
    <w:locked/>
    <w:rsid w:val="00E2346B"/>
    <w:rPr>
      <w:rFonts w:ascii="宋体" w:hAnsi="宋体" w:cs="宋体"/>
      <w:kern w:val="0"/>
      <w:sz w:val="24"/>
    </w:rPr>
  </w:style>
  <w:style w:type="paragraph" w:customStyle="1" w:styleId="Bodytext1">
    <w:name w:val="Body text|1"/>
    <w:basedOn w:val="a"/>
    <w:autoRedefine/>
    <w:qFormat/>
    <w:rsid w:val="00E2346B"/>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rsid w:val="00AE5EF4"/>
    <w:pPr>
      <w:widowControl w:val="0"/>
      <w:spacing w:line="360" w:lineRule="auto"/>
      <w:ind w:firstLineChars="196" w:firstLine="412"/>
    </w:pPr>
    <w:rPr>
      <w:rFonts w:ascii="Times New Roman" w:eastAsia="宋体" w:hAnsi="Times New Roman" w:cs="Times New Roman"/>
      <w:szCs w:val="20"/>
    </w:rPr>
  </w:style>
  <w:style w:type="paragraph" w:customStyle="1" w:styleId="Style13">
    <w:name w:val="_Style 13"/>
    <w:qFormat/>
    <w:rsid w:val="005962F3"/>
    <w:pPr>
      <w:spacing w:before="120" w:after="120" w:line="288" w:lineRule="auto"/>
    </w:pPr>
    <w:rPr>
      <w:rFonts w:ascii="Arial" w:eastAsia="等线" w:hAnsi="Arial" w:cs="Arial"/>
      <w:kern w:val="0"/>
      <w:sz w:val="22"/>
      <w:szCs w:val="22"/>
    </w:rPr>
  </w:style>
  <w:style w:type="paragraph" w:customStyle="1" w:styleId="Tableofcontents1">
    <w:name w:val="Table of contents|1"/>
    <w:basedOn w:val="a"/>
    <w:qFormat/>
    <w:rsid w:val="0065206D"/>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1"/>
    <w:qFormat/>
    <w:rsid w:val="006875D3"/>
    <w:rPr>
      <w:rFonts w:ascii="宋体" w:eastAsia="宋体" w:hAnsi="宋体" w:cs="宋体" w:hint="eastAsia"/>
      <w:b/>
      <w:bCs/>
      <w:color w:val="000000"/>
      <w:sz w:val="28"/>
      <w:szCs w:val="28"/>
      <w:u w:val="none"/>
    </w:rPr>
  </w:style>
  <w:style w:type="character" w:customStyle="1" w:styleId="font51">
    <w:name w:val="font51"/>
    <w:basedOn w:val="a1"/>
    <w:qFormat/>
    <w:rsid w:val="006875D3"/>
    <w:rPr>
      <w:rFonts w:ascii="宋体" w:eastAsia="宋体" w:hAnsi="宋体" w:cs="宋体" w:hint="eastAsia"/>
      <w:color w:val="000000"/>
      <w:sz w:val="28"/>
      <w:szCs w:val="28"/>
      <w:u w:val="none"/>
    </w:rPr>
  </w:style>
  <w:style w:type="character" w:styleId="HTML1">
    <w:name w:val="HTML Definition"/>
    <w:rsid w:val="0031562C"/>
  </w:style>
  <w:style w:type="character" w:styleId="HTML2">
    <w:name w:val="HTML Variable"/>
    <w:rsid w:val="0031562C"/>
  </w:style>
  <w:style w:type="character" w:styleId="HTML3">
    <w:name w:val="HTML Code"/>
    <w:rsid w:val="0031562C"/>
    <w:rPr>
      <w:rFonts w:ascii="Arial" w:hAnsi="Arial" w:cs="Arial" w:hint="default"/>
      <w:sz w:val="20"/>
    </w:rPr>
  </w:style>
  <w:style w:type="character" w:styleId="HTML4">
    <w:name w:val="HTML Cite"/>
    <w:rsid w:val="0031562C"/>
  </w:style>
  <w:style w:type="character" w:styleId="HTML5">
    <w:name w:val="HTML Keyboard"/>
    <w:rsid w:val="0031562C"/>
    <w:rPr>
      <w:rFonts w:ascii="Arial" w:hAnsi="Arial" w:cs="Arial" w:hint="eastAsia"/>
      <w:sz w:val="20"/>
    </w:rPr>
  </w:style>
  <w:style w:type="character" w:styleId="HTML6">
    <w:name w:val="HTML Sample"/>
    <w:rsid w:val="0031562C"/>
    <w:rPr>
      <w:rFonts w:ascii="Arial" w:hAnsi="Arial" w:cs="Arial" w:hint="default"/>
    </w:rPr>
  </w:style>
  <w:style w:type="paragraph" w:customStyle="1" w:styleId="1110">
    <w:name w:val="普通(网站)111"/>
    <w:basedOn w:val="a"/>
    <w:qFormat/>
    <w:rsid w:val="0031562C"/>
    <w:pPr>
      <w:widowControl/>
      <w:spacing w:before="100" w:beforeAutospacing="1" w:after="100" w:afterAutospacing="1"/>
      <w:jc w:val="left"/>
    </w:pPr>
    <w:rPr>
      <w:rFonts w:ascii="宋体" w:hAnsi="宋体"/>
      <w:kern w:val="0"/>
      <w:sz w:val="24"/>
    </w:rPr>
  </w:style>
  <w:style w:type="character" w:customStyle="1" w:styleId="CharChar291">
    <w:name w:val="Char Char291"/>
    <w:qFormat/>
    <w:rsid w:val="0031562C"/>
    <w:rPr>
      <w:rFonts w:eastAsia="宋体"/>
      <w:b/>
      <w:bCs/>
      <w:kern w:val="2"/>
      <w:sz w:val="32"/>
      <w:szCs w:val="32"/>
      <w:lang w:val="en-US" w:eastAsia="zh-CN" w:bidi="ar-SA"/>
    </w:rPr>
  </w:style>
  <w:style w:type="character" w:customStyle="1" w:styleId="CharCharCharCharCharChar10">
    <w:name w:val="Char Char Char Char Char Char1"/>
    <w:qFormat/>
    <w:rsid w:val="0031562C"/>
    <w:rPr>
      <w:rFonts w:ascii="Cambria" w:hAnsi="Cambria"/>
      <w:b/>
      <w:bCs/>
      <w:kern w:val="2"/>
      <w:sz w:val="32"/>
      <w:szCs w:val="32"/>
      <w:lang w:bidi="ar-SA"/>
    </w:rPr>
  </w:style>
  <w:style w:type="character" w:customStyle="1" w:styleId="2120">
    <w:name w:val="明显强调212"/>
    <w:qFormat/>
    <w:rsid w:val="0031562C"/>
    <w:rPr>
      <w:b/>
      <w:bCs/>
      <w:i/>
      <w:iCs/>
      <w:color w:val="4F81BD"/>
    </w:rPr>
  </w:style>
  <w:style w:type="character" w:customStyle="1" w:styleId="11e">
    <w:name w:val="明显强调11"/>
    <w:qFormat/>
    <w:rsid w:val="0031562C"/>
    <w:rPr>
      <w:b/>
      <w:bCs/>
      <w:i/>
      <w:iCs/>
      <w:color w:val="4F81BD"/>
    </w:rPr>
  </w:style>
  <w:style w:type="character" w:customStyle="1" w:styleId="1111">
    <w:name w:val="书籍标题111"/>
    <w:qFormat/>
    <w:rsid w:val="0031562C"/>
    <w:rPr>
      <w:b/>
      <w:smallCaps/>
      <w:spacing w:val="5"/>
    </w:rPr>
  </w:style>
  <w:style w:type="paragraph" w:customStyle="1" w:styleId="38">
    <w:name w:val="修订3"/>
    <w:uiPriority w:val="99"/>
    <w:qFormat/>
    <w:rsid w:val="0031562C"/>
    <w:rPr>
      <w:szCs w:val="21"/>
    </w:rPr>
  </w:style>
  <w:style w:type="character" w:customStyle="1" w:styleId="39">
    <w:name w:val="明显参考3"/>
    <w:uiPriority w:val="99"/>
    <w:qFormat/>
    <w:rsid w:val="0031562C"/>
    <w:rPr>
      <w:b/>
      <w:bCs/>
      <w:smallCaps/>
      <w:color w:val="C0504D"/>
      <w:spacing w:val="5"/>
      <w:u w:val="single"/>
    </w:rPr>
  </w:style>
  <w:style w:type="character" w:customStyle="1" w:styleId="CharChar301">
    <w:name w:val="Char Char301"/>
    <w:qFormat/>
    <w:rsid w:val="0031562C"/>
    <w:rPr>
      <w:rFonts w:ascii="Arial" w:eastAsia="黑体" w:hAnsi="Arial"/>
      <w:b/>
      <w:bCs/>
      <w:kern w:val="2"/>
      <w:sz w:val="32"/>
      <w:szCs w:val="32"/>
      <w:lang w:val="en-US" w:eastAsia="zh-CN" w:bidi="ar-SA"/>
    </w:rPr>
  </w:style>
  <w:style w:type="character" w:customStyle="1" w:styleId="CharChar72">
    <w:name w:val="Char Char72"/>
    <w:qFormat/>
    <w:rsid w:val="0031562C"/>
    <w:rPr>
      <w:rFonts w:ascii="Arial" w:eastAsia="黑体" w:hAnsi="Arial"/>
      <w:b/>
      <w:bCs/>
      <w:kern w:val="2"/>
      <w:sz w:val="32"/>
      <w:szCs w:val="32"/>
      <w:lang w:val="en-US" w:eastAsia="zh-CN" w:bidi="ar-SA"/>
    </w:rPr>
  </w:style>
  <w:style w:type="paragraph" w:customStyle="1" w:styleId="Char310">
    <w:name w:val="Char31"/>
    <w:basedOn w:val="a"/>
    <w:qFormat/>
    <w:rsid w:val="0031562C"/>
    <w:pPr>
      <w:tabs>
        <w:tab w:val="left" w:pos="360"/>
      </w:tabs>
    </w:pPr>
    <w:rPr>
      <w:sz w:val="24"/>
    </w:rPr>
  </w:style>
  <w:style w:type="paragraph" w:customStyle="1" w:styleId="TOC30">
    <w:name w:val="TOC 标题3"/>
    <w:basedOn w:val="1"/>
    <w:next w:val="a"/>
    <w:uiPriority w:val="39"/>
    <w:qFormat/>
    <w:rsid w:val="0031562C"/>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sid w:val="0031562C"/>
    <w:rPr>
      <w:rFonts w:ascii="Cambria" w:eastAsia="宋体" w:hAnsi="Cambria" w:cs="Times New Roman"/>
      <w:b/>
      <w:bCs/>
      <w:kern w:val="2"/>
      <w:sz w:val="32"/>
      <w:szCs w:val="32"/>
    </w:rPr>
  </w:style>
  <w:style w:type="character" w:customStyle="1" w:styleId="CharChar92">
    <w:name w:val="Char Char92"/>
    <w:qFormat/>
    <w:rsid w:val="0031562C"/>
    <w:rPr>
      <w:kern w:val="2"/>
      <w:sz w:val="21"/>
      <w:szCs w:val="22"/>
    </w:rPr>
  </w:style>
  <w:style w:type="character" w:customStyle="1" w:styleId="CharCharChar30">
    <w:name w:val="Char Char Char3"/>
    <w:qFormat/>
    <w:rsid w:val="0031562C"/>
    <w:rPr>
      <w:rFonts w:eastAsia="宋体"/>
      <w:b/>
      <w:bCs/>
      <w:kern w:val="44"/>
      <w:sz w:val="44"/>
      <w:szCs w:val="44"/>
      <w:lang w:val="en-US" w:eastAsia="zh-CN" w:bidi="ar-SA"/>
    </w:rPr>
  </w:style>
  <w:style w:type="character" w:customStyle="1" w:styleId="CharChar261">
    <w:name w:val="Char Char261"/>
    <w:qFormat/>
    <w:rsid w:val="0031562C"/>
    <w:rPr>
      <w:rFonts w:eastAsia="宋体"/>
      <w:kern w:val="2"/>
      <w:sz w:val="21"/>
      <w:szCs w:val="24"/>
      <w:lang w:val="en-US" w:eastAsia="zh-CN" w:bidi="ar-SA"/>
    </w:rPr>
  </w:style>
  <w:style w:type="character" w:customStyle="1" w:styleId="CharChar182">
    <w:name w:val="Char Char182"/>
    <w:qFormat/>
    <w:rsid w:val="0031562C"/>
    <w:rPr>
      <w:b/>
      <w:bCs/>
      <w:kern w:val="44"/>
      <w:sz w:val="44"/>
      <w:szCs w:val="44"/>
    </w:rPr>
  </w:style>
  <w:style w:type="character" w:customStyle="1" w:styleId="CharChar50">
    <w:name w:val="Char Char5"/>
    <w:qFormat/>
    <w:rsid w:val="0031562C"/>
    <w:rPr>
      <w:rFonts w:ascii="Arial" w:eastAsia="黑体" w:hAnsi="Arial"/>
      <w:b/>
      <w:bCs/>
      <w:kern w:val="2"/>
      <w:sz w:val="32"/>
      <w:szCs w:val="32"/>
      <w:lang w:val="en-US" w:eastAsia="zh-CN" w:bidi="ar-SA"/>
    </w:rPr>
  </w:style>
  <w:style w:type="character" w:customStyle="1" w:styleId="3a">
    <w:name w:val="不明显强调3"/>
    <w:uiPriority w:val="99"/>
    <w:qFormat/>
    <w:rsid w:val="0031562C"/>
    <w:rPr>
      <w:i/>
      <w:iCs/>
      <w:color w:val="808080"/>
    </w:rPr>
  </w:style>
  <w:style w:type="paragraph" w:customStyle="1" w:styleId="3120">
    <w:name w:val="正文文本 312"/>
    <w:basedOn w:val="a"/>
    <w:qFormat/>
    <w:rsid w:val="0031562C"/>
    <w:pPr>
      <w:spacing w:after="120"/>
    </w:pPr>
    <w:rPr>
      <w:sz w:val="16"/>
      <w:szCs w:val="16"/>
    </w:rPr>
  </w:style>
  <w:style w:type="character" w:customStyle="1" w:styleId="3b">
    <w:name w:val="不明显参考3"/>
    <w:uiPriority w:val="99"/>
    <w:qFormat/>
    <w:rsid w:val="0031562C"/>
    <w:rPr>
      <w:smallCaps/>
      <w:color w:val="C0504D"/>
      <w:u w:val="single"/>
    </w:rPr>
  </w:style>
  <w:style w:type="character" w:customStyle="1" w:styleId="ask-title">
    <w:name w:val="ask-title"/>
    <w:qFormat/>
    <w:rsid w:val="0031562C"/>
  </w:style>
  <w:style w:type="paragraph" w:customStyle="1" w:styleId="45">
    <w:name w:val="修订4"/>
    <w:uiPriority w:val="99"/>
    <w:unhideWhenUsed/>
    <w:qFormat/>
    <w:rsid w:val="0031562C"/>
    <w:rPr>
      <w:rFonts w:ascii="Times New Roman" w:eastAsia="宋体" w:hAnsi="Times New Roman" w:cs="Times New Roman"/>
    </w:rPr>
  </w:style>
  <w:style w:type="character" w:customStyle="1" w:styleId="a-desc">
    <w:name w:val="a-desc"/>
    <w:qFormat/>
    <w:rsid w:val="0031562C"/>
    <w:rPr>
      <w:color w:val="315EFB"/>
    </w:rPr>
  </w:style>
  <w:style w:type="character" w:customStyle="1" w:styleId="font31">
    <w:name w:val="font31"/>
    <w:qFormat/>
    <w:rsid w:val="0031562C"/>
    <w:rPr>
      <w:rFonts w:ascii="微软雅黑" w:eastAsia="微软雅黑" w:hAnsi="微软雅黑" w:cs="微软雅黑" w:hint="eastAsia"/>
      <w:b/>
      <w:bCs/>
      <w:color w:val="000000"/>
      <w:sz w:val="20"/>
      <w:szCs w:val="20"/>
      <w:u w:val="none"/>
    </w:rPr>
  </w:style>
  <w:style w:type="character" w:customStyle="1" w:styleId="font41">
    <w:name w:val="font41"/>
    <w:qFormat/>
    <w:rsid w:val="0031562C"/>
    <w:rPr>
      <w:rFonts w:ascii="微软雅黑" w:eastAsia="微软雅黑" w:hAnsi="微软雅黑" w:cs="微软雅黑"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6903">
      <w:bodyDiv w:val="1"/>
      <w:marLeft w:val="0"/>
      <w:marRight w:val="0"/>
      <w:marTop w:val="0"/>
      <w:marBottom w:val="0"/>
      <w:divBdr>
        <w:top w:val="none" w:sz="0" w:space="0" w:color="auto"/>
        <w:left w:val="none" w:sz="0" w:space="0" w:color="auto"/>
        <w:bottom w:val="none" w:sz="0" w:space="0" w:color="auto"/>
        <w:right w:val="none" w:sz="0" w:space="0" w:color="auto"/>
      </w:divBdr>
    </w:div>
    <w:div w:id="128790839">
      <w:bodyDiv w:val="1"/>
      <w:marLeft w:val="0"/>
      <w:marRight w:val="0"/>
      <w:marTop w:val="0"/>
      <w:marBottom w:val="0"/>
      <w:divBdr>
        <w:top w:val="none" w:sz="0" w:space="0" w:color="auto"/>
        <w:left w:val="none" w:sz="0" w:space="0" w:color="auto"/>
        <w:bottom w:val="none" w:sz="0" w:space="0" w:color="auto"/>
        <w:right w:val="none" w:sz="0" w:space="0" w:color="auto"/>
      </w:divBdr>
    </w:div>
    <w:div w:id="272061136">
      <w:bodyDiv w:val="1"/>
      <w:marLeft w:val="0"/>
      <w:marRight w:val="0"/>
      <w:marTop w:val="0"/>
      <w:marBottom w:val="0"/>
      <w:divBdr>
        <w:top w:val="none" w:sz="0" w:space="0" w:color="auto"/>
        <w:left w:val="none" w:sz="0" w:space="0" w:color="auto"/>
        <w:bottom w:val="none" w:sz="0" w:space="0" w:color="auto"/>
        <w:right w:val="none" w:sz="0" w:space="0" w:color="auto"/>
      </w:divBdr>
    </w:div>
    <w:div w:id="837576853">
      <w:bodyDiv w:val="1"/>
      <w:marLeft w:val="0"/>
      <w:marRight w:val="0"/>
      <w:marTop w:val="0"/>
      <w:marBottom w:val="0"/>
      <w:divBdr>
        <w:top w:val="none" w:sz="0" w:space="0" w:color="auto"/>
        <w:left w:val="none" w:sz="0" w:space="0" w:color="auto"/>
        <w:bottom w:val="none" w:sz="0" w:space="0" w:color="auto"/>
        <w:right w:val="none" w:sz="0" w:space="0" w:color="auto"/>
      </w:divBdr>
    </w:div>
    <w:div w:id="888224176">
      <w:bodyDiv w:val="1"/>
      <w:marLeft w:val="0"/>
      <w:marRight w:val="0"/>
      <w:marTop w:val="0"/>
      <w:marBottom w:val="0"/>
      <w:divBdr>
        <w:top w:val="none" w:sz="0" w:space="0" w:color="auto"/>
        <w:left w:val="none" w:sz="0" w:space="0" w:color="auto"/>
        <w:bottom w:val="none" w:sz="0" w:space="0" w:color="auto"/>
        <w:right w:val="none" w:sz="0" w:space="0" w:color="auto"/>
      </w:divBdr>
    </w:div>
    <w:div w:id="952369932">
      <w:bodyDiv w:val="1"/>
      <w:marLeft w:val="0"/>
      <w:marRight w:val="0"/>
      <w:marTop w:val="0"/>
      <w:marBottom w:val="0"/>
      <w:divBdr>
        <w:top w:val="none" w:sz="0" w:space="0" w:color="auto"/>
        <w:left w:val="none" w:sz="0" w:space="0" w:color="auto"/>
        <w:bottom w:val="none" w:sz="0" w:space="0" w:color="auto"/>
        <w:right w:val="none" w:sz="0" w:space="0" w:color="auto"/>
      </w:divBdr>
    </w:div>
    <w:div w:id="990254175">
      <w:bodyDiv w:val="1"/>
      <w:marLeft w:val="0"/>
      <w:marRight w:val="0"/>
      <w:marTop w:val="0"/>
      <w:marBottom w:val="0"/>
      <w:divBdr>
        <w:top w:val="none" w:sz="0" w:space="0" w:color="auto"/>
        <w:left w:val="none" w:sz="0" w:space="0" w:color="auto"/>
        <w:bottom w:val="none" w:sz="0" w:space="0" w:color="auto"/>
        <w:right w:val="none" w:sz="0" w:space="0" w:color="auto"/>
      </w:divBdr>
    </w:div>
    <w:div w:id="1160346743">
      <w:bodyDiv w:val="1"/>
      <w:marLeft w:val="0"/>
      <w:marRight w:val="0"/>
      <w:marTop w:val="0"/>
      <w:marBottom w:val="0"/>
      <w:divBdr>
        <w:top w:val="none" w:sz="0" w:space="0" w:color="auto"/>
        <w:left w:val="none" w:sz="0" w:space="0" w:color="auto"/>
        <w:bottom w:val="none" w:sz="0" w:space="0" w:color="auto"/>
        <w:right w:val="none" w:sz="0" w:space="0" w:color="auto"/>
      </w:divBdr>
    </w:div>
    <w:div w:id="1343626425">
      <w:bodyDiv w:val="1"/>
      <w:marLeft w:val="0"/>
      <w:marRight w:val="0"/>
      <w:marTop w:val="0"/>
      <w:marBottom w:val="0"/>
      <w:divBdr>
        <w:top w:val="none" w:sz="0" w:space="0" w:color="auto"/>
        <w:left w:val="none" w:sz="0" w:space="0" w:color="auto"/>
        <w:bottom w:val="none" w:sz="0" w:space="0" w:color="auto"/>
        <w:right w:val="none" w:sz="0" w:space="0" w:color="auto"/>
      </w:divBdr>
    </w:div>
    <w:div w:id="1635598521">
      <w:bodyDiv w:val="1"/>
      <w:marLeft w:val="0"/>
      <w:marRight w:val="0"/>
      <w:marTop w:val="0"/>
      <w:marBottom w:val="0"/>
      <w:divBdr>
        <w:top w:val="none" w:sz="0" w:space="0" w:color="auto"/>
        <w:left w:val="none" w:sz="0" w:space="0" w:color="auto"/>
        <w:bottom w:val="none" w:sz="0" w:space="0" w:color="auto"/>
        <w:right w:val="none" w:sz="0" w:space="0" w:color="auto"/>
      </w:divBdr>
    </w:div>
    <w:div w:id="1644046174">
      <w:bodyDiv w:val="1"/>
      <w:marLeft w:val="0"/>
      <w:marRight w:val="0"/>
      <w:marTop w:val="0"/>
      <w:marBottom w:val="0"/>
      <w:divBdr>
        <w:top w:val="none" w:sz="0" w:space="0" w:color="auto"/>
        <w:left w:val="none" w:sz="0" w:space="0" w:color="auto"/>
        <w:bottom w:val="none" w:sz="0" w:space="0" w:color="auto"/>
        <w:right w:val="none" w:sz="0" w:space="0" w:color="auto"/>
      </w:divBdr>
    </w:div>
    <w:div w:id="1676222665">
      <w:bodyDiv w:val="1"/>
      <w:marLeft w:val="0"/>
      <w:marRight w:val="0"/>
      <w:marTop w:val="0"/>
      <w:marBottom w:val="0"/>
      <w:divBdr>
        <w:top w:val="none" w:sz="0" w:space="0" w:color="auto"/>
        <w:left w:val="none" w:sz="0" w:space="0" w:color="auto"/>
        <w:bottom w:val="none" w:sz="0" w:space="0" w:color="auto"/>
        <w:right w:val="none" w:sz="0" w:space="0" w:color="auto"/>
      </w:divBdr>
    </w:div>
    <w:div w:id="1768042453">
      <w:bodyDiv w:val="1"/>
      <w:marLeft w:val="0"/>
      <w:marRight w:val="0"/>
      <w:marTop w:val="0"/>
      <w:marBottom w:val="0"/>
      <w:divBdr>
        <w:top w:val="none" w:sz="0" w:space="0" w:color="auto"/>
        <w:left w:val="none" w:sz="0" w:space="0" w:color="auto"/>
        <w:bottom w:val="none" w:sz="0" w:space="0" w:color="auto"/>
        <w:right w:val="none" w:sz="0" w:space="0" w:color="auto"/>
      </w:divBdr>
    </w:div>
    <w:div w:id="1873179133">
      <w:bodyDiv w:val="1"/>
      <w:marLeft w:val="0"/>
      <w:marRight w:val="0"/>
      <w:marTop w:val="0"/>
      <w:marBottom w:val="0"/>
      <w:divBdr>
        <w:top w:val="none" w:sz="0" w:space="0" w:color="auto"/>
        <w:left w:val="none" w:sz="0" w:space="0" w:color="auto"/>
        <w:bottom w:val="none" w:sz="0" w:space="0" w:color="auto"/>
        <w:right w:val="none" w:sz="0" w:space="0" w:color="auto"/>
      </w:divBdr>
    </w:div>
    <w:div w:id="1900088471">
      <w:bodyDiv w:val="1"/>
      <w:marLeft w:val="0"/>
      <w:marRight w:val="0"/>
      <w:marTop w:val="0"/>
      <w:marBottom w:val="0"/>
      <w:divBdr>
        <w:top w:val="none" w:sz="0" w:space="0" w:color="auto"/>
        <w:left w:val="none" w:sz="0" w:space="0" w:color="auto"/>
        <w:bottom w:val="none" w:sz="0" w:space="0" w:color="auto"/>
        <w:right w:val="none" w:sz="0" w:space="0" w:color="auto"/>
      </w:divBdr>
    </w:div>
    <w:div w:id="1917783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113</Pages>
  <Words>9268</Words>
  <Characters>52829</Characters>
  <Application>Microsoft Office Word</Application>
  <DocSecurity>0</DocSecurity>
  <Lines>440</Lines>
  <Paragraphs>123</Paragraphs>
  <ScaleCrop>false</ScaleCrop>
  <Company/>
  <LinksUpToDate>false</LinksUpToDate>
  <CharactersWithSpaces>61974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55</cp:revision>
  <cp:lastPrinted>2025-10-09T03:08:00Z</cp:lastPrinted>
  <dcterms:created xsi:type="dcterms:W3CDTF">2026-02-28T00:13:00Z</dcterms:created>
  <dcterms:modified xsi:type="dcterms:W3CDTF">2026-04-03T07:46:00Z</dcterms:modified>
</cp:coreProperties>
</file>