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D8A0F8" w14:textId="77777777" w:rsidR="00EB36A5" w:rsidRPr="00791E83" w:rsidRDefault="00EB36A5">
      <w:pPr>
        <w:widowControl/>
        <w:adjustRightInd w:val="0"/>
        <w:spacing w:line="240" w:lineRule="atLeast"/>
        <w:jc w:val="center"/>
        <w:rPr>
          <w:rFonts w:ascii="仿宋_GB2312" w:eastAsia="仿宋_GB2312" w:hAnsi="宋体" w:cs="宋体"/>
          <w:sz w:val="36"/>
          <w:szCs w:val="36"/>
        </w:rPr>
      </w:pPr>
    </w:p>
    <w:p w14:paraId="0E1B1D20" w14:textId="77777777" w:rsidR="00EB36A5" w:rsidRPr="00791E83" w:rsidRDefault="00EB36A5" w:rsidP="00094F91">
      <w:pPr>
        <w:spacing w:line="360" w:lineRule="auto"/>
        <w:rPr>
          <w:rFonts w:ascii="仿宋_GB2312" w:eastAsia="仿宋_GB2312" w:hAnsi="宋体" w:cs="宋体"/>
          <w:b/>
          <w:bCs/>
          <w:kern w:val="0"/>
          <w:sz w:val="28"/>
          <w:szCs w:val="28"/>
        </w:rPr>
      </w:pPr>
    </w:p>
    <w:p w14:paraId="391A771C" w14:textId="4758498F" w:rsidR="00094F91" w:rsidRDefault="005E5663" w:rsidP="00094F91">
      <w:pPr>
        <w:snapToGrid w:val="0"/>
        <w:jc w:val="center"/>
        <w:rPr>
          <w:rFonts w:ascii="方正小标宋简体" w:eastAsia="方正小标宋简体" w:hAnsi="黑体" w:cs="方正小标宋简体"/>
          <w:kern w:val="0"/>
          <w:sz w:val="56"/>
          <w:szCs w:val="52"/>
        </w:rPr>
      </w:pPr>
      <w:r>
        <w:rPr>
          <w:rFonts w:ascii="方正小标宋简体" w:eastAsia="方正小标宋简体" w:hAnsi="黑体" w:cs="方正小标宋简体" w:hint="eastAsia"/>
          <w:kern w:val="0"/>
          <w:sz w:val="56"/>
          <w:szCs w:val="52"/>
        </w:rPr>
        <w:t>乳山银滩文化旅游有限公司</w:t>
      </w:r>
    </w:p>
    <w:p w14:paraId="5234695B" w14:textId="77777777" w:rsidR="005E5663" w:rsidRDefault="005E5663" w:rsidP="005E5663">
      <w:pPr>
        <w:spacing w:beforeLines="200" w:before="624" w:line="360" w:lineRule="auto"/>
        <w:jc w:val="center"/>
        <w:rPr>
          <w:rFonts w:ascii="方正小标宋简体" w:eastAsia="方正小标宋简体" w:hAnsi="黑体"/>
          <w:kern w:val="0"/>
          <w:sz w:val="72"/>
          <w:szCs w:val="52"/>
        </w:rPr>
      </w:pPr>
      <w:r>
        <w:rPr>
          <w:rFonts w:ascii="方正小标宋简体" w:eastAsia="方正小标宋简体" w:hAnsi="黑体" w:cs="方正小标宋简体" w:hint="eastAsia"/>
          <w:kern w:val="0"/>
          <w:sz w:val="72"/>
          <w:szCs w:val="52"/>
        </w:rPr>
        <w:t>自愿公开招标文件</w:t>
      </w:r>
    </w:p>
    <w:p w14:paraId="4E298374" w14:textId="77777777" w:rsidR="00EB36A5" w:rsidRPr="00791E83" w:rsidRDefault="00EB36A5">
      <w:pPr>
        <w:spacing w:line="360" w:lineRule="auto"/>
        <w:jc w:val="left"/>
        <w:rPr>
          <w:rFonts w:ascii="仿宋_GB2312" w:eastAsia="仿宋_GB2312" w:hAnsi="宋体" w:cs="宋体"/>
          <w:sz w:val="36"/>
          <w:szCs w:val="36"/>
        </w:rPr>
      </w:pPr>
    </w:p>
    <w:p w14:paraId="53A325E8" w14:textId="72007397" w:rsidR="00EB36A5" w:rsidRPr="00791E83" w:rsidRDefault="00542631">
      <w:pPr>
        <w:spacing w:afterLines="50" w:after="156" w:line="360" w:lineRule="auto"/>
        <w:ind w:firstLineChars="201" w:firstLine="726"/>
        <w:jc w:val="left"/>
        <w:rPr>
          <w:rFonts w:ascii="仿宋_GB2312" w:eastAsia="仿宋_GB2312" w:hAnsi="宋体" w:cs="宋体"/>
          <w:b/>
          <w:sz w:val="36"/>
          <w:szCs w:val="36"/>
        </w:rPr>
      </w:pPr>
      <w:r w:rsidRPr="00791E83">
        <w:rPr>
          <w:rFonts w:ascii="仿宋_GB2312" w:eastAsia="仿宋_GB2312" w:hAnsi="宋体" w:cs="宋体" w:hint="eastAsia"/>
          <w:b/>
          <w:sz w:val="36"/>
          <w:szCs w:val="36"/>
        </w:rPr>
        <w:t>项目名称：</w:t>
      </w:r>
      <w:r w:rsidR="00F81A49">
        <w:rPr>
          <w:rFonts w:ascii="仿宋_GB2312" w:eastAsia="仿宋_GB2312" w:hAnsi="宋体" w:cs="宋体" w:hint="eastAsia"/>
          <w:sz w:val="36"/>
          <w:szCs w:val="36"/>
        </w:rPr>
        <w:t>滨海新区2026年道路维修养护工程</w:t>
      </w:r>
      <w:r w:rsidRPr="00791E83">
        <w:rPr>
          <w:rFonts w:ascii="仿宋_GB2312" w:eastAsia="仿宋_GB2312" w:hAnsi="宋体" w:cs="宋体" w:hint="eastAsia"/>
          <w:sz w:val="36"/>
          <w:szCs w:val="36"/>
        </w:rPr>
        <w:t xml:space="preserve"> </w:t>
      </w:r>
    </w:p>
    <w:p w14:paraId="1B88962A" w14:textId="31161333" w:rsidR="00EB36A5" w:rsidRPr="00791E83" w:rsidRDefault="00542631">
      <w:pPr>
        <w:spacing w:afterLines="50" w:after="156" w:line="360" w:lineRule="auto"/>
        <w:ind w:firstLineChars="201" w:firstLine="726"/>
        <w:jc w:val="left"/>
        <w:rPr>
          <w:rFonts w:ascii="仿宋_GB2312" w:eastAsia="仿宋_GB2312" w:hAnsi="宋体" w:cs="宋体"/>
          <w:b/>
          <w:sz w:val="36"/>
          <w:szCs w:val="36"/>
        </w:rPr>
      </w:pPr>
      <w:r w:rsidRPr="00791E83">
        <w:rPr>
          <w:rFonts w:ascii="仿宋_GB2312" w:eastAsia="仿宋_GB2312" w:hAnsi="宋体" w:cs="宋体" w:hint="eastAsia"/>
          <w:b/>
          <w:sz w:val="36"/>
          <w:szCs w:val="36"/>
        </w:rPr>
        <w:t>项目编号：</w:t>
      </w:r>
      <w:r w:rsidR="00301794">
        <w:rPr>
          <w:rFonts w:ascii="仿宋_GB2312" w:eastAsia="仿宋_GB2312" w:hAnsi="宋体" w:cs="宋体" w:hint="eastAsia"/>
          <w:sz w:val="36"/>
          <w:szCs w:val="36"/>
        </w:rPr>
        <w:t>SDRS-MD-2026003</w:t>
      </w:r>
    </w:p>
    <w:p w14:paraId="7BC2FA21" w14:textId="6192E260" w:rsidR="00EB36A5" w:rsidRPr="00791E83" w:rsidRDefault="00542631">
      <w:pPr>
        <w:spacing w:afterLines="50" w:after="156" w:line="360" w:lineRule="auto"/>
        <w:ind w:firstLineChars="201" w:firstLine="726"/>
        <w:jc w:val="left"/>
        <w:rPr>
          <w:rFonts w:ascii="仿宋_GB2312" w:eastAsia="仿宋_GB2312" w:hAnsi="宋体" w:cs="宋体"/>
          <w:b/>
          <w:sz w:val="36"/>
          <w:szCs w:val="36"/>
        </w:rPr>
      </w:pPr>
      <w:r w:rsidRPr="00791E83">
        <w:rPr>
          <w:rFonts w:ascii="仿宋_GB2312" w:eastAsia="仿宋_GB2312" w:hAnsi="宋体" w:cs="宋体" w:hint="eastAsia"/>
          <w:b/>
          <w:sz w:val="36"/>
          <w:szCs w:val="36"/>
        </w:rPr>
        <w:t>包段名称：</w:t>
      </w:r>
      <w:r w:rsidR="00F81A49">
        <w:rPr>
          <w:rFonts w:ascii="仿宋_GB2312" w:eastAsia="仿宋_GB2312" w:hAnsi="宋体" w:cs="宋体" w:hint="eastAsia"/>
          <w:sz w:val="36"/>
          <w:szCs w:val="36"/>
        </w:rPr>
        <w:t>滨海新区2026年道路维修养护工程</w:t>
      </w:r>
      <w:r w:rsidRPr="00791E83">
        <w:rPr>
          <w:rFonts w:ascii="仿宋_GB2312" w:eastAsia="仿宋_GB2312" w:hAnsi="宋体" w:cs="宋体" w:hint="eastAsia"/>
          <w:sz w:val="36"/>
          <w:szCs w:val="36"/>
        </w:rPr>
        <w:t xml:space="preserve"> (第A包，共1包) </w:t>
      </w:r>
    </w:p>
    <w:p w14:paraId="1470619A" w14:textId="66E160E7" w:rsidR="00EB36A5" w:rsidRPr="00791E83" w:rsidRDefault="00542631">
      <w:pPr>
        <w:spacing w:afterLines="50" w:after="156" w:line="360" w:lineRule="auto"/>
        <w:ind w:firstLineChars="201" w:firstLine="726"/>
        <w:jc w:val="left"/>
        <w:rPr>
          <w:rFonts w:ascii="仿宋_GB2312" w:eastAsia="仿宋_GB2312" w:hAnsi="宋体" w:cs="宋体"/>
          <w:b/>
          <w:sz w:val="36"/>
          <w:szCs w:val="36"/>
        </w:rPr>
      </w:pPr>
      <w:r w:rsidRPr="00791E83">
        <w:rPr>
          <w:rFonts w:ascii="仿宋_GB2312" w:eastAsia="仿宋_GB2312" w:hAnsi="宋体" w:cs="宋体" w:hint="eastAsia"/>
          <w:b/>
          <w:sz w:val="36"/>
          <w:szCs w:val="36"/>
        </w:rPr>
        <w:t>采购方式：</w:t>
      </w:r>
      <w:r w:rsidR="00D00B31" w:rsidRPr="00D00B31">
        <w:rPr>
          <w:rFonts w:ascii="仿宋_GB2312" w:eastAsia="仿宋_GB2312" w:hAnsi="宋体" w:cs="宋体" w:hint="eastAsia"/>
          <w:sz w:val="36"/>
          <w:szCs w:val="36"/>
        </w:rPr>
        <w:t>自愿公开招标</w:t>
      </w:r>
      <w:r w:rsidRPr="00791E83">
        <w:rPr>
          <w:rFonts w:ascii="仿宋_GB2312" w:eastAsia="仿宋_GB2312" w:hAnsi="宋体" w:cs="宋体" w:hint="eastAsia"/>
          <w:sz w:val="36"/>
          <w:szCs w:val="36"/>
        </w:rPr>
        <w:t xml:space="preserve">  </w:t>
      </w:r>
    </w:p>
    <w:p w14:paraId="2A12E93A" w14:textId="77777777" w:rsidR="00EB36A5" w:rsidRPr="00791E83" w:rsidRDefault="00EB36A5">
      <w:pPr>
        <w:spacing w:line="360" w:lineRule="auto"/>
        <w:rPr>
          <w:rFonts w:ascii="仿宋_GB2312" w:eastAsia="仿宋_GB2312" w:hAnsi="宋体" w:cs="宋体"/>
          <w:b/>
          <w:sz w:val="16"/>
          <w:szCs w:val="36"/>
        </w:rPr>
      </w:pPr>
    </w:p>
    <w:p w14:paraId="19738A70" w14:textId="77777777" w:rsidR="00EB36A5" w:rsidRPr="00791E83" w:rsidRDefault="00EB36A5">
      <w:pPr>
        <w:spacing w:line="360" w:lineRule="auto"/>
        <w:ind w:firstLineChars="201" w:firstLine="363"/>
        <w:jc w:val="center"/>
        <w:rPr>
          <w:rFonts w:ascii="仿宋_GB2312" w:eastAsia="仿宋_GB2312" w:hAnsi="宋体" w:cs="宋体"/>
          <w:b/>
          <w:sz w:val="18"/>
          <w:szCs w:val="36"/>
        </w:rPr>
      </w:pPr>
    </w:p>
    <w:p w14:paraId="35936E00" w14:textId="77777777" w:rsidR="00EB36A5" w:rsidRPr="00791E83" w:rsidRDefault="00542631">
      <w:pPr>
        <w:spacing w:beforeLines="50" w:before="156" w:line="360" w:lineRule="auto"/>
        <w:jc w:val="center"/>
        <w:rPr>
          <w:rFonts w:ascii="仿宋_GB2312" w:eastAsia="仿宋_GB2312" w:hAnsi="宋体" w:cs="宋体"/>
          <w:b/>
          <w:bCs/>
          <w:kern w:val="0"/>
          <w:sz w:val="36"/>
          <w:szCs w:val="36"/>
        </w:rPr>
      </w:pPr>
      <w:r w:rsidRPr="00791E83">
        <w:rPr>
          <w:rFonts w:ascii="仿宋_GB2312" w:eastAsia="仿宋_GB2312" w:hAnsi="宋体" w:cs="宋体" w:hint="eastAsia"/>
          <w:b/>
          <w:sz w:val="36"/>
          <w:szCs w:val="36"/>
        </w:rPr>
        <w:t>代理机构：</w:t>
      </w:r>
      <w:r w:rsidRPr="00791E83">
        <w:rPr>
          <w:rFonts w:ascii="仿宋_GB2312" w:eastAsia="仿宋_GB2312" w:hAnsi="宋体" w:cs="宋体" w:hint="eastAsia"/>
          <w:sz w:val="36"/>
          <w:szCs w:val="36"/>
        </w:rPr>
        <w:t>山东东方明大工程项目管理有限公司</w:t>
      </w:r>
    </w:p>
    <w:p w14:paraId="73A6E1A4" w14:textId="0C28A53C" w:rsidR="00EB36A5" w:rsidRPr="007C6C16" w:rsidRDefault="00542631" w:rsidP="007C6C16">
      <w:pPr>
        <w:spacing w:beforeLines="50" w:before="156" w:line="360" w:lineRule="auto"/>
        <w:ind w:firstLineChars="201" w:firstLine="726"/>
        <w:jc w:val="center"/>
        <w:rPr>
          <w:rFonts w:ascii="仿宋_GB2312" w:eastAsia="仿宋_GB2312" w:hAnsi="宋体" w:cs="宋体"/>
          <w:b/>
          <w:sz w:val="36"/>
          <w:szCs w:val="36"/>
        </w:rPr>
        <w:sectPr w:rsidR="00EB36A5" w:rsidRPr="007C6C16">
          <w:footerReference w:type="default" r:id="rId7"/>
          <w:pgSz w:w="11906" w:h="16838"/>
          <w:pgMar w:top="1440" w:right="1080" w:bottom="1440" w:left="1080" w:header="851" w:footer="992" w:gutter="0"/>
          <w:pgNumType w:start="1"/>
          <w:cols w:space="720"/>
          <w:docGrid w:type="lines" w:linePitch="312"/>
        </w:sectPr>
      </w:pPr>
      <w:r w:rsidRPr="00791E83">
        <w:rPr>
          <w:rFonts w:ascii="仿宋_GB2312" w:eastAsia="仿宋_GB2312" w:hAnsi="宋体" w:cs="宋体" w:hint="eastAsia"/>
          <w:b/>
          <w:sz w:val="36"/>
          <w:szCs w:val="36"/>
        </w:rPr>
        <w:t>编制时间：</w:t>
      </w:r>
      <w:r w:rsidRPr="00791E83">
        <w:rPr>
          <w:rFonts w:ascii="仿宋_GB2312" w:eastAsia="仿宋_GB2312" w:hAnsi="宋体" w:cs="宋体" w:hint="eastAsia"/>
          <w:sz w:val="36"/>
          <w:szCs w:val="36"/>
        </w:rPr>
        <w:t>202</w:t>
      </w:r>
      <w:r w:rsidR="00F81A49">
        <w:rPr>
          <w:rFonts w:ascii="仿宋_GB2312" w:eastAsia="仿宋_GB2312" w:hAnsi="宋体" w:cs="宋体"/>
          <w:sz w:val="36"/>
          <w:szCs w:val="36"/>
        </w:rPr>
        <w:t>6</w:t>
      </w:r>
      <w:r w:rsidRPr="00791E83">
        <w:rPr>
          <w:rFonts w:ascii="仿宋_GB2312" w:eastAsia="仿宋_GB2312" w:hAnsi="宋体" w:cs="宋体" w:hint="eastAsia"/>
          <w:sz w:val="36"/>
          <w:szCs w:val="36"/>
        </w:rPr>
        <w:t>年</w:t>
      </w:r>
      <w:r w:rsidR="001E6BE4">
        <w:rPr>
          <w:rFonts w:ascii="仿宋_GB2312" w:eastAsia="仿宋_GB2312" w:hAnsi="宋体" w:cs="宋体"/>
          <w:sz w:val="36"/>
          <w:szCs w:val="36"/>
        </w:rPr>
        <w:t>03</w:t>
      </w:r>
      <w:r w:rsidRPr="00791E83">
        <w:rPr>
          <w:rFonts w:ascii="仿宋_GB2312" w:eastAsia="仿宋_GB2312" w:hAnsi="宋体" w:cs="宋体" w:hint="eastAsia"/>
          <w:sz w:val="36"/>
          <w:szCs w:val="36"/>
        </w:rPr>
        <w:t>月</w:t>
      </w:r>
      <w:r w:rsidR="007C6C16" w:rsidRPr="007C6C16">
        <w:rPr>
          <w:rFonts w:ascii="仿宋_GB2312" w:eastAsia="仿宋_GB2312" w:hAnsi="宋体" w:cs="宋体" w:hint="eastAsia"/>
          <w:bCs/>
          <w:sz w:val="36"/>
          <w:szCs w:val="36"/>
        </w:rPr>
        <w:t>0</w:t>
      </w:r>
      <w:r w:rsidR="007C6C16" w:rsidRPr="007C6C16">
        <w:rPr>
          <w:rFonts w:ascii="仿宋_GB2312" w:eastAsia="仿宋_GB2312" w:hAnsi="宋体" w:cs="宋体"/>
          <w:bCs/>
          <w:sz w:val="36"/>
          <w:szCs w:val="36"/>
        </w:rPr>
        <w:t>6</w:t>
      </w:r>
      <w:r w:rsidR="007C6C16" w:rsidRPr="007C6C16">
        <w:rPr>
          <w:rFonts w:ascii="仿宋_GB2312" w:eastAsia="仿宋_GB2312" w:hAnsi="宋体" w:cs="宋体" w:hint="eastAsia"/>
          <w:bCs/>
          <w:sz w:val="36"/>
          <w:szCs w:val="36"/>
        </w:rPr>
        <w:t>日</w:t>
      </w:r>
    </w:p>
    <w:p w14:paraId="6DF82784" w14:textId="77777777" w:rsidR="00EB36A5" w:rsidRPr="00791E83" w:rsidRDefault="00542631">
      <w:pPr>
        <w:spacing w:line="360" w:lineRule="auto"/>
        <w:ind w:firstLineChars="201" w:firstLine="1045"/>
        <w:jc w:val="center"/>
        <w:rPr>
          <w:rFonts w:ascii="仿宋_GB2312" w:eastAsia="仿宋_GB2312" w:hAnsi="宋体" w:cs="宋体"/>
          <w:b/>
          <w:sz w:val="44"/>
          <w:szCs w:val="44"/>
        </w:rPr>
      </w:pPr>
      <w:r w:rsidRPr="00791E83">
        <w:rPr>
          <w:rFonts w:ascii="仿宋_GB2312" w:eastAsia="仿宋_GB2312" w:hAnsi="宋体" w:cs="宋体" w:hint="eastAsia"/>
          <w:kern w:val="0"/>
          <w:sz w:val="52"/>
          <w:szCs w:val="52"/>
        </w:rPr>
        <w:lastRenderedPageBreak/>
        <w:t>目  录</w:t>
      </w:r>
    </w:p>
    <w:p w14:paraId="6504DA24" w14:textId="77777777" w:rsidR="00EB36A5" w:rsidRPr="00791E83" w:rsidRDefault="00EB36A5">
      <w:pPr>
        <w:spacing w:line="560" w:lineRule="exact"/>
        <w:ind w:firstLineChars="201" w:firstLine="563"/>
        <w:jc w:val="left"/>
        <w:rPr>
          <w:rFonts w:ascii="仿宋_GB2312" w:eastAsia="仿宋_GB2312" w:hAnsi="宋体" w:cs="宋体"/>
          <w:sz w:val="28"/>
          <w:szCs w:val="28"/>
        </w:rPr>
      </w:pPr>
    </w:p>
    <w:p w14:paraId="46D8DF3C" w14:textId="77777777" w:rsidR="00EB36A5" w:rsidRPr="00791E83" w:rsidRDefault="00EB36A5">
      <w:pPr>
        <w:spacing w:line="560" w:lineRule="exact"/>
        <w:ind w:firstLineChars="201" w:firstLine="563"/>
        <w:jc w:val="left"/>
        <w:rPr>
          <w:rFonts w:ascii="仿宋_GB2312" w:eastAsia="仿宋_GB2312" w:hAnsi="宋体" w:cs="宋体"/>
          <w:sz w:val="28"/>
          <w:szCs w:val="28"/>
        </w:rPr>
      </w:pPr>
    </w:p>
    <w:p w14:paraId="5C21DDB1" w14:textId="2F31865F" w:rsidR="00EB36A5" w:rsidRPr="00791E83" w:rsidRDefault="00542631">
      <w:pPr>
        <w:spacing w:line="720" w:lineRule="exact"/>
        <w:ind w:firstLineChars="201" w:firstLine="565"/>
        <w:jc w:val="left"/>
        <w:rPr>
          <w:rFonts w:ascii="仿宋_GB2312" w:eastAsia="仿宋_GB2312" w:hAnsi="宋体" w:cs="宋体"/>
          <w:sz w:val="24"/>
          <w:szCs w:val="44"/>
        </w:rPr>
      </w:pPr>
      <w:r w:rsidRPr="00791E83">
        <w:rPr>
          <w:rFonts w:ascii="仿宋_GB2312" w:eastAsia="仿宋_GB2312" w:hAnsi="宋体" w:cs="宋体" w:hint="eastAsia"/>
          <w:b/>
          <w:bCs/>
          <w:caps/>
          <w:sz w:val="28"/>
          <w:szCs w:val="28"/>
        </w:rPr>
        <w:t xml:space="preserve">第一章   </w:t>
      </w:r>
      <w:r w:rsidR="00D00B31" w:rsidRPr="00D00B31">
        <w:rPr>
          <w:rFonts w:ascii="仿宋_GB2312" w:eastAsia="仿宋_GB2312" w:hAnsi="宋体" w:cs="宋体" w:hint="eastAsia"/>
          <w:b/>
          <w:bCs/>
          <w:caps/>
          <w:sz w:val="28"/>
          <w:szCs w:val="28"/>
        </w:rPr>
        <w:t>自愿公开招标</w:t>
      </w:r>
      <w:r w:rsidRPr="00791E83">
        <w:rPr>
          <w:rFonts w:ascii="仿宋_GB2312" w:eastAsia="仿宋_GB2312" w:hAnsi="宋体" w:cs="宋体" w:hint="eastAsia"/>
          <w:b/>
          <w:bCs/>
          <w:caps/>
          <w:sz w:val="28"/>
          <w:szCs w:val="28"/>
        </w:rPr>
        <w:t>公告</w:t>
      </w:r>
    </w:p>
    <w:p w14:paraId="25108872" w14:textId="77777777" w:rsidR="00EB36A5" w:rsidRPr="00791E83" w:rsidRDefault="00542631">
      <w:pPr>
        <w:spacing w:line="720" w:lineRule="exact"/>
        <w:ind w:firstLineChars="201" w:firstLine="565"/>
        <w:jc w:val="left"/>
        <w:rPr>
          <w:rFonts w:ascii="仿宋_GB2312" w:eastAsia="仿宋_GB2312" w:hAnsi="宋体" w:cs="宋体"/>
          <w:b/>
          <w:bCs/>
          <w:caps/>
          <w:sz w:val="28"/>
          <w:szCs w:val="28"/>
        </w:rPr>
      </w:pPr>
      <w:r w:rsidRPr="00791E83">
        <w:rPr>
          <w:rFonts w:ascii="仿宋_GB2312" w:eastAsia="仿宋_GB2312" w:hAnsi="宋体" w:cs="宋体" w:hint="eastAsia"/>
          <w:b/>
          <w:bCs/>
          <w:caps/>
          <w:sz w:val="28"/>
          <w:szCs w:val="28"/>
        </w:rPr>
        <w:t>第二章   投标须知</w:t>
      </w:r>
    </w:p>
    <w:p w14:paraId="30FE24EE" w14:textId="77777777" w:rsidR="00EB36A5" w:rsidRPr="00791E83" w:rsidRDefault="00542631">
      <w:pPr>
        <w:spacing w:line="720" w:lineRule="exact"/>
        <w:ind w:firstLineChars="201" w:firstLine="565"/>
        <w:jc w:val="left"/>
        <w:rPr>
          <w:rFonts w:ascii="仿宋_GB2312" w:eastAsia="仿宋_GB2312" w:hAnsi="宋体" w:cs="宋体"/>
          <w:b/>
          <w:bCs/>
          <w:caps/>
          <w:sz w:val="28"/>
          <w:szCs w:val="28"/>
        </w:rPr>
      </w:pPr>
      <w:r w:rsidRPr="00791E83">
        <w:rPr>
          <w:rFonts w:ascii="仿宋_GB2312" w:eastAsia="仿宋_GB2312" w:hAnsi="宋体" w:cs="宋体" w:hint="eastAsia"/>
          <w:b/>
          <w:bCs/>
          <w:caps/>
          <w:sz w:val="28"/>
          <w:szCs w:val="28"/>
        </w:rPr>
        <w:t>第三章   采购内容与要求</w:t>
      </w:r>
    </w:p>
    <w:p w14:paraId="6E1AC7A9" w14:textId="77777777" w:rsidR="00EB36A5" w:rsidRPr="00791E83" w:rsidRDefault="00542631">
      <w:pPr>
        <w:spacing w:line="720" w:lineRule="exact"/>
        <w:ind w:firstLineChars="201" w:firstLine="565"/>
        <w:jc w:val="left"/>
        <w:rPr>
          <w:rFonts w:ascii="仿宋_GB2312" w:eastAsia="仿宋_GB2312" w:hAnsi="宋体" w:cs="宋体"/>
          <w:b/>
          <w:bCs/>
          <w:caps/>
          <w:sz w:val="28"/>
          <w:szCs w:val="28"/>
        </w:rPr>
      </w:pPr>
      <w:r w:rsidRPr="00791E83">
        <w:rPr>
          <w:rFonts w:ascii="仿宋_GB2312" w:eastAsia="仿宋_GB2312" w:hAnsi="宋体" w:cs="宋体" w:hint="eastAsia"/>
          <w:b/>
          <w:bCs/>
          <w:caps/>
          <w:sz w:val="28"/>
          <w:szCs w:val="28"/>
        </w:rPr>
        <w:t>第四章   评标原则和方法</w:t>
      </w:r>
    </w:p>
    <w:p w14:paraId="6CF074BD" w14:textId="77777777" w:rsidR="00EB36A5" w:rsidRPr="00791E83" w:rsidRDefault="00542631">
      <w:pPr>
        <w:spacing w:line="720" w:lineRule="exact"/>
        <w:ind w:firstLineChars="201" w:firstLine="565"/>
        <w:jc w:val="left"/>
        <w:rPr>
          <w:rFonts w:ascii="仿宋_GB2312" w:eastAsia="仿宋_GB2312" w:hAnsi="宋体" w:cs="宋体"/>
          <w:b/>
          <w:bCs/>
          <w:caps/>
          <w:sz w:val="28"/>
          <w:szCs w:val="28"/>
        </w:rPr>
      </w:pPr>
      <w:r w:rsidRPr="00791E83">
        <w:rPr>
          <w:rFonts w:ascii="仿宋_GB2312" w:eastAsia="仿宋_GB2312" w:hAnsi="宋体" w:cs="宋体" w:hint="eastAsia"/>
          <w:b/>
          <w:bCs/>
          <w:caps/>
          <w:sz w:val="28"/>
          <w:szCs w:val="28"/>
        </w:rPr>
        <w:t>第五章   投标文件格式与要求</w:t>
      </w:r>
    </w:p>
    <w:p w14:paraId="4DD3B9EA" w14:textId="3215B24D" w:rsidR="00EB36A5" w:rsidRPr="00791E83" w:rsidRDefault="00542631">
      <w:pPr>
        <w:spacing w:line="720" w:lineRule="exact"/>
        <w:ind w:firstLineChars="201" w:firstLine="565"/>
        <w:jc w:val="left"/>
        <w:rPr>
          <w:rFonts w:ascii="仿宋_GB2312" w:eastAsia="仿宋_GB2312" w:hAnsi="宋体" w:cs="宋体"/>
          <w:b/>
          <w:bCs/>
          <w:caps/>
          <w:sz w:val="28"/>
          <w:szCs w:val="28"/>
        </w:rPr>
      </w:pPr>
      <w:r w:rsidRPr="00791E83">
        <w:rPr>
          <w:rFonts w:ascii="仿宋_GB2312" w:eastAsia="仿宋_GB2312" w:hAnsi="宋体" w:cs="宋体" w:hint="eastAsia"/>
          <w:b/>
          <w:bCs/>
          <w:caps/>
          <w:sz w:val="28"/>
          <w:szCs w:val="28"/>
        </w:rPr>
        <w:t xml:space="preserve">第六章   </w:t>
      </w:r>
      <w:r w:rsidR="00301794" w:rsidRPr="00301794">
        <w:rPr>
          <w:rFonts w:ascii="仿宋_GB2312" w:eastAsia="仿宋_GB2312" w:hAnsi="宋体" w:cs="宋体" w:hint="eastAsia"/>
          <w:b/>
          <w:bCs/>
          <w:caps/>
          <w:sz w:val="28"/>
          <w:szCs w:val="28"/>
        </w:rPr>
        <w:t>合同书格式</w:t>
      </w:r>
    </w:p>
    <w:p w14:paraId="5614B6A4" w14:textId="77777777" w:rsidR="00EB36A5" w:rsidRPr="00791E83" w:rsidRDefault="00EB36A5">
      <w:pPr>
        <w:spacing w:line="560" w:lineRule="exact"/>
        <w:ind w:firstLineChars="201" w:firstLine="565"/>
        <w:jc w:val="left"/>
        <w:rPr>
          <w:rFonts w:ascii="仿宋_GB2312" w:eastAsia="仿宋_GB2312" w:hAnsi="宋体" w:cs="宋体"/>
          <w:b/>
          <w:bCs/>
          <w:caps/>
          <w:sz w:val="28"/>
          <w:szCs w:val="28"/>
        </w:rPr>
      </w:pPr>
    </w:p>
    <w:p w14:paraId="209C6AF5" w14:textId="77777777" w:rsidR="00EB36A5" w:rsidRPr="00791E83" w:rsidRDefault="00EB36A5">
      <w:pPr>
        <w:rPr>
          <w:rFonts w:ascii="仿宋_GB2312" w:eastAsia="仿宋_GB2312" w:hAnsi="宋体" w:cs="宋体"/>
          <w:b/>
        </w:rPr>
      </w:pPr>
    </w:p>
    <w:p w14:paraId="0D1D3E1C" w14:textId="77777777" w:rsidR="00EB36A5" w:rsidRPr="00791E83" w:rsidRDefault="00EB36A5">
      <w:pPr>
        <w:spacing w:line="560" w:lineRule="exact"/>
        <w:ind w:firstLineChars="201" w:firstLine="565"/>
        <w:jc w:val="left"/>
        <w:rPr>
          <w:rFonts w:ascii="仿宋_GB2312" w:eastAsia="仿宋_GB2312" w:hAnsi="宋体" w:cs="宋体"/>
          <w:b/>
          <w:bCs/>
          <w:caps/>
          <w:sz w:val="28"/>
          <w:szCs w:val="28"/>
        </w:rPr>
      </w:pPr>
    </w:p>
    <w:p w14:paraId="3C071D54" w14:textId="77777777" w:rsidR="00EB36A5" w:rsidRPr="00791E83" w:rsidRDefault="00EB36A5">
      <w:pPr>
        <w:spacing w:line="560" w:lineRule="exact"/>
        <w:ind w:firstLineChars="151" w:firstLine="424"/>
        <w:jc w:val="left"/>
        <w:rPr>
          <w:rFonts w:ascii="仿宋_GB2312" w:eastAsia="仿宋_GB2312" w:hAnsi="宋体" w:cs="宋体"/>
          <w:b/>
          <w:bCs/>
          <w:caps/>
          <w:sz w:val="28"/>
          <w:szCs w:val="28"/>
        </w:rPr>
      </w:pPr>
    </w:p>
    <w:p w14:paraId="25F02FC5" w14:textId="77777777" w:rsidR="00EB36A5" w:rsidRPr="00791E83" w:rsidRDefault="00EB36A5">
      <w:pPr>
        <w:spacing w:line="560" w:lineRule="exact"/>
        <w:ind w:firstLineChars="151" w:firstLine="424"/>
        <w:jc w:val="left"/>
        <w:rPr>
          <w:rFonts w:ascii="仿宋_GB2312" w:eastAsia="仿宋_GB2312" w:hAnsi="宋体" w:cs="宋体"/>
          <w:b/>
          <w:bCs/>
          <w:caps/>
          <w:sz w:val="28"/>
          <w:szCs w:val="28"/>
        </w:rPr>
      </w:pPr>
    </w:p>
    <w:p w14:paraId="72299AF6" w14:textId="77777777" w:rsidR="00EB36A5" w:rsidRPr="00791E83" w:rsidRDefault="00EB36A5">
      <w:pPr>
        <w:rPr>
          <w:rFonts w:ascii="仿宋_GB2312" w:eastAsia="仿宋_GB2312" w:hAnsi="宋体" w:cs="宋体"/>
          <w:kern w:val="0"/>
        </w:rPr>
        <w:sectPr w:rsidR="00EB36A5" w:rsidRPr="00791E83">
          <w:headerReference w:type="default" r:id="rId8"/>
          <w:pgSz w:w="11906" w:h="16838"/>
          <w:pgMar w:top="1440" w:right="1080" w:bottom="1440" w:left="1080" w:header="851" w:footer="992" w:gutter="0"/>
          <w:pgNumType w:start="1"/>
          <w:cols w:space="720"/>
          <w:docGrid w:type="lines" w:linePitch="312"/>
        </w:sectPr>
      </w:pPr>
    </w:p>
    <w:p w14:paraId="61E586B1" w14:textId="77777777" w:rsidR="00EB36A5" w:rsidRPr="00791E83" w:rsidRDefault="00542631">
      <w:pPr>
        <w:pStyle w:val="afb"/>
        <w:spacing w:before="100" w:beforeAutospacing="1" w:after="100" w:afterAutospacing="1" w:line="415" w:lineRule="auto"/>
        <w:rPr>
          <w:rFonts w:ascii="仿宋_GB2312" w:eastAsia="仿宋_GB2312" w:hAnsi="宋体" w:cs="宋体"/>
          <w:sz w:val="24"/>
          <w:szCs w:val="44"/>
        </w:rPr>
      </w:pPr>
      <w:r w:rsidRPr="00791E83">
        <w:rPr>
          <w:rFonts w:ascii="仿宋_GB2312" w:eastAsia="仿宋_GB2312" w:hAnsi="宋体" w:cs="宋体" w:hint="eastAsia"/>
          <w:sz w:val="44"/>
          <w:szCs w:val="44"/>
        </w:rPr>
        <w:lastRenderedPageBreak/>
        <w:t>第一章 采购公告</w:t>
      </w:r>
    </w:p>
    <w:p w14:paraId="449560DC" w14:textId="77777777" w:rsidR="00EB36A5" w:rsidRPr="00791E83" w:rsidRDefault="00EB36A5">
      <w:pPr>
        <w:rPr>
          <w:rFonts w:ascii="仿宋_GB2312" w:eastAsia="仿宋_GB2312" w:hAnsi="宋体" w:cs="宋体"/>
        </w:rPr>
      </w:pPr>
    </w:p>
    <w:p w14:paraId="43B0D466" w14:textId="77777777" w:rsidR="00EB36A5" w:rsidRPr="00791E83" w:rsidRDefault="00EB36A5">
      <w:pPr>
        <w:rPr>
          <w:rFonts w:ascii="仿宋_GB2312" w:eastAsia="仿宋_GB2312" w:hAnsi="宋体" w:cs="宋体"/>
        </w:rPr>
        <w:sectPr w:rsidR="00EB36A5" w:rsidRPr="00791E83">
          <w:headerReference w:type="even" r:id="rId9"/>
          <w:footerReference w:type="default" r:id="rId10"/>
          <w:headerReference w:type="first" r:id="rId11"/>
          <w:pgSz w:w="11906" w:h="16838"/>
          <w:pgMar w:top="1440" w:right="1077" w:bottom="1440" w:left="1077" w:header="851" w:footer="992" w:gutter="0"/>
          <w:cols w:space="720"/>
          <w:docGrid w:type="lines" w:linePitch="312"/>
        </w:sectPr>
      </w:pPr>
    </w:p>
    <w:p w14:paraId="7744F162" w14:textId="56C1567B" w:rsidR="00EB36A5" w:rsidRPr="00791E83" w:rsidRDefault="00F81A49" w:rsidP="00B00655">
      <w:pPr>
        <w:jc w:val="center"/>
        <w:rPr>
          <w:rFonts w:ascii="仿宋_GB2312" w:eastAsia="仿宋_GB2312" w:hAnsi="宋体" w:cs="宋体"/>
          <w:b/>
          <w:sz w:val="30"/>
          <w:szCs w:val="30"/>
        </w:rPr>
      </w:pPr>
      <w:r>
        <w:rPr>
          <w:rFonts w:ascii="仿宋_GB2312" w:eastAsia="仿宋_GB2312" w:hAnsi="宋体" w:cs="宋体" w:hint="eastAsia"/>
          <w:b/>
          <w:sz w:val="30"/>
          <w:szCs w:val="30"/>
        </w:rPr>
        <w:lastRenderedPageBreak/>
        <w:t>滨海新区2026年道路维修养护工程</w:t>
      </w:r>
      <w:r w:rsidR="00BC2FC2" w:rsidRPr="00BC2FC2">
        <w:rPr>
          <w:rFonts w:ascii="仿宋_GB2312" w:eastAsia="仿宋_GB2312" w:hAnsi="宋体" w:cs="宋体" w:hint="eastAsia"/>
          <w:b/>
          <w:sz w:val="30"/>
          <w:szCs w:val="30"/>
        </w:rPr>
        <w:t>自愿公开招标公告</w:t>
      </w:r>
    </w:p>
    <w:p w14:paraId="4E01C11A" w14:textId="77777777" w:rsidR="00EB36A5" w:rsidRPr="00791E83" w:rsidRDefault="00542631">
      <w:pPr>
        <w:pBdr>
          <w:top w:val="single" w:sz="4" w:space="1" w:color="auto"/>
          <w:left w:val="single" w:sz="4" w:space="4" w:color="auto"/>
          <w:bottom w:val="single" w:sz="4" w:space="1" w:color="auto"/>
          <w:right w:val="single" w:sz="4" w:space="4" w:color="auto"/>
        </w:pBdr>
        <w:spacing w:line="560" w:lineRule="exact"/>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项目概况</w:t>
      </w:r>
    </w:p>
    <w:p w14:paraId="71BBD70A" w14:textId="521F932F" w:rsidR="00EB36A5" w:rsidRPr="00B00655" w:rsidRDefault="00F81A49" w:rsidP="00B00655">
      <w:pPr>
        <w:widowControl/>
        <w:pBdr>
          <w:top w:val="single" w:sz="4" w:space="1" w:color="auto"/>
          <w:left w:val="single" w:sz="4" w:space="4" w:color="auto"/>
          <w:bottom w:val="single" w:sz="4" w:space="1" w:color="auto"/>
          <w:right w:val="single" w:sz="4" w:space="4" w:color="auto"/>
        </w:pBdr>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宋体" w:cs="宋体" w:hint="eastAsia"/>
          <w:spacing w:val="8"/>
          <w:kern w:val="0"/>
          <w:sz w:val="28"/>
          <w:szCs w:val="28"/>
        </w:rPr>
        <w:t>滨海新区2026年道路维修养护工程</w:t>
      </w:r>
      <w:r w:rsidR="000E3916">
        <w:rPr>
          <w:rFonts w:ascii="仿宋_GB2312" w:eastAsia="仿宋_GB2312" w:hAnsi="仿宋" w:cs="宋体" w:hint="eastAsia"/>
          <w:color w:val="333333"/>
          <w:spacing w:val="8"/>
          <w:kern w:val="0"/>
          <w:sz w:val="28"/>
          <w:szCs w:val="28"/>
        </w:rPr>
        <w:t>的潜在投标人应</w:t>
      </w:r>
      <w:r w:rsidR="000E3916">
        <w:rPr>
          <w:rFonts w:ascii="仿宋_GB2312" w:eastAsia="仿宋_GB2312" w:hAnsi="仿宋" w:cs="宋体" w:hint="eastAsia"/>
          <w:color w:val="333333"/>
          <w:spacing w:val="8"/>
          <w:kern w:val="0"/>
          <w:sz w:val="28"/>
          <w:szCs w:val="28"/>
          <w:u w:val="single"/>
        </w:rPr>
        <w:t>登录威海市公共资源交易网（乳山分中心）首页右侧“交易服务一网通办-（新版）一网通办系统”进行平台切换点击“国企采购”进入国有企业阳光采购电子化服务平台</w:t>
      </w:r>
      <w:r w:rsidR="000E3916">
        <w:rPr>
          <w:rFonts w:ascii="仿宋_GB2312" w:eastAsia="仿宋_GB2312" w:hAnsi="仿宋" w:cs="宋体" w:hint="eastAsia"/>
          <w:color w:val="333333"/>
          <w:spacing w:val="8"/>
          <w:kern w:val="0"/>
          <w:sz w:val="28"/>
          <w:szCs w:val="28"/>
        </w:rPr>
        <w:t>获取招标文件，并于</w:t>
      </w:r>
      <w:r w:rsidR="000E3916">
        <w:rPr>
          <w:rFonts w:ascii="仿宋_GB2312" w:eastAsia="仿宋_GB2312" w:hAnsi="宋体" w:cs="宋体" w:hint="eastAsia"/>
          <w:color w:val="333333"/>
          <w:spacing w:val="8"/>
          <w:kern w:val="0"/>
          <w:sz w:val="28"/>
          <w:szCs w:val="28"/>
          <w:u w:val="single"/>
        </w:rPr>
        <w:t xml:space="preserve"> </w:t>
      </w:r>
      <w:r w:rsidR="000E3916">
        <w:rPr>
          <w:rFonts w:ascii="仿宋_GB2312" w:eastAsia="仿宋_GB2312" w:hAnsi="仿宋" w:cs="宋体" w:hint="eastAsia"/>
          <w:color w:val="333333"/>
          <w:spacing w:val="8"/>
          <w:kern w:val="0"/>
          <w:sz w:val="28"/>
          <w:szCs w:val="28"/>
          <w:u w:val="single"/>
        </w:rPr>
        <w:t>2026年</w:t>
      </w:r>
      <w:r w:rsidR="00920424">
        <w:rPr>
          <w:rFonts w:ascii="仿宋_GB2312" w:eastAsia="仿宋_GB2312" w:hAnsi="仿宋" w:cs="宋体"/>
          <w:color w:val="333333"/>
          <w:spacing w:val="8"/>
          <w:kern w:val="0"/>
          <w:sz w:val="28"/>
          <w:szCs w:val="28"/>
          <w:u w:val="single"/>
        </w:rPr>
        <w:t>03</w:t>
      </w:r>
      <w:r w:rsidR="000E3916">
        <w:rPr>
          <w:rFonts w:ascii="仿宋_GB2312" w:eastAsia="仿宋_GB2312" w:hAnsi="仿宋" w:cs="宋体" w:hint="eastAsia"/>
          <w:color w:val="333333"/>
          <w:spacing w:val="8"/>
          <w:kern w:val="0"/>
          <w:sz w:val="28"/>
          <w:szCs w:val="28"/>
          <w:u w:val="single"/>
        </w:rPr>
        <w:t>月</w:t>
      </w:r>
      <w:r w:rsidR="00920424">
        <w:rPr>
          <w:rFonts w:ascii="仿宋_GB2312" w:eastAsia="仿宋_GB2312" w:hAnsi="仿宋" w:cs="宋体"/>
          <w:color w:val="333333"/>
          <w:spacing w:val="8"/>
          <w:kern w:val="0"/>
          <w:sz w:val="28"/>
          <w:szCs w:val="28"/>
          <w:u w:val="single"/>
        </w:rPr>
        <w:t>23</w:t>
      </w:r>
      <w:r w:rsidR="000E3916">
        <w:rPr>
          <w:rFonts w:ascii="仿宋_GB2312" w:eastAsia="仿宋_GB2312" w:hAnsi="仿宋" w:cs="宋体" w:hint="eastAsia"/>
          <w:color w:val="333333"/>
          <w:spacing w:val="8"/>
          <w:kern w:val="0"/>
          <w:sz w:val="28"/>
          <w:szCs w:val="28"/>
          <w:u w:val="single"/>
        </w:rPr>
        <w:t>日</w:t>
      </w:r>
      <w:r w:rsidR="00920424">
        <w:rPr>
          <w:rFonts w:ascii="仿宋_GB2312" w:eastAsia="仿宋_GB2312" w:hAnsi="仿宋" w:cs="宋体" w:hint="eastAsia"/>
          <w:color w:val="333333"/>
          <w:spacing w:val="8"/>
          <w:kern w:val="0"/>
          <w:sz w:val="28"/>
          <w:szCs w:val="28"/>
          <w:u w:val="single"/>
        </w:rPr>
        <w:t>1</w:t>
      </w:r>
      <w:r w:rsidR="00920424">
        <w:rPr>
          <w:rFonts w:ascii="仿宋_GB2312" w:eastAsia="仿宋_GB2312" w:hAnsi="仿宋" w:cs="宋体"/>
          <w:color w:val="333333"/>
          <w:spacing w:val="8"/>
          <w:kern w:val="0"/>
          <w:sz w:val="28"/>
          <w:szCs w:val="28"/>
          <w:u w:val="single"/>
        </w:rPr>
        <w:t>4</w:t>
      </w:r>
      <w:r w:rsidR="000E3916">
        <w:rPr>
          <w:rFonts w:ascii="仿宋_GB2312" w:eastAsia="仿宋_GB2312" w:hAnsi="仿宋" w:cs="宋体" w:hint="eastAsia"/>
          <w:color w:val="333333"/>
          <w:spacing w:val="8"/>
          <w:kern w:val="0"/>
          <w:sz w:val="28"/>
          <w:szCs w:val="28"/>
          <w:u w:val="single"/>
        </w:rPr>
        <w:t>时00分（北京时间）</w:t>
      </w:r>
      <w:r w:rsidR="000E3916">
        <w:rPr>
          <w:rFonts w:ascii="仿宋_GB2312" w:eastAsia="仿宋_GB2312" w:hAnsi="仿宋" w:cs="宋体" w:hint="eastAsia"/>
          <w:color w:val="333333"/>
          <w:spacing w:val="8"/>
          <w:kern w:val="0"/>
          <w:sz w:val="28"/>
          <w:szCs w:val="28"/>
        </w:rPr>
        <w:t>前递交投标文件。</w:t>
      </w:r>
    </w:p>
    <w:p w14:paraId="643CFBD6" w14:textId="77777777" w:rsidR="00EB36A5" w:rsidRPr="00791E83" w:rsidRDefault="00542631">
      <w:pPr>
        <w:spacing w:line="560" w:lineRule="exac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一、项目基本情况</w:t>
      </w:r>
    </w:p>
    <w:p w14:paraId="55F887F5" w14:textId="7F4393D4"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项目编号：</w:t>
      </w:r>
      <w:r w:rsidR="00301794">
        <w:rPr>
          <w:rFonts w:ascii="仿宋_GB2312" w:eastAsia="仿宋_GB2312" w:hAnsi="宋体" w:cs="宋体" w:hint="eastAsia"/>
          <w:spacing w:val="8"/>
          <w:kern w:val="0"/>
          <w:sz w:val="28"/>
          <w:szCs w:val="28"/>
        </w:rPr>
        <w:t>SDRS-MD-2026003</w:t>
      </w:r>
    </w:p>
    <w:p w14:paraId="0CAD85E4" w14:textId="1095CE1D"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项目名称：</w:t>
      </w:r>
      <w:r w:rsidR="00F81A49">
        <w:rPr>
          <w:rFonts w:ascii="仿宋_GB2312" w:eastAsia="仿宋_GB2312" w:hAnsi="宋体" w:cs="宋体" w:hint="eastAsia"/>
          <w:spacing w:val="8"/>
          <w:kern w:val="0"/>
          <w:sz w:val="28"/>
          <w:szCs w:val="28"/>
        </w:rPr>
        <w:t>滨海新区2026年道路维修养护工程</w:t>
      </w:r>
      <w:r w:rsidRPr="00791E83">
        <w:rPr>
          <w:rFonts w:ascii="仿宋_GB2312" w:eastAsia="仿宋_GB2312" w:hAnsi="宋体" w:cs="宋体" w:hint="eastAsia"/>
          <w:spacing w:val="8"/>
          <w:kern w:val="0"/>
          <w:sz w:val="28"/>
          <w:szCs w:val="28"/>
        </w:rPr>
        <w:t xml:space="preserve"> </w:t>
      </w:r>
    </w:p>
    <w:p w14:paraId="6133A87E"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采购项目分包情况：</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268"/>
        <w:gridCol w:w="709"/>
        <w:gridCol w:w="1818"/>
        <w:gridCol w:w="1559"/>
        <w:gridCol w:w="1417"/>
        <w:gridCol w:w="1357"/>
      </w:tblGrid>
      <w:tr w:rsidR="00791E83" w:rsidRPr="00791E83" w14:paraId="0C0AE0F9" w14:textId="77777777">
        <w:trPr>
          <w:trHeight w:val="1134"/>
          <w:jc w:val="center"/>
        </w:trPr>
        <w:tc>
          <w:tcPr>
            <w:tcW w:w="851" w:type="dxa"/>
            <w:tcBorders>
              <w:bottom w:val="single" w:sz="4" w:space="0" w:color="auto"/>
            </w:tcBorders>
            <w:vAlign w:val="center"/>
          </w:tcPr>
          <w:p w14:paraId="01D33C06" w14:textId="77777777" w:rsidR="00EB36A5" w:rsidRPr="00791E83" w:rsidRDefault="00542631">
            <w:pPr>
              <w:widowControl/>
              <w:adjustRightInd w:val="0"/>
              <w:snapToGrid w:val="0"/>
              <w:jc w:val="center"/>
              <w:rPr>
                <w:rFonts w:ascii="仿宋_GB2312" w:eastAsia="仿宋_GB2312" w:hAnsi="宋体" w:cs="宋体"/>
                <w:b/>
                <w:kern w:val="0"/>
                <w:sz w:val="24"/>
              </w:rPr>
            </w:pPr>
            <w:r w:rsidRPr="00791E83">
              <w:rPr>
                <w:rFonts w:ascii="仿宋_GB2312" w:eastAsia="仿宋_GB2312" w:hAnsi="宋体" w:cs="宋体" w:hint="eastAsia"/>
                <w:b/>
                <w:kern w:val="0"/>
                <w:sz w:val="24"/>
              </w:rPr>
              <w:t>标包</w:t>
            </w:r>
          </w:p>
        </w:tc>
        <w:tc>
          <w:tcPr>
            <w:tcW w:w="2268" w:type="dxa"/>
            <w:vAlign w:val="center"/>
          </w:tcPr>
          <w:p w14:paraId="76245C00" w14:textId="77777777" w:rsidR="00EB36A5" w:rsidRPr="00791E83" w:rsidRDefault="00542631">
            <w:pPr>
              <w:widowControl/>
              <w:adjustRightInd w:val="0"/>
              <w:snapToGrid w:val="0"/>
              <w:jc w:val="center"/>
              <w:rPr>
                <w:rFonts w:ascii="仿宋_GB2312" w:eastAsia="仿宋_GB2312" w:hAnsi="宋体" w:cs="宋体"/>
                <w:b/>
                <w:kern w:val="0"/>
                <w:sz w:val="24"/>
              </w:rPr>
            </w:pPr>
            <w:r w:rsidRPr="00791E83">
              <w:rPr>
                <w:rFonts w:ascii="仿宋_GB2312" w:eastAsia="仿宋_GB2312" w:hAnsi="宋体" w:cs="宋体" w:hint="eastAsia"/>
                <w:b/>
                <w:kern w:val="0"/>
                <w:sz w:val="24"/>
              </w:rPr>
              <w:t>名称</w:t>
            </w:r>
          </w:p>
        </w:tc>
        <w:tc>
          <w:tcPr>
            <w:tcW w:w="709" w:type="dxa"/>
            <w:vAlign w:val="center"/>
          </w:tcPr>
          <w:p w14:paraId="2737930C" w14:textId="77777777" w:rsidR="00EB36A5" w:rsidRPr="00791E83" w:rsidRDefault="00542631">
            <w:pPr>
              <w:widowControl/>
              <w:adjustRightInd w:val="0"/>
              <w:snapToGrid w:val="0"/>
              <w:jc w:val="center"/>
              <w:rPr>
                <w:rFonts w:ascii="仿宋_GB2312" w:eastAsia="仿宋_GB2312" w:hAnsi="宋体" w:cs="宋体"/>
                <w:b/>
                <w:kern w:val="0"/>
                <w:sz w:val="24"/>
              </w:rPr>
            </w:pPr>
            <w:r w:rsidRPr="00791E83">
              <w:rPr>
                <w:rFonts w:ascii="仿宋_GB2312" w:eastAsia="仿宋_GB2312" w:hAnsi="宋体" w:cs="宋体" w:hint="eastAsia"/>
                <w:b/>
                <w:kern w:val="0"/>
                <w:sz w:val="24"/>
              </w:rPr>
              <w:t>数量</w:t>
            </w:r>
          </w:p>
        </w:tc>
        <w:tc>
          <w:tcPr>
            <w:tcW w:w="1818" w:type="dxa"/>
            <w:tcBorders>
              <w:right w:val="single" w:sz="4" w:space="0" w:color="auto"/>
            </w:tcBorders>
            <w:vAlign w:val="center"/>
          </w:tcPr>
          <w:p w14:paraId="59F1CD13" w14:textId="77777777" w:rsidR="00EB36A5" w:rsidRPr="00791E83" w:rsidRDefault="00542631">
            <w:pPr>
              <w:widowControl/>
              <w:adjustRightInd w:val="0"/>
              <w:snapToGrid w:val="0"/>
              <w:jc w:val="center"/>
              <w:rPr>
                <w:rFonts w:ascii="仿宋_GB2312" w:eastAsia="仿宋_GB2312" w:hAnsi="宋体" w:cs="宋体"/>
                <w:b/>
                <w:kern w:val="0"/>
                <w:sz w:val="24"/>
              </w:rPr>
            </w:pPr>
            <w:r w:rsidRPr="00791E83">
              <w:rPr>
                <w:rFonts w:ascii="仿宋_GB2312" w:eastAsia="仿宋_GB2312" w:hAnsi="宋体" w:cs="宋体" w:hint="eastAsia"/>
                <w:b/>
                <w:kern w:val="0"/>
                <w:sz w:val="24"/>
              </w:rPr>
              <w:t>包预算金额</w:t>
            </w:r>
          </w:p>
          <w:p w14:paraId="783C0EF5" w14:textId="77777777" w:rsidR="00EB36A5" w:rsidRPr="00791E83" w:rsidRDefault="00542631">
            <w:pPr>
              <w:widowControl/>
              <w:adjustRightInd w:val="0"/>
              <w:snapToGrid w:val="0"/>
              <w:jc w:val="center"/>
              <w:rPr>
                <w:rFonts w:ascii="仿宋_GB2312" w:eastAsia="仿宋_GB2312" w:hAnsi="宋体" w:cs="宋体"/>
                <w:b/>
                <w:kern w:val="0"/>
                <w:sz w:val="24"/>
              </w:rPr>
            </w:pPr>
            <w:r w:rsidRPr="00791E83">
              <w:rPr>
                <w:rFonts w:ascii="仿宋_GB2312" w:eastAsia="仿宋_GB2312" w:hAnsi="宋体" w:cs="宋体" w:hint="eastAsia"/>
                <w:b/>
                <w:kern w:val="0"/>
                <w:sz w:val="24"/>
              </w:rPr>
              <w:t>（元）</w:t>
            </w:r>
          </w:p>
        </w:tc>
        <w:tc>
          <w:tcPr>
            <w:tcW w:w="1559" w:type="dxa"/>
            <w:vAlign w:val="center"/>
          </w:tcPr>
          <w:p w14:paraId="601A8978" w14:textId="77777777" w:rsidR="00EB36A5" w:rsidRPr="00791E83" w:rsidRDefault="00542631">
            <w:pPr>
              <w:widowControl/>
              <w:adjustRightInd w:val="0"/>
              <w:snapToGrid w:val="0"/>
              <w:jc w:val="center"/>
              <w:rPr>
                <w:rFonts w:ascii="仿宋_GB2312" w:eastAsia="仿宋_GB2312" w:hAnsi="宋体" w:cs="宋体"/>
                <w:b/>
                <w:kern w:val="0"/>
                <w:sz w:val="24"/>
              </w:rPr>
            </w:pPr>
            <w:r w:rsidRPr="00791E83">
              <w:rPr>
                <w:rFonts w:ascii="仿宋_GB2312" w:eastAsia="仿宋_GB2312" w:hAnsi="宋体" w:cs="宋体" w:hint="eastAsia"/>
                <w:b/>
                <w:kern w:val="0"/>
                <w:sz w:val="24"/>
              </w:rPr>
              <w:t>最高限价（元）</w:t>
            </w:r>
          </w:p>
        </w:tc>
        <w:tc>
          <w:tcPr>
            <w:tcW w:w="1417" w:type="dxa"/>
            <w:tcBorders>
              <w:right w:val="single" w:sz="4" w:space="0" w:color="auto"/>
            </w:tcBorders>
            <w:vAlign w:val="center"/>
          </w:tcPr>
          <w:p w14:paraId="7DE76651" w14:textId="77777777" w:rsidR="00EB36A5" w:rsidRPr="00791E83" w:rsidRDefault="00542631">
            <w:pPr>
              <w:widowControl/>
              <w:adjustRightInd w:val="0"/>
              <w:snapToGrid w:val="0"/>
              <w:jc w:val="center"/>
              <w:rPr>
                <w:rFonts w:ascii="仿宋_GB2312" w:eastAsia="仿宋_GB2312" w:hAnsi="宋体" w:cs="宋体"/>
                <w:b/>
                <w:kern w:val="0"/>
                <w:sz w:val="24"/>
              </w:rPr>
            </w:pPr>
            <w:r w:rsidRPr="00791E83">
              <w:rPr>
                <w:rFonts w:ascii="仿宋_GB2312" w:eastAsia="仿宋_GB2312" w:hAnsi="宋体" w:cs="宋体" w:hint="eastAsia"/>
                <w:b/>
                <w:kern w:val="0"/>
                <w:sz w:val="24"/>
              </w:rPr>
              <w:t>采购需求</w:t>
            </w:r>
          </w:p>
        </w:tc>
        <w:tc>
          <w:tcPr>
            <w:tcW w:w="1357" w:type="dxa"/>
            <w:tcBorders>
              <w:right w:val="single" w:sz="4" w:space="0" w:color="auto"/>
            </w:tcBorders>
            <w:vAlign w:val="center"/>
          </w:tcPr>
          <w:p w14:paraId="2B8E8668" w14:textId="77777777" w:rsidR="00EB36A5" w:rsidRPr="00791E83" w:rsidRDefault="00542631">
            <w:pPr>
              <w:widowControl/>
              <w:adjustRightInd w:val="0"/>
              <w:snapToGrid w:val="0"/>
              <w:jc w:val="center"/>
              <w:rPr>
                <w:rFonts w:ascii="仿宋_GB2312" w:eastAsia="仿宋_GB2312" w:hAnsi="宋体" w:cs="宋体"/>
                <w:b/>
                <w:kern w:val="0"/>
                <w:sz w:val="24"/>
              </w:rPr>
            </w:pPr>
            <w:r w:rsidRPr="00791E83">
              <w:rPr>
                <w:rFonts w:ascii="仿宋_GB2312" w:eastAsia="仿宋_GB2312" w:hAnsi="宋体" w:cs="宋体" w:hint="eastAsia"/>
                <w:b/>
                <w:kern w:val="0"/>
                <w:sz w:val="24"/>
              </w:rPr>
              <w:t>合同履行期限</w:t>
            </w:r>
          </w:p>
        </w:tc>
      </w:tr>
      <w:tr w:rsidR="00791E83" w:rsidRPr="00791E83" w14:paraId="1C750733" w14:textId="77777777">
        <w:trPr>
          <w:trHeight w:val="1134"/>
          <w:jc w:val="center"/>
        </w:trPr>
        <w:tc>
          <w:tcPr>
            <w:tcW w:w="851" w:type="dxa"/>
            <w:tcBorders>
              <w:top w:val="single" w:sz="4" w:space="0" w:color="auto"/>
              <w:bottom w:val="single" w:sz="4" w:space="0" w:color="auto"/>
            </w:tcBorders>
            <w:vAlign w:val="center"/>
          </w:tcPr>
          <w:p w14:paraId="4028844B" w14:textId="77777777" w:rsidR="00EB36A5" w:rsidRPr="00791E83" w:rsidRDefault="00542631">
            <w:pPr>
              <w:widowControl/>
              <w:adjustRightInd w:val="0"/>
              <w:snapToGrid w:val="0"/>
              <w:jc w:val="center"/>
              <w:rPr>
                <w:rFonts w:ascii="仿宋_GB2312" w:eastAsia="仿宋_GB2312" w:hAnsi="宋体" w:cs="宋体"/>
                <w:kern w:val="0"/>
                <w:sz w:val="24"/>
              </w:rPr>
            </w:pPr>
            <w:r w:rsidRPr="00791E83">
              <w:rPr>
                <w:rFonts w:ascii="仿宋_GB2312" w:eastAsia="仿宋_GB2312" w:hAnsi="宋体" w:cs="宋体" w:hint="eastAsia"/>
                <w:kern w:val="0"/>
                <w:sz w:val="24"/>
              </w:rPr>
              <w:t>A</w:t>
            </w:r>
          </w:p>
        </w:tc>
        <w:tc>
          <w:tcPr>
            <w:tcW w:w="2268" w:type="dxa"/>
            <w:vAlign w:val="center"/>
          </w:tcPr>
          <w:p w14:paraId="402B82A0" w14:textId="4C64749A" w:rsidR="00EB36A5" w:rsidRPr="00791E83" w:rsidRDefault="00F81A49">
            <w:pPr>
              <w:widowControl/>
              <w:adjustRightInd w:val="0"/>
              <w:snapToGrid w:val="0"/>
              <w:jc w:val="center"/>
              <w:rPr>
                <w:rFonts w:ascii="仿宋_GB2312" w:eastAsia="仿宋_GB2312" w:hAnsi="宋体" w:cs="宋体"/>
                <w:kern w:val="0"/>
                <w:sz w:val="24"/>
              </w:rPr>
            </w:pPr>
            <w:r>
              <w:rPr>
                <w:rFonts w:ascii="仿宋_GB2312" w:eastAsia="仿宋_GB2312" w:hAnsi="宋体" w:cs="宋体" w:hint="eastAsia"/>
                <w:kern w:val="0"/>
                <w:sz w:val="24"/>
              </w:rPr>
              <w:t>滨海新区2026年道路维修养护工程</w:t>
            </w:r>
            <w:r w:rsidR="00542631" w:rsidRPr="00791E83">
              <w:rPr>
                <w:rFonts w:ascii="仿宋_GB2312" w:eastAsia="仿宋_GB2312" w:hAnsi="宋体" w:cs="宋体" w:hint="eastAsia"/>
                <w:kern w:val="0"/>
                <w:sz w:val="24"/>
              </w:rPr>
              <w:t xml:space="preserve"> </w:t>
            </w:r>
          </w:p>
        </w:tc>
        <w:tc>
          <w:tcPr>
            <w:tcW w:w="709" w:type="dxa"/>
            <w:vAlign w:val="center"/>
          </w:tcPr>
          <w:p w14:paraId="4B80FC96" w14:textId="77777777" w:rsidR="00EB36A5" w:rsidRPr="00791E83" w:rsidRDefault="00542631">
            <w:pPr>
              <w:widowControl/>
              <w:adjustRightInd w:val="0"/>
              <w:snapToGrid w:val="0"/>
              <w:jc w:val="center"/>
              <w:rPr>
                <w:rFonts w:ascii="仿宋_GB2312" w:eastAsia="仿宋_GB2312" w:hAnsi="宋体" w:cs="宋体"/>
                <w:kern w:val="0"/>
                <w:sz w:val="24"/>
              </w:rPr>
            </w:pPr>
            <w:r w:rsidRPr="00791E83">
              <w:rPr>
                <w:rFonts w:ascii="仿宋_GB2312" w:eastAsia="仿宋_GB2312" w:hAnsi="宋体" w:cs="宋体" w:hint="eastAsia"/>
                <w:kern w:val="0"/>
                <w:sz w:val="24"/>
              </w:rPr>
              <w:t>1宗</w:t>
            </w:r>
          </w:p>
        </w:tc>
        <w:tc>
          <w:tcPr>
            <w:tcW w:w="1818" w:type="dxa"/>
            <w:tcBorders>
              <w:right w:val="single" w:sz="4" w:space="0" w:color="auto"/>
            </w:tcBorders>
            <w:vAlign w:val="center"/>
          </w:tcPr>
          <w:p w14:paraId="28CBAED0" w14:textId="773C9A3C" w:rsidR="00EB36A5" w:rsidRPr="00791E83" w:rsidRDefault="00F103CA">
            <w:pPr>
              <w:widowControl/>
              <w:adjustRightInd w:val="0"/>
              <w:snapToGrid w:val="0"/>
              <w:jc w:val="center"/>
              <w:rPr>
                <w:rFonts w:ascii="仿宋_GB2312" w:eastAsia="仿宋_GB2312" w:hAnsi="宋体" w:cs="宋体"/>
                <w:kern w:val="0"/>
                <w:sz w:val="24"/>
              </w:rPr>
            </w:pPr>
            <w:r>
              <w:rPr>
                <w:rFonts w:ascii="仿宋_GB2312" w:eastAsia="仿宋_GB2312" w:hAnsi="宋体" w:cs="宋体" w:hint="eastAsia"/>
                <w:kern w:val="0"/>
                <w:sz w:val="24"/>
              </w:rPr>
              <w:t>2290000.00</w:t>
            </w:r>
          </w:p>
        </w:tc>
        <w:tc>
          <w:tcPr>
            <w:tcW w:w="1559" w:type="dxa"/>
            <w:vAlign w:val="center"/>
          </w:tcPr>
          <w:p w14:paraId="6610C5C0" w14:textId="792474D0" w:rsidR="00EB36A5" w:rsidRPr="00791E83" w:rsidRDefault="00F103CA">
            <w:pPr>
              <w:widowControl/>
              <w:adjustRightInd w:val="0"/>
              <w:snapToGrid w:val="0"/>
              <w:jc w:val="center"/>
              <w:rPr>
                <w:rFonts w:ascii="仿宋_GB2312" w:eastAsia="仿宋_GB2312" w:hAnsi="宋体" w:cs="宋体"/>
                <w:kern w:val="0"/>
                <w:sz w:val="24"/>
              </w:rPr>
            </w:pPr>
            <w:r>
              <w:rPr>
                <w:rFonts w:ascii="仿宋_GB2312" w:eastAsia="仿宋_GB2312" w:hAnsi="宋体" w:cs="宋体" w:hint="eastAsia"/>
                <w:kern w:val="0"/>
                <w:sz w:val="24"/>
              </w:rPr>
              <w:t>2290000.00</w:t>
            </w:r>
          </w:p>
        </w:tc>
        <w:tc>
          <w:tcPr>
            <w:tcW w:w="1417" w:type="dxa"/>
            <w:tcBorders>
              <w:right w:val="single" w:sz="4" w:space="0" w:color="auto"/>
            </w:tcBorders>
            <w:vAlign w:val="center"/>
          </w:tcPr>
          <w:p w14:paraId="2E1F400D" w14:textId="77777777" w:rsidR="00EB36A5" w:rsidRPr="00791E83" w:rsidRDefault="00542631">
            <w:pPr>
              <w:widowControl/>
              <w:adjustRightInd w:val="0"/>
              <w:snapToGrid w:val="0"/>
              <w:jc w:val="center"/>
              <w:rPr>
                <w:rFonts w:ascii="仿宋_GB2312" w:eastAsia="仿宋_GB2312" w:hAnsi="宋体" w:cs="宋体"/>
                <w:kern w:val="0"/>
                <w:sz w:val="24"/>
              </w:rPr>
            </w:pPr>
            <w:r w:rsidRPr="00791E83">
              <w:rPr>
                <w:rFonts w:ascii="仿宋_GB2312" w:eastAsia="仿宋_GB2312" w:hAnsi="宋体" w:cs="宋体" w:hint="eastAsia"/>
                <w:kern w:val="0"/>
                <w:sz w:val="24"/>
              </w:rPr>
              <w:t>详见招标文件</w:t>
            </w:r>
          </w:p>
        </w:tc>
        <w:tc>
          <w:tcPr>
            <w:tcW w:w="1357" w:type="dxa"/>
            <w:tcBorders>
              <w:right w:val="single" w:sz="4" w:space="0" w:color="auto"/>
            </w:tcBorders>
            <w:vAlign w:val="center"/>
          </w:tcPr>
          <w:p w14:paraId="3D81D6FC" w14:textId="77777777" w:rsidR="00EB36A5" w:rsidRPr="00791E83" w:rsidRDefault="00542631">
            <w:pPr>
              <w:widowControl/>
              <w:adjustRightInd w:val="0"/>
              <w:snapToGrid w:val="0"/>
              <w:jc w:val="center"/>
              <w:rPr>
                <w:rFonts w:ascii="仿宋_GB2312" w:eastAsia="仿宋_GB2312" w:hAnsi="宋体" w:cs="宋体"/>
                <w:kern w:val="0"/>
                <w:sz w:val="24"/>
              </w:rPr>
            </w:pPr>
            <w:r w:rsidRPr="00791E83">
              <w:rPr>
                <w:rFonts w:ascii="仿宋_GB2312" w:eastAsia="仿宋_GB2312" w:hAnsi="宋体" w:cs="宋体" w:hint="eastAsia"/>
                <w:kern w:val="0"/>
                <w:sz w:val="24"/>
              </w:rPr>
              <w:t>详见招标文件</w:t>
            </w:r>
          </w:p>
        </w:tc>
      </w:tr>
    </w:tbl>
    <w:p w14:paraId="30D3E0F9"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本项目不接受联合体投标</w:t>
      </w:r>
    </w:p>
    <w:p w14:paraId="58538120" w14:textId="77777777" w:rsidR="00EB36A5" w:rsidRPr="00791E83" w:rsidRDefault="00542631">
      <w:pPr>
        <w:spacing w:line="560" w:lineRule="exact"/>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二、申请人的资格要求：</w:t>
      </w:r>
    </w:p>
    <w:p w14:paraId="16E47D78" w14:textId="77777777" w:rsidR="00EB36A5" w:rsidRPr="00791E83" w:rsidRDefault="00542631">
      <w:pPr>
        <w:spacing w:line="560" w:lineRule="exact"/>
        <w:ind w:firstLineChars="200" w:firstLine="592"/>
        <w:rPr>
          <w:rFonts w:ascii="仿宋_GB2312" w:eastAsia="仿宋_GB2312" w:hAnsi="宋体" w:cs="宋体"/>
          <w:spacing w:val="8"/>
          <w:sz w:val="28"/>
          <w:szCs w:val="28"/>
        </w:rPr>
      </w:pPr>
      <w:r w:rsidRPr="00791E83">
        <w:rPr>
          <w:rFonts w:ascii="仿宋_GB2312" w:eastAsia="仿宋_GB2312" w:hAnsi="宋体" w:cs="宋体" w:hint="eastAsia"/>
          <w:spacing w:val="8"/>
          <w:sz w:val="28"/>
          <w:szCs w:val="28"/>
        </w:rPr>
        <w:t>1.具有独立承担民事责任的能力；</w:t>
      </w:r>
    </w:p>
    <w:p w14:paraId="0F32B492" w14:textId="77777777" w:rsidR="00EB36A5" w:rsidRPr="00791E83" w:rsidRDefault="00542631">
      <w:pPr>
        <w:spacing w:line="560" w:lineRule="exact"/>
        <w:ind w:firstLineChars="200" w:firstLine="592"/>
        <w:rPr>
          <w:rFonts w:ascii="仿宋_GB2312" w:eastAsia="仿宋_GB2312" w:hAnsi="宋体" w:cs="宋体"/>
          <w:spacing w:val="8"/>
          <w:sz w:val="28"/>
          <w:szCs w:val="28"/>
        </w:rPr>
      </w:pPr>
      <w:r w:rsidRPr="00791E83">
        <w:rPr>
          <w:rFonts w:ascii="仿宋_GB2312" w:eastAsia="仿宋_GB2312" w:hAnsi="宋体" w:cs="宋体" w:hint="eastAsia"/>
          <w:spacing w:val="8"/>
          <w:sz w:val="28"/>
          <w:szCs w:val="28"/>
        </w:rPr>
        <w:t>2.</w:t>
      </w:r>
      <w:r w:rsidRPr="00791E83">
        <w:rPr>
          <w:rFonts w:ascii="仿宋_GB2312" w:eastAsia="仿宋_GB2312" w:hAnsi="宋体" w:cs="宋体" w:hint="eastAsia"/>
        </w:rPr>
        <w:t xml:space="preserve"> </w:t>
      </w:r>
      <w:r w:rsidRPr="00791E83">
        <w:rPr>
          <w:rFonts w:ascii="仿宋_GB2312" w:eastAsia="仿宋_GB2312" w:hAnsi="宋体" w:cs="宋体" w:hint="eastAsia"/>
          <w:spacing w:val="8"/>
          <w:sz w:val="28"/>
          <w:szCs w:val="28"/>
        </w:rPr>
        <w:t>具有行业主管部门颁发的市政公用工程施工总承包三级及以上资质，具有行政主管部门颁发的安全生产许可证；</w:t>
      </w:r>
    </w:p>
    <w:p w14:paraId="5570C8E1" w14:textId="77777777" w:rsidR="00EB36A5" w:rsidRPr="00791E83" w:rsidRDefault="00542631">
      <w:pPr>
        <w:pStyle w:val="BodyTextFirstIndent21"/>
        <w:ind w:leftChars="0" w:left="0" w:firstLine="592"/>
        <w:rPr>
          <w:rFonts w:ascii="仿宋_GB2312" w:hAnsi="宋体" w:cs="宋体"/>
          <w:spacing w:val="8"/>
          <w:kern w:val="2"/>
          <w:sz w:val="28"/>
          <w:szCs w:val="28"/>
        </w:rPr>
      </w:pPr>
      <w:r w:rsidRPr="00791E83">
        <w:rPr>
          <w:rFonts w:ascii="仿宋_GB2312" w:hAnsi="宋体" w:cs="宋体" w:hint="eastAsia"/>
          <w:spacing w:val="8"/>
          <w:kern w:val="2"/>
          <w:sz w:val="28"/>
          <w:szCs w:val="28"/>
        </w:rPr>
        <w:t>3.拟派项目经理具有市政公用工程贰级及以上注册建造师执业资格证书和安全生产考核合格证（B证）；</w:t>
      </w:r>
    </w:p>
    <w:p w14:paraId="71D70BAC" w14:textId="77777777" w:rsidR="00EB36A5" w:rsidRPr="00791E83" w:rsidRDefault="00542631">
      <w:pPr>
        <w:spacing w:line="560" w:lineRule="exact"/>
        <w:ind w:firstLineChars="200" w:firstLine="592"/>
        <w:rPr>
          <w:rFonts w:ascii="仿宋_GB2312" w:eastAsia="仿宋_GB2312" w:hAnsi="宋体" w:cs="宋体"/>
          <w:spacing w:val="8"/>
          <w:sz w:val="28"/>
          <w:szCs w:val="28"/>
        </w:rPr>
      </w:pPr>
      <w:r w:rsidRPr="00791E83">
        <w:rPr>
          <w:rFonts w:ascii="仿宋_GB2312" w:eastAsia="仿宋_GB2312" w:hAnsi="宋体" w:cs="宋体" w:hint="eastAsia"/>
          <w:spacing w:val="8"/>
          <w:sz w:val="28"/>
          <w:szCs w:val="28"/>
        </w:rPr>
        <w:t>4.具有良好的商业信誉和健全的财务会计制度及履约能力；</w:t>
      </w:r>
    </w:p>
    <w:p w14:paraId="3E13C60E" w14:textId="35970851" w:rsidR="00EB36A5" w:rsidRPr="00791E83" w:rsidRDefault="00542631">
      <w:pPr>
        <w:spacing w:line="560" w:lineRule="exact"/>
        <w:ind w:firstLineChars="200" w:firstLine="592"/>
        <w:rPr>
          <w:rFonts w:ascii="仿宋_GB2312" w:eastAsia="仿宋_GB2312" w:hAnsi="宋体" w:cs="宋体"/>
          <w:spacing w:val="8"/>
          <w:sz w:val="28"/>
          <w:szCs w:val="28"/>
        </w:rPr>
      </w:pPr>
      <w:r w:rsidRPr="00791E83">
        <w:rPr>
          <w:rFonts w:ascii="仿宋_GB2312" w:eastAsia="仿宋_GB2312" w:hAnsi="宋体" w:cs="宋体" w:hint="eastAsia"/>
          <w:spacing w:val="8"/>
          <w:sz w:val="28"/>
          <w:szCs w:val="28"/>
        </w:rPr>
        <w:t>5.</w:t>
      </w:r>
      <w:r w:rsidR="00DA1CEA" w:rsidRPr="00DA1CEA">
        <w:rPr>
          <w:rFonts w:hint="eastAsia"/>
        </w:rPr>
        <w:t xml:space="preserve"> </w:t>
      </w:r>
      <w:r w:rsidR="00DA1CEA" w:rsidRPr="00DA1CEA">
        <w:rPr>
          <w:rFonts w:ascii="仿宋_GB2312" w:eastAsia="仿宋_GB2312" w:hAnsi="宋体" w:cs="宋体" w:hint="eastAsia"/>
          <w:spacing w:val="8"/>
          <w:sz w:val="28"/>
          <w:szCs w:val="28"/>
        </w:rPr>
        <w:t>具有履行合同所必须设备和专业技术能力，能提供优质的服务；</w:t>
      </w:r>
    </w:p>
    <w:p w14:paraId="1665628C" w14:textId="77777777" w:rsidR="00EB36A5" w:rsidRPr="00791E83" w:rsidRDefault="00542631">
      <w:pPr>
        <w:spacing w:line="560" w:lineRule="exact"/>
        <w:ind w:firstLineChars="200" w:firstLine="592"/>
        <w:rPr>
          <w:rFonts w:ascii="仿宋_GB2312" w:eastAsia="仿宋_GB2312" w:hAnsi="宋体" w:cs="宋体"/>
          <w:spacing w:val="8"/>
          <w:sz w:val="28"/>
          <w:szCs w:val="28"/>
        </w:rPr>
      </w:pPr>
      <w:r w:rsidRPr="00791E83">
        <w:rPr>
          <w:rFonts w:ascii="仿宋_GB2312" w:eastAsia="仿宋_GB2312" w:hAnsi="宋体" w:cs="宋体" w:hint="eastAsia"/>
          <w:spacing w:val="8"/>
          <w:sz w:val="28"/>
          <w:szCs w:val="28"/>
        </w:rPr>
        <w:lastRenderedPageBreak/>
        <w:t>6.有依法缴纳税收和社会保障资金的良好记录；</w:t>
      </w:r>
    </w:p>
    <w:p w14:paraId="429AA92D" w14:textId="60EFD394" w:rsidR="00EB36A5" w:rsidRPr="00791E83" w:rsidRDefault="00542631">
      <w:pPr>
        <w:spacing w:line="560" w:lineRule="exact"/>
        <w:ind w:firstLineChars="200" w:firstLine="592"/>
        <w:rPr>
          <w:rFonts w:ascii="仿宋_GB2312" w:eastAsia="仿宋_GB2312" w:hAnsi="宋体" w:cs="宋体"/>
          <w:spacing w:val="8"/>
          <w:sz w:val="28"/>
          <w:szCs w:val="28"/>
        </w:rPr>
      </w:pPr>
      <w:r w:rsidRPr="00791E83">
        <w:rPr>
          <w:rFonts w:ascii="仿宋_GB2312" w:eastAsia="仿宋_GB2312" w:hAnsi="宋体" w:cs="宋体" w:hint="eastAsia"/>
          <w:spacing w:val="8"/>
          <w:sz w:val="28"/>
          <w:szCs w:val="28"/>
        </w:rPr>
        <w:t>7.</w:t>
      </w:r>
      <w:r w:rsidR="00EA2C88" w:rsidRPr="00EA2C88">
        <w:rPr>
          <w:rFonts w:hint="eastAsia"/>
        </w:rPr>
        <w:t xml:space="preserve"> </w:t>
      </w:r>
      <w:r w:rsidR="00EA2C88" w:rsidRPr="00EA2C88">
        <w:rPr>
          <w:rFonts w:ascii="仿宋_GB2312" w:eastAsia="仿宋_GB2312" w:hAnsi="宋体" w:cs="宋体" w:hint="eastAsia"/>
          <w:spacing w:val="8"/>
          <w:sz w:val="28"/>
          <w:szCs w:val="28"/>
        </w:rPr>
        <w:t>参加本次采购活动前三年内，在经营活动中没有重大违法记录；</w:t>
      </w:r>
    </w:p>
    <w:p w14:paraId="25FCEA35" w14:textId="3E6EB440" w:rsidR="00EB36A5" w:rsidRPr="00791E83" w:rsidRDefault="00542631">
      <w:pPr>
        <w:spacing w:line="560" w:lineRule="exact"/>
        <w:ind w:firstLineChars="200" w:firstLine="592"/>
        <w:rPr>
          <w:rFonts w:ascii="仿宋_GB2312" w:eastAsia="仿宋_GB2312" w:hAnsi="宋体" w:cs="宋体"/>
          <w:spacing w:val="8"/>
          <w:sz w:val="28"/>
          <w:szCs w:val="28"/>
        </w:rPr>
      </w:pPr>
      <w:r w:rsidRPr="00791E83">
        <w:rPr>
          <w:rFonts w:ascii="仿宋_GB2312" w:eastAsia="仿宋_GB2312" w:hAnsi="宋体" w:cs="宋体" w:hint="eastAsia"/>
          <w:spacing w:val="8"/>
          <w:sz w:val="28"/>
          <w:szCs w:val="28"/>
        </w:rPr>
        <w:t>8.</w:t>
      </w:r>
      <w:r w:rsidR="00D60F9A" w:rsidRPr="00D60F9A">
        <w:rPr>
          <w:rFonts w:hint="eastAsia"/>
        </w:rPr>
        <w:t xml:space="preserve"> </w:t>
      </w:r>
      <w:r w:rsidR="00D60F9A" w:rsidRPr="00D60F9A">
        <w:rPr>
          <w:rFonts w:ascii="仿宋_GB2312" w:eastAsia="仿宋_GB2312" w:hAnsi="宋体" w:cs="宋体" w:hint="eastAsia"/>
          <w:spacing w:val="8"/>
          <w:sz w:val="28"/>
          <w:szCs w:val="28"/>
        </w:rPr>
        <w:t>法律、行政法规及招标文件规定的其他要求</w:t>
      </w:r>
      <w:r w:rsidRPr="00791E83">
        <w:rPr>
          <w:rFonts w:ascii="仿宋_GB2312" w:eastAsia="仿宋_GB2312" w:hAnsi="宋体" w:cs="宋体" w:hint="eastAsia"/>
          <w:spacing w:val="8"/>
          <w:sz w:val="28"/>
          <w:szCs w:val="28"/>
        </w:rPr>
        <w:t>；</w:t>
      </w:r>
    </w:p>
    <w:p w14:paraId="37F71D23" w14:textId="77777777" w:rsidR="00EB36A5" w:rsidRPr="00791E83" w:rsidRDefault="00542631">
      <w:pPr>
        <w:spacing w:line="560" w:lineRule="exact"/>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三、获取招标文件</w:t>
      </w:r>
    </w:p>
    <w:p w14:paraId="61C6213E" w14:textId="3E367485" w:rsidR="000E3916" w:rsidRDefault="000E3916" w:rsidP="000E3916">
      <w:pPr>
        <w:spacing w:line="560" w:lineRule="exact"/>
        <w:ind w:firstLineChars="200" w:firstLine="592"/>
        <w:rPr>
          <w:rFonts w:ascii="仿宋_GB2312" w:eastAsia="仿宋_GB2312" w:hAnsi="黑体" w:cs="宋体"/>
          <w:color w:val="333333"/>
          <w:spacing w:val="8"/>
          <w:kern w:val="0"/>
          <w:sz w:val="28"/>
          <w:szCs w:val="28"/>
        </w:rPr>
      </w:pPr>
      <w:r>
        <w:rPr>
          <w:rFonts w:ascii="仿宋_GB2312" w:eastAsia="仿宋_GB2312" w:hAnsi="黑体" w:cs="宋体" w:hint="eastAsia"/>
          <w:color w:val="333333"/>
          <w:spacing w:val="8"/>
          <w:kern w:val="0"/>
          <w:sz w:val="28"/>
          <w:szCs w:val="28"/>
        </w:rPr>
        <w:t>1.时间：2026年</w:t>
      </w:r>
      <w:r w:rsidR="00B11AF5">
        <w:rPr>
          <w:rFonts w:ascii="仿宋_GB2312" w:eastAsia="仿宋_GB2312" w:hAnsi="黑体" w:cs="宋体"/>
          <w:color w:val="333333"/>
          <w:spacing w:val="8"/>
          <w:kern w:val="0"/>
          <w:sz w:val="28"/>
          <w:szCs w:val="28"/>
        </w:rPr>
        <w:t>03</w:t>
      </w:r>
      <w:r>
        <w:rPr>
          <w:rFonts w:ascii="仿宋_GB2312" w:eastAsia="仿宋_GB2312" w:hAnsi="黑体" w:cs="宋体" w:hint="eastAsia"/>
          <w:color w:val="333333"/>
          <w:spacing w:val="8"/>
          <w:kern w:val="0"/>
          <w:sz w:val="28"/>
          <w:szCs w:val="28"/>
        </w:rPr>
        <w:t>月</w:t>
      </w:r>
      <w:r w:rsidR="00B11AF5">
        <w:rPr>
          <w:rFonts w:ascii="仿宋_GB2312" w:eastAsia="仿宋_GB2312" w:hAnsi="黑体" w:cs="宋体"/>
          <w:color w:val="333333"/>
          <w:spacing w:val="8"/>
          <w:kern w:val="0"/>
          <w:sz w:val="28"/>
          <w:szCs w:val="28"/>
        </w:rPr>
        <w:t>06</w:t>
      </w:r>
      <w:r>
        <w:rPr>
          <w:rFonts w:ascii="仿宋_GB2312" w:eastAsia="仿宋_GB2312" w:hAnsi="黑体" w:cs="宋体" w:hint="eastAsia"/>
          <w:color w:val="333333"/>
          <w:spacing w:val="8"/>
          <w:kern w:val="0"/>
          <w:sz w:val="28"/>
          <w:szCs w:val="28"/>
        </w:rPr>
        <w:t>日17时00分至2026年</w:t>
      </w:r>
      <w:r w:rsidR="00B11AF5">
        <w:rPr>
          <w:rFonts w:ascii="仿宋_GB2312" w:eastAsia="仿宋_GB2312" w:hAnsi="黑体" w:cs="宋体"/>
          <w:color w:val="333333"/>
          <w:spacing w:val="8"/>
          <w:kern w:val="0"/>
          <w:sz w:val="28"/>
          <w:szCs w:val="28"/>
        </w:rPr>
        <w:t>03</w:t>
      </w:r>
      <w:r>
        <w:rPr>
          <w:rFonts w:ascii="仿宋_GB2312" w:eastAsia="仿宋_GB2312" w:hAnsi="黑体" w:cs="宋体" w:hint="eastAsia"/>
          <w:color w:val="333333"/>
          <w:spacing w:val="8"/>
          <w:kern w:val="0"/>
          <w:sz w:val="28"/>
          <w:szCs w:val="28"/>
        </w:rPr>
        <w:t>月</w:t>
      </w:r>
      <w:r w:rsidR="00B11AF5">
        <w:rPr>
          <w:rFonts w:ascii="仿宋_GB2312" w:eastAsia="仿宋_GB2312" w:hAnsi="黑体" w:cs="宋体"/>
          <w:color w:val="333333"/>
          <w:spacing w:val="8"/>
          <w:kern w:val="0"/>
          <w:sz w:val="28"/>
          <w:szCs w:val="28"/>
        </w:rPr>
        <w:t>13</w:t>
      </w:r>
      <w:r>
        <w:rPr>
          <w:rFonts w:ascii="仿宋_GB2312" w:eastAsia="仿宋_GB2312" w:hAnsi="黑体" w:cs="宋体" w:hint="eastAsia"/>
          <w:color w:val="333333"/>
          <w:spacing w:val="8"/>
          <w:kern w:val="0"/>
          <w:sz w:val="28"/>
          <w:szCs w:val="28"/>
        </w:rPr>
        <w:t>日17时00分（北京时间）</w:t>
      </w:r>
    </w:p>
    <w:p w14:paraId="08F623B0" w14:textId="77777777" w:rsidR="000E3916" w:rsidRDefault="000E3916" w:rsidP="000E3916">
      <w:pPr>
        <w:spacing w:line="560" w:lineRule="exact"/>
        <w:ind w:firstLineChars="200" w:firstLine="592"/>
        <w:rPr>
          <w:rFonts w:ascii="仿宋_GB2312" w:eastAsia="仿宋_GB2312" w:hAnsi="黑体" w:cs="宋体"/>
          <w:color w:val="333333"/>
          <w:spacing w:val="8"/>
          <w:kern w:val="0"/>
          <w:sz w:val="28"/>
          <w:szCs w:val="28"/>
        </w:rPr>
      </w:pPr>
      <w:r>
        <w:rPr>
          <w:rFonts w:ascii="仿宋_GB2312" w:eastAsia="仿宋_GB2312" w:hAnsi="黑体" w:cs="宋体" w:hint="eastAsia"/>
          <w:color w:val="333333"/>
          <w:spacing w:val="8"/>
          <w:kern w:val="0"/>
          <w:sz w:val="28"/>
          <w:szCs w:val="28"/>
        </w:rPr>
        <w:t>2.地点：登录威海市公共资源交易网（乳山分中心）首页右侧“交易服务一网通办-（新版）一网通办系统”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65C3DA72" w14:textId="77777777" w:rsidR="000E3916" w:rsidRDefault="000E3916" w:rsidP="000E3916">
      <w:pPr>
        <w:spacing w:line="560" w:lineRule="exact"/>
        <w:ind w:firstLineChars="200" w:firstLine="592"/>
        <w:rPr>
          <w:rFonts w:ascii="仿宋_GB2312" w:eastAsia="仿宋_GB2312" w:hAnsi="黑体" w:cs="宋体"/>
          <w:color w:val="333333"/>
          <w:spacing w:val="8"/>
          <w:kern w:val="0"/>
          <w:sz w:val="28"/>
          <w:szCs w:val="28"/>
        </w:rPr>
      </w:pPr>
      <w:r>
        <w:rPr>
          <w:rFonts w:ascii="仿宋_GB2312" w:eastAsia="仿宋_GB2312" w:hAnsi="黑体" w:cs="宋体" w:hint="eastAsia"/>
          <w:color w:val="333333"/>
          <w:spacing w:val="8"/>
          <w:kern w:val="0"/>
          <w:sz w:val="28"/>
          <w:szCs w:val="28"/>
        </w:rPr>
        <w:t>交易服务一网通办系统技术支持电话：</w:t>
      </w:r>
      <w:r>
        <w:rPr>
          <w:rFonts w:ascii="仿宋_GB2312" w:eastAsia="仿宋_GB2312" w:hAnsi="微软雅黑" w:cs="宋体" w:hint="eastAsia"/>
          <w:color w:val="333333"/>
          <w:spacing w:val="8"/>
          <w:kern w:val="0"/>
          <w:sz w:val="28"/>
          <w:szCs w:val="28"/>
        </w:rPr>
        <w:t>4009980000</w:t>
      </w:r>
      <w:r>
        <w:rPr>
          <w:rFonts w:ascii="仿宋_GB2312" w:eastAsia="仿宋_GB2312" w:hAnsi="黑体" w:cs="宋体" w:hint="eastAsia"/>
          <w:color w:val="333333"/>
          <w:spacing w:val="8"/>
          <w:kern w:val="0"/>
          <w:sz w:val="28"/>
          <w:szCs w:val="28"/>
        </w:rPr>
        <w:t>（受理问题：系统登录、CA锁绑定、平台切换）， 一网通办技术支持QQ群：1143439694 ；CA锁办理咨询电话：0631-5172975；国企采购技术支持电话：17863029936 ，国企技术支持QQ群（供应商）：1046971257。</w:t>
      </w:r>
    </w:p>
    <w:p w14:paraId="25A03A81" w14:textId="77777777" w:rsidR="000E3916" w:rsidRDefault="000E3916" w:rsidP="000E3916">
      <w:pPr>
        <w:spacing w:line="560" w:lineRule="exact"/>
        <w:ind w:firstLineChars="200" w:firstLine="592"/>
        <w:rPr>
          <w:rFonts w:ascii="仿宋_GB2312" w:eastAsia="仿宋_GB2312" w:hAnsi="黑体" w:cs="宋体"/>
          <w:color w:val="333333"/>
          <w:spacing w:val="8"/>
          <w:kern w:val="0"/>
          <w:sz w:val="28"/>
          <w:szCs w:val="28"/>
        </w:rPr>
      </w:pPr>
      <w:r>
        <w:rPr>
          <w:rFonts w:ascii="仿宋_GB2312" w:eastAsia="仿宋_GB2312" w:hAnsi="黑体" w:cs="宋体" w:hint="eastAsia"/>
          <w:color w:val="333333"/>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0EF140B5" w14:textId="77777777" w:rsidR="000E3916" w:rsidRDefault="000E3916" w:rsidP="000E3916">
      <w:pPr>
        <w:spacing w:line="560" w:lineRule="exact"/>
        <w:ind w:firstLineChars="200" w:firstLine="592"/>
        <w:rPr>
          <w:rFonts w:ascii="仿宋_GB2312" w:eastAsia="仿宋_GB2312" w:hAnsi="黑体" w:cs="宋体"/>
          <w:color w:val="333333"/>
          <w:spacing w:val="8"/>
          <w:kern w:val="0"/>
          <w:sz w:val="28"/>
          <w:szCs w:val="28"/>
        </w:rPr>
      </w:pPr>
      <w:r>
        <w:rPr>
          <w:rFonts w:ascii="仿宋_GB2312" w:eastAsia="仿宋_GB2312" w:hAnsi="黑体" w:cs="宋体" w:hint="eastAsia"/>
          <w:color w:val="333333"/>
          <w:spacing w:val="8"/>
          <w:kern w:val="0"/>
          <w:sz w:val="28"/>
          <w:szCs w:val="28"/>
        </w:rPr>
        <w:t>3.售价：免费</w:t>
      </w:r>
    </w:p>
    <w:p w14:paraId="7847AFF1" w14:textId="77777777" w:rsidR="00EB36A5" w:rsidRPr="00791E83" w:rsidRDefault="00542631">
      <w:pPr>
        <w:spacing w:line="560" w:lineRule="exact"/>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四、提交投标文件截止时间、开标时间和地点</w:t>
      </w:r>
    </w:p>
    <w:p w14:paraId="16D0859A" w14:textId="0010B55A" w:rsidR="009619FE" w:rsidRDefault="009619FE" w:rsidP="009619FE">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lastRenderedPageBreak/>
        <w:t>1.提交投标文件时间：2026年</w:t>
      </w:r>
      <w:r w:rsidR="00B11AF5">
        <w:rPr>
          <w:rFonts w:ascii="仿宋_GB2312" w:eastAsia="仿宋_GB2312" w:hAnsi="仿宋" w:cs="宋体"/>
          <w:color w:val="333333"/>
          <w:spacing w:val="8"/>
          <w:kern w:val="0"/>
          <w:sz w:val="28"/>
          <w:szCs w:val="28"/>
        </w:rPr>
        <w:t>03</w:t>
      </w:r>
      <w:r>
        <w:rPr>
          <w:rFonts w:ascii="仿宋_GB2312" w:eastAsia="仿宋_GB2312" w:hAnsi="仿宋" w:cs="宋体" w:hint="eastAsia"/>
          <w:color w:val="333333"/>
          <w:spacing w:val="8"/>
          <w:kern w:val="0"/>
          <w:sz w:val="28"/>
          <w:szCs w:val="28"/>
        </w:rPr>
        <w:t>月</w:t>
      </w:r>
      <w:r w:rsidR="00B11AF5">
        <w:rPr>
          <w:rFonts w:ascii="仿宋_GB2312" w:eastAsia="仿宋_GB2312" w:hAnsi="仿宋" w:cs="宋体"/>
          <w:color w:val="333333"/>
          <w:spacing w:val="8"/>
          <w:kern w:val="0"/>
          <w:sz w:val="28"/>
          <w:szCs w:val="28"/>
        </w:rPr>
        <w:t>06</w:t>
      </w:r>
      <w:r>
        <w:rPr>
          <w:rFonts w:ascii="仿宋_GB2312" w:eastAsia="仿宋_GB2312" w:hAnsi="仿宋" w:cs="宋体" w:hint="eastAsia"/>
          <w:color w:val="333333"/>
          <w:spacing w:val="8"/>
          <w:kern w:val="0"/>
          <w:sz w:val="28"/>
          <w:szCs w:val="28"/>
        </w:rPr>
        <w:t>日18时00分至2026年</w:t>
      </w:r>
      <w:r w:rsidR="00B11AF5">
        <w:rPr>
          <w:rFonts w:ascii="仿宋_GB2312" w:eastAsia="仿宋_GB2312" w:hAnsi="仿宋" w:cs="宋体"/>
          <w:color w:val="333333"/>
          <w:spacing w:val="8"/>
          <w:kern w:val="0"/>
          <w:sz w:val="28"/>
          <w:szCs w:val="28"/>
        </w:rPr>
        <w:t>03</w:t>
      </w:r>
      <w:r>
        <w:rPr>
          <w:rFonts w:ascii="仿宋_GB2312" w:eastAsia="仿宋_GB2312" w:hAnsi="仿宋" w:cs="宋体" w:hint="eastAsia"/>
          <w:color w:val="333333"/>
          <w:spacing w:val="8"/>
          <w:kern w:val="0"/>
          <w:sz w:val="28"/>
          <w:szCs w:val="28"/>
        </w:rPr>
        <w:t>月</w:t>
      </w:r>
      <w:r w:rsidR="00B11AF5">
        <w:rPr>
          <w:rFonts w:ascii="仿宋_GB2312" w:eastAsia="仿宋_GB2312" w:hAnsi="仿宋" w:cs="宋体"/>
          <w:color w:val="333333"/>
          <w:spacing w:val="8"/>
          <w:kern w:val="0"/>
          <w:sz w:val="28"/>
          <w:szCs w:val="28"/>
        </w:rPr>
        <w:t>23</w:t>
      </w:r>
      <w:r>
        <w:rPr>
          <w:rFonts w:ascii="仿宋_GB2312" w:eastAsia="仿宋_GB2312" w:hAnsi="仿宋" w:cs="宋体" w:hint="eastAsia"/>
          <w:color w:val="333333"/>
          <w:spacing w:val="8"/>
          <w:kern w:val="0"/>
          <w:sz w:val="28"/>
          <w:szCs w:val="28"/>
        </w:rPr>
        <w:t>日14时00分</w:t>
      </w:r>
    </w:p>
    <w:p w14:paraId="58A220E3" w14:textId="77777777" w:rsidR="009619FE" w:rsidRDefault="009619FE" w:rsidP="009619FE">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2.地点：</w:t>
      </w:r>
      <w:r>
        <w:rPr>
          <w:rFonts w:ascii="仿宋_GB2312" w:eastAsia="仿宋_GB2312" w:hAnsi="仿宋" w:cs="宋体" w:hint="eastAsia"/>
          <w:color w:val="333333"/>
          <w:spacing w:val="8"/>
          <w:sz w:val="28"/>
          <w:szCs w:val="28"/>
        </w:rPr>
        <w:t>登录威海市公共资源交易网（乳山分中心）首页右侧“交易服务一网通办-（新版）一网通办系统”进行平台切换点击“国企采购”进入国有企业阳光采购电子化服务平台网上递交（网址：http://ggzyjy.weihai.cn/rushan/）。</w:t>
      </w:r>
      <w:r>
        <w:rPr>
          <w:rFonts w:ascii="仿宋_GB2312" w:eastAsia="仿宋_GB2312" w:hAnsi="仿宋" w:cs="宋体" w:hint="eastAsia"/>
          <w:color w:val="333333"/>
          <w:spacing w:val="8"/>
          <w:kern w:val="0"/>
          <w:sz w:val="28"/>
          <w:szCs w:val="28"/>
        </w:rPr>
        <w:t>已在威海市国有企业阳光采购电子化服务平台获取文件的投标人在规定时间内递交电子投标文件。</w:t>
      </w:r>
    </w:p>
    <w:p w14:paraId="5ED48A4A" w14:textId="3C15D183" w:rsidR="009619FE" w:rsidRDefault="009619FE" w:rsidP="009619FE">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3.开标时间：2026年</w:t>
      </w:r>
      <w:r w:rsidR="00B11AF5">
        <w:rPr>
          <w:rFonts w:ascii="仿宋_GB2312" w:eastAsia="仿宋_GB2312" w:hAnsi="仿宋" w:cs="宋体"/>
          <w:color w:val="333333"/>
          <w:spacing w:val="8"/>
          <w:kern w:val="0"/>
          <w:sz w:val="28"/>
          <w:szCs w:val="28"/>
        </w:rPr>
        <w:t>03</w:t>
      </w:r>
      <w:r>
        <w:rPr>
          <w:rFonts w:ascii="仿宋_GB2312" w:eastAsia="仿宋_GB2312" w:hAnsi="仿宋" w:cs="宋体" w:hint="eastAsia"/>
          <w:color w:val="333333"/>
          <w:spacing w:val="8"/>
          <w:kern w:val="0"/>
          <w:sz w:val="28"/>
          <w:szCs w:val="28"/>
        </w:rPr>
        <w:t>月</w:t>
      </w:r>
      <w:r w:rsidR="00B11AF5">
        <w:rPr>
          <w:rFonts w:ascii="仿宋_GB2312" w:eastAsia="仿宋_GB2312" w:hAnsi="仿宋" w:cs="宋体"/>
          <w:color w:val="333333"/>
          <w:spacing w:val="8"/>
          <w:kern w:val="0"/>
          <w:sz w:val="28"/>
          <w:szCs w:val="28"/>
        </w:rPr>
        <w:t>23</w:t>
      </w:r>
      <w:r>
        <w:rPr>
          <w:rFonts w:ascii="仿宋_GB2312" w:eastAsia="仿宋_GB2312" w:hAnsi="仿宋" w:cs="宋体" w:hint="eastAsia"/>
          <w:color w:val="333333"/>
          <w:spacing w:val="8"/>
          <w:kern w:val="0"/>
          <w:sz w:val="28"/>
          <w:szCs w:val="28"/>
        </w:rPr>
        <w:t>日14时00分（北京时间）</w:t>
      </w:r>
    </w:p>
    <w:p w14:paraId="1ACA3351" w14:textId="77777777" w:rsidR="009619FE" w:rsidRDefault="009619FE" w:rsidP="009619FE">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4.开标地点：威海市乳山市深圳路108号市民服务中心三楼</w:t>
      </w:r>
    </w:p>
    <w:p w14:paraId="42B23BF8" w14:textId="77777777" w:rsidR="00EB36A5" w:rsidRPr="00791E83" w:rsidRDefault="00542631">
      <w:pPr>
        <w:spacing w:line="560" w:lineRule="exact"/>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五、公告期限</w:t>
      </w:r>
    </w:p>
    <w:p w14:paraId="5FDF1915"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自本公告发布之日起5日历天。</w:t>
      </w:r>
    </w:p>
    <w:p w14:paraId="406BEEA0" w14:textId="77777777" w:rsidR="00EB36A5" w:rsidRPr="00791E83" w:rsidRDefault="00542631">
      <w:pPr>
        <w:spacing w:line="560" w:lineRule="exact"/>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六、其他补充事宜</w:t>
      </w:r>
    </w:p>
    <w:p w14:paraId="02232AB6" w14:textId="6805C4E9" w:rsidR="00EB36A5" w:rsidRPr="00791E83" w:rsidRDefault="00542631">
      <w:pPr>
        <w:spacing w:line="560" w:lineRule="exact"/>
        <w:ind w:firstLineChars="200" w:firstLine="592"/>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本项目实行全流程电子化，实行远程解密，投标人无需到现场，并保持通讯畅通，提前在个人电脑上进行测试确保音频、视频功能可正常使用，因通讯不畅造成的一切后果由投标人自行承担。</w:t>
      </w:r>
    </w:p>
    <w:p w14:paraId="3D5B2774" w14:textId="77777777" w:rsidR="00EB36A5" w:rsidRPr="00791E83" w:rsidRDefault="00542631">
      <w:pPr>
        <w:spacing w:line="560" w:lineRule="exact"/>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七、对本次招标提出询问，请按以下方式联系。</w:t>
      </w:r>
    </w:p>
    <w:p w14:paraId="297DA701"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1.采购人信息</w:t>
      </w:r>
    </w:p>
    <w:p w14:paraId="2775BBE8"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名  称：乳山银滩文化旅游有限公司</w:t>
      </w:r>
    </w:p>
    <w:p w14:paraId="18850BF1"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地  址：山东省威海市乳山市滨海新区长江路中段管委大厦868号</w:t>
      </w:r>
    </w:p>
    <w:p w14:paraId="7199EA45"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联系方式：0631-6771368</w:t>
      </w:r>
    </w:p>
    <w:p w14:paraId="37AE6EF7"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2.采购代理机构信息</w:t>
      </w:r>
    </w:p>
    <w:p w14:paraId="76950977"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名  称：山东东方明大工程项目管理有限公司</w:t>
      </w:r>
    </w:p>
    <w:p w14:paraId="3C7E4CD2"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地  址：乳山市大孤山镇中心学校南50米（东方街南）一楼</w:t>
      </w:r>
    </w:p>
    <w:p w14:paraId="6AC1520E"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项目联系人：杨国栋</w:t>
      </w:r>
    </w:p>
    <w:p w14:paraId="2199B5C0"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lastRenderedPageBreak/>
        <w:t>电  话：18365863330</w:t>
      </w:r>
    </w:p>
    <w:p w14:paraId="3D01CCE6" w14:textId="77777777" w:rsidR="00EB36A5" w:rsidRPr="00791E83" w:rsidRDefault="00542631">
      <w:pPr>
        <w:spacing w:line="560" w:lineRule="exact"/>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八、发布公告的媒介</w:t>
      </w:r>
    </w:p>
    <w:p w14:paraId="2A2D009A" w14:textId="77777777" w:rsidR="00EB36A5" w:rsidRPr="00791E83" w:rsidRDefault="00542631">
      <w:pPr>
        <w:widowControl/>
        <w:adjustRightInd w:val="0"/>
        <w:spacing w:line="560" w:lineRule="exact"/>
        <w:ind w:firstLineChars="200" w:firstLine="592"/>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本次公告在中国招标投标公共服务平台（www.cebpubservice.com）、威海市公共资源交易网（http://ggzyjy.weihai.cn/）威海市公共资源交易网（乳山分中心）（http://ggzyjy.weihai.cn/rushan/）同时发布，其它媒介转发无效。</w:t>
      </w:r>
    </w:p>
    <w:p w14:paraId="6FE46E57" w14:textId="77777777" w:rsidR="00EB36A5" w:rsidRPr="00791E83" w:rsidRDefault="00542631">
      <w:pPr>
        <w:spacing w:line="560" w:lineRule="exact"/>
        <w:jc w:val="right"/>
        <w:rPr>
          <w:rFonts w:ascii="仿宋_GB2312" w:eastAsia="仿宋_GB2312" w:hAnsi="宋体" w:cs="宋体"/>
          <w:sz w:val="28"/>
          <w:szCs w:val="28"/>
        </w:rPr>
      </w:pPr>
      <w:r w:rsidRPr="00791E83">
        <w:rPr>
          <w:rFonts w:ascii="仿宋_GB2312" w:eastAsia="仿宋_GB2312" w:hAnsi="宋体" w:cs="宋体" w:hint="eastAsia"/>
          <w:kern w:val="0"/>
          <w:sz w:val="28"/>
          <w:szCs w:val="28"/>
        </w:rPr>
        <w:t>发布人：山东东方明大工程项目管理有限公司</w:t>
      </w:r>
    </w:p>
    <w:p w14:paraId="501EB5C2" w14:textId="22B0D721" w:rsidR="00EB36A5" w:rsidRPr="00791E83" w:rsidRDefault="00542631">
      <w:pPr>
        <w:widowControl/>
        <w:adjustRightInd w:val="0"/>
        <w:spacing w:line="360" w:lineRule="auto"/>
        <w:ind w:left="-240"/>
        <w:jc w:val="righ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发布时间：202</w:t>
      </w:r>
      <w:r w:rsidR="00F103CA">
        <w:rPr>
          <w:rFonts w:ascii="仿宋_GB2312" w:eastAsia="仿宋_GB2312" w:hAnsi="宋体" w:cs="宋体"/>
          <w:kern w:val="0"/>
          <w:sz w:val="28"/>
          <w:szCs w:val="28"/>
        </w:rPr>
        <w:t>6</w:t>
      </w:r>
      <w:r w:rsidRPr="00791E83">
        <w:rPr>
          <w:rFonts w:ascii="仿宋_GB2312" w:eastAsia="仿宋_GB2312" w:hAnsi="宋体" w:cs="宋体" w:hint="eastAsia"/>
          <w:kern w:val="0"/>
          <w:sz w:val="28"/>
          <w:szCs w:val="28"/>
        </w:rPr>
        <w:t>年</w:t>
      </w:r>
      <w:r w:rsidR="00B11AF5">
        <w:rPr>
          <w:rFonts w:ascii="仿宋_GB2312" w:eastAsia="仿宋_GB2312" w:hAnsi="宋体" w:cs="宋体"/>
          <w:kern w:val="0"/>
          <w:sz w:val="28"/>
          <w:szCs w:val="28"/>
        </w:rPr>
        <w:t>03</w:t>
      </w:r>
      <w:r w:rsidRPr="00791E83">
        <w:rPr>
          <w:rFonts w:ascii="仿宋_GB2312" w:eastAsia="仿宋_GB2312" w:hAnsi="宋体" w:cs="宋体" w:hint="eastAsia"/>
          <w:kern w:val="0"/>
          <w:sz w:val="28"/>
          <w:szCs w:val="28"/>
        </w:rPr>
        <w:t>月</w:t>
      </w:r>
      <w:r w:rsidR="00B11AF5">
        <w:rPr>
          <w:rFonts w:ascii="仿宋_GB2312" w:eastAsia="仿宋_GB2312" w:hAnsi="宋体" w:cs="宋体"/>
          <w:kern w:val="0"/>
          <w:sz w:val="28"/>
          <w:szCs w:val="28"/>
        </w:rPr>
        <w:t>06</w:t>
      </w:r>
      <w:r w:rsidRPr="00791E83">
        <w:rPr>
          <w:rFonts w:ascii="仿宋_GB2312" w:eastAsia="仿宋_GB2312" w:hAnsi="宋体" w:cs="宋体" w:hint="eastAsia"/>
          <w:kern w:val="0"/>
          <w:sz w:val="28"/>
          <w:szCs w:val="28"/>
        </w:rPr>
        <w:t>日</w:t>
      </w:r>
    </w:p>
    <w:p w14:paraId="557CE3F8" w14:textId="77777777" w:rsidR="00EB36A5" w:rsidRPr="00791E83" w:rsidRDefault="00EB36A5">
      <w:pPr>
        <w:widowControl/>
        <w:adjustRightInd w:val="0"/>
        <w:spacing w:line="360" w:lineRule="auto"/>
        <w:ind w:left="-240"/>
        <w:jc w:val="right"/>
        <w:rPr>
          <w:rFonts w:ascii="仿宋_GB2312" w:eastAsia="仿宋_GB2312" w:hAnsi="宋体" w:cs="宋体"/>
          <w:kern w:val="0"/>
          <w:sz w:val="24"/>
        </w:rPr>
      </w:pPr>
    </w:p>
    <w:p w14:paraId="0B52DE37" w14:textId="77777777" w:rsidR="00EB36A5" w:rsidRPr="00791E83" w:rsidRDefault="00EB36A5">
      <w:pPr>
        <w:rPr>
          <w:rFonts w:ascii="仿宋_GB2312" w:eastAsia="仿宋_GB2312" w:hAnsi="宋体" w:cs="宋体"/>
        </w:rPr>
        <w:sectPr w:rsidR="00EB36A5" w:rsidRPr="00791E83">
          <w:footerReference w:type="default" r:id="rId12"/>
          <w:pgSz w:w="11906" w:h="16838"/>
          <w:pgMar w:top="1440" w:right="1080" w:bottom="1440" w:left="1080" w:header="851" w:footer="992" w:gutter="0"/>
          <w:cols w:space="720"/>
          <w:docGrid w:type="lines" w:linePitch="312"/>
        </w:sectPr>
      </w:pPr>
    </w:p>
    <w:p w14:paraId="0AF7ADAE" w14:textId="77777777" w:rsidR="00EB36A5" w:rsidRPr="00791E83" w:rsidRDefault="00542631">
      <w:pPr>
        <w:pStyle w:val="afb"/>
        <w:spacing w:before="100" w:beforeAutospacing="1" w:after="100" w:afterAutospacing="1" w:line="415" w:lineRule="auto"/>
        <w:rPr>
          <w:rFonts w:ascii="仿宋_GB2312" w:eastAsia="仿宋_GB2312" w:hAnsi="宋体" w:cs="宋体"/>
          <w:sz w:val="44"/>
          <w:szCs w:val="44"/>
        </w:rPr>
      </w:pPr>
      <w:r w:rsidRPr="00791E83">
        <w:rPr>
          <w:rFonts w:ascii="仿宋_GB2312" w:eastAsia="仿宋_GB2312" w:hAnsi="宋体" w:cs="宋体" w:hint="eastAsia"/>
          <w:sz w:val="44"/>
          <w:szCs w:val="44"/>
        </w:rPr>
        <w:lastRenderedPageBreak/>
        <w:t>第二章 投标（响应）须知</w:t>
      </w:r>
    </w:p>
    <w:p w14:paraId="0419FC43" w14:textId="77777777" w:rsidR="00EB36A5" w:rsidRPr="00791E83" w:rsidRDefault="00EB36A5">
      <w:pPr>
        <w:rPr>
          <w:rFonts w:ascii="仿宋_GB2312" w:eastAsia="仿宋_GB2312" w:hAnsi="宋体" w:cs="宋体"/>
        </w:rPr>
      </w:pPr>
    </w:p>
    <w:p w14:paraId="7CD7BD58" w14:textId="77777777" w:rsidR="00EB36A5" w:rsidRPr="00791E83" w:rsidRDefault="00EB36A5">
      <w:pPr>
        <w:rPr>
          <w:rFonts w:ascii="仿宋_GB2312" w:eastAsia="仿宋_GB2312" w:hAnsi="宋体" w:cs="宋体"/>
        </w:rPr>
        <w:sectPr w:rsidR="00EB36A5" w:rsidRPr="00791E83">
          <w:pgSz w:w="11906" w:h="16838"/>
          <w:pgMar w:top="1440" w:right="1077" w:bottom="1440" w:left="1077" w:header="851" w:footer="992" w:gutter="0"/>
          <w:cols w:space="720"/>
          <w:docGrid w:type="lines" w:linePitch="312"/>
        </w:sectPr>
      </w:pPr>
    </w:p>
    <w:p w14:paraId="2CF668B2" w14:textId="77777777" w:rsidR="00EB36A5" w:rsidRPr="00791E83" w:rsidRDefault="00542631">
      <w:pPr>
        <w:jc w:val="center"/>
        <w:rPr>
          <w:rFonts w:ascii="仿宋_GB2312" w:eastAsia="仿宋_GB2312" w:hAnsi="宋体" w:cs="宋体"/>
          <w:sz w:val="32"/>
          <w:szCs w:val="32"/>
        </w:rPr>
      </w:pPr>
      <w:r w:rsidRPr="00791E83">
        <w:rPr>
          <w:rFonts w:ascii="仿宋_GB2312" w:eastAsia="仿宋_GB2312" w:hAnsi="宋体" w:cs="宋体" w:hint="eastAsia"/>
          <w:sz w:val="32"/>
          <w:szCs w:val="32"/>
        </w:rPr>
        <w:lastRenderedPageBreak/>
        <w:t>投标须知前附表</w:t>
      </w:r>
    </w:p>
    <w:p w14:paraId="49488326" w14:textId="77777777" w:rsidR="00EB36A5" w:rsidRPr="00791E83" w:rsidRDefault="00EB36A5">
      <w:pPr>
        <w:spacing w:line="560" w:lineRule="exact"/>
        <w:ind w:firstLineChars="200" w:firstLine="560"/>
        <w:jc w:val="left"/>
        <w:rPr>
          <w:rFonts w:ascii="仿宋_GB2312" w:eastAsia="仿宋_GB2312" w:hAnsi="宋体" w:cs="宋体"/>
          <w:sz w:val="28"/>
          <w:szCs w:val="28"/>
        </w:rPr>
      </w:pPr>
    </w:p>
    <w:p w14:paraId="2ABEF3B2" w14:textId="77777777" w:rsidR="00EB36A5" w:rsidRPr="00791E83" w:rsidRDefault="00542631">
      <w:pPr>
        <w:spacing w:line="560" w:lineRule="exact"/>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本表是本招标项目的具体资料，是对投标（响应）须知的汇总和补充，如有矛盾，应以本资料表为准。</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4A0" w:firstRow="1" w:lastRow="0" w:firstColumn="1" w:lastColumn="0" w:noHBand="0" w:noVBand="1"/>
      </w:tblPr>
      <w:tblGrid>
        <w:gridCol w:w="908"/>
        <w:gridCol w:w="8291"/>
      </w:tblGrid>
      <w:tr w:rsidR="00791E83" w:rsidRPr="00791E83" w14:paraId="73BC9950" w14:textId="77777777">
        <w:trPr>
          <w:trHeight w:val="607"/>
          <w:jc w:val="center"/>
        </w:trPr>
        <w:tc>
          <w:tcPr>
            <w:tcW w:w="908" w:type="dxa"/>
            <w:tcBorders>
              <w:top w:val="single" w:sz="4" w:space="0" w:color="auto"/>
              <w:bottom w:val="single" w:sz="4" w:space="0" w:color="auto"/>
              <w:right w:val="single" w:sz="4" w:space="0" w:color="auto"/>
            </w:tcBorders>
            <w:vAlign w:val="center"/>
          </w:tcPr>
          <w:p w14:paraId="5C4E4773"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序号</w:t>
            </w:r>
          </w:p>
        </w:tc>
        <w:tc>
          <w:tcPr>
            <w:tcW w:w="8291" w:type="dxa"/>
            <w:tcBorders>
              <w:top w:val="single" w:sz="4" w:space="0" w:color="auto"/>
              <w:left w:val="single" w:sz="4" w:space="0" w:color="auto"/>
              <w:bottom w:val="single" w:sz="4" w:space="0" w:color="auto"/>
            </w:tcBorders>
            <w:vAlign w:val="center"/>
          </w:tcPr>
          <w:p w14:paraId="4DBCD340" w14:textId="77777777" w:rsidR="00EB36A5" w:rsidRPr="00791E83" w:rsidRDefault="00542631">
            <w:pPr>
              <w:spacing w:line="560" w:lineRule="exact"/>
              <w:jc w:val="center"/>
              <w:rPr>
                <w:rFonts w:ascii="仿宋_GB2312" w:eastAsia="仿宋_GB2312" w:hAnsi="宋体" w:cs="宋体"/>
                <w:sz w:val="28"/>
                <w:szCs w:val="28"/>
              </w:rPr>
            </w:pPr>
            <w:r w:rsidRPr="00791E83">
              <w:rPr>
                <w:rFonts w:ascii="仿宋_GB2312" w:eastAsia="仿宋_GB2312" w:hAnsi="宋体" w:cs="宋体" w:hint="eastAsia"/>
                <w:sz w:val="28"/>
                <w:szCs w:val="28"/>
              </w:rPr>
              <w:t>内           容</w:t>
            </w:r>
          </w:p>
        </w:tc>
      </w:tr>
      <w:tr w:rsidR="00791E83" w:rsidRPr="00791E83" w14:paraId="7A4FF62D" w14:textId="77777777">
        <w:trPr>
          <w:trHeight w:val="607"/>
          <w:jc w:val="center"/>
        </w:trPr>
        <w:tc>
          <w:tcPr>
            <w:tcW w:w="908" w:type="dxa"/>
            <w:tcBorders>
              <w:top w:val="single" w:sz="4" w:space="0" w:color="auto"/>
              <w:bottom w:val="single" w:sz="4" w:space="0" w:color="auto"/>
              <w:right w:val="single" w:sz="4" w:space="0" w:color="auto"/>
            </w:tcBorders>
            <w:vAlign w:val="center"/>
          </w:tcPr>
          <w:p w14:paraId="2039D085"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1</w:t>
            </w:r>
          </w:p>
        </w:tc>
        <w:tc>
          <w:tcPr>
            <w:tcW w:w="8291" w:type="dxa"/>
            <w:tcBorders>
              <w:top w:val="single" w:sz="4" w:space="0" w:color="auto"/>
              <w:left w:val="single" w:sz="4" w:space="0" w:color="auto"/>
              <w:bottom w:val="single" w:sz="4" w:space="0" w:color="auto"/>
            </w:tcBorders>
            <w:vAlign w:val="center"/>
          </w:tcPr>
          <w:p w14:paraId="62D043D2" w14:textId="7CBB1FC2"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项目名称：</w:t>
            </w:r>
            <w:r w:rsidR="00F81A49">
              <w:rPr>
                <w:rFonts w:ascii="仿宋_GB2312" w:eastAsia="仿宋_GB2312" w:hAnsi="宋体" w:cs="宋体" w:hint="eastAsia"/>
                <w:sz w:val="28"/>
                <w:szCs w:val="28"/>
              </w:rPr>
              <w:t>滨海新区2026年道路维修养护工程</w:t>
            </w:r>
            <w:r w:rsidRPr="00791E83">
              <w:rPr>
                <w:rFonts w:ascii="仿宋_GB2312" w:eastAsia="仿宋_GB2312" w:hAnsi="宋体" w:cs="宋体" w:hint="eastAsia"/>
                <w:sz w:val="28"/>
                <w:szCs w:val="28"/>
              </w:rPr>
              <w:t xml:space="preserve"> </w:t>
            </w:r>
          </w:p>
        </w:tc>
      </w:tr>
      <w:tr w:rsidR="00791E83" w:rsidRPr="00791E83" w14:paraId="1AB67E7C" w14:textId="77777777">
        <w:trPr>
          <w:trHeight w:val="613"/>
          <w:jc w:val="center"/>
        </w:trPr>
        <w:tc>
          <w:tcPr>
            <w:tcW w:w="908" w:type="dxa"/>
            <w:tcBorders>
              <w:top w:val="single" w:sz="4" w:space="0" w:color="auto"/>
              <w:bottom w:val="single" w:sz="4" w:space="0" w:color="auto"/>
              <w:right w:val="single" w:sz="4" w:space="0" w:color="auto"/>
            </w:tcBorders>
            <w:vAlign w:val="center"/>
          </w:tcPr>
          <w:p w14:paraId="3DDD0AB8"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2</w:t>
            </w:r>
          </w:p>
        </w:tc>
        <w:tc>
          <w:tcPr>
            <w:tcW w:w="8291" w:type="dxa"/>
            <w:tcBorders>
              <w:top w:val="single" w:sz="4" w:space="0" w:color="auto"/>
              <w:left w:val="single" w:sz="4" w:space="0" w:color="auto"/>
              <w:bottom w:val="single" w:sz="4" w:space="0" w:color="auto"/>
            </w:tcBorders>
            <w:vAlign w:val="center"/>
          </w:tcPr>
          <w:p w14:paraId="4711C385" w14:textId="1CA4ECA9"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项目编号：</w:t>
            </w:r>
            <w:r w:rsidR="00301794">
              <w:rPr>
                <w:rFonts w:ascii="仿宋_GB2312" w:eastAsia="仿宋_GB2312" w:hAnsi="宋体" w:cs="宋体" w:hint="eastAsia"/>
                <w:sz w:val="28"/>
                <w:szCs w:val="28"/>
              </w:rPr>
              <w:t>SDRS-MD-2026003</w:t>
            </w:r>
          </w:p>
        </w:tc>
      </w:tr>
      <w:tr w:rsidR="00791E83" w:rsidRPr="00791E83" w14:paraId="2AB69A3E" w14:textId="77777777">
        <w:trPr>
          <w:trHeight w:val="346"/>
          <w:jc w:val="center"/>
        </w:trPr>
        <w:tc>
          <w:tcPr>
            <w:tcW w:w="908" w:type="dxa"/>
            <w:tcBorders>
              <w:top w:val="single" w:sz="4" w:space="0" w:color="auto"/>
              <w:bottom w:val="single" w:sz="4" w:space="0" w:color="auto"/>
              <w:right w:val="single" w:sz="4" w:space="0" w:color="auto"/>
            </w:tcBorders>
            <w:vAlign w:val="center"/>
          </w:tcPr>
          <w:p w14:paraId="279898ED" w14:textId="77777777" w:rsidR="00EB36A5" w:rsidRPr="00791E83" w:rsidRDefault="00542631">
            <w:pPr>
              <w:spacing w:line="560" w:lineRule="exact"/>
              <w:jc w:val="center"/>
              <w:rPr>
                <w:rFonts w:ascii="仿宋_GB2312" w:eastAsia="仿宋_GB2312" w:hAnsi="宋体" w:cs="宋体"/>
                <w:sz w:val="28"/>
                <w:szCs w:val="28"/>
              </w:rPr>
            </w:pPr>
            <w:r w:rsidRPr="00791E83">
              <w:rPr>
                <w:rFonts w:ascii="仿宋_GB2312" w:eastAsia="仿宋_GB2312" w:hAnsi="宋体" w:cs="宋体" w:hint="eastAsia"/>
                <w:sz w:val="28"/>
                <w:szCs w:val="28"/>
              </w:rPr>
              <w:t>3</w:t>
            </w:r>
          </w:p>
        </w:tc>
        <w:tc>
          <w:tcPr>
            <w:tcW w:w="8291" w:type="dxa"/>
            <w:tcBorders>
              <w:top w:val="single" w:sz="4" w:space="0" w:color="auto"/>
              <w:left w:val="single" w:sz="4" w:space="0" w:color="auto"/>
              <w:bottom w:val="single" w:sz="4" w:space="0" w:color="auto"/>
            </w:tcBorders>
            <w:vAlign w:val="center"/>
          </w:tcPr>
          <w:p w14:paraId="461DA354"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采购人名称：乳山银滩文化旅游有限公司</w:t>
            </w:r>
          </w:p>
          <w:p w14:paraId="59F9F99B"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地址：</w:t>
            </w:r>
            <w:r w:rsidRPr="00791E83">
              <w:rPr>
                <w:rFonts w:ascii="仿宋_GB2312" w:eastAsia="仿宋_GB2312" w:hAnsi="宋体" w:cs="宋体" w:hint="eastAsia"/>
                <w:spacing w:val="8"/>
                <w:sz w:val="28"/>
                <w:szCs w:val="28"/>
              </w:rPr>
              <w:t>山东省威海市乳山市滨海新区长江路中段管委大厦868号</w:t>
            </w:r>
          </w:p>
          <w:p w14:paraId="25967146"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联系人：翟晓伟</w:t>
            </w:r>
          </w:p>
          <w:p w14:paraId="508289FA"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联系方式：0631-6771368</w:t>
            </w:r>
          </w:p>
        </w:tc>
      </w:tr>
      <w:tr w:rsidR="00791E83" w:rsidRPr="00791E83" w14:paraId="27E234EE" w14:textId="77777777">
        <w:trPr>
          <w:trHeight w:val="1389"/>
          <w:jc w:val="center"/>
        </w:trPr>
        <w:tc>
          <w:tcPr>
            <w:tcW w:w="908" w:type="dxa"/>
            <w:tcBorders>
              <w:top w:val="single" w:sz="4" w:space="0" w:color="auto"/>
              <w:bottom w:val="single" w:sz="4" w:space="0" w:color="auto"/>
              <w:right w:val="single" w:sz="4" w:space="0" w:color="auto"/>
            </w:tcBorders>
            <w:vAlign w:val="center"/>
          </w:tcPr>
          <w:p w14:paraId="4082E7F0" w14:textId="77777777" w:rsidR="00EB36A5" w:rsidRPr="00791E83" w:rsidRDefault="00542631">
            <w:pPr>
              <w:spacing w:line="560" w:lineRule="exact"/>
              <w:jc w:val="center"/>
              <w:rPr>
                <w:rFonts w:ascii="仿宋_GB2312" w:eastAsia="仿宋_GB2312" w:hAnsi="宋体" w:cs="宋体"/>
                <w:sz w:val="28"/>
                <w:szCs w:val="28"/>
              </w:rPr>
            </w:pPr>
            <w:r w:rsidRPr="00791E83">
              <w:rPr>
                <w:rFonts w:ascii="仿宋_GB2312" w:eastAsia="仿宋_GB2312" w:hAnsi="宋体" w:cs="宋体" w:hint="eastAsia"/>
                <w:sz w:val="28"/>
                <w:szCs w:val="28"/>
              </w:rPr>
              <w:t>4</w:t>
            </w:r>
          </w:p>
        </w:tc>
        <w:tc>
          <w:tcPr>
            <w:tcW w:w="8291" w:type="dxa"/>
            <w:tcBorders>
              <w:top w:val="single" w:sz="4" w:space="0" w:color="auto"/>
              <w:left w:val="single" w:sz="4" w:space="0" w:color="auto"/>
              <w:bottom w:val="single" w:sz="4" w:space="0" w:color="auto"/>
            </w:tcBorders>
            <w:vAlign w:val="center"/>
          </w:tcPr>
          <w:p w14:paraId="566A7AAF"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采购代理机构名称：山东东方明大工程项目管理有限公司</w:t>
            </w:r>
          </w:p>
          <w:p w14:paraId="135524F6"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 xml:space="preserve">地址：乳山市大孤山镇中心学校南50米（东方街南）一楼 </w:t>
            </w:r>
          </w:p>
          <w:p w14:paraId="511E8FD3"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联系人：杨国栋</w:t>
            </w:r>
          </w:p>
          <w:p w14:paraId="10601099"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联系方式：18365863330</w:t>
            </w:r>
          </w:p>
        </w:tc>
      </w:tr>
      <w:tr w:rsidR="00791E83" w:rsidRPr="00791E83" w14:paraId="27057153" w14:textId="77777777">
        <w:trPr>
          <w:trHeight w:val="1389"/>
          <w:jc w:val="center"/>
        </w:trPr>
        <w:tc>
          <w:tcPr>
            <w:tcW w:w="908" w:type="dxa"/>
            <w:tcBorders>
              <w:top w:val="single" w:sz="4" w:space="0" w:color="auto"/>
              <w:bottom w:val="single" w:sz="4" w:space="0" w:color="auto"/>
              <w:right w:val="single" w:sz="4" w:space="0" w:color="auto"/>
            </w:tcBorders>
            <w:vAlign w:val="center"/>
          </w:tcPr>
          <w:p w14:paraId="0367701F" w14:textId="77777777" w:rsidR="00EB36A5" w:rsidRPr="00791E83" w:rsidRDefault="00542631">
            <w:pPr>
              <w:spacing w:line="560" w:lineRule="exact"/>
              <w:jc w:val="center"/>
              <w:rPr>
                <w:rFonts w:ascii="仿宋_GB2312" w:eastAsia="仿宋_GB2312" w:hAnsi="宋体" w:cs="宋体"/>
                <w:sz w:val="28"/>
                <w:szCs w:val="28"/>
              </w:rPr>
            </w:pPr>
            <w:r w:rsidRPr="00791E83">
              <w:rPr>
                <w:rFonts w:ascii="仿宋_GB2312" w:eastAsia="仿宋_GB2312" w:hAnsi="宋体" w:cs="宋体" w:hint="eastAsia"/>
                <w:sz w:val="28"/>
                <w:szCs w:val="28"/>
              </w:rPr>
              <w:t>5</w:t>
            </w:r>
          </w:p>
        </w:tc>
        <w:tc>
          <w:tcPr>
            <w:tcW w:w="8291" w:type="dxa"/>
            <w:tcBorders>
              <w:top w:val="single" w:sz="4" w:space="0" w:color="auto"/>
              <w:left w:val="single" w:sz="4" w:space="0" w:color="auto"/>
              <w:bottom w:val="single" w:sz="4" w:space="0" w:color="auto"/>
            </w:tcBorders>
            <w:vAlign w:val="center"/>
          </w:tcPr>
          <w:p w14:paraId="270A93B9" w14:textId="77777777" w:rsidR="00EB36A5" w:rsidRPr="00791E83" w:rsidRDefault="00542631">
            <w:pPr>
              <w:snapToGrid w:val="0"/>
              <w:spacing w:line="560" w:lineRule="exact"/>
              <w:ind w:rightChars="-50" w:right="-105"/>
              <w:jc w:val="left"/>
              <w:rPr>
                <w:rFonts w:ascii="仿宋_GB2312" w:eastAsia="仿宋_GB2312" w:hAnsi="宋体" w:cs="宋体"/>
                <w:sz w:val="28"/>
                <w:szCs w:val="28"/>
              </w:rPr>
            </w:pPr>
            <w:r w:rsidRPr="00791E83">
              <w:rPr>
                <w:rFonts w:ascii="仿宋_GB2312" w:eastAsia="仿宋_GB2312" w:hAnsi="宋体" w:cs="宋体" w:hint="eastAsia"/>
                <w:sz w:val="28"/>
                <w:szCs w:val="28"/>
              </w:rPr>
              <w:t>1．登录威海市公共资源交易网（乳山分中心）（</w:t>
            </w:r>
            <w:hyperlink r:id="rId13" w:history="1">
              <w:r w:rsidRPr="00791E83">
                <w:rPr>
                  <w:rFonts w:ascii="仿宋_GB2312" w:eastAsia="仿宋_GB2312" w:hAnsi="宋体" w:cs="宋体" w:hint="eastAsia"/>
                  <w:sz w:val="28"/>
                  <w:szCs w:val="28"/>
                </w:rPr>
                <w:t>http://ggzyjy.weihai.cn/rushan/</w:t>
              </w:r>
            </w:hyperlink>
            <w:r w:rsidRPr="00791E83">
              <w:rPr>
                <w:rFonts w:ascii="仿宋_GB2312" w:eastAsia="仿宋_GB2312" w:hAnsi="宋体" w:cs="宋体" w:hint="eastAsia"/>
                <w:sz w:val="28"/>
                <w:szCs w:val="28"/>
              </w:rPr>
              <w:t>）（右上角【交易服务一网通办系统】按钮）进入“威海市国有企业阳光采购电子化服务平台”进行注册，取得用户名和密码（已经完成注册无须重复注册）；首次注册的投标人应及时办理安全证书（CA锁）及电子签章。</w:t>
            </w:r>
          </w:p>
          <w:p w14:paraId="2D5797F7" w14:textId="77777777" w:rsidR="00EB36A5" w:rsidRPr="00791E83" w:rsidRDefault="00542631">
            <w:pPr>
              <w:snapToGrid w:val="0"/>
              <w:spacing w:line="560" w:lineRule="exact"/>
              <w:ind w:rightChars="-50" w:right="-105"/>
              <w:jc w:val="left"/>
              <w:rPr>
                <w:rFonts w:ascii="仿宋_GB2312" w:eastAsia="仿宋_GB2312" w:hAnsi="宋体" w:cs="宋体"/>
                <w:sz w:val="28"/>
                <w:szCs w:val="28"/>
              </w:rPr>
            </w:pPr>
            <w:r w:rsidRPr="00791E83">
              <w:rPr>
                <w:rFonts w:ascii="仿宋_GB2312" w:eastAsia="仿宋_GB2312" w:hAnsi="宋体" w:cs="宋体" w:hint="eastAsia"/>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4027D0B7" w14:textId="77777777" w:rsidR="00EB36A5" w:rsidRPr="00791E83" w:rsidRDefault="00542631">
            <w:pPr>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389880E7" w14:textId="77777777" w:rsidR="00EB36A5" w:rsidRPr="00791E83" w:rsidRDefault="00542631">
            <w:pPr>
              <w:snapToGrid w:val="0"/>
              <w:spacing w:line="560" w:lineRule="exact"/>
              <w:ind w:rightChars="-50" w:right="-105"/>
              <w:jc w:val="left"/>
              <w:rPr>
                <w:rFonts w:ascii="仿宋_GB2312" w:eastAsia="仿宋_GB2312" w:hAnsi="宋体" w:cs="宋体"/>
                <w:sz w:val="28"/>
                <w:szCs w:val="28"/>
              </w:rPr>
            </w:pPr>
            <w:r w:rsidRPr="00791E83">
              <w:rPr>
                <w:rFonts w:ascii="仿宋_GB2312" w:eastAsia="仿宋_GB2312" w:hAnsi="宋体" w:cs="宋体" w:hint="eastAsia"/>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09624C1" w14:textId="77777777" w:rsidR="00EB36A5" w:rsidRPr="00791E83" w:rsidRDefault="00542631">
            <w:pPr>
              <w:snapToGrid w:val="0"/>
              <w:spacing w:line="560" w:lineRule="exact"/>
              <w:ind w:rightChars="-50" w:right="-105"/>
              <w:jc w:val="left"/>
              <w:rPr>
                <w:rFonts w:ascii="仿宋_GB2312" w:eastAsia="仿宋_GB2312" w:hAnsi="宋体" w:cs="宋体"/>
                <w:sz w:val="28"/>
                <w:szCs w:val="28"/>
              </w:rPr>
            </w:pPr>
            <w:r w:rsidRPr="00791E83">
              <w:rPr>
                <w:rFonts w:ascii="仿宋_GB2312" w:eastAsia="仿宋_GB2312" w:hAnsi="宋体" w:cs="宋体" w:hint="eastAsia"/>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CA6A5E2" w14:textId="77777777" w:rsidR="00EB36A5" w:rsidRPr="00791E83" w:rsidRDefault="00542631">
            <w:pPr>
              <w:snapToGrid w:val="0"/>
              <w:spacing w:line="560" w:lineRule="exact"/>
              <w:ind w:rightChars="-50" w:right="-105"/>
              <w:jc w:val="left"/>
              <w:rPr>
                <w:rFonts w:ascii="仿宋_GB2312" w:eastAsia="仿宋_GB2312" w:hAnsi="宋体" w:cs="宋体"/>
                <w:sz w:val="28"/>
                <w:szCs w:val="28"/>
              </w:rPr>
            </w:pPr>
            <w:r w:rsidRPr="00791E83">
              <w:rPr>
                <w:rFonts w:ascii="仿宋_GB2312" w:eastAsia="仿宋_GB2312" w:hAnsi="宋体" w:cs="宋体" w:hint="eastAsia"/>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1C480855" w14:textId="77777777" w:rsidR="00EB36A5" w:rsidRPr="00791E83" w:rsidRDefault="00542631">
            <w:pPr>
              <w:snapToGrid w:val="0"/>
              <w:spacing w:line="560" w:lineRule="exact"/>
              <w:ind w:rightChars="-50" w:right="-105"/>
              <w:jc w:val="left"/>
              <w:rPr>
                <w:rFonts w:ascii="仿宋_GB2312" w:eastAsia="仿宋_GB2312" w:hAnsi="宋体" w:cs="宋体"/>
                <w:sz w:val="28"/>
                <w:szCs w:val="28"/>
              </w:rPr>
            </w:pPr>
            <w:r w:rsidRPr="00791E83">
              <w:rPr>
                <w:rFonts w:ascii="仿宋_GB2312" w:eastAsia="仿宋_GB2312" w:hAnsi="宋体" w:cs="宋体" w:hint="eastAsia"/>
                <w:sz w:val="28"/>
                <w:szCs w:val="28"/>
              </w:rPr>
              <w:t>7．投标人投标文件中的相关扫描件应保证清晰度，无法辨认的评审时受到影响的，由投标人承担相应责任。</w:t>
            </w:r>
          </w:p>
          <w:p w14:paraId="4A1AD5FB" w14:textId="77777777" w:rsidR="00EB36A5" w:rsidRPr="00791E83" w:rsidRDefault="00542631">
            <w:pPr>
              <w:snapToGrid w:val="0"/>
              <w:spacing w:line="560" w:lineRule="exact"/>
              <w:ind w:rightChars="-50" w:right="-105"/>
              <w:jc w:val="left"/>
              <w:rPr>
                <w:rFonts w:ascii="仿宋_GB2312" w:eastAsia="仿宋_GB2312" w:hAnsi="宋体" w:cs="宋体"/>
                <w:sz w:val="28"/>
                <w:szCs w:val="28"/>
              </w:rPr>
            </w:pPr>
            <w:r w:rsidRPr="00791E83">
              <w:rPr>
                <w:rFonts w:ascii="仿宋_GB2312" w:eastAsia="仿宋_GB2312" w:hAnsi="宋体" w:cs="宋体" w:hint="eastAsia"/>
                <w:sz w:val="28"/>
                <w:szCs w:val="28"/>
              </w:rPr>
              <w:t>8．除网上递交电子投标文件外，如有要求递交相关资质证明文件原件的，还须按其要求独立密封递交（被授权人身份证原件除外）</w:t>
            </w:r>
          </w:p>
          <w:p w14:paraId="411FA5C6" w14:textId="77777777" w:rsidR="00EB36A5" w:rsidRPr="00791E83" w:rsidRDefault="00542631">
            <w:pPr>
              <w:snapToGrid w:val="0"/>
              <w:spacing w:line="560" w:lineRule="exact"/>
              <w:jc w:val="left"/>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9．投标人应充分考虑到网上递交投标文件会发生的故障和风险。对发生的任何故障和风险造成投标人报价内容不一致或利益受损或投标失败的，招标人及招标代理机构不承担任何责任。</w:t>
            </w:r>
          </w:p>
        </w:tc>
      </w:tr>
      <w:tr w:rsidR="00791E83" w:rsidRPr="00791E83" w14:paraId="60A31221" w14:textId="77777777">
        <w:trPr>
          <w:trHeight w:val="545"/>
          <w:jc w:val="center"/>
        </w:trPr>
        <w:tc>
          <w:tcPr>
            <w:tcW w:w="908" w:type="dxa"/>
            <w:tcBorders>
              <w:top w:val="single" w:sz="4" w:space="0" w:color="auto"/>
              <w:bottom w:val="single" w:sz="4" w:space="0" w:color="auto"/>
              <w:right w:val="single" w:sz="4" w:space="0" w:color="auto"/>
            </w:tcBorders>
            <w:vAlign w:val="center"/>
          </w:tcPr>
          <w:p w14:paraId="3F45EAB2"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6</w:t>
            </w:r>
          </w:p>
        </w:tc>
        <w:tc>
          <w:tcPr>
            <w:tcW w:w="8291" w:type="dxa"/>
            <w:tcBorders>
              <w:top w:val="single" w:sz="4" w:space="0" w:color="auto"/>
              <w:left w:val="single" w:sz="4" w:space="0" w:color="auto"/>
              <w:bottom w:val="single" w:sz="4" w:space="0" w:color="auto"/>
            </w:tcBorders>
            <w:vAlign w:val="center"/>
          </w:tcPr>
          <w:p w14:paraId="04C1464D" w14:textId="77777777" w:rsidR="00EB36A5" w:rsidRPr="00791E83" w:rsidRDefault="00542631">
            <w:pPr>
              <w:spacing w:line="560" w:lineRule="exact"/>
              <w:jc w:val="left"/>
              <w:rPr>
                <w:rFonts w:ascii="仿宋_GB2312" w:eastAsia="仿宋_GB2312" w:hAnsi="宋体" w:cs="宋体"/>
                <w:sz w:val="28"/>
                <w:szCs w:val="28"/>
              </w:rPr>
            </w:pPr>
            <w:r w:rsidRPr="00791E83">
              <w:rPr>
                <w:rFonts w:ascii="仿宋_GB2312" w:eastAsia="仿宋_GB2312" w:hAnsi="宋体" w:cs="宋体" w:hint="eastAsia"/>
                <w:sz w:val="28"/>
                <w:szCs w:val="28"/>
              </w:rPr>
              <w:t>资质证明文件原件：无需提供资质证明文件原件</w:t>
            </w:r>
          </w:p>
        </w:tc>
      </w:tr>
      <w:tr w:rsidR="00791E83" w:rsidRPr="00791E83" w14:paraId="629C1FDE" w14:textId="77777777">
        <w:trPr>
          <w:trHeight w:val="545"/>
          <w:jc w:val="center"/>
        </w:trPr>
        <w:tc>
          <w:tcPr>
            <w:tcW w:w="908" w:type="dxa"/>
            <w:tcBorders>
              <w:top w:val="single" w:sz="4" w:space="0" w:color="auto"/>
              <w:bottom w:val="single" w:sz="4" w:space="0" w:color="auto"/>
              <w:right w:val="single" w:sz="4" w:space="0" w:color="auto"/>
            </w:tcBorders>
            <w:vAlign w:val="center"/>
          </w:tcPr>
          <w:p w14:paraId="0DF867E1"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7</w:t>
            </w:r>
          </w:p>
        </w:tc>
        <w:tc>
          <w:tcPr>
            <w:tcW w:w="8291" w:type="dxa"/>
            <w:tcBorders>
              <w:top w:val="single" w:sz="4" w:space="0" w:color="auto"/>
              <w:left w:val="single" w:sz="4" w:space="0" w:color="auto"/>
              <w:bottom w:val="single" w:sz="4" w:space="0" w:color="auto"/>
            </w:tcBorders>
            <w:vAlign w:val="center"/>
          </w:tcPr>
          <w:p w14:paraId="02EE1B66"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投标文件份数：网上按时递交电子投标文件1份</w:t>
            </w:r>
          </w:p>
        </w:tc>
      </w:tr>
      <w:tr w:rsidR="00791E83" w:rsidRPr="00791E83" w14:paraId="7D82404B" w14:textId="77777777">
        <w:trPr>
          <w:trHeight w:val="445"/>
          <w:jc w:val="center"/>
        </w:trPr>
        <w:tc>
          <w:tcPr>
            <w:tcW w:w="908" w:type="dxa"/>
            <w:tcBorders>
              <w:top w:val="single" w:sz="4" w:space="0" w:color="auto"/>
              <w:bottom w:val="single" w:sz="4" w:space="0" w:color="auto"/>
              <w:right w:val="single" w:sz="4" w:space="0" w:color="auto"/>
            </w:tcBorders>
            <w:vAlign w:val="center"/>
          </w:tcPr>
          <w:p w14:paraId="316166E7"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8</w:t>
            </w:r>
          </w:p>
        </w:tc>
        <w:tc>
          <w:tcPr>
            <w:tcW w:w="8291" w:type="dxa"/>
            <w:tcBorders>
              <w:top w:val="single" w:sz="4" w:space="0" w:color="auto"/>
              <w:left w:val="single" w:sz="4" w:space="0" w:color="auto"/>
              <w:bottom w:val="single" w:sz="4" w:space="0" w:color="auto"/>
            </w:tcBorders>
            <w:vAlign w:val="center"/>
          </w:tcPr>
          <w:p w14:paraId="1B465248"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 xml:space="preserve">实物样品：无 </w:t>
            </w:r>
          </w:p>
        </w:tc>
      </w:tr>
      <w:tr w:rsidR="00791E83" w:rsidRPr="00791E83" w14:paraId="4AF9392A" w14:textId="77777777">
        <w:trPr>
          <w:trHeight w:val="445"/>
          <w:jc w:val="center"/>
        </w:trPr>
        <w:tc>
          <w:tcPr>
            <w:tcW w:w="908" w:type="dxa"/>
            <w:tcBorders>
              <w:top w:val="single" w:sz="4" w:space="0" w:color="auto"/>
              <w:bottom w:val="single" w:sz="4" w:space="0" w:color="auto"/>
              <w:right w:val="single" w:sz="4" w:space="0" w:color="auto"/>
            </w:tcBorders>
            <w:vAlign w:val="center"/>
          </w:tcPr>
          <w:p w14:paraId="4827C607"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9</w:t>
            </w:r>
          </w:p>
        </w:tc>
        <w:tc>
          <w:tcPr>
            <w:tcW w:w="8291" w:type="dxa"/>
            <w:tcBorders>
              <w:top w:val="single" w:sz="4" w:space="0" w:color="auto"/>
              <w:left w:val="single" w:sz="4" w:space="0" w:color="auto"/>
              <w:bottom w:val="single" w:sz="4" w:space="0" w:color="auto"/>
            </w:tcBorders>
            <w:vAlign w:val="center"/>
          </w:tcPr>
          <w:p w14:paraId="68F5228F" w14:textId="77777777" w:rsidR="00EB36A5" w:rsidRPr="00791E83" w:rsidRDefault="00542631">
            <w:pPr>
              <w:spacing w:line="560" w:lineRule="exact"/>
              <w:textAlignment w:val="top"/>
              <w:rPr>
                <w:rFonts w:ascii="仿宋_GB2312" w:eastAsia="仿宋_GB2312" w:hAnsi="宋体" w:cs="宋体"/>
                <w:sz w:val="28"/>
                <w:szCs w:val="28"/>
              </w:rPr>
            </w:pPr>
            <w:r w:rsidRPr="00791E83">
              <w:rPr>
                <w:rFonts w:ascii="仿宋_GB2312" w:eastAsia="仿宋_GB2312" w:hAnsi="宋体" w:cs="宋体" w:hint="eastAsia"/>
                <w:sz w:val="28"/>
                <w:szCs w:val="28"/>
              </w:rPr>
              <w:t xml:space="preserve">现场踏勘：无 </w:t>
            </w:r>
          </w:p>
        </w:tc>
      </w:tr>
      <w:tr w:rsidR="00791E83" w:rsidRPr="00791E83" w14:paraId="27285F77" w14:textId="77777777">
        <w:trPr>
          <w:trHeight w:val="452"/>
          <w:jc w:val="center"/>
        </w:trPr>
        <w:tc>
          <w:tcPr>
            <w:tcW w:w="908" w:type="dxa"/>
            <w:tcBorders>
              <w:top w:val="single" w:sz="4" w:space="0" w:color="auto"/>
              <w:bottom w:val="single" w:sz="4" w:space="0" w:color="auto"/>
              <w:right w:val="single" w:sz="4" w:space="0" w:color="auto"/>
            </w:tcBorders>
            <w:vAlign w:val="center"/>
          </w:tcPr>
          <w:p w14:paraId="70E65C43"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10</w:t>
            </w:r>
          </w:p>
        </w:tc>
        <w:tc>
          <w:tcPr>
            <w:tcW w:w="8291" w:type="dxa"/>
            <w:tcBorders>
              <w:top w:val="single" w:sz="4" w:space="0" w:color="auto"/>
              <w:left w:val="single" w:sz="4" w:space="0" w:color="auto"/>
              <w:bottom w:val="single" w:sz="4" w:space="0" w:color="auto"/>
            </w:tcBorders>
            <w:vAlign w:val="center"/>
          </w:tcPr>
          <w:p w14:paraId="476DCC0A"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 xml:space="preserve">现场演示：无 </w:t>
            </w:r>
          </w:p>
        </w:tc>
      </w:tr>
      <w:tr w:rsidR="00791E83" w:rsidRPr="00791E83" w14:paraId="2708D263" w14:textId="77777777">
        <w:trPr>
          <w:trHeight w:val="452"/>
          <w:jc w:val="center"/>
        </w:trPr>
        <w:tc>
          <w:tcPr>
            <w:tcW w:w="908" w:type="dxa"/>
            <w:tcBorders>
              <w:top w:val="single" w:sz="4" w:space="0" w:color="auto"/>
              <w:bottom w:val="single" w:sz="4" w:space="0" w:color="auto"/>
              <w:right w:val="single" w:sz="4" w:space="0" w:color="auto"/>
            </w:tcBorders>
            <w:vAlign w:val="center"/>
          </w:tcPr>
          <w:p w14:paraId="0294CAA9"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11</w:t>
            </w:r>
          </w:p>
        </w:tc>
        <w:tc>
          <w:tcPr>
            <w:tcW w:w="8291" w:type="dxa"/>
            <w:tcBorders>
              <w:top w:val="single" w:sz="4" w:space="0" w:color="auto"/>
              <w:left w:val="single" w:sz="4" w:space="0" w:color="auto"/>
              <w:bottom w:val="single" w:sz="4" w:space="0" w:color="auto"/>
            </w:tcBorders>
            <w:vAlign w:val="center"/>
          </w:tcPr>
          <w:p w14:paraId="147D7689"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报价有效期：开标之日起90天</w:t>
            </w:r>
          </w:p>
        </w:tc>
      </w:tr>
      <w:tr w:rsidR="00791E83" w:rsidRPr="00791E83" w14:paraId="12549191" w14:textId="77777777">
        <w:trPr>
          <w:trHeight w:val="452"/>
          <w:jc w:val="center"/>
        </w:trPr>
        <w:tc>
          <w:tcPr>
            <w:tcW w:w="908" w:type="dxa"/>
            <w:tcBorders>
              <w:top w:val="single" w:sz="4" w:space="0" w:color="auto"/>
              <w:bottom w:val="single" w:sz="4" w:space="0" w:color="auto"/>
              <w:right w:val="single" w:sz="4" w:space="0" w:color="auto"/>
            </w:tcBorders>
            <w:vAlign w:val="center"/>
          </w:tcPr>
          <w:p w14:paraId="0D662EA4"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12</w:t>
            </w:r>
          </w:p>
        </w:tc>
        <w:tc>
          <w:tcPr>
            <w:tcW w:w="8291" w:type="dxa"/>
            <w:tcBorders>
              <w:top w:val="single" w:sz="4" w:space="0" w:color="auto"/>
              <w:left w:val="single" w:sz="4" w:space="0" w:color="auto"/>
              <w:bottom w:val="single" w:sz="4" w:space="0" w:color="auto"/>
            </w:tcBorders>
            <w:vAlign w:val="center"/>
          </w:tcPr>
          <w:p w14:paraId="57E0EEED" w14:textId="7E52E643" w:rsidR="00EB36A5" w:rsidRPr="00791E83" w:rsidRDefault="00542631">
            <w:pPr>
              <w:spacing w:line="600" w:lineRule="exact"/>
              <w:rPr>
                <w:rFonts w:ascii="仿宋_GB2312" w:eastAsia="仿宋_GB2312" w:hAnsi="宋体" w:cs="宋体"/>
                <w:sz w:val="28"/>
                <w:szCs w:val="28"/>
              </w:rPr>
            </w:pPr>
            <w:r w:rsidRPr="00791E83">
              <w:rPr>
                <w:rFonts w:ascii="仿宋_GB2312" w:eastAsia="仿宋_GB2312" w:hAnsi="宋体" w:cs="宋体" w:hint="eastAsia"/>
                <w:sz w:val="28"/>
                <w:szCs w:val="28"/>
              </w:rPr>
              <w:t>本分包最高限价：</w:t>
            </w:r>
            <w:r w:rsidR="00F103CA">
              <w:rPr>
                <w:rFonts w:ascii="仿宋_GB2312" w:eastAsia="仿宋_GB2312" w:hAnsi="宋体" w:cs="宋体" w:hint="eastAsia"/>
                <w:sz w:val="28"/>
                <w:szCs w:val="28"/>
                <w:u w:val="single"/>
              </w:rPr>
              <w:t>2290000.00</w:t>
            </w:r>
            <w:r w:rsidRPr="00791E83">
              <w:rPr>
                <w:rFonts w:ascii="仿宋_GB2312" w:eastAsia="仿宋_GB2312" w:hAnsi="宋体" w:cs="宋体" w:hint="eastAsia"/>
                <w:sz w:val="28"/>
                <w:szCs w:val="28"/>
              </w:rPr>
              <w:t>元。</w:t>
            </w:r>
            <w:r w:rsidR="00511B44">
              <w:rPr>
                <w:rFonts w:ascii="仿宋_GB2312" w:eastAsia="仿宋_GB2312" w:hAnsi="宋体" w:cs="宋体" w:hint="eastAsia"/>
                <w:sz w:val="28"/>
                <w:szCs w:val="28"/>
              </w:rPr>
              <w:t>（注：</w:t>
            </w:r>
            <w:r w:rsidR="00511B44" w:rsidRPr="00511B44">
              <w:rPr>
                <w:rFonts w:ascii="仿宋_GB2312" w:eastAsia="仿宋_GB2312" w:hAnsi="宋体" w:cs="宋体" w:hint="eastAsia"/>
                <w:sz w:val="28"/>
                <w:szCs w:val="28"/>
              </w:rPr>
              <w:t>工程及验收等产生的一切检测费用均由投标方承担</w:t>
            </w:r>
            <w:r w:rsidR="00511B44">
              <w:rPr>
                <w:rFonts w:ascii="仿宋_GB2312" w:eastAsia="仿宋_GB2312" w:hAnsi="宋体" w:cs="宋体" w:hint="eastAsia"/>
                <w:sz w:val="28"/>
                <w:szCs w:val="28"/>
              </w:rPr>
              <w:t>）</w:t>
            </w:r>
          </w:p>
        </w:tc>
      </w:tr>
      <w:tr w:rsidR="00791E83" w:rsidRPr="00791E83" w14:paraId="2854BCF7" w14:textId="77777777">
        <w:trPr>
          <w:trHeight w:val="452"/>
          <w:jc w:val="center"/>
        </w:trPr>
        <w:tc>
          <w:tcPr>
            <w:tcW w:w="908" w:type="dxa"/>
            <w:tcBorders>
              <w:top w:val="single" w:sz="4" w:space="0" w:color="auto"/>
              <w:bottom w:val="single" w:sz="4" w:space="0" w:color="auto"/>
              <w:right w:val="single" w:sz="4" w:space="0" w:color="auto"/>
            </w:tcBorders>
            <w:vAlign w:val="center"/>
          </w:tcPr>
          <w:p w14:paraId="3DFF59AF"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13</w:t>
            </w:r>
          </w:p>
        </w:tc>
        <w:tc>
          <w:tcPr>
            <w:tcW w:w="8291" w:type="dxa"/>
            <w:tcBorders>
              <w:top w:val="single" w:sz="4" w:space="0" w:color="auto"/>
              <w:left w:val="single" w:sz="4" w:space="0" w:color="auto"/>
              <w:bottom w:val="single" w:sz="4" w:space="0" w:color="auto"/>
            </w:tcBorders>
            <w:vAlign w:val="center"/>
          </w:tcPr>
          <w:p w14:paraId="6DD7E2F9"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本项目不接受联合体投标</w:t>
            </w:r>
          </w:p>
        </w:tc>
      </w:tr>
      <w:tr w:rsidR="00791E83" w:rsidRPr="00791E83" w14:paraId="06A1D643" w14:textId="77777777">
        <w:trPr>
          <w:trHeight w:val="452"/>
          <w:jc w:val="center"/>
        </w:trPr>
        <w:tc>
          <w:tcPr>
            <w:tcW w:w="908" w:type="dxa"/>
            <w:tcBorders>
              <w:top w:val="single" w:sz="4" w:space="0" w:color="auto"/>
              <w:bottom w:val="single" w:sz="4" w:space="0" w:color="auto"/>
              <w:right w:val="single" w:sz="4" w:space="0" w:color="auto"/>
            </w:tcBorders>
            <w:vAlign w:val="center"/>
          </w:tcPr>
          <w:p w14:paraId="7AE2AF6E"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14</w:t>
            </w:r>
          </w:p>
        </w:tc>
        <w:tc>
          <w:tcPr>
            <w:tcW w:w="8291" w:type="dxa"/>
            <w:tcBorders>
              <w:top w:val="single" w:sz="4" w:space="0" w:color="auto"/>
              <w:left w:val="single" w:sz="4" w:space="0" w:color="auto"/>
              <w:bottom w:val="single" w:sz="4" w:space="0" w:color="auto"/>
            </w:tcBorders>
            <w:vAlign w:val="center"/>
          </w:tcPr>
          <w:p w14:paraId="7C0E8703"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本项目不收取投标保证金</w:t>
            </w:r>
          </w:p>
        </w:tc>
      </w:tr>
      <w:tr w:rsidR="00791E83" w:rsidRPr="00791E83" w14:paraId="70136080" w14:textId="77777777">
        <w:trPr>
          <w:trHeight w:val="613"/>
          <w:jc w:val="center"/>
        </w:trPr>
        <w:tc>
          <w:tcPr>
            <w:tcW w:w="908" w:type="dxa"/>
            <w:tcBorders>
              <w:top w:val="single" w:sz="4" w:space="0" w:color="auto"/>
              <w:bottom w:val="single" w:sz="4" w:space="0" w:color="auto"/>
              <w:right w:val="single" w:sz="4" w:space="0" w:color="auto"/>
            </w:tcBorders>
            <w:vAlign w:val="center"/>
          </w:tcPr>
          <w:p w14:paraId="08381CFA"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15</w:t>
            </w:r>
          </w:p>
        </w:tc>
        <w:tc>
          <w:tcPr>
            <w:tcW w:w="8291" w:type="dxa"/>
            <w:tcBorders>
              <w:top w:val="single" w:sz="4" w:space="0" w:color="auto"/>
              <w:left w:val="single" w:sz="4" w:space="0" w:color="auto"/>
              <w:bottom w:val="single" w:sz="4" w:space="0" w:color="auto"/>
            </w:tcBorders>
            <w:vAlign w:val="center"/>
          </w:tcPr>
          <w:p w14:paraId="57A3A60C"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投标文件递交时间：</w:t>
            </w:r>
          </w:p>
          <w:p w14:paraId="31A2B2AB" w14:textId="6DB2698C" w:rsidR="00EB36A5" w:rsidRPr="00791E83" w:rsidRDefault="00542631">
            <w:pPr>
              <w:widowControl/>
              <w:adjustRightInd w:val="0"/>
              <w:spacing w:line="560" w:lineRule="exact"/>
              <w:jc w:val="left"/>
              <w:rPr>
                <w:rFonts w:ascii="仿宋_GB2312" w:eastAsia="仿宋_GB2312" w:hAnsi="宋体" w:cs="宋体"/>
                <w:spacing w:val="8"/>
                <w:kern w:val="0"/>
                <w:sz w:val="28"/>
                <w:szCs w:val="28"/>
              </w:rPr>
            </w:pPr>
            <w:r w:rsidRPr="00791E83">
              <w:rPr>
                <w:rFonts w:ascii="仿宋_GB2312" w:eastAsia="仿宋_GB2312" w:hAnsi="宋体" w:cs="宋体" w:hint="eastAsia"/>
                <w:spacing w:val="8"/>
                <w:kern w:val="0"/>
                <w:sz w:val="28"/>
                <w:szCs w:val="28"/>
              </w:rPr>
              <w:t>202</w:t>
            </w:r>
            <w:r w:rsidR="00B72CCC">
              <w:rPr>
                <w:rFonts w:ascii="仿宋_GB2312" w:eastAsia="仿宋_GB2312" w:hAnsi="宋体" w:cs="宋体"/>
                <w:spacing w:val="8"/>
                <w:kern w:val="0"/>
                <w:sz w:val="28"/>
                <w:szCs w:val="28"/>
              </w:rPr>
              <w:t>6</w:t>
            </w:r>
            <w:r w:rsidRPr="00791E83">
              <w:rPr>
                <w:rFonts w:ascii="仿宋_GB2312" w:eastAsia="仿宋_GB2312" w:hAnsi="宋体" w:cs="宋体" w:hint="eastAsia"/>
                <w:spacing w:val="8"/>
                <w:kern w:val="0"/>
                <w:sz w:val="28"/>
                <w:szCs w:val="28"/>
              </w:rPr>
              <w:t>年</w:t>
            </w:r>
            <w:r w:rsidR="00511959">
              <w:rPr>
                <w:rFonts w:ascii="仿宋_GB2312" w:eastAsia="仿宋_GB2312" w:hAnsi="宋体" w:cs="宋体"/>
                <w:spacing w:val="8"/>
                <w:kern w:val="0"/>
                <w:sz w:val="28"/>
                <w:szCs w:val="28"/>
              </w:rPr>
              <w:t>03</w:t>
            </w:r>
            <w:r w:rsidRPr="00791E83">
              <w:rPr>
                <w:rFonts w:ascii="仿宋_GB2312" w:eastAsia="仿宋_GB2312" w:hAnsi="宋体" w:cs="宋体" w:hint="eastAsia"/>
                <w:spacing w:val="8"/>
                <w:kern w:val="0"/>
                <w:sz w:val="28"/>
                <w:szCs w:val="28"/>
              </w:rPr>
              <w:t>月</w:t>
            </w:r>
            <w:r w:rsidR="00511959">
              <w:rPr>
                <w:rFonts w:ascii="仿宋_GB2312" w:eastAsia="仿宋_GB2312" w:hAnsi="宋体" w:cs="宋体"/>
                <w:spacing w:val="8"/>
                <w:kern w:val="0"/>
                <w:sz w:val="28"/>
                <w:szCs w:val="28"/>
              </w:rPr>
              <w:t>06</w:t>
            </w:r>
            <w:r w:rsidRPr="00791E83">
              <w:rPr>
                <w:rFonts w:ascii="仿宋_GB2312" w:eastAsia="仿宋_GB2312" w:hAnsi="宋体" w:cs="宋体" w:hint="eastAsia"/>
                <w:spacing w:val="8"/>
                <w:kern w:val="0"/>
                <w:sz w:val="28"/>
                <w:szCs w:val="28"/>
              </w:rPr>
              <w:t>日18时00分至202</w:t>
            </w:r>
            <w:r w:rsidR="00B72CCC">
              <w:rPr>
                <w:rFonts w:ascii="仿宋_GB2312" w:eastAsia="仿宋_GB2312" w:hAnsi="宋体" w:cs="宋体"/>
                <w:spacing w:val="8"/>
                <w:kern w:val="0"/>
                <w:sz w:val="28"/>
                <w:szCs w:val="28"/>
              </w:rPr>
              <w:t>6</w:t>
            </w:r>
            <w:r w:rsidRPr="00791E83">
              <w:rPr>
                <w:rFonts w:ascii="仿宋_GB2312" w:eastAsia="仿宋_GB2312" w:hAnsi="宋体" w:cs="宋体" w:hint="eastAsia"/>
                <w:spacing w:val="8"/>
                <w:kern w:val="0"/>
                <w:sz w:val="28"/>
                <w:szCs w:val="28"/>
              </w:rPr>
              <w:t>年</w:t>
            </w:r>
            <w:r w:rsidR="00511959">
              <w:rPr>
                <w:rFonts w:ascii="仿宋_GB2312" w:eastAsia="仿宋_GB2312" w:hAnsi="宋体" w:cs="宋体"/>
                <w:spacing w:val="8"/>
                <w:kern w:val="0"/>
                <w:sz w:val="28"/>
                <w:szCs w:val="28"/>
              </w:rPr>
              <w:t>03</w:t>
            </w:r>
            <w:r w:rsidRPr="00791E83">
              <w:rPr>
                <w:rFonts w:ascii="仿宋_GB2312" w:eastAsia="仿宋_GB2312" w:hAnsi="宋体" w:cs="宋体" w:hint="eastAsia"/>
                <w:spacing w:val="8"/>
                <w:kern w:val="0"/>
                <w:sz w:val="28"/>
                <w:szCs w:val="28"/>
              </w:rPr>
              <w:t>月</w:t>
            </w:r>
            <w:r w:rsidR="00511959">
              <w:rPr>
                <w:rFonts w:ascii="仿宋_GB2312" w:eastAsia="仿宋_GB2312" w:hAnsi="宋体" w:cs="宋体"/>
                <w:spacing w:val="8"/>
                <w:kern w:val="0"/>
                <w:sz w:val="28"/>
                <w:szCs w:val="28"/>
              </w:rPr>
              <w:t>23</w:t>
            </w:r>
            <w:r w:rsidRPr="00791E83">
              <w:rPr>
                <w:rFonts w:ascii="仿宋_GB2312" w:eastAsia="仿宋_GB2312" w:hAnsi="宋体" w:cs="宋体" w:hint="eastAsia"/>
                <w:spacing w:val="8"/>
                <w:kern w:val="0"/>
                <w:sz w:val="28"/>
                <w:szCs w:val="28"/>
              </w:rPr>
              <w:t>日</w:t>
            </w:r>
            <w:r w:rsidR="00511959">
              <w:rPr>
                <w:rFonts w:ascii="仿宋_GB2312" w:eastAsia="仿宋_GB2312" w:hAnsi="宋体" w:cs="宋体"/>
                <w:spacing w:val="8"/>
                <w:kern w:val="0"/>
                <w:sz w:val="28"/>
                <w:szCs w:val="28"/>
              </w:rPr>
              <w:t>14</w:t>
            </w:r>
            <w:r w:rsidRPr="00791E83">
              <w:rPr>
                <w:rFonts w:ascii="仿宋_GB2312" w:eastAsia="仿宋_GB2312" w:hAnsi="宋体" w:cs="宋体" w:hint="eastAsia"/>
                <w:spacing w:val="8"/>
                <w:kern w:val="0"/>
                <w:sz w:val="28"/>
                <w:szCs w:val="28"/>
              </w:rPr>
              <w:t>时00分</w:t>
            </w:r>
            <w:r w:rsidRPr="00791E83">
              <w:rPr>
                <w:rFonts w:ascii="仿宋_GB2312" w:eastAsia="仿宋_GB2312" w:hAnsi="宋体" w:cs="宋体" w:hint="eastAsia"/>
                <w:sz w:val="28"/>
                <w:szCs w:val="28"/>
              </w:rPr>
              <w:t>（以电子交易系统具体显示时间为准）</w:t>
            </w:r>
          </w:p>
          <w:p w14:paraId="5220D2D0"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投标文件递交网址：</w:t>
            </w:r>
            <w:r w:rsidRPr="00791E83">
              <w:rPr>
                <w:rFonts w:ascii="仿宋_GB2312" w:eastAsia="仿宋_GB2312" w:hAnsi="宋体" w:cs="宋体" w:hint="eastAsia"/>
                <w:spacing w:val="8"/>
                <w:sz w:val="28"/>
                <w:szCs w:val="28"/>
              </w:rPr>
              <w:t>登录威海市公共资源交易网（乳山分中心）首页右侧“交易服务一网通办系统”进行平台切换点击“国企采购”进入国有企业阳光采购电子化服务平台网上递交。</w:t>
            </w:r>
          </w:p>
        </w:tc>
      </w:tr>
      <w:tr w:rsidR="00791E83" w:rsidRPr="00791E83" w14:paraId="6474C236" w14:textId="77777777">
        <w:trPr>
          <w:trHeight w:val="466"/>
          <w:jc w:val="center"/>
        </w:trPr>
        <w:tc>
          <w:tcPr>
            <w:tcW w:w="908" w:type="dxa"/>
            <w:tcBorders>
              <w:top w:val="single" w:sz="4" w:space="0" w:color="auto"/>
              <w:bottom w:val="single" w:sz="4" w:space="0" w:color="auto"/>
              <w:right w:val="single" w:sz="4" w:space="0" w:color="auto"/>
            </w:tcBorders>
            <w:vAlign w:val="center"/>
          </w:tcPr>
          <w:p w14:paraId="580088E8"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16</w:t>
            </w:r>
          </w:p>
        </w:tc>
        <w:tc>
          <w:tcPr>
            <w:tcW w:w="8291" w:type="dxa"/>
            <w:tcBorders>
              <w:top w:val="single" w:sz="4" w:space="0" w:color="auto"/>
              <w:left w:val="single" w:sz="4" w:space="0" w:color="auto"/>
              <w:bottom w:val="single" w:sz="4" w:space="0" w:color="auto"/>
            </w:tcBorders>
            <w:vAlign w:val="center"/>
          </w:tcPr>
          <w:p w14:paraId="547EAC37" w14:textId="4F51F6AD"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投标文件开启（解密）时间：202</w:t>
            </w:r>
            <w:r w:rsidR="00B72CCC">
              <w:rPr>
                <w:rFonts w:ascii="仿宋_GB2312" w:eastAsia="仿宋_GB2312" w:hAnsi="宋体" w:cs="宋体"/>
                <w:sz w:val="28"/>
                <w:szCs w:val="28"/>
              </w:rPr>
              <w:t>6</w:t>
            </w:r>
            <w:r w:rsidRPr="00791E83">
              <w:rPr>
                <w:rFonts w:ascii="仿宋_GB2312" w:eastAsia="仿宋_GB2312" w:hAnsi="宋体" w:cs="宋体" w:hint="eastAsia"/>
                <w:sz w:val="28"/>
                <w:szCs w:val="28"/>
              </w:rPr>
              <w:t>年</w:t>
            </w:r>
            <w:r w:rsidR="00511959">
              <w:rPr>
                <w:rFonts w:ascii="仿宋_GB2312" w:eastAsia="仿宋_GB2312" w:hAnsi="宋体" w:cs="宋体"/>
                <w:sz w:val="28"/>
                <w:szCs w:val="28"/>
              </w:rPr>
              <w:t>03</w:t>
            </w:r>
            <w:r w:rsidRPr="00791E83">
              <w:rPr>
                <w:rFonts w:ascii="仿宋_GB2312" w:eastAsia="仿宋_GB2312" w:hAnsi="宋体" w:cs="宋体" w:hint="eastAsia"/>
                <w:sz w:val="28"/>
                <w:szCs w:val="28"/>
              </w:rPr>
              <w:t>月</w:t>
            </w:r>
            <w:r w:rsidR="00511959">
              <w:rPr>
                <w:rFonts w:ascii="仿宋_GB2312" w:eastAsia="仿宋_GB2312" w:hAnsi="宋体" w:cs="宋体"/>
                <w:sz w:val="28"/>
                <w:szCs w:val="28"/>
              </w:rPr>
              <w:t>23</w:t>
            </w:r>
            <w:r w:rsidRPr="00791E83">
              <w:rPr>
                <w:rFonts w:ascii="仿宋_GB2312" w:eastAsia="仿宋_GB2312" w:hAnsi="宋体" w:cs="宋体" w:hint="eastAsia"/>
                <w:sz w:val="28"/>
                <w:szCs w:val="28"/>
              </w:rPr>
              <w:t>日</w:t>
            </w:r>
            <w:r w:rsidR="00511959">
              <w:rPr>
                <w:rFonts w:ascii="仿宋_GB2312" w:eastAsia="仿宋_GB2312" w:hAnsi="宋体" w:cs="宋体"/>
                <w:spacing w:val="8"/>
                <w:kern w:val="0"/>
                <w:sz w:val="28"/>
                <w:szCs w:val="28"/>
              </w:rPr>
              <w:t>14</w:t>
            </w:r>
            <w:r w:rsidRPr="00791E83">
              <w:rPr>
                <w:rFonts w:ascii="仿宋_GB2312" w:eastAsia="仿宋_GB2312" w:hAnsi="宋体" w:cs="宋体" w:hint="eastAsia"/>
                <w:sz w:val="28"/>
                <w:szCs w:val="28"/>
              </w:rPr>
              <w:t>时00分</w:t>
            </w:r>
          </w:p>
          <w:p w14:paraId="64037EDC"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开标地点：威海市乳山市深圳路108号市民服务中心三楼</w:t>
            </w:r>
          </w:p>
        </w:tc>
      </w:tr>
      <w:tr w:rsidR="00791E83" w:rsidRPr="00791E83" w14:paraId="57135689" w14:textId="77777777">
        <w:trPr>
          <w:trHeight w:val="443"/>
          <w:jc w:val="center"/>
        </w:trPr>
        <w:tc>
          <w:tcPr>
            <w:tcW w:w="908" w:type="dxa"/>
            <w:tcBorders>
              <w:top w:val="single" w:sz="4" w:space="0" w:color="auto"/>
              <w:bottom w:val="single" w:sz="4" w:space="0" w:color="auto"/>
              <w:right w:val="single" w:sz="4" w:space="0" w:color="auto"/>
            </w:tcBorders>
            <w:vAlign w:val="center"/>
          </w:tcPr>
          <w:p w14:paraId="653D7C6C"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17</w:t>
            </w:r>
          </w:p>
        </w:tc>
        <w:tc>
          <w:tcPr>
            <w:tcW w:w="8291" w:type="dxa"/>
            <w:tcBorders>
              <w:top w:val="single" w:sz="4" w:space="0" w:color="auto"/>
              <w:left w:val="single" w:sz="4" w:space="0" w:color="auto"/>
              <w:bottom w:val="single" w:sz="4" w:space="0" w:color="auto"/>
            </w:tcBorders>
            <w:vAlign w:val="center"/>
          </w:tcPr>
          <w:p w14:paraId="04D9B590"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投标文件开启（解密）、评标方式：远程解密、评标，投标人无需到现场参与解密、评标，请提前熟悉电子交易系统操作流程，并实时关注电子交易系统相关通知，且联络方式应保持通讯畅通。</w:t>
            </w:r>
          </w:p>
        </w:tc>
      </w:tr>
      <w:tr w:rsidR="00791E83" w:rsidRPr="00791E83" w14:paraId="21557B3A" w14:textId="77777777">
        <w:trPr>
          <w:trHeight w:val="443"/>
          <w:jc w:val="center"/>
        </w:trPr>
        <w:tc>
          <w:tcPr>
            <w:tcW w:w="908" w:type="dxa"/>
            <w:tcBorders>
              <w:top w:val="single" w:sz="4" w:space="0" w:color="auto"/>
              <w:bottom w:val="single" w:sz="4" w:space="0" w:color="auto"/>
              <w:right w:val="single" w:sz="4" w:space="0" w:color="auto"/>
            </w:tcBorders>
            <w:vAlign w:val="center"/>
          </w:tcPr>
          <w:p w14:paraId="462F53EA"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18</w:t>
            </w:r>
          </w:p>
        </w:tc>
        <w:tc>
          <w:tcPr>
            <w:tcW w:w="8291" w:type="dxa"/>
            <w:tcBorders>
              <w:top w:val="single" w:sz="4" w:space="0" w:color="auto"/>
              <w:left w:val="single" w:sz="4" w:space="0" w:color="auto"/>
              <w:bottom w:val="single" w:sz="4" w:space="0" w:color="auto"/>
            </w:tcBorders>
            <w:vAlign w:val="center"/>
          </w:tcPr>
          <w:p w14:paraId="302746A1"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投标文件开启（解密）程序：</w:t>
            </w:r>
          </w:p>
          <w:p w14:paraId="5D20BE6A"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投标文件开启（解密）后15分钟内完成解密</w:t>
            </w:r>
          </w:p>
        </w:tc>
      </w:tr>
      <w:tr w:rsidR="00791E83" w:rsidRPr="00791E83" w14:paraId="732677F5" w14:textId="77777777">
        <w:trPr>
          <w:trHeight w:val="416"/>
          <w:jc w:val="center"/>
        </w:trPr>
        <w:tc>
          <w:tcPr>
            <w:tcW w:w="908" w:type="dxa"/>
            <w:tcBorders>
              <w:top w:val="single" w:sz="4" w:space="0" w:color="auto"/>
              <w:bottom w:val="single" w:sz="4" w:space="0" w:color="auto"/>
              <w:right w:val="single" w:sz="4" w:space="0" w:color="auto"/>
            </w:tcBorders>
            <w:vAlign w:val="center"/>
          </w:tcPr>
          <w:p w14:paraId="23FF49BF"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19</w:t>
            </w:r>
          </w:p>
        </w:tc>
        <w:tc>
          <w:tcPr>
            <w:tcW w:w="8291" w:type="dxa"/>
            <w:tcBorders>
              <w:top w:val="single" w:sz="4" w:space="0" w:color="auto"/>
              <w:left w:val="single" w:sz="4" w:space="0" w:color="auto"/>
              <w:bottom w:val="single" w:sz="4" w:space="0" w:color="auto"/>
            </w:tcBorders>
            <w:vAlign w:val="center"/>
          </w:tcPr>
          <w:p w14:paraId="52787269" w14:textId="6C3A995B" w:rsidR="00EB36A5" w:rsidRPr="00791E83" w:rsidRDefault="00F81A49">
            <w:pPr>
              <w:spacing w:line="560" w:lineRule="exact"/>
              <w:rPr>
                <w:rFonts w:ascii="仿宋_GB2312" w:eastAsia="仿宋_GB2312" w:hAnsi="宋体" w:cs="宋体"/>
                <w:sz w:val="28"/>
                <w:szCs w:val="28"/>
              </w:rPr>
            </w:pPr>
            <w:r>
              <w:rPr>
                <w:rFonts w:ascii="仿宋_GB2312" w:eastAsia="仿宋_GB2312" w:hAnsi="宋体" w:cs="宋体" w:hint="eastAsia"/>
                <w:sz w:val="28"/>
                <w:szCs w:val="28"/>
              </w:rPr>
              <w:t>滨海新区2026年道路维修养护工程</w:t>
            </w:r>
            <w:r w:rsidR="00542631" w:rsidRPr="00791E83">
              <w:rPr>
                <w:rFonts w:ascii="仿宋_GB2312" w:eastAsia="仿宋_GB2312" w:hAnsi="宋体" w:cs="宋体" w:hint="eastAsia"/>
                <w:sz w:val="28"/>
                <w:szCs w:val="28"/>
              </w:rPr>
              <w:t xml:space="preserve"> (A包)</w:t>
            </w:r>
          </w:p>
          <w:p w14:paraId="41EEA55C" w14:textId="449B2024" w:rsidR="00EB36A5" w:rsidRPr="00791E83" w:rsidRDefault="009B1654">
            <w:pPr>
              <w:spacing w:line="560" w:lineRule="exact"/>
              <w:rPr>
                <w:rFonts w:ascii="仿宋_GB2312" w:eastAsia="仿宋_GB2312" w:hAnsi="宋体" w:cs="宋体"/>
                <w:sz w:val="28"/>
                <w:szCs w:val="28"/>
              </w:rPr>
            </w:pPr>
            <w:r>
              <w:rPr>
                <w:rFonts w:ascii="仿宋_GB2312" w:eastAsia="仿宋_GB2312" w:hAnsi="宋体" w:cs="宋体" w:hint="eastAsia"/>
                <w:sz w:val="28"/>
                <w:szCs w:val="28"/>
              </w:rPr>
              <w:t>保修期</w:t>
            </w:r>
            <w:r w:rsidR="00542631" w:rsidRPr="00791E83">
              <w:rPr>
                <w:rFonts w:ascii="仿宋_GB2312" w:eastAsia="仿宋_GB2312" w:hAnsi="宋体" w:cs="宋体" w:hint="eastAsia"/>
                <w:sz w:val="28"/>
                <w:szCs w:val="28"/>
              </w:rPr>
              <w:t>：三年；</w:t>
            </w:r>
          </w:p>
        </w:tc>
      </w:tr>
      <w:tr w:rsidR="00791E83" w:rsidRPr="00791E83" w14:paraId="27AAB924" w14:textId="77777777">
        <w:trPr>
          <w:trHeight w:val="1338"/>
          <w:jc w:val="center"/>
        </w:trPr>
        <w:tc>
          <w:tcPr>
            <w:tcW w:w="908" w:type="dxa"/>
            <w:tcBorders>
              <w:top w:val="single" w:sz="4" w:space="0" w:color="auto"/>
              <w:bottom w:val="single" w:sz="4" w:space="0" w:color="auto"/>
              <w:right w:val="single" w:sz="4" w:space="0" w:color="auto"/>
            </w:tcBorders>
            <w:vAlign w:val="center"/>
          </w:tcPr>
          <w:p w14:paraId="41E42929"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20</w:t>
            </w:r>
          </w:p>
        </w:tc>
        <w:tc>
          <w:tcPr>
            <w:tcW w:w="8291" w:type="dxa"/>
            <w:tcBorders>
              <w:top w:val="single" w:sz="4" w:space="0" w:color="auto"/>
              <w:left w:val="single" w:sz="4" w:space="0" w:color="auto"/>
              <w:bottom w:val="single" w:sz="4" w:space="0" w:color="auto"/>
            </w:tcBorders>
            <w:vAlign w:val="center"/>
          </w:tcPr>
          <w:p w14:paraId="47F460BD" w14:textId="47CE4379" w:rsidR="00EB36A5" w:rsidRPr="00791E83" w:rsidRDefault="00F81A49">
            <w:pPr>
              <w:spacing w:line="560" w:lineRule="exact"/>
              <w:rPr>
                <w:rFonts w:ascii="仿宋_GB2312" w:eastAsia="仿宋_GB2312" w:hAnsi="宋体" w:cs="宋体"/>
                <w:sz w:val="28"/>
                <w:szCs w:val="28"/>
              </w:rPr>
            </w:pPr>
            <w:r>
              <w:rPr>
                <w:rFonts w:ascii="仿宋_GB2312" w:eastAsia="仿宋_GB2312" w:hAnsi="宋体" w:cs="宋体" w:hint="eastAsia"/>
                <w:sz w:val="28"/>
                <w:szCs w:val="28"/>
              </w:rPr>
              <w:t>滨海新区2026年道路维修养护工程</w:t>
            </w:r>
            <w:r w:rsidR="00542631" w:rsidRPr="00791E83">
              <w:rPr>
                <w:rFonts w:ascii="仿宋_GB2312" w:eastAsia="仿宋_GB2312" w:hAnsi="宋体" w:cs="宋体" w:hint="eastAsia"/>
                <w:sz w:val="28"/>
                <w:szCs w:val="28"/>
              </w:rPr>
              <w:t xml:space="preserve"> (A包)</w:t>
            </w:r>
          </w:p>
          <w:p w14:paraId="7E8BE2F0" w14:textId="76D9A1C1" w:rsidR="00EB36A5" w:rsidRPr="00791E83" w:rsidRDefault="0048528B">
            <w:pPr>
              <w:spacing w:line="560" w:lineRule="exact"/>
              <w:rPr>
                <w:rFonts w:ascii="仿宋_GB2312" w:eastAsia="仿宋_GB2312" w:hAnsi="宋体" w:cs="宋体"/>
                <w:sz w:val="28"/>
                <w:szCs w:val="28"/>
              </w:rPr>
            </w:pPr>
            <w:r w:rsidRPr="0048528B">
              <w:rPr>
                <w:rFonts w:ascii="仿宋_GB2312" w:eastAsia="仿宋_GB2312" w:hAnsi="宋体" w:cs="宋体" w:hint="eastAsia"/>
                <w:sz w:val="28"/>
                <w:szCs w:val="28"/>
              </w:rPr>
              <w:t>交付期</w:t>
            </w:r>
            <w:r w:rsidR="00542631" w:rsidRPr="00791E83">
              <w:rPr>
                <w:rFonts w:ascii="仿宋_GB2312" w:eastAsia="仿宋_GB2312" w:hAnsi="宋体" w:cs="宋体" w:hint="eastAsia"/>
                <w:sz w:val="28"/>
                <w:szCs w:val="28"/>
              </w:rPr>
              <w:t>:自合同签订后</w:t>
            </w:r>
            <w:r w:rsidR="00AF5819">
              <w:rPr>
                <w:rFonts w:ascii="仿宋_GB2312" w:eastAsia="仿宋_GB2312" w:hAnsi="宋体" w:cs="宋体" w:hint="eastAsia"/>
                <w:sz w:val="28"/>
                <w:szCs w:val="28"/>
              </w:rPr>
              <w:t>至2</w:t>
            </w:r>
            <w:r w:rsidR="00AF5819">
              <w:rPr>
                <w:rFonts w:ascii="仿宋_GB2312" w:eastAsia="仿宋_GB2312" w:hAnsi="宋体" w:cs="宋体"/>
                <w:sz w:val="28"/>
                <w:szCs w:val="28"/>
              </w:rPr>
              <w:t>026</w:t>
            </w:r>
            <w:r w:rsidR="00AF5819">
              <w:rPr>
                <w:rFonts w:ascii="仿宋_GB2312" w:eastAsia="仿宋_GB2312" w:hAnsi="宋体" w:cs="宋体" w:hint="eastAsia"/>
                <w:sz w:val="28"/>
                <w:szCs w:val="28"/>
              </w:rPr>
              <w:t>年0</w:t>
            </w:r>
            <w:r w:rsidR="005A2938">
              <w:rPr>
                <w:rFonts w:ascii="仿宋_GB2312" w:eastAsia="仿宋_GB2312" w:hAnsi="宋体" w:cs="宋体"/>
                <w:sz w:val="28"/>
                <w:szCs w:val="28"/>
              </w:rPr>
              <w:t>6</w:t>
            </w:r>
            <w:r w:rsidR="00AF5819">
              <w:rPr>
                <w:rFonts w:ascii="仿宋_GB2312" w:eastAsia="仿宋_GB2312" w:hAnsi="宋体" w:cs="宋体" w:hint="eastAsia"/>
                <w:sz w:val="28"/>
                <w:szCs w:val="28"/>
              </w:rPr>
              <w:t>月3</w:t>
            </w:r>
            <w:r w:rsidR="00AF5819">
              <w:rPr>
                <w:rFonts w:ascii="仿宋_GB2312" w:eastAsia="仿宋_GB2312" w:hAnsi="宋体" w:cs="宋体"/>
                <w:sz w:val="28"/>
                <w:szCs w:val="28"/>
              </w:rPr>
              <w:t>0</w:t>
            </w:r>
            <w:r w:rsidR="00AF5819">
              <w:rPr>
                <w:rFonts w:ascii="仿宋_GB2312" w:eastAsia="仿宋_GB2312" w:hAnsi="宋体" w:cs="宋体" w:hint="eastAsia"/>
                <w:sz w:val="28"/>
                <w:szCs w:val="28"/>
              </w:rPr>
              <w:t>日前完工</w:t>
            </w:r>
            <w:r w:rsidR="00542631" w:rsidRPr="00791E83">
              <w:rPr>
                <w:rFonts w:ascii="仿宋_GB2312" w:eastAsia="仿宋_GB2312" w:hAnsi="宋体" w:cs="宋体" w:hint="eastAsia"/>
                <w:sz w:val="28"/>
                <w:szCs w:val="28"/>
              </w:rPr>
              <w:t>。</w:t>
            </w:r>
          </w:p>
          <w:p w14:paraId="1248FC79"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交付地点:采购人指定地点</w:t>
            </w:r>
          </w:p>
        </w:tc>
      </w:tr>
      <w:tr w:rsidR="00791E83" w:rsidRPr="00791E83" w14:paraId="085B6BD8" w14:textId="77777777">
        <w:trPr>
          <w:trHeight w:val="665"/>
          <w:jc w:val="center"/>
        </w:trPr>
        <w:tc>
          <w:tcPr>
            <w:tcW w:w="908" w:type="dxa"/>
            <w:tcBorders>
              <w:top w:val="single" w:sz="4" w:space="0" w:color="auto"/>
              <w:bottom w:val="single" w:sz="4" w:space="0" w:color="auto"/>
              <w:right w:val="single" w:sz="4" w:space="0" w:color="auto"/>
            </w:tcBorders>
            <w:vAlign w:val="center"/>
          </w:tcPr>
          <w:p w14:paraId="7A99C7C3"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21</w:t>
            </w:r>
          </w:p>
        </w:tc>
        <w:tc>
          <w:tcPr>
            <w:tcW w:w="8291" w:type="dxa"/>
            <w:tcBorders>
              <w:top w:val="single" w:sz="4" w:space="0" w:color="auto"/>
              <w:left w:val="single" w:sz="4" w:space="0" w:color="auto"/>
              <w:bottom w:val="single" w:sz="4" w:space="0" w:color="auto"/>
            </w:tcBorders>
            <w:vAlign w:val="center"/>
          </w:tcPr>
          <w:p w14:paraId="3D4CB641" w14:textId="3676B27F"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评标办法：</w:t>
            </w:r>
            <w:r w:rsidR="00F81A49">
              <w:rPr>
                <w:rFonts w:ascii="仿宋_GB2312" w:eastAsia="仿宋_GB2312" w:hAnsi="宋体" w:cs="宋体" w:hint="eastAsia"/>
                <w:sz w:val="28"/>
                <w:szCs w:val="28"/>
              </w:rPr>
              <w:t>滨海新区2026年道路维修养护工程</w:t>
            </w:r>
            <w:r w:rsidRPr="00791E83">
              <w:rPr>
                <w:rFonts w:ascii="仿宋_GB2312" w:eastAsia="仿宋_GB2312" w:hAnsi="宋体" w:cs="宋体" w:hint="eastAsia"/>
                <w:sz w:val="28"/>
                <w:szCs w:val="28"/>
              </w:rPr>
              <w:t xml:space="preserve"> (A包),综合评分法</w:t>
            </w:r>
          </w:p>
        </w:tc>
      </w:tr>
      <w:tr w:rsidR="00791E83" w:rsidRPr="00791E83" w14:paraId="59AE1569" w14:textId="77777777">
        <w:trPr>
          <w:trHeight w:val="673"/>
          <w:jc w:val="center"/>
        </w:trPr>
        <w:tc>
          <w:tcPr>
            <w:tcW w:w="908" w:type="dxa"/>
            <w:tcBorders>
              <w:top w:val="single" w:sz="4" w:space="0" w:color="auto"/>
              <w:bottom w:val="single" w:sz="4" w:space="0" w:color="auto"/>
              <w:right w:val="single" w:sz="4" w:space="0" w:color="auto"/>
            </w:tcBorders>
            <w:vAlign w:val="center"/>
          </w:tcPr>
          <w:p w14:paraId="3B4B6A12"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22</w:t>
            </w:r>
          </w:p>
        </w:tc>
        <w:tc>
          <w:tcPr>
            <w:tcW w:w="8291" w:type="dxa"/>
            <w:tcBorders>
              <w:top w:val="single" w:sz="4" w:space="0" w:color="auto"/>
              <w:left w:val="single" w:sz="4" w:space="0" w:color="auto"/>
              <w:bottom w:val="single" w:sz="4" w:space="0" w:color="auto"/>
            </w:tcBorders>
            <w:vAlign w:val="center"/>
          </w:tcPr>
          <w:p w14:paraId="72EAABBC"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本项目不收取履约保证金。</w:t>
            </w:r>
          </w:p>
        </w:tc>
      </w:tr>
      <w:tr w:rsidR="00791E83" w:rsidRPr="00791E83" w14:paraId="19D52ABF" w14:textId="77777777">
        <w:trPr>
          <w:trHeight w:val="673"/>
          <w:jc w:val="center"/>
        </w:trPr>
        <w:tc>
          <w:tcPr>
            <w:tcW w:w="908" w:type="dxa"/>
            <w:tcBorders>
              <w:top w:val="single" w:sz="4" w:space="0" w:color="auto"/>
              <w:bottom w:val="single" w:sz="4" w:space="0" w:color="auto"/>
              <w:right w:val="single" w:sz="4" w:space="0" w:color="auto"/>
            </w:tcBorders>
            <w:vAlign w:val="center"/>
          </w:tcPr>
          <w:p w14:paraId="61EBD467"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23</w:t>
            </w:r>
          </w:p>
        </w:tc>
        <w:tc>
          <w:tcPr>
            <w:tcW w:w="8291" w:type="dxa"/>
            <w:tcBorders>
              <w:top w:val="single" w:sz="4" w:space="0" w:color="auto"/>
              <w:left w:val="single" w:sz="4" w:space="0" w:color="auto"/>
              <w:bottom w:val="single" w:sz="4" w:space="0" w:color="auto"/>
            </w:tcBorders>
            <w:vAlign w:val="center"/>
          </w:tcPr>
          <w:p w14:paraId="7779E705" w14:textId="77777777" w:rsidR="00EB36A5" w:rsidRPr="00791E83" w:rsidRDefault="00542631">
            <w:pPr>
              <w:spacing w:line="600" w:lineRule="exact"/>
              <w:rPr>
                <w:rFonts w:ascii="仿宋_GB2312" w:eastAsia="仿宋_GB2312" w:hAnsi="宋体" w:cs="宋体"/>
                <w:sz w:val="28"/>
                <w:szCs w:val="28"/>
              </w:rPr>
            </w:pPr>
            <w:r w:rsidRPr="00791E83">
              <w:rPr>
                <w:rFonts w:ascii="仿宋_GB2312" w:eastAsia="仿宋_GB2312" w:hAnsi="宋体" w:cs="宋体" w:hint="eastAsia"/>
                <w:sz w:val="28"/>
                <w:szCs w:val="28"/>
              </w:rPr>
              <w:t>是否兼投不兼中：否</w:t>
            </w:r>
          </w:p>
        </w:tc>
      </w:tr>
      <w:tr w:rsidR="00791E83" w:rsidRPr="00791E83" w14:paraId="41074130" w14:textId="77777777">
        <w:trPr>
          <w:trHeight w:val="673"/>
          <w:jc w:val="center"/>
        </w:trPr>
        <w:tc>
          <w:tcPr>
            <w:tcW w:w="908" w:type="dxa"/>
            <w:tcBorders>
              <w:top w:val="single" w:sz="4" w:space="0" w:color="auto"/>
              <w:bottom w:val="single" w:sz="4" w:space="0" w:color="auto"/>
              <w:right w:val="single" w:sz="4" w:space="0" w:color="auto"/>
            </w:tcBorders>
            <w:vAlign w:val="center"/>
          </w:tcPr>
          <w:p w14:paraId="45E42FBC"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24</w:t>
            </w:r>
          </w:p>
        </w:tc>
        <w:tc>
          <w:tcPr>
            <w:tcW w:w="8291" w:type="dxa"/>
            <w:tcBorders>
              <w:top w:val="single" w:sz="4" w:space="0" w:color="auto"/>
              <w:left w:val="single" w:sz="4" w:space="0" w:color="auto"/>
              <w:bottom w:val="single" w:sz="4" w:space="0" w:color="auto"/>
            </w:tcBorders>
            <w:vAlign w:val="center"/>
          </w:tcPr>
          <w:p w14:paraId="1C2997FB"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本项目付款方式如下：</w:t>
            </w:r>
          </w:p>
          <w:p w14:paraId="2A27938E" w14:textId="63BBF694" w:rsidR="00EB36A5" w:rsidRPr="00791E83" w:rsidRDefault="00B528CA">
            <w:pPr>
              <w:spacing w:line="560" w:lineRule="exact"/>
              <w:rPr>
                <w:rFonts w:ascii="仿宋_GB2312" w:eastAsia="仿宋_GB2312" w:hAnsi="宋体" w:cs="宋体"/>
                <w:sz w:val="28"/>
                <w:szCs w:val="28"/>
              </w:rPr>
            </w:pPr>
            <w:r>
              <w:rPr>
                <w:rFonts w:ascii="仿宋_GB2312" w:eastAsia="仿宋_GB2312" w:hAnsi="宋体" w:cs="宋体" w:hint="eastAsia"/>
                <w:sz w:val="28"/>
                <w:szCs w:val="28"/>
              </w:rPr>
              <w:t>本项目无预付款，施工过程中按工程进度付款，按月计量，在建设期内支付30%，工程竣工验收合格支付到结算价款或计量工程款的50%，审计结算结束支付到结算价款的70%，剩余资金分三年付清，每年支付10%。</w:t>
            </w:r>
          </w:p>
        </w:tc>
      </w:tr>
      <w:tr w:rsidR="00791E83" w:rsidRPr="00791E83" w14:paraId="6AFB39B6" w14:textId="77777777">
        <w:trPr>
          <w:trHeight w:val="713"/>
          <w:jc w:val="center"/>
        </w:trPr>
        <w:tc>
          <w:tcPr>
            <w:tcW w:w="908" w:type="dxa"/>
            <w:tcBorders>
              <w:top w:val="single" w:sz="4" w:space="0" w:color="auto"/>
              <w:bottom w:val="single" w:sz="4" w:space="0" w:color="auto"/>
              <w:right w:val="single" w:sz="4" w:space="0" w:color="auto"/>
            </w:tcBorders>
            <w:vAlign w:val="center"/>
          </w:tcPr>
          <w:p w14:paraId="32AB514C"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25</w:t>
            </w:r>
          </w:p>
        </w:tc>
        <w:tc>
          <w:tcPr>
            <w:tcW w:w="8291" w:type="dxa"/>
            <w:tcBorders>
              <w:top w:val="single" w:sz="4" w:space="0" w:color="auto"/>
              <w:left w:val="single" w:sz="4" w:space="0" w:color="auto"/>
              <w:bottom w:val="single" w:sz="4" w:space="0" w:color="auto"/>
            </w:tcBorders>
            <w:vAlign w:val="center"/>
          </w:tcPr>
          <w:p w14:paraId="6EECCC1D"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是否委托评审委员会确定中标人：是</w:t>
            </w:r>
          </w:p>
        </w:tc>
      </w:tr>
      <w:tr w:rsidR="00791E83" w:rsidRPr="00791E83" w14:paraId="2A17B082" w14:textId="77777777">
        <w:trPr>
          <w:trHeight w:val="713"/>
          <w:jc w:val="center"/>
        </w:trPr>
        <w:tc>
          <w:tcPr>
            <w:tcW w:w="908" w:type="dxa"/>
            <w:tcBorders>
              <w:top w:val="single" w:sz="4" w:space="0" w:color="auto"/>
              <w:bottom w:val="single" w:sz="4" w:space="0" w:color="auto"/>
              <w:right w:val="single" w:sz="4" w:space="0" w:color="auto"/>
            </w:tcBorders>
            <w:vAlign w:val="center"/>
          </w:tcPr>
          <w:p w14:paraId="75F1202F"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26</w:t>
            </w:r>
          </w:p>
        </w:tc>
        <w:tc>
          <w:tcPr>
            <w:tcW w:w="8291" w:type="dxa"/>
            <w:tcBorders>
              <w:top w:val="single" w:sz="4" w:space="0" w:color="auto"/>
              <w:left w:val="single" w:sz="4" w:space="0" w:color="auto"/>
              <w:bottom w:val="single" w:sz="4" w:space="0" w:color="auto"/>
            </w:tcBorders>
            <w:vAlign w:val="center"/>
          </w:tcPr>
          <w:p w14:paraId="577E9CE6"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反腐倡廉监督联系方式：</w:t>
            </w:r>
          </w:p>
          <w:p w14:paraId="38AC6582"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电话/邮箱：0631-6662267/rushanjyzx@wh.shandong.cn</w:t>
            </w:r>
          </w:p>
        </w:tc>
      </w:tr>
      <w:tr w:rsidR="00791E83" w:rsidRPr="00791E83" w14:paraId="52BD3D57" w14:textId="77777777">
        <w:trPr>
          <w:trHeight w:val="713"/>
          <w:jc w:val="center"/>
        </w:trPr>
        <w:tc>
          <w:tcPr>
            <w:tcW w:w="908" w:type="dxa"/>
            <w:tcBorders>
              <w:top w:val="single" w:sz="4" w:space="0" w:color="auto"/>
              <w:bottom w:val="single" w:sz="4" w:space="0" w:color="auto"/>
              <w:right w:val="single" w:sz="4" w:space="0" w:color="auto"/>
            </w:tcBorders>
            <w:vAlign w:val="center"/>
          </w:tcPr>
          <w:p w14:paraId="71116C63"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27</w:t>
            </w:r>
          </w:p>
        </w:tc>
        <w:tc>
          <w:tcPr>
            <w:tcW w:w="8291" w:type="dxa"/>
            <w:tcBorders>
              <w:top w:val="single" w:sz="4" w:space="0" w:color="auto"/>
              <w:left w:val="single" w:sz="4" w:space="0" w:color="auto"/>
              <w:bottom w:val="single" w:sz="4" w:space="0" w:color="auto"/>
            </w:tcBorders>
            <w:vAlign w:val="center"/>
          </w:tcPr>
          <w:p w14:paraId="7C1B5353"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质疑受理方式：</w:t>
            </w:r>
          </w:p>
          <w:p w14:paraId="76F9200D"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（1）当面接收：接收地址详见本表采购人及代理机构地址。</w:t>
            </w:r>
          </w:p>
          <w:p w14:paraId="7B84F4B5"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（2）邮件接收：dongfangmingda@126.com</w:t>
            </w:r>
          </w:p>
          <w:p w14:paraId="05F0359A"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（3）采购电子交易系统上传：通过威海市国有企业阳光采购电子化服务平台中“公文管理-供”功能上传。</w:t>
            </w:r>
          </w:p>
          <w:p w14:paraId="1C28208D"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以上三种方式任选其一。</w:t>
            </w:r>
          </w:p>
        </w:tc>
      </w:tr>
      <w:tr w:rsidR="00791E83" w:rsidRPr="00791E83" w14:paraId="17802842" w14:textId="77777777">
        <w:trPr>
          <w:trHeight w:val="713"/>
          <w:jc w:val="center"/>
        </w:trPr>
        <w:tc>
          <w:tcPr>
            <w:tcW w:w="908" w:type="dxa"/>
            <w:tcBorders>
              <w:top w:val="single" w:sz="4" w:space="0" w:color="auto"/>
              <w:bottom w:val="single" w:sz="4" w:space="0" w:color="auto"/>
              <w:right w:val="single" w:sz="4" w:space="0" w:color="auto"/>
            </w:tcBorders>
            <w:vAlign w:val="center"/>
          </w:tcPr>
          <w:p w14:paraId="250010DA"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28</w:t>
            </w:r>
          </w:p>
        </w:tc>
        <w:tc>
          <w:tcPr>
            <w:tcW w:w="8291" w:type="dxa"/>
            <w:tcBorders>
              <w:top w:val="single" w:sz="4" w:space="0" w:color="auto"/>
              <w:left w:val="single" w:sz="4" w:space="0" w:color="auto"/>
              <w:bottom w:val="single" w:sz="4" w:space="0" w:color="auto"/>
            </w:tcBorders>
            <w:vAlign w:val="center"/>
          </w:tcPr>
          <w:p w14:paraId="2AACB7FD" w14:textId="0C93DBCA" w:rsidR="005D6392" w:rsidRPr="00791E83" w:rsidRDefault="00542631" w:rsidP="005D6392">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代理服务费：</w:t>
            </w:r>
            <w:r w:rsidR="005D6392">
              <w:rPr>
                <w:rFonts w:ascii="仿宋_GB2312" w:eastAsia="仿宋_GB2312" w:hAnsi="宋体" w:hint="eastAsia"/>
                <w:sz w:val="28"/>
                <w:szCs w:val="28"/>
              </w:rPr>
              <w:t>参照“发改价格[2011]534号”规定的收费标准8</w:t>
            </w:r>
            <w:r w:rsidR="005D6392">
              <w:rPr>
                <w:rFonts w:ascii="仿宋_GB2312" w:eastAsia="仿宋_GB2312" w:hAnsi="宋体"/>
                <w:sz w:val="28"/>
                <w:szCs w:val="28"/>
              </w:rPr>
              <w:t>0%</w:t>
            </w:r>
            <w:r w:rsidR="005D6392">
              <w:rPr>
                <w:rFonts w:ascii="仿宋_GB2312" w:eastAsia="仿宋_GB2312" w:hAnsi="宋体" w:hint="eastAsia"/>
                <w:sz w:val="28"/>
                <w:szCs w:val="28"/>
              </w:rPr>
              <w:t>收取代理服务费。</w:t>
            </w:r>
            <w:r w:rsidR="005D6392" w:rsidRPr="00791E83">
              <w:rPr>
                <w:rFonts w:ascii="仿宋_GB2312" w:eastAsia="仿宋_GB2312" w:hAnsi="宋体" w:cs="宋体" w:hint="eastAsia"/>
                <w:sz w:val="28"/>
                <w:szCs w:val="28"/>
              </w:rPr>
              <w:t>人民币</w:t>
            </w:r>
            <w:r w:rsidR="00622F91">
              <w:rPr>
                <w:rFonts w:ascii="仿宋_GB2312" w:eastAsia="仿宋_GB2312" w:hAnsi="宋体" w:cs="宋体"/>
                <w:sz w:val="28"/>
                <w:szCs w:val="28"/>
              </w:rPr>
              <w:t>15224</w:t>
            </w:r>
            <w:r w:rsidR="005D6392">
              <w:rPr>
                <w:rFonts w:ascii="仿宋_GB2312" w:eastAsia="仿宋_GB2312" w:hAnsi="宋体" w:cs="宋体"/>
                <w:sz w:val="28"/>
                <w:szCs w:val="28"/>
              </w:rPr>
              <w:t>.00</w:t>
            </w:r>
            <w:r w:rsidR="005D6392" w:rsidRPr="00791E83">
              <w:rPr>
                <w:rFonts w:ascii="仿宋_GB2312" w:eastAsia="仿宋_GB2312" w:hAnsi="宋体" w:cs="宋体" w:hint="eastAsia"/>
                <w:sz w:val="28"/>
                <w:szCs w:val="28"/>
              </w:rPr>
              <w:t>元，由成交单位在签订合同前向采购代理机构缴纳，包含在报价中。</w:t>
            </w:r>
          </w:p>
          <w:p w14:paraId="362DFD77" w14:textId="3F1B389B" w:rsidR="00EB36A5" w:rsidRPr="00791E83" w:rsidRDefault="00542631">
            <w:pPr>
              <w:snapToGrid w:val="0"/>
              <w:spacing w:line="560" w:lineRule="exact"/>
              <w:jc w:val="left"/>
              <w:rPr>
                <w:rFonts w:ascii="仿宋_GB2312" w:eastAsia="仿宋_GB2312" w:hAnsi="宋体" w:cs="宋体"/>
                <w:sz w:val="28"/>
                <w:szCs w:val="28"/>
              </w:rPr>
            </w:pPr>
            <w:r w:rsidRPr="00791E83">
              <w:rPr>
                <w:rFonts w:ascii="仿宋_GB2312" w:eastAsia="仿宋_GB2312" w:hAnsi="宋体" w:cs="宋体" w:hint="eastAsia"/>
                <w:sz w:val="28"/>
                <w:szCs w:val="28"/>
              </w:rPr>
              <w:t>开户名称：山东东方明大工程项目管理有限公司</w:t>
            </w:r>
          </w:p>
          <w:p w14:paraId="71421D5C"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开户行：聊城农村商业银行股份有限公司东昌支行</w:t>
            </w:r>
          </w:p>
          <w:p w14:paraId="68CB4F44"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账号：9150 1150 2234 2050 0085 08</w:t>
            </w:r>
          </w:p>
        </w:tc>
      </w:tr>
      <w:tr w:rsidR="00EB36A5" w:rsidRPr="00791E83" w14:paraId="637DFE3B" w14:textId="77777777">
        <w:trPr>
          <w:trHeight w:val="713"/>
          <w:jc w:val="center"/>
        </w:trPr>
        <w:tc>
          <w:tcPr>
            <w:tcW w:w="908" w:type="dxa"/>
            <w:tcBorders>
              <w:top w:val="single" w:sz="4" w:space="0" w:color="auto"/>
              <w:bottom w:val="single" w:sz="4" w:space="0" w:color="auto"/>
              <w:right w:val="single" w:sz="4" w:space="0" w:color="auto"/>
            </w:tcBorders>
            <w:vAlign w:val="center"/>
          </w:tcPr>
          <w:p w14:paraId="73A2771E" w14:textId="77777777" w:rsidR="00EB36A5" w:rsidRPr="00791E83" w:rsidRDefault="00542631">
            <w:pPr>
              <w:spacing w:line="560" w:lineRule="exact"/>
              <w:ind w:firstLineChars="100" w:firstLine="280"/>
              <w:rPr>
                <w:rFonts w:ascii="仿宋_GB2312" w:eastAsia="仿宋_GB2312" w:hAnsi="宋体" w:cs="宋体"/>
                <w:sz w:val="28"/>
                <w:szCs w:val="28"/>
              </w:rPr>
            </w:pPr>
            <w:r w:rsidRPr="00791E83">
              <w:rPr>
                <w:rFonts w:ascii="仿宋_GB2312" w:eastAsia="仿宋_GB2312" w:hAnsi="宋体" w:cs="宋体" w:hint="eastAsia"/>
                <w:sz w:val="28"/>
                <w:szCs w:val="28"/>
              </w:rPr>
              <w:t>29</w:t>
            </w:r>
          </w:p>
        </w:tc>
        <w:tc>
          <w:tcPr>
            <w:tcW w:w="8291" w:type="dxa"/>
            <w:tcBorders>
              <w:top w:val="single" w:sz="4" w:space="0" w:color="auto"/>
              <w:left w:val="single" w:sz="4" w:space="0" w:color="auto"/>
              <w:bottom w:val="single" w:sz="4" w:space="0" w:color="auto"/>
            </w:tcBorders>
            <w:vAlign w:val="center"/>
          </w:tcPr>
          <w:p w14:paraId="0BCE633B" w14:textId="1DC372F5"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本项目按工程类以</w:t>
            </w:r>
            <w:r w:rsidR="00D00B31">
              <w:rPr>
                <w:rFonts w:ascii="仿宋_GB2312" w:eastAsia="仿宋_GB2312" w:hAnsi="宋体" w:hint="eastAsia"/>
                <w:sz w:val="28"/>
                <w:szCs w:val="28"/>
              </w:rPr>
              <w:t>自愿公开招标</w:t>
            </w:r>
            <w:r w:rsidRPr="00791E83">
              <w:rPr>
                <w:rFonts w:ascii="仿宋_GB2312" w:eastAsia="仿宋_GB2312" w:hAnsi="宋体" w:cs="宋体" w:hint="eastAsia"/>
                <w:sz w:val="28"/>
                <w:szCs w:val="28"/>
              </w:rPr>
              <w:t>方式实施采购</w:t>
            </w:r>
          </w:p>
        </w:tc>
      </w:tr>
    </w:tbl>
    <w:p w14:paraId="1AE6AF50" w14:textId="77777777" w:rsidR="00EB36A5" w:rsidRPr="00791E83" w:rsidRDefault="00EB36A5">
      <w:pPr>
        <w:spacing w:line="560" w:lineRule="exact"/>
        <w:ind w:firstLineChars="200" w:firstLine="560"/>
        <w:jc w:val="left"/>
        <w:rPr>
          <w:rFonts w:ascii="仿宋_GB2312" w:eastAsia="仿宋_GB2312" w:hAnsi="宋体" w:cs="宋体"/>
          <w:sz w:val="28"/>
          <w:szCs w:val="28"/>
        </w:rPr>
      </w:pPr>
    </w:p>
    <w:p w14:paraId="7BFF9D5B" w14:textId="77777777" w:rsidR="00EB36A5" w:rsidRPr="00791E83" w:rsidRDefault="00EB36A5">
      <w:pPr>
        <w:pStyle w:val="afa"/>
        <w:spacing w:line="432" w:lineRule="auto"/>
        <w:ind w:firstLineChars="150" w:firstLine="480"/>
        <w:rPr>
          <w:rFonts w:ascii="仿宋_GB2312" w:eastAsia="仿宋_GB2312" w:hAnsi="宋体" w:cs="宋体"/>
          <w:sz w:val="32"/>
          <w:szCs w:val="32"/>
        </w:rPr>
      </w:pPr>
    </w:p>
    <w:p w14:paraId="6132AE43" w14:textId="77777777" w:rsidR="00EB36A5" w:rsidRPr="00791E83" w:rsidRDefault="00542631">
      <w:pPr>
        <w:spacing w:line="560" w:lineRule="exact"/>
        <w:ind w:firstLineChars="201" w:firstLine="643"/>
        <w:jc w:val="center"/>
        <w:rPr>
          <w:rFonts w:ascii="仿宋_GB2312" w:eastAsia="仿宋_GB2312" w:hAnsi="宋体" w:cs="宋体"/>
          <w:sz w:val="32"/>
          <w:szCs w:val="32"/>
        </w:rPr>
      </w:pPr>
      <w:r w:rsidRPr="00791E83">
        <w:rPr>
          <w:rFonts w:ascii="仿宋_GB2312" w:eastAsia="仿宋_GB2312" w:hAnsi="宋体" w:cs="宋体" w:hint="eastAsia"/>
          <w:sz w:val="32"/>
          <w:szCs w:val="32"/>
        </w:rPr>
        <w:br w:type="page"/>
      </w:r>
      <w:r w:rsidRPr="00791E83">
        <w:rPr>
          <w:rFonts w:ascii="仿宋_GB2312" w:eastAsia="仿宋_GB2312" w:hAnsi="宋体" w:cs="宋体" w:hint="eastAsia"/>
          <w:sz w:val="32"/>
          <w:szCs w:val="32"/>
        </w:rPr>
        <w:lastRenderedPageBreak/>
        <w:t>《实质性条款一览表》</w:t>
      </w:r>
    </w:p>
    <w:p w14:paraId="7E46F11F" w14:textId="77777777" w:rsidR="00EB36A5" w:rsidRPr="00791E83" w:rsidRDefault="00542631">
      <w:pPr>
        <w:snapToGrid w:val="0"/>
        <w:ind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说明：本表系招标文件及修改性文件中涉及的所有实质性条款的汇总。不允许有任何负偏离，否则投标将被否决。</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4A0" w:firstRow="1" w:lastRow="0" w:firstColumn="1" w:lastColumn="0" w:noHBand="0" w:noVBand="1"/>
      </w:tblPr>
      <w:tblGrid>
        <w:gridCol w:w="9494"/>
      </w:tblGrid>
      <w:tr w:rsidR="00791E83" w:rsidRPr="00791E83" w14:paraId="6BE742E5" w14:textId="77777777">
        <w:trPr>
          <w:trHeight w:val="615"/>
          <w:jc w:val="center"/>
        </w:trPr>
        <w:tc>
          <w:tcPr>
            <w:tcW w:w="9494" w:type="dxa"/>
            <w:tcBorders>
              <w:top w:val="single" w:sz="4" w:space="0" w:color="auto"/>
              <w:left w:val="single" w:sz="4" w:space="0" w:color="auto"/>
              <w:bottom w:val="single" w:sz="4" w:space="0" w:color="auto"/>
            </w:tcBorders>
            <w:vAlign w:val="center"/>
          </w:tcPr>
          <w:p w14:paraId="250B0B98" w14:textId="77777777" w:rsidR="00EB36A5" w:rsidRPr="00791E83" w:rsidRDefault="00542631">
            <w:pPr>
              <w:spacing w:line="560" w:lineRule="exact"/>
              <w:rPr>
                <w:rFonts w:ascii="仿宋_GB2312" w:eastAsia="仿宋_GB2312" w:hAnsi="宋体" w:cs="宋体"/>
                <w:b/>
                <w:sz w:val="28"/>
                <w:szCs w:val="28"/>
              </w:rPr>
            </w:pPr>
            <w:r w:rsidRPr="00791E83">
              <w:rPr>
                <w:rFonts w:ascii="仿宋_GB2312" w:eastAsia="仿宋_GB2312" w:hAnsi="宋体" w:cs="宋体" w:hint="eastAsia"/>
                <w:b/>
                <w:sz w:val="28"/>
                <w:szCs w:val="28"/>
              </w:rPr>
              <w:t>资格性核查</w:t>
            </w:r>
          </w:p>
        </w:tc>
      </w:tr>
      <w:tr w:rsidR="00791E83" w:rsidRPr="00791E83" w14:paraId="2D8EF040" w14:textId="77777777">
        <w:trPr>
          <w:trHeight w:val="607"/>
          <w:jc w:val="center"/>
        </w:trPr>
        <w:tc>
          <w:tcPr>
            <w:tcW w:w="9494" w:type="dxa"/>
            <w:tcBorders>
              <w:top w:val="single" w:sz="4" w:space="0" w:color="auto"/>
              <w:left w:val="single" w:sz="4" w:space="0" w:color="auto"/>
              <w:bottom w:val="single" w:sz="4" w:space="0" w:color="auto"/>
            </w:tcBorders>
          </w:tcPr>
          <w:p w14:paraId="025D1EF9" w14:textId="77777777" w:rsidR="00EB36A5" w:rsidRPr="00791E83" w:rsidRDefault="00542631">
            <w:pPr>
              <w:spacing w:line="52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1、有效的营业执照（统一社会信用代码证书）扫描件；（A）包</w:t>
            </w:r>
          </w:p>
          <w:p w14:paraId="1A978042" w14:textId="77777777" w:rsidR="00EB36A5" w:rsidRPr="00791E83" w:rsidRDefault="00542631">
            <w:pPr>
              <w:spacing w:line="52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2、法定代表人授权委托书；被授权人身份证扫描件；</w:t>
            </w:r>
          </w:p>
          <w:p w14:paraId="0979DA19" w14:textId="77777777" w:rsidR="00EB36A5" w:rsidRPr="00791E83" w:rsidRDefault="00542631">
            <w:pPr>
              <w:spacing w:line="52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若响应单位代表为企业法定代表人/单位负责人的，则只需提供企业法定代表人/单位负责人身份证扫描件；（A）包</w:t>
            </w:r>
          </w:p>
          <w:p w14:paraId="0C30D4C1" w14:textId="77777777" w:rsidR="00EB36A5" w:rsidRPr="00791E83" w:rsidRDefault="00542631">
            <w:pPr>
              <w:spacing w:line="560" w:lineRule="exact"/>
              <w:ind w:firstLineChars="200" w:firstLine="560"/>
              <w:rPr>
                <w:rFonts w:ascii="仿宋_GB2312" w:eastAsia="仿宋_GB2312" w:hAnsi="宋体" w:cs="宋体"/>
                <w:spacing w:val="8"/>
                <w:sz w:val="28"/>
                <w:szCs w:val="28"/>
              </w:rPr>
            </w:pPr>
            <w:r w:rsidRPr="00791E83">
              <w:rPr>
                <w:rFonts w:ascii="仿宋_GB2312" w:eastAsia="仿宋_GB2312" w:hAnsi="宋体" w:cs="宋体" w:hint="eastAsia"/>
                <w:sz w:val="28"/>
                <w:szCs w:val="28"/>
              </w:rPr>
              <w:t>3、</w:t>
            </w:r>
            <w:r w:rsidRPr="00791E83">
              <w:rPr>
                <w:rFonts w:ascii="仿宋_GB2312" w:eastAsia="仿宋_GB2312" w:hAnsi="宋体" w:cs="宋体" w:hint="eastAsia"/>
                <w:spacing w:val="8"/>
                <w:sz w:val="28"/>
                <w:szCs w:val="28"/>
              </w:rPr>
              <w:t>具有行业主管部门颁发的市政公用工程施工总承包三级及以上资质，具有行政主管部门颁发的安全生产许可证</w:t>
            </w:r>
            <w:r w:rsidRPr="00791E83">
              <w:rPr>
                <w:rFonts w:ascii="仿宋_GB2312" w:eastAsia="仿宋_GB2312" w:hAnsi="宋体" w:cs="宋体" w:hint="eastAsia"/>
                <w:sz w:val="28"/>
                <w:szCs w:val="28"/>
              </w:rPr>
              <w:t>扫描件；（A）包</w:t>
            </w:r>
          </w:p>
          <w:p w14:paraId="16E994C2" w14:textId="77777777" w:rsidR="00EB36A5" w:rsidRPr="00791E83" w:rsidRDefault="00542631">
            <w:pPr>
              <w:spacing w:line="52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4、项目负责人具有市政公用工程贰级及以上注册建造师执业资格证书和安全生产考核合格证（B证）证书扫描件。（A）包</w:t>
            </w:r>
          </w:p>
          <w:p w14:paraId="713C3C8E" w14:textId="77777777" w:rsidR="00EB36A5" w:rsidRPr="00791E83" w:rsidRDefault="00542631">
            <w:pPr>
              <w:spacing w:line="52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5、依法缴纳税收和社会保障资金的声明（格式自拟）；近期的完税凭证及交纳社保资金凭证的扫描件；（A）包</w:t>
            </w:r>
          </w:p>
          <w:p w14:paraId="71547955" w14:textId="77777777" w:rsidR="00EB36A5" w:rsidRPr="00791E83" w:rsidRDefault="00542631">
            <w:pPr>
              <w:spacing w:line="52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6、参加本项目报价前三年内无重大违法记录声明（格式自定）；（A）包</w:t>
            </w:r>
          </w:p>
          <w:p w14:paraId="413ED417" w14:textId="77777777" w:rsidR="00EB36A5" w:rsidRPr="00791E83" w:rsidRDefault="00542631">
            <w:pPr>
              <w:spacing w:line="52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7、报价供应商未被工商行政管理机关在全国企业信用信息公示系统中列入严重违法失信企业名单网站截图（查询网址http://www.gsxt.gov.cn/index.html）；</w:t>
            </w:r>
          </w:p>
          <w:p w14:paraId="0419D0A5" w14:textId="77777777" w:rsidR="00EB36A5" w:rsidRPr="00791E83" w:rsidRDefault="00542631">
            <w:pPr>
              <w:spacing w:line="520" w:lineRule="exact"/>
              <w:ind w:firstLineChars="122" w:firstLine="343"/>
              <w:rPr>
                <w:rFonts w:ascii="仿宋_GB2312" w:eastAsia="仿宋_GB2312" w:hAnsi="宋体" w:cs="宋体"/>
                <w:sz w:val="28"/>
                <w:szCs w:val="28"/>
              </w:rPr>
            </w:pPr>
            <w:r w:rsidRPr="00791E83">
              <w:rPr>
                <w:rFonts w:ascii="仿宋_GB2312" w:eastAsia="仿宋_GB2312" w:hAnsi="宋体" w:cs="宋体" w:hint="eastAsia"/>
                <w:b/>
                <w:bCs/>
                <w:sz w:val="28"/>
                <w:szCs w:val="28"/>
              </w:rPr>
              <w:t>报价供应商及其法定代表人、授权委托人</w:t>
            </w:r>
            <w:r w:rsidRPr="00791E83">
              <w:rPr>
                <w:rFonts w:ascii="仿宋_GB2312" w:eastAsia="仿宋_GB2312" w:hAnsi="宋体" w:cs="宋体" w:hint="eastAsia"/>
                <w:sz w:val="28"/>
                <w:szCs w:val="28"/>
              </w:rPr>
              <w:t>在“全国法院失信被执行人名单公布及查询（http://zxgk.court.gov.cn/shixin/）”网站截图；（A）包</w:t>
            </w:r>
          </w:p>
          <w:p w14:paraId="0B3EDCA0" w14:textId="77777777" w:rsidR="00EB36A5" w:rsidRPr="00791E83" w:rsidRDefault="00542631">
            <w:pPr>
              <w:spacing w:line="52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8、财务状况报告等相关材料</w:t>
            </w:r>
          </w:p>
          <w:p w14:paraId="59E103F7" w14:textId="6F63978C" w:rsidR="00EB36A5" w:rsidRPr="00791E83" w:rsidRDefault="00542631">
            <w:pPr>
              <w:spacing w:line="52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A.投标人自行编制的</w:t>
            </w:r>
            <w:r w:rsidR="00FB20BD" w:rsidRPr="00FB20BD">
              <w:rPr>
                <w:rFonts w:ascii="仿宋_GB2312" w:eastAsia="仿宋_GB2312" w:hAnsi="宋体" w:cs="宋体" w:hint="eastAsia"/>
                <w:sz w:val="28"/>
                <w:szCs w:val="28"/>
              </w:rPr>
              <w:t>2024或者2025年</w:t>
            </w:r>
            <w:r w:rsidRPr="00791E83">
              <w:rPr>
                <w:rFonts w:ascii="仿宋_GB2312" w:eastAsia="仿宋_GB2312" w:hAnsi="宋体" w:cs="宋体" w:hint="eastAsia"/>
                <w:sz w:val="28"/>
                <w:szCs w:val="28"/>
              </w:rPr>
              <w:t>度公司财务报表或由</w:t>
            </w:r>
            <w:r w:rsidR="006846BB" w:rsidRPr="006846BB">
              <w:rPr>
                <w:rFonts w:ascii="仿宋_GB2312" w:eastAsia="仿宋_GB2312" w:hAnsi="宋体" w:cs="宋体" w:hint="eastAsia"/>
                <w:sz w:val="28"/>
                <w:szCs w:val="28"/>
              </w:rPr>
              <w:t>中介机构出具的202</w:t>
            </w:r>
            <w:r w:rsidR="006846BB">
              <w:rPr>
                <w:rFonts w:ascii="仿宋_GB2312" w:eastAsia="仿宋_GB2312" w:hAnsi="宋体" w:cs="宋体"/>
                <w:sz w:val="28"/>
                <w:szCs w:val="28"/>
              </w:rPr>
              <w:t>4</w:t>
            </w:r>
            <w:r w:rsidR="006846BB" w:rsidRPr="006846BB">
              <w:rPr>
                <w:rFonts w:ascii="仿宋_GB2312" w:eastAsia="仿宋_GB2312" w:hAnsi="宋体" w:cs="宋体" w:hint="eastAsia"/>
                <w:sz w:val="28"/>
                <w:szCs w:val="28"/>
              </w:rPr>
              <w:t>或202</w:t>
            </w:r>
            <w:r w:rsidR="006846BB">
              <w:rPr>
                <w:rFonts w:ascii="仿宋_GB2312" w:eastAsia="仿宋_GB2312" w:hAnsi="宋体" w:cs="宋体"/>
                <w:sz w:val="28"/>
                <w:szCs w:val="28"/>
              </w:rPr>
              <w:t>5</w:t>
            </w:r>
            <w:r w:rsidR="006846BB" w:rsidRPr="006846BB">
              <w:rPr>
                <w:rFonts w:ascii="仿宋_GB2312" w:eastAsia="仿宋_GB2312" w:hAnsi="宋体" w:cs="宋体" w:hint="eastAsia"/>
                <w:sz w:val="28"/>
                <w:szCs w:val="28"/>
              </w:rPr>
              <w:t>年度财务审计报告书扫描件</w:t>
            </w:r>
            <w:r w:rsidRPr="00791E83">
              <w:rPr>
                <w:rFonts w:ascii="仿宋_GB2312" w:eastAsia="仿宋_GB2312" w:hAnsi="宋体" w:cs="宋体" w:hint="eastAsia"/>
                <w:sz w:val="28"/>
                <w:szCs w:val="28"/>
              </w:rPr>
              <w:t>；</w:t>
            </w:r>
          </w:p>
          <w:p w14:paraId="512D7032" w14:textId="77777777" w:rsidR="00EB36A5" w:rsidRPr="00791E83" w:rsidRDefault="00542631">
            <w:pPr>
              <w:spacing w:line="52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B.银行出具的有效期内的资信证明扫描件。</w:t>
            </w:r>
          </w:p>
          <w:p w14:paraId="1F18C26E" w14:textId="77777777" w:rsidR="00EB36A5" w:rsidRPr="00791E83" w:rsidRDefault="00542631">
            <w:pPr>
              <w:spacing w:line="52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注：A、B两项提供任意一项均可。（A）包</w:t>
            </w:r>
          </w:p>
          <w:p w14:paraId="5517D504" w14:textId="77777777" w:rsidR="00EB36A5" w:rsidRPr="00791E83" w:rsidRDefault="00542631">
            <w:pPr>
              <w:spacing w:line="560" w:lineRule="exact"/>
              <w:ind w:firstLineChars="122" w:firstLine="342"/>
              <w:rPr>
                <w:rFonts w:ascii="仿宋_GB2312" w:eastAsia="仿宋_GB2312" w:hAnsi="宋体" w:cs="宋体"/>
                <w:sz w:val="28"/>
                <w:szCs w:val="28"/>
              </w:rPr>
            </w:pPr>
            <w:r w:rsidRPr="00791E83">
              <w:rPr>
                <w:rFonts w:ascii="仿宋_GB2312" w:eastAsia="仿宋_GB2312" w:hAnsi="宋体" w:cs="宋体" w:hint="eastAsia"/>
                <w:sz w:val="28"/>
                <w:szCs w:val="28"/>
              </w:rPr>
              <w:t>9、具有履行合同所必需的设备和专业技术能力承诺函（格式自拟）；（A）包</w:t>
            </w:r>
          </w:p>
        </w:tc>
      </w:tr>
      <w:tr w:rsidR="00791E83" w:rsidRPr="00791E83" w14:paraId="0A288F06" w14:textId="77777777">
        <w:trPr>
          <w:trHeight w:val="759"/>
          <w:jc w:val="center"/>
        </w:trPr>
        <w:tc>
          <w:tcPr>
            <w:tcW w:w="9494" w:type="dxa"/>
            <w:tcBorders>
              <w:top w:val="single" w:sz="4" w:space="0" w:color="auto"/>
              <w:left w:val="single" w:sz="4" w:space="0" w:color="auto"/>
              <w:bottom w:val="single" w:sz="4" w:space="0" w:color="auto"/>
            </w:tcBorders>
            <w:vAlign w:val="center"/>
          </w:tcPr>
          <w:p w14:paraId="716E5A26" w14:textId="77777777" w:rsidR="00EB36A5" w:rsidRPr="00791E83" w:rsidRDefault="00542631">
            <w:pPr>
              <w:spacing w:line="560" w:lineRule="exact"/>
              <w:rPr>
                <w:rFonts w:ascii="仿宋_GB2312" w:eastAsia="仿宋_GB2312" w:hAnsi="宋体" w:cs="宋体"/>
                <w:b/>
                <w:sz w:val="28"/>
                <w:szCs w:val="28"/>
              </w:rPr>
            </w:pPr>
            <w:r w:rsidRPr="00791E83">
              <w:rPr>
                <w:rFonts w:ascii="仿宋_GB2312" w:eastAsia="仿宋_GB2312" w:hAnsi="宋体" w:cs="宋体" w:hint="eastAsia"/>
                <w:b/>
                <w:sz w:val="28"/>
                <w:szCs w:val="28"/>
              </w:rPr>
              <w:lastRenderedPageBreak/>
              <w:t>符合性检查</w:t>
            </w:r>
          </w:p>
        </w:tc>
      </w:tr>
      <w:tr w:rsidR="00EB36A5" w:rsidRPr="00791E83" w14:paraId="0A234F79" w14:textId="77777777">
        <w:trPr>
          <w:trHeight w:val="759"/>
          <w:jc w:val="center"/>
        </w:trPr>
        <w:tc>
          <w:tcPr>
            <w:tcW w:w="9494" w:type="dxa"/>
            <w:tcBorders>
              <w:top w:val="single" w:sz="4" w:space="0" w:color="auto"/>
              <w:left w:val="single" w:sz="4" w:space="0" w:color="auto"/>
              <w:bottom w:val="single" w:sz="4" w:space="0" w:color="auto"/>
            </w:tcBorders>
            <w:vAlign w:val="center"/>
          </w:tcPr>
          <w:p w14:paraId="338C1C25"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1、投标文件未按规定签章的，作为无效投标；</w:t>
            </w:r>
          </w:p>
          <w:p w14:paraId="533ABCDB"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2、被授权人未在规定时间内答疑或澄清的，作为无效投标；</w:t>
            </w:r>
          </w:p>
          <w:p w14:paraId="25595243"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3、投标文件含有采购人不能接受的附加条件的，作为无效投标；</w:t>
            </w:r>
          </w:p>
          <w:p w14:paraId="7C96D44F"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4、投标报价、交付期（工期）、服务期（质保期）、付款方式、投标有效期等内容不满足招标文件要求的作为无效投标；</w:t>
            </w:r>
          </w:p>
          <w:p w14:paraId="2A0D87D8"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5、参加同一项目的不同供应商的电子响应文件文件制作机器码（MAC地址、主硬盘序列号、CPU信息、计算机名称）一致导致串标率100%，将作为无效报价；</w:t>
            </w:r>
          </w:p>
          <w:p w14:paraId="7C12E847" w14:textId="77777777" w:rsidR="00EB36A5" w:rsidRPr="00791E83" w:rsidRDefault="00542631">
            <w:pPr>
              <w:spacing w:line="560" w:lineRule="exact"/>
              <w:rPr>
                <w:rFonts w:ascii="仿宋_GB2312" w:eastAsia="仿宋_GB2312" w:hAnsi="宋体" w:cs="宋体"/>
                <w:sz w:val="28"/>
                <w:szCs w:val="28"/>
              </w:rPr>
            </w:pPr>
            <w:r w:rsidRPr="00791E83">
              <w:rPr>
                <w:rFonts w:ascii="仿宋_GB2312" w:eastAsia="仿宋_GB2312" w:hAnsi="宋体" w:cs="宋体" w:hint="eastAsia"/>
                <w:sz w:val="28"/>
                <w:szCs w:val="28"/>
              </w:rPr>
              <w:t>6、评审小组认为不符合招标文件其他实质性要求或法律法规规定的其他情形；作为无效投标。</w:t>
            </w:r>
          </w:p>
        </w:tc>
      </w:tr>
    </w:tbl>
    <w:p w14:paraId="3B649B1F" w14:textId="77777777" w:rsidR="00EB36A5" w:rsidRPr="00791E83" w:rsidRDefault="00EB36A5">
      <w:pPr>
        <w:rPr>
          <w:rFonts w:ascii="仿宋_GB2312" w:eastAsia="仿宋_GB2312" w:hAnsi="宋体" w:cs="宋体"/>
          <w:szCs w:val="28"/>
        </w:rPr>
      </w:pPr>
    </w:p>
    <w:p w14:paraId="2B759BF4" w14:textId="77777777" w:rsidR="00EB36A5" w:rsidRPr="00791E83" w:rsidRDefault="00542631">
      <w:pPr>
        <w:pStyle w:val="2"/>
        <w:spacing w:before="0" w:after="0" w:line="560" w:lineRule="exact"/>
        <w:ind w:firstLineChars="200" w:firstLine="562"/>
        <w:rPr>
          <w:rFonts w:ascii="仿宋_GB2312" w:eastAsia="仿宋_GB2312" w:hAnsi="宋体" w:cs="宋体"/>
          <w:b w:val="0"/>
        </w:rPr>
      </w:pPr>
      <w:r w:rsidRPr="00791E83">
        <w:rPr>
          <w:rFonts w:ascii="仿宋_GB2312" w:eastAsia="仿宋_GB2312" w:hAnsi="宋体" w:cs="宋体" w:hint="eastAsia"/>
        </w:rPr>
        <w:br w:type="page"/>
      </w:r>
      <w:r w:rsidRPr="00791E83">
        <w:rPr>
          <w:rFonts w:ascii="仿宋_GB2312" w:eastAsia="仿宋_GB2312" w:hAnsi="宋体" w:cs="宋体" w:hint="eastAsia"/>
          <w:b w:val="0"/>
        </w:rPr>
        <w:lastRenderedPageBreak/>
        <w:t>一、说明</w:t>
      </w:r>
    </w:p>
    <w:p w14:paraId="20376D7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5C2C487A"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1.适用范围</w:t>
      </w:r>
    </w:p>
    <w:p w14:paraId="5CC6FF0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1.1 本招标文件仅适用于本次招标公告中所涉及的项目和内容。</w:t>
      </w:r>
    </w:p>
    <w:p w14:paraId="310B199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1.2 本招标文件的解释权为山东东方明大工程项目管理有限公司，以书面解释为准。</w:t>
      </w:r>
    </w:p>
    <w:p w14:paraId="1C3F303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1.3 招标文件未做须知明示，而又有相关法律、法规规定的，从其规定。</w:t>
      </w:r>
    </w:p>
    <w:p w14:paraId="36984979"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2.采购人、采购代理机构及投标人</w:t>
      </w:r>
    </w:p>
    <w:p w14:paraId="2276A90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2.1采购人：本项目的采购人见</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w:t>
      </w:r>
    </w:p>
    <w:p w14:paraId="2DEA628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2.2采购代理机构：是指采购代理机构或从事采购代理业务的社会中介机构。本项目的采购代理机构见</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w:t>
      </w:r>
    </w:p>
    <w:p w14:paraId="44D9940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2.3投标人：是指向采购人提供货物及伴随的服务的法人、其他组织或者自然人。潜在投标人：是指响应招标、参加投标竞争的法人、其他组织或者自然人，以招标文件规定的方式获取本项目招标文件的法人、其他组织或者自然人。</w:t>
      </w:r>
    </w:p>
    <w:p w14:paraId="205DC44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2.4货物，是指投标人按招标文件要求，向采购人提供全新的、未使用过的各种形态和种类的物品，包括原材料、燃料、设备、产品等。</w:t>
      </w:r>
    </w:p>
    <w:p w14:paraId="4269987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2.5服务，是指投标人按招标文件要求，完成规定的货物供货过程中须承担的制造、运输、吊拉、安装、调试、技术协助、培训及其他各项义务。</w:t>
      </w:r>
    </w:p>
    <w:p w14:paraId="0E252E2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2.6单位负责人为同一人或者存在直接控股、管理关系的不同投标人，不得参加同一合同项下的政府采购活动，否则其相关投标均将被认定为</w:t>
      </w:r>
      <w:r w:rsidRPr="00791E83">
        <w:rPr>
          <w:rFonts w:ascii="仿宋_GB2312" w:eastAsia="仿宋_GB2312" w:hAnsi="宋体" w:cs="宋体" w:hint="eastAsia"/>
          <w:b/>
          <w:sz w:val="28"/>
          <w:szCs w:val="28"/>
        </w:rPr>
        <w:t>投标无效</w:t>
      </w:r>
      <w:r w:rsidRPr="00791E83">
        <w:rPr>
          <w:rFonts w:ascii="仿宋_GB2312" w:eastAsia="仿宋_GB2312" w:hAnsi="宋体" w:cs="宋体" w:hint="eastAsia"/>
          <w:sz w:val="28"/>
          <w:szCs w:val="28"/>
        </w:rPr>
        <w:t>。</w:t>
      </w:r>
    </w:p>
    <w:p w14:paraId="63BFD56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2.7投标人在投标过程中不得向采购人提供或给予影响其正常决策行为的任何有价值物品或服务。</w:t>
      </w:r>
    </w:p>
    <w:p w14:paraId="2AA9B28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2.8投标人须对本项目指定一个项目负责人，对本项目所有事宜全程负责。未经采购人同意中途不得更换项目负责人。</w:t>
      </w:r>
    </w:p>
    <w:p w14:paraId="6B0C5FD5"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3.资金来源</w:t>
      </w:r>
    </w:p>
    <w:p w14:paraId="65B55A4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3.1本项目的采购人已获得足以支付本次招标后所签订的合同项下的资金。</w:t>
      </w:r>
    </w:p>
    <w:p w14:paraId="31FAC44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3.2项目预算金额和分项或分包最高限价见</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w:t>
      </w:r>
    </w:p>
    <w:p w14:paraId="44EBC60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3.3投标人报价超过招标文件规定的预算金额或者分项、分包最高限价的，其投标将被认定为</w:t>
      </w:r>
      <w:r w:rsidRPr="00791E83">
        <w:rPr>
          <w:rFonts w:ascii="仿宋_GB2312" w:eastAsia="仿宋_GB2312" w:hAnsi="宋体" w:cs="宋体" w:hint="eastAsia"/>
          <w:b/>
          <w:sz w:val="28"/>
          <w:szCs w:val="28"/>
        </w:rPr>
        <w:t>投标无效</w:t>
      </w:r>
      <w:r w:rsidRPr="00791E83">
        <w:rPr>
          <w:rFonts w:ascii="仿宋_GB2312" w:eastAsia="仿宋_GB2312" w:hAnsi="宋体" w:cs="宋体" w:hint="eastAsia"/>
          <w:sz w:val="28"/>
          <w:szCs w:val="28"/>
        </w:rPr>
        <w:t>。</w:t>
      </w:r>
    </w:p>
    <w:p w14:paraId="10211A1A"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4.相关要求</w:t>
      </w:r>
    </w:p>
    <w:p w14:paraId="67518C2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4.1投标人应承担所有与准备和参加投标有关的费用。不论投标结果如何，采购人和采购代理机构均无义务和责任承担这些费用。</w:t>
      </w:r>
    </w:p>
    <w:p w14:paraId="0A29855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4.2本项目若涉及采购货物，则合格的货物及相应服务应满足以下要求：</w:t>
      </w:r>
    </w:p>
    <w:p w14:paraId="729B973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4.2.1必须是全新、未使用过的原装合格正品（包括零部件），如安装或配置了软件的，须为正版软件。</w:t>
      </w:r>
    </w:p>
    <w:p w14:paraId="44A39EE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4.2.2国产的货物及其有关服务必须符合中华人民共和国的设计和制造生产标准或行业标准。招标公告有其他要求的，亦应符合其要求。</w:t>
      </w:r>
    </w:p>
    <w:p w14:paraId="7DED410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4.2.3进口产品,是指通过中国海关报关验放进入中国境内且产自关境外的产品。进口货物及其有关服务必须符合原产地和/或中华人民共和国的设计和制造生产标准或行业标准。若</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中写明允许采购进口产品，投标人应保证所投产品可履行合法报通关手续进入中国关境内，并通过中华人民共和国商检部门检验。招标公告有其他要求的，亦应符合其要求。若</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中未写明允许采购进口产品，如投标人所投产品为进口产品，其投标将被认定为</w:t>
      </w:r>
      <w:r w:rsidRPr="00791E83">
        <w:rPr>
          <w:rFonts w:ascii="仿宋_GB2312" w:eastAsia="仿宋_GB2312" w:hAnsi="宋体" w:cs="宋体" w:hint="eastAsia"/>
          <w:b/>
          <w:sz w:val="28"/>
          <w:szCs w:val="28"/>
        </w:rPr>
        <w:t>投标无效</w:t>
      </w:r>
      <w:r w:rsidRPr="00791E83">
        <w:rPr>
          <w:rFonts w:ascii="仿宋_GB2312" w:eastAsia="仿宋_GB2312" w:hAnsi="宋体" w:cs="宋体" w:hint="eastAsia"/>
          <w:sz w:val="28"/>
          <w:szCs w:val="28"/>
        </w:rPr>
        <w:t>。</w:t>
      </w:r>
    </w:p>
    <w:p w14:paraId="4B56007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7A1326EA" w14:textId="77777777" w:rsidR="00EB36A5" w:rsidRPr="00791E83" w:rsidRDefault="00542631">
      <w:pPr>
        <w:snapToGrid w:val="0"/>
        <w:spacing w:line="560" w:lineRule="exact"/>
        <w:ind w:firstLineChars="201" w:firstLine="565"/>
        <w:rPr>
          <w:rFonts w:ascii="仿宋_GB2312" w:eastAsia="仿宋_GB2312" w:hAnsi="宋体" w:cs="宋体"/>
          <w:sz w:val="28"/>
          <w:szCs w:val="28"/>
        </w:rPr>
      </w:pPr>
      <w:r w:rsidRPr="00791E83">
        <w:rPr>
          <w:rFonts w:ascii="仿宋_GB2312" w:eastAsia="仿宋_GB2312" w:hAnsi="宋体" w:cs="宋体" w:hint="eastAsia"/>
          <w:b/>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335D17F4"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5.电子投标特别提示</w:t>
      </w:r>
    </w:p>
    <w:p w14:paraId="556C990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本项目供应商必须登录威海市公共资源交易网（乳山分中心）（http://ggzyjy.weihai.cn/rushan/），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1FC90D2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本项目必须</w:t>
      </w:r>
      <w:r w:rsidRPr="00791E83">
        <w:rPr>
          <w:rFonts w:ascii="仿宋_GB2312" w:eastAsia="仿宋_GB2312" w:hAnsi="宋体" w:cs="宋体" w:hint="eastAsia"/>
          <w:b/>
          <w:sz w:val="28"/>
          <w:szCs w:val="28"/>
        </w:rPr>
        <w:t>网上递交投标文件</w:t>
      </w:r>
      <w:r w:rsidRPr="00791E83">
        <w:rPr>
          <w:rFonts w:ascii="仿宋_GB2312" w:eastAsia="仿宋_GB2312" w:hAnsi="宋体" w:cs="宋体" w:hint="eastAsia"/>
          <w:sz w:val="28"/>
          <w:szCs w:val="28"/>
        </w:rPr>
        <w:t>，参与本项目报价的供应商应利用办理好的CA锁登录威海市国有企业阳光采购电子化服务平台获取采购文件、文件下载和网上报价，且安全证书（CA锁）在有效期内。</w:t>
      </w:r>
    </w:p>
    <w:p w14:paraId="145171A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Reader。非以上环境可能出现错误影响其报价，登录交易平台时如提示更新插件则必须更新，否则影响其电子响应。投标（响应）文件制作及递交等有关操作见本文件及威海</w:t>
      </w:r>
      <w:r w:rsidRPr="00791E83">
        <w:rPr>
          <w:rFonts w:ascii="仿宋_GB2312" w:eastAsia="仿宋_GB2312" w:hAnsi="宋体" w:cs="宋体" w:hint="eastAsia"/>
          <w:sz w:val="28"/>
          <w:szCs w:val="28"/>
        </w:rPr>
        <w:lastRenderedPageBreak/>
        <w:t>市公共资源交易网）办事指南栏目-国企采购专区-《威海国企阳光采购电子化服务平台供应商操作视频教程》，网址:http://ggzyjy.weihai.cn/bszn/005005/20200902/98115c60-a132-4b41-b609-6b7c08ad502b.html、投标文件制作及系统使用咨询电话：18769124292；0631-5307028；平台QQ服务群：1146578397。</w:t>
      </w:r>
    </w:p>
    <w:p w14:paraId="0E460B22"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12882580"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18DDFC6A"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报价文件中的相关扫描件应保证清晰度，无法辨认的评审时受到影响的，由供应商承担相应责任。</w:t>
      </w:r>
    </w:p>
    <w:p w14:paraId="48E526AE" w14:textId="77777777" w:rsidR="00EB36A5" w:rsidRPr="00791E83" w:rsidRDefault="00542631">
      <w:pPr>
        <w:snapToGrid w:val="0"/>
        <w:spacing w:line="560" w:lineRule="exact"/>
        <w:ind w:firstLineChars="201" w:firstLine="595"/>
        <w:rPr>
          <w:rFonts w:ascii="仿宋_GB2312" w:eastAsia="仿宋_GB2312" w:hAnsi="宋体" w:cs="宋体"/>
          <w:sz w:val="28"/>
          <w:szCs w:val="28"/>
        </w:rPr>
      </w:pPr>
      <w:r w:rsidRPr="00791E83">
        <w:rPr>
          <w:rFonts w:ascii="仿宋_GB2312" w:eastAsia="仿宋_GB2312" w:hAnsi="宋体" w:cs="宋体" w:hint="eastAsia"/>
          <w:spacing w:val="8"/>
          <w:kern w:val="0"/>
          <w:sz w:val="28"/>
          <w:szCs w:val="28"/>
        </w:rPr>
        <w:t>投标人</w:t>
      </w:r>
      <w:r w:rsidRPr="00791E83">
        <w:rPr>
          <w:rFonts w:ascii="仿宋_GB2312" w:eastAsia="仿宋_GB2312" w:hAnsi="宋体" w:cs="宋体" w:hint="eastAsia"/>
          <w:sz w:val="28"/>
          <w:szCs w:val="28"/>
        </w:rPr>
        <w:t>应充分考虑到网上报价会发生的故障和风险。对发生的任何故障和风险造成</w:t>
      </w:r>
      <w:r w:rsidRPr="00791E83">
        <w:rPr>
          <w:rFonts w:ascii="仿宋_GB2312" w:eastAsia="仿宋_GB2312" w:hAnsi="宋体" w:cs="宋体" w:hint="eastAsia"/>
          <w:spacing w:val="8"/>
          <w:kern w:val="0"/>
          <w:sz w:val="28"/>
          <w:szCs w:val="28"/>
        </w:rPr>
        <w:t>投标人</w:t>
      </w:r>
      <w:r w:rsidRPr="00791E83">
        <w:rPr>
          <w:rFonts w:ascii="仿宋_GB2312" w:eastAsia="仿宋_GB2312" w:hAnsi="宋体" w:cs="宋体" w:hint="eastAsia"/>
          <w:sz w:val="28"/>
          <w:szCs w:val="28"/>
        </w:rPr>
        <w:t>报价内容不一致或利益受损或报价失败的，采购人及采购代理机构不承担任何责任。</w:t>
      </w:r>
    </w:p>
    <w:p w14:paraId="1A519C3F" w14:textId="77777777" w:rsidR="00EB36A5" w:rsidRPr="00791E83" w:rsidRDefault="00542631">
      <w:pPr>
        <w:pStyle w:val="2"/>
        <w:spacing w:before="0" w:after="0" w:line="560" w:lineRule="exact"/>
        <w:ind w:firstLineChars="200" w:firstLine="560"/>
        <w:rPr>
          <w:rFonts w:ascii="仿宋_GB2312" w:eastAsia="仿宋_GB2312" w:hAnsi="宋体" w:cs="宋体"/>
          <w:b w:val="0"/>
        </w:rPr>
      </w:pPr>
      <w:r w:rsidRPr="00791E83">
        <w:rPr>
          <w:rFonts w:ascii="仿宋_GB2312" w:eastAsia="仿宋_GB2312" w:hAnsi="宋体" w:cs="宋体" w:hint="eastAsia"/>
          <w:b w:val="0"/>
        </w:rPr>
        <w:t>二、招标文件</w:t>
      </w:r>
    </w:p>
    <w:p w14:paraId="6D29AE08"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7.招标文件的构成</w:t>
      </w:r>
    </w:p>
    <w:p w14:paraId="25AFF4F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由各包段本文件（WORD格式）和各包段的数据文件（EXCEL格式）构成，采用压缩包电子版文件格式提供。</w:t>
      </w:r>
    </w:p>
    <w:p w14:paraId="4456CCF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7.1本文件（WORD格式）由下列文件组成：</w:t>
      </w:r>
    </w:p>
    <w:p w14:paraId="5DD046E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（1）采购公告</w:t>
      </w:r>
    </w:p>
    <w:p w14:paraId="4F8797D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（2）投标须知</w:t>
      </w:r>
    </w:p>
    <w:p w14:paraId="2095FA8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（3）采购内容与要求</w:t>
      </w:r>
    </w:p>
    <w:p w14:paraId="7458249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（4）评审原则和方法</w:t>
      </w:r>
    </w:p>
    <w:p w14:paraId="0874476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（5）投标（响应）文件格式</w:t>
      </w:r>
    </w:p>
    <w:p w14:paraId="3134309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（6）政府采购合同（范本）</w:t>
      </w:r>
    </w:p>
    <w:p w14:paraId="568CED4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（7）在采购过程中由采购人或采购代理机构发出的修正和补充文件等（如有）</w:t>
      </w:r>
    </w:p>
    <w:p w14:paraId="3E6A4EB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7.2数据文件（EXCEL格式）由下列文件组成：</w:t>
      </w:r>
    </w:p>
    <w:p w14:paraId="0EE9385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（1）封面</w:t>
      </w:r>
    </w:p>
    <w:p w14:paraId="0AD88A8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（2）投标报价表（含明细）</w:t>
      </w:r>
    </w:p>
    <w:p w14:paraId="48B3227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（3）需求响应表（如有）</w:t>
      </w:r>
    </w:p>
    <w:p w14:paraId="7759E5C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（4）评审对照表</w:t>
      </w:r>
    </w:p>
    <w:p w14:paraId="31345E1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（5）评分对照表</w:t>
      </w:r>
    </w:p>
    <w:p w14:paraId="73C07E2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7.3投标人应认真阅读招标文件中所有的事项、格式、条款和技术规范、参数及要求等，如果投标人没有按照招标文件要求提交全部资料，或者投标人没有对招标文件在各方面都做出实质性响应，</w:t>
      </w:r>
      <w:r w:rsidRPr="00791E83">
        <w:rPr>
          <w:rFonts w:ascii="仿宋_GB2312" w:eastAsia="仿宋_GB2312" w:hAnsi="宋体" w:cs="宋体" w:hint="eastAsia"/>
          <w:b/>
          <w:sz w:val="28"/>
          <w:szCs w:val="28"/>
        </w:rPr>
        <w:t>其风险应由投标人自行承担并根据有关政策和条款规定</w:t>
      </w:r>
      <w:r w:rsidRPr="00791E83">
        <w:rPr>
          <w:rFonts w:ascii="仿宋_GB2312" w:eastAsia="仿宋_GB2312" w:hAnsi="宋体" w:cs="宋体" w:hint="eastAsia"/>
          <w:sz w:val="28"/>
          <w:szCs w:val="28"/>
        </w:rPr>
        <w:t>，可能导致其投标被认定为</w:t>
      </w:r>
      <w:r w:rsidRPr="00791E83">
        <w:rPr>
          <w:rFonts w:ascii="仿宋_GB2312" w:eastAsia="仿宋_GB2312" w:hAnsi="宋体" w:cs="宋体" w:hint="eastAsia"/>
          <w:b/>
          <w:sz w:val="28"/>
          <w:szCs w:val="28"/>
        </w:rPr>
        <w:t>投标无效。</w:t>
      </w:r>
    </w:p>
    <w:p w14:paraId="1B2C108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7.4招标文件中有不一致的，有澄清的部分以最终的澄清更正内容为准；未澄清的，以</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为准；</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不涉及的内容，以编排在后的描述为准。</w:t>
      </w:r>
    </w:p>
    <w:p w14:paraId="5F9BC21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7.5招标文件以中文编印，且以中文为准。</w:t>
      </w:r>
    </w:p>
    <w:p w14:paraId="4F276BF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7.6除非有特殊要求，招标文件不单独提供招标货物使用地的自然环境、气候条件、公用设施等情况，投标人被视为熟悉上述与履行合同有关的一切情况。</w:t>
      </w:r>
    </w:p>
    <w:p w14:paraId="6034D57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7.7除招标文件中另有规定外，招标文件所使用的时间单位“天”、“日”均</w:t>
      </w:r>
      <w:r w:rsidRPr="00791E83">
        <w:rPr>
          <w:rFonts w:ascii="仿宋_GB2312" w:eastAsia="仿宋_GB2312" w:hAnsi="宋体" w:cs="宋体" w:hint="eastAsia"/>
          <w:sz w:val="28"/>
          <w:szCs w:val="28"/>
        </w:rPr>
        <w:lastRenderedPageBreak/>
        <w:t>指日历天，且所有时刻均为北京时间。</w:t>
      </w:r>
    </w:p>
    <w:p w14:paraId="3C0DD84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7.8参与招标投标活动的各方应对招标文件和投标文件中的商业和技术等秘密保密，违者应对由此造成的后果承担法律责任。</w:t>
      </w:r>
    </w:p>
    <w:p w14:paraId="5CC2896D"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8.招标文件的澄清</w:t>
      </w:r>
    </w:p>
    <w:p w14:paraId="0839B97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8.1投标人在收到招标文件后，对招标文件若有任何疑问或要求澄清招标文件的，应在有效期内按</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向采购代理机构提出，必要时采购代理机构将协助采购人组织所有获取采购文件投标人举行答疑会，采购代理机构根据需要主动对招标文件进行必要的澄清或根据投标人的要求对招标文件做出澄清，都将以原网站公开发布形式（包括电子交易系统推送）答复或发送给所有投标人。澄清文件作为招标文件的组成部分，对投标人起约束作用。</w:t>
      </w:r>
    </w:p>
    <w:p w14:paraId="6005E45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8.2投标人在规定的时间内未对招标文件澄清或提出疑问的，采购代理机构将视其为接受招标文件的所有条款，对招标文件没有异议，此后也不再受理对招标文件的相关质疑。</w:t>
      </w:r>
    </w:p>
    <w:p w14:paraId="2CE7F5C7"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9.招标文件的修改</w:t>
      </w:r>
    </w:p>
    <w:p w14:paraId="767C4CE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9.l在投标截止时间3日以前，无论出于何种原因，采购人或采购代理机构可主动或在解答投标人提出的疑问时对招标文件进行修改。</w:t>
      </w:r>
    </w:p>
    <w:p w14:paraId="112F887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9.2修改后的内容是招标文件的组成部分，采购人、采购代理机构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49AEA33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9.3澄清或者修改的内容可能影响投标文件编制的，采购人或采购代理机构</w:t>
      </w:r>
      <w:r w:rsidRPr="00791E83">
        <w:rPr>
          <w:rFonts w:ascii="仿宋_GB2312" w:eastAsia="仿宋_GB2312" w:hAnsi="宋体" w:cs="宋体" w:hint="eastAsia"/>
          <w:sz w:val="28"/>
          <w:szCs w:val="28"/>
        </w:rPr>
        <w:lastRenderedPageBreak/>
        <w:t>将在投标截止时间3日前，通过原网站发布公告的形式（电子交易系统内发送更正提醒通知）通知所有获取招标文件的潜在投标人（采购文件变更的，投标人必须从电子交易系统中重新下载采购文件，并在新下载文件的基础上编制投标文件）；不足3日的，采购人或者采购代理机构将顺延提交投标文件的截止时间。</w:t>
      </w:r>
    </w:p>
    <w:p w14:paraId="1399ACBB" w14:textId="77777777" w:rsidR="00EB36A5" w:rsidRPr="00791E83" w:rsidRDefault="00542631">
      <w:pPr>
        <w:pStyle w:val="2"/>
        <w:spacing w:before="0" w:after="0" w:line="560" w:lineRule="exact"/>
        <w:ind w:firstLineChars="200" w:firstLine="560"/>
        <w:rPr>
          <w:rFonts w:ascii="仿宋_GB2312" w:eastAsia="仿宋_GB2312" w:hAnsi="宋体" w:cs="宋体"/>
          <w:b w:val="0"/>
        </w:rPr>
      </w:pPr>
      <w:r w:rsidRPr="00791E83">
        <w:rPr>
          <w:rFonts w:ascii="仿宋_GB2312" w:eastAsia="仿宋_GB2312" w:hAnsi="宋体" w:cs="宋体" w:hint="eastAsia"/>
          <w:b w:val="0"/>
        </w:rPr>
        <w:t>三、投标文件的编制</w:t>
      </w:r>
    </w:p>
    <w:p w14:paraId="725A4F27"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10.投标文件编制要求</w:t>
      </w:r>
    </w:p>
    <w:p w14:paraId="636C925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6E2D8C9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10.2投标文件中使用的计量单位应使用中华人民共和国法定计量单位。</w:t>
      </w:r>
    </w:p>
    <w:p w14:paraId="0C0F36B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10.3投标人必须保证投标文件所提供的全部资料真实可靠，并接受采购人或采购代理机构对其中任何资料进一步核实的要求。如果因为投标文件填报的内容不详，或没有提供招标文件中所要求的全部资料及数据，或提供虚假文件，由此造成的后果由投标人自负。</w:t>
      </w:r>
    </w:p>
    <w:p w14:paraId="39A9524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5063C48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10.5投标人按照采购文件要求所提供的各种证明文件必须真实且合法有效,经扫描后粘贴到投标文件的相关页上，确保清晰度可辨认，评审时由于无法辨认所产生的后果，由投标人自行承担。</w:t>
      </w:r>
    </w:p>
    <w:p w14:paraId="796F2806"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w:t>
      </w:r>
      <w:r w:rsidRPr="00791E83">
        <w:rPr>
          <w:rFonts w:ascii="仿宋_GB2312" w:eastAsia="仿宋_GB2312" w:hAnsi="宋体" w:cs="宋体" w:hint="eastAsia"/>
          <w:b/>
          <w:sz w:val="28"/>
          <w:szCs w:val="28"/>
        </w:rPr>
        <w:lastRenderedPageBreak/>
        <w:t>码栏位上。对于不涉及或无法填写的评审项（评分项）（例如：报价），可在页码索引处填写1。</w:t>
      </w:r>
    </w:p>
    <w:p w14:paraId="24C59F7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45359DE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10.8投标文件具有法律效力，投标人与采购人或采购代理机构任何人的口头协议不影响投标文件的任何条款和内容。</w:t>
      </w:r>
    </w:p>
    <w:p w14:paraId="288A9DA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10.9投标人应自行承担其准备和参加投标活动发生的所有费用。不论投标结果如何，采购人及采购代理机构在任何情况下无义务也无责任承担这些费用。</w:t>
      </w:r>
    </w:p>
    <w:p w14:paraId="7CC206D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10.10采购人或采购代理机构均无义务向投标人解释其中标或未中标的原因，且无论投标人是否中标，投标人所递交的投标文件均不予退还，不提供副本拷贝。</w:t>
      </w:r>
    </w:p>
    <w:p w14:paraId="4559362C"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11.数据文件编制要求</w:t>
      </w:r>
    </w:p>
    <w:p w14:paraId="78F82D71"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11.1投标人须从所投项目的招标文件压缩包内对应包段目录下获取本文件（变更后的数据文件需要重新下载），必须在原文件上严格按照其中要求填写，其内部已约定好固定格式和相关内容，且带有特定的唯一性数字指纹，必须在原表上填写，对采用非该文件基础上编制或对该文件进行任何工作表、表格行、表格列的增减、对工作表先后顺序的变动，以及对锁定区域内的数据进行更改、</w:t>
      </w:r>
      <w:r w:rsidRPr="00791E83">
        <w:rPr>
          <w:rFonts w:ascii="仿宋_GB2312" w:eastAsia="仿宋_GB2312" w:hAnsi="宋体" w:cs="宋体" w:hint="eastAsia"/>
          <w:b/>
          <w:sz w:val="28"/>
          <w:szCs w:val="28"/>
        </w:rPr>
        <w:t>文件另存到其他文件</w:t>
      </w:r>
      <w:r w:rsidRPr="00791E83">
        <w:rPr>
          <w:rFonts w:ascii="仿宋_GB2312" w:eastAsia="仿宋_GB2312" w:hAnsi="宋体" w:cs="宋体" w:hint="eastAsia"/>
          <w:sz w:val="28"/>
          <w:szCs w:val="28"/>
        </w:rPr>
        <w:t>等违规性操作，都会破坏本文件中的数字指纹，导致系统无法接收该文件使其</w:t>
      </w:r>
      <w:r w:rsidRPr="00791E83">
        <w:rPr>
          <w:rFonts w:ascii="仿宋_GB2312" w:eastAsia="仿宋_GB2312" w:hAnsi="宋体" w:cs="宋体" w:hint="eastAsia"/>
          <w:b/>
          <w:sz w:val="28"/>
          <w:szCs w:val="28"/>
        </w:rPr>
        <w:t>投标失败</w:t>
      </w:r>
      <w:r w:rsidRPr="00791E83">
        <w:rPr>
          <w:rFonts w:ascii="仿宋_GB2312" w:eastAsia="仿宋_GB2312" w:hAnsi="宋体" w:cs="宋体" w:hint="eastAsia"/>
          <w:sz w:val="28"/>
          <w:szCs w:val="28"/>
        </w:rPr>
        <w:t>。</w:t>
      </w:r>
    </w:p>
    <w:p w14:paraId="585A0A7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sidRPr="00791E83">
        <w:rPr>
          <w:rFonts w:ascii="仿宋_GB2312" w:eastAsia="仿宋_GB2312" w:hAnsi="宋体" w:cs="宋体" w:hint="eastAsia"/>
          <w:b/>
          <w:sz w:val="28"/>
          <w:szCs w:val="28"/>
        </w:rPr>
        <w:t>投标失败</w:t>
      </w:r>
      <w:r w:rsidRPr="00791E83">
        <w:rPr>
          <w:rFonts w:ascii="仿宋_GB2312" w:eastAsia="仿宋_GB2312" w:hAnsi="宋体" w:cs="宋体" w:hint="eastAsia"/>
          <w:sz w:val="28"/>
          <w:szCs w:val="28"/>
        </w:rPr>
        <w:t>。</w:t>
      </w:r>
    </w:p>
    <w:p w14:paraId="7652E15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11.3投标人在对数据文件电子签章前，应按照上述2项的要求进行认真检查、</w:t>
      </w:r>
      <w:r w:rsidRPr="00791E83">
        <w:rPr>
          <w:rFonts w:ascii="仿宋_GB2312" w:eastAsia="仿宋_GB2312" w:hAnsi="宋体" w:cs="宋体" w:hint="eastAsia"/>
          <w:sz w:val="28"/>
          <w:szCs w:val="28"/>
        </w:rPr>
        <w:lastRenderedPageBreak/>
        <w:t>确认。因投标人自身原因所导致其投标失败的，须自行承担相关责任。</w:t>
      </w:r>
    </w:p>
    <w:p w14:paraId="025EA2F3"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12.文件构成</w:t>
      </w:r>
    </w:p>
    <w:p w14:paraId="65A18CD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投标人应按不同包段分别编制投标文件，每个包段的投标文件分两册必须包括：投标文件（PDF格式）（第一册）、数据文件（PDF格式）（第二册），以上内容缺一不可，否则为</w:t>
      </w:r>
      <w:r w:rsidRPr="00791E83">
        <w:rPr>
          <w:rFonts w:ascii="仿宋_GB2312" w:eastAsia="仿宋_GB2312" w:hAnsi="宋体" w:cs="宋体" w:hint="eastAsia"/>
          <w:b/>
          <w:sz w:val="28"/>
          <w:szCs w:val="28"/>
        </w:rPr>
        <w:t>无效投标（响应）</w:t>
      </w:r>
      <w:r w:rsidRPr="00791E83">
        <w:rPr>
          <w:rFonts w:ascii="仿宋_GB2312" w:eastAsia="仿宋_GB2312" w:hAnsi="宋体" w:cs="宋体" w:hint="eastAsia"/>
          <w:sz w:val="28"/>
          <w:szCs w:val="28"/>
        </w:rPr>
        <w:t>。</w:t>
      </w:r>
    </w:p>
    <w:p w14:paraId="4F40849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12.1投标人编制的投标文件（PDF格式）（第一册）应包括但不少于下列内容：</w:t>
      </w:r>
    </w:p>
    <w:p w14:paraId="7097C9F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（1）投标文件封面（格式见本文件第五章）</w:t>
      </w:r>
    </w:p>
    <w:p w14:paraId="5C3B773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（2）投标文件目录</w:t>
      </w:r>
    </w:p>
    <w:p w14:paraId="5D69321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（3）投标承诺函（格式见本文件第五章）</w:t>
      </w:r>
    </w:p>
    <w:p w14:paraId="089D5A9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（4）投标人资格证明文件</w:t>
      </w:r>
    </w:p>
    <w:p w14:paraId="731AAF06"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①有效的营业执照（统一社会信用代码证书）扫描件；</w:t>
      </w:r>
    </w:p>
    <w:p w14:paraId="3EF51A8D"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②法定代表人授权委托书；被授权人身份证扫描件；</w:t>
      </w:r>
    </w:p>
    <w:p w14:paraId="5AA9FD51"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若响应单位代表为企业法定代表人/单位负责人的，则只需提供企业法定代表人/单位负责人身份证扫描件；</w:t>
      </w:r>
    </w:p>
    <w:p w14:paraId="6BBD8518"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③</w:t>
      </w:r>
      <w:r w:rsidRPr="00791E83">
        <w:rPr>
          <w:rFonts w:ascii="仿宋_GB2312" w:eastAsia="仿宋_GB2312" w:hAnsi="宋体" w:cs="宋体" w:hint="eastAsia"/>
          <w:spacing w:val="8"/>
          <w:sz w:val="28"/>
          <w:szCs w:val="28"/>
        </w:rPr>
        <w:t>具有行业主管部门颁发的市政公用工程施工总承包三级及以上资质，具有行政主管部门颁发的安全生产许可证</w:t>
      </w:r>
      <w:r w:rsidRPr="00791E83">
        <w:rPr>
          <w:rFonts w:ascii="仿宋_GB2312" w:eastAsia="仿宋_GB2312" w:hAnsi="宋体" w:cs="宋体" w:hint="eastAsia"/>
          <w:sz w:val="28"/>
          <w:szCs w:val="28"/>
        </w:rPr>
        <w:t>扫描件；</w:t>
      </w:r>
    </w:p>
    <w:p w14:paraId="0E34585D"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④项目负责人具有市政公用工程贰级及以上注册建造师执业资格证书和安全生产考核合格证（B证）证书扫描件。</w:t>
      </w:r>
    </w:p>
    <w:p w14:paraId="2E2B6E59"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⑤依法缴纳税收和社会保障资金的声明（格式自拟）；近期的完税凭证及交纳社保资金凭证的扫描件（依法免税或不需要缴纳社会保障资金的供应商，应提供相关证明材料）；</w:t>
      </w:r>
    </w:p>
    <w:p w14:paraId="0992359D"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⑥参加本项目报价前三年内无重大违法记录声明（格式自定）；</w:t>
      </w:r>
    </w:p>
    <w:p w14:paraId="55837D0E"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⑦报价供应商未被工商行政管理机关在全国企业信用信息公示系统中列入</w:t>
      </w:r>
      <w:r w:rsidRPr="00791E83">
        <w:rPr>
          <w:rFonts w:ascii="仿宋_GB2312" w:eastAsia="仿宋_GB2312" w:hAnsi="宋体" w:cs="宋体" w:hint="eastAsia"/>
          <w:sz w:val="28"/>
          <w:szCs w:val="28"/>
        </w:rPr>
        <w:lastRenderedPageBreak/>
        <w:t>严重违法失信企业名单（查询网址http://www.gsxt.gov.cn/index.html）网站截图；</w:t>
      </w:r>
    </w:p>
    <w:p w14:paraId="0CB407C9"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报价供应商及其法定代表人、授权委托人在“全国法院失信被执行人名单公布及查询（http://zxgk.court.gov.cn/shixin/）”网站截图；</w:t>
      </w:r>
    </w:p>
    <w:p w14:paraId="7DF87DD7"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⑧财务状况报告等相关材料</w:t>
      </w:r>
    </w:p>
    <w:p w14:paraId="465DDFE1" w14:textId="14DBF7EE"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A.</w:t>
      </w:r>
      <w:r w:rsidR="006E6BC4" w:rsidRPr="006E6BC4">
        <w:rPr>
          <w:rFonts w:hint="eastAsia"/>
        </w:rPr>
        <w:t xml:space="preserve"> </w:t>
      </w:r>
      <w:r w:rsidR="006E6BC4" w:rsidRPr="006E6BC4">
        <w:rPr>
          <w:rFonts w:ascii="仿宋_GB2312" w:eastAsia="仿宋_GB2312" w:hAnsi="宋体" w:cs="宋体" w:hint="eastAsia"/>
          <w:sz w:val="28"/>
          <w:szCs w:val="28"/>
        </w:rPr>
        <w:t>投标人自行编制的</w:t>
      </w:r>
      <w:r w:rsidR="00744029" w:rsidRPr="00FB20BD">
        <w:rPr>
          <w:rFonts w:ascii="仿宋_GB2312" w:eastAsia="仿宋_GB2312" w:hAnsi="宋体" w:cs="宋体" w:hint="eastAsia"/>
          <w:sz w:val="28"/>
          <w:szCs w:val="28"/>
        </w:rPr>
        <w:t>2024或者2025</w:t>
      </w:r>
      <w:r w:rsidR="006E6BC4" w:rsidRPr="006E6BC4">
        <w:rPr>
          <w:rFonts w:ascii="仿宋_GB2312" w:eastAsia="仿宋_GB2312" w:hAnsi="宋体" w:cs="宋体" w:hint="eastAsia"/>
          <w:sz w:val="28"/>
          <w:szCs w:val="28"/>
        </w:rPr>
        <w:t>年度公司财务报表或由中介机构出具的2024或2025年度财务审计报告书扫描件</w:t>
      </w:r>
      <w:r w:rsidRPr="00791E83">
        <w:rPr>
          <w:rFonts w:ascii="仿宋_GB2312" w:eastAsia="仿宋_GB2312" w:hAnsi="宋体" w:cs="宋体" w:hint="eastAsia"/>
          <w:sz w:val="28"/>
          <w:szCs w:val="28"/>
        </w:rPr>
        <w:t>；</w:t>
      </w:r>
    </w:p>
    <w:p w14:paraId="74786753"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B.银行出具的有效期内的资信证明扫描件。</w:t>
      </w:r>
    </w:p>
    <w:p w14:paraId="4A7AA5E2"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注：A、B两项提供任意一项均可；</w:t>
      </w:r>
    </w:p>
    <w:p w14:paraId="197EEED9"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⑨具有履行合同所必需的设备和专业技术能力承诺函（格式自拟）；</w:t>
      </w:r>
    </w:p>
    <w:p w14:paraId="32E7A717"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⑩招标公告中要求的有关资质资格文件；</w:t>
      </w:r>
    </w:p>
    <w:p w14:paraId="431DB6E1"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Cambria Math" w:eastAsia="仿宋_GB2312" w:hAnsi="Cambria Math" w:cs="Cambria Math"/>
          <w:sz w:val="28"/>
          <w:szCs w:val="28"/>
        </w:rPr>
        <w:t>⑪</w:t>
      </w:r>
      <w:r w:rsidRPr="00791E83">
        <w:rPr>
          <w:rFonts w:ascii="仿宋_GB2312" w:eastAsia="仿宋_GB2312" w:hAnsi="仿宋_GB2312" w:cs="仿宋_GB2312" w:hint="eastAsia"/>
          <w:sz w:val="28"/>
          <w:szCs w:val="28"/>
        </w:rPr>
        <w:t>投标人认为需要提供的资质资格证明文件。</w:t>
      </w:r>
    </w:p>
    <w:p w14:paraId="0CA6321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以上所有资质资格证明文件均需加盖投标人签章。</w:t>
      </w:r>
    </w:p>
    <w:p w14:paraId="0683565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（5）商务文件</w:t>
      </w:r>
    </w:p>
    <w:p w14:paraId="266109C6" w14:textId="77777777" w:rsidR="00EB36A5" w:rsidRPr="00791E83" w:rsidRDefault="00542631">
      <w:pPr>
        <w:pStyle w:val="BodyTextFirstIndent21"/>
        <w:ind w:leftChars="0" w:left="0" w:firstLine="560"/>
        <w:rPr>
          <w:rFonts w:ascii="仿宋_GB2312" w:hAnsi="宋体" w:cs="宋体"/>
          <w:kern w:val="2"/>
          <w:sz w:val="28"/>
          <w:szCs w:val="28"/>
        </w:rPr>
      </w:pPr>
      <w:r w:rsidRPr="00791E83">
        <w:rPr>
          <w:rFonts w:ascii="仿宋_GB2312" w:hAnsi="宋体" w:cs="宋体" w:hint="eastAsia"/>
          <w:kern w:val="2"/>
          <w:sz w:val="28"/>
          <w:szCs w:val="28"/>
        </w:rPr>
        <w:t>①供应商基本情况;</w:t>
      </w:r>
    </w:p>
    <w:p w14:paraId="2816370B" w14:textId="77777777" w:rsidR="00EB36A5" w:rsidRPr="00791E83" w:rsidRDefault="00542631">
      <w:pPr>
        <w:pStyle w:val="BodyTextFirstIndent21"/>
        <w:ind w:leftChars="0" w:left="0" w:firstLine="560"/>
        <w:rPr>
          <w:rFonts w:ascii="仿宋_GB2312" w:hAnsi="宋体" w:cs="宋体"/>
          <w:kern w:val="2"/>
          <w:sz w:val="28"/>
          <w:szCs w:val="28"/>
        </w:rPr>
      </w:pPr>
      <w:r w:rsidRPr="00791E83">
        <w:rPr>
          <w:rFonts w:ascii="仿宋_GB2312" w:hAnsi="宋体" w:cs="宋体" w:hint="eastAsia"/>
          <w:kern w:val="2"/>
          <w:sz w:val="28"/>
          <w:szCs w:val="28"/>
        </w:rPr>
        <w:t>②项目负责人委任书；</w:t>
      </w:r>
    </w:p>
    <w:p w14:paraId="57B0F513" w14:textId="77777777" w:rsidR="00EB36A5" w:rsidRPr="00791E83" w:rsidRDefault="00542631">
      <w:pPr>
        <w:pStyle w:val="BodyTextFirstIndent21"/>
        <w:ind w:leftChars="0" w:left="0" w:firstLine="560"/>
        <w:rPr>
          <w:rFonts w:ascii="仿宋_GB2312" w:hAnsi="宋体" w:cs="宋体"/>
          <w:kern w:val="2"/>
          <w:sz w:val="28"/>
          <w:szCs w:val="28"/>
        </w:rPr>
      </w:pPr>
      <w:r w:rsidRPr="00791E83">
        <w:rPr>
          <w:rFonts w:ascii="仿宋_GB2312" w:hAnsi="宋体" w:cs="宋体" w:hint="eastAsia"/>
          <w:kern w:val="2"/>
          <w:sz w:val="28"/>
          <w:szCs w:val="28"/>
        </w:rPr>
        <w:t>③项目管理机构组成表；</w:t>
      </w:r>
    </w:p>
    <w:p w14:paraId="6CEEBB0D" w14:textId="77777777" w:rsidR="00EB36A5" w:rsidRPr="00791E83" w:rsidRDefault="00542631">
      <w:pPr>
        <w:pStyle w:val="BodyTextFirstIndent21"/>
        <w:ind w:leftChars="0" w:left="0" w:firstLine="560"/>
        <w:rPr>
          <w:rFonts w:ascii="仿宋_GB2312" w:hAnsi="宋体" w:cs="宋体"/>
          <w:kern w:val="2"/>
          <w:sz w:val="28"/>
          <w:szCs w:val="28"/>
        </w:rPr>
      </w:pPr>
      <w:r w:rsidRPr="00791E83">
        <w:rPr>
          <w:rFonts w:ascii="仿宋_GB2312" w:hAnsi="宋体" w:cs="宋体" w:hint="eastAsia"/>
          <w:kern w:val="2"/>
          <w:sz w:val="28"/>
          <w:szCs w:val="28"/>
        </w:rPr>
        <w:t>④项目经理简介表；</w:t>
      </w:r>
    </w:p>
    <w:p w14:paraId="169A6670" w14:textId="77777777" w:rsidR="00EB36A5" w:rsidRPr="00791E83" w:rsidRDefault="00542631">
      <w:pPr>
        <w:pStyle w:val="BodyTextFirstIndent21"/>
        <w:ind w:leftChars="0" w:left="0" w:firstLine="560"/>
        <w:rPr>
          <w:rFonts w:ascii="仿宋_GB2312" w:hAnsi="宋体" w:cs="宋体"/>
          <w:kern w:val="2"/>
          <w:sz w:val="28"/>
          <w:szCs w:val="28"/>
        </w:rPr>
      </w:pPr>
      <w:r w:rsidRPr="00791E83">
        <w:rPr>
          <w:rFonts w:ascii="仿宋_GB2312" w:hAnsi="宋体" w:cs="宋体" w:hint="eastAsia"/>
          <w:kern w:val="2"/>
          <w:sz w:val="28"/>
          <w:szCs w:val="28"/>
        </w:rPr>
        <w:t>⑤工程量清单；</w:t>
      </w:r>
    </w:p>
    <w:p w14:paraId="0702CF10" w14:textId="77777777" w:rsidR="00EB36A5" w:rsidRPr="00791E83" w:rsidRDefault="00542631">
      <w:pPr>
        <w:pStyle w:val="BodyTextFirstIndent21"/>
        <w:ind w:leftChars="0" w:left="0" w:firstLine="560"/>
        <w:rPr>
          <w:rFonts w:ascii="仿宋_GB2312" w:hAnsi="宋体" w:cs="宋体"/>
          <w:kern w:val="2"/>
          <w:sz w:val="28"/>
          <w:szCs w:val="28"/>
        </w:rPr>
      </w:pPr>
      <w:r w:rsidRPr="00791E83">
        <w:rPr>
          <w:rFonts w:ascii="仿宋_GB2312" w:hAnsi="宋体" w:cs="宋体" w:hint="eastAsia"/>
          <w:kern w:val="2"/>
          <w:sz w:val="28"/>
          <w:szCs w:val="28"/>
        </w:rPr>
        <w:t>⑥拟投入本工程的主要设备;</w:t>
      </w:r>
    </w:p>
    <w:p w14:paraId="22F355E6" w14:textId="77777777" w:rsidR="00EB36A5" w:rsidRPr="00791E83" w:rsidRDefault="00542631">
      <w:pPr>
        <w:pStyle w:val="BodyTextFirstIndent21"/>
        <w:ind w:leftChars="0" w:left="0" w:firstLine="560"/>
        <w:rPr>
          <w:rFonts w:ascii="仿宋_GB2312" w:hAnsi="宋体" w:cs="宋体"/>
          <w:kern w:val="2"/>
          <w:sz w:val="28"/>
          <w:szCs w:val="28"/>
        </w:rPr>
      </w:pPr>
      <w:r w:rsidRPr="00791E83">
        <w:rPr>
          <w:rFonts w:ascii="仿宋_GB2312" w:hAnsi="宋体" w:cs="宋体" w:hint="eastAsia"/>
          <w:kern w:val="2"/>
          <w:sz w:val="28"/>
          <w:szCs w:val="28"/>
        </w:rPr>
        <w:t>⑦同类项目业绩;</w:t>
      </w:r>
    </w:p>
    <w:p w14:paraId="1E8F9A4D" w14:textId="77777777" w:rsidR="00EB36A5" w:rsidRPr="00791E83" w:rsidRDefault="00542631">
      <w:pPr>
        <w:pStyle w:val="BodyTextFirstIndent21"/>
        <w:ind w:leftChars="0" w:left="0" w:firstLine="560"/>
        <w:rPr>
          <w:rFonts w:ascii="仿宋_GB2312" w:hAnsi="宋体" w:cs="宋体"/>
          <w:kern w:val="2"/>
          <w:sz w:val="28"/>
          <w:szCs w:val="28"/>
        </w:rPr>
      </w:pPr>
      <w:r w:rsidRPr="00791E83">
        <w:rPr>
          <w:rFonts w:ascii="仿宋_GB2312" w:hAnsi="宋体" w:cs="宋体" w:hint="eastAsia"/>
          <w:kern w:val="2"/>
          <w:sz w:val="28"/>
          <w:szCs w:val="28"/>
        </w:rPr>
        <w:t>⑧供应商认为需要提供的资质资格证明文件（如有）；</w:t>
      </w:r>
    </w:p>
    <w:p w14:paraId="04A53307" w14:textId="77777777" w:rsidR="00EB36A5" w:rsidRPr="00791E83" w:rsidRDefault="00542631">
      <w:pPr>
        <w:pStyle w:val="BodyTextFirstIndent21"/>
        <w:ind w:leftChars="0" w:left="0" w:firstLine="560"/>
        <w:rPr>
          <w:rFonts w:ascii="仿宋_GB2312" w:hAnsi="宋体" w:cs="宋体"/>
          <w:sz w:val="28"/>
          <w:szCs w:val="28"/>
        </w:rPr>
      </w:pPr>
      <w:r w:rsidRPr="00791E83">
        <w:rPr>
          <w:rFonts w:ascii="仿宋_GB2312" w:hAnsi="宋体" w:cs="宋体" w:hint="eastAsia"/>
          <w:sz w:val="28"/>
          <w:szCs w:val="28"/>
        </w:rPr>
        <w:t>（6）技术文件</w:t>
      </w:r>
    </w:p>
    <w:p w14:paraId="1A1D454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（7）投标人认为需要说明的及招标文件要求的其他内容。</w:t>
      </w:r>
    </w:p>
    <w:p w14:paraId="1C008BC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（8）要求采购人提供的配合；</w:t>
      </w:r>
    </w:p>
    <w:p w14:paraId="641522A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12.2数据文件（PDF格式）（第二册）</w:t>
      </w:r>
    </w:p>
    <w:p w14:paraId="100899B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0F8E5B1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（1）封面</w:t>
      </w:r>
    </w:p>
    <w:p w14:paraId="5A94BDD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（2）投标报价表（含明细）</w:t>
      </w:r>
    </w:p>
    <w:p w14:paraId="1AB4302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（3）需求响应表（如有）</w:t>
      </w:r>
    </w:p>
    <w:p w14:paraId="417587AD" w14:textId="77777777" w:rsidR="00EB36A5" w:rsidRPr="00791E83" w:rsidRDefault="00542631">
      <w:pPr>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7580062C"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13.投标报价</w:t>
      </w:r>
    </w:p>
    <w:p w14:paraId="5BD850A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13.1投标人所提供的服务均以人民币报价，精确到小数点后两位。</w:t>
      </w:r>
    </w:p>
    <w:p w14:paraId="0741DA1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13.2投标人应按照“第三章采购内容与要求”的服务内容、责任范围以及合同条款进行报价,并按数据文件中“投标报价表（含明细）”规定的格式报出分项价格和总价,并加盖电子公章。</w:t>
      </w:r>
    </w:p>
    <w:p w14:paraId="1CA1378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13.3《投标报价表（含明细）》填写时应响应下列要求：</w:t>
      </w:r>
    </w:p>
    <w:p w14:paraId="4E9D5AF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（1）投标人须严格按照投标报价表（含明细）说明进行填写，报价明细表投标报价表（含明细）中“*”是必填项，任何必填项为空时都可能导致本次投标无效。</w:t>
      </w:r>
    </w:p>
    <w:p w14:paraId="69C37E5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（2）投标人应对本次招标的全部内容进行报价，缺项报价投标无效。如因投标人自身的原因报价失误而造成的损失，由投标人自行承担。</w:t>
      </w:r>
    </w:p>
    <w:p w14:paraId="70C60BD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投标报价包括完成该项目的一切费用总和，包括劳务费、保险、通讯、办公、设备、差旅、食宿、交通、编制、材料、管理、印刷、专家论证费、利润、验收费、税金及其他附带服务等为实现采购需求所需的全部费用，以人民币为结算单位。投标报价中免费提供的项目，应注明免费。所有根据合同或其它原因应由投标人支付的税款和其它应交纳的费用都要包括在投标人提交的报价中。</w:t>
      </w:r>
    </w:p>
    <w:p w14:paraId="596E286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（4）投标报价表（含明细）中合价将由单价*数量自动计算，无需手工录入。</w:t>
      </w:r>
    </w:p>
    <w:p w14:paraId="393F2A8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（5）本次招标项目质保期见投标须知前附表或第3章。质保期大于招标文件要求的，投标人视投标需要提供制造商出具的质保函。</w:t>
      </w:r>
    </w:p>
    <w:p w14:paraId="366DC692"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（6）未经检验的新产品、试制品不能参加投标。</w:t>
      </w:r>
    </w:p>
    <w:p w14:paraId="3C717FE3"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（7）投标人的报价在合同执行过程中是固定不变的，不得以任何理由改变。所有价格折扣、优惠条件必须在报价明细表中注明，否则评审时不予认可。</w:t>
      </w:r>
    </w:p>
    <w:p w14:paraId="75269D99"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13.4《需求响应表》（如有）填写时应响应下列要求：</w:t>
      </w:r>
    </w:p>
    <w:p w14:paraId="3E1BDB11"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（1）有底色标识的单元格须填写，有“*”的列是必输项，任何必输项为空都可能导致您的本次投标（响应）无效；</w:t>
      </w:r>
    </w:p>
    <w:p w14:paraId="618F750F"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（2）如想拷贝数据到某个待填写单元格，应采用选择性粘贴(只粘贴文本)，否则单元格填写无效或被锁死；</w:t>
      </w:r>
    </w:p>
    <w:p w14:paraId="4B1C4513"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（3）当招标需求列的内容显示不完整时，请点击编辑栏进行查看；</w:t>
      </w:r>
    </w:p>
    <w:p w14:paraId="1EE4DEAD"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（4）</w:t>
      </w:r>
      <w:r w:rsidRPr="00791E83">
        <w:rPr>
          <w:rFonts w:ascii="仿宋_GB2312" w:eastAsia="仿宋_GB2312" w:hAnsi="宋体" w:cs="宋体" w:hint="eastAsia"/>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sidRPr="00791E83">
        <w:rPr>
          <w:rFonts w:ascii="仿宋_GB2312" w:eastAsia="仿宋_GB2312" w:hAnsi="宋体" w:cs="宋体" w:hint="eastAsia"/>
          <w:sz w:val="28"/>
          <w:szCs w:val="28"/>
        </w:rPr>
        <w:t>；若与投标（响应）文件中提供的产品检测报告（如有）、生产厂家出具的产品彩页等证明材料的实质性响应情况不</w:t>
      </w:r>
      <w:r w:rsidRPr="00791E83">
        <w:rPr>
          <w:rFonts w:ascii="仿宋_GB2312" w:eastAsia="仿宋_GB2312" w:hAnsi="宋体" w:cs="宋体" w:hint="eastAsia"/>
          <w:sz w:val="28"/>
          <w:szCs w:val="28"/>
        </w:rPr>
        <w:lastRenderedPageBreak/>
        <w:t>一致，按</w:t>
      </w:r>
      <w:r w:rsidRPr="00791E83">
        <w:rPr>
          <w:rFonts w:ascii="仿宋_GB2312" w:eastAsia="仿宋_GB2312" w:hAnsi="宋体" w:cs="宋体" w:hint="eastAsia"/>
          <w:b/>
          <w:sz w:val="28"/>
          <w:szCs w:val="28"/>
        </w:rPr>
        <w:t>无效投标（响应）处理</w:t>
      </w:r>
      <w:r w:rsidRPr="00791E83">
        <w:rPr>
          <w:rFonts w:ascii="仿宋_GB2312" w:eastAsia="仿宋_GB2312" w:hAnsi="宋体" w:cs="宋体" w:hint="eastAsia"/>
          <w:sz w:val="28"/>
          <w:szCs w:val="28"/>
        </w:rPr>
        <w:t>。</w:t>
      </w:r>
    </w:p>
    <w:p w14:paraId="6B6FB02F"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72C2896D" w14:textId="77777777" w:rsidR="00EB36A5" w:rsidRPr="00791E83" w:rsidRDefault="00542631">
      <w:pPr>
        <w:spacing w:line="560" w:lineRule="exact"/>
        <w:ind w:firstLineChars="200" w:firstLine="562"/>
        <w:rPr>
          <w:rFonts w:ascii="仿宋_GB2312" w:eastAsia="仿宋_GB2312" w:hAnsi="宋体" w:cs="宋体"/>
          <w:b/>
          <w:sz w:val="28"/>
          <w:szCs w:val="28"/>
        </w:rPr>
      </w:pPr>
      <w:r w:rsidRPr="00791E83">
        <w:rPr>
          <w:rFonts w:ascii="仿宋_GB2312" w:eastAsia="仿宋_GB2312" w:hAnsi="宋体" w:cs="宋体" w:hint="eastAsia"/>
          <w:b/>
          <w:sz w:val="28"/>
          <w:szCs w:val="28"/>
        </w:rPr>
        <w:t>（6）本次招标不允许投标人复制粘贴招标文件的技术要求作为其投标文件的响应情况。</w:t>
      </w:r>
    </w:p>
    <w:p w14:paraId="3B5AAA91"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14.联合体投标</w:t>
      </w:r>
    </w:p>
    <w:p w14:paraId="7B4419F0"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本项目不接受联合体投标详见《投标须知前附表》。</w:t>
      </w:r>
    </w:p>
    <w:p w14:paraId="2EAB79E1"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15.关于分包</w:t>
      </w:r>
    </w:p>
    <w:p w14:paraId="0A5290F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投标人拟将成交项目的非主体、非关键性工作分包的，应当在投标文件中载明分包承担主体，分包承担主体应当具备相应资质条件且不得再次分包。</w:t>
      </w:r>
    </w:p>
    <w:p w14:paraId="035FA45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投标人应当就分包项目向采购人负责，分包承担主体就分包项目承担责任。</w:t>
      </w:r>
    </w:p>
    <w:p w14:paraId="4FFBEAF3"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16.现场踏勘</w:t>
      </w:r>
    </w:p>
    <w:p w14:paraId="139B625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16.1</w:t>
      </w:r>
      <w:r w:rsidRPr="00791E83">
        <w:rPr>
          <w:rFonts w:ascii="仿宋_GB2312" w:eastAsia="仿宋_GB2312" w:hAnsi="宋体" w:cs="宋体" w:hint="eastAsia"/>
          <w:sz w:val="28"/>
          <w:szCs w:val="28"/>
          <w:u w:val="single"/>
        </w:rPr>
        <w:t>投标须知前附表中</w:t>
      </w:r>
      <w:r w:rsidRPr="00791E83">
        <w:rPr>
          <w:rFonts w:ascii="仿宋_GB2312" w:eastAsia="仿宋_GB2312" w:hAnsi="宋体" w:cs="宋体" w:hint="eastAsia"/>
          <w:sz w:val="28"/>
          <w:szCs w:val="28"/>
        </w:rPr>
        <w:t>规定组织踏勘现场的，采购人按规定的时间、地点组织投标人踏勘项目现场，踏勘现场所发生的费用由投标人承担。</w:t>
      </w:r>
    </w:p>
    <w:p w14:paraId="338CA24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16.2采购人向投标人提供的有关现场的资料和数据，是采购人现有的能使投标人利用的资料，采购人对投标人由此而做出的推论、理解和结论概不负责。</w:t>
      </w:r>
    </w:p>
    <w:p w14:paraId="35C39B5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0861A5A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16.4除招标人的原因外，投标人及其人员不得因此使采购人及其人员承担有关的责任和蒙受损失。投标人应自行负责由此次踏勘现场而造成的死亡、人身伤</w:t>
      </w:r>
      <w:r w:rsidRPr="00791E83">
        <w:rPr>
          <w:rFonts w:ascii="仿宋_GB2312" w:eastAsia="仿宋_GB2312" w:hAnsi="宋体" w:cs="宋体" w:hint="eastAsia"/>
          <w:sz w:val="28"/>
          <w:szCs w:val="28"/>
        </w:rPr>
        <w:lastRenderedPageBreak/>
        <w:t>害、财产损失、损害以及任何其它损失、损害和引起的费用和开支承担责任。</w:t>
      </w:r>
    </w:p>
    <w:p w14:paraId="45D1130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16.5未参与现场踏勘不作为否定投标人资格的理由。</w:t>
      </w:r>
    </w:p>
    <w:p w14:paraId="04EF9F3D"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17.投标的有效期</w:t>
      </w:r>
    </w:p>
    <w:p w14:paraId="514A28C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17.1投标应在</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中规定时间内保持有效。投标有效期不满足要求的投标，其投标将被认定为</w:t>
      </w:r>
      <w:r w:rsidRPr="00791E83">
        <w:rPr>
          <w:rFonts w:ascii="仿宋_GB2312" w:eastAsia="仿宋_GB2312" w:hAnsi="宋体" w:cs="宋体" w:hint="eastAsia"/>
          <w:b/>
          <w:sz w:val="28"/>
          <w:szCs w:val="28"/>
        </w:rPr>
        <w:t>投标无效</w:t>
      </w:r>
      <w:r w:rsidRPr="00791E83">
        <w:rPr>
          <w:rFonts w:ascii="仿宋_GB2312" w:eastAsia="仿宋_GB2312" w:hAnsi="宋体" w:cs="宋体" w:hint="eastAsia"/>
          <w:sz w:val="28"/>
          <w:szCs w:val="28"/>
        </w:rPr>
        <w:t>。</w:t>
      </w:r>
    </w:p>
    <w:p w14:paraId="25499D8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17.2特殊情况下，在投标有效期满之前，采购代理机构可以要求投标人延长投标有效期，投标人可以书面形式拒绝或接受上述要求。同意延长投标有效期的投标人不得修改投标文件的实质性内容。</w:t>
      </w:r>
    </w:p>
    <w:p w14:paraId="128606F5"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18.投标保证金</w:t>
      </w:r>
    </w:p>
    <w:p w14:paraId="560147D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本项目不收取投标保证金。</w:t>
      </w:r>
    </w:p>
    <w:p w14:paraId="4C71E89C"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19.投标文件的数量和签署</w:t>
      </w:r>
    </w:p>
    <w:p w14:paraId="6148FDC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19.1投标文件（PDF格式）（第一册）1份</w:t>
      </w:r>
    </w:p>
    <w:p w14:paraId="70F482C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19.1.1投标人应使用带电子签章功能的CA锁对投标文件须盖章或签名的部位加盖电子印章（单位电子公章、法定代表人电子人名章），电子印章与实物印章具有同等法律效力。</w:t>
      </w:r>
    </w:p>
    <w:p w14:paraId="543E169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19.1.2投标人应首先编制WORD格式投标文件，然后通过威海市国有企业阳光采购电子化服务平台的文件签章菜单的标书签章功能转换为PDF格式，之后通过签章功能在PDF文件上加盖电子印章并保存到本地计算机，加盖了电子印章的PDF文件即为最终的投标文件。</w:t>
      </w:r>
    </w:p>
    <w:p w14:paraId="30598B6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19.1.3文件中要求法定代表人签字或签章的须加盖法定代表人电子人名章。</w:t>
      </w:r>
    </w:p>
    <w:p w14:paraId="54EB4559"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19.1.4须被授权人签字的，被授权人又无电子章，在WORD编制时可将被授权人手写签字扫描后的图片粘贴到投标文件中对应位置，并加盖单位电子公章。</w:t>
      </w:r>
    </w:p>
    <w:p w14:paraId="7AD1AA1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19.1.5可使用系统的批量盖章功能快速签章。但须浏览检查并注意印章重叠及完整性。</w:t>
      </w:r>
    </w:p>
    <w:p w14:paraId="03604C0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19.1.6采用扫描粘贴投标人公章或扫描法定代表人人名章而不加盖单位电子公章的为</w:t>
      </w:r>
      <w:r w:rsidRPr="00791E83">
        <w:rPr>
          <w:rFonts w:ascii="仿宋_GB2312" w:eastAsia="仿宋_GB2312" w:hAnsi="宋体" w:cs="宋体" w:hint="eastAsia"/>
          <w:b/>
          <w:sz w:val="28"/>
          <w:szCs w:val="28"/>
        </w:rPr>
        <w:t>无效投标（响应）</w:t>
      </w:r>
      <w:r w:rsidRPr="00791E83">
        <w:rPr>
          <w:rFonts w:ascii="仿宋_GB2312" w:eastAsia="仿宋_GB2312" w:hAnsi="宋体" w:cs="宋体" w:hint="eastAsia"/>
          <w:sz w:val="28"/>
          <w:szCs w:val="28"/>
        </w:rPr>
        <w:t>。</w:t>
      </w:r>
    </w:p>
    <w:p w14:paraId="5D811C7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19.2数据文件（PDF格式）（第二册）1份</w:t>
      </w:r>
    </w:p>
    <w:p w14:paraId="66CDBD4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307A527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19.2.2文件中要求法定代表人签字或签章的须加盖法定代表人电子人名章。</w:t>
      </w:r>
    </w:p>
    <w:p w14:paraId="219B62C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19.2.3采用扫描粘贴投标人公章或法定代表人人名章的为</w:t>
      </w:r>
      <w:r w:rsidRPr="00791E83">
        <w:rPr>
          <w:rFonts w:ascii="仿宋_GB2312" w:eastAsia="仿宋_GB2312" w:hAnsi="宋体" w:cs="宋体" w:hint="eastAsia"/>
          <w:b/>
          <w:sz w:val="28"/>
          <w:szCs w:val="28"/>
        </w:rPr>
        <w:t>无效投标（响应）</w:t>
      </w:r>
      <w:r w:rsidRPr="00791E83">
        <w:rPr>
          <w:rFonts w:ascii="仿宋_GB2312" w:eastAsia="仿宋_GB2312" w:hAnsi="宋体" w:cs="宋体" w:hint="eastAsia"/>
          <w:sz w:val="28"/>
          <w:szCs w:val="28"/>
        </w:rPr>
        <w:t>。</w:t>
      </w:r>
    </w:p>
    <w:p w14:paraId="708D0BB4" w14:textId="77777777" w:rsidR="00EB36A5" w:rsidRPr="00791E83" w:rsidRDefault="00542631">
      <w:pPr>
        <w:pStyle w:val="2"/>
        <w:spacing w:before="0" w:after="0" w:line="560" w:lineRule="exact"/>
        <w:ind w:firstLineChars="200" w:firstLine="560"/>
        <w:rPr>
          <w:rFonts w:ascii="仿宋_GB2312" w:eastAsia="仿宋_GB2312" w:hAnsi="宋体" w:cs="宋体"/>
          <w:b w:val="0"/>
        </w:rPr>
      </w:pPr>
      <w:r w:rsidRPr="00791E83">
        <w:rPr>
          <w:rFonts w:ascii="仿宋_GB2312" w:eastAsia="仿宋_GB2312" w:hAnsi="宋体" w:cs="宋体" w:hint="eastAsia"/>
          <w:b w:val="0"/>
        </w:rPr>
        <w:t>四、投标文件的递交</w:t>
      </w:r>
    </w:p>
    <w:p w14:paraId="48F53629"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20.投标文件的密封和标记</w:t>
      </w:r>
    </w:p>
    <w:p w14:paraId="44FB1243"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20.1电子投标文件的密封和标记</w:t>
      </w:r>
    </w:p>
    <w:p w14:paraId="7648131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688F8FF4"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20.2资质证明文件原件的密封和标记</w:t>
      </w:r>
    </w:p>
    <w:p w14:paraId="132F469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本项目不收取资质证明文件原件。</w:t>
      </w:r>
    </w:p>
    <w:p w14:paraId="750AC527"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20.3文件递交</w:t>
      </w:r>
    </w:p>
    <w:p w14:paraId="6E760EA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20.3.1投标人应在</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sidRPr="00791E83">
        <w:rPr>
          <w:rFonts w:ascii="仿宋_GB2312" w:eastAsia="仿宋_GB2312" w:hAnsi="宋体" w:cs="宋体" w:hint="eastAsia"/>
          <w:b/>
          <w:sz w:val="28"/>
          <w:szCs w:val="28"/>
        </w:rPr>
        <w:t>其投标将会被判定为无效。</w:t>
      </w:r>
    </w:p>
    <w:p w14:paraId="24CB85EC" w14:textId="77777777" w:rsidR="00EB36A5" w:rsidRPr="00791E83" w:rsidRDefault="00542631">
      <w:pPr>
        <w:spacing w:line="560" w:lineRule="exact"/>
        <w:ind w:firstLineChars="201" w:firstLine="565"/>
        <w:rPr>
          <w:rFonts w:ascii="仿宋_GB2312" w:eastAsia="仿宋_GB2312" w:hAnsi="宋体" w:cs="宋体"/>
          <w:sz w:val="28"/>
          <w:szCs w:val="28"/>
        </w:rPr>
      </w:pPr>
      <w:r w:rsidRPr="00791E83">
        <w:rPr>
          <w:rFonts w:ascii="仿宋_GB2312" w:eastAsia="仿宋_GB2312" w:hAnsi="宋体" w:cs="宋体" w:hint="eastAsia"/>
          <w:b/>
          <w:sz w:val="28"/>
          <w:szCs w:val="28"/>
        </w:rPr>
        <w:lastRenderedPageBreak/>
        <w:t>20.3.2投标人须牢记投标加密密码，该密码将用于开标时解密其电子投标文件，如忘记密码或输入错误密码超过5次，其递交的电子投标文件将无法解密，导致无法提取数据和供他人阅读文件，致使其投标失败。</w:t>
      </w:r>
    </w:p>
    <w:p w14:paraId="610F618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20.3.3除</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另有规定，采购代理机构拒绝接收纸质投标文件。</w:t>
      </w:r>
    </w:p>
    <w:p w14:paraId="31496F5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20.3.4投标人应将网上递交的已盖章未加密的数据文件和投标文件谨慎保存备份，以便启动应急开标程序时备案使用。</w:t>
      </w:r>
    </w:p>
    <w:p w14:paraId="2348EE1B"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21.投标截止期</w:t>
      </w:r>
    </w:p>
    <w:p w14:paraId="7813BDFB"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本次招标的投标截止期见</w:t>
      </w:r>
      <w:r w:rsidRPr="00791E83">
        <w:rPr>
          <w:rFonts w:ascii="仿宋_GB2312" w:eastAsia="仿宋_GB2312" w:hAnsi="宋体" w:cs="宋体" w:hint="eastAsia"/>
          <w:b/>
          <w:sz w:val="28"/>
          <w:szCs w:val="28"/>
          <w:u w:val="single"/>
        </w:rPr>
        <w:t>投标须知前附表</w:t>
      </w:r>
      <w:r w:rsidRPr="00791E83">
        <w:rPr>
          <w:rFonts w:ascii="仿宋_GB2312" w:eastAsia="仿宋_GB2312" w:hAnsi="宋体" w:cs="宋体" w:hint="eastAsia"/>
          <w:b/>
          <w:sz w:val="28"/>
          <w:szCs w:val="28"/>
        </w:rPr>
        <w:t>。</w:t>
      </w:r>
    </w:p>
    <w:p w14:paraId="75B564C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lang w:val="zh-CN"/>
        </w:rPr>
        <w:t>采购人和采购代理机构有权按本须知的规定，延迟投标截止时间。在此情况下，采购人、采购代理机构和投标人受投标截止时间制约的所有权利和义务均应延长至新的截止时间。</w:t>
      </w:r>
    </w:p>
    <w:p w14:paraId="63C919B7"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22.迟交的投标文件</w:t>
      </w:r>
    </w:p>
    <w:p w14:paraId="38191D5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威海市国有企业阳光采购电子化服务平台无法接收投标截止期后递交的电子投标文件。</w:t>
      </w:r>
    </w:p>
    <w:p w14:paraId="24152DC7"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23.现场演示/样品递交</w:t>
      </w:r>
    </w:p>
    <w:p w14:paraId="2F29BAD9"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23.1采购人可以要求投标人对其提供的信息化、自动化等相关类别服务进行演示。投标人可以到现场演示，也可以使用系统“网上评标”中的“谈判”功能与评标专家进行远程演示。</w:t>
      </w:r>
    </w:p>
    <w:p w14:paraId="36D17D65"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23.2若服务项目涉及货物时，采购人可以要求投标人提供样品，样品作为投标文件的一部分。未中标人提供的样品将于评审结束后退还。中标人的样品由采购人保留，作为验收的依据。</w:t>
      </w:r>
    </w:p>
    <w:p w14:paraId="7834FFBD"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本项目投标人无需提供演示/提交样品，详见</w:t>
      </w:r>
      <w:r w:rsidRPr="00791E83">
        <w:rPr>
          <w:rFonts w:ascii="仿宋_GB2312" w:eastAsia="仿宋_GB2312" w:hAnsi="宋体" w:cs="宋体" w:hint="eastAsia"/>
          <w:b/>
          <w:sz w:val="28"/>
          <w:szCs w:val="28"/>
          <w:u w:val="single"/>
        </w:rPr>
        <w:t>投标须知前附表</w:t>
      </w:r>
      <w:r w:rsidRPr="00791E83">
        <w:rPr>
          <w:rFonts w:ascii="仿宋_GB2312" w:eastAsia="仿宋_GB2312" w:hAnsi="宋体" w:cs="宋体" w:hint="eastAsia"/>
          <w:b/>
          <w:sz w:val="28"/>
          <w:szCs w:val="28"/>
        </w:rPr>
        <w:t>的规定。</w:t>
      </w:r>
    </w:p>
    <w:p w14:paraId="187709D8"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24.投标文件的修改和撤回</w:t>
      </w:r>
    </w:p>
    <w:p w14:paraId="2AED071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24.1投标人必须在规定的投标截止期之前将修改的投标文件和数据文件上</w:t>
      </w:r>
      <w:r w:rsidRPr="00791E83">
        <w:rPr>
          <w:rFonts w:ascii="仿宋_GB2312" w:eastAsia="仿宋_GB2312" w:hAnsi="宋体" w:cs="宋体" w:hint="eastAsia"/>
          <w:sz w:val="28"/>
          <w:szCs w:val="28"/>
        </w:rPr>
        <w:lastRenderedPageBreak/>
        <w:t>传到威海市国有企业阳光采购电子化服务平台,在投标截止期之后，投标人不得对其投标文件做任何修改。</w:t>
      </w:r>
    </w:p>
    <w:p w14:paraId="2CCB458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24.2投标人在递交投标文件后，可以在投标截止期之前撤回其投标。</w:t>
      </w:r>
    </w:p>
    <w:p w14:paraId="6E1A33A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24.3开标后不允许对投标文件做实质性修改和补充，不得撤回投标文件。</w:t>
      </w:r>
    </w:p>
    <w:p w14:paraId="192EF2ED" w14:textId="77777777" w:rsidR="00EB36A5" w:rsidRPr="00791E83" w:rsidRDefault="00542631">
      <w:pPr>
        <w:pStyle w:val="2"/>
        <w:spacing w:before="0" w:after="0" w:line="560" w:lineRule="exact"/>
        <w:ind w:firstLineChars="200" w:firstLine="560"/>
        <w:rPr>
          <w:rFonts w:ascii="仿宋_GB2312" w:eastAsia="仿宋_GB2312" w:hAnsi="宋体" w:cs="宋体"/>
          <w:b w:val="0"/>
        </w:rPr>
      </w:pPr>
      <w:r w:rsidRPr="00791E83">
        <w:rPr>
          <w:rFonts w:ascii="仿宋_GB2312" w:eastAsia="仿宋_GB2312" w:hAnsi="宋体" w:cs="宋体" w:hint="eastAsia"/>
          <w:b w:val="0"/>
        </w:rPr>
        <w:t>五、开标与评审</w:t>
      </w:r>
    </w:p>
    <w:p w14:paraId="448A5F38"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25.开标</w:t>
      </w:r>
    </w:p>
    <w:p w14:paraId="6FF44C5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25.1投标截止时间结束后，投标人不足3家的不得开标。</w:t>
      </w:r>
    </w:p>
    <w:p w14:paraId="0ACE119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25.2采购代理机构在招标公告规定的时间和地点组织开标。到现场开标的投标人须携带CA锁和笔记本电脑，以便进行开标操作。不到现场开标的投标人需提前准备已配置好环境的电脑，在规定的时间进行远程开标的各项操作。</w:t>
      </w:r>
    </w:p>
    <w:p w14:paraId="186730C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25.3现场开标和远程开标的投标人代表应在签到表格相应位置上加盖CA锁中的法定代表人电子人名章以证明其出席，在开标时间前未完成签到的将会被</w:t>
      </w:r>
      <w:r w:rsidRPr="00791E83">
        <w:rPr>
          <w:rFonts w:ascii="仿宋_GB2312" w:eastAsia="仿宋_GB2312" w:hAnsi="宋体" w:cs="宋体" w:hint="eastAsia"/>
          <w:b/>
          <w:sz w:val="28"/>
          <w:szCs w:val="28"/>
        </w:rPr>
        <w:t>视作</w:t>
      </w:r>
      <w:r w:rsidRPr="00791E83">
        <w:rPr>
          <w:rFonts w:ascii="仿宋_GB2312" w:eastAsia="仿宋_GB2312" w:hAnsi="宋体" w:cs="宋体" w:hint="eastAsia"/>
          <w:sz w:val="28"/>
          <w:szCs w:val="28"/>
        </w:rPr>
        <w:t>认同开标结果。</w:t>
      </w:r>
    </w:p>
    <w:p w14:paraId="36D2BDF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25.4投标须知前附表规定了文件解密时间，投标人输入密码错误（5次输入机会）、未能按时完成解密、其《数据文件》填写、盖章不规范等导致系统无法解析的，将会被视为</w:t>
      </w:r>
      <w:r w:rsidRPr="00791E83">
        <w:rPr>
          <w:rFonts w:ascii="仿宋_GB2312" w:eastAsia="仿宋_GB2312" w:hAnsi="宋体" w:cs="宋体" w:hint="eastAsia"/>
          <w:b/>
          <w:sz w:val="28"/>
          <w:szCs w:val="28"/>
        </w:rPr>
        <w:t>无效投标（响应）</w:t>
      </w:r>
      <w:r w:rsidRPr="00791E83">
        <w:rPr>
          <w:rFonts w:ascii="仿宋_GB2312" w:eastAsia="仿宋_GB2312" w:hAnsi="宋体" w:cs="宋体" w:hint="eastAsia"/>
          <w:sz w:val="28"/>
          <w:szCs w:val="28"/>
        </w:rPr>
        <w:t>。</w:t>
      </w:r>
    </w:p>
    <w:p w14:paraId="17C29C7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25.5开标过程应当由采购人或采购代理机构负责记录，最终形成开标一览表并由各投标人代表和相关工作人员签字或盖章确认。</w:t>
      </w:r>
    </w:p>
    <w:p w14:paraId="2E6EE8D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25.6投标人代表对开标过程和开标记录有疑义，以及认为采购人、采购代理机构相关工作人员有需要回避的情形的，应当场提出询问或者回避申请。采购人、采购代理机构对投标人代表提出的询问或者回避申请应当及时处理。</w:t>
      </w:r>
    </w:p>
    <w:p w14:paraId="7B289DC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25.7录音、录像：威海市公共资源交易中心乳山分中心负责从递交投标文件开始到定标结束全过程的录音、录像工作，确保声音清楚、图像清晰、内容无遗漏。</w:t>
      </w:r>
    </w:p>
    <w:p w14:paraId="062B0C4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25.8评审过程中，如遇特殊情况，服从威海市公共资源交易中心乳山分中心场地调配，并遵守相关规章制度。</w:t>
      </w:r>
    </w:p>
    <w:p w14:paraId="2500D0B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25.9对投标文件报价出现前后不一致的，按以下规定修正：</w:t>
      </w:r>
    </w:p>
    <w:p w14:paraId="2791394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（1）“投标（报价）一览表”的报价与“报价明细表”的报价不一致的，以“投标（报价）一览表”的报价为准；</w:t>
      </w:r>
    </w:p>
    <w:p w14:paraId="5D16857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（2）大写金额和小写金额不一致的，以大写金额为准；</w:t>
      </w:r>
    </w:p>
    <w:p w14:paraId="29D50BC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（3）单价金额小数点或者百分比有明显错位的，以投标（报价）一览表的总价为准，并修改单价。</w:t>
      </w:r>
    </w:p>
    <w:p w14:paraId="0F5FB91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（4）总价金额与按单价汇总金额不一致的，以单价金额计算结果为准。</w:t>
      </w:r>
    </w:p>
    <w:p w14:paraId="3F8502E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（5）同时出现两种以上不一致的，按照前款规定的顺序修正。修正后的报价经投标人确认后产生约束力，投标人不确认的，其投标</w:t>
      </w:r>
      <w:r w:rsidRPr="00791E83">
        <w:rPr>
          <w:rFonts w:ascii="仿宋_GB2312" w:eastAsia="仿宋_GB2312" w:hAnsi="宋体" w:cs="宋体" w:hint="eastAsia"/>
          <w:b/>
          <w:sz w:val="28"/>
          <w:szCs w:val="28"/>
        </w:rPr>
        <w:t>无效</w:t>
      </w:r>
      <w:r w:rsidRPr="00791E83">
        <w:rPr>
          <w:rFonts w:ascii="仿宋_GB2312" w:eastAsia="仿宋_GB2312" w:hAnsi="宋体" w:cs="宋体" w:hint="eastAsia"/>
          <w:sz w:val="28"/>
          <w:szCs w:val="28"/>
        </w:rPr>
        <w:t>。</w:t>
      </w:r>
    </w:p>
    <w:p w14:paraId="6FE33CD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25.10开标程序</w:t>
      </w:r>
    </w:p>
    <w:p w14:paraId="340C17D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25.10.1签到：在</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规定的时间完成签到。</w:t>
      </w:r>
    </w:p>
    <w:p w14:paraId="0B0088A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25.10.2开标：工作人员在</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规定的开标时间启动开标。</w:t>
      </w:r>
    </w:p>
    <w:p w14:paraId="0A098E3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25.10.3解密：开标后工作人员启动开始解密指令，投标人开始输入解密密码，解密时间到后工作人员启动停止解密指令。</w:t>
      </w:r>
    </w:p>
    <w:p w14:paraId="44B80BAB"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B47AAC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sidRPr="00791E83">
        <w:rPr>
          <w:rFonts w:ascii="仿宋_GB2312" w:eastAsia="仿宋_GB2312" w:hAnsi="宋体" w:cs="宋体" w:hint="eastAsia"/>
          <w:b/>
          <w:sz w:val="28"/>
          <w:szCs w:val="28"/>
        </w:rPr>
        <w:t>视为</w:t>
      </w:r>
      <w:r w:rsidRPr="00791E83">
        <w:rPr>
          <w:rFonts w:ascii="仿宋_GB2312" w:eastAsia="仿宋_GB2312" w:hAnsi="宋体" w:cs="宋体" w:hint="eastAsia"/>
          <w:sz w:val="28"/>
          <w:szCs w:val="28"/>
        </w:rPr>
        <w:t>其</w:t>
      </w:r>
      <w:r w:rsidRPr="00791E83">
        <w:rPr>
          <w:rFonts w:ascii="仿宋_GB2312" w:eastAsia="仿宋_GB2312" w:hAnsi="宋体" w:cs="宋体" w:hint="eastAsia"/>
          <w:sz w:val="28"/>
          <w:szCs w:val="28"/>
        </w:rPr>
        <w:lastRenderedPageBreak/>
        <w:t>对开标一览表中所载内容无疑议。</w:t>
      </w:r>
    </w:p>
    <w:p w14:paraId="7DA3CBB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25.10.5投标人可使用电子交易系统“网上开标”中的“看直播”功能参与开标程序。</w:t>
      </w:r>
    </w:p>
    <w:p w14:paraId="724C632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25.11应急开标程序</w:t>
      </w:r>
    </w:p>
    <w:p w14:paraId="16DEF35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电子开标过程中如出现下列情况，导致系统无法正常运行，或者无法保证开标过程的公平、公正和信息安全时，经与行政监督部门沟通后可启动应急开标程序。</w:t>
      </w:r>
    </w:p>
    <w:p w14:paraId="5DFF77B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（1）系统服务器发生故障，无法访问或无法使用系统；</w:t>
      </w:r>
    </w:p>
    <w:p w14:paraId="5C1D18E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（2）系统的软件或数据库出现错误，不能进行正常操作；</w:t>
      </w:r>
    </w:p>
    <w:p w14:paraId="704F930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（3）系统发现有安全漏洞，有潜在的泄密危险；</w:t>
      </w:r>
    </w:p>
    <w:p w14:paraId="57CA1D8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（4）病毒发作或受到外来病毒的攻击；</w:t>
      </w:r>
    </w:p>
    <w:p w14:paraId="57DE987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（5）其他无法保证开标过程公平、公正和信息安全的情形。</w:t>
      </w:r>
    </w:p>
    <w:p w14:paraId="5ADA6A8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应急开标程序包括：</w:t>
      </w:r>
    </w:p>
    <w:p w14:paraId="22D138E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（1）对未在系统中开标的可暂停开标；</w:t>
      </w:r>
    </w:p>
    <w:p w14:paraId="72EEA4B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（2）对已在系统中开标的应停止，等待系统恢复正常后再组织进行开标。</w:t>
      </w:r>
    </w:p>
    <w:p w14:paraId="49376094" w14:textId="77777777" w:rsidR="00EB36A5" w:rsidRPr="00791E83" w:rsidRDefault="00542631">
      <w:pPr>
        <w:spacing w:line="560" w:lineRule="exact"/>
        <w:ind w:firstLineChars="201" w:firstLine="563"/>
        <w:rPr>
          <w:rFonts w:ascii="仿宋_GB2312" w:eastAsia="仿宋_GB2312" w:hAnsi="宋体" w:cs="宋体"/>
          <w:b/>
          <w:sz w:val="28"/>
          <w:szCs w:val="28"/>
        </w:rPr>
      </w:pPr>
      <w:r w:rsidRPr="00791E83">
        <w:rPr>
          <w:rFonts w:ascii="仿宋_GB2312" w:eastAsia="仿宋_GB2312" w:hAnsi="宋体" w:cs="宋体" w:hint="eastAsia"/>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sidRPr="00791E83">
        <w:rPr>
          <w:rFonts w:ascii="仿宋_GB2312" w:eastAsia="仿宋_GB2312" w:hAnsi="宋体" w:cs="宋体" w:hint="eastAsia"/>
          <w:b/>
          <w:sz w:val="28"/>
          <w:szCs w:val="28"/>
        </w:rPr>
        <w:t>无效投标（响应）处理。</w:t>
      </w:r>
    </w:p>
    <w:p w14:paraId="6DCE2A5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w:t>
      </w:r>
      <w:r w:rsidRPr="00791E83">
        <w:rPr>
          <w:rFonts w:ascii="仿宋_GB2312" w:eastAsia="仿宋_GB2312" w:hAnsi="宋体" w:cs="宋体" w:hint="eastAsia"/>
          <w:sz w:val="28"/>
          <w:szCs w:val="28"/>
        </w:rPr>
        <w:lastRenderedPageBreak/>
        <w:t>签署的投标人作无效投标（响应）处理。</w:t>
      </w:r>
    </w:p>
    <w:p w14:paraId="47AA93E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25.12应急开标电子邮件递交规定</w:t>
      </w:r>
    </w:p>
    <w:p w14:paraId="7577AC0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接收电子邮箱：dongfangmingda@126.com</w:t>
      </w:r>
    </w:p>
    <w:p w14:paraId="62D1A6B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递交时间：以电子邮件或电话通知的时间为准；</w:t>
      </w:r>
    </w:p>
    <w:p w14:paraId="41C04C3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邮件数量：一封；</w:t>
      </w:r>
    </w:p>
    <w:p w14:paraId="204419B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邮件主题：项目编号、投标人名称；</w:t>
      </w:r>
    </w:p>
    <w:p w14:paraId="24AB441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3091785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25.13启动电子邮件开标流程</w:t>
      </w:r>
    </w:p>
    <w:p w14:paraId="4D87C46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工作人员电话通知所有投标人启动应急开标程序；</w:t>
      </w:r>
    </w:p>
    <w:p w14:paraId="33D7233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投标人收到通知后在规定时间内通过电子邮件递交投标文件（在非应急开标期间采购代理机构不接受、不处理任何通过电子邮件提交的投标文件）；</w:t>
      </w:r>
    </w:p>
    <w:p w14:paraId="4B1300D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递交截止时间到，工作人员开始下载投标文件，将投标报价形成开标报告并邮件回复各投标人；</w:t>
      </w:r>
    </w:p>
    <w:p w14:paraId="115054F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投标人确认报价并邮件回复，不及时回复的视为对开标报告的内容无异议。</w:t>
      </w:r>
    </w:p>
    <w:p w14:paraId="22179C03"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26.评标委员会的组成和评标方法</w:t>
      </w:r>
    </w:p>
    <w:p w14:paraId="1B29B99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26.1采购代理机构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情况特殊，通过随机方式难以确定合适的评审专家的项目，经主管部门同意，可以自行选定评</w:t>
      </w:r>
      <w:r w:rsidRPr="00791E83">
        <w:rPr>
          <w:rFonts w:ascii="仿宋_GB2312" w:eastAsia="仿宋_GB2312" w:hAnsi="宋体" w:cs="宋体" w:hint="eastAsia"/>
          <w:sz w:val="28"/>
          <w:szCs w:val="28"/>
        </w:rPr>
        <w:lastRenderedPageBreak/>
        <w:t>审专家。</w:t>
      </w:r>
    </w:p>
    <w:p w14:paraId="39D8013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26.2采购人员及相关人员与投标人有利害关系的应当回避。曾参与招标文件征询意见或论证的专家，不得再作为评标专家参加评标。采购人不得以专家身份参与本项目的评标。采购人和采购代理机构工作人员离职或退休不满三年的，不能作为专家参加评标工作。</w:t>
      </w:r>
    </w:p>
    <w:p w14:paraId="21DF03D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26.3评标委员会成员职责：</w:t>
      </w:r>
    </w:p>
    <w:p w14:paraId="5A938B8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（1）评标前，评标委员会成员应当主动确认与投标人及其制造商是否有利害关系。如有利害关系应当主动回避，如无利害关系，应当在含有相关内容的《无利害关系声明》上签字；</w:t>
      </w:r>
    </w:p>
    <w:p w14:paraId="340398F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（2）按照招标文件中确定的评标办法，对投标文件的内容进行评审，并对评审结果承担责任；</w:t>
      </w:r>
    </w:p>
    <w:p w14:paraId="21BE783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（3）对评标过程和结果，以及投标人的商业秘密进行保密；</w:t>
      </w:r>
    </w:p>
    <w:p w14:paraId="0A9F4D8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（4）在评标委员会集体起草的评标报告上签字；</w:t>
      </w:r>
    </w:p>
    <w:p w14:paraId="4E2FA15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（5）配合采购代理机构答复投标人质疑；</w:t>
      </w:r>
    </w:p>
    <w:p w14:paraId="7B9FD41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（6）配合主管部门处理投标人投诉；</w:t>
      </w:r>
    </w:p>
    <w:p w14:paraId="6B6FBA8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（7）向主管部门反映评标工作中的问题，提出意见和建议。</w:t>
      </w:r>
    </w:p>
    <w:p w14:paraId="5409181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26.4评标委员会集体职责：</w:t>
      </w:r>
    </w:p>
    <w:p w14:paraId="08783F6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6AD2D3B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（2）配合采购人和采购代理机构答复投标人的质疑；</w:t>
      </w:r>
    </w:p>
    <w:p w14:paraId="7493683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（3）配合主管部门做好投诉处理工作；</w:t>
      </w:r>
    </w:p>
    <w:p w14:paraId="43B3D90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（4）必要时，向投标人解释评标结果；</w:t>
      </w:r>
    </w:p>
    <w:p w14:paraId="14BA3E8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（5）向主管部门或者有关部门报告非法干预评标工作的行为。</w:t>
      </w:r>
    </w:p>
    <w:p w14:paraId="1F2EA41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26.5采购代理机构或采购人的职责：</w:t>
      </w:r>
    </w:p>
    <w:p w14:paraId="1222BCB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（1）核对评审专家身份和采购人委托授权，对评审专家在政府采购活动中的职责履行情况予以记录，并及时将有关违法违规行为向主管部门报告；</w:t>
      </w:r>
    </w:p>
    <w:p w14:paraId="73D0AC5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（2）宣布评标纪律；</w:t>
      </w:r>
    </w:p>
    <w:p w14:paraId="4F2D158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（3）公布投标人名单，告知评审专家应当回避的情形；</w:t>
      </w:r>
    </w:p>
    <w:p w14:paraId="2208279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（4）组织评标委员会推选评标组长，采购人代表不得担任组长；</w:t>
      </w:r>
    </w:p>
    <w:p w14:paraId="5873A43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（5）在评标期间采取必要的通讯管理措施，保证评标活动不受外界干扰；</w:t>
      </w:r>
    </w:p>
    <w:p w14:paraId="57FE68D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（6）根据评标委员会的要求介绍政府采购相关政策法规、招标文件；</w:t>
      </w:r>
    </w:p>
    <w:p w14:paraId="10B6CEA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（7）维护评标秩序，监督评标委员会依照招标文件规定的评标程序、方法和标准进行独立评审，及时制止和纠正采购人代表、评审专家的倾向性言论或者违法违规行为；</w:t>
      </w:r>
    </w:p>
    <w:p w14:paraId="2E8E8E5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（8）核对评标结果，有财政部令第87号第六十四条规定的，要求评标委员会复核或者书面说明理由，评标委员会拒绝的，应予记录并向主管部门报告；</w:t>
      </w:r>
    </w:p>
    <w:p w14:paraId="56E76E0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（9）评审工作完成后，按照规定向评审专家支付劳务报酬和异地评审差旅费，不得向评审专家以外的其他人员支付评审劳务报酬；</w:t>
      </w:r>
    </w:p>
    <w:p w14:paraId="501C9B7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（10）处理与评标有关的其他事项。</w:t>
      </w:r>
    </w:p>
    <w:p w14:paraId="3C13B95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采购人可以在评标前说明项目背景和采购需求，说明内容不得含有歧视性、倾向性意见，不得超出招标文件所述范围。说明应当提交书面材料，并随采购文件一并存档。</w:t>
      </w:r>
    </w:p>
    <w:p w14:paraId="45BFE22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26.6评标委员会采用集中办公、封闭方式进行评审。评标前，采购代理机构工作人员向评标委员会成员宣布评标纪律和工作规则。评标委员会成员签署《无利害关系声明表》，并遵照执行。</w:t>
      </w:r>
    </w:p>
    <w:p w14:paraId="1D7AC94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26.7评标委员会成员对与自己有利害关系的评标项目应当主动提出回避。</w:t>
      </w:r>
    </w:p>
    <w:p w14:paraId="2069D25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26.8评标委员会将按照招标文件确定的评标原则和方法进行评标。采购人对投标人进行资格性审查，评标委员会对投标文件的评审内容分为符合性审查、商务评议、技术评议和价格评议。</w:t>
      </w:r>
    </w:p>
    <w:p w14:paraId="2AA85B9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26.9评标委员会独立履行下列职责：</w:t>
      </w:r>
    </w:p>
    <w:p w14:paraId="28E2F9C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（1）审查、评价投标文件是否符合招标文件的商务、技术等实质性要求；</w:t>
      </w:r>
    </w:p>
    <w:p w14:paraId="42D461B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（2）要求投标人对投标文件有关事项做出澄清或者说明；</w:t>
      </w:r>
    </w:p>
    <w:p w14:paraId="7C65811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（3）对投标文件进行比较和评价；</w:t>
      </w:r>
    </w:p>
    <w:p w14:paraId="56C90A4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（4）确定中标候选人名单，以及根据采购人委托直接确定中标人；</w:t>
      </w:r>
    </w:p>
    <w:p w14:paraId="770ACD1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（5）向采购人、采购代理机构或者有关部门报告评标中发现的违法行为。</w:t>
      </w:r>
    </w:p>
    <w:p w14:paraId="07C1860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26.10评标中因评标委员会成员缺席、回避或者健康等特殊原因导致评标委员会组成不符合本办法规定的，采购代理机构应当依法补足后继续评标。被更换的评标委员会成员所做出的评标意见无效。</w:t>
      </w:r>
    </w:p>
    <w:p w14:paraId="6A6C159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无法及时补足评标委员会成员的，采购代理机构应当停止评标活动，封存所有投标文件和开标、评标资料，依法重新组建评标委员会进行评标。原评标委员会做出的评标意见无效。</w:t>
      </w:r>
    </w:p>
    <w:p w14:paraId="29ED568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采购代理机构应当将变更、重新组建评标委员会的情况予以记录，并随采购文件一并存档。</w:t>
      </w:r>
    </w:p>
    <w:p w14:paraId="2CA0D8EE"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27.投标文件的初审</w:t>
      </w:r>
    </w:p>
    <w:p w14:paraId="4585AE3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27.1资格性审查。在采购项目开标结束后,采购人或者采购代理机构工作人员应当依照有关法律和招标文件的规定对投标人的资格进行审查，具体内容详见</w:t>
      </w:r>
      <w:r w:rsidRPr="00791E83">
        <w:rPr>
          <w:rFonts w:ascii="仿宋_GB2312" w:eastAsia="仿宋_GB2312" w:hAnsi="宋体" w:cs="宋体" w:hint="eastAsia"/>
          <w:b/>
          <w:sz w:val="28"/>
          <w:szCs w:val="28"/>
        </w:rPr>
        <w:t>《投标须知》-《实质性条款一览表》中资格性审查条件</w:t>
      </w:r>
      <w:r w:rsidRPr="00791E83">
        <w:rPr>
          <w:rFonts w:ascii="仿宋_GB2312" w:eastAsia="仿宋_GB2312" w:hAnsi="宋体" w:cs="宋体" w:hint="eastAsia"/>
          <w:sz w:val="28"/>
          <w:szCs w:val="28"/>
        </w:rPr>
        <w:t>。合格投标人不足3家的，不得评标。在资格性检查时,如有下列情况之一的，经采购人认定，视为非实质性响应，为无效投标（响应）：</w:t>
      </w:r>
    </w:p>
    <w:p w14:paraId="5AE2E88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（1）单位负责人为同一人或者存在直接控股、管理关系的不同投标人的；</w:t>
      </w:r>
    </w:p>
    <w:p w14:paraId="4998165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（2）为采购项目提供整体设计、规范编制或者项目管理、监理、检测等服务的；</w:t>
      </w:r>
    </w:p>
    <w:p w14:paraId="7821C03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（3）投标人和投标服务资格证明文件不满足招标文件要求和过期失效的。</w:t>
      </w:r>
    </w:p>
    <w:p w14:paraId="55B9C33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 如有不满足</w:t>
      </w:r>
      <w:r w:rsidRPr="00791E83">
        <w:rPr>
          <w:rFonts w:ascii="仿宋_GB2312" w:eastAsia="仿宋_GB2312" w:hAnsi="宋体" w:cs="宋体" w:hint="eastAsia"/>
          <w:b/>
          <w:sz w:val="28"/>
          <w:szCs w:val="28"/>
        </w:rPr>
        <w:t>《投标须知》-《实质性条款一览表》中符合性审查条件</w:t>
      </w:r>
      <w:r w:rsidRPr="00791E83">
        <w:rPr>
          <w:rFonts w:ascii="仿宋_GB2312" w:eastAsia="仿宋_GB2312" w:hAnsi="宋体" w:cs="宋体" w:hint="eastAsia"/>
          <w:sz w:val="28"/>
          <w:szCs w:val="28"/>
        </w:rPr>
        <w:t>情况之一的，经评标委员会认定，视为非实质性响应，为无效投标（响应）。</w:t>
      </w:r>
    </w:p>
    <w:p w14:paraId="3BD56C8C" w14:textId="77777777" w:rsidR="00EB36A5" w:rsidRPr="00791E83" w:rsidRDefault="00542631">
      <w:pPr>
        <w:snapToGrid w:val="0"/>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27.3经评标委员会集体审核通过，未实质性响应招标文件的投标文件按无效投标（响应）处理，评标委员会应当告知提交投标文件的投标人，说明其不符合要求的原因，由其法定代表人或授权代表签字确认，投标人被授权代表拒不签字的，并不影响评标委员会所做出的结论。</w:t>
      </w:r>
    </w:p>
    <w:p w14:paraId="02927343"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28.投标文件的澄清</w:t>
      </w:r>
    </w:p>
    <w:p w14:paraId="4F21A05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4B0C9D5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03212B58" w14:textId="77777777" w:rsidR="00EB36A5" w:rsidRPr="00791E83" w:rsidRDefault="00542631">
      <w:pPr>
        <w:spacing w:line="560" w:lineRule="exact"/>
        <w:ind w:firstLineChars="201" w:firstLine="563"/>
        <w:rPr>
          <w:rFonts w:ascii="仿宋_GB2312" w:eastAsia="仿宋_GB2312" w:hAnsi="宋体" w:cs="宋体"/>
          <w:sz w:val="28"/>
          <w:szCs w:val="28"/>
          <w:lang w:val="zh-CN"/>
        </w:rPr>
      </w:pPr>
      <w:r w:rsidRPr="00791E83">
        <w:rPr>
          <w:rFonts w:ascii="仿宋_GB2312" w:eastAsia="仿宋_GB2312" w:hAnsi="宋体" w:cs="宋体" w:hint="eastAsia"/>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w:t>
      </w:r>
      <w:r w:rsidRPr="00791E83">
        <w:rPr>
          <w:rFonts w:ascii="仿宋_GB2312" w:eastAsia="仿宋_GB2312" w:hAnsi="宋体" w:cs="宋体" w:hint="eastAsia"/>
          <w:sz w:val="28"/>
          <w:szCs w:val="28"/>
          <w:lang w:val="zh-CN"/>
        </w:rPr>
        <w:lastRenderedPageBreak/>
        <w:t>性能情况。</w:t>
      </w:r>
    </w:p>
    <w:p w14:paraId="291093FA"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29.投标偏离</w:t>
      </w:r>
    </w:p>
    <w:p w14:paraId="46A319C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评标委员会可以接受投标文件中不构成实质性偏离的不正规或不一致。</w:t>
      </w:r>
    </w:p>
    <w:p w14:paraId="1C8053B3"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30.投标文件的评价</w:t>
      </w:r>
    </w:p>
    <w:p w14:paraId="28B26E5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30.1评标委员会只对确定为实质响应招标文件要求的投标文件进行评价和比较，必要时需标明评审理由。</w:t>
      </w:r>
    </w:p>
    <w:p w14:paraId="43F7394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30.2评标采用综合评分法的，价格分值由评审系统根据投标人上传的《投标（报价）一览表》中的投标报价，依据规定公式自动计算，其结果由评标委员会所有成员签字确认。</w:t>
      </w:r>
    </w:p>
    <w:p w14:paraId="4E937A1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政府代理机构工作人员负责复核、统计评标委员会成员的评审情况，发现评审意见有失公正时，提请该评标委员会成员修改评审意见，并形成书面意见备查。</w:t>
      </w:r>
    </w:p>
    <w:p w14:paraId="636C0D3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30.3评审时除考虑投标人的报价之外，还将考虑以下因素：</w:t>
      </w:r>
    </w:p>
    <w:p w14:paraId="201C291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（1）投标文件的响应状况（包括是否按照招标文件要求制作）；</w:t>
      </w:r>
    </w:p>
    <w:p w14:paraId="49D2877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（2）投标产品的技术性能、功能、质量等指标的响应情况，包括其响应是否有技术佐证文件的支持；</w:t>
      </w:r>
    </w:p>
    <w:p w14:paraId="42EFF3D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（3）服务方案（包括服务机构和人员、服务响应时间、安装调试、培训方案等）、服务期、服务体系和业绩等；</w:t>
      </w:r>
    </w:p>
    <w:p w14:paraId="0CFABDB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（4）招标文件规定的其它评审因素。</w:t>
      </w:r>
    </w:p>
    <w:p w14:paraId="26291D3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30.4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058CF6D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30.5评标委员会发现招标文件存在歧义、重大缺陷导致评标工作无法进行，或者招标文件内容违反国家有关强制性规定的，应当停止评标工作，与采购人或</w:t>
      </w:r>
      <w:r w:rsidRPr="00791E83">
        <w:rPr>
          <w:rFonts w:ascii="仿宋_GB2312" w:eastAsia="仿宋_GB2312" w:hAnsi="宋体" w:cs="宋体" w:hint="eastAsia"/>
          <w:sz w:val="28"/>
          <w:szCs w:val="28"/>
        </w:rPr>
        <w:lastRenderedPageBreak/>
        <w:t>采购代理机构沟通并作书面记录。采购人确认后，应当修改招标文件，重新组织采购活动。</w:t>
      </w:r>
    </w:p>
    <w:p w14:paraId="293ECD7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30.6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0039A2F2"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投标人有下列情形之一的，视为投标人串通投标，其投标无效：</w:t>
      </w:r>
    </w:p>
    <w:p w14:paraId="18E8A70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（1）不同投标人的投标文件由同一单位或者个人编制；</w:t>
      </w:r>
    </w:p>
    <w:p w14:paraId="219C1E0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（2）不同投标人委托同一单位或者个人办理投标事宜；</w:t>
      </w:r>
    </w:p>
    <w:p w14:paraId="228EB22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（3）不同投标人的投标文件载明的项目管理成员或者联系人员为同一人；</w:t>
      </w:r>
    </w:p>
    <w:p w14:paraId="6E08267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（4）不同投标人的投标文件异常一致或者投标报价呈规律性差异；</w:t>
      </w:r>
    </w:p>
    <w:p w14:paraId="3A2AC7A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（5）不同投标人的投标文件相互混装；</w:t>
      </w:r>
    </w:p>
    <w:p w14:paraId="0124A7D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（6）不同投标人的投标保证金从同一单位或者个人的账户转出。</w:t>
      </w:r>
    </w:p>
    <w:p w14:paraId="2024BAD2"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31.废标条款</w:t>
      </w:r>
    </w:p>
    <w:p w14:paraId="6F94616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在招标采购中，出现下列情形之一的，应予废标：</w:t>
      </w:r>
    </w:p>
    <w:p w14:paraId="2C12966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（1）符合专业条件的投标人或者对招标文件作实质响应的投标人不足3家的；</w:t>
      </w:r>
    </w:p>
    <w:p w14:paraId="6014899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（2）出现影响采购公正的违法、违规行为的；</w:t>
      </w:r>
    </w:p>
    <w:p w14:paraId="53AD333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（3）所有投标报价均超过招标文件中规定的预算金额，采购人不能支付的；</w:t>
      </w:r>
    </w:p>
    <w:p w14:paraId="353066F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（4）因重大变故，采购人采购任务取消的。</w:t>
      </w:r>
    </w:p>
    <w:p w14:paraId="6BFB04F2"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32.保密要求</w:t>
      </w:r>
    </w:p>
    <w:p w14:paraId="354AAF6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评标将在严格保密的情况下进行，有关人员应当遵守评审工作纪律，</w:t>
      </w:r>
      <w:r w:rsidRPr="00791E83">
        <w:rPr>
          <w:rFonts w:ascii="仿宋_GB2312" w:eastAsia="仿宋_GB2312" w:hAnsi="宋体" w:cs="宋体" w:hint="eastAsia"/>
          <w:b/>
          <w:sz w:val="28"/>
          <w:szCs w:val="28"/>
        </w:rPr>
        <w:t>不得记录、复制或者带走任何评标资料</w:t>
      </w:r>
      <w:r w:rsidRPr="00791E83">
        <w:rPr>
          <w:rFonts w:ascii="仿宋_GB2312" w:eastAsia="仿宋_GB2312" w:hAnsi="宋体" w:cs="宋体" w:hint="eastAsia"/>
          <w:sz w:val="28"/>
          <w:szCs w:val="28"/>
        </w:rPr>
        <w:t>，不得泄露评审文件、评审情况和评审中获悉的商业秘密。</w:t>
      </w:r>
    </w:p>
    <w:p w14:paraId="003FA05C" w14:textId="77777777" w:rsidR="00EB36A5" w:rsidRPr="00791E83" w:rsidRDefault="00542631">
      <w:pPr>
        <w:pStyle w:val="2"/>
        <w:spacing w:before="0" w:after="0" w:line="560" w:lineRule="exact"/>
        <w:ind w:firstLineChars="200" w:firstLine="560"/>
        <w:rPr>
          <w:rFonts w:ascii="仿宋_GB2312" w:eastAsia="仿宋_GB2312" w:hAnsi="宋体" w:cs="宋体"/>
          <w:b w:val="0"/>
        </w:rPr>
      </w:pPr>
      <w:r w:rsidRPr="00791E83">
        <w:rPr>
          <w:rFonts w:ascii="仿宋_GB2312" w:eastAsia="仿宋_GB2312" w:hAnsi="宋体" w:cs="宋体" w:hint="eastAsia"/>
          <w:b w:val="0"/>
        </w:rPr>
        <w:lastRenderedPageBreak/>
        <w:t>六、定标</w:t>
      </w:r>
    </w:p>
    <w:p w14:paraId="1A285A50"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33.定标</w:t>
      </w:r>
    </w:p>
    <w:p w14:paraId="0B99F43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1C6B9A2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33.2评委会所有成员应当在评标报告上签字确认，评标报告的主要内容包括：</w:t>
      </w:r>
    </w:p>
    <w:p w14:paraId="72609EE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（1）招标公告刊登的媒体名称、开标日期和地点；</w:t>
      </w:r>
    </w:p>
    <w:p w14:paraId="133F738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（2）投标人名单和评标委员会成员名单；</w:t>
      </w:r>
    </w:p>
    <w:p w14:paraId="20E5A61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（3）评标方法和评标标准；</w:t>
      </w:r>
    </w:p>
    <w:p w14:paraId="3501063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（4）开标记录和评标情况及说明，包括投标无效投标人名单及原因；</w:t>
      </w:r>
    </w:p>
    <w:p w14:paraId="274AF4D1"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（5）评标结果，确定的中标候选人名单或者经采购人委托直接确定的中标人；</w:t>
      </w:r>
    </w:p>
    <w:p w14:paraId="16D072F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（6）其他需要说明的情况，包括评标过程中投标人根据评标委员会要求进行澄清、说明或者补正，评标委员会成员的更换等。</w:t>
      </w:r>
    </w:p>
    <w:p w14:paraId="505BE9F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33.3由评标委员会直接确定预中标候选人的，采购代理机构自评标结束之日起2个工作日内在指定媒体上公布评标结果；需要采购人确认的，采购代理机构自评标结束之日起2个工作日内，将评标报告送交采购人。采购人应当自收到评标报告之日起5个工作日内在评标报告确定的中标候选人名单中按顺序确定预中标人。</w:t>
      </w:r>
    </w:p>
    <w:p w14:paraId="16CFE7F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33.4评标结果汇总完成后，除下列情形外，任何人不得修改评标结果：</w:t>
      </w:r>
    </w:p>
    <w:p w14:paraId="45C017F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（1）分值汇总计算错误的；</w:t>
      </w:r>
    </w:p>
    <w:p w14:paraId="495261E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（2）分项评分超出评分标准范围的；</w:t>
      </w:r>
    </w:p>
    <w:p w14:paraId="31658F0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（3）评标委员会成员对客观评审因素评分不一致的；</w:t>
      </w:r>
    </w:p>
    <w:p w14:paraId="3AD9F9F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（4）经评标委员会认定评分畸高、畸低的。</w:t>
      </w:r>
    </w:p>
    <w:p w14:paraId="556A593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33.5评标报告签署前，经复核发现存在以上情形之一的，评标委员会应当当场修改评标结果，并在评标报告中记载；评标报告签署后，采购人或采购代理机构发现存在以上情形之一的，应当组织原评标委员会进行重新评审，重新评审改变结果的，书面报告本级主管部门。投标人对本条上述情形提出质疑的，采购人或者采购代理机构可以组织原评标委员会进行重新评审，重新评审改变评标结果的，应当书面报告本级主管部门。</w:t>
      </w:r>
    </w:p>
    <w:p w14:paraId="4BB6D5D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33.6中标人在规定的期限内无正当理由拒绝签订合同，采购人可以按照评审报告推荐的中标候选人名单排序，确定下一候选人为中标人，也可以重新开展政府采购活动。</w:t>
      </w:r>
    </w:p>
    <w:p w14:paraId="715D4E38" w14:textId="77777777" w:rsidR="00EB36A5" w:rsidRPr="00791E83" w:rsidRDefault="00542631">
      <w:pPr>
        <w:pStyle w:val="2"/>
        <w:spacing w:before="0" w:after="0" w:line="560" w:lineRule="exact"/>
        <w:ind w:firstLineChars="200" w:firstLine="560"/>
        <w:rPr>
          <w:rFonts w:ascii="仿宋_GB2312" w:eastAsia="仿宋_GB2312" w:hAnsi="宋体" w:cs="宋体"/>
          <w:b w:val="0"/>
        </w:rPr>
      </w:pPr>
      <w:r w:rsidRPr="00791E83">
        <w:rPr>
          <w:rFonts w:ascii="仿宋_GB2312" w:eastAsia="仿宋_GB2312" w:hAnsi="宋体" w:cs="宋体" w:hint="eastAsia"/>
          <w:b w:val="0"/>
        </w:rPr>
        <w:t>七、公告</w:t>
      </w:r>
    </w:p>
    <w:p w14:paraId="1630820B"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34.公告</w:t>
      </w:r>
    </w:p>
    <w:p w14:paraId="77EE9B4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34.1采购代理机构自中标人确定之日起2个工作日内，在“原发布媒介”上公告中标结果。中标公告期限为1个工作日。中标公告应当包括下列内容：</w:t>
      </w:r>
    </w:p>
    <w:p w14:paraId="33B5186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（1）采购人、采购代理机构的名称、地址和联系方式；</w:t>
      </w:r>
    </w:p>
    <w:p w14:paraId="797E361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（2）项目名称和项目编号；</w:t>
      </w:r>
    </w:p>
    <w:p w14:paraId="3651A10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（3）中标人名称、地址和中标金额；</w:t>
      </w:r>
    </w:p>
    <w:p w14:paraId="4969749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（4）主要中标标的的名称、服务内容、数量、单价、服务要求；</w:t>
      </w:r>
    </w:p>
    <w:p w14:paraId="73E6A3E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（5）中标公告期限；</w:t>
      </w:r>
    </w:p>
    <w:p w14:paraId="45D8286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（6）评审专家名单；</w:t>
      </w:r>
    </w:p>
    <w:p w14:paraId="78F7BC8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（7）投标人未中标的原因；</w:t>
      </w:r>
    </w:p>
    <w:p w14:paraId="72DACC9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（8）采用综合评分法评审的，还将告知未中标人本人的评审得分和排序。</w:t>
      </w:r>
    </w:p>
    <w:p w14:paraId="4316CFB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34.2采购代理机构应当在中标公告公示期满，且无尚未处理的异议后，向中标人发出《中标通知书》；对未通过资格审查的投标人，应当告知其未通过的原因；《中标通知书》是合同的组成部分,对中标人和采购人具有同等法律效力。《中</w:t>
      </w:r>
      <w:r w:rsidRPr="00791E83">
        <w:rPr>
          <w:rFonts w:ascii="仿宋_GB2312" w:eastAsia="仿宋_GB2312" w:hAnsi="宋体" w:cs="宋体" w:hint="eastAsia"/>
          <w:sz w:val="28"/>
          <w:szCs w:val="28"/>
        </w:rPr>
        <w:lastRenderedPageBreak/>
        <w:t>标通知书》发出后，采购人不得违法改变中标结果，中标人无正当理由不得放弃中标。</w:t>
      </w:r>
    </w:p>
    <w:p w14:paraId="1594D65A" w14:textId="77777777" w:rsidR="00EB36A5" w:rsidRPr="00791E83" w:rsidRDefault="00542631">
      <w:pPr>
        <w:pStyle w:val="2"/>
        <w:spacing w:before="0" w:after="0" w:line="560" w:lineRule="exact"/>
        <w:ind w:firstLineChars="200" w:firstLine="560"/>
        <w:rPr>
          <w:rFonts w:ascii="仿宋_GB2312" w:eastAsia="仿宋_GB2312" w:hAnsi="宋体" w:cs="宋体"/>
          <w:b w:val="0"/>
        </w:rPr>
      </w:pPr>
      <w:r w:rsidRPr="00791E83">
        <w:rPr>
          <w:rFonts w:ascii="仿宋_GB2312" w:eastAsia="仿宋_GB2312" w:hAnsi="宋体" w:cs="宋体" w:hint="eastAsia"/>
          <w:b w:val="0"/>
        </w:rPr>
        <w:t>八、质疑</w:t>
      </w:r>
    </w:p>
    <w:p w14:paraId="1001299E"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35.质疑</w:t>
      </w:r>
    </w:p>
    <w:p w14:paraId="173F5BF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采购代理机构委托授权范围的，采购代理机构应当告知其向采购人提出。</w:t>
      </w:r>
    </w:p>
    <w:p w14:paraId="04D6459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35.2投标人认为招标文件使自己的权益受到损害的，应当在获取招标文件之日起7个工作日内向采购提供书面质疑，由采购人和采购代理机构按规定予以答复。</w:t>
      </w:r>
    </w:p>
    <w:p w14:paraId="21CC83E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35.3投标人对采购过程提出质疑的，可以在质疑采购程序环节结束之日，以书面形式向采购人和采购代理机构提出质疑。采购人和采购代理机构应当在收到投标人的书面质疑后7个工作日内做出书面答复，但答复的内容不得涉及商业秘密。</w:t>
      </w:r>
    </w:p>
    <w:p w14:paraId="7AD5BCE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35.4投标人认为中标结果使自己的权益受到损害的，应当在中标结果公告期限届满之日起7个工作日内提出质疑，采购人和采购代理机构应当在收到投标人的书面质疑后7个工作日内做出书面答复，但答复的内容不得涉及商业秘密。</w:t>
      </w:r>
    </w:p>
    <w:p w14:paraId="66FC0DE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35.5采购人或者采购代理机构收到投标人的书面质疑后，应当签收回执。</w:t>
      </w:r>
    </w:p>
    <w:p w14:paraId="1FEAD8C5"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35.6采购人或者采购代理机构应当自签收回执之日起7个工作日内对质疑事项依法予以处理并做出答复，书面通知提出质疑的投标人和相关的其他投标人。质疑事项成立的，应当中止采购活动并予以纠正。</w:t>
      </w:r>
    </w:p>
    <w:p w14:paraId="2A8E853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35.7投标人在法定质疑期内一次性提出针对同一采购程序环节的质疑。</w:t>
      </w:r>
    </w:p>
    <w:p w14:paraId="1087EA6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35.8质疑采用实名制，为了使提出的质疑事项在规定时间内得到有效答复、</w:t>
      </w:r>
      <w:r w:rsidRPr="00791E83">
        <w:rPr>
          <w:rFonts w:ascii="仿宋_GB2312" w:eastAsia="仿宋_GB2312" w:hAnsi="宋体" w:cs="宋体" w:hint="eastAsia"/>
          <w:sz w:val="28"/>
          <w:szCs w:val="28"/>
        </w:rPr>
        <w:lastRenderedPageBreak/>
        <w:t>处理，提交的质疑函应当包括以下内容，且质疑人应当是参与所质疑项目采购活动的投标人。</w:t>
      </w:r>
    </w:p>
    <w:p w14:paraId="2EE41079"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（1）投标人的姓名或名称、地址（邮箱）、邮编、联系人及联系电话；</w:t>
      </w:r>
    </w:p>
    <w:p w14:paraId="214920F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（2）质疑项目的名称、编号；</w:t>
      </w:r>
    </w:p>
    <w:p w14:paraId="0F36A03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（3）具体、明确的质疑事项和与质疑事项相关的请求；</w:t>
      </w:r>
    </w:p>
    <w:p w14:paraId="3377C4E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（4）事实依据；</w:t>
      </w:r>
    </w:p>
    <w:p w14:paraId="5C0D274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（5）必要的法律依据；</w:t>
      </w:r>
    </w:p>
    <w:p w14:paraId="51AE240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（6）提出质疑的日期。</w:t>
      </w:r>
    </w:p>
    <w:p w14:paraId="312342E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35.9投标人为自然人的，应当由本人签字；投标人为法人或者其他组织的，应当由法定代表人、主要负责人，或者其被授权人签字或者盖章，并加盖公章。</w:t>
      </w:r>
    </w:p>
    <w:p w14:paraId="1CC83A8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35.10质疑函由法定代表人或投标授权人递交到采购人或采购代理机构，受理方式见</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。采购人或采购代理机构正式受理后方可生效。否则，为无效质疑。</w:t>
      </w:r>
    </w:p>
    <w:p w14:paraId="4A286BD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35.11投标人对答复不满意或者采购人、采购代理机构逾期未答复的，可以在答复期满后15个工作日内向主管部门投诉，并列明具体事项及事实依据。</w:t>
      </w:r>
    </w:p>
    <w:p w14:paraId="1716015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35.12投标人不得捏造事实进行虚假投诉。</w:t>
      </w:r>
    </w:p>
    <w:p w14:paraId="37B14DB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35.13有下列情况之一的质疑不予受理：</w:t>
      </w:r>
    </w:p>
    <w:p w14:paraId="789B727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（1）无质疑函件或质疑函件缺少投标人法人印章、投标人法定代表人签字、有效授权书和联系方式之一的质疑；</w:t>
      </w:r>
    </w:p>
    <w:p w14:paraId="45B0C8C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（2）质疑函件无实质性内容或佐证文件资料，主观臆断及推理得出结论的质疑；</w:t>
      </w:r>
    </w:p>
    <w:p w14:paraId="45AFCBF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（3）相应证明材料不真实或来源不合法的质疑；</w:t>
      </w:r>
    </w:p>
    <w:p w14:paraId="79CD4F0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（4）未按规定时间或超过公示期提出的质疑；</w:t>
      </w:r>
    </w:p>
    <w:p w14:paraId="6DA87B96"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（5）其他不符合《政府采购质疑和投诉办法》（中华人民共和国财政部令第</w:t>
      </w:r>
      <w:r w:rsidRPr="00791E83">
        <w:rPr>
          <w:rFonts w:ascii="仿宋_GB2312" w:eastAsia="仿宋_GB2312" w:hAnsi="宋体" w:cs="宋体" w:hint="eastAsia"/>
          <w:sz w:val="28"/>
          <w:szCs w:val="28"/>
        </w:rPr>
        <w:lastRenderedPageBreak/>
        <w:t>94号）的相关规定。</w:t>
      </w:r>
    </w:p>
    <w:p w14:paraId="01D46380"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35.14对捏造事实，提供虚假材料或者以非法手段取得证明材料进行恶意质疑的，一经查实，将上报主管部门列入黑名单，并给以相应处罚。</w:t>
      </w:r>
    </w:p>
    <w:p w14:paraId="116C9D38" w14:textId="77777777" w:rsidR="00EB36A5" w:rsidRPr="00791E83" w:rsidRDefault="00542631">
      <w:pPr>
        <w:pStyle w:val="2"/>
        <w:spacing w:before="0" w:after="0" w:line="560" w:lineRule="exact"/>
        <w:ind w:firstLineChars="200" w:firstLine="560"/>
        <w:rPr>
          <w:rFonts w:ascii="仿宋_GB2312" w:eastAsia="仿宋_GB2312" w:hAnsi="宋体" w:cs="宋体"/>
          <w:b w:val="0"/>
        </w:rPr>
      </w:pPr>
      <w:r w:rsidRPr="00791E83">
        <w:rPr>
          <w:rFonts w:ascii="仿宋_GB2312" w:eastAsia="仿宋_GB2312" w:hAnsi="宋体" w:cs="宋体" w:hint="eastAsia"/>
          <w:b w:val="0"/>
        </w:rPr>
        <w:t>九、投诉</w:t>
      </w:r>
    </w:p>
    <w:p w14:paraId="6236D8AD"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36.投诉</w:t>
      </w:r>
    </w:p>
    <w:p w14:paraId="2C9A7AFE"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疑供应商对答复不满意，或者采购人、代理机构未在规定的时间内做出书面答复的，可以在答复期满后15个工作日内向主管理部门投诉。</w:t>
      </w:r>
    </w:p>
    <w:p w14:paraId="2363F84D" w14:textId="77777777" w:rsidR="00EB36A5" w:rsidRPr="00791E83" w:rsidRDefault="00542631">
      <w:pPr>
        <w:pStyle w:val="2"/>
        <w:spacing w:before="0" w:after="0" w:line="560" w:lineRule="exact"/>
        <w:ind w:firstLineChars="200" w:firstLine="560"/>
        <w:rPr>
          <w:rFonts w:ascii="仿宋_GB2312" w:eastAsia="仿宋_GB2312" w:hAnsi="宋体" w:cs="宋体"/>
          <w:b w:val="0"/>
        </w:rPr>
      </w:pPr>
      <w:r w:rsidRPr="00791E83">
        <w:rPr>
          <w:rFonts w:ascii="仿宋_GB2312" w:eastAsia="仿宋_GB2312" w:hAnsi="宋体" w:cs="宋体" w:hint="eastAsia"/>
          <w:b w:val="0"/>
        </w:rPr>
        <w:t>十、签订合同</w:t>
      </w:r>
    </w:p>
    <w:p w14:paraId="6C2A8418"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37.合同的签订</w:t>
      </w:r>
    </w:p>
    <w:p w14:paraId="5FD89293"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采购人应当自中标通知书发出之日起30日内，按照招标文件、中标人的投标文件及其澄清文件等的规定，与中标人签订书面合同。</w:t>
      </w:r>
    </w:p>
    <w:p w14:paraId="0D7E3A8B"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4E8FA1CC"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2BA326DD"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当出现法规规定的中标无效或中标结果无效情形时，采购人依规可与排名下一位的中标候选人另行签订合同，或依法重新开展采购活动。</w:t>
      </w:r>
    </w:p>
    <w:p w14:paraId="1256BD7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采购合同的履行、违约责任和解决争议的方法适用《中华人民共和国民法典》。</w:t>
      </w:r>
    </w:p>
    <w:p w14:paraId="626F580A"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38.履约保证金</w:t>
      </w:r>
    </w:p>
    <w:p w14:paraId="4B6B9FD1"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本项目不收取履约保证金。</w:t>
      </w:r>
    </w:p>
    <w:p w14:paraId="688B202C"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39.预付款</w:t>
      </w:r>
    </w:p>
    <w:p w14:paraId="08D87926"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lastRenderedPageBreak/>
        <w:t>本项目无预付款。</w:t>
      </w:r>
    </w:p>
    <w:p w14:paraId="1A110667"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预付款是在指政府采购合同签订后、履行前，采购人向中标供应商预先支付部分合同款项。采购人预付款方式见</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w:t>
      </w:r>
    </w:p>
    <w:p w14:paraId="7542B550"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40.廉洁自律规定</w:t>
      </w:r>
    </w:p>
    <w:p w14:paraId="1BAA0288"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采购代理机构工作人员不得与采购人、投标人恶意串通操纵政府采购活动。</w:t>
      </w:r>
    </w:p>
    <w:p w14:paraId="7799C584"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采购代理机构工作人员不得接受采购人或者投标人组织的宴请、旅游、娱乐，不得收受礼品、现金、有价证券等，不得向采购人或者投标人报销应当由个人承担的费用。</w:t>
      </w:r>
    </w:p>
    <w:p w14:paraId="16414F4A"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为强化采购代理机构内部监督机制，投标人可按</w:t>
      </w:r>
      <w:r w:rsidRPr="00791E83">
        <w:rPr>
          <w:rFonts w:ascii="仿宋_GB2312" w:eastAsia="仿宋_GB2312" w:hAnsi="宋体" w:cs="宋体" w:hint="eastAsia"/>
          <w:sz w:val="28"/>
          <w:szCs w:val="28"/>
          <w:u w:val="single"/>
        </w:rPr>
        <w:t>投标须知前附表</w:t>
      </w:r>
      <w:r w:rsidRPr="00791E83">
        <w:rPr>
          <w:rFonts w:ascii="仿宋_GB2312" w:eastAsia="仿宋_GB2312" w:hAnsi="宋体" w:cs="宋体" w:hint="eastAsia"/>
          <w:sz w:val="28"/>
          <w:szCs w:val="28"/>
        </w:rPr>
        <w:t>中的监督电话和邮箱，反映采购代理机构的廉洁自律等问题。</w:t>
      </w:r>
    </w:p>
    <w:p w14:paraId="0B751A27" w14:textId="77777777" w:rsidR="00EB36A5" w:rsidRPr="00791E83" w:rsidRDefault="00542631">
      <w:pPr>
        <w:spacing w:line="560" w:lineRule="exact"/>
        <w:ind w:firstLineChars="201" w:firstLine="565"/>
        <w:rPr>
          <w:rFonts w:ascii="仿宋_GB2312" w:eastAsia="仿宋_GB2312" w:hAnsi="宋体" w:cs="宋体"/>
          <w:b/>
          <w:sz w:val="28"/>
          <w:szCs w:val="28"/>
        </w:rPr>
      </w:pPr>
      <w:r w:rsidRPr="00791E83">
        <w:rPr>
          <w:rFonts w:ascii="仿宋_GB2312" w:eastAsia="仿宋_GB2312" w:hAnsi="宋体" w:cs="宋体" w:hint="eastAsia"/>
          <w:b/>
          <w:sz w:val="28"/>
          <w:szCs w:val="28"/>
        </w:rPr>
        <w:t>41.项目其他相关费用</w:t>
      </w:r>
    </w:p>
    <w:p w14:paraId="32D28122"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41.1代理服务费</w:t>
      </w:r>
    </w:p>
    <w:p w14:paraId="5A891EAF" w14:textId="77777777" w:rsidR="00EB36A5" w:rsidRPr="00791E83" w:rsidRDefault="00542631">
      <w:pPr>
        <w:spacing w:line="560" w:lineRule="exact"/>
        <w:ind w:firstLineChars="201" w:firstLine="563"/>
        <w:rPr>
          <w:rFonts w:ascii="仿宋_GB2312" w:eastAsia="仿宋_GB2312" w:hAnsi="宋体" w:cs="宋体"/>
          <w:sz w:val="28"/>
          <w:szCs w:val="28"/>
        </w:rPr>
      </w:pPr>
      <w:r w:rsidRPr="00791E83">
        <w:rPr>
          <w:rFonts w:ascii="仿宋_GB2312" w:eastAsia="仿宋_GB2312" w:hAnsi="宋体" w:cs="宋体" w:hint="eastAsia"/>
          <w:sz w:val="28"/>
          <w:szCs w:val="28"/>
        </w:rPr>
        <w:t>代理服务费收取标准：</w:t>
      </w:r>
      <w:r w:rsidRPr="00791E83">
        <w:rPr>
          <w:rFonts w:ascii="仿宋_GB2312" w:eastAsia="仿宋_GB2312" w:hAnsi="宋体" w:cs="宋体" w:hint="eastAsia"/>
          <w:sz w:val="28"/>
          <w:szCs w:val="28"/>
          <w:u w:val="single"/>
        </w:rPr>
        <w:t>见投标须知前附表。</w:t>
      </w:r>
    </w:p>
    <w:p w14:paraId="0E4E2641" w14:textId="77777777" w:rsidR="00EB36A5" w:rsidRPr="00791E83" w:rsidRDefault="00EB36A5">
      <w:pPr>
        <w:ind w:firstLineChars="152" w:firstLine="426"/>
        <w:rPr>
          <w:rFonts w:ascii="仿宋_GB2312" w:eastAsia="仿宋_GB2312" w:hAnsi="宋体" w:cs="宋体"/>
          <w:sz w:val="28"/>
          <w:szCs w:val="28"/>
        </w:rPr>
      </w:pPr>
    </w:p>
    <w:p w14:paraId="40413E2A" w14:textId="77777777" w:rsidR="00EB36A5" w:rsidRPr="00791E83" w:rsidRDefault="00EB36A5">
      <w:pPr>
        <w:rPr>
          <w:rFonts w:ascii="仿宋_GB2312" w:eastAsia="仿宋_GB2312" w:hAnsi="宋体" w:cs="宋体"/>
        </w:rPr>
        <w:sectPr w:rsidR="00EB36A5" w:rsidRPr="00791E83">
          <w:headerReference w:type="default" r:id="rId14"/>
          <w:footerReference w:type="default" r:id="rId15"/>
          <w:pgSz w:w="11906" w:h="16838"/>
          <w:pgMar w:top="1440" w:right="1080" w:bottom="1440" w:left="1080" w:header="851" w:footer="992" w:gutter="0"/>
          <w:cols w:space="720"/>
          <w:docGrid w:type="lines" w:linePitch="312"/>
        </w:sectPr>
      </w:pPr>
    </w:p>
    <w:p w14:paraId="2B59F13D" w14:textId="77777777" w:rsidR="00EB36A5" w:rsidRPr="00791E83" w:rsidRDefault="00542631">
      <w:pPr>
        <w:pStyle w:val="afb"/>
        <w:spacing w:before="100" w:beforeAutospacing="1" w:after="100" w:afterAutospacing="1" w:line="415" w:lineRule="auto"/>
        <w:ind w:left="1440"/>
        <w:jc w:val="both"/>
        <w:rPr>
          <w:rFonts w:ascii="仿宋_GB2312" w:eastAsia="仿宋_GB2312" w:hAnsi="宋体" w:cs="宋体"/>
          <w:sz w:val="44"/>
          <w:szCs w:val="44"/>
        </w:rPr>
      </w:pPr>
      <w:r w:rsidRPr="00791E83">
        <w:rPr>
          <w:rFonts w:ascii="仿宋_GB2312" w:eastAsia="仿宋_GB2312" w:hAnsi="宋体" w:cs="宋体" w:hint="eastAsia"/>
          <w:sz w:val="44"/>
          <w:szCs w:val="44"/>
        </w:rPr>
        <w:lastRenderedPageBreak/>
        <w:t>第三章  采购内容与要求</w:t>
      </w:r>
    </w:p>
    <w:p w14:paraId="3C6ED85F" w14:textId="77777777" w:rsidR="00EB36A5" w:rsidRPr="00791E83" w:rsidRDefault="00EB36A5">
      <w:pPr>
        <w:rPr>
          <w:rFonts w:ascii="仿宋_GB2312" w:eastAsia="仿宋_GB2312" w:hAnsi="宋体" w:cs="宋体"/>
        </w:rPr>
      </w:pPr>
    </w:p>
    <w:p w14:paraId="21DAA06C" w14:textId="77777777" w:rsidR="00EB36A5" w:rsidRPr="00791E83" w:rsidRDefault="00EB36A5">
      <w:pPr>
        <w:rPr>
          <w:rFonts w:ascii="仿宋_GB2312" w:eastAsia="仿宋_GB2312" w:hAnsi="宋体" w:cs="宋体"/>
        </w:rPr>
        <w:sectPr w:rsidR="00EB36A5" w:rsidRPr="00791E83">
          <w:headerReference w:type="even" r:id="rId16"/>
          <w:footerReference w:type="default" r:id="rId17"/>
          <w:headerReference w:type="first" r:id="rId18"/>
          <w:pgSz w:w="11906" w:h="16838"/>
          <w:pgMar w:top="1440" w:right="1077" w:bottom="1440" w:left="1077" w:header="851" w:footer="992" w:gutter="0"/>
          <w:cols w:space="720"/>
          <w:docGrid w:type="lines" w:linePitch="312"/>
        </w:sectPr>
      </w:pPr>
    </w:p>
    <w:p w14:paraId="56EE920B" w14:textId="77777777" w:rsidR="00EB36A5" w:rsidRPr="00791E83" w:rsidRDefault="00542631">
      <w:pPr>
        <w:widowControl/>
        <w:spacing w:line="560" w:lineRule="exact"/>
        <w:ind w:firstLineChars="200" w:firstLine="643"/>
        <w:jc w:val="center"/>
        <w:rPr>
          <w:rFonts w:ascii="仿宋_GB2312" w:eastAsia="仿宋_GB2312" w:hAnsi="宋体" w:cs="宋体"/>
          <w:b/>
          <w:bCs/>
          <w:kern w:val="44"/>
          <w:sz w:val="32"/>
          <w:szCs w:val="30"/>
        </w:rPr>
      </w:pPr>
      <w:r w:rsidRPr="00791E83">
        <w:rPr>
          <w:rFonts w:ascii="仿宋_GB2312" w:eastAsia="仿宋_GB2312" w:hAnsi="宋体" w:cs="宋体" w:hint="eastAsia"/>
          <w:b/>
          <w:bCs/>
          <w:kern w:val="44"/>
          <w:sz w:val="32"/>
          <w:szCs w:val="30"/>
        </w:rPr>
        <w:lastRenderedPageBreak/>
        <w:t>第一部分 项目背景</w:t>
      </w:r>
    </w:p>
    <w:p w14:paraId="371B981D" w14:textId="77777777" w:rsidR="00EB36A5" w:rsidRPr="00791E83" w:rsidRDefault="00542631">
      <w:pPr>
        <w:spacing w:line="560" w:lineRule="exact"/>
        <w:ind w:firstLineChars="200" w:firstLine="562"/>
        <w:rPr>
          <w:rFonts w:ascii="仿宋_GB2312" w:eastAsia="仿宋_GB2312" w:hAnsi="宋体" w:cs="宋体"/>
          <w:b/>
          <w:sz w:val="28"/>
          <w:szCs w:val="21"/>
        </w:rPr>
      </w:pPr>
      <w:r w:rsidRPr="00791E83">
        <w:rPr>
          <w:rFonts w:ascii="仿宋_GB2312" w:eastAsia="仿宋_GB2312" w:hAnsi="宋体" w:cs="宋体" w:hint="eastAsia"/>
          <w:b/>
          <w:sz w:val="28"/>
          <w:szCs w:val="21"/>
        </w:rPr>
        <w:t>一、项目概况</w:t>
      </w:r>
    </w:p>
    <w:p w14:paraId="2B5D858D" w14:textId="5FE3545E"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项目名称：</w:t>
      </w:r>
      <w:r w:rsidR="00F81A49">
        <w:rPr>
          <w:rFonts w:ascii="仿宋_GB2312" w:eastAsia="仿宋_GB2312" w:hAnsi="宋体" w:cs="宋体" w:hint="eastAsia"/>
          <w:sz w:val="28"/>
          <w:szCs w:val="21"/>
        </w:rPr>
        <w:t>滨海新区2026年道路维修养护工程</w:t>
      </w:r>
      <w:r w:rsidRPr="00791E83">
        <w:rPr>
          <w:rFonts w:ascii="仿宋_GB2312" w:eastAsia="仿宋_GB2312" w:hAnsi="宋体" w:cs="宋体" w:hint="eastAsia"/>
          <w:sz w:val="28"/>
          <w:szCs w:val="21"/>
        </w:rPr>
        <w:t xml:space="preserve"> </w:t>
      </w:r>
    </w:p>
    <w:p w14:paraId="255E7BF7" w14:textId="74646B19"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项目编号：</w:t>
      </w:r>
      <w:r w:rsidR="00301794">
        <w:rPr>
          <w:rFonts w:ascii="仿宋_GB2312" w:eastAsia="仿宋_GB2312" w:hAnsi="宋体" w:cs="宋体" w:hint="eastAsia"/>
          <w:sz w:val="28"/>
          <w:szCs w:val="21"/>
        </w:rPr>
        <w:t>SDRS-MD-2026003</w:t>
      </w:r>
    </w:p>
    <w:p w14:paraId="5277335C" w14:textId="4B0F87C6"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项目概况说明：</w:t>
      </w:r>
      <w:r w:rsidR="006E6BC4" w:rsidRPr="006E6BC4">
        <w:rPr>
          <w:rFonts w:ascii="仿宋_GB2312" w:eastAsia="仿宋_GB2312" w:hAnsi="宋体" w:cs="宋体" w:hint="eastAsia"/>
          <w:sz w:val="28"/>
          <w:szCs w:val="21"/>
        </w:rPr>
        <w:t>为完善市政道路配套，方便居民出行，拟实施</w:t>
      </w:r>
      <w:r w:rsidR="006E6BC4">
        <w:rPr>
          <w:rFonts w:ascii="仿宋_GB2312" w:eastAsia="仿宋_GB2312" w:hAnsi="宋体" w:cs="宋体" w:hint="eastAsia"/>
          <w:sz w:val="28"/>
          <w:szCs w:val="21"/>
        </w:rPr>
        <w:t>滨海新区2026年道路维修养护工程</w:t>
      </w:r>
      <w:r w:rsidR="006E6BC4" w:rsidRPr="006E6BC4">
        <w:rPr>
          <w:rFonts w:ascii="仿宋_GB2312" w:eastAsia="仿宋_GB2312" w:hAnsi="宋体" w:cs="宋体" w:hint="eastAsia"/>
          <w:sz w:val="28"/>
          <w:szCs w:val="21"/>
        </w:rPr>
        <w:t>，主要包括学院东路路面病害处理、罩面、非机动车道彩绘；学院西路非机动车道彩绘、路口交通标识牌；湘江路、凤凰山路、潮湖路等区内路面维护保养等内容</w:t>
      </w:r>
      <w:r w:rsidR="00391ABE" w:rsidRPr="00391ABE">
        <w:rPr>
          <w:rFonts w:ascii="仿宋_GB2312" w:eastAsia="仿宋_GB2312" w:hAnsi="仿宋_GB2312" w:cs="仿宋_GB2312" w:hint="eastAsia"/>
          <w:sz w:val="28"/>
          <w:szCs w:val="21"/>
        </w:rPr>
        <w:t>，</w:t>
      </w:r>
      <w:r w:rsidRPr="00791E83">
        <w:rPr>
          <w:rFonts w:ascii="仿宋_GB2312" w:eastAsia="仿宋_GB2312" w:hAnsi="宋体" w:cs="宋体" w:hint="eastAsia"/>
          <w:sz w:val="28"/>
          <w:szCs w:val="21"/>
        </w:rPr>
        <w:t>具体详见工程量清单等。</w:t>
      </w:r>
    </w:p>
    <w:p w14:paraId="02CE0103" w14:textId="77777777" w:rsidR="00EB36A5" w:rsidRPr="00791E83" w:rsidRDefault="00542631">
      <w:pPr>
        <w:spacing w:line="560" w:lineRule="exact"/>
        <w:ind w:firstLineChars="200" w:firstLine="562"/>
        <w:rPr>
          <w:rFonts w:ascii="仿宋_GB2312" w:eastAsia="仿宋_GB2312" w:hAnsi="宋体" w:cs="宋体"/>
          <w:b/>
          <w:sz w:val="28"/>
          <w:szCs w:val="21"/>
        </w:rPr>
      </w:pPr>
      <w:r w:rsidRPr="00791E83">
        <w:rPr>
          <w:rFonts w:ascii="仿宋_GB2312" w:eastAsia="仿宋_GB2312" w:hAnsi="宋体" w:cs="宋体" w:hint="eastAsia"/>
          <w:b/>
          <w:sz w:val="28"/>
          <w:szCs w:val="21"/>
        </w:rPr>
        <w:t>二、采购目标</w:t>
      </w:r>
    </w:p>
    <w:p w14:paraId="7DDD590B" w14:textId="3F7AA820" w:rsidR="00EB36A5" w:rsidRPr="00791E83" w:rsidRDefault="00542631">
      <w:pPr>
        <w:pStyle w:val="aff5"/>
        <w:spacing w:line="560" w:lineRule="exact"/>
        <w:ind w:firstLine="560"/>
        <w:rPr>
          <w:rFonts w:ascii="仿宋_GB2312" w:eastAsia="仿宋_GB2312" w:hAnsi="宋体" w:cs="宋体"/>
        </w:rPr>
      </w:pPr>
      <w:r w:rsidRPr="00791E83">
        <w:rPr>
          <w:rFonts w:ascii="仿宋_GB2312" w:eastAsia="仿宋_GB2312" w:hAnsi="宋体" w:cs="宋体" w:hint="eastAsia"/>
        </w:rPr>
        <w:t>采购标的需实现的功能或者目标：完成</w:t>
      </w:r>
      <w:r w:rsidR="00F81A49">
        <w:rPr>
          <w:rFonts w:ascii="仿宋_GB2312" w:eastAsia="仿宋_GB2312" w:hAnsi="宋体" w:cs="宋体" w:hint="eastAsia"/>
          <w:szCs w:val="21"/>
        </w:rPr>
        <w:t>滨海新区2026年道路维修养护工程</w:t>
      </w:r>
      <w:r w:rsidRPr="00791E83">
        <w:rPr>
          <w:rFonts w:ascii="仿宋_GB2312" w:eastAsia="仿宋_GB2312" w:hAnsi="宋体" w:cs="宋体" w:hint="eastAsia"/>
          <w:szCs w:val="21"/>
        </w:rPr>
        <w:t>。</w:t>
      </w:r>
    </w:p>
    <w:p w14:paraId="34A50467" w14:textId="77777777" w:rsidR="00EB36A5" w:rsidRPr="00791E83" w:rsidRDefault="00542631">
      <w:pPr>
        <w:spacing w:line="560" w:lineRule="exact"/>
        <w:ind w:firstLineChars="200" w:firstLine="562"/>
        <w:rPr>
          <w:rFonts w:ascii="仿宋_GB2312" w:eastAsia="仿宋_GB2312" w:hAnsi="宋体" w:cs="宋体"/>
          <w:b/>
          <w:sz w:val="28"/>
          <w:szCs w:val="21"/>
        </w:rPr>
      </w:pPr>
      <w:r w:rsidRPr="00791E83">
        <w:rPr>
          <w:rFonts w:ascii="仿宋_GB2312" w:eastAsia="仿宋_GB2312" w:hAnsi="宋体" w:cs="宋体" w:hint="eastAsia"/>
          <w:b/>
          <w:sz w:val="28"/>
          <w:szCs w:val="21"/>
        </w:rPr>
        <w:t>三、采购预算</w:t>
      </w:r>
    </w:p>
    <w:p w14:paraId="4FCF1BDD" w14:textId="5F70D91C" w:rsidR="00EB36A5" w:rsidRPr="00791E83" w:rsidRDefault="00542631">
      <w:pPr>
        <w:pStyle w:val="aff5"/>
        <w:spacing w:line="560" w:lineRule="exact"/>
        <w:ind w:firstLine="560"/>
        <w:rPr>
          <w:rFonts w:ascii="仿宋_GB2312" w:eastAsia="仿宋_GB2312" w:hAnsi="宋体" w:cs="宋体"/>
        </w:rPr>
      </w:pPr>
      <w:r w:rsidRPr="00791E83">
        <w:rPr>
          <w:rFonts w:ascii="仿宋_GB2312" w:eastAsia="仿宋_GB2312" w:hAnsi="宋体" w:cs="宋体" w:hint="eastAsia"/>
        </w:rPr>
        <w:t>本项目包段的采购预算金额为</w:t>
      </w:r>
      <w:r w:rsidR="00F103CA">
        <w:rPr>
          <w:rFonts w:ascii="仿宋_GB2312" w:eastAsia="仿宋_GB2312" w:hAnsi="宋体" w:cs="宋体" w:hint="eastAsia"/>
        </w:rPr>
        <w:t>2290000.00</w:t>
      </w:r>
      <w:r w:rsidRPr="00791E83">
        <w:rPr>
          <w:rFonts w:ascii="仿宋_GB2312" w:eastAsia="仿宋_GB2312" w:hAnsi="宋体" w:cs="宋体" w:hint="eastAsia"/>
        </w:rPr>
        <w:t>元。</w:t>
      </w:r>
    </w:p>
    <w:p w14:paraId="2FF5BF1A" w14:textId="77777777" w:rsidR="00EB36A5" w:rsidRPr="00791E83" w:rsidRDefault="00542631">
      <w:pPr>
        <w:spacing w:line="560" w:lineRule="exact"/>
        <w:ind w:firstLineChars="200" w:firstLine="562"/>
        <w:rPr>
          <w:rFonts w:ascii="仿宋_GB2312" w:eastAsia="仿宋_GB2312" w:hAnsi="宋体" w:cs="宋体"/>
          <w:b/>
          <w:sz w:val="28"/>
          <w:szCs w:val="21"/>
        </w:rPr>
      </w:pPr>
      <w:r w:rsidRPr="00791E83">
        <w:rPr>
          <w:rFonts w:ascii="仿宋_GB2312" w:eastAsia="仿宋_GB2312" w:hAnsi="宋体" w:cs="宋体" w:hint="eastAsia"/>
          <w:b/>
          <w:sz w:val="28"/>
          <w:szCs w:val="21"/>
        </w:rPr>
        <w:t>四、采购方式</w:t>
      </w:r>
    </w:p>
    <w:p w14:paraId="5E287570" w14:textId="1886BB92" w:rsidR="00EB36A5" w:rsidRPr="00791E83" w:rsidRDefault="00542631">
      <w:pPr>
        <w:pStyle w:val="aff5"/>
        <w:spacing w:line="560" w:lineRule="exact"/>
        <w:ind w:firstLine="560"/>
        <w:rPr>
          <w:rFonts w:ascii="仿宋_GB2312" w:eastAsia="仿宋_GB2312" w:hAnsi="宋体" w:cs="宋体"/>
        </w:rPr>
      </w:pPr>
      <w:r w:rsidRPr="00791E83">
        <w:rPr>
          <w:rFonts w:ascii="仿宋_GB2312" w:eastAsia="仿宋_GB2312" w:hAnsi="宋体" w:cs="宋体" w:hint="eastAsia"/>
        </w:rPr>
        <w:t>本项目包段采用</w:t>
      </w:r>
      <w:r w:rsidR="00D00B31">
        <w:rPr>
          <w:rFonts w:ascii="仿宋_GB2312" w:eastAsia="仿宋_GB2312" w:hAnsi="宋体" w:cs="宋体" w:hint="eastAsia"/>
        </w:rPr>
        <w:t>自愿</w:t>
      </w:r>
      <w:r w:rsidRPr="00791E83">
        <w:rPr>
          <w:rFonts w:ascii="仿宋_GB2312" w:eastAsia="仿宋_GB2312" w:hAnsi="宋体" w:cs="宋体" w:hint="eastAsia"/>
        </w:rPr>
        <w:t>公开招标方式进行采购。</w:t>
      </w:r>
    </w:p>
    <w:p w14:paraId="34197FAD" w14:textId="77777777" w:rsidR="00EB36A5" w:rsidRPr="00791E83" w:rsidRDefault="00EB36A5">
      <w:pPr>
        <w:widowControl/>
        <w:spacing w:line="560" w:lineRule="exact"/>
        <w:ind w:firstLineChars="200" w:firstLine="643"/>
        <w:jc w:val="center"/>
        <w:rPr>
          <w:rFonts w:ascii="仿宋_GB2312" w:eastAsia="仿宋_GB2312" w:hAnsi="宋体" w:cs="宋体"/>
          <w:b/>
          <w:bCs/>
          <w:kern w:val="44"/>
          <w:sz w:val="32"/>
          <w:szCs w:val="30"/>
        </w:rPr>
        <w:sectPr w:rsidR="00EB36A5" w:rsidRPr="00791E83">
          <w:headerReference w:type="default" r:id="rId19"/>
          <w:footerReference w:type="default" r:id="rId20"/>
          <w:pgSz w:w="11906" w:h="16838"/>
          <w:pgMar w:top="1440" w:right="1077" w:bottom="1440" w:left="1077" w:header="851" w:footer="992" w:gutter="0"/>
          <w:cols w:space="720"/>
          <w:docGrid w:type="lines" w:linePitch="312"/>
        </w:sectPr>
      </w:pPr>
    </w:p>
    <w:p w14:paraId="2003550C" w14:textId="77777777" w:rsidR="00EB36A5" w:rsidRPr="00791E83" w:rsidRDefault="00542631">
      <w:pPr>
        <w:widowControl/>
        <w:spacing w:line="560" w:lineRule="exact"/>
        <w:ind w:firstLineChars="200" w:firstLine="643"/>
        <w:jc w:val="center"/>
        <w:rPr>
          <w:rFonts w:ascii="仿宋_GB2312" w:eastAsia="仿宋_GB2312" w:hAnsi="宋体" w:cs="宋体"/>
          <w:b/>
          <w:bCs/>
          <w:kern w:val="44"/>
          <w:sz w:val="32"/>
          <w:szCs w:val="30"/>
        </w:rPr>
      </w:pPr>
      <w:r w:rsidRPr="00791E83">
        <w:rPr>
          <w:rFonts w:ascii="仿宋_GB2312" w:eastAsia="仿宋_GB2312" w:hAnsi="宋体" w:cs="宋体" w:hint="eastAsia"/>
          <w:b/>
          <w:bCs/>
          <w:kern w:val="44"/>
          <w:sz w:val="32"/>
          <w:szCs w:val="30"/>
        </w:rPr>
        <w:lastRenderedPageBreak/>
        <w:t>第二部分 采购清单及技术参数</w:t>
      </w:r>
    </w:p>
    <w:p w14:paraId="21CF429B" w14:textId="77777777" w:rsidR="00EB36A5" w:rsidRPr="00791E83" w:rsidRDefault="00542631">
      <w:pPr>
        <w:pStyle w:val="a8"/>
        <w:spacing w:line="560" w:lineRule="exact"/>
        <w:ind w:firstLineChars="200" w:firstLine="560"/>
        <w:rPr>
          <w:rFonts w:ascii="仿宋_GB2312" w:eastAsia="仿宋_GB2312" w:hAnsi="宋体" w:cs="宋体"/>
          <w:szCs w:val="21"/>
        </w:rPr>
      </w:pPr>
      <w:r w:rsidRPr="00791E83">
        <w:rPr>
          <w:rFonts w:ascii="仿宋_GB2312" w:eastAsia="仿宋_GB2312" w:hAnsi="宋体" w:cs="宋体" w:hint="eastAsia"/>
          <w:szCs w:val="21"/>
        </w:rPr>
        <w:t xml:space="preserve">本项目包段的采购标的物如下，供应商需逐项进行报价： </w:t>
      </w:r>
    </w:p>
    <w:tbl>
      <w:tblPr>
        <w:tblW w:w="13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5"/>
        <w:gridCol w:w="993"/>
        <w:gridCol w:w="992"/>
        <w:gridCol w:w="2975"/>
        <w:gridCol w:w="1276"/>
        <w:gridCol w:w="992"/>
        <w:gridCol w:w="5167"/>
      </w:tblGrid>
      <w:tr w:rsidR="00791E83" w:rsidRPr="00791E83" w14:paraId="0DE9089F" w14:textId="77777777">
        <w:trPr>
          <w:trHeight w:val="454"/>
          <w:jc w:val="center"/>
        </w:trPr>
        <w:tc>
          <w:tcPr>
            <w:tcW w:w="705" w:type="dxa"/>
            <w:shd w:val="clear" w:color="auto" w:fill="D9D9D9"/>
            <w:vAlign w:val="center"/>
          </w:tcPr>
          <w:p w14:paraId="67FAD0BF" w14:textId="77777777" w:rsidR="00EB36A5" w:rsidRPr="00791E83" w:rsidRDefault="00542631">
            <w:pPr>
              <w:jc w:val="center"/>
              <w:rPr>
                <w:rFonts w:ascii="仿宋_GB2312" w:eastAsia="仿宋_GB2312" w:hAnsi="宋体" w:cs="宋体"/>
                <w:b/>
                <w:sz w:val="24"/>
              </w:rPr>
            </w:pPr>
            <w:r w:rsidRPr="00791E83">
              <w:rPr>
                <w:rFonts w:ascii="仿宋_GB2312" w:eastAsia="仿宋_GB2312" w:hAnsi="宋体" w:cs="宋体" w:hint="eastAsia"/>
                <w:b/>
                <w:sz w:val="24"/>
              </w:rPr>
              <w:t>序号</w:t>
            </w:r>
          </w:p>
        </w:tc>
        <w:tc>
          <w:tcPr>
            <w:tcW w:w="993" w:type="dxa"/>
            <w:shd w:val="clear" w:color="auto" w:fill="D9D9D9"/>
            <w:vAlign w:val="center"/>
          </w:tcPr>
          <w:p w14:paraId="3EAB5B34" w14:textId="77777777" w:rsidR="00EB36A5" w:rsidRPr="00791E83" w:rsidRDefault="00542631">
            <w:pPr>
              <w:jc w:val="center"/>
              <w:rPr>
                <w:rFonts w:ascii="仿宋_GB2312" w:eastAsia="仿宋_GB2312" w:hAnsi="宋体" w:cs="宋体"/>
                <w:b/>
                <w:sz w:val="24"/>
              </w:rPr>
            </w:pPr>
            <w:r w:rsidRPr="00791E83">
              <w:rPr>
                <w:rFonts w:ascii="仿宋_GB2312" w:eastAsia="仿宋_GB2312" w:hAnsi="宋体" w:cs="宋体" w:hint="eastAsia"/>
                <w:b/>
                <w:sz w:val="24"/>
              </w:rPr>
              <w:t>分类</w:t>
            </w:r>
          </w:p>
        </w:tc>
        <w:tc>
          <w:tcPr>
            <w:tcW w:w="992" w:type="dxa"/>
            <w:shd w:val="clear" w:color="auto" w:fill="D9D9D9"/>
            <w:vAlign w:val="center"/>
          </w:tcPr>
          <w:p w14:paraId="06499441" w14:textId="77777777" w:rsidR="00EB36A5" w:rsidRPr="00791E83" w:rsidRDefault="00542631">
            <w:pPr>
              <w:jc w:val="center"/>
              <w:rPr>
                <w:rFonts w:ascii="仿宋_GB2312" w:eastAsia="仿宋_GB2312" w:hAnsi="宋体" w:cs="宋体"/>
                <w:b/>
                <w:sz w:val="24"/>
              </w:rPr>
            </w:pPr>
            <w:r w:rsidRPr="00791E83">
              <w:rPr>
                <w:rFonts w:ascii="仿宋_GB2312" w:eastAsia="仿宋_GB2312" w:hAnsi="宋体" w:cs="宋体" w:hint="eastAsia"/>
                <w:b/>
                <w:sz w:val="24"/>
              </w:rPr>
              <w:t>清单</w:t>
            </w:r>
          </w:p>
          <w:p w14:paraId="7D512A80" w14:textId="77777777" w:rsidR="00EB36A5" w:rsidRPr="00791E83" w:rsidRDefault="00542631">
            <w:pPr>
              <w:jc w:val="center"/>
              <w:rPr>
                <w:rFonts w:ascii="仿宋_GB2312" w:eastAsia="仿宋_GB2312" w:hAnsi="宋体" w:cs="宋体"/>
                <w:b/>
                <w:sz w:val="24"/>
              </w:rPr>
            </w:pPr>
            <w:r w:rsidRPr="00791E83">
              <w:rPr>
                <w:rFonts w:ascii="仿宋_GB2312" w:eastAsia="仿宋_GB2312" w:hAnsi="宋体" w:cs="宋体" w:hint="eastAsia"/>
                <w:b/>
                <w:sz w:val="24"/>
              </w:rPr>
              <w:t>分组</w:t>
            </w:r>
          </w:p>
        </w:tc>
        <w:tc>
          <w:tcPr>
            <w:tcW w:w="2975" w:type="dxa"/>
            <w:shd w:val="clear" w:color="auto" w:fill="D9D9D9"/>
            <w:vAlign w:val="center"/>
          </w:tcPr>
          <w:p w14:paraId="43F7610F" w14:textId="77777777" w:rsidR="00EB36A5" w:rsidRPr="00791E83" w:rsidRDefault="00542631">
            <w:pPr>
              <w:jc w:val="center"/>
              <w:rPr>
                <w:rFonts w:ascii="仿宋_GB2312" w:eastAsia="仿宋_GB2312" w:hAnsi="宋体" w:cs="宋体"/>
                <w:b/>
                <w:sz w:val="24"/>
              </w:rPr>
            </w:pPr>
            <w:r w:rsidRPr="00791E83">
              <w:rPr>
                <w:rFonts w:ascii="仿宋_GB2312" w:eastAsia="仿宋_GB2312" w:hAnsi="宋体" w:cs="宋体" w:hint="eastAsia"/>
                <w:b/>
                <w:sz w:val="24"/>
              </w:rPr>
              <w:t>清单名称</w:t>
            </w:r>
          </w:p>
        </w:tc>
        <w:tc>
          <w:tcPr>
            <w:tcW w:w="1276" w:type="dxa"/>
            <w:shd w:val="clear" w:color="auto" w:fill="D9D9D9"/>
            <w:vAlign w:val="center"/>
          </w:tcPr>
          <w:p w14:paraId="5529797C" w14:textId="77777777" w:rsidR="00EB36A5" w:rsidRPr="00791E83" w:rsidRDefault="00542631">
            <w:pPr>
              <w:jc w:val="center"/>
              <w:rPr>
                <w:rFonts w:ascii="仿宋_GB2312" w:eastAsia="仿宋_GB2312" w:hAnsi="宋体" w:cs="宋体"/>
                <w:b/>
                <w:sz w:val="24"/>
              </w:rPr>
            </w:pPr>
            <w:r w:rsidRPr="00791E83">
              <w:rPr>
                <w:rFonts w:ascii="仿宋_GB2312" w:eastAsia="仿宋_GB2312" w:hAnsi="宋体" w:cs="宋体" w:hint="eastAsia"/>
                <w:b/>
                <w:sz w:val="24"/>
              </w:rPr>
              <w:t>数量</w:t>
            </w:r>
          </w:p>
        </w:tc>
        <w:tc>
          <w:tcPr>
            <w:tcW w:w="992" w:type="dxa"/>
            <w:shd w:val="clear" w:color="auto" w:fill="D9D9D9"/>
            <w:vAlign w:val="center"/>
          </w:tcPr>
          <w:p w14:paraId="67CCBA3E" w14:textId="77777777" w:rsidR="00EB36A5" w:rsidRPr="00791E83" w:rsidRDefault="00542631">
            <w:pPr>
              <w:jc w:val="center"/>
              <w:rPr>
                <w:rFonts w:ascii="仿宋_GB2312" w:eastAsia="仿宋_GB2312" w:hAnsi="宋体" w:cs="宋体"/>
                <w:b/>
                <w:sz w:val="24"/>
              </w:rPr>
            </w:pPr>
            <w:r w:rsidRPr="00791E83">
              <w:rPr>
                <w:rFonts w:ascii="仿宋_GB2312" w:eastAsia="仿宋_GB2312" w:hAnsi="宋体" w:cs="宋体" w:hint="eastAsia"/>
                <w:b/>
                <w:sz w:val="24"/>
              </w:rPr>
              <w:t>单位</w:t>
            </w:r>
          </w:p>
        </w:tc>
        <w:tc>
          <w:tcPr>
            <w:tcW w:w="5167" w:type="dxa"/>
            <w:shd w:val="clear" w:color="auto" w:fill="D9D9D9"/>
            <w:vAlign w:val="center"/>
          </w:tcPr>
          <w:p w14:paraId="6664BB1F" w14:textId="77777777" w:rsidR="00EB36A5" w:rsidRPr="00791E83" w:rsidRDefault="00542631">
            <w:pPr>
              <w:jc w:val="center"/>
              <w:rPr>
                <w:rFonts w:ascii="仿宋_GB2312" w:eastAsia="仿宋_GB2312" w:hAnsi="宋体" w:cs="宋体"/>
                <w:b/>
                <w:sz w:val="24"/>
              </w:rPr>
            </w:pPr>
            <w:r w:rsidRPr="00791E83">
              <w:rPr>
                <w:rFonts w:ascii="仿宋_GB2312" w:eastAsia="仿宋_GB2312" w:hAnsi="宋体" w:cs="宋体" w:hint="eastAsia"/>
                <w:b/>
                <w:sz w:val="24"/>
              </w:rPr>
              <w:t>功能与技术参数</w:t>
            </w:r>
          </w:p>
        </w:tc>
      </w:tr>
      <w:tr w:rsidR="00EB36A5" w:rsidRPr="00791E83" w14:paraId="57546EAA" w14:textId="77777777">
        <w:trPr>
          <w:trHeight w:val="2609"/>
          <w:jc w:val="center"/>
        </w:trPr>
        <w:tc>
          <w:tcPr>
            <w:tcW w:w="705" w:type="dxa"/>
            <w:vAlign w:val="center"/>
          </w:tcPr>
          <w:p w14:paraId="499907A1" w14:textId="77777777" w:rsidR="00EB36A5" w:rsidRPr="00791E83" w:rsidRDefault="00542631">
            <w:pPr>
              <w:jc w:val="center"/>
              <w:rPr>
                <w:rFonts w:ascii="仿宋_GB2312" w:eastAsia="仿宋_GB2312" w:hAnsi="宋体" w:cs="宋体"/>
                <w:sz w:val="24"/>
              </w:rPr>
            </w:pPr>
            <w:r w:rsidRPr="00791E83">
              <w:rPr>
                <w:rFonts w:ascii="仿宋_GB2312" w:eastAsia="仿宋_GB2312" w:hAnsi="宋体" w:cs="宋体" w:hint="eastAsia"/>
                <w:sz w:val="24"/>
              </w:rPr>
              <w:t>1</w:t>
            </w:r>
          </w:p>
        </w:tc>
        <w:tc>
          <w:tcPr>
            <w:tcW w:w="993" w:type="dxa"/>
            <w:vAlign w:val="center"/>
          </w:tcPr>
          <w:p w14:paraId="7ECB91C0" w14:textId="77777777" w:rsidR="00EB36A5" w:rsidRPr="00791E83" w:rsidRDefault="00542631">
            <w:pPr>
              <w:jc w:val="center"/>
              <w:rPr>
                <w:rFonts w:ascii="仿宋_GB2312" w:eastAsia="仿宋_GB2312" w:hAnsi="宋体" w:cs="宋体"/>
                <w:sz w:val="24"/>
              </w:rPr>
            </w:pPr>
            <w:r w:rsidRPr="00791E83">
              <w:rPr>
                <w:rFonts w:ascii="仿宋_GB2312" w:eastAsia="仿宋_GB2312" w:hAnsi="宋体" w:cs="宋体" w:hint="eastAsia"/>
                <w:sz w:val="24"/>
              </w:rPr>
              <w:t>工程</w:t>
            </w:r>
          </w:p>
        </w:tc>
        <w:tc>
          <w:tcPr>
            <w:tcW w:w="992" w:type="dxa"/>
            <w:vAlign w:val="center"/>
          </w:tcPr>
          <w:p w14:paraId="705EA622" w14:textId="77777777" w:rsidR="00EB36A5" w:rsidRPr="00791E83" w:rsidRDefault="00EB36A5">
            <w:pPr>
              <w:jc w:val="center"/>
              <w:rPr>
                <w:rFonts w:ascii="仿宋_GB2312" w:eastAsia="仿宋_GB2312" w:hAnsi="宋体" w:cs="宋体"/>
                <w:sz w:val="24"/>
              </w:rPr>
            </w:pPr>
          </w:p>
        </w:tc>
        <w:tc>
          <w:tcPr>
            <w:tcW w:w="2975" w:type="dxa"/>
            <w:vAlign w:val="center"/>
          </w:tcPr>
          <w:p w14:paraId="29EA07C0" w14:textId="4DCB6F59" w:rsidR="00EB36A5" w:rsidRPr="00791E83" w:rsidRDefault="00F81A49">
            <w:pPr>
              <w:jc w:val="center"/>
              <w:rPr>
                <w:rFonts w:ascii="仿宋_GB2312" w:eastAsia="仿宋_GB2312" w:hAnsi="宋体" w:cs="宋体"/>
                <w:sz w:val="24"/>
              </w:rPr>
            </w:pPr>
            <w:r>
              <w:rPr>
                <w:rFonts w:ascii="仿宋_GB2312" w:eastAsia="仿宋_GB2312" w:hAnsi="宋体" w:cs="宋体" w:hint="eastAsia"/>
                <w:sz w:val="24"/>
              </w:rPr>
              <w:t>滨海新区2026年道路维修养护工程</w:t>
            </w:r>
            <w:r w:rsidR="00542631" w:rsidRPr="00791E83">
              <w:rPr>
                <w:rFonts w:ascii="仿宋_GB2312" w:eastAsia="仿宋_GB2312" w:hAnsi="宋体" w:cs="宋体" w:hint="eastAsia"/>
                <w:sz w:val="24"/>
              </w:rPr>
              <w:t xml:space="preserve"> </w:t>
            </w:r>
          </w:p>
        </w:tc>
        <w:tc>
          <w:tcPr>
            <w:tcW w:w="1276" w:type="dxa"/>
            <w:vAlign w:val="center"/>
          </w:tcPr>
          <w:p w14:paraId="231D65C5" w14:textId="77777777" w:rsidR="00EB36A5" w:rsidRPr="00791E83" w:rsidRDefault="00542631">
            <w:pPr>
              <w:jc w:val="center"/>
              <w:rPr>
                <w:rFonts w:ascii="仿宋_GB2312" w:eastAsia="仿宋_GB2312" w:hAnsi="宋体" w:cs="宋体"/>
                <w:sz w:val="24"/>
              </w:rPr>
            </w:pPr>
            <w:r w:rsidRPr="00791E83">
              <w:rPr>
                <w:rFonts w:ascii="仿宋_GB2312" w:eastAsia="仿宋_GB2312" w:hAnsi="宋体" w:cs="宋体" w:hint="eastAsia"/>
                <w:sz w:val="24"/>
              </w:rPr>
              <w:t>1</w:t>
            </w:r>
          </w:p>
        </w:tc>
        <w:tc>
          <w:tcPr>
            <w:tcW w:w="992" w:type="dxa"/>
            <w:vAlign w:val="center"/>
          </w:tcPr>
          <w:p w14:paraId="2DF18284" w14:textId="77777777" w:rsidR="00EB36A5" w:rsidRPr="00791E83" w:rsidRDefault="00542631">
            <w:pPr>
              <w:jc w:val="center"/>
              <w:rPr>
                <w:rFonts w:ascii="仿宋_GB2312" w:eastAsia="仿宋_GB2312" w:hAnsi="宋体" w:cs="宋体"/>
                <w:sz w:val="24"/>
              </w:rPr>
            </w:pPr>
            <w:r w:rsidRPr="00791E83">
              <w:rPr>
                <w:rFonts w:ascii="仿宋_GB2312" w:eastAsia="仿宋_GB2312" w:hAnsi="宋体" w:cs="宋体" w:hint="eastAsia"/>
                <w:sz w:val="24"/>
              </w:rPr>
              <w:t>宗</w:t>
            </w:r>
          </w:p>
        </w:tc>
        <w:tc>
          <w:tcPr>
            <w:tcW w:w="5167" w:type="dxa"/>
            <w:shd w:val="clear" w:color="auto" w:fill="auto"/>
            <w:vAlign w:val="center"/>
          </w:tcPr>
          <w:p w14:paraId="1661F29D" w14:textId="17AFCA47" w:rsidR="00EB36A5" w:rsidRPr="00791E83" w:rsidRDefault="00542631">
            <w:pPr>
              <w:rPr>
                <w:rFonts w:ascii="仿宋_GB2312" w:eastAsia="仿宋_GB2312" w:hAnsi="宋体" w:cs="宋体"/>
                <w:sz w:val="24"/>
              </w:rPr>
            </w:pPr>
            <w:r w:rsidRPr="00791E83">
              <w:rPr>
                <w:rFonts w:ascii="仿宋_GB2312" w:eastAsia="仿宋_GB2312" w:hAnsi="宋体" w:cs="宋体" w:hint="eastAsia"/>
                <w:sz w:val="24"/>
              </w:rPr>
              <w:t>具体详见工程量清单等。</w:t>
            </w:r>
          </w:p>
          <w:p w14:paraId="2544EB11" w14:textId="77777777" w:rsidR="00EB36A5" w:rsidRPr="00791E83" w:rsidRDefault="00EB36A5">
            <w:pPr>
              <w:rPr>
                <w:rFonts w:ascii="仿宋_GB2312" w:eastAsia="仿宋_GB2312" w:hAnsi="宋体" w:cs="宋体"/>
                <w:sz w:val="24"/>
              </w:rPr>
            </w:pPr>
          </w:p>
        </w:tc>
      </w:tr>
    </w:tbl>
    <w:p w14:paraId="2B237258" w14:textId="77777777" w:rsidR="00EB36A5" w:rsidRPr="00791E83" w:rsidRDefault="00EB36A5">
      <w:pPr>
        <w:widowControl/>
        <w:spacing w:line="200" w:lineRule="exact"/>
        <w:ind w:firstLineChars="200" w:firstLine="200"/>
        <w:jc w:val="center"/>
        <w:rPr>
          <w:rFonts w:ascii="仿宋_GB2312" w:eastAsia="仿宋_GB2312" w:hAnsi="宋体" w:cs="宋体"/>
          <w:sz w:val="10"/>
          <w:szCs w:val="10"/>
        </w:rPr>
      </w:pPr>
    </w:p>
    <w:p w14:paraId="2D9D760A" w14:textId="77777777" w:rsidR="00EB36A5" w:rsidRPr="00791E83" w:rsidRDefault="00EB36A5">
      <w:pPr>
        <w:widowControl/>
        <w:spacing w:line="560" w:lineRule="exact"/>
        <w:ind w:firstLineChars="200" w:firstLine="643"/>
        <w:jc w:val="left"/>
        <w:rPr>
          <w:rFonts w:ascii="仿宋_GB2312" w:eastAsia="仿宋_GB2312" w:hAnsi="宋体" w:cs="宋体"/>
          <w:b/>
          <w:bCs/>
          <w:kern w:val="44"/>
          <w:sz w:val="32"/>
          <w:szCs w:val="30"/>
        </w:rPr>
      </w:pPr>
    </w:p>
    <w:p w14:paraId="2832735D" w14:textId="77777777" w:rsidR="00EB36A5" w:rsidRPr="00791E83" w:rsidRDefault="00EB36A5">
      <w:pPr>
        <w:widowControl/>
        <w:spacing w:line="560" w:lineRule="exact"/>
        <w:ind w:firstLineChars="253" w:firstLine="708"/>
        <w:jc w:val="left"/>
        <w:rPr>
          <w:rFonts w:ascii="仿宋_GB2312" w:eastAsia="仿宋_GB2312" w:hAnsi="宋体" w:cs="宋体"/>
          <w:sz w:val="28"/>
          <w:szCs w:val="21"/>
        </w:rPr>
        <w:sectPr w:rsidR="00EB36A5" w:rsidRPr="00791E83">
          <w:pgSz w:w="16838" w:h="11906" w:orient="landscape"/>
          <w:pgMar w:top="1077" w:right="1440" w:bottom="1077" w:left="1440" w:header="851" w:footer="992" w:gutter="0"/>
          <w:cols w:space="720"/>
          <w:docGrid w:type="lines" w:linePitch="312"/>
        </w:sectPr>
      </w:pPr>
    </w:p>
    <w:p w14:paraId="206A9EEB" w14:textId="77777777" w:rsidR="00EB36A5" w:rsidRPr="00791E83" w:rsidRDefault="00542631">
      <w:pPr>
        <w:widowControl/>
        <w:spacing w:line="560" w:lineRule="exact"/>
        <w:ind w:firstLineChars="200" w:firstLine="643"/>
        <w:jc w:val="center"/>
        <w:rPr>
          <w:rFonts w:ascii="仿宋_GB2312" w:eastAsia="仿宋_GB2312" w:hAnsi="宋体" w:cs="宋体"/>
          <w:b/>
          <w:bCs/>
          <w:kern w:val="44"/>
          <w:sz w:val="32"/>
          <w:szCs w:val="30"/>
        </w:rPr>
      </w:pPr>
      <w:r w:rsidRPr="00791E83">
        <w:rPr>
          <w:rFonts w:ascii="仿宋_GB2312" w:eastAsia="仿宋_GB2312" w:hAnsi="宋体" w:cs="宋体" w:hint="eastAsia"/>
          <w:b/>
          <w:bCs/>
          <w:kern w:val="44"/>
          <w:sz w:val="32"/>
          <w:szCs w:val="30"/>
        </w:rPr>
        <w:lastRenderedPageBreak/>
        <w:t>第三部分 技术要求</w:t>
      </w:r>
    </w:p>
    <w:p w14:paraId="7123C733" w14:textId="77777777" w:rsidR="00EB36A5" w:rsidRPr="00791E83" w:rsidRDefault="00542631">
      <w:pPr>
        <w:spacing w:line="560" w:lineRule="exact"/>
        <w:ind w:firstLineChars="200" w:firstLine="562"/>
        <w:rPr>
          <w:rFonts w:ascii="仿宋_GB2312" w:eastAsia="仿宋_GB2312" w:hAnsi="宋体" w:cs="宋体"/>
          <w:b/>
          <w:sz w:val="28"/>
          <w:szCs w:val="21"/>
        </w:rPr>
      </w:pPr>
      <w:r w:rsidRPr="00791E83">
        <w:rPr>
          <w:rFonts w:ascii="仿宋_GB2312" w:eastAsia="仿宋_GB2312" w:hAnsi="宋体" w:cs="宋体" w:hint="eastAsia"/>
          <w:b/>
          <w:sz w:val="28"/>
          <w:szCs w:val="21"/>
        </w:rPr>
        <w:t>一、需执行的标准</w:t>
      </w:r>
    </w:p>
    <w:p w14:paraId="041D5833" w14:textId="77777777"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 xml:space="preserve">1）国家相关标准：按照国家最新标准执行  </w:t>
      </w:r>
    </w:p>
    <w:p w14:paraId="731A6890" w14:textId="77777777"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 xml:space="preserve">2）行业标准：按照行业最新标准执行  </w:t>
      </w:r>
    </w:p>
    <w:p w14:paraId="106903F0" w14:textId="77777777"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 xml:space="preserve">3）地方标准：按照地方最新标准执行  </w:t>
      </w:r>
    </w:p>
    <w:p w14:paraId="50B9782A" w14:textId="77777777"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 xml:space="preserve">4）其他标准：按照最新标准执行  </w:t>
      </w:r>
    </w:p>
    <w:p w14:paraId="26C5155B" w14:textId="77777777" w:rsidR="00EB36A5" w:rsidRPr="00791E83" w:rsidRDefault="00542631">
      <w:pPr>
        <w:spacing w:line="560" w:lineRule="exact"/>
        <w:ind w:firstLineChars="200" w:firstLine="562"/>
        <w:rPr>
          <w:rFonts w:ascii="仿宋_GB2312" w:eastAsia="仿宋_GB2312" w:hAnsi="宋体" w:cs="宋体"/>
          <w:b/>
          <w:sz w:val="28"/>
          <w:szCs w:val="21"/>
        </w:rPr>
      </w:pPr>
      <w:r w:rsidRPr="00791E83">
        <w:rPr>
          <w:rFonts w:ascii="仿宋_GB2312" w:eastAsia="仿宋_GB2312" w:hAnsi="宋体" w:cs="宋体" w:hint="eastAsia"/>
          <w:b/>
          <w:sz w:val="28"/>
          <w:szCs w:val="21"/>
        </w:rPr>
        <w:t>二、实施及交付</w:t>
      </w:r>
    </w:p>
    <w:p w14:paraId="60063127" w14:textId="77777777"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 xml:space="preserve">1）质量要求：合格 </w:t>
      </w:r>
    </w:p>
    <w:p w14:paraId="4FC59025" w14:textId="77777777"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 xml:space="preserve">2）安全要求：使用安全、可靠 </w:t>
      </w:r>
    </w:p>
    <w:p w14:paraId="09166932" w14:textId="6CDC676C" w:rsidR="00EB49AB"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1"/>
        </w:rPr>
        <w:t>3）</w:t>
      </w:r>
      <w:r w:rsidR="00D2243E">
        <w:rPr>
          <w:rFonts w:ascii="仿宋_GB2312" w:eastAsia="仿宋_GB2312" w:hAnsi="宋体" w:cs="宋体" w:hint="eastAsia"/>
          <w:sz w:val="28"/>
          <w:szCs w:val="21"/>
        </w:rPr>
        <w:t>交付期</w:t>
      </w:r>
      <w:r w:rsidRPr="00791E83">
        <w:rPr>
          <w:rFonts w:ascii="仿宋_GB2312" w:eastAsia="仿宋_GB2312" w:hAnsi="宋体" w:cs="宋体" w:hint="eastAsia"/>
          <w:sz w:val="28"/>
          <w:szCs w:val="21"/>
        </w:rPr>
        <w:t>：</w:t>
      </w:r>
      <w:r w:rsidR="003963DB" w:rsidRPr="00791E83">
        <w:rPr>
          <w:rFonts w:ascii="仿宋_GB2312" w:eastAsia="仿宋_GB2312" w:hAnsi="宋体" w:cs="宋体" w:hint="eastAsia"/>
          <w:sz w:val="28"/>
          <w:szCs w:val="28"/>
        </w:rPr>
        <w:t>自合同签订后</w:t>
      </w:r>
      <w:r w:rsidR="003963DB">
        <w:rPr>
          <w:rFonts w:ascii="仿宋_GB2312" w:eastAsia="仿宋_GB2312" w:hAnsi="宋体" w:cs="宋体" w:hint="eastAsia"/>
          <w:sz w:val="28"/>
          <w:szCs w:val="28"/>
        </w:rPr>
        <w:t>至2</w:t>
      </w:r>
      <w:r w:rsidR="003963DB">
        <w:rPr>
          <w:rFonts w:ascii="仿宋_GB2312" w:eastAsia="仿宋_GB2312" w:hAnsi="宋体" w:cs="宋体"/>
          <w:sz w:val="28"/>
          <w:szCs w:val="28"/>
        </w:rPr>
        <w:t>026</w:t>
      </w:r>
      <w:r w:rsidR="003963DB">
        <w:rPr>
          <w:rFonts w:ascii="仿宋_GB2312" w:eastAsia="仿宋_GB2312" w:hAnsi="宋体" w:cs="宋体" w:hint="eastAsia"/>
          <w:sz w:val="28"/>
          <w:szCs w:val="28"/>
        </w:rPr>
        <w:t>年0</w:t>
      </w:r>
      <w:r w:rsidR="003963DB">
        <w:rPr>
          <w:rFonts w:ascii="仿宋_GB2312" w:eastAsia="仿宋_GB2312" w:hAnsi="宋体" w:cs="宋体"/>
          <w:sz w:val="28"/>
          <w:szCs w:val="28"/>
        </w:rPr>
        <w:t>6</w:t>
      </w:r>
      <w:r w:rsidR="003963DB">
        <w:rPr>
          <w:rFonts w:ascii="仿宋_GB2312" w:eastAsia="仿宋_GB2312" w:hAnsi="宋体" w:cs="宋体" w:hint="eastAsia"/>
          <w:sz w:val="28"/>
          <w:szCs w:val="28"/>
        </w:rPr>
        <w:t>月3</w:t>
      </w:r>
      <w:r w:rsidR="003963DB">
        <w:rPr>
          <w:rFonts w:ascii="仿宋_GB2312" w:eastAsia="仿宋_GB2312" w:hAnsi="宋体" w:cs="宋体"/>
          <w:sz w:val="28"/>
          <w:szCs w:val="28"/>
        </w:rPr>
        <w:t>0</w:t>
      </w:r>
      <w:r w:rsidR="003963DB">
        <w:rPr>
          <w:rFonts w:ascii="仿宋_GB2312" w:eastAsia="仿宋_GB2312" w:hAnsi="宋体" w:cs="宋体" w:hint="eastAsia"/>
          <w:sz w:val="28"/>
          <w:szCs w:val="28"/>
        </w:rPr>
        <w:t>日前完工</w:t>
      </w:r>
      <w:r w:rsidR="003963DB" w:rsidRPr="00791E83">
        <w:rPr>
          <w:rFonts w:ascii="仿宋_GB2312" w:eastAsia="仿宋_GB2312" w:hAnsi="宋体" w:cs="宋体" w:hint="eastAsia"/>
          <w:sz w:val="28"/>
          <w:szCs w:val="28"/>
        </w:rPr>
        <w:t>。</w:t>
      </w:r>
    </w:p>
    <w:p w14:paraId="3510120F" w14:textId="58351FEB"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4）交付（实施）地点</w:t>
      </w:r>
    </w:p>
    <w:p w14:paraId="21535A38" w14:textId="77777777"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 xml:space="preserve">采购人指定地点 </w:t>
      </w:r>
    </w:p>
    <w:p w14:paraId="595AF21B" w14:textId="77777777" w:rsidR="00EB36A5" w:rsidRPr="00791E83" w:rsidRDefault="00542631">
      <w:pPr>
        <w:spacing w:line="56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5）付款方式</w:t>
      </w:r>
    </w:p>
    <w:p w14:paraId="60F40D24" w14:textId="607D9521" w:rsidR="00EB36A5" w:rsidRPr="00791E83" w:rsidRDefault="00B528CA">
      <w:pPr>
        <w:spacing w:line="560" w:lineRule="exact"/>
        <w:ind w:firstLineChars="200" w:firstLine="562"/>
        <w:rPr>
          <w:rFonts w:ascii="仿宋_GB2312" w:eastAsia="仿宋_GB2312" w:hAnsi="宋体" w:cs="宋体"/>
          <w:b/>
          <w:bCs/>
          <w:sz w:val="28"/>
          <w:szCs w:val="21"/>
        </w:rPr>
      </w:pPr>
      <w:r>
        <w:rPr>
          <w:rFonts w:ascii="仿宋_GB2312" w:eastAsia="仿宋_GB2312" w:hAnsi="宋体" w:cs="宋体" w:hint="eastAsia"/>
          <w:b/>
          <w:bCs/>
          <w:sz w:val="28"/>
          <w:szCs w:val="21"/>
        </w:rPr>
        <w:t>本项目无预付款，施工过程中按工程进度付款，按月计量，在建设期内支付30%，工程竣工验收合格支付到结算价款或计量工程款的50%，审计结算结束支付到结算价款的70%，剩余资金分三年付清，每年支付10%。</w:t>
      </w:r>
    </w:p>
    <w:p w14:paraId="59347C47" w14:textId="77777777" w:rsidR="00EB36A5" w:rsidRPr="00791E83" w:rsidRDefault="00542631">
      <w:pPr>
        <w:spacing w:line="560" w:lineRule="exact"/>
        <w:ind w:firstLineChars="200" w:firstLine="562"/>
        <w:rPr>
          <w:rFonts w:ascii="仿宋_GB2312" w:eastAsia="仿宋_GB2312" w:hAnsi="宋体" w:cs="宋体"/>
          <w:b/>
          <w:sz w:val="28"/>
          <w:szCs w:val="28"/>
        </w:rPr>
      </w:pPr>
      <w:r w:rsidRPr="00791E83">
        <w:rPr>
          <w:rFonts w:ascii="仿宋_GB2312" w:eastAsia="仿宋_GB2312" w:hAnsi="宋体" w:cs="宋体" w:hint="eastAsia"/>
          <w:b/>
          <w:sz w:val="28"/>
          <w:szCs w:val="28"/>
        </w:rPr>
        <w:t>三、服务要求</w:t>
      </w:r>
    </w:p>
    <w:p w14:paraId="100FBC05"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1）服务标准</w:t>
      </w:r>
    </w:p>
    <w:p w14:paraId="4813D9D4"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达到招标文件要求</w:t>
      </w:r>
    </w:p>
    <w:p w14:paraId="2C921E6C" w14:textId="05CBDBB0" w:rsidR="00EB36A5" w:rsidRPr="00791E83" w:rsidRDefault="009B1654">
      <w:pPr>
        <w:numPr>
          <w:ilvl w:val="0"/>
          <w:numId w:val="1"/>
        </w:numPr>
        <w:spacing w:line="560" w:lineRule="exact"/>
        <w:ind w:firstLineChars="200" w:firstLine="560"/>
        <w:rPr>
          <w:rFonts w:ascii="仿宋_GB2312" w:eastAsia="仿宋_GB2312" w:hAnsi="宋体" w:cs="宋体"/>
          <w:sz w:val="28"/>
          <w:szCs w:val="28"/>
        </w:rPr>
      </w:pPr>
      <w:r>
        <w:rPr>
          <w:rFonts w:ascii="仿宋_GB2312" w:eastAsia="仿宋_GB2312" w:hAnsi="宋体" w:cs="宋体" w:hint="eastAsia"/>
          <w:sz w:val="28"/>
          <w:szCs w:val="28"/>
        </w:rPr>
        <w:t>保修期</w:t>
      </w:r>
      <w:r w:rsidR="00542631" w:rsidRPr="00791E83">
        <w:rPr>
          <w:rFonts w:ascii="仿宋_GB2312" w:eastAsia="仿宋_GB2312" w:hAnsi="宋体" w:cs="宋体" w:hint="eastAsia"/>
          <w:sz w:val="28"/>
          <w:szCs w:val="28"/>
        </w:rPr>
        <w:t>：三年</w:t>
      </w:r>
    </w:p>
    <w:p w14:paraId="0C366ABD" w14:textId="77777777" w:rsidR="00EB36A5" w:rsidRPr="00791E83" w:rsidRDefault="00542631">
      <w:pPr>
        <w:spacing w:line="560" w:lineRule="exact"/>
        <w:ind w:firstLineChars="200" w:firstLine="562"/>
        <w:rPr>
          <w:rFonts w:ascii="仿宋_GB2312" w:eastAsia="仿宋_GB2312" w:hAnsi="宋体" w:cs="宋体"/>
          <w:b/>
          <w:sz w:val="28"/>
          <w:szCs w:val="28"/>
        </w:rPr>
      </w:pPr>
      <w:r w:rsidRPr="00791E83">
        <w:rPr>
          <w:rFonts w:ascii="仿宋_GB2312" w:eastAsia="仿宋_GB2312" w:hAnsi="宋体" w:cs="宋体" w:hint="eastAsia"/>
          <w:b/>
          <w:sz w:val="28"/>
          <w:szCs w:val="28"/>
        </w:rPr>
        <w:t>四、验收标准</w:t>
      </w:r>
    </w:p>
    <w:p w14:paraId="134BA180"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 xml:space="preserve">符合相关技术要求及行业标准。 </w:t>
      </w:r>
    </w:p>
    <w:p w14:paraId="6DE12938" w14:textId="77777777" w:rsidR="00EB36A5" w:rsidRPr="00791E83" w:rsidRDefault="00542631">
      <w:pPr>
        <w:ind w:firstLineChars="200" w:firstLine="562"/>
        <w:rPr>
          <w:rFonts w:ascii="仿宋_GB2312" w:eastAsia="仿宋_GB2312" w:hAnsi="宋体" w:cs="宋体"/>
          <w:sz w:val="28"/>
          <w:szCs w:val="28"/>
        </w:rPr>
      </w:pPr>
      <w:r w:rsidRPr="00791E83">
        <w:rPr>
          <w:rFonts w:ascii="仿宋_GB2312" w:eastAsia="仿宋_GB2312" w:hAnsi="宋体" w:cs="宋体" w:hint="eastAsia"/>
          <w:b/>
          <w:sz w:val="28"/>
          <w:szCs w:val="28"/>
        </w:rPr>
        <w:t>五、联系方式</w:t>
      </w:r>
    </w:p>
    <w:p w14:paraId="51403A28" w14:textId="1EA64E0C"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采购人：乳山银滩文化旅游有限公司</w:t>
      </w:r>
    </w:p>
    <w:p w14:paraId="6DF61AEB"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采购人地址：山东省威海市乳山市滨海新区长江路中段管委大厦868号</w:t>
      </w:r>
    </w:p>
    <w:p w14:paraId="10E1E77B"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联系人：翟晓伟</w:t>
      </w:r>
    </w:p>
    <w:p w14:paraId="73415C00" w14:textId="77777777" w:rsidR="00EB36A5" w:rsidRPr="00791E83" w:rsidRDefault="00542631">
      <w:pPr>
        <w:spacing w:line="56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联系电话：0631-6771368</w:t>
      </w:r>
    </w:p>
    <w:p w14:paraId="0F448107" w14:textId="77777777" w:rsidR="00EB36A5" w:rsidRPr="00791E83" w:rsidRDefault="00EB36A5">
      <w:pPr>
        <w:rPr>
          <w:rFonts w:ascii="仿宋_GB2312" w:eastAsia="仿宋_GB2312" w:hAnsi="宋体" w:cs="宋体"/>
        </w:rPr>
      </w:pPr>
    </w:p>
    <w:p w14:paraId="70801923" w14:textId="77777777" w:rsidR="00EB36A5" w:rsidRPr="00791E83" w:rsidRDefault="00EB36A5">
      <w:pPr>
        <w:pStyle w:val="BodyTextFirstIndent21"/>
        <w:ind w:firstLine="480"/>
        <w:rPr>
          <w:rFonts w:ascii="仿宋_GB2312" w:hAnsi="宋体" w:cs="宋体"/>
        </w:rPr>
      </w:pPr>
    </w:p>
    <w:p w14:paraId="54BA11E9" w14:textId="77777777" w:rsidR="00EB36A5" w:rsidRPr="00791E83" w:rsidRDefault="00EB36A5">
      <w:pPr>
        <w:pStyle w:val="BodyTextFirstIndent21"/>
        <w:ind w:firstLine="480"/>
        <w:rPr>
          <w:rFonts w:ascii="仿宋_GB2312" w:hAnsi="宋体" w:cs="宋体"/>
        </w:rPr>
      </w:pPr>
    </w:p>
    <w:p w14:paraId="109EB9D4" w14:textId="77777777" w:rsidR="00EB36A5" w:rsidRPr="00791E83" w:rsidRDefault="00EB36A5">
      <w:pPr>
        <w:pStyle w:val="BodyTextFirstIndent21"/>
        <w:ind w:firstLine="480"/>
        <w:rPr>
          <w:rFonts w:ascii="仿宋_GB2312" w:hAnsi="宋体" w:cs="宋体"/>
        </w:rPr>
      </w:pPr>
    </w:p>
    <w:p w14:paraId="677B78B6" w14:textId="77777777" w:rsidR="00EB36A5" w:rsidRPr="00791E83" w:rsidRDefault="00EB36A5">
      <w:pPr>
        <w:pStyle w:val="BodyTextFirstIndent21"/>
        <w:ind w:firstLine="480"/>
        <w:rPr>
          <w:rFonts w:ascii="仿宋_GB2312" w:hAnsi="宋体" w:cs="宋体"/>
        </w:rPr>
      </w:pPr>
    </w:p>
    <w:p w14:paraId="0DD9FF94" w14:textId="77777777" w:rsidR="00EB36A5" w:rsidRPr="00791E83" w:rsidRDefault="00EB36A5">
      <w:pPr>
        <w:pStyle w:val="BodyTextFirstIndent21"/>
        <w:ind w:firstLine="480"/>
        <w:rPr>
          <w:rFonts w:ascii="仿宋_GB2312" w:hAnsi="宋体" w:cs="宋体"/>
        </w:rPr>
      </w:pPr>
    </w:p>
    <w:p w14:paraId="029D58E0" w14:textId="77777777" w:rsidR="00EB36A5" w:rsidRPr="00791E83" w:rsidRDefault="00EB36A5">
      <w:pPr>
        <w:pStyle w:val="BodyTextFirstIndent21"/>
        <w:ind w:firstLine="480"/>
        <w:rPr>
          <w:rFonts w:ascii="仿宋_GB2312" w:hAnsi="宋体" w:cs="宋体"/>
        </w:rPr>
      </w:pPr>
    </w:p>
    <w:p w14:paraId="6222FE83" w14:textId="77777777" w:rsidR="00EB36A5" w:rsidRPr="00791E83" w:rsidRDefault="00EB36A5">
      <w:pPr>
        <w:pStyle w:val="BodyTextFirstIndent21"/>
        <w:ind w:firstLine="480"/>
        <w:rPr>
          <w:rFonts w:ascii="仿宋_GB2312" w:hAnsi="宋体" w:cs="宋体"/>
        </w:rPr>
      </w:pPr>
    </w:p>
    <w:p w14:paraId="2C3A1EDD" w14:textId="77777777" w:rsidR="00EB36A5" w:rsidRPr="00791E83" w:rsidRDefault="00EB36A5">
      <w:pPr>
        <w:pStyle w:val="BodyTextFirstIndent21"/>
        <w:ind w:firstLine="480"/>
        <w:rPr>
          <w:rFonts w:ascii="仿宋_GB2312" w:hAnsi="宋体" w:cs="宋体"/>
        </w:rPr>
      </w:pPr>
    </w:p>
    <w:p w14:paraId="789842F6" w14:textId="77777777" w:rsidR="00EB36A5" w:rsidRPr="00791E83" w:rsidRDefault="00EB36A5">
      <w:pPr>
        <w:pStyle w:val="BodyTextFirstIndent21"/>
        <w:ind w:firstLine="480"/>
        <w:rPr>
          <w:rFonts w:ascii="仿宋_GB2312" w:hAnsi="宋体" w:cs="宋体"/>
        </w:rPr>
      </w:pPr>
    </w:p>
    <w:p w14:paraId="57D25AA1" w14:textId="77777777" w:rsidR="00EB36A5" w:rsidRPr="00791E83" w:rsidRDefault="00EB36A5">
      <w:pPr>
        <w:pStyle w:val="BodyTextFirstIndent21"/>
        <w:ind w:firstLine="480"/>
        <w:rPr>
          <w:rFonts w:ascii="仿宋_GB2312" w:hAnsi="宋体" w:cs="宋体"/>
        </w:rPr>
      </w:pPr>
    </w:p>
    <w:p w14:paraId="3A5CE913" w14:textId="77777777" w:rsidR="00EB36A5" w:rsidRPr="00791E83" w:rsidRDefault="00EB36A5">
      <w:pPr>
        <w:pStyle w:val="BodyTextFirstIndent21"/>
        <w:ind w:firstLine="480"/>
        <w:rPr>
          <w:rFonts w:ascii="仿宋_GB2312" w:hAnsi="宋体" w:cs="宋体"/>
        </w:rPr>
      </w:pPr>
    </w:p>
    <w:p w14:paraId="5CEC732C" w14:textId="77777777" w:rsidR="00EB36A5" w:rsidRPr="00791E83" w:rsidRDefault="00EB36A5">
      <w:pPr>
        <w:pStyle w:val="BodyTextFirstIndent21"/>
        <w:ind w:firstLine="480"/>
        <w:rPr>
          <w:rFonts w:ascii="仿宋_GB2312" w:hAnsi="宋体" w:cs="宋体"/>
        </w:rPr>
      </w:pPr>
    </w:p>
    <w:p w14:paraId="329E4774" w14:textId="77777777" w:rsidR="00EB36A5" w:rsidRPr="00791E83" w:rsidRDefault="00EB36A5">
      <w:pPr>
        <w:pStyle w:val="BodyTextFirstIndent21"/>
        <w:ind w:firstLine="480"/>
        <w:rPr>
          <w:rFonts w:ascii="仿宋_GB2312" w:hAnsi="宋体" w:cs="宋体"/>
        </w:rPr>
      </w:pPr>
    </w:p>
    <w:p w14:paraId="202D5CB4" w14:textId="77777777" w:rsidR="00EB36A5" w:rsidRPr="00791E83" w:rsidRDefault="00EB36A5">
      <w:pPr>
        <w:pStyle w:val="BodyTextFirstIndent21"/>
        <w:ind w:firstLine="480"/>
        <w:rPr>
          <w:rFonts w:ascii="仿宋_GB2312" w:hAnsi="宋体" w:cs="宋体"/>
        </w:rPr>
      </w:pPr>
    </w:p>
    <w:p w14:paraId="30F0849F" w14:textId="68BB668F" w:rsidR="00EB36A5" w:rsidRDefault="00EB36A5">
      <w:pPr>
        <w:pStyle w:val="BodyTextFirstIndent21"/>
        <w:ind w:firstLine="480"/>
        <w:rPr>
          <w:rFonts w:ascii="仿宋_GB2312" w:hAnsi="宋体" w:cs="宋体"/>
        </w:rPr>
      </w:pPr>
    </w:p>
    <w:p w14:paraId="785A673E" w14:textId="3F37B9EC" w:rsidR="0070779F" w:rsidRDefault="0070779F">
      <w:pPr>
        <w:pStyle w:val="BodyTextFirstIndent21"/>
        <w:ind w:firstLine="480"/>
        <w:rPr>
          <w:rFonts w:ascii="仿宋_GB2312" w:hAnsi="宋体" w:cs="宋体"/>
        </w:rPr>
      </w:pPr>
    </w:p>
    <w:p w14:paraId="57E46B13" w14:textId="70EC97A8" w:rsidR="0070779F" w:rsidRDefault="0070779F">
      <w:pPr>
        <w:pStyle w:val="BodyTextFirstIndent21"/>
        <w:ind w:firstLine="480"/>
        <w:rPr>
          <w:rFonts w:ascii="仿宋_GB2312" w:hAnsi="宋体" w:cs="宋体"/>
        </w:rPr>
      </w:pPr>
    </w:p>
    <w:p w14:paraId="3F830D7B" w14:textId="21A8EE7E" w:rsidR="0070779F" w:rsidRDefault="0070779F">
      <w:pPr>
        <w:pStyle w:val="BodyTextFirstIndent21"/>
        <w:ind w:firstLine="480"/>
        <w:rPr>
          <w:rFonts w:ascii="仿宋_GB2312" w:hAnsi="宋体" w:cs="宋体"/>
        </w:rPr>
      </w:pPr>
    </w:p>
    <w:p w14:paraId="691C8594" w14:textId="5747635A" w:rsidR="00852B93" w:rsidRDefault="00852B93" w:rsidP="0070779F">
      <w:pPr>
        <w:rPr>
          <w:rFonts w:ascii="仿宋_GB2312" w:eastAsia="仿宋_GB2312"/>
          <w:sz w:val="32"/>
          <w:szCs w:val="32"/>
        </w:rPr>
      </w:pPr>
    </w:p>
    <w:tbl>
      <w:tblPr>
        <w:tblW w:w="9912" w:type="dxa"/>
        <w:tblInd w:w="-61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912"/>
      </w:tblGrid>
      <w:tr w:rsidR="0070779F" w14:paraId="6D99A937" w14:textId="77777777" w:rsidTr="00334DEE">
        <w:trPr>
          <w:trHeight w:val="13356"/>
        </w:trPr>
        <w:tc>
          <w:tcPr>
            <w:tcW w:w="9912" w:type="dxa"/>
            <w:tcBorders>
              <w:top w:val="single" w:sz="4" w:space="0" w:color="auto"/>
            </w:tcBorders>
          </w:tcPr>
          <w:p w14:paraId="56973EF0" w14:textId="77777777" w:rsidR="0070779F" w:rsidRDefault="0070779F" w:rsidP="00334DEE">
            <w:pPr>
              <w:spacing w:line="460" w:lineRule="exact"/>
              <w:ind w:left="480" w:hangingChars="200" w:hanging="480"/>
              <w:jc w:val="left"/>
              <w:rPr>
                <w:rFonts w:ascii="宋体" w:hAnsi="宋体"/>
                <w:sz w:val="24"/>
              </w:rPr>
            </w:pPr>
            <w:r>
              <w:rPr>
                <w:rFonts w:ascii="宋体" w:hAnsi="宋体" w:hint="eastAsia"/>
                <w:sz w:val="24"/>
              </w:rPr>
              <w:lastRenderedPageBreak/>
              <w:t>一、投标人须知：</w:t>
            </w:r>
          </w:p>
          <w:p w14:paraId="03565F33" w14:textId="77777777" w:rsidR="0070779F" w:rsidRDefault="0070779F" w:rsidP="00334DEE">
            <w:pPr>
              <w:spacing w:line="460" w:lineRule="exact"/>
              <w:ind w:leftChars="267" w:left="561"/>
              <w:jc w:val="left"/>
              <w:rPr>
                <w:rFonts w:ascii="宋体" w:hAnsi="宋体"/>
                <w:sz w:val="24"/>
              </w:rPr>
            </w:pPr>
            <w:r>
              <w:rPr>
                <w:rFonts w:ascii="宋体" w:hAnsi="宋体" w:hint="eastAsia"/>
                <w:sz w:val="24"/>
              </w:rPr>
              <w:t>1、应按工程量清单及其计价格式规定的内容进行编制、填写、签字、盖章。</w:t>
            </w:r>
          </w:p>
          <w:p w14:paraId="238ECB1F" w14:textId="77777777" w:rsidR="0070779F" w:rsidRDefault="0070779F" w:rsidP="00334DEE">
            <w:pPr>
              <w:spacing w:line="460" w:lineRule="exact"/>
              <w:ind w:leftChars="267" w:left="561"/>
              <w:jc w:val="left"/>
              <w:rPr>
                <w:rFonts w:ascii="宋体" w:hAnsi="宋体"/>
                <w:sz w:val="24"/>
              </w:rPr>
            </w:pPr>
            <w:r>
              <w:rPr>
                <w:rFonts w:ascii="宋体" w:hAnsi="宋体" w:hint="eastAsia"/>
                <w:sz w:val="24"/>
              </w:rPr>
              <w:t>2、工程量清单及其计价格式中的任何内容不得随意删除或涂改。</w:t>
            </w:r>
          </w:p>
          <w:p w14:paraId="38132274" w14:textId="77777777" w:rsidR="0070779F" w:rsidRDefault="0070779F" w:rsidP="00334DEE">
            <w:pPr>
              <w:spacing w:line="460" w:lineRule="exact"/>
              <w:ind w:leftChars="267" w:left="561"/>
              <w:jc w:val="left"/>
              <w:rPr>
                <w:rFonts w:ascii="宋体" w:hAnsi="宋体"/>
                <w:sz w:val="24"/>
              </w:rPr>
            </w:pPr>
            <w:r>
              <w:rPr>
                <w:rFonts w:ascii="宋体" w:hAnsi="宋体" w:hint="eastAsia"/>
                <w:sz w:val="24"/>
              </w:rPr>
              <w:t>3、工程量清单计价格式中列明的所有需要填报的单价和合价，投标人均应填报，未填报的单价和合价，视为此项费用已包含在工程量清单的其他单价和合价。</w:t>
            </w:r>
          </w:p>
          <w:p w14:paraId="511D8CD6" w14:textId="77777777" w:rsidR="0070779F" w:rsidRDefault="0070779F" w:rsidP="00334DEE">
            <w:pPr>
              <w:spacing w:line="460" w:lineRule="exact"/>
              <w:ind w:leftChars="267" w:left="561"/>
              <w:jc w:val="left"/>
              <w:rPr>
                <w:rFonts w:ascii="宋体" w:hAnsi="宋体"/>
                <w:sz w:val="24"/>
              </w:rPr>
            </w:pPr>
            <w:r>
              <w:rPr>
                <w:rFonts w:ascii="宋体" w:hAnsi="宋体" w:hint="eastAsia"/>
                <w:sz w:val="24"/>
              </w:rPr>
              <w:t>4、金额（价格）均以人民币表示。</w:t>
            </w:r>
          </w:p>
          <w:p w14:paraId="75B0DFA1" w14:textId="77777777" w:rsidR="0070779F" w:rsidRDefault="0070779F" w:rsidP="00334DEE">
            <w:pPr>
              <w:spacing w:line="460" w:lineRule="exact"/>
              <w:ind w:left="523" w:hangingChars="218" w:hanging="523"/>
              <w:jc w:val="left"/>
              <w:rPr>
                <w:rFonts w:ascii="宋体" w:hAnsi="宋体" w:cs="宋体"/>
                <w:sz w:val="24"/>
                <w:highlight w:val="yellow"/>
              </w:rPr>
            </w:pPr>
            <w:r>
              <w:rPr>
                <w:rFonts w:ascii="宋体" w:hAnsi="宋体" w:hint="eastAsia"/>
                <w:sz w:val="24"/>
              </w:rPr>
              <w:t>二、工程概况：</w:t>
            </w:r>
            <w:r>
              <w:rPr>
                <w:rFonts w:ascii="宋体" w:hAnsi="宋体" w:cs="宋体" w:hint="eastAsia"/>
                <w:sz w:val="24"/>
              </w:rPr>
              <w:t>该工程为滨海新区2026年道路维修养护工程</w:t>
            </w:r>
            <w:r>
              <w:rPr>
                <w:rFonts w:ascii="宋体" w:hAnsi="宋体" w:cs="宋体" w:hint="eastAsia"/>
                <w:kern w:val="0"/>
                <w:sz w:val="24"/>
                <w:lang w:bidi="ar"/>
              </w:rPr>
              <w:t>，为原设施原址改造，</w:t>
            </w:r>
            <w:r>
              <w:rPr>
                <w:rFonts w:ascii="宋体" w:hAnsi="宋体" w:cs="宋体" w:hint="eastAsia"/>
                <w:sz w:val="24"/>
              </w:rPr>
              <w:t xml:space="preserve"> 位于威海市乳山市滨海新区。主要包括滨海新区外翻学院、金鼎隐秀路口等周边道路沥表罩面、区内道路修补、地面彩绘、路面标线等项目。。</w:t>
            </w:r>
          </w:p>
          <w:p w14:paraId="1D80274A" w14:textId="77777777" w:rsidR="0070779F" w:rsidRDefault="0070779F" w:rsidP="00334DEE">
            <w:pPr>
              <w:spacing w:line="460" w:lineRule="exact"/>
              <w:ind w:left="523" w:hangingChars="218" w:hanging="523"/>
              <w:jc w:val="left"/>
              <w:rPr>
                <w:rFonts w:ascii="宋体" w:hAnsi="宋体"/>
                <w:sz w:val="24"/>
              </w:rPr>
            </w:pPr>
            <w:r>
              <w:rPr>
                <w:rFonts w:ascii="宋体" w:hAnsi="宋体" w:cs="宋体" w:hint="eastAsia"/>
                <w:sz w:val="24"/>
              </w:rPr>
              <w:t>三、工程招标范围：招标单位提供的图纸范围内的滨海新区外翻学院、金鼎隐秀路口等周边道路沥表罩面、区内道路修补、地面彩绘、路面标线等项目。具体内容详见工程量清单。</w:t>
            </w:r>
          </w:p>
          <w:p w14:paraId="587008D7" w14:textId="77777777" w:rsidR="0070779F" w:rsidRDefault="0070779F" w:rsidP="00334DEE">
            <w:pPr>
              <w:spacing w:line="460" w:lineRule="exact"/>
              <w:jc w:val="left"/>
              <w:rPr>
                <w:rFonts w:ascii="宋体" w:hAnsi="宋体"/>
                <w:sz w:val="24"/>
              </w:rPr>
            </w:pPr>
            <w:r>
              <w:rPr>
                <w:rFonts w:ascii="宋体" w:hAnsi="宋体" w:hint="eastAsia"/>
                <w:sz w:val="24"/>
              </w:rPr>
              <w:t>四、</w:t>
            </w:r>
            <w:r>
              <w:rPr>
                <w:rFonts w:ascii="宋体" w:hAnsi="宋体" w:cs="宋体" w:hint="eastAsia"/>
                <w:sz w:val="24"/>
              </w:rPr>
              <w:t>工程质量：达到国家验收规范合格标准。</w:t>
            </w:r>
          </w:p>
          <w:p w14:paraId="5D0FFA78" w14:textId="77777777" w:rsidR="0070779F" w:rsidRDefault="0070779F" w:rsidP="00334DEE">
            <w:pPr>
              <w:spacing w:line="460" w:lineRule="exact"/>
              <w:ind w:left="480" w:hangingChars="200" w:hanging="480"/>
              <w:jc w:val="left"/>
              <w:rPr>
                <w:rFonts w:ascii="宋体" w:hAnsi="宋体"/>
                <w:sz w:val="24"/>
              </w:rPr>
            </w:pPr>
            <w:r>
              <w:rPr>
                <w:rFonts w:ascii="宋体" w:hAnsi="宋体" w:hint="eastAsia"/>
                <w:sz w:val="24"/>
              </w:rPr>
              <w:t>五、工程量清单编制依据：</w:t>
            </w:r>
          </w:p>
          <w:p w14:paraId="4908A9AE" w14:textId="77777777" w:rsidR="0070779F" w:rsidRDefault="0070779F" w:rsidP="00334DEE">
            <w:pPr>
              <w:snapToGrid w:val="0"/>
              <w:spacing w:line="460" w:lineRule="exact"/>
              <w:ind w:leftChars="228" w:left="719" w:hangingChars="100" w:hanging="240"/>
              <w:rPr>
                <w:rFonts w:ascii="宋体" w:hAnsi="宋体"/>
                <w:sz w:val="24"/>
              </w:rPr>
            </w:pPr>
            <w:r>
              <w:rPr>
                <w:rFonts w:ascii="宋体" w:hAnsi="宋体" w:hint="eastAsia"/>
                <w:sz w:val="24"/>
              </w:rPr>
              <w:t>1.建设部《建设工程工程量清单计价规范》(GB50500-2013)；</w:t>
            </w:r>
          </w:p>
          <w:p w14:paraId="6C625B1D" w14:textId="77777777" w:rsidR="0070779F" w:rsidRDefault="0070779F" w:rsidP="00334DEE">
            <w:pPr>
              <w:snapToGrid w:val="0"/>
              <w:spacing w:line="460" w:lineRule="exact"/>
              <w:ind w:leftChars="228" w:left="479"/>
              <w:rPr>
                <w:rFonts w:ascii="宋体" w:hAnsi="宋体"/>
                <w:sz w:val="24"/>
              </w:rPr>
            </w:pPr>
            <w:r>
              <w:rPr>
                <w:rFonts w:ascii="宋体" w:hAnsi="宋体" w:hint="eastAsia"/>
                <w:sz w:val="24"/>
              </w:rPr>
              <w:t>2.省和市建设主管部门颁发的计价定额和计价管理办法及有关计价要求；</w:t>
            </w:r>
          </w:p>
          <w:p w14:paraId="144E5EC0" w14:textId="77777777" w:rsidR="0070779F" w:rsidRDefault="0070779F" w:rsidP="00334DEE">
            <w:pPr>
              <w:spacing w:line="460" w:lineRule="exact"/>
              <w:ind w:firstLineChars="200" w:firstLine="480"/>
              <w:rPr>
                <w:rFonts w:ascii="宋体" w:hAnsi="宋体"/>
                <w:sz w:val="24"/>
              </w:rPr>
            </w:pPr>
            <w:r>
              <w:rPr>
                <w:rFonts w:ascii="宋体" w:hAnsi="宋体" w:hint="eastAsia"/>
                <w:sz w:val="24"/>
              </w:rPr>
              <w:t xml:space="preserve">3.招标单位提供的图纸、资料； </w:t>
            </w:r>
          </w:p>
          <w:p w14:paraId="1D959EEE" w14:textId="77777777" w:rsidR="0070779F" w:rsidRDefault="0070779F" w:rsidP="00334DEE">
            <w:pPr>
              <w:snapToGrid w:val="0"/>
              <w:spacing w:line="460" w:lineRule="exact"/>
              <w:ind w:leftChars="228" w:left="479"/>
              <w:rPr>
                <w:rFonts w:ascii="宋体" w:hAnsi="宋体"/>
                <w:sz w:val="24"/>
              </w:rPr>
            </w:pPr>
            <w:r>
              <w:rPr>
                <w:rFonts w:ascii="宋体" w:hAnsi="宋体" w:hint="eastAsia"/>
                <w:sz w:val="24"/>
              </w:rPr>
              <w:t>4.与建设项目相关的标准设计图集、规范、技术资料等。</w:t>
            </w:r>
          </w:p>
          <w:p w14:paraId="0FFEC643" w14:textId="77777777" w:rsidR="0070779F" w:rsidRDefault="0070779F" w:rsidP="00334DEE">
            <w:pPr>
              <w:spacing w:line="460" w:lineRule="exact"/>
              <w:ind w:firstLineChars="200" w:firstLine="480"/>
              <w:rPr>
                <w:rFonts w:ascii="宋体" w:hAnsi="宋体"/>
                <w:sz w:val="24"/>
              </w:rPr>
            </w:pPr>
            <w:r>
              <w:rPr>
                <w:rFonts w:ascii="宋体" w:hAnsi="宋体" w:hint="eastAsia"/>
                <w:sz w:val="24"/>
              </w:rPr>
              <w:t>5.建筑市场情况。</w:t>
            </w:r>
          </w:p>
          <w:p w14:paraId="3C08BBDA" w14:textId="77777777" w:rsidR="0070779F" w:rsidRDefault="0070779F" w:rsidP="00334DEE">
            <w:pPr>
              <w:spacing w:line="460" w:lineRule="exact"/>
              <w:ind w:left="480" w:hangingChars="200" w:hanging="480"/>
              <w:jc w:val="left"/>
              <w:rPr>
                <w:rFonts w:ascii="宋体" w:hAnsi="宋体"/>
                <w:sz w:val="24"/>
              </w:rPr>
            </w:pPr>
            <w:r>
              <w:rPr>
                <w:rFonts w:ascii="宋体" w:hAnsi="宋体" w:hint="eastAsia"/>
                <w:sz w:val="24"/>
              </w:rPr>
              <w:t>六、清单项目中凡注明“以下、以内、小于”字样者，均包括本身；注明“以上、以外、大于”字样者，均不包括本身。</w:t>
            </w:r>
          </w:p>
          <w:p w14:paraId="361B66EC" w14:textId="77777777" w:rsidR="0070779F" w:rsidRDefault="0070779F" w:rsidP="00334DEE">
            <w:pPr>
              <w:spacing w:line="460" w:lineRule="exact"/>
              <w:ind w:left="480" w:hangingChars="200" w:hanging="480"/>
              <w:jc w:val="left"/>
              <w:rPr>
                <w:rFonts w:ascii="宋体" w:hAnsi="宋体"/>
                <w:sz w:val="24"/>
              </w:rPr>
            </w:pPr>
            <w:r>
              <w:rPr>
                <w:rFonts w:ascii="宋体" w:hAnsi="宋体" w:hint="eastAsia"/>
                <w:sz w:val="24"/>
              </w:rPr>
              <w:t>七、投标单位参与投标视为已考察工程现场、对现场原有的工程情况（包括</w:t>
            </w:r>
            <w:r>
              <w:rPr>
                <w:rFonts w:ascii="宋体" w:hAnsi="宋体"/>
                <w:sz w:val="24"/>
              </w:rPr>
              <w:t>工地位置情况、道路、存贮空间、装运限制及任何其他足以影响</w:t>
            </w:r>
            <w:r>
              <w:rPr>
                <w:rFonts w:ascii="宋体" w:hAnsi="宋体" w:hint="eastAsia"/>
                <w:sz w:val="24"/>
              </w:rPr>
              <w:t>报</w:t>
            </w:r>
            <w:r>
              <w:rPr>
                <w:rFonts w:ascii="宋体" w:hAnsi="宋体"/>
                <w:sz w:val="24"/>
              </w:rPr>
              <w:t>价的情况</w:t>
            </w:r>
            <w:r>
              <w:rPr>
                <w:rFonts w:ascii="宋体" w:hAnsi="宋体" w:hint="eastAsia"/>
                <w:sz w:val="24"/>
              </w:rPr>
              <w:t>）已较为了解和充分预计，并能根据已了解情况合理组织完成施工，现场原有工程的实际情况（包括与建筑施工单位交接过程中的各种因素）视为在报价中已充分考虑，任何因忽视或误解工地情况而导致的索赔或工期延长将不被批准。</w:t>
            </w:r>
          </w:p>
          <w:p w14:paraId="54484593" w14:textId="77777777" w:rsidR="0070779F" w:rsidRDefault="0070779F" w:rsidP="00334DEE">
            <w:pPr>
              <w:spacing w:line="460" w:lineRule="exact"/>
              <w:ind w:left="480" w:hangingChars="200" w:hanging="480"/>
              <w:jc w:val="left"/>
              <w:rPr>
                <w:rFonts w:ascii="宋体" w:hAnsi="宋体" w:cs="宋体"/>
                <w:sz w:val="24"/>
              </w:rPr>
            </w:pPr>
            <w:r>
              <w:rPr>
                <w:rFonts w:ascii="宋体" w:hAnsi="宋体" w:hint="eastAsia"/>
                <w:sz w:val="24"/>
              </w:rPr>
              <w:t>八、</w:t>
            </w:r>
            <w:r>
              <w:rPr>
                <w:rFonts w:ascii="宋体" w:hAnsi="宋体" w:cs="宋体" w:hint="eastAsia"/>
                <w:sz w:val="24"/>
              </w:rPr>
              <w:t>投标单位在投标报价时，应根据现场条件、招标文件要求，按照《建设工程工程量清单计价规范》、《山东省建设工程工程量清单计价规则》、本清单说明及子目规定的计算规则，结合施工方案、技术规范、技术装备、技术能力、施工管理经验及市场行情等规定综合</w:t>
            </w:r>
          </w:p>
          <w:p w14:paraId="73A1EA12" w14:textId="77777777" w:rsidR="0070779F" w:rsidRDefault="0070779F" w:rsidP="00334DEE">
            <w:pPr>
              <w:snapToGrid w:val="0"/>
              <w:spacing w:line="460" w:lineRule="exact"/>
              <w:ind w:firstLineChars="200" w:firstLine="480"/>
              <w:jc w:val="left"/>
              <w:rPr>
                <w:rFonts w:ascii="宋体" w:hAnsi="宋体"/>
                <w:sz w:val="24"/>
              </w:rPr>
            </w:pPr>
            <w:r>
              <w:rPr>
                <w:rFonts w:ascii="宋体" w:hAnsi="宋体" w:cs="宋体" w:hint="eastAsia"/>
                <w:sz w:val="24"/>
              </w:rPr>
              <w:t>分析及测算，在保证成本且有适当利润的前提下填报</w:t>
            </w:r>
            <w:r>
              <w:rPr>
                <w:rFonts w:ascii="宋体" w:hAnsi="宋体" w:hint="eastAsia"/>
                <w:sz w:val="24"/>
              </w:rPr>
              <w:t>。</w:t>
            </w:r>
          </w:p>
          <w:p w14:paraId="259DB44B" w14:textId="77777777" w:rsidR="0070779F" w:rsidRDefault="0070779F" w:rsidP="00334DEE">
            <w:pPr>
              <w:spacing w:line="460" w:lineRule="exact"/>
              <w:ind w:left="480" w:hangingChars="200" w:hanging="480"/>
              <w:jc w:val="left"/>
              <w:rPr>
                <w:rFonts w:ascii="宋体" w:hAnsi="宋体"/>
                <w:sz w:val="24"/>
              </w:rPr>
            </w:pPr>
            <w:r>
              <w:rPr>
                <w:rFonts w:ascii="宋体" w:hAnsi="宋体" w:hint="eastAsia"/>
                <w:sz w:val="24"/>
              </w:rPr>
              <w:t>九、分部分项工程量清单中没有明确描述的项目特征，投标单位应充分考虑图纸、设计规范</w:t>
            </w:r>
            <w:r>
              <w:rPr>
                <w:rFonts w:ascii="宋体" w:hAnsi="宋体" w:hint="eastAsia"/>
                <w:sz w:val="24"/>
              </w:rPr>
              <w:lastRenderedPageBreak/>
              <w:t>等相关要求结合本工程的实际情况进行报价，无论实际施工采用何种施工工艺及做法，结算时此部分费用均不再调整。</w:t>
            </w:r>
          </w:p>
          <w:p w14:paraId="2E1A6F8C" w14:textId="77777777" w:rsidR="0070779F" w:rsidRDefault="0070779F" w:rsidP="00334DEE">
            <w:pPr>
              <w:spacing w:line="460" w:lineRule="exact"/>
              <w:ind w:left="480" w:hangingChars="200" w:hanging="480"/>
              <w:jc w:val="left"/>
              <w:rPr>
                <w:rFonts w:ascii="宋体" w:hAnsi="宋体"/>
                <w:sz w:val="24"/>
              </w:rPr>
            </w:pPr>
            <w:r>
              <w:rPr>
                <w:rFonts w:ascii="宋体" w:hAnsi="宋体" w:hint="eastAsia"/>
                <w:sz w:val="24"/>
              </w:rPr>
              <w:t>十、报价单位的所有混凝土及砂浆项目的报价应结合本工程的实际情况考虑相应的施工方式，清单中的砼标号及砂浆如果与实际施工中的砼及砂浆标号（经现场确认并签字）不同时，结算时调整材料价差，仅计取规费税金；无论是采用何种搅拌和运输方式，结算时均不调整报价中的单价。砼或砂浆报价中应包含各种添加剂的费用，结算时不再增加此部分费用。</w:t>
            </w:r>
          </w:p>
          <w:p w14:paraId="47362095" w14:textId="77777777" w:rsidR="0070779F" w:rsidRDefault="0070779F" w:rsidP="00334DEE">
            <w:pPr>
              <w:spacing w:line="460" w:lineRule="exact"/>
              <w:ind w:left="480" w:hangingChars="200" w:hanging="480"/>
              <w:jc w:val="left"/>
              <w:rPr>
                <w:rFonts w:ascii="宋体" w:hAnsi="宋体"/>
                <w:sz w:val="24"/>
              </w:rPr>
            </w:pPr>
            <w:r>
              <w:rPr>
                <w:rFonts w:ascii="宋体" w:hAnsi="宋体" w:hint="eastAsia"/>
                <w:sz w:val="24"/>
              </w:rPr>
              <w:t>十一、投标单位要充分考虑与其他施工单位之间相互配合而发生的费用，结算时不再增加此项费用。</w:t>
            </w:r>
          </w:p>
          <w:p w14:paraId="028CBBFD" w14:textId="77777777" w:rsidR="0070779F" w:rsidRDefault="0070779F" w:rsidP="00334DEE">
            <w:pPr>
              <w:spacing w:line="460" w:lineRule="exact"/>
              <w:ind w:left="480" w:hangingChars="200" w:hanging="480"/>
              <w:jc w:val="left"/>
              <w:rPr>
                <w:rFonts w:ascii="宋体" w:hAnsi="宋体"/>
                <w:sz w:val="24"/>
              </w:rPr>
            </w:pPr>
            <w:r>
              <w:rPr>
                <w:rFonts w:ascii="宋体" w:hAnsi="宋体" w:hint="eastAsia"/>
                <w:sz w:val="24"/>
              </w:rPr>
              <w:t>十二、</w:t>
            </w:r>
            <w:r>
              <w:rPr>
                <w:rFonts w:ascii="宋体" w:hAnsi="宋体"/>
                <w:sz w:val="24"/>
              </w:rPr>
              <w:t>中标单位为本工程提供的各类车辆及机械设备费用，包括机械设备的进出场、装卸、拼装、交通标示牌、警示牌等所有费用，应包括在清单报价中，投标单位应充分考虑施工过程中发生的各种机械的多次进出场和机械停滞的费用及风险费用，结算时不再增加此部分费用</w:t>
            </w:r>
            <w:r>
              <w:rPr>
                <w:rFonts w:ascii="宋体" w:hAnsi="宋体" w:hint="eastAsia"/>
                <w:sz w:val="24"/>
              </w:rPr>
              <w:t>。</w:t>
            </w:r>
          </w:p>
          <w:p w14:paraId="6C1493CD" w14:textId="77777777" w:rsidR="0070779F" w:rsidRDefault="0070779F" w:rsidP="00334DEE">
            <w:pPr>
              <w:spacing w:line="460" w:lineRule="exact"/>
              <w:ind w:left="480" w:hangingChars="200" w:hanging="480"/>
              <w:rPr>
                <w:rFonts w:ascii="宋体" w:hAnsi="宋体"/>
                <w:sz w:val="24"/>
              </w:rPr>
            </w:pPr>
            <w:r>
              <w:rPr>
                <w:rFonts w:ascii="宋体" w:hAnsi="宋体" w:hint="eastAsia"/>
                <w:sz w:val="24"/>
              </w:rPr>
              <w:t>十三、投标单位在投标报价时，应根据企业自身实力结合市场信息，充分考虑市场竞争因素和市场风险进行自主报价。</w:t>
            </w:r>
            <w:r>
              <w:rPr>
                <w:rFonts w:ascii="宋体" w:hAnsi="宋体"/>
                <w:sz w:val="24"/>
              </w:rPr>
              <w:t>工程量清单计价表中的综合单价应包括完成本项目（清单子目）内容所需的人工费、材料费、机械使用费</w:t>
            </w:r>
            <w:r>
              <w:rPr>
                <w:rFonts w:ascii="宋体" w:hAnsi="宋体" w:hint="eastAsia"/>
                <w:sz w:val="24"/>
              </w:rPr>
              <w:t>、</w:t>
            </w:r>
            <w:r>
              <w:rPr>
                <w:rFonts w:ascii="宋体" w:hAnsi="宋体"/>
                <w:sz w:val="24"/>
              </w:rPr>
              <w:t>管理费、利润、检验试验费</w:t>
            </w:r>
            <w:r>
              <w:rPr>
                <w:rFonts w:ascii="宋体" w:hAnsi="宋体" w:hint="eastAsia"/>
                <w:sz w:val="24"/>
              </w:rPr>
              <w:t>、采保费</w:t>
            </w:r>
            <w:r>
              <w:rPr>
                <w:rFonts w:ascii="宋体" w:hAnsi="宋体"/>
                <w:sz w:val="24"/>
              </w:rPr>
              <w:t>等费用，并考虑风险因素，以及为完成本工程项目（清单子目）的施工所发生于该工程施工前和施工过程中技术、生活、安全等方面的非工程实体项目费用，以及招标文件和合同中明确的其他责任和义务。</w:t>
            </w:r>
          </w:p>
          <w:p w14:paraId="6C7716D5" w14:textId="77777777" w:rsidR="0070779F" w:rsidRDefault="0070779F" w:rsidP="00334DEE">
            <w:pPr>
              <w:spacing w:line="460" w:lineRule="exact"/>
              <w:ind w:left="480" w:hangingChars="200" w:hanging="480"/>
              <w:rPr>
                <w:rFonts w:ascii="宋体" w:hAnsi="宋体"/>
                <w:sz w:val="24"/>
              </w:rPr>
            </w:pPr>
            <w:r>
              <w:rPr>
                <w:rFonts w:ascii="宋体" w:hAnsi="宋体" w:hint="eastAsia"/>
                <w:sz w:val="24"/>
              </w:rPr>
              <w:t>十四、总价措施费按实结算，单价措施费未单独列项，包含在分部分项工程量清单中，填报综合单价时应考虑完成本项目（清单子目）内容所需的人工费、材料费、机械使用费、管理费、利润，并考虑与此项目有关的风险因素等一切费用，结算不再调整。投标单位应根据招标文件、技术要求及自身拟订的本工程施工组织设计、施工方案以及工程现场的实际情况和投标单位的施工经验、投标单位本企业的实际情况等自主报价，未单独列项的措施费用视为已包括在相应的分部分项单价内，结算不再增加。</w:t>
            </w:r>
          </w:p>
          <w:p w14:paraId="2FB3E7C9" w14:textId="77777777" w:rsidR="0070779F" w:rsidRDefault="0070779F" w:rsidP="00334DEE">
            <w:pPr>
              <w:spacing w:line="460" w:lineRule="exact"/>
              <w:ind w:left="480" w:hangingChars="200" w:hanging="480"/>
              <w:jc w:val="left"/>
              <w:rPr>
                <w:rFonts w:ascii="宋体" w:hAnsi="宋体"/>
                <w:sz w:val="24"/>
              </w:rPr>
            </w:pPr>
            <w:r>
              <w:rPr>
                <w:rFonts w:ascii="宋体" w:hAnsi="宋体" w:hint="eastAsia"/>
                <w:sz w:val="24"/>
              </w:rPr>
              <w:t>十五、本工程按照增值税一般的计价依据执行。投标报价中的规费、税金为不可竞争费用，应按相应规定足额计取。建设项目工伤保险、环境保护税投标时按照规定足额计取，在竣工结算时凭专用票据按实结算。</w:t>
            </w:r>
          </w:p>
          <w:p w14:paraId="23CFCDFB" w14:textId="77777777" w:rsidR="0070779F" w:rsidRDefault="0070779F" w:rsidP="00334DEE">
            <w:pPr>
              <w:spacing w:line="460" w:lineRule="exact"/>
              <w:ind w:left="480" w:hangingChars="200" w:hanging="480"/>
              <w:rPr>
                <w:rFonts w:ascii="宋体" w:hAnsi="宋体" w:cs="宋体"/>
                <w:sz w:val="24"/>
              </w:rPr>
            </w:pPr>
            <w:r>
              <w:rPr>
                <w:rFonts w:ascii="宋体" w:hAnsi="宋体" w:hint="eastAsia"/>
                <w:sz w:val="24"/>
              </w:rPr>
              <w:t>十六、</w:t>
            </w:r>
            <w:r>
              <w:rPr>
                <w:rFonts w:ascii="宋体" w:hAnsi="宋体" w:cs="宋体" w:hint="eastAsia"/>
                <w:sz w:val="24"/>
              </w:rPr>
              <w:t>投标单位在投标报价时，应综合考虑以下费用：</w:t>
            </w:r>
          </w:p>
          <w:p w14:paraId="761DE65B"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1、图纸与清单不符的以清单为准，清单未注明的以图纸为准。</w:t>
            </w:r>
          </w:p>
          <w:p w14:paraId="741B1888"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lastRenderedPageBreak/>
              <w:t>2、工程量清单中的工作内容和项目特征描述，均为分部分项清单项目的主要内容。若有未列全的其他内容由投标单位按照招标文件、设计图纸、规范等资料要求综合考虑；设计及规范等资料未明确的由投标单位根据现场考察、施工经验和相关资料综合考虑；或于答疑前书面提出，在答疑时统一解决。所有分部分项工程量清单均以完成该清单项目的所有内容为准考虑到综合报价中，结算时不予调整。结算时对清单特征描述中未施工的部分予以相应的扣除。</w:t>
            </w:r>
          </w:p>
          <w:p w14:paraId="4E8913C3" w14:textId="77777777" w:rsidR="0070779F" w:rsidRDefault="0070779F" w:rsidP="00334DEE">
            <w:pPr>
              <w:spacing w:line="460" w:lineRule="exact"/>
              <w:ind w:leftChars="228" w:left="479"/>
              <w:rPr>
                <w:rFonts w:ascii="宋体" w:hAnsi="宋体"/>
                <w:sz w:val="24"/>
              </w:rPr>
            </w:pPr>
            <w:r>
              <w:rPr>
                <w:rFonts w:ascii="宋体" w:hAnsi="宋体" w:cs="宋体" w:hint="eastAsia"/>
                <w:sz w:val="24"/>
              </w:rPr>
              <w:t>3、</w:t>
            </w:r>
            <w:r>
              <w:rPr>
                <w:rFonts w:ascii="宋体" w:hAnsi="宋体" w:hint="eastAsia"/>
                <w:sz w:val="24"/>
              </w:rPr>
              <w:t>报价单位应充分考虑土方垃圾等外运过程中，为避免影响环境所发生的各种费用；以及土方弃土地点的道路畅通，避免土方堆放存在的安全隐患所发生的各种费用（包括弃垃圾场地的修路，挖掘机堆土）；结算时不再增加此部分费用。</w:t>
            </w:r>
          </w:p>
          <w:p w14:paraId="7BC81181"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4、投标单位应仔细阅读技术协议中相关做法及技术要求。</w:t>
            </w:r>
          </w:p>
          <w:p w14:paraId="455470C2"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5、投标单位在投标报价时需要综合考虑检查、临时封堵、技术参数测定等为完成本工程项目而发生的所有费用。有清单子目的单独报价，没有单列清单项目的应综合考虑在相应的清单报价中，结算时不再增加此类费用。</w:t>
            </w:r>
          </w:p>
          <w:p w14:paraId="537695B9"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6、投标报价要充分考虑施工过程中不可避免的赶工期增加费，结算不予调整。</w:t>
            </w:r>
          </w:p>
          <w:p w14:paraId="075AAC7B"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7、该项目安全文明施工要求达到安全文明工地要求，报价单位应根据现场实际情况，自</w:t>
            </w:r>
          </w:p>
          <w:p w14:paraId="3C97AF18"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己考虑临时设施的搭设位置，但必须符合规定。无论场内场外，结算时不再增加此部分</w:t>
            </w:r>
          </w:p>
          <w:p w14:paraId="2224FF57"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费用。</w:t>
            </w:r>
          </w:p>
          <w:p w14:paraId="00647B5C"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8、报价时应包含竣工验收时的所有材料检验、检测、验收费用及配合工程调试等相关费用，结算时不再增加此类费用。</w:t>
            </w:r>
          </w:p>
          <w:p w14:paraId="29DD283A" w14:textId="77777777" w:rsidR="0070779F" w:rsidRDefault="0070779F" w:rsidP="00334DEE">
            <w:pPr>
              <w:spacing w:line="460" w:lineRule="exact"/>
              <w:rPr>
                <w:rFonts w:ascii="宋体" w:hAnsi="宋体" w:cs="宋体"/>
                <w:sz w:val="24"/>
              </w:rPr>
            </w:pPr>
            <w:r>
              <w:rPr>
                <w:rFonts w:ascii="宋体" w:hAnsi="宋体" w:cs="宋体" w:hint="eastAsia"/>
                <w:sz w:val="24"/>
              </w:rPr>
              <w:t>十七、投标人在投标报价时，应考虑以下几点：</w:t>
            </w:r>
          </w:p>
          <w:p w14:paraId="245D0E91"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挖土方和回填土子目的报价应包含场区内的倒运土。机械挖土方项目应包含人工配合挖土费用。土壤类别综合考虑指包括建筑垃圾、土方、石面子、草皮、淤泥等所有须挖除部分，结算时不再调整。土石方按实际工程量计算，投标人在报价时需充分考虑挖、填土石方项目场区内的堆放、倒运及运输土方的临时便道的费用。投标人需根据施工组织设计并结合现场实际情况综合考虑运输距离、运输方式及回填方式等相关因素综合报价。</w:t>
            </w:r>
          </w:p>
          <w:p w14:paraId="21049C35"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2、投标人在施工期间需注意施工安全，并确保本工程不发生重大安全事故。若因中标人原因发生安全责任事故，中标人承担全部责任和经济损失，若对发包人造成损失，赔偿相应的金额。</w:t>
            </w:r>
          </w:p>
          <w:p w14:paraId="48E95453"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3、进出工地运输的各种散装或粉尘类的建筑材料应采取覆盖措施，防止因泼（扬）洒，</w:t>
            </w:r>
            <w:r>
              <w:rPr>
                <w:rFonts w:ascii="宋体" w:hAnsi="宋体" w:cs="宋体" w:hint="eastAsia"/>
                <w:sz w:val="24"/>
              </w:rPr>
              <w:lastRenderedPageBreak/>
              <w:t>泄漏对城市道路或环境造成污染，此部分的费用也包含在投标报价中。</w:t>
            </w:r>
          </w:p>
          <w:p w14:paraId="3A54E166"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4、投标人需严格按照相关规定弃土，严禁随意倾倒建筑垃圾、土石方等，如违反规定产生的费用由中标人承担。</w:t>
            </w:r>
          </w:p>
          <w:p w14:paraId="6557D973"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5、投标人应遵守交通法规，因各种违规行为所产生的费用由中标人承担。</w:t>
            </w:r>
          </w:p>
          <w:p w14:paraId="763DF0FB"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6、投标人自行选定的弃土点的费用及沿途行驶产生的费用，需包含在投标报价中。</w:t>
            </w:r>
          </w:p>
          <w:p w14:paraId="4152D614"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7、投标人应做好土方、建筑垃圾现场及运输途中的洒水保洁工作，防止扬尘。</w:t>
            </w:r>
          </w:p>
          <w:p w14:paraId="21EB91B6"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8、投标人必须负责整理施工资料并归档，相应发生的费用也应充分考虑在投标报价中。</w:t>
            </w:r>
          </w:p>
          <w:p w14:paraId="6541C1CA"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9、投标人应充分考虑施工设计说明及施工规范要求的相关做法以及编制清单综合单价的要求，并应综合考虑实际可能发生的施工工艺与设计部分的因素，结算时不再因施工工艺的原因调整综合单价。</w:t>
            </w:r>
          </w:p>
          <w:p w14:paraId="26B457F2"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10、所有混凝土项目的报价应结合本工程的实际情况和政府的相关规定考虑混凝土的施工方式，清单中的砼标号如果与实际施工中的砼标号（经现场确认并签字）不同时，结算时可以根据所报材料单价进行换算，调整差价，差价只计取规费及税金；无论采用何种搅拌、运输方式、泵送方式，结算时均不调整报价中的综合单价。砼报价中应包含各种添加剂的费用，结算时不再增加此部分费用。</w:t>
            </w:r>
          </w:p>
          <w:p w14:paraId="6F9EB887"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11、所有砂浆项目的报价应结合本工程的实际情况和政府的相关规定考虑砂浆的施工方式，无论采用何种搅拌、运输方式，结算时均不调整报价中的综合单价。</w:t>
            </w:r>
          </w:p>
          <w:p w14:paraId="3719F62D"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12、投标人应综合考虑材料运杂费、运输损耗费、检测实验费、采购及保管费、施工中的二次搬运费用、材料及构件的水平垂直运输等所有费用及在合同期内的所有风险，结算不再另行增加。</w:t>
            </w:r>
          </w:p>
          <w:p w14:paraId="7A05DBCF"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13、所有砼项的报价均考虑模板制作支拆、砼搅拌浇捣养护、相应构件可能发生的脚手架搭拆及水平垂直运输等所有费用。</w:t>
            </w:r>
          </w:p>
          <w:p w14:paraId="4DCE8EA2"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14、投标人应充分考虑施工过程中不论什么原因发生的各种机械多次进出场和机械停滞的费用及风险费用，结算时不再增加此部分费用。</w:t>
            </w:r>
          </w:p>
          <w:p w14:paraId="0842AF34"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15、施工现场临时场地、临时水电及施工过程中水、电费用由投标人自行解决，所需费用全部包含在相应的投标报价中，发包人不再另行考虑。</w:t>
            </w:r>
          </w:p>
          <w:p w14:paraId="014802E9"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16、施工各专业施工应互相配合，由于交叉施工造成的一切费用，应考虑在清单报价中，结算时不做调整，本工程如与道路施工或周边环境等所产生的配合或其它费用，由中标人进行协调，费用包含在投标报价中，结算时不另行增加。</w:t>
            </w:r>
          </w:p>
          <w:p w14:paraId="42A44DC8"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17、报价中应包括安全警示标志、文明用语标志、围挡等措施，以保证过往行人及车辆</w:t>
            </w:r>
            <w:r>
              <w:rPr>
                <w:rFonts w:ascii="宋体" w:hAnsi="宋体" w:cs="宋体" w:hint="eastAsia"/>
                <w:sz w:val="24"/>
              </w:rPr>
              <w:lastRenderedPageBreak/>
              <w:t>安全，结算时不再调整。</w:t>
            </w:r>
          </w:p>
          <w:p w14:paraId="3448C0C8"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18、投标报价要充分考虑施工过程中不可避免的赶工期增加费，结算不予调整。</w:t>
            </w:r>
          </w:p>
          <w:p w14:paraId="661896C4"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19、投标人应根据现场实际情况，自行考虑临时设施的搭建位置，但必须符合规定。无论场内、场外，结算时不再增加此部分费用。</w:t>
            </w:r>
          </w:p>
          <w:p w14:paraId="585CBC70"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20、投标人为本工程提供的各类设备费用（包括运输、拆卸、拼装等所有费用）应包括在投标报价中，结算时不再增加。</w:t>
            </w:r>
          </w:p>
          <w:p w14:paraId="78B5E95A"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21、该项目安全文明施工要求必须达到相关主管部门要求，投标单位报价中须充分考虑此部分费用，结算不因任何原因而调整。</w:t>
            </w:r>
          </w:p>
          <w:p w14:paraId="75C62BA3"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22、在施工过程中可能产生的扬尘、噪音、车辆进出等因素，不得对周围居民的安全、财产及正常生活等造成影响，需采取的措施及费用均需考虑在投标报价当中；若因此引起纠纷及损失，均由投标人自行解决。</w:t>
            </w:r>
          </w:p>
          <w:p w14:paraId="4E84F57D"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23、材料价格应包含材料费、采保费、检验试验费、材料损耗、场外、场内运输费即购买、运输至现场并使用的费用等。</w:t>
            </w:r>
          </w:p>
          <w:p w14:paraId="5DCA9E31"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24、投标人在报价时应根据实际情况考虑主要材料的损耗率，并按规定格式填报在相应报价表中，结算时，不再考虑损耗因素影响的单价变化。</w:t>
            </w:r>
          </w:p>
          <w:p w14:paraId="41239937"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25、所有自主报价主材的选用应符合国标，且使用前应提供样品由发包人单位确认，否则发包人有提出更换的权利，由此所增加的费用不予认可。</w:t>
            </w:r>
          </w:p>
          <w:p w14:paraId="0DB99D8A"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26、块料面层、路边石等下结合层应包括基层清理、素水泥浆等工序，厚度满足施工要求，达到验收标准。块料面层异形周边加工、磨边、切割、套割、倒角、对缝等应考虑在相应项报价中，结算时不再增加此项费用。由于排版、各种板材规格发生变化等原因所产生的费用及损耗，结算不再调整。</w:t>
            </w:r>
          </w:p>
          <w:p w14:paraId="24DD6058"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27、路面伸缩缝做法按照图纸施工，该费用应考虑在相应项报价中，结算时不再增加此项费用。</w:t>
            </w:r>
          </w:p>
          <w:p w14:paraId="5BC5E60F"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28、模板项目报价应根据本工程特征综合考虑使用模板材料、支撑方式及摊销次数，实际施工无论采用何种方式，结算时均不再调整。</w:t>
            </w:r>
          </w:p>
          <w:p w14:paraId="5217C256"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29、模板（砖、地膜）、脚手架、砼垫层的割缝、花岗岩切割、铺装伸缩缝等费用不单独列项，报价时应充分考虑在各相应项目中。</w:t>
            </w:r>
          </w:p>
          <w:p w14:paraId="748744DD"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30、投标人在报价时应根据实际情况考虑主要材料的损耗率，并按规定格式填报在相应报价表中，在未来结算中，不再考虑损耗因素影响的单价变化，投标人应考虑此因素。</w:t>
            </w:r>
          </w:p>
          <w:p w14:paraId="0469DA82"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 xml:space="preserve"> 31、所有系统的材料价均包括所涉及的材料及相关费用。</w:t>
            </w:r>
          </w:p>
          <w:p w14:paraId="6BF06964"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lastRenderedPageBreak/>
              <w:t xml:space="preserve"> 32、投标单位应充分仔细阅读图纸，报价时应综合考虑不同安装位置及安装高度所增加的降效费用，结算时不论采用何种方案，均不得调整。</w:t>
            </w:r>
          </w:p>
          <w:p w14:paraId="01081C11"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33、彩绘、罩面、标线等涂刷项目均满足规范及质量要求,按成活报价,结算时不因涂刷次数增加而调整费用。现场施工时,招标单位有权根据观感要求投标单位增减涂刷遍数。</w:t>
            </w:r>
          </w:p>
          <w:p w14:paraId="2F2959AC"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34、各作业面完毕后,中标单位要按招标单位要求清理现场,竣工清理费用报价均应包含在报价中,结算时不增加此部分费用。</w:t>
            </w:r>
          </w:p>
          <w:p w14:paraId="6061D661"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35、中标单位应按建设单位要求按时提交符合城建档案要求的竣工资料，并配合建设单位归档。</w:t>
            </w:r>
          </w:p>
          <w:p w14:paraId="246A23BD"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36、在施工过程中产生的观摩和学习等费用，应在投标报价中综合考虑，结算时不再增加此部分费用。</w:t>
            </w:r>
          </w:p>
          <w:p w14:paraId="16E9D963"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37、施工过程中本单位施工范围内的成品保护及因施工影响需要进行第三方单位的财产保护工作费用，应在投标报价中综合考虑，结算时不再增加此部分费用。</w:t>
            </w:r>
          </w:p>
          <w:p w14:paraId="244568A2"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38、若投标人有不平衡报价的单项产生了做法或材质变更，结算价格以清单控制价的单价为基准来调差。变更导致实际完成的工程量超过已标价工程量清单工程量15%的，招标人有权将实际完成的工程量超过已标价工程量清单工程量15%以外部分单价重新组价。</w:t>
            </w:r>
          </w:p>
          <w:p w14:paraId="15CBD523" w14:textId="77777777" w:rsidR="0070779F" w:rsidRDefault="0070779F" w:rsidP="00334DEE">
            <w:pPr>
              <w:spacing w:line="460" w:lineRule="exact"/>
              <w:rPr>
                <w:rFonts w:ascii="宋体" w:hAnsi="宋体"/>
                <w:sz w:val="24"/>
              </w:rPr>
            </w:pPr>
            <w:r>
              <w:rPr>
                <w:rFonts w:ascii="宋体" w:hAnsi="宋体" w:hint="eastAsia"/>
                <w:sz w:val="24"/>
              </w:rPr>
              <w:t>十九、特别说明：</w:t>
            </w:r>
          </w:p>
          <w:p w14:paraId="47BC61BA" w14:textId="77777777" w:rsidR="0070779F" w:rsidRDefault="0070779F" w:rsidP="00334DEE">
            <w:pPr>
              <w:spacing w:line="460" w:lineRule="exact"/>
              <w:ind w:leftChars="228" w:left="479"/>
              <w:rPr>
                <w:rFonts w:ascii="宋体" w:hAnsi="宋体" w:cs="宋体"/>
                <w:sz w:val="24"/>
              </w:rPr>
            </w:pPr>
            <w:r>
              <w:rPr>
                <w:rFonts w:ascii="宋体" w:hAnsi="宋体" w:cs="宋体" w:hint="eastAsia"/>
                <w:sz w:val="24"/>
              </w:rPr>
              <w:t>1.投标单位投标时应充分了解本说明与合同样本所有条款，对于有矛盾的条款，须在投标报价前提出，由发包人解答。对于未及时提出的不明确或矛盾条款，风险由投标人承担。</w:t>
            </w:r>
          </w:p>
          <w:p w14:paraId="20FDF763" w14:textId="77777777" w:rsidR="0070779F" w:rsidRDefault="0070779F" w:rsidP="00334DEE">
            <w:pPr>
              <w:snapToGrid w:val="0"/>
              <w:spacing w:line="360" w:lineRule="auto"/>
              <w:ind w:leftChars="228" w:left="479"/>
              <w:rPr>
                <w:rFonts w:ascii="宋体" w:hAnsi="宋体"/>
                <w:sz w:val="24"/>
              </w:rPr>
            </w:pPr>
            <w:r>
              <w:rPr>
                <w:rFonts w:ascii="宋体" w:hAnsi="宋体" w:cs="宋体" w:hint="eastAsia"/>
                <w:sz w:val="24"/>
              </w:rPr>
              <w:t>2.</w:t>
            </w:r>
            <w:r>
              <w:rPr>
                <w:rFonts w:ascii="宋体" w:hAnsi="宋体" w:hint="eastAsia"/>
                <w:sz w:val="24"/>
              </w:rPr>
              <w:t>本项目共有两套表格,一套为工程量清单表,一套为投标报价样表；投标人必须严格按</w:t>
            </w:r>
          </w:p>
          <w:p w14:paraId="4A084A23" w14:textId="77777777" w:rsidR="0070779F" w:rsidRDefault="0070779F" w:rsidP="00334DEE">
            <w:pPr>
              <w:snapToGrid w:val="0"/>
              <w:spacing w:line="360" w:lineRule="auto"/>
              <w:ind w:leftChars="228" w:left="479"/>
              <w:rPr>
                <w:rFonts w:ascii="宋体" w:hAnsi="宋体"/>
                <w:sz w:val="24"/>
              </w:rPr>
            </w:pPr>
            <w:r>
              <w:rPr>
                <w:rFonts w:ascii="宋体" w:hAnsi="宋体" w:hint="eastAsia"/>
                <w:sz w:val="24"/>
              </w:rPr>
              <w:t>照投标报价表样顺序逐一填报。其中投标报价表样中已给定了暂列金金额和专业工程暂估价,投标单位应按照给定的金额正常计取规费税金后计入投标总价中,不得任意删除或者更改金额,否则视为否决投标；材料暂估价按照样表中给定的价格计入，不得任意删除或者更改金额，否则视为否决投标；</w:t>
            </w:r>
          </w:p>
          <w:p w14:paraId="3B10EAE5" w14:textId="77777777" w:rsidR="0070779F" w:rsidRDefault="0070779F" w:rsidP="0070779F">
            <w:pPr>
              <w:numPr>
                <w:ilvl w:val="0"/>
                <w:numId w:val="4"/>
              </w:numPr>
              <w:tabs>
                <w:tab w:val="left" w:pos="312"/>
              </w:tabs>
              <w:spacing w:line="460" w:lineRule="exact"/>
              <w:ind w:leftChars="228" w:left="479"/>
              <w:rPr>
                <w:rFonts w:ascii="宋体" w:hAnsi="宋体" w:cs="宋体"/>
                <w:sz w:val="24"/>
              </w:rPr>
            </w:pPr>
            <w:r>
              <w:rPr>
                <w:rFonts w:ascii="宋体" w:hAnsi="宋体" w:cs="宋体" w:hint="eastAsia"/>
                <w:sz w:val="24"/>
              </w:rPr>
              <w:t>暂列金额合计为</w:t>
            </w:r>
            <w:r>
              <w:rPr>
                <w:rFonts w:ascii="宋体" w:hAnsi="宋体" w:hint="eastAsia"/>
                <w:sz w:val="24"/>
              </w:rPr>
              <w:t>其中暂列金92174.67元，</w:t>
            </w:r>
            <w:r>
              <w:rPr>
                <w:rFonts w:ascii="宋体" w:hAnsi="宋体" w:cs="宋体" w:hint="eastAsia"/>
                <w:sz w:val="24"/>
              </w:rPr>
              <w:t>按给定的数值进行填报，计取规费、税金后计入投标报价内。</w:t>
            </w:r>
          </w:p>
          <w:p w14:paraId="1310264A" w14:textId="77777777" w:rsidR="0070779F" w:rsidRDefault="0070779F" w:rsidP="0070779F">
            <w:pPr>
              <w:numPr>
                <w:ilvl w:val="0"/>
                <w:numId w:val="4"/>
              </w:numPr>
              <w:tabs>
                <w:tab w:val="left" w:pos="312"/>
              </w:tabs>
              <w:spacing w:line="460" w:lineRule="exact"/>
              <w:ind w:leftChars="228" w:left="479"/>
              <w:rPr>
                <w:rFonts w:ascii="宋体" w:hAnsi="宋体" w:cs="宋体"/>
                <w:sz w:val="24"/>
              </w:rPr>
            </w:pPr>
            <w:r>
              <w:rPr>
                <w:rFonts w:ascii="宋体" w:hAnsi="宋体" w:hint="eastAsia"/>
                <w:sz w:val="24"/>
              </w:rPr>
              <w:t>关于补充清单工程量计算规则说明：补充清单子目项目特征内有工程量计算规则说明的，按清单项目特征说明的计算规则计算工程量，补充清单子目项目特征无工程量计算规则说明的，均按山东省消耗量定额计算规则计算工程量。</w:t>
            </w:r>
          </w:p>
        </w:tc>
      </w:tr>
    </w:tbl>
    <w:p w14:paraId="2350774A" w14:textId="77777777" w:rsidR="0070779F" w:rsidRPr="0070779F" w:rsidRDefault="0070779F" w:rsidP="0070779F">
      <w:pPr>
        <w:rPr>
          <w:rFonts w:ascii="仿宋_GB2312" w:eastAsia="仿宋_GB2312"/>
          <w:b/>
          <w:sz w:val="32"/>
          <w:szCs w:val="32"/>
        </w:rPr>
      </w:pPr>
    </w:p>
    <w:p w14:paraId="063D7921" w14:textId="77777777" w:rsidR="00852B93" w:rsidRPr="00C119BD" w:rsidRDefault="00852B93" w:rsidP="00852B93">
      <w:pPr>
        <w:rPr>
          <w:rFonts w:ascii="仿宋_GB2312" w:eastAsia="仿宋_GB2312"/>
        </w:rPr>
      </w:pPr>
    </w:p>
    <w:p w14:paraId="5618F3AB" w14:textId="77777777" w:rsidR="00EB36A5" w:rsidRPr="00791E83" w:rsidRDefault="00542631">
      <w:pPr>
        <w:pStyle w:val="afb"/>
        <w:spacing w:before="100" w:beforeAutospacing="1" w:after="100" w:afterAutospacing="1" w:line="415" w:lineRule="auto"/>
        <w:rPr>
          <w:rFonts w:ascii="仿宋_GB2312" w:eastAsia="仿宋_GB2312" w:hAnsi="宋体" w:cs="宋体"/>
          <w:sz w:val="44"/>
          <w:szCs w:val="44"/>
        </w:rPr>
      </w:pPr>
      <w:r w:rsidRPr="00791E83">
        <w:rPr>
          <w:rFonts w:ascii="仿宋_GB2312" w:eastAsia="仿宋_GB2312" w:hAnsi="宋体" w:cs="宋体" w:hint="eastAsia"/>
          <w:sz w:val="44"/>
          <w:szCs w:val="44"/>
        </w:rPr>
        <w:t>第四章 评标原则、程序与方法</w:t>
      </w:r>
    </w:p>
    <w:p w14:paraId="7E6CB372" w14:textId="77777777" w:rsidR="00EB36A5" w:rsidRPr="00791E83" w:rsidRDefault="00542631">
      <w:pPr>
        <w:spacing w:line="720" w:lineRule="auto"/>
        <w:ind w:firstLineChars="200" w:firstLine="562"/>
        <w:rPr>
          <w:rFonts w:ascii="仿宋_GB2312" w:eastAsia="仿宋_GB2312" w:hAnsi="宋体" w:cs="宋体"/>
          <w:b/>
          <w:sz w:val="28"/>
          <w:szCs w:val="28"/>
        </w:rPr>
      </w:pPr>
      <w:r w:rsidRPr="00791E83">
        <w:rPr>
          <w:rFonts w:ascii="仿宋_GB2312" w:eastAsia="仿宋_GB2312" w:hAnsi="宋体" w:cs="宋体" w:hint="eastAsia"/>
          <w:b/>
          <w:sz w:val="28"/>
          <w:szCs w:val="28"/>
        </w:rPr>
        <w:t>一、评审原则</w:t>
      </w:r>
    </w:p>
    <w:p w14:paraId="5ACA1331"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“公平、公正、科学、择优”为本次评标的基本原则，评标委员会将按照这一原则的要求，公正、平等地对待各投标人，同时，在评标时恪守以下原则：</w:t>
      </w:r>
    </w:p>
    <w:p w14:paraId="33D24B4D"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2C51977A"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2.统一性原则：评标委员会将按照统一的评标原则和评标方法，采用统一标准进行评标。</w:t>
      </w:r>
    </w:p>
    <w:p w14:paraId="4D98D437"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3.独立性原则：评标工作在评标委员会内部独立进行，不受外界任何因素的干扰和影响。</w:t>
      </w:r>
    </w:p>
    <w:p w14:paraId="01700077"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4.保密性原则：评标委员会及熟知情况的有关工作人员必须对每位评委的评标意见和投标人的商业秘密严格保密，不得外泄。</w:t>
      </w:r>
    </w:p>
    <w:p w14:paraId="5BA009DE"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5.综合性原则：评标委员会将综合分析、评审投标人的各项指标，而不以单项指标的优劣评定出中标人。</w:t>
      </w:r>
    </w:p>
    <w:p w14:paraId="002135A8" w14:textId="77777777" w:rsidR="00EB36A5" w:rsidRPr="00791E83" w:rsidRDefault="00542631">
      <w:pPr>
        <w:spacing w:line="720" w:lineRule="auto"/>
        <w:ind w:firstLineChars="200" w:firstLine="562"/>
        <w:rPr>
          <w:rFonts w:ascii="仿宋_GB2312" w:eastAsia="仿宋_GB2312" w:hAnsi="宋体" w:cs="宋体"/>
          <w:b/>
          <w:sz w:val="28"/>
          <w:szCs w:val="28"/>
        </w:rPr>
      </w:pPr>
      <w:r w:rsidRPr="00791E83">
        <w:rPr>
          <w:rFonts w:ascii="仿宋_GB2312" w:eastAsia="仿宋_GB2312" w:hAnsi="宋体" w:cs="宋体" w:hint="eastAsia"/>
          <w:b/>
          <w:sz w:val="28"/>
          <w:szCs w:val="28"/>
        </w:rPr>
        <w:t>二、评标程序</w:t>
      </w:r>
    </w:p>
    <w:p w14:paraId="6F9C4AA5"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1．宣布评标纪律；</w:t>
      </w:r>
    </w:p>
    <w:p w14:paraId="4B6F9816"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2．公布投标人名单，告知评审专家应当回避的情形；</w:t>
      </w:r>
    </w:p>
    <w:p w14:paraId="082344C0"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3．组织评标委员会推选评标组长，采购人代表不得担任组长；</w:t>
      </w:r>
    </w:p>
    <w:p w14:paraId="4CE25BAB"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4．核对评审专家身份和采购人代表授权函。</w:t>
      </w:r>
    </w:p>
    <w:p w14:paraId="443F17E7"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5．开标结束后，采购人或者采购代理机构依法对投标人的资格进行审查。</w:t>
      </w:r>
    </w:p>
    <w:p w14:paraId="71AA39C0"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6．评标委员会对符合资格的投标人的投标文件进行符合性审查，以确定其是否满足招标文件的实质性要求。</w:t>
      </w:r>
    </w:p>
    <w:p w14:paraId="47E54A91"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lastRenderedPageBreak/>
        <w:t>7．出现下列情形之一的，视为对招标文件未做出实质性响应，按照无效投标处理。</w:t>
      </w:r>
    </w:p>
    <w:p w14:paraId="7AADB4A1"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详见《投标须知前附表》-《实质性条款一览表》中符合性检查条款。</w:t>
      </w:r>
    </w:p>
    <w:p w14:paraId="2C545C08"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36DF357D"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9.澄清、说明或者补正</w:t>
      </w:r>
    </w:p>
    <w:p w14:paraId="0515FD53"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63D4928A"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(2)投标人依据评审要求进行澄清、说明或者补正的内容构成投标文件的组成部分。</w:t>
      </w:r>
    </w:p>
    <w:p w14:paraId="334E4FC7"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10.比较与评价</w:t>
      </w:r>
    </w:p>
    <w:p w14:paraId="66F94CF8"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222E1E56"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11.出现下列情况之一的，均予以废标</w:t>
      </w:r>
    </w:p>
    <w:p w14:paraId="70AB4458"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(1)合格的投标人或参加投标的企业不足三家的；</w:t>
      </w:r>
    </w:p>
    <w:p w14:paraId="6387B13A"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(2)出现影响采购公正的违法、违规行为的；</w:t>
      </w:r>
    </w:p>
    <w:p w14:paraId="571F363E"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(3)投标人的报价均超过了预算上限价格，采购人不能支付的；</w:t>
      </w:r>
    </w:p>
    <w:p w14:paraId="1636B3BC" w14:textId="77777777" w:rsidR="00EB36A5" w:rsidRPr="00791E83" w:rsidRDefault="00542631">
      <w:pPr>
        <w:spacing w:line="520" w:lineRule="exact"/>
        <w:ind w:firstLineChars="200" w:firstLine="560"/>
        <w:rPr>
          <w:rFonts w:ascii="仿宋_GB2312" w:eastAsia="仿宋_GB2312" w:hAnsi="宋体" w:cs="宋体"/>
          <w:sz w:val="24"/>
          <w:szCs w:val="21"/>
        </w:rPr>
      </w:pPr>
      <w:r w:rsidRPr="00791E83">
        <w:rPr>
          <w:rFonts w:ascii="仿宋_GB2312" w:eastAsia="仿宋_GB2312" w:hAnsi="宋体" w:cs="宋体" w:hint="eastAsia"/>
          <w:sz w:val="28"/>
          <w:szCs w:val="21"/>
        </w:rPr>
        <w:t>(4)因重大变故，采购任务取消的。</w:t>
      </w:r>
    </w:p>
    <w:p w14:paraId="70A72486" w14:textId="77777777" w:rsidR="00EB36A5" w:rsidRPr="00791E83" w:rsidRDefault="00542631">
      <w:pPr>
        <w:spacing w:line="720" w:lineRule="auto"/>
        <w:ind w:firstLineChars="200" w:firstLine="562"/>
        <w:rPr>
          <w:rFonts w:ascii="仿宋_GB2312" w:eastAsia="仿宋_GB2312" w:hAnsi="宋体" w:cs="宋体"/>
          <w:b/>
          <w:sz w:val="28"/>
          <w:szCs w:val="28"/>
        </w:rPr>
      </w:pPr>
      <w:r w:rsidRPr="00791E83">
        <w:rPr>
          <w:rFonts w:ascii="仿宋_GB2312" w:eastAsia="仿宋_GB2312" w:hAnsi="宋体" w:cs="宋体" w:hint="eastAsia"/>
          <w:b/>
          <w:sz w:val="28"/>
          <w:szCs w:val="28"/>
        </w:rPr>
        <w:t>三、评标方法</w:t>
      </w:r>
    </w:p>
    <w:p w14:paraId="550B4901"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（1）评标方法：综合评分法，即投标人的投标文件满足招标文件全部实质</w:t>
      </w:r>
      <w:r w:rsidRPr="00791E83">
        <w:rPr>
          <w:rFonts w:ascii="仿宋_GB2312" w:eastAsia="仿宋_GB2312" w:hAnsi="宋体" w:cs="宋体" w:hint="eastAsia"/>
          <w:sz w:val="28"/>
          <w:szCs w:val="21"/>
        </w:rPr>
        <w:lastRenderedPageBreak/>
        <w:t>性要求，且按评审因素的量化指标评审得分最高的投标人为中标候选供应商的评审方法。</w:t>
      </w:r>
    </w:p>
    <w:p w14:paraId="7EEFDD7C" w14:textId="77777777" w:rsidR="00EB36A5" w:rsidRPr="00791E83" w:rsidRDefault="00542631">
      <w:pPr>
        <w:spacing w:line="520" w:lineRule="exact"/>
        <w:ind w:firstLineChars="200" w:firstLine="560"/>
        <w:rPr>
          <w:rFonts w:ascii="仿宋_GB2312" w:eastAsia="仿宋_GB2312" w:hAnsi="宋体" w:cs="宋体"/>
          <w:sz w:val="28"/>
          <w:szCs w:val="21"/>
        </w:rPr>
      </w:pPr>
      <w:r w:rsidRPr="00791E83">
        <w:rPr>
          <w:rFonts w:ascii="仿宋_GB2312" w:eastAsia="仿宋_GB2312" w:hAnsi="宋体" w:cs="宋体" w:hint="eastAsia"/>
          <w:sz w:val="28"/>
          <w:szCs w:val="21"/>
        </w:rPr>
        <w:t>（2）评标细则</w:t>
      </w:r>
    </w:p>
    <w:tbl>
      <w:tblPr>
        <w:tblW w:w="97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826"/>
        <w:gridCol w:w="773"/>
        <w:gridCol w:w="1665"/>
        <w:gridCol w:w="4689"/>
        <w:gridCol w:w="1026"/>
        <w:gridCol w:w="773"/>
      </w:tblGrid>
      <w:tr w:rsidR="00791E83" w:rsidRPr="00791E83" w14:paraId="0E3404E6" w14:textId="77777777">
        <w:trPr>
          <w:trHeight w:val="454"/>
          <w:jc w:val="center"/>
        </w:trPr>
        <w:tc>
          <w:tcPr>
            <w:tcW w:w="826" w:type="dxa"/>
            <w:shd w:val="clear" w:color="auto" w:fill="auto"/>
            <w:vAlign w:val="center"/>
          </w:tcPr>
          <w:p w14:paraId="0A1A0580" w14:textId="77777777" w:rsidR="00EB36A5" w:rsidRPr="00791E83" w:rsidRDefault="00542631">
            <w:pPr>
              <w:pStyle w:val="a3"/>
              <w:ind w:firstLine="0"/>
              <w:jc w:val="center"/>
              <w:rPr>
                <w:rFonts w:ascii="仿宋_GB2312" w:eastAsia="仿宋_GB2312" w:hAnsi="宋体" w:cs="宋体"/>
                <w:b/>
                <w:sz w:val="24"/>
                <w:szCs w:val="24"/>
              </w:rPr>
            </w:pPr>
            <w:r w:rsidRPr="00791E83">
              <w:rPr>
                <w:rFonts w:ascii="仿宋_GB2312" w:eastAsia="仿宋_GB2312" w:hAnsi="宋体" w:cs="宋体" w:hint="eastAsia"/>
                <w:b/>
                <w:sz w:val="24"/>
                <w:szCs w:val="24"/>
              </w:rPr>
              <w:t>编号</w:t>
            </w:r>
          </w:p>
        </w:tc>
        <w:tc>
          <w:tcPr>
            <w:tcW w:w="773" w:type="dxa"/>
            <w:shd w:val="clear" w:color="auto" w:fill="auto"/>
            <w:vAlign w:val="center"/>
          </w:tcPr>
          <w:p w14:paraId="33A785E9" w14:textId="77777777" w:rsidR="00EB36A5" w:rsidRPr="00791E83" w:rsidRDefault="00542631">
            <w:pPr>
              <w:pStyle w:val="a3"/>
              <w:ind w:firstLine="0"/>
              <w:jc w:val="center"/>
              <w:rPr>
                <w:rFonts w:ascii="仿宋_GB2312" w:eastAsia="仿宋_GB2312" w:hAnsi="宋体" w:cs="宋体"/>
                <w:b/>
                <w:sz w:val="24"/>
                <w:szCs w:val="24"/>
              </w:rPr>
            </w:pPr>
            <w:r w:rsidRPr="00791E83">
              <w:rPr>
                <w:rFonts w:ascii="仿宋_GB2312" w:eastAsia="仿宋_GB2312" w:hAnsi="宋体" w:cs="宋体" w:hint="eastAsia"/>
                <w:b/>
                <w:sz w:val="24"/>
                <w:szCs w:val="24"/>
              </w:rPr>
              <w:t>类型</w:t>
            </w:r>
          </w:p>
        </w:tc>
        <w:tc>
          <w:tcPr>
            <w:tcW w:w="1665" w:type="dxa"/>
            <w:shd w:val="clear" w:color="auto" w:fill="auto"/>
            <w:vAlign w:val="center"/>
          </w:tcPr>
          <w:p w14:paraId="1918C33B" w14:textId="77777777" w:rsidR="00EB36A5" w:rsidRPr="00791E83" w:rsidRDefault="00542631">
            <w:pPr>
              <w:pStyle w:val="a3"/>
              <w:ind w:firstLine="0"/>
              <w:jc w:val="center"/>
              <w:rPr>
                <w:rFonts w:ascii="仿宋_GB2312" w:eastAsia="仿宋_GB2312" w:hAnsi="宋体" w:cs="宋体"/>
                <w:b/>
                <w:sz w:val="24"/>
                <w:szCs w:val="24"/>
              </w:rPr>
            </w:pPr>
            <w:r w:rsidRPr="00791E83">
              <w:rPr>
                <w:rFonts w:ascii="仿宋_GB2312" w:eastAsia="仿宋_GB2312" w:hAnsi="宋体" w:cs="宋体" w:hint="eastAsia"/>
                <w:b/>
                <w:sz w:val="24"/>
                <w:szCs w:val="24"/>
              </w:rPr>
              <w:t>评分标题</w:t>
            </w:r>
          </w:p>
        </w:tc>
        <w:tc>
          <w:tcPr>
            <w:tcW w:w="4689" w:type="dxa"/>
            <w:shd w:val="clear" w:color="auto" w:fill="auto"/>
            <w:vAlign w:val="center"/>
          </w:tcPr>
          <w:p w14:paraId="70D95BFF" w14:textId="77777777" w:rsidR="00EB36A5" w:rsidRPr="00791E83" w:rsidRDefault="00542631">
            <w:pPr>
              <w:pStyle w:val="a3"/>
              <w:ind w:firstLine="0"/>
              <w:jc w:val="center"/>
              <w:rPr>
                <w:rFonts w:ascii="仿宋_GB2312" w:eastAsia="仿宋_GB2312" w:hAnsi="宋体" w:cs="宋体"/>
                <w:b/>
                <w:sz w:val="24"/>
                <w:szCs w:val="24"/>
              </w:rPr>
            </w:pPr>
            <w:r w:rsidRPr="00791E83">
              <w:rPr>
                <w:rFonts w:ascii="仿宋_GB2312" w:eastAsia="仿宋_GB2312" w:hAnsi="宋体" w:cs="宋体" w:hint="eastAsia"/>
                <w:b/>
                <w:sz w:val="24"/>
                <w:szCs w:val="24"/>
              </w:rPr>
              <w:t>评分标准</w:t>
            </w:r>
          </w:p>
        </w:tc>
        <w:tc>
          <w:tcPr>
            <w:tcW w:w="1026" w:type="dxa"/>
            <w:shd w:val="clear" w:color="auto" w:fill="auto"/>
            <w:vAlign w:val="center"/>
          </w:tcPr>
          <w:p w14:paraId="3E504890" w14:textId="77777777" w:rsidR="00EB36A5" w:rsidRPr="00791E83" w:rsidRDefault="00542631">
            <w:pPr>
              <w:pStyle w:val="a3"/>
              <w:ind w:firstLine="0"/>
              <w:jc w:val="center"/>
              <w:rPr>
                <w:rFonts w:ascii="仿宋_GB2312" w:eastAsia="仿宋_GB2312" w:hAnsi="宋体" w:cs="宋体"/>
                <w:b/>
                <w:sz w:val="24"/>
                <w:szCs w:val="24"/>
              </w:rPr>
            </w:pPr>
            <w:r w:rsidRPr="00791E83">
              <w:rPr>
                <w:rFonts w:ascii="仿宋_GB2312" w:eastAsia="仿宋_GB2312" w:hAnsi="宋体" w:cs="宋体" w:hint="eastAsia"/>
                <w:b/>
                <w:sz w:val="24"/>
                <w:szCs w:val="24"/>
              </w:rPr>
              <w:t>性质</w:t>
            </w:r>
          </w:p>
        </w:tc>
        <w:tc>
          <w:tcPr>
            <w:tcW w:w="773" w:type="dxa"/>
            <w:shd w:val="clear" w:color="auto" w:fill="auto"/>
            <w:vAlign w:val="center"/>
          </w:tcPr>
          <w:p w14:paraId="3909DC27" w14:textId="77777777" w:rsidR="00EB36A5" w:rsidRPr="00791E83" w:rsidRDefault="00542631">
            <w:pPr>
              <w:pStyle w:val="a3"/>
              <w:ind w:firstLine="0"/>
              <w:jc w:val="center"/>
              <w:rPr>
                <w:rFonts w:ascii="仿宋_GB2312" w:eastAsia="仿宋_GB2312" w:hAnsi="宋体" w:cs="宋体"/>
                <w:b/>
                <w:sz w:val="24"/>
                <w:szCs w:val="24"/>
              </w:rPr>
            </w:pPr>
            <w:r w:rsidRPr="00791E83">
              <w:rPr>
                <w:rFonts w:ascii="仿宋_GB2312" w:eastAsia="仿宋_GB2312" w:hAnsi="宋体" w:cs="宋体" w:hint="eastAsia"/>
                <w:b/>
                <w:sz w:val="24"/>
                <w:szCs w:val="24"/>
              </w:rPr>
              <w:t>分数</w:t>
            </w:r>
          </w:p>
        </w:tc>
      </w:tr>
      <w:tr w:rsidR="00791E83" w:rsidRPr="00791E83" w14:paraId="4026982D" w14:textId="77777777">
        <w:trPr>
          <w:trHeight w:val="454"/>
          <w:jc w:val="center"/>
        </w:trPr>
        <w:tc>
          <w:tcPr>
            <w:tcW w:w="826" w:type="dxa"/>
            <w:shd w:val="clear" w:color="auto" w:fill="auto"/>
            <w:vAlign w:val="center"/>
          </w:tcPr>
          <w:p w14:paraId="0FE88E23"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1</w:t>
            </w:r>
          </w:p>
        </w:tc>
        <w:tc>
          <w:tcPr>
            <w:tcW w:w="773" w:type="dxa"/>
            <w:shd w:val="clear" w:color="auto" w:fill="auto"/>
            <w:vAlign w:val="center"/>
          </w:tcPr>
          <w:p w14:paraId="3862236C"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价格</w:t>
            </w:r>
          </w:p>
        </w:tc>
        <w:tc>
          <w:tcPr>
            <w:tcW w:w="1665" w:type="dxa"/>
            <w:shd w:val="clear" w:color="auto" w:fill="auto"/>
            <w:vAlign w:val="center"/>
          </w:tcPr>
          <w:p w14:paraId="177D84C8"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报价</w:t>
            </w:r>
          </w:p>
        </w:tc>
        <w:tc>
          <w:tcPr>
            <w:tcW w:w="4689" w:type="dxa"/>
            <w:shd w:val="clear" w:color="auto" w:fill="auto"/>
            <w:vAlign w:val="center"/>
          </w:tcPr>
          <w:p w14:paraId="374ECF7B"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系统报价为0分</w:t>
            </w:r>
          </w:p>
        </w:tc>
        <w:tc>
          <w:tcPr>
            <w:tcW w:w="1026" w:type="dxa"/>
            <w:shd w:val="clear" w:color="auto" w:fill="auto"/>
            <w:vAlign w:val="center"/>
          </w:tcPr>
          <w:p w14:paraId="469B21E6"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系统分</w:t>
            </w:r>
          </w:p>
        </w:tc>
        <w:tc>
          <w:tcPr>
            <w:tcW w:w="773" w:type="dxa"/>
            <w:shd w:val="clear" w:color="auto" w:fill="auto"/>
            <w:vAlign w:val="center"/>
          </w:tcPr>
          <w:p w14:paraId="138A6DDF"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0</w:t>
            </w:r>
          </w:p>
        </w:tc>
      </w:tr>
      <w:tr w:rsidR="00791E83" w:rsidRPr="00791E83" w14:paraId="225E5F6D" w14:textId="77777777">
        <w:trPr>
          <w:trHeight w:val="454"/>
          <w:jc w:val="center"/>
        </w:trPr>
        <w:tc>
          <w:tcPr>
            <w:tcW w:w="826" w:type="dxa"/>
            <w:shd w:val="clear" w:color="auto" w:fill="auto"/>
            <w:vAlign w:val="center"/>
          </w:tcPr>
          <w:p w14:paraId="5186D7D6"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2</w:t>
            </w:r>
          </w:p>
        </w:tc>
        <w:tc>
          <w:tcPr>
            <w:tcW w:w="773" w:type="dxa"/>
            <w:shd w:val="clear" w:color="auto" w:fill="auto"/>
            <w:vAlign w:val="center"/>
          </w:tcPr>
          <w:p w14:paraId="166D9133"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商务</w:t>
            </w:r>
          </w:p>
        </w:tc>
        <w:tc>
          <w:tcPr>
            <w:tcW w:w="1665" w:type="dxa"/>
            <w:shd w:val="clear" w:color="auto" w:fill="auto"/>
            <w:vAlign w:val="center"/>
          </w:tcPr>
          <w:p w14:paraId="7F3DB53C"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报价</w:t>
            </w:r>
          </w:p>
        </w:tc>
        <w:tc>
          <w:tcPr>
            <w:tcW w:w="4689" w:type="dxa"/>
            <w:shd w:val="clear" w:color="auto" w:fill="auto"/>
            <w:vAlign w:val="center"/>
          </w:tcPr>
          <w:p w14:paraId="408CA909"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本项投标人需在数据文件中进行报价。</w:t>
            </w:r>
          </w:p>
          <w:p w14:paraId="7FB12AA1"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投标人的投标报价等于评标基准价的得满分 40分,投标报价每高于评标基准价1％的扣0.1分，每低于评标基准价1％的均扣 0.1分，最低计至 0 分，偏离不足 1%的，按照插入法计算，得分四舍五入精确到小数点后 2 位。</w:t>
            </w:r>
          </w:p>
          <w:p w14:paraId="4BF0E805"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注：</w:t>
            </w:r>
          </w:p>
          <w:p w14:paraId="54825AD5"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1、评标基准价为A，n为有效投标报价</w:t>
            </w:r>
          </w:p>
          <w:p w14:paraId="621E9204"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当n≤6时，A = 所有有效标书报价的算术平均值</w:t>
            </w:r>
          </w:p>
          <w:p w14:paraId="49EC15DF"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当6＜n≤9时，A = 所有有效标书报价中去掉1个最高价、1个最低价后的算术平均值</w:t>
            </w:r>
          </w:p>
          <w:p w14:paraId="088885FD"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当n ＞ 9时，A = 所有有效标书报价中去掉2个最高价、2个最低价后的算术平均值</w:t>
            </w:r>
          </w:p>
          <w:p w14:paraId="5F333118"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2、经评审为无效标的投标报价不进入评标基准价的计算。</w:t>
            </w:r>
          </w:p>
          <w:p w14:paraId="076BB70A" w14:textId="43326C68"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3、报价得分手动计算，并列入商务报价得分中</w:t>
            </w:r>
            <w:r w:rsidR="0009260E" w:rsidRPr="00791E83">
              <w:rPr>
                <w:rFonts w:ascii="仿宋_GB2312" w:eastAsia="仿宋_GB2312" w:hAnsi="宋体" w:cs="宋体" w:hint="eastAsia"/>
                <w:sz w:val="24"/>
                <w:szCs w:val="24"/>
              </w:rPr>
              <w:t>。</w:t>
            </w:r>
          </w:p>
        </w:tc>
        <w:tc>
          <w:tcPr>
            <w:tcW w:w="1026" w:type="dxa"/>
            <w:shd w:val="clear" w:color="auto" w:fill="auto"/>
            <w:vAlign w:val="center"/>
          </w:tcPr>
          <w:p w14:paraId="771DC284"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客观分</w:t>
            </w:r>
          </w:p>
        </w:tc>
        <w:tc>
          <w:tcPr>
            <w:tcW w:w="773" w:type="dxa"/>
            <w:shd w:val="clear" w:color="auto" w:fill="auto"/>
            <w:vAlign w:val="center"/>
          </w:tcPr>
          <w:p w14:paraId="3D7FD50E"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40</w:t>
            </w:r>
          </w:p>
        </w:tc>
      </w:tr>
      <w:tr w:rsidR="00791E83" w:rsidRPr="00791E83" w14:paraId="432DEC0C" w14:textId="77777777">
        <w:trPr>
          <w:trHeight w:val="454"/>
          <w:jc w:val="center"/>
        </w:trPr>
        <w:tc>
          <w:tcPr>
            <w:tcW w:w="826" w:type="dxa"/>
            <w:shd w:val="clear" w:color="auto" w:fill="auto"/>
            <w:vAlign w:val="center"/>
          </w:tcPr>
          <w:p w14:paraId="240EDCFF"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3</w:t>
            </w:r>
          </w:p>
        </w:tc>
        <w:tc>
          <w:tcPr>
            <w:tcW w:w="773" w:type="dxa"/>
            <w:shd w:val="clear" w:color="auto" w:fill="auto"/>
            <w:vAlign w:val="center"/>
          </w:tcPr>
          <w:p w14:paraId="74312C33"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商务</w:t>
            </w:r>
          </w:p>
        </w:tc>
        <w:tc>
          <w:tcPr>
            <w:tcW w:w="1665" w:type="dxa"/>
            <w:shd w:val="clear" w:color="auto" w:fill="auto"/>
            <w:vAlign w:val="center"/>
          </w:tcPr>
          <w:p w14:paraId="30CF3726"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类似项目业绩</w:t>
            </w:r>
          </w:p>
        </w:tc>
        <w:tc>
          <w:tcPr>
            <w:tcW w:w="4689" w:type="dxa"/>
            <w:shd w:val="clear" w:color="auto" w:fill="auto"/>
            <w:vAlign w:val="center"/>
          </w:tcPr>
          <w:p w14:paraId="2D4A83A7" w14:textId="0B15C760"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投标人近3年（指从开标日向前推算，精确到日，以此类推，以合同签订时间为准）</w:t>
            </w:r>
            <w:r w:rsidR="0070779F">
              <w:rPr>
                <w:rFonts w:ascii="仿宋_GB2312" w:eastAsia="仿宋_GB2312" w:hAnsi="黑体" w:cs="方正楷体简体" w:hint="eastAsia"/>
                <w:sz w:val="24"/>
                <w:szCs w:val="24"/>
              </w:rPr>
              <w:t>完成道路施工工程业绩</w:t>
            </w:r>
            <w:r w:rsidRPr="00791E83">
              <w:rPr>
                <w:rFonts w:ascii="仿宋_GB2312" w:eastAsia="仿宋_GB2312" w:hAnsi="宋体" w:cs="宋体" w:hint="eastAsia"/>
                <w:sz w:val="24"/>
                <w:szCs w:val="24"/>
              </w:rPr>
              <w:t>，每有1项得2分，最高得6分。</w:t>
            </w:r>
          </w:p>
          <w:p w14:paraId="7782E873" w14:textId="27426F35"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【投标文件附中标通知书、合同扫描件及中标公示网上截图】</w:t>
            </w:r>
          </w:p>
        </w:tc>
        <w:tc>
          <w:tcPr>
            <w:tcW w:w="1026" w:type="dxa"/>
            <w:shd w:val="clear" w:color="auto" w:fill="auto"/>
            <w:vAlign w:val="center"/>
          </w:tcPr>
          <w:p w14:paraId="47896A3E"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客观分</w:t>
            </w:r>
          </w:p>
        </w:tc>
        <w:tc>
          <w:tcPr>
            <w:tcW w:w="773" w:type="dxa"/>
            <w:shd w:val="clear" w:color="auto" w:fill="auto"/>
            <w:vAlign w:val="center"/>
          </w:tcPr>
          <w:p w14:paraId="520AAAF7"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6</w:t>
            </w:r>
          </w:p>
        </w:tc>
      </w:tr>
      <w:tr w:rsidR="00791E83" w:rsidRPr="00791E83" w14:paraId="33EE9CDE" w14:textId="77777777">
        <w:trPr>
          <w:trHeight w:val="454"/>
          <w:jc w:val="center"/>
        </w:trPr>
        <w:tc>
          <w:tcPr>
            <w:tcW w:w="826" w:type="dxa"/>
            <w:shd w:val="clear" w:color="auto" w:fill="auto"/>
            <w:vAlign w:val="center"/>
          </w:tcPr>
          <w:p w14:paraId="44DCC092"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4</w:t>
            </w:r>
          </w:p>
        </w:tc>
        <w:tc>
          <w:tcPr>
            <w:tcW w:w="773" w:type="dxa"/>
            <w:shd w:val="clear" w:color="auto" w:fill="auto"/>
            <w:vAlign w:val="center"/>
          </w:tcPr>
          <w:p w14:paraId="47B806A0"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技术</w:t>
            </w:r>
          </w:p>
        </w:tc>
        <w:tc>
          <w:tcPr>
            <w:tcW w:w="1665" w:type="dxa"/>
            <w:shd w:val="clear" w:color="auto" w:fill="auto"/>
            <w:vAlign w:val="center"/>
          </w:tcPr>
          <w:p w14:paraId="14F58E47"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施工组织设计</w:t>
            </w:r>
          </w:p>
        </w:tc>
        <w:tc>
          <w:tcPr>
            <w:tcW w:w="4689" w:type="dxa"/>
            <w:shd w:val="clear" w:color="auto" w:fill="auto"/>
            <w:vAlign w:val="center"/>
          </w:tcPr>
          <w:p w14:paraId="29C2BC22" w14:textId="77777777" w:rsidR="00EB36A5" w:rsidRPr="00791E83" w:rsidRDefault="00542631">
            <w:pPr>
              <w:pStyle w:val="a3"/>
              <w:ind w:firstLine="0"/>
              <w:jc w:val="left"/>
              <w:rPr>
                <w:rFonts w:ascii="仿宋_GB2312" w:eastAsia="仿宋_GB2312" w:hAnsi="宋体" w:cs="宋体"/>
                <w:sz w:val="24"/>
                <w:szCs w:val="24"/>
              </w:rPr>
            </w:pPr>
            <w:r w:rsidRPr="00791E83">
              <w:rPr>
                <w:rFonts w:ascii="仿宋_GB2312" w:eastAsia="仿宋_GB2312" w:hAnsi="宋体" w:cs="宋体" w:hint="eastAsia"/>
                <w:sz w:val="24"/>
                <w:szCs w:val="24"/>
              </w:rPr>
              <w:t>1、工程整体有深刻认识，表述清晰完整，施工段划分、临时设施、临时道路、施工总平面图布置设计合理；（0-2.4分）</w:t>
            </w:r>
          </w:p>
          <w:p w14:paraId="60C0C83B" w14:textId="3FA36084" w:rsidR="00EB36A5" w:rsidRPr="00791E83" w:rsidRDefault="00542631">
            <w:pPr>
              <w:pStyle w:val="a3"/>
              <w:ind w:firstLine="0"/>
              <w:jc w:val="left"/>
              <w:rPr>
                <w:rFonts w:ascii="仿宋_GB2312" w:eastAsia="仿宋_GB2312" w:hAnsi="宋体" w:cs="宋体"/>
                <w:sz w:val="24"/>
                <w:szCs w:val="24"/>
              </w:rPr>
            </w:pPr>
            <w:r w:rsidRPr="00791E83">
              <w:rPr>
                <w:rFonts w:ascii="仿宋_GB2312" w:eastAsia="仿宋_GB2312" w:hAnsi="宋体" w:cs="宋体" w:hint="eastAsia"/>
                <w:sz w:val="24"/>
                <w:szCs w:val="24"/>
              </w:rPr>
              <w:t>2、</w:t>
            </w:r>
            <w:r w:rsidR="009A6C87" w:rsidRPr="009A6C87">
              <w:rPr>
                <w:rFonts w:ascii="仿宋_GB2312" w:eastAsia="仿宋_GB2312" w:hAnsi="宋体" w:cs="宋体" w:hint="eastAsia"/>
                <w:sz w:val="24"/>
                <w:szCs w:val="24"/>
              </w:rPr>
              <w:t>、施工方案和技术措施合理，对关键工序和关键部位施工具有针对性，措施得力、经济、安全、可行;</w:t>
            </w:r>
            <w:r w:rsidRPr="00791E83">
              <w:rPr>
                <w:rFonts w:ascii="仿宋_GB2312" w:eastAsia="仿宋_GB2312" w:hAnsi="宋体" w:cs="宋体" w:hint="eastAsia"/>
                <w:sz w:val="24"/>
                <w:szCs w:val="24"/>
              </w:rPr>
              <w:t>（0-2.4分）</w:t>
            </w:r>
          </w:p>
          <w:p w14:paraId="77A632F5" w14:textId="77777777" w:rsidR="00EB36A5" w:rsidRPr="00791E83" w:rsidRDefault="00542631">
            <w:pPr>
              <w:pStyle w:val="a3"/>
              <w:numPr>
                <w:ilvl w:val="0"/>
                <w:numId w:val="2"/>
              </w:numPr>
              <w:jc w:val="left"/>
              <w:rPr>
                <w:rFonts w:ascii="仿宋_GB2312" w:eastAsia="仿宋_GB2312" w:hAnsi="宋体" w:cs="宋体"/>
                <w:sz w:val="24"/>
                <w:szCs w:val="24"/>
              </w:rPr>
            </w:pPr>
            <w:r w:rsidRPr="00791E83">
              <w:rPr>
                <w:rFonts w:ascii="仿宋_GB2312" w:eastAsia="仿宋_GB2312" w:hAnsi="宋体" w:cs="宋体" w:hint="eastAsia"/>
                <w:sz w:val="24"/>
                <w:szCs w:val="24"/>
              </w:rPr>
              <w:t>有完整的质量保证措施，先进可行，有针对本工程的通病治理措施；（0-2.4分）</w:t>
            </w:r>
          </w:p>
          <w:p w14:paraId="4E9F59BB" w14:textId="77777777" w:rsidR="00EB36A5" w:rsidRPr="00791E83" w:rsidRDefault="00542631">
            <w:pPr>
              <w:pStyle w:val="a3"/>
              <w:numPr>
                <w:ilvl w:val="0"/>
                <w:numId w:val="2"/>
              </w:numPr>
              <w:jc w:val="left"/>
              <w:rPr>
                <w:rFonts w:ascii="仿宋_GB2312" w:eastAsia="仿宋_GB2312" w:hAnsi="宋体" w:cs="宋体"/>
                <w:sz w:val="24"/>
                <w:szCs w:val="24"/>
              </w:rPr>
            </w:pPr>
            <w:r w:rsidRPr="00791E83">
              <w:rPr>
                <w:rFonts w:ascii="仿宋_GB2312" w:eastAsia="仿宋_GB2312" w:hAnsi="宋体" w:cs="宋体" w:hint="eastAsia"/>
                <w:sz w:val="24"/>
                <w:szCs w:val="24"/>
              </w:rPr>
              <w:t>针对项目实际情况有完整的安全文明措施和应急救援预案，且措施齐全，预案可</w:t>
            </w:r>
            <w:r w:rsidRPr="00791E83">
              <w:rPr>
                <w:rFonts w:ascii="仿宋_GB2312" w:eastAsia="仿宋_GB2312" w:hAnsi="宋体" w:cs="宋体" w:hint="eastAsia"/>
                <w:sz w:val="24"/>
                <w:szCs w:val="24"/>
              </w:rPr>
              <w:lastRenderedPageBreak/>
              <w:t>行；（0-2.4分）</w:t>
            </w:r>
          </w:p>
          <w:p w14:paraId="599C9860" w14:textId="77777777" w:rsidR="00EB36A5" w:rsidRPr="00791E83" w:rsidRDefault="00542631">
            <w:pPr>
              <w:pStyle w:val="a3"/>
              <w:numPr>
                <w:ilvl w:val="0"/>
                <w:numId w:val="2"/>
              </w:numPr>
              <w:jc w:val="left"/>
              <w:rPr>
                <w:rFonts w:ascii="仿宋_GB2312" w:eastAsia="仿宋_GB2312" w:hAnsi="宋体" w:cs="宋体"/>
                <w:sz w:val="24"/>
                <w:szCs w:val="24"/>
              </w:rPr>
            </w:pPr>
            <w:r w:rsidRPr="00791E83">
              <w:rPr>
                <w:rFonts w:ascii="仿宋_GB2312" w:eastAsia="仿宋_GB2312" w:hAnsi="宋体" w:cs="宋体" w:hint="eastAsia"/>
                <w:sz w:val="24"/>
                <w:szCs w:val="24"/>
              </w:rPr>
              <w:t>环境保护措施安全得力，减少噪音、降低环境污染、扬尘治理措施、地下管线及其他地上地下设施的保护加固措施等，冬季、雨季施工方案；（0-2.4分）</w:t>
            </w:r>
          </w:p>
          <w:p w14:paraId="6D9F962B" w14:textId="77777777" w:rsidR="00EB36A5" w:rsidRPr="00791E83" w:rsidRDefault="00542631">
            <w:pPr>
              <w:pStyle w:val="a3"/>
              <w:ind w:firstLine="0"/>
              <w:jc w:val="left"/>
              <w:rPr>
                <w:rFonts w:ascii="仿宋_GB2312" w:eastAsia="仿宋_GB2312" w:hAnsi="宋体" w:cs="宋体"/>
                <w:sz w:val="24"/>
                <w:szCs w:val="24"/>
              </w:rPr>
            </w:pPr>
            <w:r w:rsidRPr="00791E83">
              <w:rPr>
                <w:rFonts w:ascii="仿宋_GB2312" w:eastAsia="仿宋_GB2312" w:hAnsi="宋体" w:cs="宋体" w:hint="eastAsia"/>
                <w:sz w:val="24"/>
                <w:szCs w:val="24"/>
              </w:rPr>
              <w:t>6、绿色建筑、新技术、新产品、新工艺、新材料应用； （0-2.4分）</w:t>
            </w:r>
          </w:p>
          <w:p w14:paraId="68667604" w14:textId="77777777" w:rsidR="00EB36A5" w:rsidRPr="00791E83" w:rsidRDefault="00542631">
            <w:pPr>
              <w:pStyle w:val="a3"/>
              <w:numPr>
                <w:ilvl w:val="0"/>
                <w:numId w:val="3"/>
              </w:numPr>
              <w:jc w:val="left"/>
              <w:rPr>
                <w:rFonts w:ascii="仿宋_GB2312" w:eastAsia="仿宋_GB2312" w:hAnsi="宋体" w:cs="宋体"/>
                <w:sz w:val="24"/>
                <w:szCs w:val="24"/>
              </w:rPr>
            </w:pPr>
            <w:r w:rsidRPr="00791E83">
              <w:rPr>
                <w:rFonts w:ascii="仿宋_GB2312" w:eastAsia="仿宋_GB2312" w:hAnsi="宋体" w:cs="宋体" w:hint="eastAsia"/>
                <w:sz w:val="24"/>
                <w:szCs w:val="24"/>
              </w:rPr>
              <w:t>施工进度计划和进度措施；（0-2.4分）</w:t>
            </w:r>
          </w:p>
          <w:p w14:paraId="76369DD2" w14:textId="77777777" w:rsidR="00EB36A5" w:rsidRPr="00791E83" w:rsidRDefault="00542631">
            <w:pPr>
              <w:pStyle w:val="a3"/>
              <w:ind w:firstLine="0"/>
              <w:jc w:val="left"/>
              <w:rPr>
                <w:rFonts w:ascii="仿宋_GB2312" w:eastAsia="仿宋_GB2312" w:hAnsi="宋体" w:cs="宋体"/>
                <w:sz w:val="24"/>
                <w:szCs w:val="24"/>
              </w:rPr>
            </w:pPr>
            <w:r w:rsidRPr="00791E83">
              <w:rPr>
                <w:rFonts w:ascii="仿宋_GB2312" w:eastAsia="仿宋_GB2312" w:hAnsi="宋体" w:cs="宋体" w:hint="eastAsia"/>
                <w:sz w:val="24"/>
                <w:szCs w:val="24"/>
              </w:rPr>
              <w:t>8、资源配备计划。投入的劳动力、机械设备等计划合理，与进度计划呼应，满足施工需要；（0-2.4分）</w:t>
            </w:r>
          </w:p>
          <w:p w14:paraId="46459BF0" w14:textId="77777777" w:rsidR="00EB36A5" w:rsidRPr="00791E83" w:rsidRDefault="00542631">
            <w:pPr>
              <w:pStyle w:val="a3"/>
              <w:ind w:firstLine="0"/>
              <w:jc w:val="left"/>
              <w:rPr>
                <w:rFonts w:ascii="仿宋_GB2312" w:eastAsia="仿宋_GB2312" w:hAnsi="宋体" w:cs="宋体"/>
                <w:sz w:val="24"/>
                <w:szCs w:val="24"/>
              </w:rPr>
            </w:pPr>
            <w:r w:rsidRPr="00791E83">
              <w:rPr>
                <w:rFonts w:ascii="仿宋_GB2312" w:eastAsia="仿宋_GB2312" w:hAnsi="宋体" w:cs="宋体" w:hint="eastAsia"/>
                <w:sz w:val="24"/>
                <w:szCs w:val="24"/>
              </w:rPr>
              <w:t>9、项目管理机构人员配备齐全合理；（0-2.4分）</w:t>
            </w:r>
          </w:p>
          <w:p w14:paraId="6A5A7585" w14:textId="77777777" w:rsidR="00EB36A5" w:rsidRPr="00791E83" w:rsidRDefault="00542631">
            <w:pPr>
              <w:pStyle w:val="a3"/>
              <w:ind w:firstLine="0"/>
              <w:jc w:val="left"/>
              <w:rPr>
                <w:rFonts w:ascii="仿宋_GB2312" w:eastAsia="仿宋_GB2312" w:hAnsi="宋体" w:cs="宋体"/>
                <w:sz w:val="24"/>
                <w:szCs w:val="24"/>
              </w:rPr>
            </w:pPr>
            <w:r w:rsidRPr="00791E83">
              <w:rPr>
                <w:rFonts w:ascii="仿宋_GB2312" w:eastAsia="仿宋_GB2312" w:hAnsi="宋体" w:cs="宋体" w:hint="eastAsia"/>
                <w:sz w:val="24"/>
                <w:szCs w:val="24"/>
              </w:rPr>
              <w:t>10、成品保护、工程保修制度、总包与发包、设计的配合等。（0-2.4分）</w:t>
            </w:r>
          </w:p>
          <w:p w14:paraId="75138667" w14:textId="77777777" w:rsidR="00EB36A5" w:rsidRPr="00791E83" w:rsidRDefault="00542631">
            <w:pPr>
              <w:pStyle w:val="a3"/>
              <w:ind w:firstLine="0"/>
              <w:jc w:val="left"/>
              <w:rPr>
                <w:rFonts w:ascii="仿宋_GB2312" w:eastAsia="仿宋_GB2312" w:hAnsi="宋体" w:cs="宋体"/>
                <w:b/>
                <w:bCs/>
                <w:sz w:val="24"/>
                <w:szCs w:val="24"/>
              </w:rPr>
            </w:pPr>
            <w:r w:rsidRPr="00791E83">
              <w:rPr>
                <w:rFonts w:ascii="仿宋_GB2312" w:eastAsia="仿宋_GB2312" w:hAnsi="宋体" w:cs="宋体" w:hint="eastAsia"/>
                <w:b/>
                <w:bCs/>
                <w:sz w:val="24"/>
                <w:szCs w:val="24"/>
              </w:rPr>
              <w:t>注：缺项不得分。</w:t>
            </w:r>
          </w:p>
        </w:tc>
        <w:tc>
          <w:tcPr>
            <w:tcW w:w="1026" w:type="dxa"/>
            <w:shd w:val="clear" w:color="auto" w:fill="auto"/>
            <w:vAlign w:val="center"/>
          </w:tcPr>
          <w:p w14:paraId="2B88D5A0"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lastRenderedPageBreak/>
              <w:t>主观分</w:t>
            </w:r>
          </w:p>
        </w:tc>
        <w:tc>
          <w:tcPr>
            <w:tcW w:w="773" w:type="dxa"/>
            <w:shd w:val="clear" w:color="auto" w:fill="auto"/>
            <w:vAlign w:val="center"/>
          </w:tcPr>
          <w:p w14:paraId="63948D1E"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24</w:t>
            </w:r>
          </w:p>
        </w:tc>
      </w:tr>
      <w:tr w:rsidR="00791E83" w:rsidRPr="00791E83" w14:paraId="6C1DA70F" w14:textId="77777777">
        <w:trPr>
          <w:trHeight w:val="454"/>
          <w:jc w:val="center"/>
        </w:trPr>
        <w:tc>
          <w:tcPr>
            <w:tcW w:w="826" w:type="dxa"/>
            <w:shd w:val="clear" w:color="auto" w:fill="auto"/>
            <w:vAlign w:val="center"/>
          </w:tcPr>
          <w:p w14:paraId="013276D3"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5</w:t>
            </w:r>
          </w:p>
        </w:tc>
        <w:tc>
          <w:tcPr>
            <w:tcW w:w="773" w:type="dxa"/>
            <w:shd w:val="clear" w:color="auto" w:fill="auto"/>
            <w:vAlign w:val="center"/>
          </w:tcPr>
          <w:p w14:paraId="7BC8B919"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技术</w:t>
            </w:r>
          </w:p>
        </w:tc>
        <w:tc>
          <w:tcPr>
            <w:tcW w:w="1665" w:type="dxa"/>
            <w:shd w:val="clear" w:color="auto" w:fill="auto"/>
            <w:vAlign w:val="center"/>
          </w:tcPr>
          <w:p w14:paraId="30A4322E"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进度保证措施</w:t>
            </w:r>
          </w:p>
        </w:tc>
        <w:tc>
          <w:tcPr>
            <w:tcW w:w="4689" w:type="dxa"/>
            <w:shd w:val="clear" w:color="auto" w:fill="auto"/>
            <w:vAlign w:val="center"/>
          </w:tcPr>
          <w:p w14:paraId="539726B2"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评委根据进度保证措施以0.1分为单位进行打分：</w:t>
            </w:r>
          </w:p>
          <w:p w14:paraId="4A3F7607"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进度保证措施内容完善，措施先进可行，能够很好的保证项目进度，得7-10分</w:t>
            </w:r>
          </w:p>
          <w:p w14:paraId="1F5D5088"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进度保证措施较完善，有可行性，能够较好的保证项目进度，得4-6分</w:t>
            </w:r>
          </w:p>
          <w:p w14:paraId="6B9577DB"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进度保证措施简陋或存在部分缺陷，可行性差，仅能基本满足采购需求, 得0-3分</w:t>
            </w:r>
          </w:p>
        </w:tc>
        <w:tc>
          <w:tcPr>
            <w:tcW w:w="1026" w:type="dxa"/>
            <w:shd w:val="clear" w:color="auto" w:fill="auto"/>
            <w:vAlign w:val="center"/>
          </w:tcPr>
          <w:p w14:paraId="2ACC7093"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主观分</w:t>
            </w:r>
          </w:p>
        </w:tc>
        <w:tc>
          <w:tcPr>
            <w:tcW w:w="773" w:type="dxa"/>
            <w:shd w:val="clear" w:color="auto" w:fill="auto"/>
            <w:vAlign w:val="center"/>
          </w:tcPr>
          <w:p w14:paraId="1066BB09" w14:textId="77777777" w:rsidR="00EB36A5" w:rsidRPr="00791E83" w:rsidRDefault="00542631">
            <w:pPr>
              <w:jc w:val="center"/>
              <w:rPr>
                <w:rFonts w:ascii="仿宋_GB2312" w:eastAsia="仿宋_GB2312" w:hAnsi="宋体" w:cs="宋体"/>
                <w:sz w:val="24"/>
                <w:szCs w:val="24"/>
              </w:rPr>
            </w:pPr>
            <w:r w:rsidRPr="00791E83">
              <w:rPr>
                <w:rFonts w:ascii="仿宋_GB2312" w:eastAsia="仿宋_GB2312" w:hAnsi="宋体" w:cs="宋体" w:hint="eastAsia"/>
                <w:sz w:val="24"/>
                <w:szCs w:val="24"/>
              </w:rPr>
              <w:t>10</w:t>
            </w:r>
          </w:p>
        </w:tc>
      </w:tr>
      <w:tr w:rsidR="00791E83" w:rsidRPr="00791E83" w14:paraId="022D63B2" w14:textId="77777777">
        <w:trPr>
          <w:trHeight w:val="454"/>
          <w:jc w:val="center"/>
        </w:trPr>
        <w:tc>
          <w:tcPr>
            <w:tcW w:w="826" w:type="dxa"/>
            <w:shd w:val="clear" w:color="auto" w:fill="auto"/>
            <w:vAlign w:val="center"/>
          </w:tcPr>
          <w:p w14:paraId="51DF8E82"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6</w:t>
            </w:r>
          </w:p>
        </w:tc>
        <w:tc>
          <w:tcPr>
            <w:tcW w:w="773" w:type="dxa"/>
            <w:shd w:val="clear" w:color="auto" w:fill="auto"/>
            <w:vAlign w:val="center"/>
          </w:tcPr>
          <w:p w14:paraId="61641DE4"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技术</w:t>
            </w:r>
          </w:p>
        </w:tc>
        <w:tc>
          <w:tcPr>
            <w:tcW w:w="1665" w:type="dxa"/>
            <w:shd w:val="clear" w:color="auto" w:fill="auto"/>
            <w:vAlign w:val="center"/>
          </w:tcPr>
          <w:p w14:paraId="33146E48"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质量保证措施</w:t>
            </w:r>
          </w:p>
        </w:tc>
        <w:tc>
          <w:tcPr>
            <w:tcW w:w="4689" w:type="dxa"/>
            <w:shd w:val="clear" w:color="auto" w:fill="auto"/>
            <w:vAlign w:val="center"/>
          </w:tcPr>
          <w:p w14:paraId="71B5407D"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评委根据质量保证措施以0.1分为单位进行打分：</w:t>
            </w:r>
          </w:p>
          <w:p w14:paraId="7367B79F"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质量保证措施内容完善，针对性强，先进可行，能够很好的满足采购需求, 得7-10分</w:t>
            </w:r>
          </w:p>
          <w:p w14:paraId="1A5893D0"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质量保证措施内容较完善，有针对性，有可行性，能够较好的满足采购需求, 得4-6分</w:t>
            </w:r>
          </w:p>
          <w:p w14:paraId="26C31FF0"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质量保证措施简陋或存在部分缺陷，可行性差，仅能基本满足采购需求, 得0-3分</w:t>
            </w:r>
          </w:p>
        </w:tc>
        <w:tc>
          <w:tcPr>
            <w:tcW w:w="1026" w:type="dxa"/>
            <w:shd w:val="clear" w:color="auto" w:fill="auto"/>
            <w:vAlign w:val="center"/>
          </w:tcPr>
          <w:p w14:paraId="3263DD62"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主观分</w:t>
            </w:r>
          </w:p>
        </w:tc>
        <w:tc>
          <w:tcPr>
            <w:tcW w:w="773" w:type="dxa"/>
            <w:shd w:val="clear" w:color="auto" w:fill="auto"/>
            <w:vAlign w:val="center"/>
          </w:tcPr>
          <w:p w14:paraId="4C229D66" w14:textId="77777777" w:rsidR="00EB36A5" w:rsidRPr="00791E83" w:rsidRDefault="00542631">
            <w:pPr>
              <w:jc w:val="center"/>
              <w:rPr>
                <w:rFonts w:ascii="仿宋_GB2312" w:eastAsia="仿宋_GB2312" w:hAnsi="宋体" w:cs="宋体"/>
                <w:sz w:val="24"/>
                <w:szCs w:val="24"/>
              </w:rPr>
            </w:pPr>
            <w:r w:rsidRPr="00791E83">
              <w:rPr>
                <w:rFonts w:ascii="仿宋_GB2312" w:eastAsia="仿宋_GB2312" w:hAnsi="宋体" w:cs="宋体" w:hint="eastAsia"/>
                <w:sz w:val="24"/>
                <w:szCs w:val="24"/>
              </w:rPr>
              <w:t>10</w:t>
            </w:r>
          </w:p>
        </w:tc>
      </w:tr>
      <w:tr w:rsidR="00EB36A5" w:rsidRPr="00791E83" w14:paraId="13354BB6" w14:textId="77777777">
        <w:trPr>
          <w:trHeight w:val="454"/>
          <w:jc w:val="center"/>
        </w:trPr>
        <w:tc>
          <w:tcPr>
            <w:tcW w:w="826" w:type="dxa"/>
            <w:shd w:val="clear" w:color="auto" w:fill="auto"/>
            <w:vAlign w:val="center"/>
          </w:tcPr>
          <w:p w14:paraId="2E50965C"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7</w:t>
            </w:r>
          </w:p>
        </w:tc>
        <w:tc>
          <w:tcPr>
            <w:tcW w:w="773" w:type="dxa"/>
            <w:shd w:val="clear" w:color="auto" w:fill="auto"/>
            <w:vAlign w:val="center"/>
          </w:tcPr>
          <w:p w14:paraId="50C15A67"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服务</w:t>
            </w:r>
          </w:p>
        </w:tc>
        <w:tc>
          <w:tcPr>
            <w:tcW w:w="1665" w:type="dxa"/>
            <w:shd w:val="clear" w:color="auto" w:fill="auto"/>
            <w:vAlign w:val="center"/>
          </w:tcPr>
          <w:p w14:paraId="5AA35A5D"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t>售后服务承诺</w:t>
            </w:r>
          </w:p>
        </w:tc>
        <w:tc>
          <w:tcPr>
            <w:tcW w:w="4689" w:type="dxa"/>
            <w:shd w:val="clear" w:color="auto" w:fill="auto"/>
            <w:vAlign w:val="center"/>
          </w:tcPr>
          <w:p w14:paraId="7FB631BE"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评委根据质量保证措施以0.1分为单位进行打分：</w:t>
            </w:r>
          </w:p>
          <w:p w14:paraId="18442E65"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报价单位承诺的售后服务内容全面、修复方案措施完善，故障、技术支持响应和解决问题时间快，有突出的售后服务优势, 得7-10分</w:t>
            </w:r>
          </w:p>
          <w:p w14:paraId="58FE60D3"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报价单位承诺的服务内容一般，响应和解决问题时间偏长，能够满足采购人实际使用要求, 得4-6分</w:t>
            </w:r>
          </w:p>
          <w:p w14:paraId="11CB150F" w14:textId="77777777" w:rsidR="00EB36A5" w:rsidRPr="00791E83" w:rsidRDefault="00542631">
            <w:pPr>
              <w:pStyle w:val="a3"/>
              <w:ind w:firstLineChars="100" w:firstLine="240"/>
              <w:rPr>
                <w:rFonts w:ascii="仿宋_GB2312" w:eastAsia="仿宋_GB2312" w:hAnsi="宋体" w:cs="宋体"/>
                <w:sz w:val="24"/>
                <w:szCs w:val="24"/>
              </w:rPr>
            </w:pPr>
            <w:r w:rsidRPr="00791E83">
              <w:rPr>
                <w:rFonts w:ascii="仿宋_GB2312" w:eastAsia="仿宋_GB2312" w:hAnsi="宋体" w:cs="宋体" w:hint="eastAsia"/>
                <w:sz w:val="24"/>
                <w:szCs w:val="24"/>
              </w:rPr>
              <w:t>报价单位承诺的服务内容十分简陋或存在</w:t>
            </w:r>
            <w:r w:rsidRPr="00791E83">
              <w:rPr>
                <w:rFonts w:ascii="仿宋_GB2312" w:eastAsia="仿宋_GB2312" w:hAnsi="宋体" w:cs="宋体" w:hint="eastAsia"/>
                <w:sz w:val="24"/>
                <w:szCs w:val="24"/>
              </w:rPr>
              <w:lastRenderedPageBreak/>
              <w:t>瑕疵，承诺的服务水平低，仅能满足采购人基本使用要求, 得0-3分</w:t>
            </w:r>
          </w:p>
        </w:tc>
        <w:tc>
          <w:tcPr>
            <w:tcW w:w="1026" w:type="dxa"/>
            <w:shd w:val="clear" w:color="auto" w:fill="auto"/>
            <w:vAlign w:val="center"/>
          </w:tcPr>
          <w:p w14:paraId="73E57C5C" w14:textId="77777777" w:rsidR="00EB36A5" w:rsidRPr="00791E83" w:rsidRDefault="00542631">
            <w:pPr>
              <w:pStyle w:val="a3"/>
              <w:ind w:firstLine="0"/>
              <w:jc w:val="center"/>
              <w:rPr>
                <w:rFonts w:ascii="仿宋_GB2312" w:eastAsia="仿宋_GB2312" w:hAnsi="宋体" w:cs="宋体"/>
                <w:sz w:val="24"/>
                <w:szCs w:val="24"/>
              </w:rPr>
            </w:pPr>
            <w:r w:rsidRPr="00791E83">
              <w:rPr>
                <w:rFonts w:ascii="仿宋_GB2312" w:eastAsia="仿宋_GB2312" w:hAnsi="宋体" w:cs="宋体" w:hint="eastAsia"/>
                <w:sz w:val="24"/>
                <w:szCs w:val="24"/>
              </w:rPr>
              <w:lastRenderedPageBreak/>
              <w:t>主观分</w:t>
            </w:r>
          </w:p>
        </w:tc>
        <w:tc>
          <w:tcPr>
            <w:tcW w:w="773" w:type="dxa"/>
            <w:shd w:val="clear" w:color="auto" w:fill="auto"/>
            <w:vAlign w:val="center"/>
          </w:tcPr>
          <w:p w14:paraId="730C0099" w14:textId="77777777" w:rsidR="00EB36A5" w:rsidRPr="00791E83" w:rsidRDefault="00542631">
            <w:pPr>
              <w:jc w:val="center"/>
              <w:rPr>
                <w:rFonts w:ascii="仿宋_GB2312" w:eastAsia="仿宋_GB2312" w:hAnsi="宋体" w:cs="宋体"/>
                <w:sz w:val="24"/>
                <w:szCs w:val="24"/>
              </w:rPr>
            </w:pPr>
            <w:r w:rsidRPr="00791E83">
              <w:rPr>
                <w:rFonts w:ascii="仿宋_GB2312" w:eastAsia="仿宋_GB2312" w:hAnsi="宋体" w:cs="宋体" w:hint="eastAsia"/>
                <w:sz w:val="24"/>
                <w:szCs w:val="24"/>
              </w:rPr>
              <w:t>10</w:t>
            </w:r>
          </w:p>
        </w:tc>
      </w:tr>
    </w:tbl>
    <w:p w14:paraId="01132914" w14:textId="77777777" w:rsidR="00EB36A5" w:rsidRPr="00791E83" w:rsidRDefault="00EB36A5">
      <w:pPr>
        <w:spacing w:line="520" w:lineRule="exact"/>
        <w:rPr>
          <w:rFonts w:ascii="仿宋_GB2312" w:eastAsia="仿宋_GB2312" w:hAnsi="宋体" w:cs="宋体"/>
          <w:szCs w:val="21"/>
        </w:rPr>
      </w:pPr>
    </w:p>
    <w:p w14:paraId="67EF30B5" w14:textId="77777777" w:rsidR="00EB36A5" w:rsidRPr="00791E83" w:rsidRDefault="00EB36A5">
      <w:pPr>
        <w:spacing w:line="520" w:lineRule="exact"/>
        <w:ind w:firstLineChars="200" w:firstLine="420"/>
        <w:rPr>
          <w:rFonts w:ascii="仿宋_GB2312" w:eastAsia="仿宋_GB2312" w:hAnsi="宋体" w:cs="宋体"/>
          <w:szCs w:val="21"/>
        </w:rPr>
        <w:sectPr w:rsidR="00EB36A5" w:rsidRPr="00791E83">
          <w:headerReference w:type="even" r:id="rId21"/>
          <w:footerReference w:type="default" r:id="rId22"/>
          <w:headerReference w:type="first" r:id="rId23"/>
          <w:pgSz w:w="11906" w:h="16838"/>
          <w:pgMar w:top="1440" w:right="1080" w:bottom="1440" w:left="1080" w:header="851" w:footer="992" w:gutter="0"/>
          <w:cols w:space="720"/>
          <w:docGrid w:type="lines" w:linePitch="312"/>
        </w:sectPr>
      </w:pPr>
    </w:p>
    <w:p w14:paraId="6C85636F" w14:textId="77777777" w:rsidR="00EB36A5" w:rsidRPr="00791E83" w:rsidRDefault="00542631">
      <w:pPr>
        <w:spacing w:before="100" w:beforeAutospacing="1" w:after="100" w:afterAutospacing="1" w:line="415" w:lineRule="auto"/>
        <w:ind w:left="2410"/>
        <w:outlineLvl w:val="0"/>
        <w:rPr>
          <w:rFonts w:ascii="仿宋_GB2312" w:eastAsia="仿宋_GB2312" w:hAnsi="宋体" w:cs="宋体"/>
          <w:b/>
          <w:bCs/>
          <w:sz w:val="44"/>
          <w:szCs w:val="44"/>
        </w:rPr>
        <w:sectPr w:rsidR="00EB36A5" w:rsidRPr="00791E83">
          <w:headerReference w:type="default" r:id="rId24"/>
          <w:footerReference w:type="default" r:id="rId25"/>
          <w:pgSz w:w="11906" w:h="16838"/>
          <w:pgMar w:top="1440" w:right="1077" w:bottom="1440" w:left="1077" w:header="851" w:footer="992" w:gutter="0"/>
          <w:cols w:space="720"/>
          <w:docGrid w:linePitch="312"/>
        </w:sectPr>
      </w:pPr>
      <w:r w:rsidRPr="00791E83">
        <w:rPr>
          <w:rFonts w:ascii="仿宋_GB2312" w:eastAsia="仿宋_GB2312" w:hAnsi="宋体" w:cs="宋体" w:hint="eastAsia"/>
          <w:b/>
          <w:bCs/>
          <w:sz w:val="44"/>
          <w:szCs w:val="44"/>
        </w:rPr>
        <w:lastRenderedPageBreak/>
        <w:t>第五章 投标（响应）文件格式</w:t>
      </w:r>
    </w:p>
    <w:p w14:paraId="3B194CDA" w14:textId="77777777" w:rsidR="00EB36A5" w:rsidRPr="00791E83" w:rsidRDefault="00EB36A5">
      <w:pPr>
        <w:spacing w:line="460" w:lineRule="exact"/>
        <w:jc w:val="left"/>
        <w:rPr>
          <w:rFonts w:ascii="仿宋_GB2312" w:eastAsia="仿宋_GB2312" w:hAnsi="宋体" w:cs="宋体"/>
          <w:b/>
          <w:kern w:val="0"/>
          <w:sz w:val="24"/>
        </w:rPr>
      </w:pPr>
    </w:p>
    <w:p w14:paraId="0AA033F7" w14:textId="77777777" w:rsidR="00EB36A5" w:rsidRPr="00791E83" w:rsidRDefault="00EB36A5">
      <w:pPr>
        <w:ind w:right="2080"/>
        <w:rPr>
          <w:rFonts w:ascii="仿宋_GB2312" w:eastAsia="仿宋_GB2312" w:hAnsi="宋体" w:cs="宋体"/>
          <w:sz w:val="52"/>
        </w:rPr>
      </w:pPr>
    </w:p>
    <w:p w14:paraId="316DACDE" w14:textId="77777777" w:rsidR="00EB36A5" w:rsidRPr="00791E83" w:rsidRDefault="00EB36A5">
      <w:pPr>
        <w:ind w:right="2080"/>
        <w:rPr>
          <w:rFonts w:ascii="仿宋_GB2312" w:eastAsia="仿宋_GB2312" w:hAnsi="宋体" w:cs="宋体"/>
          <w:sz w:val="52"/>
        </w:rPr>
      </w:pPr>
    </w:p>
    <w:p w14:paraId="07F17DC2" w14:textId="77777777" w:rsidR="00EB36A5" w:rsidRPr="00791E83" w:rsidRDefault="00EB36A5">
      <w:pPr>
        <w:rPr>
          <w:rFonts w:ascii="仿宋_GB2312" w:eastAsia="仿宋_GB2312" w:hAnsi="宋体" w:cs="宋体"/>
          <w:bCs/>
          <w:sz w:val="84"/>
        </w:rPr>
      </w:pPr>
    </w:p>
    <w:p w14:paraId="5FDB6DE7" w14:textId="77777777" w:rsidR="00EB36A5" w:rsidRPr="00791E83" w:rsidRDefault="00542631">
      <w:pPr>
        <w:jc w:val="center"/>
        <w:rPr>
          <w:rFonts w:ascii="仿宋_GB2312" w:eastAsia="仿宋_GB2312" w:hAnsi="宋体" w:cs="宋体"/>
          <w:bCs/>
          <w:sz w:val="84"/>
        </w:rPr>
      </w:pPr>
      <w:r w:rsidRPr="00791E83">
        <w:rPr>
          <w:rFonts w:ascii="仿宋_GB2312" w:eastAsia="仿宋_GB2312" w:hAnsi="宋体" w:cs="宋体" w:hint="eastAsia"/>
          <w:bCs/>
          <w:sz w:val="84"/>
        </w:rPr>
        <w:t>投 标 文 件</w:t>
      </w:r>
    </w:p>
    <w:p w14:paraId="03D97C99" w14:textId="77777777" w:rsidR="00EB36A5" w:rsidRPr="00791E83" w:rsidRDefault="00542631">
      <w:pPr>
        <w:jc w:val="center"/>
        <w:rPr>
          <w:rFonts w:ascii="仿宋_GB2312" w:eastAsia="仿宋_GB2312" w:hAnsi="宋体" w:cs="宋体"/>
          <w:sz w:val="72"/>
        </w:rPr>
      </w:pPr>
      <w:r w:rsidRPr="00791E83">
        <w:rPr>
          <w:rFonts w:ascii="仿宋_GB2312" w:eastAsia="仿宋_GB2312" w:hAnsi="宋体" w:cs="宋体" w:hint="eastAsia"/>
          <w:sz w:val="72"/>
        </w:rPr>
        <w:t>（第一册）</w:t>
      </w:r>
    </w:p>
    <w:p w14:paraId="380B0C3B" w14:textId="77777777" w:rsidR="00EB36A5" w:rsidRPr="00791E83" w:rsidRDefault="00EB36A5">
      <w:pPr>
        <w:jc w:val="center"/>
        <w:rPr>
          <w:rFonts w:ascii="仿宋_GB2312" w:eastAsia="仿宋_GB2312" w:hAnsi="宋体" w:cs="宋体"/>
          <w:sz w:val="72"/>
        </w:rPr>
      </w:pPr>
    </w:p>
    <w:p w14:paraId="6C768BA8" w14:textId="77777777" w:rsidR="00EB36A5" w:rsidRPr="00791E83" w:rsidRDefault="00EB36A5">
      <w:pPr>
        <w:jc w:val="center"/>
        <w:rPr>
          <w:rFonts w:ascii="仿宋_GB2312" w:eastAsia="仿宋_GB2312" w:hAnsi="宋体" w:cs="宋体"/>
          <w:sz w:val="72"/>
        </w:rPr>
      </w:pPr>
    </w:p>
    <w:p w14:paraId="33BE7E50" w14:textId="16F30138" w:rsidR="00EB36A5" w:rsidRPr="00791E83" w:rsidRDefault="00542631">
      <w:pPr>
        <w:jc w:val="left"/>
        <w:rPr>
          <w:rFonts w:ascii="仿宋_GB2312" w:eastAsia="仿宋_GB2312" w:hAnsi="宋体" w:cs="宋体"/>
          <w:sz w:val="36"/>
          <w:szCs w:val="36"/>
        </w:rPr>
      </w:pPr>
      <w:r w:rsidRPr="00791E83">
        <w:rPr>
          <w:rFonts w:ascii="仿宋_GB2312" w:eastAsia="仿宋_GB2312" w:hAnsi="宋体" w:cs="宋体" w:hint="eastAsia"/>
          <w:bCs/>
          <w:sz w:val="36"/>
          <w:szCs w:val="36"/>
        </w:rPr>
        <w:t>采购项目：</w:t>
      </w:r>
      <w:r w:rsidR="00F81A49">
        <w:rPr>
          <w:rFonts w:ascii="仿宋_GB2312" w:eastAsia="仿宋_GB2312" w:hAnsi="宋体" w:cs="宋体" w:hint="eastAsia"/>
          <w:bCs/>
          <w:kern w:val="0"/>
          <w:sz w:val="36"/>
          <w:szCs w:val="36"/>
        </w:rPr>
        <w:t>滨海新区2026年道路维修养护工程</w:t>
      </w:r>
      <w:r w:rsidRPr="00791E83">
        <w:rPr>
          <w:rFonts w:ascii="仿宋_GB2312" w:eastAsia="仿宋_GB2312" w:hAnsi="宋体" w:cs="宋体" w:hint="eastAsia"/>
          <w:bCs/>
          <w:kern w:val="0"/>
          <w:sz w:val="36"/>
          <w:szCs w:val="36"/>
        </w:rPr>
        <w:t xml:space="preserve"> </w:t>
      </w:r>
    </w:p>
    <w:p w14:paraId="318D20FA" w14:textId="4627B63C" w:rsidR="00EB36A5" w:rsidRPr="00791E83" w:rsidRDefault="00542631">
      <w:pPr>
        <w:jc w:val="left"/>
        <w:rPr>
          <w:rFonts w:ascii="仿宋_GB2312" w:eastAsia="仿宋_GB2312" w:hAnsi="宋体" w:cs="宋体"/>
          <w:sz w:val="36"/>
          <w:szCs w:val="36"/>
        </w:rPr>
      </w:pPr>
      <w:r w:rsidRPr="00791E83">
        <w:rPr>
          <w:rFonts w:ascii="仿宋_GB2312" w:eastAsia="仿宋_GB2312" w:hAnsi="宋体" w:cs="宋体" w:hint="eastAsia"/>
          <w:bCs/>
          <w:sz w:val="36"/>
          <w:szCs w:val="36"/>
        </w:rPr>
        <w:t>采购编号：</w:t>
      </w:r>
      <w:r w:rsidR="00301794">
        <w:rPr>
          <w:rFonts w:ascii="仿宋_GB2312" w:eastAsia="仿宋_GB2312" w:hAnsi="宋体" w:cs="宋体" w:hint="eastAsia"/>
          <w:sz w:val="36"/>
          <w:szCs w:val="36"/>
        </w:rPr>
        <w:t>SDRS-MD-2026003</w:t>
      </w:r>
    </w:p>
    <w:p w14:paraId="6EE2A0FA" w14:textId="77777777" w:rsidR="00EB36A5" w:rsidRPr="00791E83" w:rsidRDefault="00542631">
      <w:pPr>
        <w:jc w:val="left"/>
        <w:rPr>
          <w:rFonts w:ascii="仿宋_GB2312" w:eastAsia="仿宋_GB2312" w:hAnsi="宋体" w:cs="宋体"/>
          <w:bCs/>
          <w:sz w:val="36"/>
          <w:szCs w:val="36"/>
        </w:rPr>
      </w:pPr>
      <w:r w:rsidRPr="00791E83">
        <w:rPr>
          <w:rFonts w:ascii="仿宋_GB2312" w:eastAsia="仿宋_GB2312" w:hAnsi="宋体" w:cs="宋体" w:hint="eastAsia"/>
          <w:bCs/>
          <w:sz w:val="36"/>
          <w:szCs w:val="36"/>
        </w:rPr>
        <w:t>所投包段：A包</w:t>
      </w:r>
    </w:p>
    <w:p w14:paraId="7553A366" w14:textId="77777777" w:rsidR="00EB36A5" w:rsidRPr="00791E83" w:rsidRDefault="00EB36A5">
      <w:pPr>
        <w:jc w:val="left"/>
        <w:rPr>
          <w:rFonts w:ascii="仿宋_GB2312" w:eastAsia="仿宋_GB2312" w:hAnsi="宋体" w:cs="宋体"/>
          <w:sz w:val="44"/>
        </w:rPr>
      </w:pPr>
    </w:p>
    <w:p w14:paraId="19E3D163" w14:textId="77777777" w:rsidR="00EB36A5" w:rsidRPr="00791E83" w:rsidRDefault="00EB36A5">
      <w:pPr>
        <w:jc w:val="left"/>
        <w:rPr>
          <w:rFonts w:ascii="仿宋_GB2312" w:eastAsia="仿宋_GB2312" w:hAnsi="宋体" w:cs="宋体"/>
          <w:sz w:val="36"/>
        </w:rPr>
      </w:pPr>
    </w:p>
    <w:p w14:paraId="2A5F7E3B" w14:textId="77777777" w:rsidR="00EB36A5" w:rsidRPr="00791E83" w:rsidRDefault="00EB36A5">
      <w:pPr>
        <w:tabs>
          <w:tab w:val="left" w:pos="580"/>
        </w:tabs>
        <w:ind w:leftChars="88" w:left="185" w:firstLineChars="500" w:firstLine="1800"/>
        <w:rPr>
          <w:rFonts w:ascii="仿宋_GB2312" w:eastAsia="仿宋_GB2312" w:hAnsi="宋体" w:cs="宋体"/>
          <w:kern w:val="0"/>
          <w:sz w:val="36"/>
          <w:szCs w:val="21"/>
        </w:rPr>
      </w:pPr>
    </w:p>
    <w:p w14:paraId="2FE1959F" w14:textId="77777777" w:rsidR="00EB36A5" w:rsidRPr="00791E83" w:rsidRDefault="00EB36A5">
      <w:pPr>
        <w:tabs>
          <w:tab w:val="left" w:pos="580"/>
        </w:tabs>
        <w:ind w:leftChars="88" w:left="185" w:firstLineChars="500" w:firstLine="1800"/>
        <w:rPr>
          <w:rFonts w:ascii="仿宋_GB2312" w:eastAsia="仿宋_GB2312" w:hAnsi="宋体" w:cs="宋体"/>
          <w:kern w:val="0"/>
          <w:sz w:val="36"/>
          <w:szCs w:val="36"/>
        </w:rPr>
      </w:pPr>
    </w:p>
    <w:p w14:paraId="5000500D" w14:textId="77777777" w:rsidR="00EB36A5" w:rsidRPr="00791E83" w:rsidRDefault="00542631">
      <w:pPr>
        <w:tabs>
          <w:tab w:val="left" w:pos="580"/>
        </w:tabs>
        <w:ind w:firstLineChars="500" w:firstLine="1800"/>
        <w:rPr>
          <w:rFonts w:ascii="仿宋_GB2312" w:eastAsia="仿宋_GB2312" w:hAnsi="宋体" w:cs="宋体"/>
          <w:kern w:val="0"/>
          <w:sz w:val="36"/>
          <w:szCs w:val="36"/>
        </w:rPr>
      </w:pPr>
      <w:r w:rsidRPr="00791E83">
        <w:rPr>
          <w:rFonts w:ascii="仿宋_GB2312" w:eastAsia="仿宋_GB2312" w:hAnsi="宋体" w:cs="宋体" w:hint="eastAsia"/>
          <w:kern w:val="0"/>
          <w:sz w:val="36"/>
          <w:szCs w:val="36"/>
        </w:rPr>
        <w:t>投标人名称：***有限公司</w:t>
      </w:r>
    </w:p>
    <w:p w14:paraId="033656C9" w14:textId="77777777" w:rsidR="00EB36A5" w:rsidRPr="00791E83" w:rsidRDefault="00542631">
      <w:pPr>
        <w:tabs>
          <w:tab w:val="left" w:pos="580"/>
        </w:tabs>
        <w:ind w:firstLineChars="500" w:firstLine="1800"/>
        <w:rPr>
          <w:rFonts w:ascii="仿宋_GB2312" w:eastAsia="仿宋_GB2312" w:hAnsi="宋体" w:cs="宋体"/>
          <w:kern w:val="0"/>
          <w:sz w:val="36"/>
          <w:szCs w:val="36"/>
        </w:rPr>
      </w:pPr>
      <w:r w:rsidRPr="00791E83">
        <w:rPr>
          <w:rFonts w:ascii="仿宋_GB2312" w:eastAsia="仿宋_GB2312" w:hAnsi="宋体" w:cs="宋体" w:hint="eastAsia"/>
          <w:kern w:val="0"/>
          <w:sz w:val="36"/>
          <w:szCs w:val="36"/>
        </w:rPr>
        <w:t>日      期：   年  月  日</w:t>
      </w:r>
    </w:p>
    <w:p w14:paraId="6EDADC94" w14:textId="77777777" w:rsidR="00EB36A5" w:rsidRPr="00791E83" w:rsidRDefault="00EB36A5">
      <w:pPr>
        <w:tabs>
          <w:tab w:val="left" w:pos="580"/>
        </w:tabs>
        <w:ind w:firstLineChars="500" w:firstLine="1800"/>
        <w:rPr>
          <w:rFonts w:ascii="仿宋_GB2312" w:eastAsia="仿宋_GB2312" w:hAnsi="宋体" w:cs="宋体"/>
          <w:kern w:val="0"/>
          <w:sz w:val="36"/>
          <w:szCs w:val="36"/>
        </w:rPr>
      </w:pPr>
    </w:p>
    <w:p w14:paraId="0F3EC1E2" w14:textId="77777777" w:rsidR="00EB36A5" w:rsidRPr="00791E83" w:rsidRDefault="00EB36A5">
      <w:pPr>
        <w:rPr>
          <w:rFonts w:ascii="仿宋_GB2312" w:eastAsia="仿宋_GB2312" w:hAnsi="宋体" w:cs="宋体"/>
        </w:rPr>
      </w:pPr>
    </w:p>
    <w:p w14:paraId="77BC5A57" w14:textId="77777777" w:rsidR="00EB36A5" w:rsidRPr="00791E83" w:rsidRDefault="00EB36A5">
      <w:pPr>
        <w:widowControl/>
        <w:jc w:val="right"/>
        <w:rPr>
          <w:rFonts w:ascii="仿宋_GB2312" w:eastAsia="仿宋_GB2312" w:hAnsi="宋体" w:cs="宋体"/>
          <w:b/>
          <w:bCs/>
          <w:sz w:val="30"/>
          <w:szCs w:val="30"/>
        </w:rPr>
        <w:sectPr w:rsidR="00EB36A5" w:rsidRPr="00791E83">
          <w:headerReference w:type="default" r:id="rId26"/>
          <w:pgSz w:w="11906" w:h="16838"/>
          <w:pgMar w:top="1440" w:right="1077" w:bottom="1440" w:left="1077" w:header="851" w:footer="992" w:gutter="0"/>
          <w:cols w:space="720"/>
          <w:docGrid w:linePitch="312"/>
        </w:sectPr>
      </w:pPr>
    </w:p>
    <w:p w14:paraId="358483FD" w14:textId="77777777" w:rsidR="00EB36A5" w:rsidRPr="00791E83" w:rsidRDefault="00542631">
      <w:pPr>
        <w:rPr>
          <w:rFonts w:ascii="仿宋_GB2312" w:eastAsia="仿宋_GB2312" w:hAnsi="宋体" w:cs="宋体"/>
          <w:sz w:val="44"/>
          <w:szCs w:val="44"/>
        </w:rPr>
      </w:pPr>
      <w:r w:rsidRPr="00791E83">
        <w:rPr>
          <w:rFonts w:ascii="仿宋_GB2312" w:eastAsia="仿宋_GB2312" w:hAnsi="宋体" w:cs="宋体" w:hint="eastAsia"/>
          <w:sz w:val="44"/>
          <w:szCs w:val="44"/>
        </w:rPr>
        <w:br w:type="page"/>
      </w:r>
    </w:p>
    <w:p w14:paraId="714A9EC5" w14:textId="77777777" w:rsidR="00EB36A5" w:rsidRPr="00791E83" w:rsidRDefault="00542631">
      <w:pPr>
        <w:jc w:val="center"/>
        <w:rPr>
          <w:rFonts w:ascii="仿宋_GB2312" w:eastAsia="仿宋_GB2312" w:hAnsi="宋体" w:cs="宋体"/>
          <w:sz w:val="44"/>
          <w:szCs w:val="44"/>
        </w:rPr>
      </w:pPr>
      <w:r w:rsidRPr="00791E83">
        <w:rPr>
          <w:rFonts w:ascii="仿宋_GB2312" w:eastAsia="仿宋_GB2312" w:hAnsi="宋体" w:cs="宋体" w:hint="eastAsia"/>
          <w:sz w:val="44"/>
          <w:szCs w:val="44"/>
        </w:rPr>
        <w:lastRenderedPageBreak/>
        <w:t>目录</w:t>
      </w:r>
    </w:p>
    <w:p w14:paraId="4733DBFC" w14:textId="77777777" w:rsidR="00EB36A5" w:rsidRPr="00791E83" w:rsidRDefault="00542631">
      <w:pPr>
        <w:jc w:val="center"/>
        <w:rPr>
          <w:rFonts w:ascii="仿宋_GB2312" w:eastAsia="仿宋_GB2312" w:hAnsi="宋体" w:cs="宋体"/>
          <w:b/>
          <w:bCs/>
          <w:sz w:val="30"/>
          <w:szCs w:val="30"/>
        </w:rPr>
      </w:pPr>
      <w:r w:rsidRPr="00791E83">
        <w:rPr>
          <w:rFonts w:ascii="仿宋_GB2312" w:eastAsia="仿宋_GB2312" w:hAnsi="宋体" w:cs="宋体" w:hint="eastAsia"/>
          <w:b/>
          <w:bCs/>
          <w:sz w:val="30"/>
          <w:szCs w:val="30"/>
        </w:rPr>
        <w:t>（由投标人自行编制）</w:t>
      </w:r>
    </w:p>
    <w:p w14:paraId="6AD92785" w14:textId="77777777" w:rsidR="00EB36A5" w:rsidRPr="00791E83" w:rsidRDefault="00542631">
      <w:pPr>
        <w:keepNext/>
        <w:keepLines/>
        <w:spacing w:before="120" w:after="120" w:line="560" w:lineRule="exact"/>
        <w:jc w:val="center"/>
        <w:outlineLvl w:val="1"/>
        <w:rPr>
          <w:rFonts w:ascii="仿宋_GB2312" w:eastAsia="仿宋_GB2312" w:hAnsi="宋体" w:cs="宋体"/>
          <w:bCs/>
          <w:sz w:val="44"/>
          <w:szCs w:val="32"/>
        </w:rPr>
      </w:pPr>
      <w:r w:rsidRPr="00791E83">
        <w:rPr>
          <w:rFonts w:ascii="仿宋_GB2312" w:eastAsia="仿宋_GB2312" w:hAnsi="宋体" w:cs="宋体" w:hint="eastAsia"/>
          <w:b/>
          <w:bCs/>
          <w:sz w:val="30"/>
          <w:szCs w:val="30"/>
        </w:rPr>
        <w:br w:type="page"/>
      </w:r>
      <w:r w:rsidRPr="00791E83">
        <w:rPr>
          <w:rFonts w:ascii="仿宋_GB2312" w:eastAsia="仿宋_GB2312" w:hAnsi="宋体" w:cs="宋体" w:hint="eastAsia"/>
          <w:bCs/>
          <w:sz w:val="44"/>
          <w:szCs w:val="32"/>
        </w:rPr>
        <w:lastRenderedPageBreak/>
        <w:t>投标承诺函</w:t>
      </w:r>
    </w:p>
    <w:p w14:paraId="087F68B3" w14:textId="77777777" w:rsidR="00EB36A5" w:rsidRPr="00791E83" w:rsidRDefault="00542631">
      <w:pPr>
        <w:spacing w:line="560" w:lineRule="exact"/>
        <w:rPr>
          <w:rFonts w:ascii="仿宋_GB2312" w:eastAsia="仿宋_GB2312" w:hAnsi="宋体" w:cs="宋体"/>
          <w:kern w:val="0"/>
          <w:sz w:val="30"/>
          <w:szCs w:val="30"/>
        </w:rPr>
      </w:pPr>
      <w:r w:rsidRPr="00791E83">
        <w:rPr>
          <w:rFonts w:ascii="仿宋_GB2312" w:eastAsia="仿宋_GB2312" w:hAnsi="宋体" w:cs="宋体" w:hint="eastAsia"/>
          <w:sz w:val="30"/>
          <w:szCs w:val="30"/>
        </w:rPr>
        <w:t>山东东方明大工程项目管理有限公司</w:t>
      </w:r>
      <w:r w:rsidRPr="00791E83">
        <w:rPr>
          <w:rFonts w:ascii="仿宋_GB2312" w:eastAsia="仿宋_GB2312" w:hAnsi="宋体" w:cs="宋体" w:hint="eastAsia"/>
          <w:kern w:val="0"/>
          <w:sz w:val="30"/>
          <w:szCs w:val="30"/>
        </w:rPr>
        <w:t>：</w:t>
      </w:r>
    </w:p>
    <w:p w14:paraId="0A9BEA9A" w14:textId="5F39EF04" w:rsidR="00EB36A5" w:rsidRPr="00791E83" w:rsidRDefault="00542631">
      <w:pPr>
        <w:spacing w:line="560" w:lineRule="exact"/>
        <w:ind w:firstLineChars="200" w:firstLine="60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我方根据项目编号为</w:t>
      </w:r>
      <w:r w:rsidR="00301794">
        <w:rPr>
          <w:rFonts w:ascii="仿宋_GB2312" w:eastAsia="仿宋_GB2312" w:hAnsi="宋体" w:cs="宋体" w:hint="eastAsia"/>
          <w:kern w:val="0"/>
          <w:sz w:val="30"/>
          <w:szCs w:val="30"/>
        </w:rPr>
        <w:t>SDRS-MD-2026003</w:t>
      </w:r>
      <w:r w:rsidRPr="00791E83">
        <w:rPr>
          <w:rFonts w:ascii="仿宋_GB2312" w:eastAsia="仿宋_GB2312" w:hAnsi="宋体" w:cs="宋体" w:hint="eastAsia"/>
          <w:kern w:val="0"/>
          <w:sz w:val="30"/>
          <w:szCs w:val="30"/>
        </w:rPr>
        <w:t>名称</w:t>
      </w:r>
      <w:r w:rsidR="00F81A49">
        <w:rPr>
          <w:rFonts w:ascii="仿宋_GB2312" w:eastAsia="仿宋_GB2312" w:hAnsi="宋体" w:cs="宋体" w:hint="eastAsia"/>
          <w:kern w:val="0"/>
          <w:sz w:val="30"/>
          <w:szCs w:val="30"/>
        </w:rPr>
        <w:t>滨海新区2026年道路维修养护工程</w:t>
      </w:r>
      <w:r w:rsidRPr="00791E83">
        <w:rPr>
          <w:rFonts w:ascii="仿宋_GB2312" w:eastAsia="仿宋_GB2312" w:hAnsi="宋体" w:cs="宋体" w:hint="eastAsia"/>
          <w:kern w:val="0"/>
          <w:sz w:val="30"/>
          <w:szCs w:val="30"/>
        </w:rPr>
        <w:t>的招标文件的要求，经详细研究决定参加投标。</w:t>
      </w:r>
    </w:p>
    <w:p w14:paraId="09130D39" w14:textId="77777777" w:rsidR="00EB36A5" w:rsidRPr="00791E83" w:rsidRDefault="00542631">
      <w:pPr>
        <w:spacing w:line="560" w:lineRule="exact"/>
        <w:ind w:firstLineChars="200" w:firstLine="60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7F844719" w14:textId="77777777" w:rsidR="00EB36A5" w:rsidRPr="00791E83" w:rsidRDefault="00542631">
      <w:pPr>
        <w:spacing w:line="560" w:lineRule="exact"/>
        <w:ind w:firstLineChars="200" w:firstLine="60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2.我方同意90天的投标有效期，严格遵守投标文件的各项承诺。在此期限届满之前，本投标文件始终对我方具有约束力，并随时接受中标。我方承诺在投标有效期内不修改、撤销投标文件。</w:t>
      </w:r>
    </w:p>
    <w:p w14:paraId="04AAF9F6" w14:textId="77777777" w:rsidR="00EB36A5" w:rsidRPr="00791E83" w:rsidRDefault="00542631">
      <w:pPr>
        <w:spacing w:line="560" w:lineRule="exact"/>
        <w:ind w:firstLineChars="200" w:firstLine="60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3. 我方愿意遵守本采购文件的规定和要求并提供招标文件中要求的所有资料，若投标文件中存在虚假资料的，则视为我方隐瞒真实情况、提供虚假资料，我方愿意接受主管部门做出的行政处罚。</w:t>
      </w:r>
    </w:p>
    <w:p w14:paraId="6F7C5775" w14:textId="77777777" w:rsidR="00EB36A5" w:rsidRPr="00791E83" w:rsidRDefault="00542631">
      <w:pPr>
        <w:spacing w:line="560" w:lineRule="exact"/>
        <w:ind w:firstLineChars="200" w:firstLine="60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4.我方同意最低价是中标的主要选择标准，但不是唯一的选择标准。</w:t>
      </w:r>
    </w:p>
    <w:p w14:paraId="34066B9F" w14:textId="77777777" w:rsidR="00EB36A5" w:rsidRPr="00791E83" w:rsidRDefault="00542631">
      <w:pPr>
        <w:spacing w:line="560" w:lineRule="exact"/>
        <w:ind w:firstLineChars="200" w:firstLine="60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5.如果我方中标：</w:t>
      </w:r>
    </w:p>
    <w:p w14:paraId="376F831C" w14:textId="77777777" w:rsidR="00EB36A5" w:rsidRPr="00791E83" w:rsidRDefault="00542631">
      <w:pPr>
        <w:spacing w:line="560" w:lineRule="exact"/>
        <w:ind w:leftChars="213" w:left="447"/>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（1）我方承诺在中标通知书发出后，在规定期限内与招标人签订合同；（2）我方承诺在合同约定的期限内，按期、保质、保量完成服务任务;</w:t>
      </w:r>
    </w:p>
    <w:p w14:paraId="59293BA6" w14:textId="77777777" w:rsidR="00EB36A5" w:rsidRPr="00791E83" w:rsidRDefault="00542631">
      <w:pPr>
        <w:spacing w:line="560" w:lineRule="exact"/>
        <w:ind w:firstLineChars="150" w:firstLine="45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（3）我方承诺将按照招标文件的规定交纳代理服务费。</w:t>
      </w:r>
    </w:p>
    <w:p w14:paraId="048B06E4" w14:textId="77777777" w:rsidR="00EB36A5" w:rsidRPr="00791E83" w:rsidRDefault="00542631">
      <w:pPr>
        <w:spacing w:line="560" w:lineRule="exact"/>
        <w:ind w:firstLineChars="200" w:firstLine="60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6.所有有关本投标的函电，请按下列地址联系：</w:t>
      </w:r>
    </w:p>
    <w:p w14:paraId="2FE81ED3" w14:textId="77777777" w:rsidR="00EB36A5" w:rsidRPr="00791E83" w:rsidRDefault="00542631">
      <w:pPr>
        <w:spacing w:line="560" w:lineRule="exact"/>
        <w:ind w:firstLine="64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单    位：                     邮政编码：</w:t>
      </w:r>
    </w:p>
    <w:p w14:paraId="2760C87E" w14:textId="77777777" w:rsidR="00EB36A5" w:rsidRPr="00791E83" w:rsidRDefault="00542631">
      <w:pPr>
        <w:spacing w:line="560" w:lineRule="exact"/>
        <w:ind w:firstLine="64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地    址：                     联 系 人：</w:t>
      </w:r>
    </w:p>
    <w:p w14:paraId="5CBE57EE" w14:textId="77777777" w:rsidR="00EB36A5" w:rsidRPr="00791E83" w:rsidRDefault="00542631">
      <w:pPr>
        <w:spacing w:line="560" w:lineRule="exact"/>
        <w:ind w:firstLine="64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电    话：                     传    真：</w:t>
      </w:r>
    </w:p>
    <w:p w14:paraId="7F1A6071" w14:textId="77777777" w:rsidR="00EB36A5" w:rsidRPr="00791E83" w:rsidRDefault="00542631">
      <w:pPr>
        <w:spacing w:line="560" w:lineRule="exact"/>
        <w:ind w:firstLine="64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开户名称：</w:t>
      </w:r>
    </w:p>
    <w:p w14:paraId="20140B1C" w14:textId="77777777" w:rsidR="00EB36A5" w:rsidRPr="00791E83" w:rsidRDefault="00542631">
      <w:pPr>
        <w:spacing w:line="560" w:lineRule="exact"/>
        <w:ind w:firstLine="64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开户银行：</w:t>
      </w:r>
    </w:p>
    <w:p w14:paraId="79F75E6F" w14:textId="77777777" w:rsidR="00EB36A5" w:rsidRPr="00791E83" w:rsidRDefault="00542631">
      <w:pPr>
        <w:spacing w:line="560" w:lineRule="exact"/>
        <w:ind w:firstLine="64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lastRenderedPageBreak/>
        <w:t>开户账号：</w:t>
      </w:r>
    </w:p>
    <w:p w14:paraId="082725BA" w14:textId="77777777" w:rsidR="00EB36A5" w:rsidRPr="00791E83" w:rsidRDefault="00542631">
      <w:pPr>
        <w:spacing w:line="560" w:lineRule="exact"/>
        <w:ind w:firstLine="64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 xml:space="preserve">投标人（盖章）： </w:t>
      </w:r>
    </w:p>
    <w:p w14:paraId="011C1D3D" w14:textId="77777777" w:rsidR="00EB36A5" w:rsidRPr="00791E83" w:rsidRDefault="00542631">
      <w:pPr>
        <w:spacing w:line="560" w:lineRule="exact"/>
        <w:ind w:firstLine="64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法定代表人或被授权人（签字或盖章）：</w:t>
      </w:r>
    </w:p>
    <w:p w14:paraId="2F0D6EA6" w14:textId="77777777" w:rsidR="00EB36A5" w:rsidRPr="00791E83" w:rsidRDefault="00542631">
      <w:pPr>
        <w:spacing w:line="560" w:lineRule="exact"/>
        <w:ind w:firstLine="640"/>
        <w:rPr>
          <w:rFonts w:ascii="仿宋_GB2312" w:eastAsia="仿宋_GB2312" w:hAnsi="宋体" w:cs="宋体"/>
          <w:kern w:val="0"/>
          <w:sz w:val="30"/>
          <w:szCs w:val="30"/>
        </w:rPr>
      </w:pPr>
      <w:r w:rsidRPr="00791E83">
        <w:rPr>
          <w:rFonts w:ascii="仿宋_GB2312" w:eastAsia="仿宋_GB2312" w:hAnsi="宋体" w:cs="宋体" w:hint="eastAsia"/>
          <w:kern w:val="0"/>
          <w:sz w:val="30"/>
          <w:szCs w:val="30"/>
        </w:rPr>
        <w:t xml:space="preserve">投标日期：××年××月××日 </w:t>
      </w:r>
    </w:p>
    <w:p w14:paraId="7225136D" w14:textId="77777777" w:rsidR="00EB36A5" w:rsidRPr="00791E83" w:rsidRDefault="00EB36A5">
      <w:pPr>
        <w:spacing w:line="560" w:lineRule="exact"/>
        <w:ind w:firstLine="640"/>
        <w:rPr>
          <w:rFonts w:ascii="仿宋_GB2312" w:eastAsia="仿宋_GB2312" w:hAnsi="宋体" w:cs="宋体"/>
          <w:kern w:val="0"/>
          <w:sz w:val="30"/>
          <w:szCs w:val="30"/>
        </w:rPr>
      </w:pPr>
    </w:p>
    <w:p w14:paraId="146265CE" w14:textId="77777777" w:rsidR="00EB36A5" w:rsidRPr="00791E83" w:rsidRDefault="00542631">
      <w:pPr>
        <w:keepNext/>
        <w:keepLines/>
        <w:spacing w:before="120" w:after="120" w:line="560" w:lineRule="exact"/>
        <w:jc w:val="center"/>
        <w:outlineLvl w:val="1"/>
        <w:rPr>
          <w:rFonts w:ascii="仿宋_GB2312" w:eastAsia="仿宋_GB2312" w:hAnsi="宋体" w:cs="宋体"/>
          <w:bCs/>
          <w:sz w:val="44"/>
          <w:szCs w:val="32"/>
        </w:rPr>
      </w:pPr>
      <w:r w:rsidRPr="00791E83">
        <w:rPr>
          <w:rFonts w:ascii="仿宋_GB2312" w:eastAsia="仿宋_GB2312" w:hAnsi="宋体" w:cs="宋体" w:hint="eastAsia"/>
          <w:bCs/>
          <w:sz w:val="30"/>
          <w:szCs w:val="30"/>
        </w:rPr>
        <w:br w:type="page"/>
      </w:r>
      <w:r w:rsidRPr="00791E83">
        <w:rPr>
          <w:rFonts w:ascii="仿宋_GB2312" w:eastAsia="仿宋_GB2312" w:hAnsi="宋体" w:cs="宋体" w:hint="eastAsia"/>
          <w:bCs/>
          <w:sz w:val="44"/>
          <w:szCs w:val="32"/>
        </w:rPr>
        <w:lastRenderedPageBreak/>
        <w:t>投标人资格证明文件</w:t>
      </w:r>
    </w:p>
    <w:p w14:paraId="22429471" w14:textId="77777777" w:rsidR="00EB36A5" w:rsidRPr="00791E83" w:rsidRDefault="00542631">
      <w:pPr>
        <w:keepNext/>
        <w:keepLines/>
        <w:spacing w:line="560" w:lineRule="exact"/>
        <w:jc w:val="center"/>
        <w:outlineLvl w:val="2"/>
        <w:rPr>
          <w:rFonts w:ascii="仿宋_GB2312" w:eastAsia="仿宋_GB2312" w:hAnsi="宋体" w:cs="宋体"/>
          <w:bCs/>
          <w:sz w:val="32"/>
          <w:szCs w:val="32"/>
        </w:rPr>
      </w:pPr>
      <w:r w:rsidRPr="00791E83">
        <w:rPr>
          <w:rFonts w:ascii="仿宋_GB2312" w:eastAsia="仿宋_GB2312" w:hAnsi="宋体" w:cs="宋体" w:hint="eastAsia"/>
          <w:bCs/>
          <w:sz w:val="32"/>
          <w:szCs w:val="32"/>
        </w:rPr>
        <w:t>有效的营业执照副本扫描件</w:t>
      </w:r>
    </w:p>
    <w:p w14:paraId="72534EF6" w14:textId="77777777" w:rsidR="00EB36A5" w:rsidRPr="00791E83" w:rsidRDefault="00EB36A5">
      <w:pPr>
        <w:rPr>
          <w:rFonts w:ascii="仿宋_GB2312" w:eastAsia="仿宋_GB2312" w:hAnsi="宋体" w:cs="宋体"/>
        </w:rPr>
      </w:pPr>
    </w:p>
    <w:p w14:paraId="57695573" w14:textId="77777777" w:rsidR="00EB36A5" w:rsidRPr="00791E83" w:rsidRDefault="00542631">
      <w:pPr>
        <w:keepNext/>
        <w:keepLines/>
        <w:spacing w:before="120" w:after="120" w:line="560" w:lineRule="exact"/>
        <w:jc w:val="center"/>
        <w:outlineLvl w:val="2"/>
        <w:rPr>
          <w:rFonts w:ascii="仿宋_GB2312" w:eastAsia="仿宋_GB2312" w:hAnsi="宋体" w:cs="宋体"/>
          <w:bCs/>
          <w:sz w:val="32"/>
          <w:szCs w:val="32"/>
        </w:rPr>
      </w:pPr>
      <w:r w:rsidRPr="00791E83">
        <w:rPr>
          <w:rFonts w:ascii="仿宋_GB2312" w:eastAsia="仿宋_GB2312" w:hAnsi="宋体" w:cs="宋体" w:hint="eastAsia"/>
          <w:bCs/>
          <w:sz w:val="32"/>
          <w:szCs w:val="32"/>
        </w:rPr>
        <w:br w:type="page"/>
      </w:r>
      <w:r w:rsidRPr="00791E83">
        <w:rPr>
          <w:rFonts w:ascii="仿宋_GB2312" w:eastAsia="仿宋_GB2312" w:hAnsi="宋体" w:cs="宋体" w:hint="eastAsia"/>
          <w:bCs/>
          <w:sz w:val="32"/>
          <w:szCs w:val="32"/>
        </w:rPr>
        <w:lastRenderedPageBreak/>
        <w:t>投标单位资质证书扫描件</w:t>
      </w:r>
    </w:p>
    <w:p w14:paraId="615CFA4B" w14:textId="77777777" w:rsidR="00EB36A5" w:rsidRPr="00791E83" w:rsidRDefault="00EB36A5">
      <w:pPr>
        <w:rPr>
          <w:rFonts w:ascii="仿宋_GB2312" w:eastAsia="仿宋_GB2312" w:hAnsi="宋体" w:cs="宋体"/>
        </w:rPr>
      </w:pPr>
    </w:p>
    <w:p w14:paraId="6189E619" w14:textId="77777777" w:rsidR="00EB36A5" w:rsidRPr="00791E83" w:rsidRDefault="00542631">
      <w:pPr>
        <w:keepNext/>
        <w:keepLines/>
        <w:spacing w:line="560" w:lineRule="exact"/>
        <w:jc w:val="center"/>
        <w:outlineLvl w:val="2"/>
        <w:rPr>
          <w:rFonts w:ascii="仿宋_GB2312" w:eastAsia="仿宋_GB2312" w:hAnsi="宋体" w:cs="宋体"/>
        </w:rPr>
      </w:pPr>
      <w:r w:rsidRPr="00791E83">
        <w:rPr>
          <w:rFonts w:ascii="仿宋_GB2312" w:eastAsia="仿宋_GB2312" w:hAnsi="宋体" w:cs="宋体" w:hint="eastAsia"/>
        </w:rPr>
        <w:br w:type="page"/>
      </w:r>
    </w:p>
    <w:p w14:paraId="452A8BF8" w14:textId="77777777" w:rsidR="00EB36A5" w:rsidRPr="00791E83" w:rsidRDefault="00542631">
      <w:pPr>
        <w:keepNext/>
        <w:keepLines/>
        <w:spacing w:line="560" w:lineRule="exact"/>
        <w:jc w:val="center"/>
        <w:outlineLvl w:val="2"/>
        <w:rPr>
          <w:rFonts w:ascii="仿宋_GB2312" w:eastAsia="仿宋_GB2312" w:hAnsi="宋体" w:cs="宋体"/>
          <w:bCs/>
          <w:sz w:val="32"/>
          <w:szCs w:val="32"/>
        </w:rPr>
      </w:pPr>
      <w:r w:rsidRPr="00791E83">
        <w:rPr>
          <w:rFonts w:ascii="仿宋_GB2312" w:eastAsia="仿宋_GB2312" w:hAnsi="宋体" w:cs="宋体" w:hint="eastAsia"/>
          <w:bCs/>
          <w:sz w:val="32"/>
          <w:szCs w:val="32"/>
        </w:rPr>
        <w:lastRenderedPageBreak/>
        <w:t>投标单位安全生产许可证证书扫描件</w:t>
      </w:r>
    </w:p>
    <w:p w14:paraId="7596D388"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5D294F2A"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53604D3C"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376DF534"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7C2CC79F"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5A518325"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1A62FC01"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7CB5E152"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24FEC2F4"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01D86C8C"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20EEC86C"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21B07342"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0A3FCE07"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2CF07DB5"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514A62E3"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7425EE11"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3522163D"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00101A40"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39B72E7C"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4D6D8A5E"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0FA9B6AE"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3A8CC371"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21CE4663" w14:textId="77777777" w:rsidR="00EB36A5" w:rsidRPr="00791E83" w:rsidRDefault="00EB36A5">
      <w:pPr>
        <w:keepNext/>
        <w:keepLines/>
        <w:spacing w:line="560" w:lineRule="exact"/>
        <w:jc w:val="center"/>
        <w:outlineLvl w:val="2"/>
        <w:rPr>
          <w:rFonts w:ascii="仿宋_GB2312" w:eastAsia="仿宋_GB2312" w:hAnsi="宋体" w:cs="宋体"/>
          <w:bCs/>
          <w:sz w:val="32"/>
          <w:szCs w:val="32"/>
        </w:rPr>
      </w:pPr>
    </w:p>
    <w:p w14:paraId="236B6B6F" w14:textId="77777777" w:rsidR="00EB36A5" w:rsidRPr="00791E83" w:rsidRDefault="00542631">
      <w:pPr>
        <w:keepNext/>
        <w:keepLines/>
        <w:spacing w:line="560" w:lineRule="exact"/>
        <w:jc w:val="center"/>
        <w:outlineLvl w:val="2"/>
        <w:rPr>
          <w:rFonts w:ascii="仿宋_GB2312" w:eastAsia="仿宋_GB2312" w:hAnsi="宋体" w:cs="宋体"/>
          <w:bCs/>
          <w:sz w:val="32"/>
          <w:szCs w:val="32"/>
        </w:rPr>
      </w:pPr>
      <w:r w:rsidRPr="00791E83">
        <w:rPr>
          <w:rFonts w:ascii="仿宋_GB2312" w:eastAsia="仿宋_GB2312" w:hAnsi="宋体" w:cs="宋体" w:hint="eastAsia"/>
          <w:bCs/>
          <w:sz w:val="32"/>
          <w:szCs w:val="32"/>
        </w:rPr>
        <w:lastRenderedPageBreak/>
        <w:t>法定代表人或负责人身份证明书</w:t>
      </w:r>
    </w:p>
    <w:p w14:paraId="35BF249C" w14:textId="77777777" w:rsidR="00EB36A5" w:rsidRPr="00791E83" w:rsidRDefault="00EB36A5">
      <w:pPr>
        <w:ind w:right="840"/>
        <w:jc w:val="center"/>
        <w:rPr>
          <w:rFonts w:ascii="仿宋_GB2312" w:eastAsia="仿宋_GB2312" w:hAnsi="宋体" w:cs="宋体"/>
        </w:rPr>
      </w:pPr>
    </w:p>
    <w:p w14:paraId="4125D97F" w14:textId="77777777" w:rsidR="00EB36A5" w:rsidRPr="00791E83" w:rsidRDefault="00542631">
      <w:pPr>
        <w:spacing w:line="560" w:lineRule="exact"/>
        <w:rPr>
          <w:rFonts w:ascii="仿宋_GB2312" w:eastAsia="仿宋_GB2312" w:hAnsi="宋体" w:cs="宋体"/>
          <w:kern w:val="0"/>
          <w:sz w:val="30"/>
          <w:szCs w:val="30"/>
        </w:rPr>
      </w:pPr>
      <w:r w:rsidRPr="00791E83">
        <w:rPr>
          <w:rFonts w:ascii="仿宋_GB2312" w:eastAsia="仿宋_GB2312" w:hAnsi="宋体" w:cs="宋体" w:hint="eastAsia"/>
          <w:sz w:val="32"/>
          <w:szCs w:val="32"/>
        </w:rPr>
        <w:t>致</w:t>
      </w:r>
      <w:r w:rsidRPr="00791E83">
        <w:rPr>
          <w:rFonts w:ascii="仿宋_GB2312" w:eastAsia="仿宋_GB2312" w:hAnsi="宋体" w:cs="宋体" w:hint="eastAsia"/>
          <w:sz w:val="30"/>
          <w:szCs w:val="30"/>
        </w:rPr>
        <w:t>山东东方明大工程项目管理有限公司</w:t>
      </w:r>
      <w:r w:rsidRPr="00791E83">
        <w:rPr>
          <w:rFonts w:ascii="仿宋_GB2312" w:eastAsia="仿宋_GB2312" w:hAnsi="宋体" w:cs="宋体" w:hint="eastAsia"/>
          <w:kern w:val="0"/>
          <w:sz w:val="30"/>
          <w:szCs w:val="30"/>
        </w:rPr>
        <w:t>：</w:t>
      </w:r>
    </w:p>
    <w:p w14:paraId="34C5F280" w14:textId="77777777" w:rsidR="00EB36A5" w:rsidRPr="00791E83" w:rsidRDefault="00EB36A5">
      <w:pPr>
        <w:tabs>
          <w:tab w:val="left" w:pos="5580"/>
        </w:tabs>
        <w:spacing w:line="600" w:lineRule="exact"/>
        <w:ind w:leftChars="-29" w:left="1100" w:hanging="1161"/>
        <w:rPr>
          <w:rFonts w:ascii="仿宋_GB2312" w:eastAsia="仿宋_GB2312" w:hAnsi="宋体" w:cs="宋体"/>
          <w:sz w:val="32"/>
          <w:szCs w:val="32"/>
        </w:rPr>
      </w:pPr>
    </w:p>
    <w:p w14:paraId="0CBA70A1" w14:textId="77777777" w:rsidR="00EB36A5" w:rsidRPr="00791E83" w:rsidRDefault="00542631">
      <w:pPr>
        <w:tabs>
          <w:tab w:val="left" w:pos="5580"/>
        </w:tabs>
        <w:spacing w:line="600" w:lineRule="exact"/>
        <w:ind w:leftChars="-54" w:left="-113" w:firstLineChars="200" w:firstLine="640"/>
        <w:rPr>
          <w:rFonts w:ascii="仿宋_GB2312" w:eastAsia="仿宋_GB2312" w:hAnsi="宋体" w:cs="宋体"/>
          <w:sz w:val="32"/>
          <w:szCs w:val="32"/>
        </w:rPr>
      </w:pPr>
      <w:r w:rsidRPr="00791E83">
        <w:rPr>
          <w:rFonts w:ascii="仿宋_GB2312" w:eastAsia="仿宋_GB2312" w:hAnsi="宋体" w:cs="宋体" w:hint="eastAsia"/>
          <w:sz w:val="32"/>
          <w:szCs w:val="32"/>
        </w:rPr>
        <w:t>（姓名、性别、年龄、身份证号码）在我单位任 （董事长、总经理等）职务，是我单位的法定代表人/负责人。</w:t>
      </w:r>
    </w:p>
    <w:p w14:paraId="0B301D9D" w14:textId="77777777" w:rsidR="00EB36A5" w:rsidRPr="00791E83" w:rsidRDefault="00EB36A5">
      <w:pPr>
        <w:tabs>
          <w:tab w:val="left" w:pos="5580"/>
        </w:tabs>
        <w:spacing w:line="600" w:lineRule="exact"/>
        <w:rPr>
          <w:rFonts w:ascii="仿宋_GB2312" w:eastAsia="仿宋_GB2312" w:hAnsi="宋体" w:cs="宋体"/>
          <w:sz w:val="32"/>
          <w:szCs w:val="32"/>
        </w:rPr>
      </w:pPr>
    </w:p>
    <w:p w14:paraId="3E91B496" w14:textId="77777777" w:rsidR="00EB36A5" w:rsidRPr="00791E83" w:rsidRDefault="00542631">
      <w:pPr>
        <w:tabs>
          <w:tab w:val="left" w:pos="5580"/>
        </w:tabs>
        <w:spacing w:line="600" w:lineRule="exact"/>
        <w:ind w:leftChars="257" w:left="1080" w:hanging="540"/>
        <w:rPr>
          <w:rFonts w:ascii="仿宋_GB2312" w:eastAsia="仿宋_GB2312" w:hAnsi="宋体" w:cs="宋体"/>
          <w:sz w:val="32"/>
          <w:szCs w:val="32"/>
        </w:rPr>
      </w:pPr>
      <w:r w:rsidRPr="00791E83">
        <w:rPr>
          <w:rFonts w:ascii="仿宋_GB2312" w:eastAsia="仿宋_GB2312" w:hAnsi="宋体" w:cs="宋体" w:hint="eastAsia"/>
          <w:sz w:val="32"/>
          <w:szCs w:val="32"/>
        </w:rPr>
        <w:t>特此证明。</w:t>
      </w:r>
    </w:p>
    <w:p w14:paraId="58892B99" w14:textId="77777777" w:rsidR="00EB36A5" w:rsidRPr="00791E83" w:rsidRDefault="00EB36A5">
      <w:pPr>
        <w:spacing w:line="600" w:lineRule="exact"/>
        <w:rPr>
          <w:rFonts w:ascii="仿宋_GB2312" w:eastAsia="仿宋_GB2312" w:hAnsi="宋体" w:cs="宋体"/>
          <w:sz w:val="32"/>
          <w:szCs w:val="32"/>
        </w:rPr>
      </w:pPr>
    </w:p>
    <w:p w14:paraId="78B5C833" w14:textId="77777777" w:rsidR="00EB36A5" w:rsidRPr="00791E83" w:rsidRDefault="00542631">
      <w:pPr>
        <w:tabs>
          <w:tab w:val="left" w:pos="5580"/>
        </w:tabs>
        <w:spacing w:line="600" w:lineRule="exact"/>
        <w:ind w:leftChars="-257" w:left="-540" w:right="960" w:firstLineChars="375" w:firstLine="1200"/>
        <w:jc w:val="right"/>
        <w:rPr>
          <w:rFonts w:ascii="仿宋_GB2312" w:eastAsia="仿宋_GB2312" w:hAnsi="宋体" w:cs="宋体"/>
          <w:sz w:val="32"/>
          <w:szCs w:val="32"/>
        </w:rPr>
      </w:pPr>
      <w:r w:rsidRPr="00791E83">
        <w:rPr>
          <w:rFonts w:ascii="仿宋_GB2312" w:eastAsia="仿宋_GB2312" w:hAnsi="宋体" w:cs="宋体" w:hint="eastAsia"/>
          <w:sz w:val="32"/>
          <w:szCs w:val="32"/>
        </w:rPr>
        <w:t>投标人名称（公章）：</w:t>
      </w:r>
    </w:p>
    <w:p w14:paraId="240B1BC2" w14:textId="77777777" w:rsidR="00EB36A5" w:rsidRPr="00791E83" w:rsidRDefault="00542631">
      <w:pPr>
        <w:keepNext/>
        <w:keepLines/>
        <w:spacing w:line="560" w:lineRule="exact"/>
        <w:jc w:val="center"/>
        <w:outlineLvl w:val="2"/>
        <w:rPr>
          <w:rFonts w:ascii="仿宋_GB2312" w:eastAsia="仿宋_GB2312" w:hAnsi="宋体" w:cs="宋体"/>
          <w:bCs/>
          <w:sz w:val="44"/>
          <w:szCs w:val="32"/>
        </w:rPr>
      </w:pPr>
      <w:r w:rsidRPr="00791E83">
        <w:rPr>
          <w:rFonts w:ascii="仿宋_GB2312" w:eastAsia="仿宋_GB2312" w:hAnsi="宋体" w:cs="宋体" w:hint="eastAsia"/>
        </w:rPr>
        <w:br w:type="page"/>
      </w:r>
      <w:r w:rsidRPr="00791E83">
        <w:rPr>
          <w:rFonts w:ascii="仿宋_GB2312" w:eastAsia="仿宋_GB2312" w:hAnsi="宋体" w:cs="宋体" w:hint="eastAsia"/>
          <w:bCs/>
          <w:sz w:val="32"/>
          <w:szCs w:val="32"/>
        </w:rPr>
        <w:lastRenderedPageBreak/>
        <w:t>法人授权委托书</w:t>
      </w:r>
    </w:p>
    <w:p w14:paraId="5ECE9623" w14:textId="5E80A1E7" w:rsidR="00EB36A5" w:rsidRPr="00791E83" w:rsidRDefault="00542631">
      <w:pPr>
        <w:spacing w:line="480" w:lineRule="exact"/>
        <w:ind w:firstLineChars="200" w:firstLine="640"/>
        <w:rPr>
          <w:rFonts w:ascii="仿宋_GB2312" w:eastAsia="仿宋_GB2312" w:hAnsi="宋体" w:cs="宋体"/>
        </w:rPr>
      </w:pPr>
      <w:r w:rsidRPr="00791E83">
        <w:rPr>
          <w:rFonts w:ascii="仿宋_GB2312" w:eastAsia="仿宋_GB2312" w:hAnsi="宋体" w:cs="宋体" w:hint="eastAsia"/>
          <w:sz w:val="32"/>
          <w:szCs w:val="32"/>
        </w:rPr>
        <w:t>本授权书声明：注册于</w:t>
      </w:r>
      <w:r w:rsidRPr="00791E83">
        <w:rPr>
          <w:rFonts w:ascii="仿宋_GB2312" w:eastAsia="仿宋_GB2312" w:hAnsi="宋体" w:cs="宋体" w:hint="eastAsia"/>
          <w:sz w:val="32"/>
          <w:szCs w:val="32"/>
          <w:u w:val="single"/>
        </w:rPr>
        <w:t xml:space="preserve">   （国家或地区的名称）  </w:t>
      </w:r>
      <w:r w:rsidRPr="00791E83">
        <w:rPr>
          <w:rFonts w:ascii="仿宋_GB2312" w:eastAsia="仿宋_GB2312" w:hAnsi="宋体" w:cs="宋体" w:hint="eastAsia"/>
          <w:sz w:val="32"/>
          <w:szCs w:val="32"/>
        </w:rPr>
        <w:t>的</w:t>
      </w:r>
      <w:r w:rsidRPr="00791E83">
        <w:rPr>
          <w:rFonts w:ascii="仿宋_GB2312" w:eastAsia="仿宋_GB2312" w:hAnsi="宋体" w:cs="宋体" w:hint="eastAsia"/>
          <w:sz w:val="32"/>
          <w:szCs w:val="32"/>
          <w:u w:val="single"/>
        </w:rPr>
        <w:t xml:space="preserve">  （公司名称）  </w:t>
      </w:r>
      <w:r w:rsidRPr="00791E83">
        <w:rPr>
          <w:rFonts w:ascii="仿宋_GB2312" w:eastAsia="仿宋_GB2312" w:hAnsi="宋体" w:cs="宋体" w:hint="eastAsia"/>
          <w:sz w:val="32"/>
          <w:szCs w:val="32"/>
        </w:rPr>
        <w:t>的</w:t>
      </w:r>
      <w:r w:rsidRPr="00791E83">
        <w:rPr>
          <w:rFonts w:ascii="仿宋_GB2312" w:eastAsia="仿宋_GB2312" w:hAnsi="宋体" w:cs="宋体" w:hint="eastAsia"/>
          <w:sz w:val="32"/>
          <w:szCs w:val="32"/>
          <w:u w:val="single"/>
        </w:rPr>
        <w:t xml:space="preserve"> （法人代表姓名、职务）  （</w:t>
      </w:r>
      <w:r w:rsidRPr="00791E83">
        <w:rPr>
          <w:rFonts w:ascii="仿宋_GB2312" w:eastAsia="仿宋_GB2312" w:hAnsi="宋体" w:cs="宋体" w:hint="eastAsia"/>
          <w:kern w:val="0"/>
          <w:sz w:val="32"/>
          <w:szCs w:val="32"/>
        </w:rPr>
        <w:t>身份证号码： ）</w:t>
      </w:r>
      <w:r w:rsidRPr="00791E83">
        <w:rPr>
          <w:rFonts w:ascii="仿宋_GB2312" w:eastAsia="仿宋_GB2312" w:hAnsi="宋体" w:cs="宋体" w:hint="eastAsia"/>
          <w:sz w:val="32"/>
          <w:szCs w:val="32"/>
        </w:rPr>
        <w:t>，代表本公司授权</w:t>
      </w:r>
      <w:r w:rsidRPr="00791E83">
        <w:rPr>
          <w:rFonts w:ascii="仿宋_GB2312" w:eastAsia="仿宋_GB2312" w:hAnsi="宋体" w:cs="宋体" w:hint="eastAsia"/>
          <w:sz w:val="32"/>
          <w:szCs w:val="32"/>
          <w:u w:val="single"/>
        </w:rPr>
        <w:t xml:space="preserve">  （被授权单位名称）  </w:t>
      </w:r>
      <w:r w:rsidRPr="00791E83">
        <w:rPr>
          <w:rFonts w:ascii="仿宋_GB2312" w:eastAsia="仿宋_GB2312" w:hAnsi="宋体" w:cs="宋体" w:hint="eastAsia"/>
          <w:sz w:val="32"/>
          <w:szCs w:val="32"/>
        </w:rPr>
        <w:t>的</w:t>
      </w:r>
      <w:r w:rsidRPr="00791E83">
        <w:rPr>
          <w:rFonts w:ascii="仿宋_GB2312" w:eastAsia="仿宋_GB2312" w:hAnsi="宋体" w:cs="宋体" w:hint="eastAsia"/>
          <w:sz w:val="32"/>
          <w:szCs w:val="32"/>
          <w:u w:val="single"/>
        </w:rPr>
        <w:t xml:space="preserve">        （被授权人的姓名、职务）（</w:t>
      </w:r>
      <w:r w:rsidRPr="00791E83">
        <w:rPr>
          <w:rFonts w:ascii="仿宋_GB2312" w:eastAsia="仿宋_GB2312" w:hAnsi="宋体" w:cs="宋体" w:hint="eastAsia"/>
          <w:kern w:val="0"/>
          <w:sz w:val="32"/>
          <w:szCs w:val="32"/>
        </w:rPr>
        <w:t>身份证号码： ）</w:t>
      </w:r>
      <w:r w:rsidRPr="00791E83">
        <w:rPr>
          <w:rFonts w:ascii="仿宋_GB2312" w:eastAsia="仿宋_GB2312" w:hAnsi="宋体" w:cs="宋体" w:hint="eastAsia"/>
          <w:sz w:val="32"/>
          <w:szCs w:val="32"/>
        </w:rPr>
        <w:t>为本公司的合法代理人，参加编号为</w:t>
      </w:r>
      <w:r w:rsidR="00301794">
        <w:rPr>
          <w:rFonts w:ascii="仿宋_GB2312" w:eastAsia="仿宋_GB2312" w:hAnsi="宋体" w:cs="宋体" w:hint="eastAsia"/>
          <w:sz w:val="32"/>
          <w:szCs w:val="32"/>
        </w:rPr>
        <w:t>SDRS-MD-2026003</w:t>
      </w:r>
      <w:r w:rsidRPr="00791E83">
        <w:rPr>
          <w:rFonts w:ascii="仿宋_GB2312" w:eastAsia="仿宋_GB2312" w:hAnsi="宋体" w:cs="宋体" w:hint="eastAsia"/>
          <w:sz w:val="32"/>
          <w:szCs w:val="32"/>
        </w:rPr>
        <w:t>号的</w:t>
      </w:r>
      <w:r w:rsidR="00E42A8E">
        <w:rPr>
          <w:rFonts w:ascii="仿宋_GB2312" w:eastAsia="仿宋_GB2312" w:hAnsi="宋体" w:cs="宋体" w:hint="eastAsia"/>
          <w:sz w:val="32"/>
          <w:szCs w:val="32"/>
        </w:rPr>
        <w:t>自愿</w:t>
      </w:r>
      <w:r w:rsidRPr="00791E83">
        <w:rPr>
          <w:rFonts w:ascii="仿宋_GB2312" w:eastAsia="仿宋_GB2312" w:hAnsi="宋体" w:cs="宋体" w:hint="eastAsia"/>
          <w:sz w:val="32"/>
          <w:szCs w:val="32"/>
        </w:rPr>
        <w:t>公开招标采购活动，以本公司名义处理一切与之有关的事宜。</w:t>
      </w:r>
    </w:p>
    <w:p w14:paraId="5E6FBFD3" w14:textId="77777777" w:rsidR="00EB36A5" w:rsidRPr="00791E83" w:rsidRDefault="00542631">
      <w:pPr>
        <w:spacing w:line="480" w:lineRule="exact"/>
        <w:ind w:firstLineChars="200" w:firstLine="640"/>
        <w:rPr>
          <w:rFonts w:ascii="仿宋_GB2312" w:eastAsia="仿宋_GB2312" w:hAnsi="宋体" w:cs="宋体"/>
          <w:kern w:val="0"/>
          <w:sz w:val="32"/>
          <w:szCs w:val="32"/>
        </w:rPr>
      </w:pPr>
      <w:r w:rsidRPr="00791E83">
        <w:rPr>
          <w:rFonts w:ascii="仿宋_GB2312" w:eastAsia="仿宋_GB2312" w:hAnsi="宋体" w:cs="宋体" w:hint="eastAsia"/>
          <w:kern w:val="0"/>
          <w:sz w:val="32"/>
          <w:szCs w:val="32"/>
        </w:rPr>
        <w:t>如果本公司在此次采购活动中中标，被授权人有权代表本公司签署采购合同。</w:t>
      </w:r>
    </w:p>
    <w:p w14:paraId="12C8D574" w14:textId="77777777" w:rsidR="00EB36A5" w:rsidRPr="00791E83" w:rsidRDefault="00542631">
      <w:pPr>
        <w:spacing w:line="480" w:lineRule="exact"/>
        <w:ind w:firstLineChars="200" w:firstLine="640"/>
        <w:rPr>
          <w:rFonts w:ascii="仿宋_GB2312" w:eastAsia="仿宋_GB2312" w:hAnsi="宋体" w:cs="宋体"/>
          <w:kern w:val="0"/>
          <w:sz w:val="32"/>
          <w:szCs w:val="32"/>
        </w:rPr>
      </w:pPr>
      <w:r w:rsidRPr="00791E83">
        <w:rPr>
          <w:rFonts w:ascii="仿宋_GB2312" w:eastAsia="仿宋_GB2312" w:hAnsi="宋体" w:cs="宋体" w:hint="eastAsia"/>
          <w:kern w:val="0"/>
          <w:sz w:val="32"/>
          <w:szCs w:val="32"/>
        </w:rPr>
        <w:t>本授权书于年月日法定代表人签字或盖章并由被授权人签字、单位盖章生效，特此声明。</w:t>
      </w:r>
    </w:p>
    <w:p w14:paraId="3EAAF9C3" w14:textId="77777777" w:rsidR="00EB36A5" w:rsidRPr="00791E83" w:rsidRDefault="00542631">
      <w:pPr>
        <w:spacing w:line="480" w:lineRule="exact"/>
        <w:ind w:firstLineChars="200" w:firstLine="640"/>
        <w:rPr>
          <w:rFonts w:ascii="仿宋_GB2312" w:eastAsia="仿宋_GB2312" w:hAnsi="宋体" w:cs="宋体"/>
          <w:kern w:val="0"/>
          <w:sz w:val="32"/>
          <w:szCs w:val="32"/>
        </w:rPr>
      </w:pPr>
      <w:r w:rsidRPr="00791E83">
        <w:rPr>
          <w:rFonts w:ascii="仿宋_GB2312" w:eastAsia="仿宋_GB2312" w:hAnsi="宋体" w:cs="宋体" w:hint="eastAsia"/>
          <w:kern w:val="0"/>
          <w:sz w:val="32"/>
          <w:szCs w:val="32"/>
        </w:rPr>
        <w:t>被授权人无转委托权。</w:t>
      </w:r>
    </w:p>
    <w:p w14:paraId="04FE6983" w14:textId="77777777" w:rsidR="00EB36A5" w:rsidRPr="00791E83" w:rsidRDefault="00542631">
      <w:pPr>
        <w:spacing w:line="480" w:lineRule="exact"/>
        <w:ind w:firstLineChars="200" w:firstLine="640"/>
        <w:jc w:val="left"/>
        <w:rPr>
          <w:rFonts w:ascii="仿宋_GB2312" w:eastAsia="仿宋_GB2312" w:hAnsi="宋体" w:cs="宋体"/>
          <w:kern w:val="0"/>
          <w:sz w:val="32"/>
          <w:szCs w:val="32"/>
        </w:rPr>
      </w:pPr>
      <w:r w:rsidRPr="00791E83">
        <w:rPr>
          <w:rFonts w:ascii="仿宋_GB2312" w:eastAsia="仿宋_GB2312" w:hAnsi="宋体" w:cs="宋体" w:hint="eastAsia"/>
          <w:kern w:val="0"/>
          <w:sz w:val="32"/>
          <w:szCs w:val="32"/>
        </w:rPr>
        <w:t>法定代表人签章：</w:t>
      </w:r>
    </w:p>
    <w:p w14:paraId="45D6B5A4" w14:textId="77777777" w:rsidR="00EB36A5" w:rsidRPr="00791E83" w:rsidRDefault="00542631">
      <w:pPr>
        <w:spacing w:line="480" w:lineRule="exact"/>
        <w:ind w:firstLineChars="200" w:firstLine="640"/>
        <w:rPr>
          <w:rFonts w:ascii="仿宋_GB2312" w:eastAsia="仿宋_GB2312" w:hAnsi="宋体" w:cs="宋体"/>
          <w:kern w:val="0"/>
          <w:sz w:val="32"/>
          <w:szCs w:val="32"/>
        </w:rPr>
      </w:pPr>
      <w:r w:rsidRPr="00791E83">
        <w:rPr>
          <w:rFonts w:ascii="仿宋_GB2312" w:eastAsia="仿宋_GB2312" w:hAnsi="宋体" w:cs="宋体" w:hint="eastAsia"/>
          <w:kern w:val="0"/>
          <w:sz w:val="32"/>
          <w:szCs w:val="32"/>
        </w:rPr>
        <w:t>被授权人签字：</w:t>
      </w:r>
    </w:p>
    <w:p w14:paraId="671B027D" w14:textId="77777777" w:rsidR="00EB36A5" w:rsidRPr="00791E83" w:rsidRDefault="00542631">
      <w:pPr>
        <w:spacing w:line="480" w:lineRule="exact"/>
        <w:ind w:firstLineChars="200" w:firstLine="640"/>
        <w:rPr>
          <w:rFonts w:ascii="仿宋_GB2312" w:eastAsia="仿宋_GB2312" w:hAnsi="宋体" w:cs="宋体"/>
          <w:kern w:val="0"/>
          <w:sz w:val="32"/>
          <w:szCs w:val="32"/>
        </w:rPr>
      </w:pPr>
      <w:r w:rsidRPr="00791E83">
        <w:rPr>
          <w:rFonts w:ascii="仿宋_GB2312" w:eastAsia="仿宋_GB2312" w:hAnsi="宋体" w:cs="宋体" w:hint="eastAsia"/>
          <w:kern w:val="0"/>
          <w:sz w:val="32"/>
          <w:szCs w:val="32"/>
        </w:rPr>
        <w:t>投标人（公章）:</w:t>
      </w:r>
    </w:p>
    <w:p w14:paraId="2154E2F8" w14:textId="77777777" w:rsidR="00EB36A5" w:rsidRPr="00791E83" w:rsidRDefault="00542631">
      <w:pPr>
        <w:spacing w:line="480" w:lineRule="exact"/>
        <w:ind w:firstLineChars="200" w:firstLine="640"/>
        <w:rPr>
          <w:rFonts w:ascii="仿宋_GB2312" w:eastAsia="仿宋_GB2312" w:hAnsi="宋体" w:cs="宋体"/>
          <w:kern w:val="0"/>
          <w:sz w:val="32"/>
          <w:szCs w:val="32"/>
        </w:rPr>
      </w:pPr>
      <w:r w:rsidRPr="00791E83">
        <w:rPr>
          <w:rFonts w:ascii="仿宋_GB2312" w:eastAsia="仿宋_GB2312" w:hAnsi="宋体" w:cs="宋体" w:hint="eastAsia"/>
          <w:kern w:val="0"/>
          <w:sz w:val="32"/>
          <w:szCs w:val="32"/>
        </w:rPr>
        <w:t>详细通讯地址：</w:t>
      </w:r>
    </w:p>
    <w:p w14:paraId="33824172" w14:textId="77777777" w:rsidR="00EB36A5" w:rsidRPr="00791E83" w:rsidRDefault="00542631">
      <w:pPr>
        <w:spacing w:line="480" w:lineRule="exact"/>
        <w:ind w:firstLineChars="200" w:firstLine="640"/>
        <w:rPr>
          <w:rFonts w:ascii="仿宋_GB2312" w:eastAsia="仿宋_GB2312" w:hAnsi="宋体" w:cs="宋体"/>
          <w:kern w:val="0"/>
          <w:sz w:val="32"/>
          <w:szCs w:val="32"/>
        </w:rPr>
      </w:pPr>
      <w:r w:rsidRPr="00791E83">
        <w:rPr>
          <w:rFonts w:ascii="仿宋_GB2312" w:eastAsia="仿宋_GB2312" w:hAnsi="宋体" w:cs="宋体" w:hint="eastAsia"/>
          <w:kern w:val="0"/>
          <w:sz w:val="32"/>
          <w:szCs w:val="32"/>
        </w:rPr>
        <w:t>邮 政 编 码 ：</w:t>
      </w:r>
    </w:p>
    <w:p w14:paraId="46416FB1" w14:textId="77777777" w:rsidR="00EB36A5" w:rsidRPr="00791E83" w:rsidRDefault="00542631">
      <w:pPr>
        <w:spacing w:line="480" w:lineRule="exact"/>
        <w:ind w:firstLineChars="200" w:firstLine="640"/>
        <w:rPr>
          <w:rFonts w:ascii="仿宋_GB2312" w:eastAsia="仿宋_GB2312" w:hAnsi="宋体" w:cs="宋体"/>
          <w:kern w:val="0"/>
          <w:sz w:val="32"/>
          <w:szCs w:val="32"/>
        </w:rPr>
      </w:pPr>
      <w:r w:rsidRPr="00791E83">
        <w:rPr>
          <w:rFonts w:ascii="仿宋_GB2312" w:eastAsia="仿宋_GB2312" w:hAnsi="宋体" w:cs="宋体" w:hint="eastAsia"/>
          <w:kern w:val="0"/>
          <w:sz w:val="32"/>
          <w:szCs w:val="32"/>
        </w:rPr>
        <w:t>传 真：</w:t>
      </w:r>
    </w:p>
    <w:p w14:paraId="7F94271E" w14:textId="77777777" w:rsidR="00EB36A5" w:rsidRPr="00791E83" w:rsidRDefault="00542631">
      <w:pPr>
        <w:spacing w:line="480" w:lineRule="exact"/>
        <w:ind w:firstLineChars="200" w:firstLine="640"/>
        <w:rPr>
          <w:rFonts w:ascii="仿宋_GB2312" w:eastAsia="仿宋_GB2312" w:hAnsi="宋体" w:cs="宋体"/>
          <w:kern w:val="0"/>
          <w:sz w:val="32"/>
          <w:szCs w:val="32"/>
        </w:rPr>
      </w:pPr>
      <w:r w:rsidRPr="00791E83">
        <w:rPr>
          <w:rFonts w:ascii="仿宋_GB2312" w:eastAsia="仿宋_GB2312" w:hAnsi="宋体" w:cs="宋体" w:hint="eastAsia"/>
          <w:kern w:val="0"/>
          <w:sz w:val="32"/>
          <w:szCs w:val="32"/>
        </w:rPr>
        <w:t>电 话：</w:t>
      </w:r>
    </w:p>
    <w:p w14:paraId="408B456E" w14:textId="77777777" w:rsidR="00EB36A5" w:rsidRPr="00791E83" w:rsidRDefault="00EB36A5">
      <w:pPr>
        <w:spacing w:line="560" w:lineRule="exact"/>
        <w:ind w:firstLineChars="200" w:firstLine="640"/>
        <w:jc w:val="left"/>
        <w:rPr>
          <w:rFonts w:ascii="仿宋_GB2312" w:eastAsia="仿宋_GB2312" w:hAnsi="宋体" w:cs="宋体"/>
          <w:kern w:val="0"/>
          <w:sz w:val="32"/>
          <w:szCs w:val="32"/>
        </w:rPr>
      </w:pPr>
    </w:p>
    <w:tbl>
      <w:tblPr>
        <w:tblpPr w:leftFromText="180" w:rightFromText="180" w:vertAnchor="text" w:horzAnchor="page" w:tblpX="1438" w:tblpY="18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03"/>
        <w:gridCol w:w="4503"/>
      </w:tblGrid>
      <w:tr w:rsidR="00791E83" w:rsidRPr="00791E83" w14:paraId="5518BFCB" w14:textId="77777777">
        <w:trPr>
          <w:trHeight w:val="2963"/>
        </w:trPr>
        <w:tc>
          <w:tcPr>
            <w:tcW w:w="4503" w:type="dxa"/>
            <w:vAlign w:val="center"/>
          </w:tcPr>
          <w:p w14:paraId="72D34788" w14:textId="77777777" w:rsidR="00EB36A5" w:rsidRPr="00791E83" w:rsidRDefault="00542631">
            <w:pPr>
              <w:widowControl/>
              <w:spacing w:beforeAutospacing="1" w:afterAutospacing="1" w:line="360" w:lineRule="auto"/>
              <w:jc w:val="center"/>
              <w:rPr>
                <w:rFonts w:ascii="仿宋_GB2312" w:eastAsia="仿宋_GB2312" w:hAnsi="宋体" w:cs="宋体"/>
                <w:kern w:val="0"/>
                <w:sz w:val="32"/>
                <w:szCs w:val="32"/>
              </w:rPr>
            </w:pPr>
            <w:r w:rsidRPr="00791E83">
              <w:rPr>
                <w:rFonts w:ascii="仿宋_GB2312" w:eastAsia="仿宋_GB2312" w:hAnsi="宋体" w:cs="宋体" w:hint="eastAsia"/>
                <w:sz w:val="32"/>
                <w:szCs w:val="32"/>
              </w:rPr>
              <w:t>被授权人身份证扫描件正面</w:t>
            </w:r>
          </w:p>
        </w:tc>
        <w:tc>
          <w:tcPr>
            <w:tcW w:w="4503" w:type="dxa"/>
            <w:vAlign w:val="center"/>
          </w:tcPr>
          <w:p w14:paraId="0C0C6E9C" w14:textId="77777777" w:rsidR="00EB36A5" w:rsidRPr="00791E83" w:rsidRDefault="00542631">
            <w:pPr>
              <w:widowControl/>
              <w:spacing w:beforeAutospacing="1" w:afterAutospacing="1" w:line="360" w:lineRule="auto"/>
              <w:jc w:val="center"/>
              <w:rPr>
                <w:rFonts w:ascii="仿宋_GB2312" w:eastAsia="仿宋_GB2312" w:hAnsi="宋体" w:cs="宋体"/>
                <w:sz w:val="32"/>
                <w:szCs w:val="32"/>
              </w:rPr>
            </w:pPr>
            <w:r w:rsidRPr="00791E83">
              <w:rPr>
                <w:rFonts w:ascii="仿宋_GB2312" w:eastAsia="仿宋_GB2312" w:hAnsi="宋体" w:cs="宋体" w:hint="eastAsia"/>
                <w:sz w:val="32"/>
                <w:szCs w:val="32"/>
              </w:rPr>
              <w:t>被授权人身份证扫描件反面</w:t>
            </w:r>
          </w:p>
        </w:tc>
      </w:tr>
    </w:tbl>
    <w:p w14:paraId="0D996E95" w14:textId="77777777" w:rsidR="00EB36A5" w:rsidRPr="00791E83" w:rsidRDefault="00EB36A5">
      <w:pPr>
        <w:rPr>
          <w:rFonts w:ascii="仿宋_GB2312" w:eastAsia="仿宋_GB2312" w:hAnsi="宋体" w:cs="宋体"/>
        </w:rPr>
      </w:pPr>
    </w:p>
    <w:p w14:paraId="58BFD512" w14:textId="77777777" w:rsidR="00EB36A5" w:rsidRPr="00791E83" w:rsidRDefault="00EB36A5">
      <w:pPr>
        <w:pStyle w:val="BodyTextFirstIndent21"/>
        <w:ind w:firstLine="480"/>
        <w:rPr>
          <w:rFonts w:ascii="仿宋_GB2312" w:hAnsi="宋体" w:cs="宋体"/>
        </w:rPr>
      </w:pPr>
    </w:p>
    <w:p w14:paraId="53BE6EAB" w14:textId="77777777" w:rsidR="00EB36A5" w:rsidRPr="00791E83" w:rsidRDefault="00542631">
      <w:pPr>
        <w:keepNext/>
        <w:keepLines/>
        <w:spacing w:before="120" w:after="120" w:line="560" w:lineRule="exact"/>
        <w:jc w:val="center"/>
        <w:outlineLvl w:val="2"/>
        <w:rPr>
          <w:rFonts w:ascii="仿宋_GB2312" w:eastAsia="仿宋_GB2312" w:hAnsi="宋体" w:cs="宋体"/>
          <w:bCs/>
          <w:sz w:val="32"/>
          <w:szCs w:val="32"/>
        </w:rPr>
      </w:pPr>
      <w:r w:rsidRPr="00791E83">
        <w:rPr>
          <w:rFonts w:ascii="仿宋_GB2312" w:eastAsia="仿宋_GB2312" w:hAnsi="宋体" w:cs="宋体" w:hint="eastAsia"/>
          <w:bCs/>
          <w:sz w:val="32"/>
          <w:szCs w:val="32"/>
        </w:rPr>
        <w:lastRenderedPageBreak/>
        <w:t>项目经理委任书</w:t>
      </w:r>
    </w:p>
    <w:p w14:paraId="01CB7E4D" w14:textId="77777777" w:rsidR="00EB36A5" w:rsidRPr="00791E83" w:rsidRDefault="00542631">
      <w:pPr>
        <w:spacing w:line="460" w:lineRule="atLeast"/>
        <w:rPr>
          <w:rFonts w:ascii="仿宋_GB2312" w:eastAsia="仿宋_GB2312" w:hAnsi="宋体" w:cs="宋体"/>
          <w:sz w:val="28"/>
          <w:szCs w:val="28"/>
        </w:rPr>
      </w:pPr>
      <w:r w:rsidRPr="00791E83">
        <w:rPr>
          <w:rFonts w:ascii="仿宋_GB2312" w:eastAsia="仿宋_GB2312" w:hAnsi="宋体" w:cs="宋体" w:hint="eastAsia"/>
          <w:sz w:val="28"/>
          <w:szCs w:val="28"/>
          <w:u w:val="single"/>
        </w:rPr>
        <w:t>山东东方明大工程项目管理有限公司</w:t>
      </w:r>
      <w:r w:rsidRPr="00791E83">
        <w:rPr>
          <w:rFonts w:ascii="仿宋_GB2312" w:eastAsia="仿宋_GB2312" w:hAnsi="宋体" w:cs="宋体" w:hint="eastAsia"/>
          <w:sz w:val="28"/>
          <w:szCs w:val="28"/>
        </w:rPr>
        <w:t>：</w:t>
      </w:r>
    </w:p>
    <w:p w14:paraId="5A020A84" w14:textId="77777777" w:rsidR="00EB36A5" w:rsidRPr="00791E83" w:rsidRDefault="00EB36A5">
      <w:pPr>
        <w:spacing w:line="460" w:lineRule="atLeast"/>
        <w:rPr>
          <w:rFonts w:ascii="仿宋_GB2312" w:eastAsia="仿宋_GB2312" w:hAnsi="宋体" w:cs="宋体"/>
          <w:sz w:val="28"/>
          <w:szCs w:val="28"/>
        </w:rPr>
      </w:pPr>
    </w:p>
    <w:p w14:paraId="2D2F5CAE" w14:textId="77777777" w:rsidR="00EB36A5" w:rsidRPr="00791E83" w:rsidRDefault="00542631">
      <w:pPr>
        <w:spacing w:line="460" w:lineRule="atLeast"/>
        <w:ind w:firstLine="645"/>
        <w:rPr>
          <w:rFonts w:ascii="仿宋_GB2312" w:eastAsia="仿宋_GB2312" w:hAnsi="宋体" w:cs="宋体"/>
          <w:sz w:val="28"/>
          <w:szCs w:val="28"/>
        </w:rPr>
      </w:pPr>
      <w:r w:rsidRPr="00791E83">
        <w:rPr>
          <w:rFonts w:ascii="仿宋_GB2312" w:eastAsia="仿宋_GB2312" w:hAnsi="宋体" w:cs="宋体" w:hint="eastAsia"/>
          <w:sz w:val="28"/>
          <w:szCs w:val="28"/>
        </w:rPr>
        <w:t>（投标人全称）的法定代表人同志，任本单位之职。</w:t>
      </w:r>
    </w:p>
    <w:p w14:paraId="1CDB8888" w14:textId="77777777" w:rsidR="00EB36A5" w:rsidRPr="00791E83" w:rsidRDefault="00542631">
      <w:pPr>
        <w:spacing w:line="460" w:lineRule="atLeast"/>
        <w:ind w:firstLine="645"/>
        <w:rPr>
          <w:rFonts w:ascii="仿宋_GB2312" w:eastAsia="仿宋_GB2312" w:hAnsi="宋体" w:cs="宋体"/>
          <w:sz w:val="28"/>
          <w:szCs w:val="28"/>
        </w:rPr>
      </w:pPr>
      <w:r w:rsidRPr="00791E83">
        <w:rPr>
          <w:rFonts w:ascii="仿宋_GB2312" w:eastAsia="仿宋_GB2312" w:hAnsi="宋体" w:cs="宋体" w:hint="eastAsia"/>
          <w:sz w:val="28"/>
          <w:szCs w:val="28"/>
        </w:rPr>
        <w:t>现代表本单位委任同志为参加建设单位</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建设的</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 xml:space="preserve">项目的项目经理，该工程我单位若能中标，凡本工程执行中的有关技术、工程进度、现场管理、质量检验、结算与支付等方面的工作由其代表本单位全面负责。 </w:t>
      </w:r>
    </w:p>
    <w:p w14:paraId="46BA79FB" w14:textId="77777777" w:rsidR="00EB36A5" w:rsidRPr="00791E83" w:rsidRDefault="00EB36A5">
      <w:pPr>
        <w:ind w:firstLineChars="350" w:firstLine="980"/>
        <w:rPr>
          <w:rFonts w:ascii="仿宋_GB2312" w:eastAsia="仿宋_GB2312" w:hAnsi="宋体" w:cs="宋体"/>
          <w:sz w:val="28"/>
          <w:szCs w:val="28"/>
        </w:rPr>
      </w:pPr>
    </w:p>
    <w:p w14:paraId="218A22FB" w14:textId="77777777" w:rsidR="00EB36A5" w:rsidRPr="00791E83" w:rsidRDefault="00EB36A5">
      <w:pPr>
        <w:ind w:firstLineChars="350" w:firstLine="980"/>
        <w:rPr>
          <w:rFonts w:ascii="仿宋_GB2312" w:eastAsia="仿宋_GB2312" w:hAnsi="宋体" w:cs="宋体"/>
          <w:sz w:val="28"/>
          <w:szCs w:val="28"/>
        </w:rPr>
      </w:pPr>
    </w:p>
    <w:p w14:paraId="6B75D3FE" w14:textId="77777777" w:rsidR="00EB36A5" w:rsidRPr="00791E83" w:rsidRDefault="00EB36A5">
      <w:pPr>
        <w:ind w:firstLineChars="350" w:firstLine="980"/>
        <w:rPr>
          <w:rFonts w:ascii="仿宋_GB2312" w:eastAsia="仿宋_GB2312" w:hAnsi="宋体" w:cs="宋体"/>
          <w:sz w:val="28"/>
          <w:szCs w:val="28"/>
        </w:rPr>
      </w:pPr>
    </w:p>
    <w:p w14:paraId="236EE397" w14:textId="77777777" w:rsidR="00EB36A5" w:rsidRPr="00791E83" w:rsidRDefault="00EB36A5">
      <w:pPr>
        <w:ind w:firstLineChars="350" w:firstLine="980"/>
        <w:rPr>
          <w:rFonts w:ascii="仿宋_GB2312" w:eastAsia="仿宋_GB2312" w:hAnsi="宋体" w:cs="宋体"/>
          <w:sz w:val="28"/>
          <w:szCs w:val="28"/>
        </w:rPr>
      </w:pPr>
    </w:p>
    <w:p w14:paraId="3F579C4B" w14:textId="77777777" w:rsidR="00EB36A5" w:rsidRPr="00791E83" w:rsidRDefault="00542631">
      <w:pPr>
        <w:tabs>
          <w:tab w:val="left" w:pos="5580"/>
        </w:tabs>
        <w:wordWrap w:val="0"/>
        <w:spacing w:line="360" w:lineRule="auto"/>
        <w:jc w:val="righ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 xml:space="preserve">投标单位全称（公章）：          </w:t>
      </w:r>
    </w:p>
    <w:p w14:paraId="5A63CFC9" w14:textId="77777777" w:rsidR="00EB36A5" w:rsidRPr="00791E83" w:rsidRDefault="00EB36A5">
      <w:pPr>
        <w:tabs>
          <w:tab w:val="left" w:pos="5580"/>
        </w:tabs>
        <w:spacing w:line="360" w:lineRule="auto"/>
        <w:ind w:firstLineChars="1476" w:firstLine="4133"/>
        <w:jc w:val="right"/>
        <w:rPr>
          <w:rFonts w:ascii="仿宋_GB2312" w:eastAsia="仿宋_GB2312" w:hAnsi="宋体" w:cs="宋体"/>
          <w:kern w:val="0"/>
          <w:sz w:val="28"/>
          <w:szCs w:val="28"/>
        </w:rPr>
      </w:pPr>
    </w:p>
    <w:p w14:paraId="20F322AE" w14:textId="77777777" w:rsidR="00EB36A5" w:rsidRPr="00791E83" w:rsidRDefault="00542631">
      <w:pPr>
        <w:tabs>
          <w:tab w:val="left" w:pos="5580"/>
        </w:tabs>
        <w:wordWrap w:val="0"/>
        <w:spacing w:line="360" w:lineRule="auto"/>
        <w:jc w:val="right"/>
        <w:rPr>
          <w:rFonts w:ascii="仿宋_GB2312" w:eastAsia="仿宋_GB2312" w:hAnsi="宋体" w:cs="宋体"/>
          <w:kern w:val="0"/>
          <w:sz w:val="28"/>
          <w:szCs w:val="28"/>
        </w:rPr>
      </w:pPr>
      <w:r w:rsidRPr="00791E83">
        <w:rPr>
          <w:rFonts w:ascii="仿宋_GB2312" w:eastAsia="仿宋_GB2312" w:hAnsi="宋体" w:cs="宋体" w:hint="eastAsia"/>
          <w:bCs/>
          <w:kern w:val="0"/>
          <w:sz w:val="28"/>
          <w:szCs w:val="28"/>
        </w:rPr>
        <w:t>法定代表人签章</w:t>
      </w:r>
      <w:r w:rsidRPr="00791E83">
        <w:rPr>
          <w:rFonts w:ascii="仿宋_GB2312" w:eastAsia="仿宋_GB2312" w:hAnsi="宋体" w:cs="宋体" w:hint="eastAsia"/>
          <w:kern w:val="0"/>
          <w:sz w:val="28"/>
          <w:szCs w:val="28"/>
        </w:rPr>
        <w:t xml:space="preserve">：         </w:t>
      </w:r>
    </w:p>
    <w:p w14:paraId="6A9D39BC" w14:textId="77777777" w:rsidR="00EB36A5" w:rsidRPr="00791E83" w:rsidRDefault="00EB36A5">
      <w:pPr>
        <w:rPr>
          <w:rFonts w:ascii="仿宋_GB2312" w:eastAsia="仿宋_GB2312" w:hAnsi="宋体" w:cs="宋体"/>
          <w:szCs w:val="21"/>
        </w:rPr>
      </w:pPr>
    </w:p>
    <w:p w14:paraId="6931747B" w14:textId="77777777" w:rsidR="00EB36A5" w:rsidRPr="00791E83" w:rsidRDefault="00542631">
      <w:pPr>
        <w:ind w:firstLineChars="2200" w:firstLine="6160"/>
        <w:rPr>
          <w:rFonts w:ascii="仿宋_GB2312" w:eastAsia="仿宋_GB2312" w:hAnsi="宋体" w:cs="宋体"/>
          <w:sz w:val="28"/>
          <w:szCs w:val="28"/>
        </w:rPr>
      </w:pPr>
      <w:r w:rsidRPr="00791E83">
        <w:rPr>
          <w:rFonts w:ascii="仿宋_GB2312" w:eastAsia="仿宋_GB2312" w:hAnsi="宋体" w:cs="宋体" w:hint="eastAsia"/>
          <w:sz w:val="28"/>
          <w:szCs w:val="28"/>
        </w:rPr>
        <w:t>年    月    日</w:t>
      </w:r>
    </w:p>
    <w:p w14:paraId="3FEBE070" w14:textId="77777777" w:rsidR="00EB36A5" w:rsidRPr="00791E83" w:rsidRDefault="00EB36A5">
      <w:pPr>
        <w:rPr>
          <w:rFonts w:ascii="仿宋_GB2312" w:eastAsia="仿宋_GB2312" w:hAnsi="宋体" w:cs="宋体"/>
          <w:sz w:val="28"/>
          <w:szCs w:val="28"/>
        </w:rPr>
      </w:pPr>
    </w:p>
    <w:p w14:paraId="1E4AFCBF" w14:textId="77777777" w:rsidR="00EB36A5" w:rsidRPr="00791E83" w:rsidRDefault="00542631">
      <w:pPr>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注：1、建造师证书、安全考核证和身份证扫描件附后。</w:t>
      </w:r>
    </w:p>
    <w:p w14:paraId="5EE27B33" w14:textId="77777777" w:rsidR="00EB36A5" w:rsidRPr="00791E83" w:rsidRDefault="00EB36A5">
      <w:pPr>
        <w:rPr>
          <w:rFonts w:ascii="仿宋_GB2312" w:eastAsia="仿宋_GB2312" w:hAnsi="宋体" w:cs="宋体"/>
        </w:rPr>
      </w:pPr>
    </w:p>
    <w:p w14:paraId="3F3B17FF" w14:textId="77777777" w:rsidR="00EB36A5" w:rsidRPr="00791E83" w:rsidRDefault="00542631">
      <w:pPr>
        <w:spacing w:after="240"/>
        <w:jc w:val="center"/>
        <w:rPr>
          <w:rFonts w:ascii="仿宋_GB2312" w:eastAsia="仿宋_GB2312" w:hAnsi="宋体" w:cs="宋体"/>
          <w:sz w:val="32"/>
          <w:szCs w:val="32"/>
        </w:rPr>
      </w:pPr>
      <w:r w:rsidRPr="00791E83">
        <w:rPr>
          <w:rFonts w:ascii="仿宋_GB2312" w:eastAsia="仿宋_GB2312" w:hAnsi="宋体" w:cs="宋体" w:hint="eastAsia"/>
          <w:sz w:val="32"/>
          <w:szCs w:val="32"/>
        </w:rPr>
        <w:br w:type="page"/>
      </w:r>
      <w:r w:rsidRPr="00791E83">
        <w:rPr>
          <w:rFonts w:ascii="仿宋_GB2312" w:eastAsia="仿宋_GB2312" w:hAnsi="宋体" w:cs="宋体" w:hint="eastAsia"/>
          <w:sz w:val="32"/>
          <w:szCs w:val="32"/>
        </w:rPr>
        <w:lastRenderedPageBreak/>
        <w:t>项目管理机构组成表</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2"/>
        <w:gridCol w:w="772"/>
        <w:gridCol w:w="772"/>
        <w:gridCol w:w="1235"/>
        <w:gridCol w:w="840"/>
        <w:gridCol w:w="858"/>
        <w:gridCol w:w="926"/>
        <w:gridCol w:w="2320"/>
        <w:gridCol w:w="771"/>
      </w:tblGrid>
      <w:tr w:rsidR="00791E83" w:rsidRPr="00791E83" w14:paraId="60909771" w14:textId="77777777">
        <w:trPr>
          <w:trHeight w:val="458"/>
        </w:trPr>
        <w:tc>
          <w:tcPr>
            <w:tcW w:w="772" w:type="dxa"/>
            <w:vMerge w:val="restart"/>
            <w:tcBorders>
              <w:top w:val="single" w:sz="4" w:space="0" w:color="auto"/>
              <w:left w:val="single" w:sz="4" w:space="0" w:color="auto"/>
              <w:bottom w:val="single" w:sz="4" w:space="0" w:color="auto"/>
              <w:right w:val="single" w:sz="4" w:space="0" w:color="auto"/>
            </w:tcBorders>
            <w:vAlign w:val="center"/>
          </w:tcPr>
          <w:p w14:paraId="359B4C6A" w14:textId="77777777" w:rsidR="00EB36A5" w:rsidRPr="00791E83" w:rsidRDefault="00542631">
            <w:pPr>
              <w:jc w:val="center"/>
              <w:rPr>
                <w:rFonts w:ascii="仿宋_GB2312" w:eastAsia="仿宋_GB2312" w:hAnsi="宋体" w:cs="宋体"/>
                <w:szCs w:val="21"/>
              </w:rPr>
            </w:pPr>
            <w:r w:rsidRPr="00791E83">
              <w:rPr>
                <w:rFonts w:ascii="仿宋_GB2312" w:eastAsia="仿宋_GB2312" w:hAnsi="宋体" w:cs="宋体" w:hint="eastAsia"/>
                <w:szCs w:val="21"/>
              </w:rPr>
              <w:t>职务</w:t>
            </w:r>
          </w:p>
        </w:tc>
        <w:tc>
          <w:tcPr>
            <w:tcW w:w="772" w:type="dxa"/>
            <w:vMerge w:val="restart"/>
            <w:tcBorders>
              <w:top w:val="single" w:sz="4" w:space="0" w:color="auto"/>
              <w:left w:val="single" w:sz="4" w:space="0" w:color="auto"/>
              <w:bottom w:val="single" w:sz="4" w:space="0" w:color="auto"/>
              <w:right w:val="single" w:sz="4" w:space="0" w:color="auto"/>
            </w:tcBorders>
            <w:vAlign w:val="center"/>
          </w:tcPr>
          <w:p w14:paraId="500BB355" w14:textId="77777777" w:rsidR="00EB36A5" w:rsidRPr="00791E83" w:rsidRDefault="00542631">
            <w:pPr>
              <w:jc w:val="center"/>
              <w:rPr>
                <w:rFonts w:ascii="仿宋_GB2312" w:eastAsia="仿宋_GB2312" w:hAnsi="宋体" w:cs="宋体"/>
                <w:szCs w:val="21"/>
              </w:rPr>
            </w:pPr>
            <w:r w:rsidRPr="00791E83">
              <w:rPr>
                <w:rFonts w:ascii="仿宋_GB2312" w:eastAsia="仿宋_GB2312" w:hAnsi="宋体" w:cs="宋体" w:hint="eastAsia"/>
                <w:szCs w:val="21"/>
              </w:rPr>
              <w:t>姓名</w:t>
            </w:r>
          </w:p>
        </w:tc>
        <w:tc>
          <w:tcPr>
            <w:tcW w:w="772" w:type="dxa"/>
            <w:vMerge w:val="restart"/>
            <w:tcBorders>
              <w:top w:val="single" w:sz="4" w:space="0" w:color="auto"/>
              <w:left w:val="single" w:sz="4" w:space="0" w:color="auto"/>
              <w:bottom w:val="single" w:sz="4" w:space="0" w:color="auto"/>
              <w:right w:val="single" w:sz="4" w:space="0" w:color="auto"/>
            </w:tcBorders>
            <w:vAlign w:val="center"/>
          </w:tcPr>
          <w:p w14:paraId="632308D0" w14:textId="77777777" w:rsidR="00EB36A5" w:rsidRPr="00791E83" w:rsidRDefault="00542631">
            <w:pPr>
              <w:jc w:val="center"/>
              <w:rPr>
                <w:rFonts w:ascii="仿宋_GB2312" w:eastAsia="仿宋_GB2312" w:hAnsi="宋体" w:cs="宋体"/>
                <w:szCs w:val="21"/>
              </w:rPr>
            </w:pPr>
            <w:r w:rsidRPr="00791E83">
              <w:rPr>
                <w:rFonts w:ascii="仿宋_GB2312" w:eastAsia="仿宋_GB2312" w:hAnsi="宋体" w:cs="宋体" w:hint="eastAsia"/>
                <w:szCs w:val="21"/>
              </w:rPr>
              <w:t>职称</w:t>
            </w:r>
          </w:p>
        </w:tc>
        <w:tc>
          <w:tcPr>
            <w:tcW w:w="6179" w:type="dxa"/>
            <w:gridSpan w:val="5"/>
            <w:tcBorders>
              <w:top w:val="single" w:sz="4" w:space="0" w:color="auto"/>
              <w:left w:val="single" w:sz="4" w:space="0" w:color="auto"/>
              <w:bottom w:val="single" w:sz="4" w:space="0" w:color="auto"/>
              <w:right w:val="single" w:sz="4" w:space="0" w:color="auto"/>
            </w:tcBorders>
            <w:vAlign w:val="center"/>
          </w:tcPr>
          <w:p w14:paraId="039D8F5C" w14:textId="77777777" w:rsidR="00EB36A5" w:rsidRPr="00791E83" w:rsidRDefault="00542631">
            <w:pPr>
              <w:jc w:val="center"/>
              <w:rPr>
                <w:rFonts w:ascii="仿宋_GB2312" w:eastAsia="仿宋_GB2312" w:hAnsi="宋体" w:cs="宋体"/>
                <w:szCs w:val="21"/>
              </w:rPr>
            </w:pPr>
            <w:r w:rsidRPr="00791E83">
              <w:rPr>
                <w:rFonts w:ascii="仿宋_GB2312" w:eastAsia="仿宋_GB2312" w:hAnsi="宋体" w:cs="宋体" w:hint="eastAsia"/>
                <w:szCs w:val="21"/>
              </w:rPr>
              <w:t>执业或职业资格证明</w:t>
            </w:r>
          </w:p>
        </w:tc>
        <w:tc>
          <w:tcPr>
            <w:tcW w:w="771" w:type="dxa"/>
            <w:vMerge w:val="restart"/>
            <w:tcBorders>
              <w:top w:val="single" w:sz="4" w:space="0" w:color="auto"/>
              <w:left w:val="single" w:sz="4" w:space="0" w:color="auto"/>
              <w:bottom w:val="single" w:sz="4" w:space="0" w:color="auto"/>
              <w:right w:val="single" w:sz="4" w:space="0" w:color="auto"/>
            </w:tcBorders>
            <w:vAlign w:val="center"/>
          </w:tcPr>
          <w:p w14:paraId="06F7D837" w14:textId="77777777" w:rsidR="00EB36A5" w:rsidRPr="00791E83" w:rsidRDefault="00542631">
            <w:pPr>
              <w:jc w:val="center"/>
              <w:rPr>
                <w:rFonts w:ascii="仿宋_GB2312" w:eastAsia="仿宋_GB2312" w:hAnsi="宋体" w:cs="宋体"/>
                <w:szCs w:val="21"/>
              </w:rPr>
            </w:pPr>
            <w:r w:rsidRPr="00791E83">
              <w:rPr>
                <w:rFonts w:ascii="仿宋_GB2312" w:eastAsia="仿宋_GB2312" w:hAnsi="宋体" w:cs="宋体" w:hint="eastAsia"/>
                <w:szCs w:val="21"/>
              </w:rPr>
              <w:t>备注</w:t>
            </w:r>
          </w:p>
        </w:tc>
      </w:tr>
      <w:tr w:rsidR="00791E83" w:rsidRPr="00791E83" w14:paraId="64AE0617" w14:textId="77777777">
        <w:trPr>
          <w:trHeight w:val="458"/>
        </w:trPr>
        <w:tc>
          <w:tcPr>
            <w:tcW w:w="772" w:type="dxa"/>
            <w:vMerge/>
            <w:tcBorders>
              <w:top w:val="single" w:sz="4" w:space="0" w:color="auto"/>
              <w:left w:val="single" w:sz="4" w:space="0" w:color="auto"/>
              <w:bottom w:val="single" w:sz="4" w:space="0" w:color="auto"/>
              <w:right w:val="single" w:sz="4" w:space="0" w:color="auto"/>
            </w:tcBorders>
            <w:vAlign w:val="center"/>
          </w:tcPr>
          <w:p w14:paraId="42909817" w14:textId="77777777" w:rsidR="00EB36A5" w:rsidRPr="00791E83" w:rsidRDefault="00EB36A5">
            <w:pPr>
              <w:jc w:val="center"/>
              <w:rPr>
                <w:rFonts w:ascii="仿宋_GB2312" w:eastAsia="仿宋_GB2312" w:hAnsi="宋体" w:cs="宋体"/>
                <w:szCs w:val="21"/>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734BAEBC" w14:textId="77777777" w:rsidR="00EB36A5" w:rsidRPr="00791E83" w:rsidRDefault="00EB36A5">
            <w:pPr>
              <w:jc w:val="center"/>
              <w:rPr>
                <w:rFonts w:ascii="仿宋_GB2312" w:eastAsia="仿宋_GB2312" w:hAnsi="宋体" w:cs="宋体"/>
                <w:szCs w:val="21"/>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7B7A28FF"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71A2745A" w14:textId="77777777" w:rsidR="00EB36A5" w:rsidRPr="00791E83" w:rsidRDefault="00542631">
            <w:pPr>
              <w:jc w:val="center"/>
              <w:rPr>
                <w:rFonts w:ascii="仿宋_GB2312" w:eastAsia="仿宋_GB2312" w:hAnsi="宋体" w:cs="宋体"/>
                <w:szCs w:val="21"/>
              </w:rPr>
            </w:pPr>
            <w:r w:rsidRPr="00791E83">
              <w:rPr>
                <w:rFonts w:ascii="仿宋_GB2312" w:eastAsia="仿宋_GB2312" w:hAnsi="宋体" w:cs="宋体" w:hint="eastAsia"/>
                <w:szCs w:val="21"/>
              </w:rPr>
              <w:t>证书名称</w:t>
            </w:r>
          </w:p>
        </w:tc>
        <w:tc>
          <w:tcPr>
            <w:tcW w:w="840" w:type="dxa"/>
            <w:tcBorders>
              <w:top w:val="single" w:sz="4" w:space="0" w:color="auto"/>
              <w:left w:val="single" w:sz="4" w:space="0" w:color="auto"/>
              <w:bottom w:val="single" w:sz="4" w:space="0" w:color="auto"/>
              <w:right w:val="single" w:sz="4" w:space="0" w:color="auto"/>
            </w:tcBorders>
            <w:vAlign w:val="center"/>
          </w:tcPr>
          <w:p w14:paraId="014E0B20" w14:textId="77777777" w:rsidR="00EB36A5" w:rsidRPr="00791E83" w:rsidRDefault="00542631">
            <w:pPr>
              <w:jc w:val="center"/>
              <w:rPr>
                <w:rFonts w:ascii="仿宋_GB2312" w:eastAsia="仿宋_GB2312" w:hAnsi="宋体" w:cs="宋体"/>
                <w:szCs w:val="21"/>
              </w:rPr>
            </w:pPr>
            <w:r w:rsidRPr="00791E83">
              <w:rPr>
                <w:rFonts w:ascii="仿宋_GB2312" w:eastAsia="仿宋_GB2312" w:hAnsi="宋体" w:cs="宋体" w:hint="eastAsia"/>
                <w:szCs w:val="21"/>
              </w:rPr>
              <w:t>级别</w:t>
            </w:r>
          </w:p>
        </w:tc>
        <w:tc>
          <w:tcPr>
            <w:tcW w:w="858" w:type="dxa"/>
            <w:tcBorders>
              <w:top w:val="single" w:sz="4" w:space="0" w:color="auto"/>
              <w:left w:val="single" w:sz="4" w:space="0" w:color="auto"/>
              <w:bottom w:val="single" w:sz="4" w:space="0" w:color="auto"/>
              <w:right w:val="single" w:sz="4" w:space="0" w:color="auto"/>
            </w:tcBorders>
            <w:vAlign w:val="center"/>
          </w:tcPr>
          <w:p w14:paraId="6A22CFFA" w14:textId="77777777" w:rsidR="00EB36A5" w:rsidRPr="00791E83" w:rsidRDefault="00542631">
            <w:pPr>
              <w:jc w:val="center"/>
              <w:rPr>
                <w:rFonts w:ascii="仿宋_GB2312" w:eastAsia="仿宋_GB2312" w:hAnsi="宋体" w:cs="宋体"/>
                <w:szCs w:val="21"/>
              </w:rPr>
            </w:pPr>
            <w:r w:rsidRPr="00791E83">
              <w:rPr>
                <w:rFonts w:ascii="仿宋_GB2312" w:eastAsia="仿宋_GB2312" w:hAnsi="宋体" w:cs="宋体" w:hint="eastAsia"/>
                <w:szCs w:val="21"/>
              </w:rPr>
              <w:t>证号</w:t>
            </w:r>
          </w:p>
        </w:tc>
        <w:tc>
          <w:tcPr>
            <w:tcW w:w="926" w:type="dxa"/>
            <w:tcBorders>
              <w:top w:val="single" w:sz="4" w:space="0" w:color="auto"/>
              <w:left w:val="single" w:sz="4" w:space="0" w:color="auto"/>
              <w:bottom w:val="single" w:sz="4" w:space="0" w:color="auto"/>
              <w:right w:val="single" w:sz="4" w:space="0" w:color="auto"/>
            </w:tcBorders>
            <w:vAlign w:val="center"/>
          </w:tcPr>
          <w:p w14:paraId="27E20F11" w14:textId="77777777" w:rsidR="00EB36A5" w:rsidRPr="00791E83" w:rsidRDefault="00542631">
            <w:pPr>
              <w:jc w:val="center"/>
              <w:rPr>
                <w:rFonts w:ascii="仿宋_GB2312" w:eastAsia="仿宋_GB2312" w:hAnsi="宋体" w:cs="宋体"/>
                <w:szCs w:val="21"/>
              </w:rPr>
            </w:pPr>
            <w:r w:rsidRPr="00791E83">
              <w:rPr>
                <w:rFonts w:ascii="仿宋_GB2312" w:eastAsia="仿宋_GB2312" w:hAnsi="宋体" w:cs="宋体" w:hint="eastAsia"/>
                <w:szCs w:val="21"/>
              </w:rPr>
              <w:t>专业</w:t>
            </w:r>
          </w:p>
        </w:tc>
        <w:tc>
          <w:tcPr>
            <w:tcW w:w="2320" w:type="dxa"/>
            <w:tcBorders>
              <w:top w:val="single" w:sz="4" w:space="0" w:color="auto"/>
              <w:left w:val="single" w:sz="4" w:space="0" w:color="auto"/>
              <w:bottom w:val="single" w:sz="4" w:space="0" w:color="auto"/>
              <w:right w:val="single" w:sz="4" w:space="0" w:color="auto"/>
            </w:tcBorders>
            <w:vAlign w:val="center"/>
          </w:tcPr>
          <w:p w14:paraId="5DB442C4" w14:textId="77777777" w:rsidR="00EB36A5" w:rsidRPr="00791E83" w:rsidRDefault="00542631">
            <w:pPr>
              <w:jc w:val="center"/>
              <w:rPr>
                <w:rFonts w:ascii="仿宋_GB2312" w:eastAsia="仿宋_GB2312" w:hAnsi="宋体" w:cs="宋体"/>
                <w:szCs w:val="21"/>
              </w:rPr>
            </w:pPr>
            <w:r w:rsidRPr="00791E83">
              <w:rPr>
                <w:rFonts w:ascii="仿宋_GB2312" w:eastAsia="仿宋_GB2312" w:hAnsi="宋体" w:cs="宋体" w:hint="eastAsia"/>
                <w:szCs w:val="21"/>
              </w:rPr>
              <w:t>养老保险</w:t>
            </w:r>
          </w:p>
        </w:tc>
        <w:tc>
          <w:tcPr>
            <w:tcW w:w="771" w:type="dxa"/>
            <w:vMerge/>
            <w:tcBorders>
              <w:top w:val="single" w:sz="4" w:space="0" w:color="auto"/>
              <w:left w:val="single" w:sz="4" w:space="0" w:color="auto"/>
              <w:bottom w:val="single" w:sz="4" w:space="0" w:color="auto"/>
              <w:right w:val="single" w:sz="4" w:space="0" w:color="auto"/>
            </w:tcBorders>
            <w:vAlign w:val="center"/>
          </w:tcPr>
          <w:p w14:paraId="38FF8AB2" w14:textId="77777777" w:rsidR="00EB36A5" w:rsidRPr="00791E83" w:rsidRDefault="00EB36A5">
            <w:pPr>
              <w:jc w:val="center"/>
              <w:rPr>
                <w:rFonts w:ascii="仿宋_GB2312" w:eastAsia="仿宋_GB2312" w:hAnsi="宋体" w:cs="宋体"/>
                <w:szCs w:val="21"/>
              </w:rPr>
            </w:pPr>
          </w:p>
        </w:tc>
      </w:tr>
      <w:tr w:rsidR="00791E83" w:rsidRPr="00791E83" w14:paraId="1A50DDD5"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6E75FCE7"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62ACE58E"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9466CDE"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56058F76"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7E2F4DC6"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6620524C"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4EC5FB47"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630048EF"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2756CF6A" w14:textId="77777777" w:rsidR="00EB36A5" w:rsidRPr="00791E83" w:rsidRDefault="00EB36A5">
            <w:pPr>
              <w:jc w:val="center"/>
              <w:rPr>
                <w:rFonts w:ascii="仿宋_GB2312" w:eastAsia="仿宋_GB2312" w:hAnsi="宋体" w:cs="宋体"/>
                <w:szCs w:val="21"/>
              </w:rPr>
            </w:pPr>
          </w:p>
        </w:tc>
      </w:tr>
      <w:tr w:rsidR="00791E83" w:rsidRPr="00791E83" w14:paraId="2F09BD88"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3A178ADD"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1D9BD098"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127D92F2"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4F4BB10E"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37922843"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43F393DA"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06B2B276"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4D833A64"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48CED3CF" w14:textId="77777777" w:rsidR="00EB36A5" w:rsidRPr="00791E83" w:rsidRDefault="00EB36A5">
            <w:pPr>
              <w:jc w:val="center"/>
              <w:rPr>
                <w:rFonts w:ascii="仿宋_GB2312" w:eastAsia="仿宋_GB2312" w:hAnsi="宋体" w:cs="宋体"/>
                <w:szCs w:val="21"/>
              </w:rPr>
            </w:pPr>
          </w:p>
        </w:tc>
      </w:tr>
      <w:tr w:rsidR="00791E83" w:rsidRPr="00791E83" w14:paraId="489A19E0"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1268423D"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7E26CB98"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B2487DF"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0F75BB54"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1E45ED1B"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4EF4ABAB"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1BEED642"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42C97DD4"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440FA48B" w14:textId="77777777" w:rsidR="00EB36A5" w:rsidRPr="00791E83" w:rsidRDefault="00EB36A5">
            <w:pPr>
              <w:jc w:val="center"/>
              <w:rPr>
                <w:rFonts w:ascii="仿宋_GB2312" w:eastAsia="仿宋_GB2312" w:hAnsi="宋体" w:cs="宋体"/>
                <w:szCs w:val="21"/>
              </w:rPr>
            </w:pPr>
          </w:p>
        </w:tc>
      </w:tr>
      <w:tr w:rsidR="00791E83" w:rsidRPr="00791E83" w14:paraId="64FF55FA"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495520EF"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14DF1B18"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1AF6949A"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174F744E"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4206D69C"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426C6ED1"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3A7F4DF3"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005B1926"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6BBD9CD7" w14:textId="77777777" w:rsidR="00EB36A5" w:rsidRPr="00791E83" w:rsidRDefault="00EB36A5">
            <w:pPr>
              <w:jc w:val="center"/>
              <w:rPr>
                <w:rFonts w:ascii="仿宋_GB2312" w:eastAsia="仿宋_GB2312" w:hAnsi="宋体" w:cs="宋体"/>
                <w:szCs w:val="21"/>
              </w:rPr>
            </w:pPr>
          </w:p>
        </w:tc>
      </w:tr>
      <w:tr w:rsidR="00791E83" w:rsidRPr="00791E83" w14:paraId="4849C76D"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5072EFB9"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59743AD"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71D01CF8"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0DC2FF65"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357160EE"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6A737146"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70E02547"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0B52B988"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0D10D70C" w14:textId="77777777" w:rsidR="00EB36A5" w:rsidRPr="00791E83" w:rsidRDefault="00EB36A5">
            <w:pPr>
              <w:jc w:val="center"/>
              <w:rPr>
                <w:rFonts w:ascii="仿宋_GB2312" w:eastAsia="仿宋_GB2312" w:hAnsi="宋体" w:cs="宋体"/>
                <w:szCs w:val="21"/>
              </w:rPr>
            </w:pPr>
          </w:p>
        </w:tc>
      </w:tr>
      <w:tr w:rsidR="00791E83" w:rsidRPr="00791E83" w14:paraId="60F062FE"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52B3E1DD"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69F12E4A"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15A80450"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5E8BDC5C"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202E9B28"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4C826A6F"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3448866D"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2241B520"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20767291" w14:textId="77777777" w:rsidR="00EB36A5" w:rsidRPr="00791E83" w:rsidRDefault="00EB36A5">
            <w:pPr>
              <w:jc w:val="center"/>
              <w:rPr>
                <w:rFonts w:ascii="仿宋_GB2312" w:eastAsia="仿宋_GB2312" w:hAnsi="宋体" w:cs="宋体"/>
                <w:szCs w:val="21"/>
              </w:rPr>
            </w:pPr>
          </w:p>
        </w:tc>
      </w:tr>
      <w:tr w:rsidR="00791E83" w:rsidRPr="00791E83" w14:paraId="6C8734CD"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1630C763"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04EA20D0"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39ED272D"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68886FF3"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62F6950C"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703C0383"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09AB7950"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7FEC7864"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61E5A367" w14:textId="77777777" w:rsidR="00EB36A5" w:rsidRPr="00791E83" w:rsidRDefault="00EB36A5">
            <w:pPr>
              <w:jc w:val="center"/>
              <w:rPr>
                <w:rFonts w:ascii="仿宋_GB2312" w:eastAsia="仿宋_GB2312" w:hAnsi="宋体" w:cs="宋体"/>
                <w:szCs w:val="21"/>
              </w:rPr>
            </w:pPr>
          </w:p>
        </w:tc>
      </w:tr>
      <w:tr w:rsidR="00791E83" w:rsidRPr="00791E83" w14:paraId="78633B67"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4D378613"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59251856"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9FA21FC"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7206A193"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5947CF1B"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31DB8D13"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2FD1F8ED"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08E52191"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56A4420B" w14:textId="77777777" w:rsidR="00EB36A5" w:rsidRPr="00791E83" w:rsidRDefault="00EB36A5">
            <w:pPr>
              <w:jc w:val="center"/>
              <w:rPr>
                <w:rFonts w:ascii="仿宋_GB2312" w:eastAsia="仿宋_GB2312" w:hAnsi="宋体" w:cs="宋体"/>
                <w:szCs w:val="21"/>
              </w:rPr>
            </w:pPr>
          </w:p>
        </w:tc>
      </w:tr>
      <w:tr w:rsidR="00791E83" w:rsidRPr="00791E83" w14:paraId="129BB394"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7C08B400"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13AB736D"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64C850B4"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201C3496"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72D605A2"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171487A0"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7A6AC35D"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12123A5B"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6DB01A8E" w14:textId="77777777" w:rsidR="00EB36A5" w:rsidRPr="00791E83" w:rsidRDefault="00EB36A5">
            <w:pPr>
              <w:jc w:val="center"/>
              <w:rPr>
                <w:rFonts w:ascii="仿宋_GB2312" w:eastAsia="仿宋_GB2312" w:hAnsi="宋体" w:cs="宋体"/>
                <w:szCs w:val="21"/>
              </w:rPr>
            </w:pPr>
          </w:p>
        </w:tc>
      </w:tr>
      <w:tr w:rsidR="00791E83" w:rsidRPr="00791E83" w14:paraId="30EA4C4B"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46F80036"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C5D2581"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692FB373"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263149F1"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069725D6"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647ECB82"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24754F31"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74D486F8"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4894FE11" w14:textId="77777777" w:rsidR="00EB36A5" w:rsidRPr="00791E83" w:rsidRDefault="00EB36A5">
            <w:pPr>
              <w:jc w:val="center"/>
              <w:rPr>
                <w:rFonts w:ascii="仿宋_GB2312" w:eastAsia="仿宋_GB2312" w:hAnsi="宋体" w:cs="宋体"/>
                <w:szCs w:val="21"/>
              </w:rPr>
            </w:pPr>
          </w:p>
        </w:tc>
      </w:tr>
      <w:tr w:rsidR="00791E83" w:rsidRPr="00791E83" w14:paraId="16711E5A"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02048949"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05780825"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03DCFE5"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23CD1495"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5D63E9DE"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4A1E8CF9"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3DFCDCA2"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0CEE84FF"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7AD907D6" w14:textId="77777777" w:rsidR="00EB36A5" w:rsidRPr="00791E83" w:rsidRDefault="00EB36A5">
            <w:pPr>
              <w:jc w:val="center"/>
              <w:rPr>
                <w:rFonts w:ascii="仿宋_GB2312" w:eastAsia="仿宋_GB2312" w:hAnsi="宋体" w:cs="宋体"/>
                <w:szCs w:val="21"/>
              </w:rPr>
            </w:pPr>
          </w:p>
        </w:tc>
      </w:tr>
      <w:tr w:rsidR="00791E83" w:rsidRPr="00791E83" w14:paraId="3FFEC5A1"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7318B58B"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87CE3DA"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3F0F74C6"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2AD4E4E8"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4908FD3D"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1A33647B"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7EDCCAB3"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476068CF"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0E951A48" w14:textId="77777777" w:rsidR="00EB36A5" w:rsidRPr="00791E83" w:rsidRDefault="00EB36A5">
            <w:pPr>
              <w:jc w:val="center"/>
              <w:rPr>
                <w:rFonts w:ascii="仿宋_GB2312" w:eastAsia="仿宋_GB2312" w:hAnsi="宋体" w:cs="宋体"/>
                <w:szCs w:val="21"/>
              </w:rPr>
            </w:pPr>
          </w:p>
        </w:tc>
      </w:tr>
      <w:tr w:rsidR="00791E83" w:rsidRPr="00791E83" w14:paraId="0D29B546"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5A63935E"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8D3E26B"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0FB70B8"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02864495"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34028885"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736DC36D"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20743678"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5F528D80"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679CD015" w14:textId="77777777" w:rsidR="00EB36A5" w:rsidRPr="00791E83" w:rsidRDefault="00EB36A5">
            <w:pPr>
              <w:jc w:val="center"/>
              <w:rPr>
                <w:rFonts w:ascii="仿宋_GB2312" w:eastAsia="仿宋_GB2312" w:hAnsi="宋体" w:cs="宋体"/>
                <w:szCs w:val="21"/>
              </w:rPr>
            </w:pPr>
          </w:p>
        </w:tc>
      </w:tr>
      <w:tr w:rsidR="00791E83" w:rsidRPr="00791E83" w14:paraId="4AADBF95"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1746C18F"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1E673A3D"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5793186"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2C961FE2"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6E8951B1"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3AA3B799"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7D114511"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34D31934"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6E061680" w14:textId="77777777" w:rsidR="00EB36A5" w:rsidRPr="00791E83" w:rsidRDefault="00EB36A5">
            <w:pPr>
              <w:jc w:val="center"/>
              <w:rPr>
                <w:rFonts w:ascii="仿宋_GB2312" w:eastAsia="仿宋_GB2312" w:hAnsi="宋体" w:cs="宋体"/>
                <w:szCs w:val="21"/>
              </w:rPr>
            </w:pPr>
          </w:p>
        </w:tc>
      </w:tr>
      <w:tr w:rsidR="00791E83" w:rsidRPr="00791E83" w14:paraId="5E4CBCBE"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1788A33E"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5F68724F"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B53608F"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6B3C6BD3"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15FDA0AE"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1C3E07C8"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0E2C4ED4"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5A2183E1"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3DDF4653" w14:textId="77777777" w:rsidR="00EB36A5" w:rsidRPr="00791E83" w:rsidRDefault="00EB36A5">
            <w:pPr>
              <w:jc w:val="center"/>
              <w:rPr>
                <w:rFonts w:ascii="仿宋_GB2312" w:eastAsia="仿宋_GB2312" w:hAnsi="宋体" w:cs="宋体"/>
                <w:szCs w:val="21"/>
              </w:rPr>
            </w:pPr>
          </w:p>
        </w:tc>
      </w:tr>
      <w:tr w:rsidR="00791E83" w:rsidRPr="00791E83" w14:paraId="0C024050"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3B7E1ED5"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036D8848"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3DFD24EF"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75FCF4FE"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56BCC3BC"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262CC1DE"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467B2A9B"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41C62D8D"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2BA42091" w14:textId="77777777" w:rsidR="00EB36A5" w:rsidRPr="00791E83" w:rsidRDefault="00EB36A5">
            <w:pPr>
              <w:jc w:val="center"/>
              <w:rPr>
                <w:rFonts w:ascii="仿宋_GB2312" w:eastAsia="仿宋_GB2312" w:hAnsi="宋体" w:cs="宋体"/>
                <w:szCs w:val="21"/>
              </w:rPr>
            </w:pPr>
          </w:p>
        </w:tc>
      </w:tr>
      <w:tr w:rsidR="00791E83" w:rsidRPr="00791E83" w14:paraId="42003E5D"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16FA813A"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4DE8E0D2"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25045B10"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60B51488"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777EFCC1"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0DDFA105"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08B4BCB8"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4E1741E8"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5298BAB6" w14:textId="77777777" w:rsidR="00EB36A5" w:rsidRPr="00791E83" w:rsidRDefault="00EB36A5">
            <w:pPr>
              <w:jc w:val="center"/>
              <w:rPr>
                <w:rFonts w:ascii="仿宋_GB2312" w:eastAsia="仿宋_GB2312" w:hAnsi="宋体" w:cs="宋体"/>
                <w:szCs w:val="21"/>
              </w:rPr>
            </w:pPr>
          </w:p>
        </w:tc>
      </w:tr>
      <w:tr w:rsidR="00791E83" w:rsidRPr="00791E83" w14:paraId="7B07E758"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59F3CE8F"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72A9E5C5"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1E74A18F"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5EFC7037"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648C2B80"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5CCCEDF6"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112FAD1C"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3C43C86D"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101040F9" w14:textId="77777777" w:rsidR="00EB36A5" w:rsidRPr="00791E83" w:rsidRDefault="00EB36A5">
            <w:pPr>
              <w:jc w:val="center"/>
              <w:rPr>
                <w:rFonts w:ascii="仿宋_GB2312" w:eastAsia="仿宋_GB2312" w:hAnsi="宋体" w:cs="宋体"/>
                <w:szCs w:val="21"/>
              </w:rPr>
            </w:pPr>
          </w:p>
        </w:tc>
      </w:tr>
      <w:tr w:rsidR="00EB36A5" w:rsidRPr="00791E83" w14:paraId="7DEBF7CF" w14:textId="77777777">
        <w:trPr>
          <w:trHeight w:val="458"/>
        </w:trPr>
        <w:tc>
          <w:tcPr>
            <w:tcW w:w="772" w:type="dxa"/>
            <w:tcBorders>
              <w:top w:val="single" w:sz="4" w:space="0" w:color="auto"/>
              <w:left w:val="single" w:sz="4" w:space="0" w:color="auto"/>
              <w:bottom w:val="single" w:sz="4" w:space="0" w:color="auto"/>
              <w:right w:val="single" w:sz="4" w:space="0" w:color="auto"/>
            </w:tcBorders>
            <w:vAlign w:val="center"/>
          </w:tcPr>
          <w:p w14:paraId="1681AC62"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764DB02F" w14:textId="77777777" w:rsidR="00EB36A5" w:rsidRPr="00791E83" w:rsidRDefault="00EB36A5">
            <w:pPr>
              <w:jc w:val="center"/>
              <w:rPr>
                <w:rFonts w:ascii="仿宋_GB2312" w:eastAsia="仿宋_GB2312" w:hAnsi="宋体" w:cs="宋体"/>
                <w:szCs w:val="21"/>
              </w:rPr>
            </w:pPr>
          </w:p>
        </w:tc>
        <w:tc>
          <w:tcPr>
            <w:tcW w:w="772" w:type="dxa"/>
            <w:tcBorders>
              <w:top w:val="single" w:sz="4" w:space="0" w:color="auto"/>
              <w:left w:val="single" w:sz="4" w:space="0" w:color="auto"/>
              <w:bottom w:val="single" w:sz="4" w:space="0" w:color="auto"/>
              <w:right w:val="single" w:sz="4" w:space="0" w:color="auto"/>
            </w:tcBorders>
            <w:vAlign w:val="center"/>
          </w:tcPr>
          <w:p w14:paraId="37BEC3B1" w14:textId="77777777" w:rsidR="00EB36A5" w:rsidRPr="00791E83" w:rsidRDefault="00EB36A5">
            <w:pPr>
              <w:jc w:val="center"/>
              <w:rPr>
                <w:rFonts w:ascii="仿宋_GB2312" w:eastAsia="仿宋_GB2312" w:hAnsi="宋体" w:cs="宋体"/>
                <w:szCs w:val="21"/>
              </w:rPr>
            </w:pPr>
          </w:p>
        </w:tc>
        <w:tc>
          <w:tcPr>
            <w:tcW w:w="1235" w:type="dxa"/>
            <w:tcBorders>
              <w:top w:val="single" w:sz="4" w:space="0" w:color="auto"/>
              <w:left w:val="single" w:sz="4" w:space="0" w:color="auto"/>
              <w:bottom w:val="single" w:sz="4" w:space="0" w:color="auto"/>
              <w:right w:val="single" w:sz="4" w:space="0" w:color="auto"/>
            </w:tcBorders>
            <w:vAlign w:val="center"/>
          </w:tcPr>
          <w:p w14:paraId="16742962" w14:textId="77777777" w:rsidR="00EB36A5" w:rsidRPr="00791E83" w:rsidRDefault="00EB36A5">
            <w:pPr>
              <w:jc w:val="center"/>
              <w:rPr>
                <w:rFonts w:ascii="仿宋_GB2312" w:eastAsia="仿宋_GB2312" w:hAnsi="宋体" w:cs="宋体"/>
                <w:szCs w:val="21"/>
              </w:rPr>
            </w:pPr>
          </w:p>
        </w:tc>
        <w:tc>
          <w:tcPr>
            <w:tcW w:w="840" w:type="dxa"/>
            <w:tcBorders>
              <w:top w:val="single" w:sz="4" w:space="0" w:color="auto"/>
              <w:left w:val="single" w:sz="4" w:space="0" w:color="auto"/>
              <w:bottom w:val="single" w:sz="4" w:space="0" w:color="auto"/>
              <w:right w:val="single" w:sz="4" w:space="0" w:color="auto"/>
            </w:tcBorders>
            <w:vAlign w:val="center"/>
          </w:tcPr>
          <w:p w14:paraId="1EEAF00A" w14:textId="77777777" w:rsidR="00EB36A5" w:rsidRPr="00791E83" w:rsidRDefault="00EB36A5">
            <w:pPr>
              <w:jc w:val="center"/>
              <w:rPr>
                <w:rFonts w:ascii="仿宋_GB2312" w:eastAsia="仿宋_GB2312" w:hAnsi="宋体" w:cs="宋体"/>
                <w:szCs w:val="21"/>
              </w:rPr>
            </w:pPr>
          </w:p>
        </w:tc>
        <w:tc>
          <w:tcPr>
            <w:tcW w:w="858" w:type="dxa"/>
            <w:tcBorders>
              <w:top w:val="single" w:sz="4" w:space="0" w:color="auto"/>
              <w:left w:val="single" w:sz="4" w:space="0" w:color="auto"/>
              <w:bottom w:val="single" w:sz="4" w:space="0" w:color="auto"/>
              <w:right w:val="single" w:sz="4" w:space="0" w:color="auto"/>
            </w:tcBorders>
            <w:vAlign w:val="center"/>
          </w:tcPr>
          <w:p w14:paraId="1740C71E" w14:textId="77777777" w:rsidR="00EB36A5" w:rsidRPr="00791E83" w:rsidRDefault="00EB36A5">
            <w:pPr>
              <w:jc w:val="center"/>
              <w:rPr>
                <w:rFonts w:ascii="仿宋_GB2312" w:eastAsia="仿宋_GB2312" w:hAnsi="宋体" w:cs="宋体"/>
                <w:szCs w:val="21"/>
              </w:rPr>
            </w:pPr>
          </w:p>
        </w:tc>
        <w:tc>
          <w:tcPr>
            <w:tcW w:w="926" w:type="dxa"/>
            <w:tcBorders>
              <w:top w:val="single" w:sz="4" w:space="0" w:color="auto"/>
              <w:left w:val="single" w:sz="4" w:space="0" w:color="auto"/>
              <w:bottom w:val="single" w:sz="4" w:space="0" w:color="auto"/>
              <w:right w:val="single" w:sz="4" w:space="0" w:color="auto"/>
            </w:tcBorders>
            <w:vAlign w:val="center"/>
          </w:tcPr>
          <w:p w14:paraId="51B40575" w14:textId="77777777" w:rsidR="00EB36A5" w:rsidRPr="00791E83" w:rsidRDefault="00EB36A5">
            <w:pPr>
              <w:jc w:val="center"/>
              <w:rPr>
                <w:rFonts w:ascii="仿宋_GB2312" w:eastAsia="仿宋_GB2312" w:hAnsi="宋体" w:cs="宋体"/>
                <w:szCs w:val="21"/>
              </w:rPr>
            </w:pPr>
          </w:p>
        </w:tc>
        <w:tc>
          <w:tcPr>
            <w:tcW w:w="2320" w:type="dxa"/>
            <w:tcBorders>
              <w:top w:val="single" w:sz="4" w:space="0" w:color="auto"/>
              <w:left w:val="single" w:sz="4" w:space="0" w:color="auto"/>
              <w:bottom w:val="single" w:sz="4" w:space="0" w:color="auto"/>
              <w:right w:val="single" w:sz="4" w:space="0" w:color="auto"/>
            </w:tcBorders>
            <w:vAlign w:val="center"/>
          </w:tcPr>
          <w:p w14:paraId="7DA84DF1" w14:textId="77777777" w:rsidR="00EB36A5" w:rsidRPr="00791E83" w:rsidRDefault="00EB36A5">
            <w:pPr>
              <w:jc w:val="center"/>
              <w:rPr>
                <w:rFonts w:ascii="仿宋_GB2312" w:eastAsia="仿宋_GB2312" w:hAnsi="宋体" w:cs="宋体"/>
                <w:szCs w:val="21"/>
              </w:rPr>
            </w:pPr>
          </w:p>
        </w:tc>
        <w:tc>
          <w:tcPr>
            <w:tcW w:w="771" w:type="dxa"/>
            <w:tcBorders>
              <w:top w:val="single" w:sz="4" w:space="0" w:color="auto"/>
              <w:left w:val="single" w:sz="4" w:space="0" w:color="auto"/>
              <w:bottom w:val="single" w:sz="4" w:space="0" w:color="auto"/>
              <w:right w:val="single" w:sz="4" w:space="0" w:color="auto"/>
            </w:tcBorders>
            <w:vAlign w:val="center"/>
          </w:tcPr>
          <w:p w14:paraId="524E77F5" w14:textId="77777777" w:rsidR="00EB36A5" w:rsidRPr="00791E83" w:rsidRDefault="00EB36A5">
            <w:pPr>
              <w:jc w:val="center"/>
              <w:rPr>
                <w:rFonts w:ascii="仿宋_GB2312" w:eastAsia="仿宋_GB2312" w:hAnsi="宋体" w:cs="宋体"/>
                <w:szCs w:val="21"/>
              </w:rPr>
            </w:pPr>
          </w:p>
        </w:tc>
      </w:tr>
    </w:tbl>
    <w:p w14:paraId="06ACF4D3" w14:textId="77777777" w:rsidR="00EB36A5" w:rsidRPr="00791E83" w:rsidRDefault="00EB36A5">
      <w:pPr>
        <w:jc w:val="right"/>
        <w:rPr>
          <w:rFonts w:ascii="仿宋_GB2312" w:eastAsia="仿宋_GB2312" w:hAnsi="宋体" w:cs="宋体"/>
          <w:b/>
          <w:sz w:val="30"/>
          <w:szCs w:val="30"/>
        </w:rPr>
      </w:pPr>
    </w:p>
    <w:p w14:paraId="678A1785" w14:textId="77777777" w:rsidR="00EB36A5" w:rsidRPr="00791E83" w:rsidRDefault="00542631">
      <w:pPr>
        <w:tabs>
          <w:tab w:val="left" w:pos="5580"/>
        </w:tabs>
        <w:spacing w:line="360" w:lineRule="auto"/>
        <w:ind w:firstLineChars="1476" w:firstLine="4133"/>
        <w:jc w:val="righ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 xml:space="preserve">投标人全称（公章）：          </w:t>
      </w:r>
    </w:p>
    <w:p w14:paraId="33239B5D" w14:textId="77777777" w:rsidR="00EB36A5" w:rsidRPr="00791E83" w:rsidRDefault="00542631">
      <w:pPr>
        <w:tabs>
          <w:tab w:val="left" w:pos="5580"/>
        </w:tabs>
        <w:wordWrap w:val="0"/>
        <w:spacing w:line="360" w:lineRule="auto"/>
        <w:ind w:firstLineChars="1250" w:firstLine="3500"/>
        <w:jc w:val="right"/>
        <w:rPr>
          <w:rFonts w:ascii="仿宋_GB2312" w:eastAsia="仿宋_GB2312" w:hAnsi="宋体" w:cs="宋体"/>
          <w:kern w:val="0"/>
          <w:sz w:val="28"/>
          <w:szCs w:val="28"/>
        </w:rPr>
      </w:pPr>
      <w:r w:rsidRPr="00791E83">
        <w:rPr>
          <w:rFonts w:ascii="仿宋_GB2312" w:eastAsia="仿宋_GB2312" w:hAnsi="宋体" w:cs="宋体" w:hint="eastAsia"/>
          <w:bCs/>
          <w:kern w:val="0"/>
          <w:sz w:val="28"/>
          <w:szCs w:val="28"/>
        </w:rPr>
        <w:t>法定代表人签章</w:t>
      </w:r>
      <w:r w:rsidRPr="00791E83">
        <w:rPr>
          <w:rFonts w:ascii="仿宋_GB2312" w:eastAsia="仿宋_GB2312" w:hAnsi="宋体" w:cs="宋体" w:hint="eastAsia"/>
          <w:kern w:val="0"/>
          <w:sz w:val="28"/>
          <w:szCs w:val="28"/>
        </w:rPr>
        <w:t>：</w:t>
      </w:r>
    </w:p>
    <w:p w14:paraId="5635F1A0" w14:textId="77777777" w:rsidR="00EB36A5" w:rsidRPr="00791E83" w:rsidRDefault="00EB36A5">
      <w:pPr>
        <w:jc w:val="center"/>
        <w:rPr>
          <w:rFonts w:ascii="仿宋_GB2312" w:eastAsia="仿宋_GB2312" w:hAnsi="宋体" w:cs="宋体"/>
          <w:sz w:val="32"/>
          <w:szCs w:val="32"/>
        </w:rPr>
      </w:pPr>
    </w:p>
    <w:p w14:paraId="020745CF" w14:textId="77777777" w:rsidR="00EB36A5" w:rsidRPr="00791E83" w:rsidRDefault="00EB36A5">
      <w:pPr>
        <w:jc w:val="center"/>
        <w:rPr>
          <w:rFonts w:ascii="仿宋_GB2312" w:eastAsia="仿宋_GB2312" w:hAnsi="宋体" w:cs="宋体"/>
          <w:b/>
          <w:sz w:val="30"/>
          <w:szCs w:val="30"/>
        </w:rPr>
      </w:pPr>
    </w:p>
    <w:p w14:paraId="569049CC" w14:textId="77777777" w:rsidR="00EB36A5" w:rsidRPr="00791E83" w:rsidRDefault="00542631">
      <w:pPr>
        <w:jc w:val="center"/>
        <w:rPr>
          <w:rFonts w:ascii="仿宋_GB2312" w:eastAsia="仿宋_GB2312" w:hAnsi="宋体" w:cs="宋体"/>
          <w:sz w:val="32"/>
          <w:szCs w:val="32"/>
        </w:rPr>
      </w:pPr>
      <w:r w:rsidRPr="00791E83">
        <w:rPr>
          <w:rFonts w:ascii="仿宋_GB2312" w:eastAsia="仿宋_GB2312" w:hAnsi="宋体" w:cs="宋体" w:hint="eastAsia"/>
          <w:sz w:val="32"/>
          <w:szCs w:val="32"/>
        </w:rPr>
        <w:br w:type="page"/>
      </w:r>
      <w:r w:rsidRPr="00791E83">
        <w:rPr>
          <w:rFonts w:ascii="仿宋_GB2312" w:eastAsia="仿宋_GB2312" w:hAnsi="宋体" w:cs="宋体" w:hint="eastAsia"/>
          <w:sz w:val="32"/>
          <w:szCs w:val="32"/>
        </w:rPr>
        <w:lastRenderedPageBreak/>
        <w:t>项目经理简介表</w:t>
      </w:r>
    </w:p>
    <w:p w14:paraId="26C0510A" w14:textId="77777777" w:rsidR="00EB36A5" w:rsidRPr="00791E83" w:rsidRDefault="00EB36A5">
      <w:pPr>
        <w:rPr>
          <w:rFonts w:ascii="仿宋_GB2312" w:eastAsia="仿宋_GB2312" w:hAnsi="宋体" w:cs="宋体"/>
        </w:rPr>
      </w:pPr>
    </w:p>
    <w:tbl>
      <w:tblPr>
        <w:tblW w:w="975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010"/>
        <w:gridCol w:w="722"/>
        <w:gridCol w:w="1759"/>
        <w:gridCol w:w="585"/>
        <w:gridCol w:w="1248"/>
        <w:gridCol w:w="170"/>
        <w:gridCol w:w="1420"/>
        <w:gridCol w:w="126"/>
        <w:gridCol w:w="1317"/>
        <w:gridCol w:w="1395"/>
      </w:tblGrid>
      <w:tr w:rsidR="00791E83" w:rsidRPr="00791E83" w14:paraId="65F1BB77" w14:textId="77777777">
        <w:trPr>
          <w:trHeight w:val="624"/>
        </w:trPr>
        <w:tc>
          <w:tcPr>
            <w:tcW w:w="1010" w:type="dxa"/>
            <w:tcBorders>
              <w:bottom w:val="single" w:sz="6" w:space="0" w:color="000000"/>
              <w:right w:val="single" w:sz="6" w:space="0" w:color="000000"/>
            </w:tcBorders>
            <w:vAlign w:val="center"/>
          </w:tcPr>
          <w:p w14:paraId="2ED3A14D"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姓名</w:t>
            </w:r>
          </w:p>
        </w:tc>
        <w:tc>
          <w:tcPr>
            <w:tcW w:w="3066" w:type="dxa"/>
            <w:gridSpan w:val="3"/>
            <w:tcBorders>
              <w:left w:val="single" w:sz="6" w:space="0" w:color="000000"/>
              <w:bottom w:val="single" w:sz="6" w:space="0" w:color="000000"/>
              <w:right w:val="single" w:sz="6" w:space="0" w:color="000000"/>
            </w:tcBorders>
            <w:vAlign w:val="center"/>
          </w:tcPr>
          <w:p w14:paraId="69A75252" w14:textId="77777777" w:rsidR="00EB36A5" w:rsidRPr="00791E83" w:rsidRDefault="00EB36A5">
            <w:pPr>
              <w:jc w:val="center"/>
              <w:rPr>
                <w:rFonts w:ascii="仿宋_GB2312" w:eastAsia="仿宋_GB2312" w:hAnsi="宋体" w:cs="宋体"/>
                <w:sz w:val="20"/>
              </w:rPr>
            </w:pPr>
          </w:p>
        </w:tc>
        <w:tc>
          <w:tcPr>
            <w:tcW w:w="1418" w:type="dxa"/>
            <w:gridSpan w:val="2"/>
            <w:tcBorders>
              <w:left w:val="single" w:sz="6" w:space="0" w:color="000000"/>
              <w:bottom w:val="single" w:sz="6" w:space="0" w:color="000000"/>
              <w:right w:val="single" w:sz="6" w:space="0" w:color="000000"/>
            </w:tcBorders>
            <w:vAlign w:val="center"/>
          </w:tcPr>
          <w:p w14:paraId="7B22ADB5"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性别</w:t>
            </w:r>
          </w:p>
        </w:tc>
        <w:tc>
          <w:tcPr>
            <w:tcW w:w="1420" w:type="dxa"/>
            <w:tcBorders>
              <w:left w:val="single" w:sz="6" w:space="0" w:color="000000"/>
              <w:bottom w:val="single" w:sz="6" w:space="0" w:color="000000"/>
              <w:right w:val="single" w:sz="6" w:space="0" w:color="000000"/>
            </w:tcBorders>
            <w:vAlign w:val="center"/>
          </w:tcPr>
          <w:p w14:paraId="144BEE03" w14:textId="77777777" w:rsidR="00EB36A5" w:rsidRPr="00791E83" w:rsidRDefault="00EB36A5">
            <w:pPr>
              <w:jc w:val="center"/>
              <w:rPr>
                <w:rFonts w:ascii="仿宋_GB2312" w:eastAsia="仿宋_GB2312" w:hAnsi="宋体" w:cs="宋体"/>
                <w:sz w:val="20"/>
              </w:rPr>
            </w:pPr>
          </w:p>
        </w:tc>
        <w:tc>
          <w:tcPr>
            <w:tcW w:w="1443" w:type="dxa"/>
            <w:gridSpan w:val="2"/>
            <w:tcBorders>
              <w:left w:val="single" w:sz="6" w:space="0" w:color="000000"/>
              <w:bottom w:val="single" w:sz="6" w:space="0" w:color="000000"/>
              <w:right w:val="single" w:sz="6" w:space="0" w:color="000000"/>
            </w:tcBorders>
            <w:vAlign w:val="center"/>
          </w:tcPr>
          <w:p w14:paraId="3B38A9A4"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年龄</w:t>
            </w:r>
          </w:p>
        </w:tc>
        <w:tc>
          <w:tcPr>
            <w:tcW w:w="1395" w:type="dxa"/>
            <w:tcBorders>
              <w:left w:val="single" w:sz="6" w:space="0" w:color="000000"/>
              <w:bottom w:val="single" w:sz="6" w:space="0" w:color="000000"/>
            </w:tcBorders>
            <w:vAlign w:val="center"/>
          </w:tcPr>
          <w:p w14:paraId="08B2CC2C" w14:textId="77777777" w:rsidR="00EB36A5" w:rsidRPr="00791E83" w:rsidRDefault="00EB36A5">
            <w:pPr>
              <w:jc w:val="center"/>
              <w:rPr>
                <w:rFonts w:ascii="仿宋_GB2312" w:eastAsia="仿宋_GB2312" w:hAnsi="宋体" w:cs="宋体"/>
                <w:sz w:val="20"/>
              </w:rPr>
            </w:pPr>
          </w:p>
        </w:tc>
      </w:tr>
      <w:tr w:rsidR="00791E83" w:rsidRPr="00791E83" w14:paraId="20743460" w14:textId="77777777">
        <w:trPr>
          <w:trHeight w:val="624"/>
        </w:trPr>
        <w:tc>
          <w:tcPr>
            <w:tcW w:w="1010" w:type="dxa"/>
            <w:tcBorders>
              <w:top w:val="single" w:sz="6" w:space="0" w:color="000000"/>
              <w:bottom w:val="single" w:sz="6" w:space="0" w:color="000000"/>
              <w:right w:val="single" w:sz="6" w:space="0" w:color="000000"/>
            </w:tcBorders>
            <w:vAlign w:val="center"/>
          </w:tcPr>
          <w:p w14:paraId="434D2F9F"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职务</w:t>
            </w:r>
          </w:p>
        </w:tc>
        <w:tc>
          <w:tcPr>
            <w:tcW w:w="3066" w:type="dxa"/>
            <w:gridSpan w:val="3"/>
            <w:tcBorders>
              <w:top w:val="single" w:sz="6" w:space="0" w:color="000000"/>
              <w:left w:val="single" w:sz="6" w:space="0" w:color="000000"/>
              <w:bottom w:val="single" w:sz="6" w:space="0" w:color="000000"/>
              <w:right w:val="single" w:sz="6" w:space="0" w:color="000000"/>
            </w:tcBorders>
            <w:vAlign w:val="center"/>
          </w:tcPr>
          <w:p w14:paraId="6A944D2D" w14:textId="77777777" w:rsidR="00EB36A5" w:rsidRPr="00791E83" w:rsidRDefault="00EB36A5">
            <w:pPr>
              <w:jc w:val="center"/>
              <w:rPr>
                <w:rFonts w:ascii="仿宋_GB2312" w:eastAsia="仿宋_GB2312" w:hAnsi="宋体" w:cs="宋体"/>
                <w:sz w:val="20"/>
              </w:rPr>
            </w:pPr>
          </w:p>
        </w:tc>
        <w:tc>
          <w:tcPr>
            <w:tcW w:w="1418" w:type="dxa"/>
            <w:gridSpan w:val="2"/>
            <w:tcBorders>
              <w:top w:val="single" w:sz="6" w:space="0" w:color="000000"/>
              <w:left w:val="single" w:sz="6" w:space="0" w:color="000000"/>
              <w:bottom w:val="single" w:sz="6" w:space="0" w:color="000000"/>
              <w:right w:val="single" w:sz="6" w:space="0" w:color="000000"/>
            </w:tcBorders>
            <w:vAlign w:val="center"/>
          </w:tcPr>
          <w:p w14:paraId="51D841A9"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职称</w:t>
            </w:r>
          </w:p>
        </w:tc>
        <w:tc>
          <w:tcPr>
            <w:tcW w:w="1420" w:type="dxa"/>
            <w:tcBorders>
              <w:top w:val="single" w:sz="6" w:space="0" w:color="000000"/>
              <w:left w:val="single" w:sz="6" w:space="0" w:color="000000"/>
              <w:bottom w:val="single" w:sz="6" w:space="0" w:color="000000"/>
              <w:right w:val="single" w:sz="6" w:space="0" w:color="000000"/>
            </w:tcBorders>
            <w:vAlign w:val="center"/>
          </w:tcPr>
          <w:p w14:paraId="449BA182" w14:textId="77777777" w:rsidR="00EB36A5" w:rsidRPr="00791E83" w:rsidRDefault="00EB36A5">
            <w:pPr>
              <w:jc w:val="center"/>
              <w:rPr>
                <w:rFonts w:ascii="仿宋_GB2312" w:eastAsia="仿宋_GB2312" w:hAnsi="宋体" w:cs="宋体"/>
                <w:sz w:val="20"/>
              </w:rPr>
            </w:pPr>
          </w:p>
        </w:tc>
        <w:tc>
          <w:tcPr>
            <w:tcW w:w="1443" w:type="dxa"/>
            <w:gridSpan w:val="2"/>
            <w:tcBorders>
              <w:top w:val="single" w:sz="6" w:space="0" w:color="000000"/>
              <w:left w:val="single" w:sz="6" w:space="0" w:color="000000"/>
              <w:bottom w:val="single" w:sz="6" w:space="0" w:color="000000"/>
              <w:right w:val="single" w:sz="6" w:space="0" w:color="000000"/>
            </w:tcBorders>
            <w:vAlign w:val="center"/>
          </w:tcPr>
          <w:p w14:paraId="6DCA095E"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学历</w:t>
            </w:r>
          </w:p>
        </w:tc>
        <w:tc>
          <w:tcPr>
            <w:tcW w:w="1395" w:type="dxa"/>
            <w:tcBorders>
              <w:top w:val="single" w:sz="6" w:space="0" w:color="000000"/>
              <w:left w:val="single" w:sz="6" w:space="0" w:color="000000"/>
              <w:bottom w:val="single" w:sz="6" w:space="0" w:color="000000"/>
            </w:tcBorders>
            <w:vAlign w:val="center"/>
          </w:tcPr>
          <w:p w14:paraId="0570B2C4" w14:textId="77777777" w:rsidR="00EB36A5" w:rsidRPr="00791E83" w:rsidRDefault="00EB36A5">
            <w:pPr>
              <w:jc w:val="center"/>
              <w:rPr>
                <w:rFonts w:ascii="仿宋_GB2312" w:eastAsia="仿宋_GB2312" w:hAnsi="宋体" w:cs="宋体"/>
                <w:sz w:val="20"/>
              </w:rPr>
            </w:pPr>
          </w:p>
        </w:tc>
      </w:tr>
      <w:tr w:rsidR="00791E83" w:rsidRPr="00791E83" w14:paraId="47DCF9C9" w14:textId="77777777">
        <w:trPr>
          <w:trHeight w:val="600"/>
        </w:trPr>
        <w:tc>
          <w:tcPr>
            <w:tcW w:w="3491" w:type="dxa"/>
            <w:gridSpan w:val="3"/>
            <w:tcBorders>
              <w:top w:val="single" w:sz="6" w:space="0" w:color="000000"/>
              <w:bottom w:val="single" w:sz="6" w:space="0" w:color="000000"/>
              <w:right w:val="single" w:sz="6" w:space="0" w:color="000000"/>
            </w:tcBorders>
            <w:vAlign w:val="center"/>
          </w:tcPr>
          <w:p w14:paraId="58278460"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参加工作时间</w:t>
            </w:r>
          </w:p>
        </w:tc>
        <w:tc>
          <w:tcPr>
            <w:tcW w:w="2003" w:type="dxa"/>
            <w:gridSpan w:val="3"/>
            <w:tcBorders>
              <w:top w:val="single" w:sz="6" w:space="0" w:color="000000"/>
              <w:left w:val="single" w:sz="6" w:space="0" w:color="000000"/>
              <w:bottom w:val="single" w:sz="6" w:space="0" w:color="000000"/>
              <w:right w:val="single" w:sz="6" w:space="0" w:color="000000"/>
            </w:tcBorders>
            <w:vAlign w:val="center"/>
          </w:tcPr>
          <w:p w14:paraId="3B20AB2D" w14:textId="77777777" w:rsidR="00EB36A5" w:rsidRPr="00791E83" w:rsidRDefault="00EB36A5">
            <w:pPr>
              <w:jc w:val="center"/>
              <w:rPr>
                <w:rFonts w:ascii="仿宋_GB2312" w:eastAsia="仿宋_GB2312" w:hAnsi="宋体" w:cs="宋体"/>
                <w:sz w:val="20"/>
              </w:rPr>
            </w:pPr>
          </w:p>
        </w:tc>
        <w:tc>
          <w:tcPr>
            <w:tcW w:w="2863" w:type="dxa"/>
            <w:gridSpan w:val="3"/>
            <w:tcBorders>
              <w:top w:val="single" w:sz="6" w:space="0" w:color="000000"/>
              <w:left w:val="single" w:sz="6" w:space="0" w:color="000000"/>
              <w:bottom w:val="single" w:sz="6" w:space="0" w:color="000000"/>
              <w:right w:val="single" w:sz="6" w:space="0" w:color="000000"/>
            </w:tcBorders>
            <w:vAlign w:val="center"/>
          </w:tcPr>
          <w:p w14:paraId="42C947B2"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担任项目经理年限</w:t>
            </w:r>
          </w:p>
        </w:tc>
        <w:tc>
          <w:tcPr>
            <w:tcW w:w="1395" w:type="dxa"/>
            <w:tcBorders>
              <w:top w:val="single" w:sz="6" w:space="0" w:color="000000"/>
              <w:left w:val="single" w:sz="6" w:space="0" w:color="000000"/>
              <w:bottom w:val="single" w:sz="6" w:space="0" w:color="000000"/>
            </w:tcBorders>
            <w:vAlign w:val="center"/>
          </w:tcPr>
          <w:p w14:paraId="1E6136BB" w14:textId="77777777" w:rsidR="00EB36A5" w:rsidRPr="00791E83" w:rsidRDefault="00EB36A5">
            <w:pPr>
              <w:jc w:val="center"/>
              <w:rPr>
                <w:rFonts w:ascii="仿宋_GB2312" w:eastAsia="仿宋_GB2312" w:hAnsi="宋体" w:cs="宋体"/>
                <w:sz w:val="20"/>
              </w:rPr>
            </w:pPr>
          </w:p>
        </w:tc>
      </w:tr>
      <w:tr w:rsidR="00791E83" w:rsidRPr="00791E83" w14:paraId="1397A901" w14:textId="77777777">
        <w:trPr>
          <w:trHeight w:val="619"/>
        </w:trPr>
        <w:tc>
          <w:tcPr>
            <w:tcW w:w="3491" w:type="dxa"/>
            <w:gridSpan w:val="3"/>
            <w:tcBorders>
              <w:top w:val="single" w:sz="6" w:space="0" w:color="000000"/>
              <w:bottom w:val="single" w:sz="6" w:space="0" w:color="000000"/>
              <w:right w:val="single" w:sz="6" w:space="0" w:color="000000"/>
            </w:tcBorders>
            <w:vAlign w:val="center"/>
          </w:tcPr>
          <w:p w14:paraId="446B56E3"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资格证书编号</w:t>
            </w:r>
          </w:p>
        </w:tc>
        <w:tc>
          <w:tcPr>
            <w:tcW w:w="6261" w:type="dxa"/>
            <w:gridSpan w:val="7"/>
            <w:tcBorders>
              <w:top w:val="single" w:sz="6" w:space="0" w:color="000000"/>
              <w:left w:val="single" w:sz="6" w:space="0" w:color="000000"/>
              <w:bottom w:val="single" w:sz="6" w:space="0" w:color="000000"/>
            </w:tcBorders>
            <w:vAlign w:val="center"/>
          </w:tcPr>
          <w:p w14:paraId="5E356DCB" w14:textId="77777777" w:rsidR="00EB36A5" w:rsidRPr="00791E83" w:rsidRDefault="00EB36A5">
            <w:pPr>
              <w:jc w:val="center"/>
              <w:rPr>
                <w:rFonts w:ascii="仿宋_GB2312" w:eastAsia="仿宋_GB2312" w:hAnsi="宋体" w:cs="宋体"/>
                <w:sz w:val="20"/>
              </w:rPr>
            </w:pPr>
          </w:p>
        </w:tc>
      </w:tr>
      <w:tr w:rsidR="00791E83" w:rsidRPr="00791E83" w14:paraId="48BA74A6" w14:textId="77777777">
        <w:trPr>
          <w:trHeight w:val="560"/>
        </w:trPr>
        <w:tc>
          <w:tcPr>
            <w:tcW w:w="9752" w:type="dxa"/>
            <w:gridSpan w:val="10"/>
            <w:tcBorders>
              <w:top w:val="single" w:sz="6" w:space="0" w:color="000000"/>
              <w:bottom w:val="single" w:sz="6" w:space="0" w:color="000000"/>
            </w:tcBorders>
            <w:vAlign w:val="center"/>
          </w:tcPr>
          <w:p w14:paraId="29C824EA" w14:textId="77777777" w:rsidR="00EB36A5" w:rsidRPr="00791E83" w:rsidRDefault="00EB36A5">
            <w:pPr>
              <w:jc w:val="center"/>
              <w:rPr>
                <w:rFonts w:ascii="仿宋_GB2312" w:eastAsia="仿宋_GB2312" w:hAnsi="宋体" w:cs="宋体"/>
                <w:b/>
                <w:sz w:val="14"/>
              </w:rPr>
            </w:pPr>
          </w:p>
          <w:p w14:paraId="5EA3392C"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在建和已完工程项目情况</w:t>
            </w:r>
          </w:p>
        </w:tc>
      </w:tr>
      <w:tr w:rsidR="00791E83" w:rsidRPr="00791E83" w14:paraId="2EA2A8D8" w14:textId="77777777">
        <w:trPr>
          <w:trHeight w:val="695"/>
        </w:trPr>
        <w:tc>
          <w:tcPr>
            <w:tcW w:w="1732" w:type="dxa"/>
            <w:gridSpan w:val="2"/>
            <w:tcBorders>
              <w:top w:val="single" w:sz="6" w:space="0" w:color="000000"/>
              <w:bottom w:val="single" w:sz="6" w:space="0" w:color="000000"/>
              <w:right w:val="single" w:sz="6" w:space="0" w:color="000000"/>
            </w:tcBorders>
            <w:vAlign w:val="center"/>
          </w:tcPr>
          <w:p w14:paraId="05FA3554"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发包人</w:t>
            </w:r>
          </w:p>
        </w:tc>
        <w:tc>
          <w:tcPr>
            <w:tcW w:w="1759" w:type="dxa"/>
            <w:tcBorders>
              <w:top w:val="single" w:sz="6" w:space="0" w:color="000000"/>
              <w:left w:val="single" w:sz="6" w:space="0" w:color="000000"/>
              <w:bottom w:val="single" w:sz="6" w:space="0" w:color="000000"/>
              <w:right w:val="single" w:sz="6" w:space="0" w:color="000000"/>
            </w:tcBorders>
            <w:vAlign w:val="center"/>
          </w:tcPr>
          <w:p w14:paraId="5A22C096"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项目名称</w:t>
            </w:r>
          </w:p>
        </w:tc>
        <w:tc>
          <w:tcPr>
            <w:tcW w:w="1833" w:type="dxa"/>
            <w:gridSpan w:val="2"/>
            <w:tcBorders>
              <w:top w:val="single" w:sz="6" w:space="0" w:color="000000"/>
              <w:left w:val="single" w:sz="6" w:space="0" w:color="000000"/>
              <w:bottom w:val="single" w:sz="6" w:space="0" w:color="000000"/>
              <w:right w:val="single" w:sz="6" w:space="0" w:color="000000"/>
            </w:tcBorders>
            <w:vAlign w:val="center"/>
          </w:tcPr>
          <w:p w14:paraId="317D7ED6"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建设规模</w:t>
            </w:r>
          </w:p>
        </w:tc>
        <w:tc>
          <w:tcPr>
            <w:tcW w:w="1716" w:type="dxa"/>
            <w:gridSpan w:val="3"/>
            <w:tcBorders>
              <w:top w:val="single" w:sz="6" w:space="0" w:color="000000"/>
              <w:left w:val="single" w:sz="6" w:space="0" w:color="000000"/>
              <w:bottom w:val="single" w:sz="6" w:space="0" w:color="000000"/>
              <w:right w:val="single" w:sz="6" w:space="0" w:color="000000"/>
            </w:tcBorders>
            <w:vAlign w:val="center"/>
          </w:tcPr>
          <w:p w14:paraId="6DA987B2"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开、竣工日期</w:t>
            </w:r>
          </w:p>
        </w:tc>
        <w:tc>
          <w:tcPr>
            <w:tcW w:w="1317" w:type="dxa"/>
            <w:tcBorders>
              <w:top w:val="single" w:sz="6" w:space="0" w:color="000000"/>
              <w:left w:val="single" w:sz="6" w:space="0" w:color="000000"/>
              <w:bottom w:val="single" w:sz="6" w:space="0" w:color="000000"/>
              <w:right w:val="single" w:sz="6" w:space="0" w:color="000000"/>
            </w:tcBorders>
            <w:vAlign w:val="center"/>
          </w:tcPr>
          <w:p w14:paraId="2F885C4C"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在建或已完</w:t>
            </w:r>
          </w:p>
        </w:tc>
        <w:tc>
          <w:tcPr>
            <w:tcW w:w="1395" w:type="dxa"/>
            <w:tcBorders>
              <w:top w:val="single" w:sz="6" w:space="0" w:color="000000"/>
              <w:left w:val="single" w:sz="6" w:space="0" w:color="000000"/>
              <w:bottom w:val="single" w:sz="6" w:space="0" w:color="000000"/>
            </w:tcBorders>
            <w:vAlign w:val="center"/>
          </w:tcPr>
          <w:p w14:paraId="6B667278"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工程质量</w:t>
            </w:r>
          </w:p>
        </w:tc>
      </w:tr>
      <w:tr w:rsidR="00791E83" w:rsidRPr="00791E83" w14:paraId="34CDD75B" w14:textId="77777777">
        <w:trPr>
          <w:trHeight w:val="624"/>
        </w:trPr>
        <w:tc>
          <w:tcPr>
            <w:tcW w:w="1732" w:type="dxa"/>
            <w:gridSpan w:val="2"/>
            <w:tcBorders>
              <w:top w:val="single" w:sz="6" w:space="0" w:color="000000"/>
              <w:bottom w:val="single" w:sz="6" w:space="0" w:color="000000"/>
              <w:right w:val="single" w:sz="6" w:space="0" w:color="000000"/>
            </w:tcBorders>
          </w:tcPr>
          <w:p w14:paraId="0600D0A5" w14:textId="77777777" w:rsidR="00EB36A5" w:rsidRPr="00791E83" w:rsidRDefault="00EB36A5">
            <w:pP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tcPr>
          <w:p w14:paraId="019BE3AD" w14:textId="77777777" w:rsidR="00EB36A5" w:rsidRPr="00791E83" w:rsidRDefault="00EB36A5">
            <w:pPr>
              <w:rPr>
                <w:rFonts w:ascii="仿宋_GB2312" w:eastAsia="仿宋_GB2312" w:hAnsi="宋体" w:cs="宋体"/>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4DCA1E5D" w14:textId="77777777" w:rsidR="00EB36A5" w:rsidRPr="00791E83" w:rsidRDefault="00EB36A5">
            <w:pPr>
              <w:rPr>
                <w:rFonts w:ascii="仿宋_GB2312" w:eastAsia="仿宋_GB2312" w:hAnsi="宋体" w:cs="宋体"/>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4CC5C2A3" w14:textId="77777777" w:rsidR="00EB36A5" w:rsidRPr="00791E83" w:rsidRDefault="00EB36A5">
            <w:pPr>
              <w:rPr>
                <w:rFonts w:ascii="仿宋_GB2312" w:eastAsia="仿宋_GB2312" w:hAnsi="宋体" w:cs="宋体"/>
                <w:sz w:val="20"/>
              </w:rPr>
            </w:pPr>
          </w:p>
        </w:tc>
        <w:tc>
          <w:tcPr>
            <w:tcW w:w="1317" w:type="dxa"/>
            <w:tcBorders>
              <w:top w:val="single" w:sz="6" w:space="0" w:color="000000"/>
              <w:left w:val="single" w:sz="6" w:space="0" w:color="000000"/>
              <w:bottom w:val="single" w:sz="6" w:space="0" w:color="000000"/>
              <w:right w:val="single" w:sz="6" w:space="0" w:color="000000"/>
            </w:tcBorders>
          </w:tcPr>
          <w:p w14:paraId="1C67BCBF" w14:textId="77777777" w:rsidR="00EB36A5" w:rsidRPr="00791E83" w:rsidRDefault="00EB36A5">
            <w:pPr>
              <w:rPr>
                <w:rFonts w:ascii="仿宋_GB2312" w:eastAsia="仿宋_GB2312" w:hAnsi="宋体" w:cs="宋体"/>
                <w:sz w:val="20"/>
              </w:rPr>
            </w:pPr>
          </w:p>
        </w:tc>
        <w:tc>
          <w:tcPr>
            <w:tcW w:w="1395" w:type="dxa"/>
            <w:tcBorders>
              <w:top w:val="single" w:sz="6" w:space="0" w:color="000000"/>
              <w:left w:val="single" w:sz="6" w:space="0" w:color="000000"/>
              <w:bottom w:val="single" w:sz="6" w:space="0" w:color="000000"/>
            </w:tcBorders>
          </w:tcPr>
          <w:p w14:paraId="3063A656" w14:textId="77777777" w:rsidR="00EB36A5" w:rsidRPr="00791E83" w:rsidRDefault="00EB36A5">
            <w:pPr>
              <w:rPr>
                <w:rFonts w:ascii="仿宋_GB2312" w:eastAsia="仿宋_GB2312" w:hAnsi="宋体" w:cs="宋体"/>
                <w:sz w:val="20"/>
              </w:rPr>
            </w:pPr>
          </w:p>
        </w:tc>
      </w:tr>
      <w:tr w:rsidR="00791E83" w:rsidRPr="00791E83" w14:paraId="2FE34E23" w14:textId="77777777">
        <w:trPr>
          <w:trHeight w:val="618"/>
        </w:trPr>
        <w:tc>
          <w:tcPr>
            <w:tcW w:w="1732" w:type="dxa"/>
            <w:gridSpan w:val="2"/>
            <w:tcBorders>
              <w:top w:val="single" w:sz="6" w:space="0" w:color="000000"/>
              <w:bottom w:val="single" w:sz="6" w:space="0" w:color="000000"/>
              <w:right w:val="single" w:sz="6" w:space="0" w:color="000000"/>
            </w:tcBorders>
          </w:tcPr>
          <w:p w14:paraId="73C13EAC" w14:textId="77777777" w:rsidR="00EB36A5" w:rsidRPr="00791E83" w:rsidRDefault="00EB36A5">
            <w:pP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tcPr>
          <w:p w14:paraId="5B600EE0" w14:textId="77777777" w:rsidR="00EB36A5" w:rsidRPr="00791E83" w:rsidRDefault="00EB36A5">
            <w:pPr>
              <w:rPr>
                <w:rFonts w:ascii="仿宋_GB2312" w:eastAsia="仿宋_GB2312" w:hAnsi="宋体" w:cs="宋体"/>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604EF6F4" w14:textId="77777777" w:rsidR="00EB36A5" w:rsidRPr="00791E83" w:rsidRDefault="00EB36A5">
            <w:pPr>
              <w:rPr>
                <w:rFonts w:ascii="仿宋_GB2312" w:eastAsia="仿宋_GB2312" w:hAnsi="宋体" w:cs="宋体"/>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7AE2C6E9" w14:textId="77777777" w:rsidR="00EB36A5" w:rsidRPr="00791E83" w:rsidRDefault="00EB36A5">
            <w:pPr>
              <w:rPr>
                <w:rFonts w:ascii="仿宋_GB2312" w:eastAsia="仿宋_GB2312" w:hAnsi="宋体" w:cs="宋体"/>
                <w:sz w:val="20"/>
              </w:rPr>
            </w:pPr>
          </w:p>
        </w:tc>
        <w:tc>
          <w:tcPr>
            <w:tcW w:w="1317" w:type="dxa"/>
            <w:tcBorders>
              <w:top w:val="single" w:sz="6" w:space="0" w:color="000000"/>
              <w:left w:val="single" w:sz="6" w:space="0" w:color="000000"/>
              <w:bottom w:val="single" w:sz="6" w:space="0" w:color="000000"/>
              <w:right w:val="single" w:sz="6" w:space="0" w:color="000000"/>
            </w:tcBorders>
          </w:tcPr>
          <w:p w14:paraId="006BA67E" w14:textId="77777777" w:rsidR="00EB36A5" w:rsidRPr="00791E83" w:rsidRDefault="00EB36A5">
            <w:pPr>
              <w:rPr>
                <w:rFonts w:ascii="仿宋_GB2312" w:eastAsia="仿宋_GB2312" w:hAnsi="宋体" w:cs="宋体"/>
                <w:sz w:val="20"/>
              </w:rPr>
            </w:pPr>
          </w:p>
        </w:tc>
        <w:tc>
          <w:tcPr>
            <w:tcW w:w="1395" w:type="dxa"/>
            <w:tcBorders>
              <w:top w:val="single" w:sz="6" w:space="0" w:color="000000"/>
              <w:left w:val="single" w:sz="6" w:space="0" w:color="000000"/>
              <w:bottom w:val="single" w:sz="6" w:space="0" w:color="000000"/>
            </w:tcBorders>
          </w:tcPr>
          <w:p w14:paraId="466AA9D3" w14:textId="77777777" w:rsidR="00EB36A5" w:rsidRPr="00791E83" w:rsidRDefault="00EB36A5">
            <w:pPr>
              <w:rPr>
                <w:rFonts w:ascii="仿宋_GB2312" w:eastAsia="仿宋_GB2312" w:hAnsi="宋体" w:cs="宋体"/>
                <w:sz w:val="20"/>
              </w:rPr>
            </w:pPr>
          </w:p>
        </w:tc>
      </w:tr>
      <w:tr w:rsidR="00791E83" w:rsidRPr="00791E83" w14:paraId="36E447BC" w14:textId="77777777">
        <w:trPr>
          <w:trHeight w:val="623"/>
        </w:trPr>
        <w:tc>
          <w:tcPr>
            <w:tcW w:w="1732" w:type="dxa"/>
            <w:gridSpan w:val="2"/>
            <w:tcBorders>
              <w:top w:val="single" w:sz="6" w:space="0" w:color="000000"/>
              <w:bottom w:val="single" w:sz="6" w:space="0" w:color="000000"/>
              <w:right w:val="single" w:sz="6" w:space="0" w:color="000000"/>
            </w:tcBorders>
          </w:tcPr>
          <w:p w14:paraId="51965FEA" w14:textId="77777777" w:rsidR="00EB36A5" w:rsidRPr="00791E83" w:rsidRDefault="00EB36A5">
            <w:pP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tcPr>
          <w:p w14:paraId="2F4C3FEE" w14:textId="77777777" w:rsidR="00EB36A5" w:rsidRPr="00791E83" w:rsidRDefault="00EB36A5">
            <w:pPr>
              <w:rPr>
                <w:rFonts w:ascii="仿宋_GB2312" w:eastAsia="仿宋_GB2312" w:hAnsi="宋体" w:cs="宋体"/>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6B528918" w14:textId="77777777" w:rsidR="00EB36A5" w:rsidRPr="00791E83" w:rsidRDefault="00EB36A5">
            <w:pPr>
              <w:rPr>
                <w:rFonts w:ascii="仿宋_GB2312" w:eastAsia="仿宋_GB2312" w:hAnsi="宋体" w:cs="宋体"/>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4E1C594B" w14:textId="77777777" w:rsidR="00EB36A5" w:rsidRPr="00791E83" w:rsidRDefault="00EB36A5">
            <w:pPr>
              <w:rPr>
                <w:rFonts w:ascii="仿宋_GB2312" w:eastAsia="仿宋_GB2312" w:hAnsi="宋体" w:cs="宋体"/>
                <w:sz w:val="20"/>
              </w:rPr>
            </w:pPr>
          </w:p>
        </w:tc>
        <w:tc>
          <w:tcPr>
            <w:tcW w:w="1317" w:type="dxa"/>
            <w:tcBorders>
              <w:top w:val="single" w:sz="6" w:space="0" w:color="000000"/>
              <w:left w:val="single" w:sz="6" w:space="0" w:color="000000"/>
              <w:bottom w:val="single" w:sz="6" w:space="0" w:color="000000"/>
              <w:right w:val="single" w:sz="6" w:space="0" w:color="000000"/>
            </w:tcBorders>
          </w:tcPr>
          <w:p w14:paraId="36CA19D4" w14:textId="77777777" w:rsidR="00EB36A5" w:rsidRPr="00791E83" w:rsidRDefault="00EB36A5">
            <w:pPr>
              <w:rPr>
                <w:rFonts w:ascii="仿宋_GB2312" w:eastAsia="仿宋_GB2312" w:hAnsi="宋体" w:cs="宋体"/>
                <w:sz w:val="20"/>
              </w:rPr>
            </w:pPr>
          </w:p>
        </w:tc>
        <w:tc>
          <w:tcPr>
            <w:tcW w:w="1395" w:type="dxa"/>
            <w:tcBorders>
              <w:top w:val="single" w:sz="6" w:space="0" w:color="000000"/>
              <w:left w:val="single" w:sz="6" w:space="0" w:color="000000"/>
              <w:bottom w:val="single" w:sz="6" w:space="0" w:color="000000"/>
            </w:tcBorders>
          </w:tcPr>
          <w:p w14:paraId="0D0E5C96" w14:textId="77777777" w:rsidR="00EB36A5" w:rsidRPr="00791E83" w:rsidRDefault="00EB36A5">
            <w:pPr>
              <w:rPr>
                <w:rFonts w:ascii="仿宋_GB2312" w:eastAsia="仿宋_GB2312" w:hAnsi="宋体" w:cs="宋体"/>
                <w:sz w:val="20"/>
              </w:rPr>
            </w:pPr>
          </w:p>
        </w:tc>
      </w:tr>
      <w:tr w:rsidR="00791E83" w:rsidRPr="00791E83" w14:paraId="248943DC" w14:textId="77777777">
        <w:trPr>
          <w:trHeight w:val="618"/>
        </w:trPr>
        <w:tc>
          <w:tcPr>
            <w:tcW w:w="1732" w:type="dxa"/>
            <w:gridSpan w:val="2"/>
            <w:tcBorders>
              <w:top w:val="single" w:sz="6" w:space="0" w:color="000000"/>
              <w:bottom w:val="single" w:sz="6" w:space="0" w:color="000000"/>
              <w:right w:val="single" w:sz="6" w:space="0" w:color="000000"/>
            </w:tcBorders>
          </w:tcPr>
          <w:p w14:paraId="12905C78" w14:textId="77777777" w:rsidR="00EB36A5" w:rsidRPr="00791E83" w:rsidRDefault="00EB36A5">
            <w:pP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tcPr>
          <w:p w14:paraId="5C4A3027" w14:textId="77777777" w:rsidR="00EB36A5" w:rsidRPr="00791E83" w:rsidRDefault="00EB36A5">
            <w:pPr>
              <w:rPr>
                <w:rFonts w:ascii="仿宋_GB2312" w:eastAsia="仿宋_GB2312" w:hAnsi="宋体" w:cs="宋体"/>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1022D5EA" w14:textId="77777777" w:rsidR="00EB36A5" w:rsidRPr="00791E83" w:rsidRDefault="00EB36A5">
            <w:pPr>
              <w:rPr>
                <w:rFonts w:ascii="仿宋_GB2312" w:eastAsia="仿宋_GB2312" w:hAnsi="宋体" w:cs="宋体"/>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62BA4085" w14:textId="77777777" w:rsidR="00EB36A5" w:rsidRPr="00791E83" w:rsidRDefault="00EB36A5">
            <w:pPr>
              <w:rPr>
                <w:rFonts w:ascii="仿宋_GB2312" w:eastAsia="仿宋_GB2312" w:hAnsi="宋体" w:cs="宋体"/>
                <w:sz w:val="20"/>
              </w:rPr>
            </w:pPr>
          </w:p>
        </w:tc>
        <w:tc>
          <w:tcPr>
            <w:tcW w:w="1317" w:type="dxa"/>
            <w:tcBorders>
              <w:top w:val="single" w:sz="6" w:space="0" w:color="000000"/>
              <w:left w:val="single" w:sz="6" w:space="0" w:color="000000"/>
              <w:bottom w:val="single" w:sz="6" w:space="0" w:color="000000"/>
              <w:right w:val="single" w:sz="6" w:space="0" w:color="000000"/>
            </w:tcBorders>
          </w:tcPr>
          <w:p w14:paraId="60434FE3" w14:textId="77777777" w:rsidR="00EB36A5" w:rsidRPr="00791E83" w:rsidRDefault="00EB36A5">
            <w:pPr>
              <w:rPr>
                <w:rFonts w:ascii="仿宋_GB2312" w:eastAsia="仿宋_GB2312" w:hAnsi="宋体" w:cs="宋体"/>
                <w:sz w:val="20"/>
              </w:rPr>
            </w:pPr>
          </w:p>
        </w:tc>
        <w:tc>
          <w:tcPr>
            <w:tcW w:w="1395" w:type="dxa"/>
            <w:tcBorders>
              <w:top w:val="single" w:sz="6" w:space="0" w:color="000000"/>
              <w:left w:val="single" w:sz="6" w:space="0" w:color="000000"/>
              <w:bottom w:val="single" w:sz="6" w:space="0" w:color="000000"/>
            </w:tcBorders>
          </w:tcPr>
          <w:p w14:paraId="1E81C409" w14:textId="77777777" w:rsidR="00EB36A5" w:rsidRPr="00791E83" w:rsidRDefault="00EB36A5">
            <w:pPr>
              <w:rPr>
                <w:rFonts w:ascii="仿宋_GB2312" w:eastAsia="仿宋_GB2312" w:hAnsi="宋体" w:cs="宋体"/>
                <w:sz w:val="20"/>
              </w:rPr>
            </w:pPr>
          </w:p>
        </w:tc>
      </w:tr>
      <w:tr w:rsidR="00791E83" w:rsidRPr="00791E83" w14:paraId="0C015E60" w14:textId="77777777">
        <w:trPr>
          <w:trHeight w:val="624"/>
        </w:trPr>
        <w:tc>
          <w:tcPr>
            <w:tcW w:w="1732" w:type="dxa"/>
            <w:gridSpan w:val="2"/>
            <w:tcBorders>
              <w:top w:val="single" w:sz="6" w:space="0" w:color="000000"/>
              <w:bottom w:val="single" w:sz="6" w:space="0" w:color="000000"/>
              <w:right w:val="single" w:sz="6" w:space="0" w:color="000000"/>
            </w:tcBorders>
          </w:tcPr>
          <w:p w14:paraId="1B500705" w14:textId="77777777" w:rsidR="00EB36A5" w:rsidRPr="00791E83" w:rsidRDefault="00EB36A5">
            <w:pP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tcPr>
          <w:p w14:paraId="4A2673CE" w14:textId="77777777" w:rsidR="00EB36A5" w:rsidRPr="00791E83" w:rsidRDefault="00EB36A5">
            <w:pPr>
              <w:rPr>
                <w:rFonts w:ascii="仿宋_GB2312" w:eastAsia="仿宋_GB2312" w:hAnsi="宋体" w:cs="宋体"/>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5AD52355" w14:textId="77777777" w:rsidR="00EB36A5" w:rsidRPr="00791E83" w:rsidRDefault="00EB36A5">
            <w:pPr>
              <w:rPr>
                <w:rFonts w:ascii="仿宋_GB2312" w:eastAsia="仿宋_GB2312" w:hAnsi="宋体" w:cs="宋体"/>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0CEBF209" w14:textId="77777777" w:rsidR="00EB36A5" w:rsidRPr="00791E83" w:rsidRDefault="00EB36A5">
            <w:pPr>
              <w:rPr>
                <w:rFonts w:ascii="仿宋_GB2312" w:eastAsia="仿宋_GB2312" w:hAnsi="宋体" w:cs="宋体"/>
                <w:sz w:val="20"/>
              </w:rPr>
            </w:pPr>
          </w:p>
        </w:tc>
        <w:tc>
          <w:tcPr>
            <w:tcW w:w="1317" w:type="dxa"/>
            <w:tcBorders>
              <w:top w:val="single" w:sz="6" w:space="0" w:color="000000"/>
              <w:left w:val="single" w:sz="6" w:space="0" w:color="000000"/>
              <w:bottom w:val="single" w:sz="6" w:space="0" w:color="000000"/>
              <w:right w:val="single" w:sz="6" w:space="0" w:color="000000"/>
            </w:tcBorders>
          </w:tcPr>
          <w:p w14:paraId="60AD5BFC" w14:textId="77777777" w:rsidR="00EB36A5" w:rsidRPr="00791E83" w:rsidRDefault="00EB36A5">
            <w:pPr>
              <w:rPr>
                <w:rFonts w:ascii="仿宋_GB2312" w:eastAsia="仿宋_GB2312" w:hAnsi="宋体" w:cs="宋体"/>
                <w:sz w:val="20"/>
              </w:rPr>
            </w:pPr>
          </w:p>
        </w:tc>
        <w:tc>
          <w:tcPr>
            <w:tcW w:w="1395" w:type="dxa"/>
            <w:tcBorders>
              <w:top w:val="single" w:sz="6" w:space="0" w:color="000000"/>
              <w:left w:val="single" w:sz="6" w:space="0" w:color="000000"/>
              <w:bottom w:val="single" w:sz="6" w:space="0" w:color="000000"/>
            </w:tcBorders>
          </w:tcPr>
          <w:p w14:paraId="7FBEB64E" w14:textId="77777777" w:rsidR="00EB36A5" w:rsidRPr="00791E83" w:rsidRDefault="00EB36A5">
            <w:pPr>
              <w:rPr>
                <w:rFonts w:ascii="仿宋_GB2312" w:eastAsia="仿宋_GB2312" w:hAnsi="宋体" w:cs="宋体"/>
                <w:sz w:val="20"/>
              </w:rPr>
            </w:pPr>
          </w:p>
        </w:tc>
      </w:tr>
      <w:tr w:rsidR="00791E83" w:rsidRPr="00791E83" w14:paraId="7756566F" w14:textId="77777777">
        <w:trPr>
          <w:trHeight w:val="618"/>
        </w:trPr>
        <w:tc>
          <w:tcPr>
            <w:tcW w:w="1732" w:type="dxa"/>
            <w:gridSpan w:val="2"/>
            <w:tcBorders>
              <w:top w:val="single" w:sz="6" w:space="0" w:color="000000"/>
              <w:bottom w:val="single" w:sz="6" w:space="0" w:color="000000"/>
              <w:right w:val="single" w:sz="6" w:space="0" w:color="000000"/>
            </w:tcBorders>
          </w:tcPr>
          <w:p w14:paraId="730497F5" w14:textId="77777777" w:rsidR="00EB36A5" w:rsidRPr="00791E83" w:rsidRDefault="00EB36A5">
            <w:pP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tcPr>
          <w:p w14:paraId="7013FA59" w14:textId="77777777" w:rsidR="00EB36A5" w:rsidRPr="00791E83" w:rsidRDefault="00EB36A5">
            <w:pPr>
              <w:rPr>
                <w:rFonts w:ascii="仿宋_GB2312" w:eastAsia="仿宋_GB2312" w:hAnsi="宋体" w:cs="宋体"/>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70924AC2" w14:textId="77777777" w:rsidR="00EB36A5" w:rsidRPr="00791E83" w:rsidRDefault="00EB36A5">
            <w:pPr>
              <w:rPr>
                <w:rFonts w:ascii="仿宋_GB2312" w:eastAsia="仿宋_GB2312" w:hAnsi="宋体" w:cs="宋体"/>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7ACC2FB8" w14:textId="77777777" w:rsidR="00EB36A5" w:rsidRPr="00791E83" w:rsidRDefault="00EB36A5">
            <w:pPr>
              <w:rPr>
                <w:rFonts w:ascii="仿宋_GB2312" w:eastAsia="仿宋_GB2312" w:hAnsi="宋体" w:cs="宋体"/>
                <w:sz w:val="20"/>
              </w:rPr>
            </w:pPr>
          </w:p>
        </w:tc>
        <w:tc>
          <w:tcPr>
            <w:tcW w:w="1317" w:type="dxa"/>
            <w:tcBorders>
              <w:top w:val="single" w:sz="6" w:space="0" w:color="000000"/>
              <w:left w:val="single" w:sz="6" w:space="0" w:color="000000"/>
              <w:bottom w:val="single" w:sz="6" w:space="0" w:color="000000"/>
              <w:right w:val="single" w:sz="6" w:space="0" w:color="000000"/>
            </w:tcBorders>
          </w:tcPr>
          <w:p w14:paraId="1E660C1D" w14:textId="77777777" w:rsidR="00EB36A5" w:rsidRPr="00791E83" w:rsidRDefault="00EB36A5">
            <w:pPr>
              <w:rPr>
                <w:rFonts w:ascii="仿宋_GB2312" w:eastAsia="仿宋_GB2312" w:hAnsi="宋体" w:cs="宋体"/>
                <w:sz w:val="20"/>
              </w:rPr>
            </w:pPr>
          </w:p>
        </w:tc>
        <w:tc>
          <w:tcPr>
            <w:tcW w:w="1395" w:type="dxa"/>
            <w:tcBorders>
              <w:top w:val="single" w:sz="6" w:space="0" w:color="000000"/>
              <w:left w:val="single" w:sz="6" w:space="0" w:color="000000"/>
              <w:bottom w:val="single" w:sz="6" w:space="0" w:color="000000"/>
            </w:tcBorders>
          </w:tcPr>
          <w:p w14:paraId="6749C7AF" w14:textId="77777777" w:rsidR="00EB36A5" w:rsidRPr="00791E83" w:rsidRDefault="00EB36A5">
            <w:pPr>
              <w:rPr>
                <w:rFonts w:ascii="仿宋_GB2312" w:eastAsia="仿宋_GB2312" w:hAnsi="宋体" w:cs="宋体"/>
                <w:sz w:val="20"/>
              </w:rPr>
            </w:pPr>
          </w:p>
        </w:tc>
      </w:tr>
      <w:tr w:rsidR="00791E83" w:rsidRPr="00791E83" w14:paraId="438849C9" w14:textId="77777777">
        <w:trPr>
          <w:trHeight w:val="623"/>
        </w:trPr>
        <w:tc>
          <w:tcPr>
            <w:tcW w:w="1732" w:type="dxa"/>
            <w:gridSpan w:val="2"/>
            <w:tcBorders>
              <w:top w:val="single" w:sz="6" w:space="0" w:color="000000"/>
              <w:bottom w:val="single" w:sz="6" w:space="0" w:color="000000"/>
              <w:right w:val="single" w:sz="6" w:space="0" w:color="000000"/>
            </w:tcBorders>
          </w:tcPr>
          <w:p w14:paraId="0A135166" w14:textId="77777777" w:rsidR="00EB36A5" w:rsidRPr="00791E83" w:rsidRDefault="00EB36A5">
            <w:pP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tcPr>
          <w:p w14:paraId="56354C20" w14:textId="77777777" w:rsidR="00EB36A5" w:rsidRPr="00791E83" w:rsidRDefault="00EB36A5">
            <w:pPr>
              <w:rPr>
                <w:rFonts w:ascii="仿宋_GB2312" w:eastAsia="仿宋_GB2312" w:hAnsi="宋体" w:cs="宋体"/>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4CE95EE3" w14:textId="77777777" w:rsidR="00EB36A5" w:rsidRPr="00791E83" w:rsidRDefault="00EB36A5">
            <w:pPr>
              <w:rPr>
                <w:rFonts w:ascii="仿宋_GB2312" w:eastAsia="仿宋_GB2312" w:hAnsi="宋体" w:cs="宋体"/>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3A2CAF81" w14:textId="77777777" w:rsidR="00EB36A5" w:rsidRPr="00791E83" w:rsidRDefault="00EB36A5">
            <w:pPr>
              <w:rPr>
                <w:rFonts w:ascii="仿宋_GB2312" w:eastAsia="仿宋_GB2312" w:hAnsi="宋体" w:cs="宋体"/>
                <w:sz w:val="20"/>
              </w:rPr>
            </w:pPr>
          </w:p>
        </w:tc>
        <w:tc>
          <w:tcPr>
            <w:tcW w:w="1317" w:type="dxa"/>
            <w:tcBorders>
              <w:top w:val="single" w:sz="6" w:space="0" w:color="000000"/>
              <w:left w:val="single" w:sz="6" w:space="0" w:color="000000"/>
              <w:bottom w:val="single" w:sz="6" w:space="0" w:color="000000"/>
              <w:right w:val="single" w:sz="6" w:space="0" w:color="000000"/>
            </w:tcBorders>
          </w:tcPr>
          <w:p w14:paraId="2A86A14F" w14:textId="77777777" w:rsidR="00EB36A5" w:rsidRPr="00791E83" w:rsidRDefault="00EB36A5">
            <w:pPr>
              <w:rPr>
                <w:rFonts w:ascii="仿宋_GB2312" w:eastAsia="仿宋_GB2312" w:hAnsi="宋体" w:cs="宋体"/>
                <w:sz w:val="20"/>
              </w:rPr>
            </w:pPr>
          </w:p>
        </w:tc>
        <w:tc>
          <w:tcPr>
            <w:tcW w:w="1395" w:type="dxa"/>
            <w:tcBorders>
              <w:top w:val="single" w:sz="6" w:space="0" w:color="000000"/>
              <w:left w:val="single" w:sz="6" w:space="0" w:color="000000"/>
              <w:bottom w:val="single" w:sz="6" w:space="0" w:color="000000"/>
            </w:tcBorders>
          </w:tcPr>
          <w:p w14:paraId="16B1C4B8" w14:textId="77777777" w:rsidR="00EB36A5" w:rsidRPr="00791E83" w:rsidRDefault="00EB36A5">
            <w:pPr>
              <w:rPr>
                <w:rFonts w:ascii="仿宋_GB2312" w:eastAsia="仿宋_GB2312" w:hAnsi="宋体" w:cs="宋体"/>
                <w:sz w:val="20"/>
              </w:rPr>
            </w:pPr>
          </w:p>
        </w:tc>
      </w:tr>
      <w:tr w:rsidR="00791E83" w:rsidRPr="00791E83" w14:paraId="7C0172D4" w14:textId="77777777">
        <w:trPr>
          <w:trHeight w:val="619"/>
        </w:trPr>
        <w:tc>
          <w:tcPr>
            <w:tcW w:w="1732" w:type="dxa"/>
            <w:gridSpan w:val="2"/>
            <w:tcBorders>
              <w:top w:val="single" w:sz="6" w:space="0" w:color="000000"/>
              <w:bottom w:val="single" w:sz="6" w:space="0" w:color="000000"/>
              <w:right w:val="single" w:sz="6" w:space="0" w:color="000000"/>
            </w:tcBorders>
          </w:tcPr>
          <w:p w14:paraId="463D1098" w14:textId="77777777" w:rsidR="00EB36A5" w:rsidRPr="00791E83" w:rsidRDefault="00EB36A5">
            <w:pP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tcPr>
          <w:p w14:paraId="496AF9AA" w14:textId="77777777" w:rsidR="00EB36A5" w:rsidRPr="00791E83" w:rsidRDefault="00EB36A5">
            <w:pPr>
              <w:rPr>
                <w:rFonts w:ascii="仿宋_GB2312" w:eastAsia="仿宋_GB2312" w:hAnsi="宋体" w:cs="宋体"/>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587C1AD8" w14:textId="77777777" w:rsidR="00EB36A5" w:rsidRPr="00791E83" w:rsidRDefault="00EB36A5">
            <w:pPr>
              <w:rPr>
                <w:rFonts w:ascii="仿宋_GB2312" w:eastAsia="仿宋_GB2312" w:hAnsi="宋体" w:cs="宋体"/>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3F6F00DC" w14:textId="77777777" w:rsidR="00EB36A5" w:rsidRPr="00791E83" w:rsidRDefault="00EB36A5">
            <w:pPr>
              <w:rPr>
                <w:rFonts w:ascii="仿宋_GB2312" w:eastAsia="仿宋_GB2312" w:hAnsi="宋体" w:cs="宋体"/>
                <w:sz w:val="20"/>
              </w:rPr>
            </w:pPr>
          </w:p>
        </w:tc>
        <w:tc>
          <w:tcPr>
            <w:tcW w:w="1317" w:type="dxa"/>
            <w:tcBorders>
              <w:top w:val="single" w:sz="6" w:space="0" w:color="000000"/>
              <w:left w:val="single" w:sz="6" w:space="0" w:color="000000"/>
              <w:bottom w:val="single" w:sz="6" w:space="0" w:color="000000"/>
              <w:right w:val="single" w:sz="6" w:space="0" w:color="000000"/>
            </w:tcBorders>
          </w:tcPr>
          <w:p w14:paraId="4FAA676C" w14:textId="77777777" w:rsidR="00EB36A5" w:rsidRPr="00791E83" w:rsidRDefault="00EB36A5">
            <w:pPr>
              <w:rPr>
                <w:rFonts w:ascii="仿宋_GB2312" w:eastAsia="仿宋_GB2312" w:hAnsi="宋体" w:cs="宋体"/>
                <w:sz w:val="20"/>
              </w:rPr>
            </w:pPr>
          </w:p>
        </w:tc>
        <w:tc>
          <w:tcPr>
            <w:tcW w:w="1395" w:type="dxa"/>
            <w:tcBorders>
              <w:top w:val="single" w:sz="6" w:space="0" w:color="000000"/>
              <w:left w:val="single" w:sz="6" w:space="0" w:color="000000"/>
              <w:bottom w:val="single" w:sz="6" w:space="0" w:color="000000"/>
            </w:tcBorders>
          </w:tcPr>
          <w:p w14:paraId="3696BF30" w14:textId="77777777" w:rsidR="00EB36A5" w:rsidRPr="00791E83" w:rsidRDefault="00EB36A5">
            <w:pPr>
              <w:rPr>
                <w:rFonts w:ascii="仿宋_GB2312" w:eastAsia="仿宋_GB2312" w:hAnsi="宋体" w:cs="宋体"/>
                <w:sz w:val="20"/>
              </w:rPr>
            </w:pPr>
          </w:p>
        </w:tc>
      </w:tr>
      <w:tr w:rsidR="00791E83" w:rsidRPr="00791E83" w14:paraId="70284601" w14:textId="77777777">
        <w:trPr>
          <w:trHeight w:val="624"/>
        </w:trPr>
        <w:tc>
          <w:tcPr>
            <w:tcW w:w="1732" w:type="dxa"/>
            <w:gridSpan w:val="2"/>
            <w:tcBorders>
              <w:top w:val="single" w:sz="6" w:space="0" w:color="000000"/>
              <w:bottom w:val="single" w:sz="6" w:space="0" w:color="000000"/>
              <w:right w:val="single" w:sz="6" w:space="0" w:color="000000"/>
            </w:tcBorders>
          </w:tcPr>
          <w:p w14:paraId="766DB445" w14:textId="77777777" w:rsidR="00EB36A5" w:rsidRPr="00791E83" w:rsidRDefault="00EB36A5">
            <w:pP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tcPr>
          <w:p w14:paraId="6151C24F" w14:textId="77777777" w:rsidR="00EB36A5" w:rsidRPr="00791E83" w:rsidRDefault="00EB36A5">
            <w:pPr>
              <w:rPr>
                <w:rFonts w:ascii="仿宋_GB2312" w:eastAsia="仿宋_GB2312" w:hAnsi="宋体" w:cs="宋体"/>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43E621DD" w14:textId="77777777" w:rsidR="00EB36A5" w:rsidRPr="00791E83" w:rsidRDefault="00EB36A5">
            <w:pPr>
              <w:rPr>
                <w:rFonts w:ascii="仿宋_GB2312" w:eastAsia="仿宋_GB2312" w:hAnsi="宋体" w:cs="宋体"/>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5E0525F4" w14:textId="77777777" w:rsidR="00EB36A5" w:rsidRPr="00791E83" w:rsidRDefault="00EB36A5">
            <w:pPr>
              <w:rPr>
                <w:rFonts w:ascii="仿宋_GB2312" w:eastAsia="仿宋_GB2312" w:hAnsi="宋体" w:cs="宋体"/>
                <w:sz w:val="20"/>
              </w:rPr>
            </w:pPr>
          </w:p>
        </w:tc>
        <w:tc>
          <w:tcPr>
            <w:tcW w:w="1317" w:type="dxa"/>
            <w:tcBorders>
              <w:top w:val="single" w:sz="6" w:space="0" w:color="000000"/>
              <w:left w:val="single" w:sz="6" w:space="0" w:color="000000"/>
              <w:bottom w:val="single" w:sz="6" w:space="0" w:color="000000"/>
              <w:right w:val="single" w:sz="6" w:space="0" w:color="000000"/>
            </w:tcBorders>
          </w:tcPr>
          <w:p w14:paraId="6967726D" w14:textId="77777777" w:rsidR="00EB36A5" w:rsidRPr="00791E83" w:rsidRDefault="00EB36A5">
            <w:pPr>
              <w:rPr>
                <w:rFonts w:ascii="仿宋_GB2312" w:eastAsia="仿宋_GB2312" w:hAnsi="宋体" w:cs="宋体"/>
                <w:sz w:val="20"/>
              </w:rPr>
            </w:pPr>
          </w:p>
        </w:tc>
        <w:tc>
          <w:tcPr>
            <w:tcW w:w="1395" w:type="dxa"/>
            <w:tcBorders>
              <w:top w:val="single" w:sz="6" w:space="0" w:color="000000"/>
              <w:left w:val="single" w:sz="6" w:space="0" w:color="000000"/>
              <w:bottom w:val="single" w:sz="6" w:space="0" w:color="000000"/>
            </w:tcBorders>
          </w:tcPr>
          <w:p w14:paraId="2C0C48EB" w14:textId="77777777" w:rsidR="00EB36A5" w:rsidRPr="00791E83" w:rsidRDefault="00EB36A5">
            <w:pPr>
              <w:rPr>
                <w:rFonts w:ascii="仿宋_GB2312" w:eastAsia="仿宋_GB2312" w:hAnsi="宋体" w:cs="宋体"/>
                <w:sz w:val="20"/>
              </w:rPr>
            </w:pPr>
          </w:p>
        </w:tc>
      </w:tr>
      <w:tr w:rsidR="00791E83" w:rsidRPr="00791E83" w14:paraId="1676918B" w14:textId="77777777">
        <w:trPr>
          <w:trHeight w:val="623"/>
        </w:trPr>
        <w:tc>
          <w:tcPr>
            <w:tcW w:w="1732" w:type="dxa"/>
            <w:gridSpan w:val="2"/>
            <w:tcBorders>
              <w:top w:val="single" w:sz="6" w:space="0" w:color="000000"/>
              <w:bottom w:val="single" w:sz="6" w:space="0" w:color="000000"/>
              <w:right w:val="single" w:sz="6" w:space="0" w:color="000000"/>
            </w:tcBorders>
          </w:tcPr>
          <w:p w14:paraId="66571EFA" w14:textId="77777777" w:rsidR="00EB36A5" w:rsidRPr="00791E83" w:rsidRDefault="00EB36A5">
            <w:pP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tcPr>
          <w:p w14:paraId="429F9D1F" w14:textId="77777777" w:rsidR="00EB36A5" w:rsidRPr="00791E83" w:rsidRDefault="00EB36A5">
            <w:pPr>
              <w:rPr>
                <w:rFonts w:ascii="仿宋_GB2312" w:eastAsia="仿宋_GB2312" w:hAnsi="宋体" w:cs="宋体"/>
                <w:sz w:val="20"/>
              </w:rPr>
            </w:pPr>
          </w:p>
        </w:tc>
        <w:tc>
          <w:tcPr>
            <w:tcW w:w="1833" w:type="dxa"/>
            <w:gridSpan w:val="2"/>
            <w:tcBorders>
              <w:top w:val="single" w:sz="6" w:space="0" w:color="000000"/>
              <w:left w:val="single" w:sz="6" w:space="0" w:color="000000"/>
              <w:bottom w:val="single" w:sz="6" w:space="0" w:color="000000"/>
              <w:right w:val="single" w:sz="6" w:space="0" w:color="000000"/>
            </w:tcBorders>
          </w:tcPr>
          <w:p w14:paraId="0CBE09D4" w14:textId="77777777" w:rsidR="00EB36A5" w:rsidRPr="00791E83" w:rsidRDefault="00EB36A5">
            <w:pPr>
              <w:rPr>
                <w:rFonts w:ascii="仿宋_GB2312" w:eastAsia="仿宋_GB2312" w:hAnsi="宋体" w:cs="宋体"/>
                <w:sz w:val="20"/>
              </w:rPr>
            </w:pPr>
          </w:p>
        </w:tc>
        <w:tc>
          <w:tcPr>
            <w:tcW w:w="1716" w:type="dxa"/>
            <w:gridSpan w:val="3"/>
            <w:tcBorders>
              <w:top w:val="single" w:sz="6" w:space="0" w:color="000000"/>
              <w:left w:val="single" w:sz="6" w:space="0" w:color="000000"/>
              <w:bottom w:val="single" w:sz="6" w:space="0" w:color="000000"/>
              <w:right w:val="single" w:sz="6" w:space="0" w:color="000000"/>
            </w:tcBorders>
          </w:tcPr>
          <w:p w14:paraId="5F9AF278" w14:textId="77777777" w:rsidR="00EB36A5" w:rsidRPr="00791E83" w:rsidRDefault="00EB36A5">
            <w:pPr>
              <w:rPr>
                <w:rFonts w:ascii="仿宋_GB2312" w:eastAsia="仿宋_GB2312" w:hAnsi="宋体" w:cs="宋体"/>
                <w:sz w:val="20"/>
              </w:rPr>
            </w:pPr>
          </w:p>
        </w:tc>
        <w:tc>
          <w:tcPr>
            <w:tcW w:w="1317" w:type="dxa"/>
            <w:tcBorders>
              <w:top w:val="single" w:sz="6" w:space="0" w:color="000000"/>
              <w:left w:val="single" w:sz="6" w:space="0" w:color="000000"/>
              <w:bottom w:val="single" w:sz="6" w:space="0" w:color="000000"/>
              <w:right w:val="single" w:sz="6" w:space="0" w:color="000000"/>
            </w:tcBorders>
          </w:tcPr>
          <w:p w14:paraId="573BB193" w14:textId="77777777" w:rsidR="00EB36A5" w:rsidRPr="00791E83" w:rsidRDefault="00EB36A5">
            <w:pPr>
              <w:rPr>
                <w:rFonts w:ascii="仿宋_GB2312" w:eastAsia="仿宋_GB2312" w:hAnsi="宋体" w:cs="宋体"/>
                <w:sz w:val="20"/>
              </w:rPr>
            </w:pPr>
          </w:p>
        </w:tc>
        <w:tc>
          <w:tcPr>
            <w:tcW w:w="1395" w:type="dxa"/>
            <w:tcBorders>
              <w:top w:val="single" w:sz="6" w:space="0" w:color="000000"/>
              <w:left w:val="single" w:sz="6" w:space="0" w:color="000000"/>
              <w:bottom w:val="single" w:sz="6" w:space="0" w:color="000000"/>
            </w:tcBorders>
          </w:tcPr>
          <w:p w14:paraId="33CE8D0E" w14:textId="77777777" w:rsidR="00EB36A5" w:rsidRPr="00791E83" w:rsidRDefault="00EB36A5">
            <w:pPr>
              <w:rPr>
                <w:rFonts w:ascii="仿宋_GB2312" w:eastAsia="仿宋_GB2312" w:hAnsi="宋体" w:cs="宋体"/>
                <w:sz w:val="20"/>
              </w:rPr>
            </w:pPr>
          </w:p>
        </w:tc>
      </w:tr>
      <w:tr w:rsidR="00EB36A5" w:rsidRPr="00791E83" w14:paraId="0E19AF31" w14:textId="77777777">
        <w:trPr>
          <w:trHeight w:val="618"/>
        </w:trPr>
        <w:tc>
          <w:tcPr>
            <w:tcW w:w="1732" w:type="dxa"/>
            <w:gridSpan w:val="2"/>
            <w:tcBorders>
              <w:top w:val="single" w:sz="6" w:space="0" w:color="000000"/>
              <w:right w:val="single" w:sz="6" w:space="0" w:color="000000"/>
            </w:tcBorders>
          </w:tcPr>
          <w:p w14:paraId="7538FFF2" w14:textId="77777777" w:rsidR="00EB36A5" w:rsidRPr="00791E83" w:rsidRDefault="00EB36A5">
            <w:pPr>
              <w:rPr>
                <w:rFonts w:ascii="仿宋_GB2312" w:eastAsia="仿宋_GB2312" w:hAnsi="宋体" w:cs="宋体"/>
                <w:sz w:val="20"/>
              </w:rPr>
            </w:pPr>
          </w:p>
        </w:tc>
        <w:tc>
          <w:tcPr>
            <w:tcW w:w="1759" w:type="dxa"/>
            <w:tcBorders>
              <w:top w:val="single" w:sz="6" w:space="0" w:color="000000"/>
              <w:left w:val="single" w:sz="6" w:space="0" w:color="000000"/>
              <w:right w:val="single" w:sz="6" w:space="0" w:color="000000"/>
            </w:tcBorders>
          </w:tcPr>
          <w:p w14:paraId="48524FF8" w14:textId="77777777" w:rsidR="00EB36A5" w:rsidRPr="00791E83" w:rsidRDefault="00EB36A5">
            <w:pPr>
              <w:rPr>
                <w:rFonts w:ascii="仿宋_GB2312" w:eastAsia="仿宋_GB2312" w:hAnsi="宋体" w:cs="宋体"/>
                <w:sz w:val="20"/>
              </w:rPr>
            </w:pPr>
          </w:p>
        </w:tc>
        <w:tc>
          <w:tcPr>
            <w:tcW w:w="1833" w:type="dxa"/>
            <w:gridSpan w:val="2"/>
            <w:tcBorders>
              <w:top w:val="single" w:sz="6" w:space="0" w:color="000000"/>
              <w:left w:val="single" w:sz="6" w:space="0" w:color="000000"/>
              <w:right w:val="single" w:sz="6" w:space="0" w:color="000000"/>
            </w:tcBorders>
          </w:tcPr>
          <w:p w14:paraId="11E9ED32" w14:textId="77777777" w:rsidR="00EB36A5" w:rsidRPr="00791E83" w:rsidRDefault="00EB36A5">
            <w:pPr>
              <w:rPr>
                <w:rFonts w:ascii="仿宋_GB2312" w:eastAsia="仿宋_GB2312" w:hAnsi="宋体" w:cs="宋体"/>
                <w:sz w:val="20"/>
              </w:rPr>
            </w:pPr>
          </w:p>
        </w:tc>
        <w:tc>
          <w:tcPr>
            <w:tcW w:w="1716" w:type="dxa"/>
            <w:gridSpan w:val="3"/>
            <w:tcBorders>
              <w:top w:val="single" w:sz="6" w:space="0" w:color="000000"/>
              <w:left w:val="single" w:sz="6" w:space="0" w:color="000000"/>
              <w:right w:val="single" w:sz="6" w:space="0" w:color="000000"/>
            </w:tcBorders>
          </w:tcPr>
          <w:p w14:paraId="13C405B7" w14:textId="77777777" w:rsidR="00EB36A5" w:rsidRPr="00791E83" w:rsidRDefault="00EB36A5">
            <w:pPr>
              <w:rPr>
                <w:rFonts w:ascii="仿宋_GB2312" w:eastAsia="仿宋_GB2312" w:hAnsi="宋体" w:cs="宋体"/>
                <w:sz w:val="20"/>
              </w:rPr>
            </w:pPr>
          </w:p>
        </w:tc>
        <w:tc>
          <w:tcPr>
            <w:tcW w:w="1317" w:type="dxa"/>
            <w:tcBorders>
              <w:top w:val="single" w:sz="6" w:space="0" w:color="000000"/>
              <w:left w:val="single" w:sz="6" w:space="0" w:color="000000"/>
              <w:right w:val="single" w:sz="6" w:space="0" w:color="000000"/>
            </w:tcBorders>
          </w:tcPr>
          <w:p w14:paraId="045A8207" w14:textId="77777777" w:rsidR="00EB36A5" w:rsidRPr="00791E83" w:rsidRDefault="00EB36A5">
            <w:pPr>
              <w:rPr>
                <w:rFonts w:ascii="仿宋_GB2312" w:eastAsia="仿宋_GB2312" w:hAnsi="宋体" w:cs="宋体"/>
                <w:sz w:val="20"/>
              </w:rPr>
            </w:pPr>
          </w:p>
        </w:tc>
        <w:tc>
          <w:tcPr>
            <w:tcW w:w="1395" w:type="dxa"/>
            <w:tcBorders>
              <w:top w:val="single" w:sz="6" w:space="0" w:color="000000"/>
              <w:left w:val="single" w:sz="6" w:space="0" w:color="000000"/>
            </w:tcBorders>
          </w:tcPr>
          <w:p w14:paraId="0D2B771D" w14:textId="77777777" w:rsidR="00EB36A5" w:rsidRPr="00791E83" w:rsidRDefault="00EB36A5">
            <w:pPr>
              <w:rPr>
                <w:rFonts w:ascii="仿宋_GB2312" w:eastAsia="仿宋_GB2312" w:hAnsi="宋体" w:cs="宋体"/>
                <w:sz w:val="20"/>
              </w:rPr>
            </w:pPr>
          </w:p>
        </w:tc>
      </w:tr>
    </w:tbl>
    <w:p w14:paraId="689C3013" w14:textId="77777777" w:rsidR="00EB36A5" w:rsidRPr="00791E83" w:rsidRDefault="00EB36A5">
      <w:pPr>
        <w:tabs>
          <w:tab w:val="left" w:pos="5580"/>
        </w:tabs>
        <w:wordWrap w:val="0"/>
        <w:spacing w:line="360" w:lineRule="auto"/>
        <w:ind w:firstLineChars="1476" w:firstLine="4133"/>
        <w:jc w:val="right"/>
        <w:rPr>
          <w:rFonts w:ascii="仿宋_GB2312" w:eastAsia="仿宋_GB2312" w:hAnsi="宋体" w:cs="宋体"/>
          <w:kern w:val="0"/>
          <w:sz w:val="28"/>
          <w:szCs w:val="28"/>
        </w:rPr>
      </w:pPr>
    </w:p>
    <w:p w14:paraId="136B4BB6" w14:textId="77777777" w:rsidR="00EB36A5" w:rsidRPr="00791E83" w:rsidRDefault="00542631">
      <w:pPr>
        <w:tabs>
          <w:tab w:val="left" w:pos="5580"/>
        </w:tabs>
        <w:spacing w:line="360" w:lineRule="auto"/>
        <w:ind w:firstLineChars="1476" w:firstLine="4133"/>
        <w:jc w:val="righ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 xml:space="preserve">投标人全称（公章）：          </w:t>
      </w:r>
    </w:p>
    <w:p w14:paraId="4269047D" w14:textId="77777777" w:rsidR="00EB36A5" w:rsidRPr="00791E83" w:rsidRDefault="00542631">
      <w:pPr>
        <w:tabs>
          <w:tab w:val="left" w:pos="5580"/>
        </w:tabs>
        <w:wordWrap w:val="0"/>
        <w:spacing w:line="360" w:lineRule="auto"/>
        <w:ind w:firstLineChars="1250" w:firstLine="3500"/>
        <w:jc w:val="right"/>
        <w:rPr>
          <w:rFonts w:ascii="仿宋_GB2312" w:eastAsia="仿宋_GB2312" w:hAnsi="宋体" w:cs="宋体"/>
          <w:kern w:val="0"/>
          <w:sz w:val="28"/>
          <w:szCs w:val="28"/>
        </w:rPr>
      </w:pPr>
      <w:r w:rsidRPr="00791E83">
        <w:rPr>
          <w:rFonts w:ascii="仿宋_GB2312" w:eastAsia="仿宋_GB2312" w:hAnsi="宋体" w:cs="宋体" w:hint="eastAsia"/>
          <w:bCs/>
          <w:kern w:val="0"/>
          <w:sz w:val="28"/>
          <w:szCs w:val="28"/>
        </w:rPr>
        <w:t>法定代表人签章</w:t>
      </w:r>
      <w:r w:rsidRPr="00791E83">
        <w:rPr>
          <w:rFonts w:ascii="仿宋_GB2312" w:eastAsia="仿宋_GB2312" w:hAnsi="宋体" w:cs="宋体" w:hint="eastAsia"/>
          <w:kern w:val="0"/>
          <w:sz w:val="28"/>
          <w:szCs w:val="28"/>
        </w:rPr>
        <w:t>：</w:t>
      </w:r>
    </w:p>
    <w:p w14:paraId="5A76979E" w14:textId="77777777" w:rsidR="00EB36A5" w:rsidRPr="00791E83" w:rsidRDefault="00542631">
      <w:pPr>
        <w:jc w:val="center"/>
        <w:rPr>
          <w:rFonts w:ascii="仿宋_GB2312" w:eastAsia="仿宋_GB2312" w:hAnsi="宋体" w:cs="宋体"/>
          <w:sz w:val="32"/>
          <w:szCs w:val="32"/>
        </w:rPr>
      </w:pPr>
      <w:r w:rsidRPr="00791E83">
        <w:rPr>
          <w:rFonts w:ascii="仿宋_GB2312" w:eastAsia="仿宋_GB2312" w:hAnsi="宋体" w:cs="宋体" w:hint="eastAsia"/>
          <w:sz w:val="32"/>
          <w:szCs w:val="32"/>
        </w:rPr>
        <w:br w:type="page"/>
      </w:r>
      <w:r w:rsidRPr="00791E83">
        <w:rPr>
          <w:rFonts w:ascii="仿宋_GB2312" w:eastAsia="仿宋_GB2312" w:hAnsi="宋体" w:cs="宋体" w:hint="eastAsia"/>
          <w:sz w:val="32"/>
          <w:szCs w:val="32"/>
        </w:rPr>
        <w:lastRenderedPageBreak/>
        <w:t>各专业人员简况表</w:t>
      </w:r>
    </w:p>
    <w:p w14:paraId="357ED999" w14:textId="77777777" w:rsidR="00EB36A5" w:rsidRPr="00791E83" w:rsidRDefault="00EB36A5">
      <w:pPr>
        <w:rPr>
          <w:rFonts w:ascii="仿宋_GB2312" w:eastAsia="仿宋_GB2312" w:hAnsi="宋体" w:cs="宋体"/>
          <w:lang w:bidi="zh-CN"/>
        </w:rPr>
      </w:pPr>
    </w:p>
    <w:tbl>
      <w:tblPr>
        <w:tblW w:w="975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005"/>
        <w:gridCol w:w="718"/>
        <w:gridCol w:w="1759"/>
        <w:gridCol w:w="587"/>
        <w:gridCol w:w="1247"/>
        <w:gridCol w:w="173"/>
        <w:gridCol w:w="1420"/>
        <w:gridCol w:w="125"/>
        <w:gridCol w:w="1318"/>
        <w:gridCol w:w="308"/>
        <w:gridCol w:w="1092"/>
      </w:tblGrid>
      <w:tr w:rsidR="00791E83" w:rsidRPr="00791E83" w14:paraId="34D2A854" w14:textId="77777777">
        <w:trPr>
          <w:trHeight w:val="624"/>
        </w:trPr>
        <w:tc>
          <w:tcPr>
            <w:tcW w:w="1005" w:type="dxa"/>
            <w:tcBorders>
              <w:bottom w:val="single" w:sz="6" w:space="0" w:color="000000"/>
              <w:right w:val="single" w:sz="6" w:space="0" w:color="000000"/>
            </w:tcBorders>
            <w:vAlign w:val="center"/>
          </w:tcPr>
          <w:p w14:paraId="6DF8DECC"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姓名</w:t>
            </w:r>
          </w:p>
        </w:tc>
        <w:tc>
          <w:tcPr>
            <w:tcW w:w="3064" w:type="dxa"/>
            <w:gridSpan w:val="3"/>
            <w:tcBorders>
              <w:left w:val="single" w:sz="6" w:space="0" w:color="000000"/>
              <w:bottom w:val="single" w:sz="6" w:space="0" w:color="000000"/>
              <w:right w:val="single" w:sz="6" w:space="0" w:color="000000"/>
            </w:tcBorders>
            <w:vAlign w:val="center"/>
          </w:tcPr>
          <w:p w14:paraId="5E2FB22B" w14:textId="77777777" w:rsidR="00EB36A5" w:rsidRPr="00791E83" w:rsidRDefault="00EB36A5">
            <w:pPr>
              <w:jc w:val="center"/>
              <w:rPr>
                <w:rFonts w:ascii="仿宋_GB2312" w:eastAsia="仿宋_GB2312" w:hAnsi="宋体" w:cs="宋体"/>
                <w:sz w:val="20"/>
              </w:rPr>
            </w:pPr>
          </w:p>
        </w:tc>
        <w:tc>
          <w:tcPr>
            <w:tcW w:w="1420" w:type="dxa"/>
            <w:gridSpan w:val="2"/>
            <w:tcBorders>
              <w:left w:val="single" w:sz="6" w:space="0" w:color="000000"/>
              <w:bottom w:val="single" w:sz="6" w:space="0" w:color="000000"/>
              <w:right w:val="single" w:sz="6" w:space="0" w:color="000000"/>
            </w:tcBorders>
            <w:vAlign w:val="center"/>
          </w:tcPr>
          <w:p w14:paraId="3219D4B5"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性别</w:t>
            </w:r>
          </w:p>
        </w:tc>
        <w:tc>
          <w:tcPr>
            <w:tcW w:w="1420" w:type="dxa"/>
            <w:tcBorders>
              <w:left w:val="single" w:sz="6" w:space="0" w:color="000000"/>
              <w:bottom w:val="single" w:sz="6" w:space="0" w:color="000000"/>
              <w:right w:val="single" w:sz="6" w:space="0" w:color="000000"/>
            </w:tcBorders>
            <w:vAlign w:val="center"/>
          </w:tcPr>
          <w:p w14:paraId="5BC87C60" w14:textId="77777777" w:rsidR="00EB36A5" w:rsidRPr="00791E83" w:rsidRDefault="00EB36A5">
            <w:pPr>
              <w:jc w:val="center"/>
              <w:rPr>
                <w:rFonts w:ascii="仿宋_GB2312" w:eastAsia="仿宋_GB2312" w:hAnsi="宋体" w:cs="宋体"/>
                <w:sz w:val="20"/>
              </w:rPr>
            </w:pPr>
          </w:p>
        </w:tc>
        <w:tc>
          <w:tcPr>
            <w:tcW w:w="1443" w:type="dxa"/>
            <w:gridSpan w:val="2"/>
            <w:tcBorders>
              <w:left w:val="single" w:sz="6" w:space="0" w:color="000000"/>
              <w:bottom w:val="single" w:sz="6" w:space="0" w:color="000000"/>
              <w:right w:val="single" w:sz="6" w:space="0" w:color="000000"/>
            </w:tcBorders>
            <w:vAlign w:val="center"/>
          </w:tcPr>
          <w:p w14:paraId="1BA5D193"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年龄</w:t>
            </w:r>
          </w:p>
        </w:tc>
        <w:tc>
          <w:tcPr>
            <w:tcW w:w="1400" w:type="dxa"/>
            <w:gridSpan w:val="2"/>
            <w:tcBorders>
              <w:left w:val="single" w:sz="6" w:space="0" w:color="000000"/>
              <w:bottom w:val="single" w:sz="6" w:space="0" w:color="000000"/>
            </w:tcBorders>
            <w:vAlign w:val="center"/>
          </w:tcPr>
          <w:p w14:paraId="784D817D" w14:textId="77777777" w:rsidR="00EB36A5" w:rsidRPr="00791E83" w:rsidRDefault="00EB36A5">
            <w:pPr>
              <w:jc w:val="center"/>
              <w:rPr>
                <w:rFonts w:ascii="仿宋_GB2312" w:eastAsia="仿宋_GB2312" w:hAnsi="宋体" w:cs="宋体"/>
                <w:sz w:val="20"/>
              </w:rPr>
            </w:pPr>
          </w:p>
        </w:tc>
      </w:tr>
      <w:tr w:rsidR="00791E83" w:rsidRPr="00791E83" w14:paraId="4F33A537" w14:textId="77777777">
        <w:trPr>
          <w:trHeight w:val="624"/>
        </w:trPr>
        <w:tc>
          <w:tcPr>
            <w:tcW w:w="1005" w:type="dxa"/>
            <w:tcBorders>
              <w:top w:val="single" w:sz="6" w:space="0" w:color="000000"/>
              <w:bottom w:val="single" w:sz="6" w:space="0" w:color="000000"/>
              <w:right w:val="single" w:sz="6" w:space="0" w:color="000000"/>
            </w:tcBorders>
            <w:vAlign w:val="center"/>
          </w:tcPr>
          <w:p w14:paraId="4ABDB277" w14:textId="77777777" w:rsidR="00EB36A5" w:rsidRPr="00791E83" w:rsidRDefault="00EB36A5">
            <w:pPr>
              <w:jc w:val="center"/>
              <w:rPr>
                <w:rFonts w:ascii="仿宋_GB2312" w:eastAsia="仿宋_GB2312" w:hAnsi="宋体" w:cs="宋体"/>
                <w:b/>
                <w:sz w:val="17"/>
              </w:rPr>
            </w:pPr>
          </w:p>
          <w:p w14:paraId="4C3DF306"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职务</w:t>
            </w:r>
          </w:p>
        </w:tc>
        <w:tc>
          <w:tcPr>
            <w:tcW w:w="3064" w:type="dxa"/>
            <w:gridSpan w:val="3"/>
            <w:tcBorders>
              <w:top w:val="single" w:sz="6" w:space="0" w:color="000000"/>
              <w:left w:val="single" w:sz="6" w:space="0" w:color="000000"/>
              <w:bottom w:val="single" w:sz="6" w:space="0" w:color="000000"/>
              <w:right w:val="single" w:sz="6" w:space="0" w:color="000000"/>
            </w:tcBorders>
            <w:vAlign w:val="center"/>
          </w:tcPr>
          <w:p w14:paraId="11F62962" w14:textId="77777777" w:rsidR="00EB36A5" w:rsidRPr="00791E83" w:rsidRDefault="00EB36A5">
            <w:pPr>
              <w:jc w:val="center"/>
              <w:rPr>
                <w:rFonts w:ascii="仿宋_GB2312" w:eastAsia="仿宋_GB2312" w:hAnsi="宋体" w:cs="宋体"/>
                <w:sz w:val="20"/>
              </w:rPr>
            </w:pPr>
          </w:p>
        </w:tc>
        <w:tc>
          <w:tcPr>
            <w:tcW w:w="1420" w:type="dxa"/>
            <w:gridSpan w:val="2"/>
            <w:tcBorders>
              <w:top w:val="single" w:sz="6" w:space="0" w:color="000000"/>
              <w:left w:val="single" w:sz="6" w:space="0" w:color="000000"/>
              <w:bottom w:val="single" w:sz="6" w:space="0" w:color="000000"/>
              <w:right w:val="single" w:sz="6" w:space="0" w:color="000000"/>
            </w:tcBorders>
            <w:vAlign w:val="center"/>
          </w:tcPr>
          <w:p w14:paraId="45DD82DD"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职称</w:t>
            </w:r>
          </w:p>
        </w:tc>
        <w:tc>
          <w:tcPr>
            <w:tcW w:w="1420" w:type="dxa"/>
            <w:tcBorders>
              <w:top w:val="single" w:sz="6" w:space="0" w:color="000000"/>
              <w:left w:val="single" w:sz="6" w:space="0" w:color="000000"/>
              <w:bottom w:val="single" w:sz="6" w:space="0" w:color="000000"/>
              <w:right w:val="single" w:sz="6" w:space="0" w:color="000000"/>
            </w:tcBorders>
            <w:vAlign w:val="center"/>
          </w:tcPr>
          <w:p w14:paraId="53144C07" w14:textId="77777777" w:rsidR="00EB36A5" w:rsidRPr="00791E83" w:rsidRDefault="00EB36A5">
            <w:pPr>
              <w:jc w:val="center"/>
              <w:rPr>
                <w:rFonts w:ascii="仿宋_GB2312" w:eastAsia="仿宋_GB2312" w:hAnsi="宋体" w:cs="宋体"/>
                <w:sz w:val="20"/>
              </w:rPr>
            </w:pPr>
          </w:p>
        </w:tc>
        <w:tc>
          <w:tcPr>
            <w:tcW w:w="1443" w:type="dxa"/>
            <w:gridSpan w:val="2"/>
            <w:tcBorders>
              <w:top w:val="single" w:sz="6" w:space="0" w:color="000000"/>
              <w:left w:val="single" w:sz="6" w:space="0" w:color="000000"/>
              <w:bottom w:val="single" w:sz="6" w:space="0" w:color="000000"/>
              <w:right w:val="single" w:sz="6" w:space="0" w:color="000000"/>
            </w:tcBorders>
            <w:vAlign w:val="center"/>
          </w:tcPr>
          <w:p w14:paraId="117D2312"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学历</w:t>
            </w:r>
          </w:p>
        </w:tc>
        <w:tc>
          <w:tcPr>
            <w:tcW w:w="1400" w:type="dxa"/>
            <w:gridSpan w:val="2"/>
            <w:tcBorders>
              <w:top w:val="single" w:sz="6" w:space="0" w:color="000000"/>
              <w:left w:val="single" w:sz="6" w:space="0" w:color="000000"/>
              <w:bottom w:val="single" w:sz="6" w:space="0" w:color="000000"/>
            </w:tcBorders>
            <w:vAlign w:val="center"/>
          </w:tcPr>
          <w:p w14:paraId="65EA5DF4" w14:textId="77777777" w:rsidR="00EB36A5" w:rsidRPr="00791E83" w:rsidRDefault="00EB36A5">
            <w:pPr>
              <w:jc w:val="center"/>
              <w:rPr>
                <w:rFonts w:ascii="仿宋_GB2312" w:eastAsia="仿宋_GB2312" w:hAnsi="宋体" w:cs="宋体"/>
                <w:sz w:val="20"/>
              </w:rPr>
            </w:pPr>
          </w:p>
        </w:tc>
      </w:tr>
      <w:tr w:rsidR="00791E83" w:rsidRPr="00791E83" w14:paraId="31E49A60" w14:textId="77777777">
        <w:trPr>
          <w:trHeight w:val="600"/>
        </w:trPr>
        <w:tc>
          <w:tcPr>
            <w:tcW w:w="3482" w:type="dxa"/>
            <w:gridSpan w:val="3"/>
            <w:tcBorders>
              <w:top w:val="single" w:sz="6" w:space="0" w:color="000000"/>
              <w:bottom w:val="single" w:sz="6" w:space="0" w:color="000000"/>
              <w:right w:val="single" w:sz="6" w:space="0" w:color="000000"/>
            </w:tcBorders>
            <w:vAlign w:val="center"/>
          </w:tcPr>
          <w:p w14:paraId="56909C86"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参加工作时间</w:t>
            </w:r>
          </w:p>
        </w:tc>
        <w:tc>
          <w:tcPr>
            <w:tcW w:w="2007" w:type="dxa"/>
            <w:gridSpan w:val="3"/>
            <w:tcBorders>
              <w:top w:val="single" w:sz="6" w:space="0" w:color="000000"/>
              <w:left w:val="single" w:sz="6" w:space="0" w:color="000000"/>
              <w:bottom w:val="single" w:sz="6" w:space="0" w:color="000000"/>
              <w:right w:val="single" w:sz="6" w:space="0" w:color="000000"/>
            </w:tcBorders>
            <w:vAlign w:val="center"/>
          </w:tcPr>
          <w:p w14:paraId="67D61E01" w14:textId="77777777" w:rsidR="00EB36A5" w:rsidRPr="00791E83" w:rsidRDefault="00EB36A5">
            <w:pPr>
              <w:jc w:val="center"/>
              <w:rPr>
                <w:rFonts w:ascii="仿宋_GB2312" w:eastAsia="仿宋_GB2312" w:hAnsi="宋体" w:cs="宋体"/>
                <w:sz w:val="20"/>
              </w:rPr>
            </w:pPr>
          </w:p>
        </w:tc>
        <w:tc>
          <w:tcPr>
            <w:tcW w:w="3171" w:type="dxa"/>
            <w:gridSpan w:val="4"/>
            <w:tcBorders>
              <w:top w:val="single" w:sz="6" w:space="0" w:color="000000"/>
              <w:left w:val="single" w:sz="6" w:space="0" w:color="000000"/>
              <w:bottom w:val="single" w:sz="6" w:space="0" w:color="000000"/>
              <w:right w:val="single" w:sz="6" w:space="0" w:color="000000"/>
            </w:tcBorders>
            <w:vAlign w:val="center"/>
          </w:tcPr>
          <w:p w14:paraId="6D0F46A8"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担任相应职务年限</w:t>
            </w:r>
          </w:p>
        </w:tc>
        <w:tc>
          <w:tcPr>
            <w:tcW w:w="1092" w:type="dxa"/>
            <w:tcBorders>
              <w:top w:val="single" w:sz="6" w:space="0" w:color="000000"/>
              <w:left w:val="single" w:sz="6" w:space="0" w:color="000000"/>
              <w:bottom w:val="single" w:sz="6" w:space="0" w:color="000000"/>
            </w:tcBorders>
            <w:vAlign w:val="center"/>
          </w:tcPr>
          <w:p w14:paraId="0DCCDB2D" w14:textId="77777777" w:rsidR="00EB36A5" w:rsidRPr="00791E83" w:rsidRDefault="00EB36A5">
            <w:pPr>
              <w:jc w:val="center"/>
              <w:rPr>
                <w:rFonts w:ascii="仿宋_GB2312" w:eastAsia="仿宋_GB2312" w:hAnsi="宋体" w:cs="宋体"/>
                <w:sz w:val="20"/>
              </w:rPr>
            </w:pPr>
          </w:p>
        </w:tc>
      </w:tr>
      <w:tr w:rsidR="00791E83" w:rsidRPr="00791E83" w14:paraId="1AB7BEA0" w14:textId="77777777">
        <w:trPr>
          <w:trHeight w:val="619"/>
        </w:trPr>
        <w:tc>
          <w:tcPr>
            <w:tcW w:w="3482" w:type="dxa"/>
            <w:gridSpan w:val="3"/>
            <w:tcBorders>
              <w:top w:val="single" w:sz="6" w:space="0" w:color="000000"/>
              <w:bottom w:val="single" w:sz="6" w:space="0" w:color="000000"/>
              <w:right w:val="single" w:sz="6" w:space="0" w:color="000000"/>
            </w:tcBorders>
            <w:vAlign w:val="center"/>
          </w:tcPr>
          <w:p w14:paraId="52BFAD5C"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资格证书编号</w:t>
            </w:r>
          </w:p>
        </w:tc>
        <w:tc>
          <w:tcPr>
            <w:tcW w:w="6270" w:type="dxa"/>
            <w:gridSpan w:val="8"/>
            <w:tcBorders>
              <w:top w:val="single" w:sz="6" w:space="0" w:color="000000"/>
              <w:left w:val="single" w:sz="6" w:space="0" w:color="000000"/>
              <w:bottom w:val="single" w:sz="6" w:space="0" w:color="000000"/>
            </w:tcBorders>
            <w:vAlign w:val="center"/>
          </w:tcPr>
          <w:p w14:paraId="0E5A69D8" w14:textId="77777777" w:rsidR="00EB36A5" w:rsidRPr="00791E83" w:rsidRDefault="00EB36A5">
            <w:pPr>
              <w:jc w:val="center"/>
              <w:rPr>
                <w:rFonts w:ascii="仿宋_GB2312" w:eastAsia="仿宋_GB2312" w:hAnsi="宋体" w:cs="宋体"/>
                <w:sz w:val="20"/>
              </w:rPr>
            </w:pPr>
          </w:p>
        </w:tc>
      </w:tr>
      <w:tr w:rsidR="00791E83" w:rsidRPr="00791E83" w14:paraId="799AEB8F" w14:textId="77777777">
        <w:trPr>
          <w:trHeight w:val="560"/>
        </w:trPr>
        <w:tc>
          <w:tcPr>
            <w:tcW w:w="9752" w:type="dxa"/>
            <w:gridSpan w:val="11"/>
            <w:tcBorders>
              <w:top w:val="single" w:sz="6" w:space="0" w:color="000000"/>
              <w:bottom w:val="single" w:sz="6" w:space="0" w:color="000000"/>
            </w:tcBorders>
            <w:vAlign w:val="center"/>
          </w:tcPr>
          <w:p w14:paraId="1EBB23E8"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在建和已完工程项目情况</w:t>
            </w:r>
          </w:p>
        </w:tc>
      </w:tr>
      <w:tr w:rsidR="00791E83" w:rsidRPr="00791E83" w14:paraId="22B31A1A" w14:textId="77777777">
        <w:trPr>
          <w:trHeight w:val="695"/>
        </w:trPr>
        <w:tc>
          <w:tcPr>
            <w:tcW w:w="1723" w:type="dxa"/>
            <w:gridSpan w:val="2"/>
            <w:tcBorders>
              <w:top w:val="single" w:sz="6" w:space="0" w:color="000000"/>
              <w:bottom w:val="single" w:sz="6" w:space="0" w:color="000000"/>
              <w:right w:val="single" w:sz="6" w:space="0" w:color="000000"/>
            </w:tcBorders>
            <w:vAlign w:val="center"/>
          </w:tcPr>
          <w:p w14:paraId="6BA47830"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发包人</w:t>
            </w:r>
          </w:p>
        </w:tc>
        <w:tc>
          <w:tcPr>
            <w:tcW w:w="1759" w:type="dxa"/>
            <w:tcBorders>
              <w:top w:val="single" w:sz="6" w:space="0" w:color="000000"/>
              <w:left w:val="single" w:sz="6" w:space="0" w:color="000000"/>
              <w:bottom w:val="single" w:sz="6" w:space="0" w:color="000000"/>
              <w:right w:val="single" w:sz="6" w:space="0" w:color="000000"/>
            </w:tcBorders>
            <w:vAlign w:val="center"/>
          </w:tcPr>
          <w:p w14:paraId="7538297F"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项目名称</w:t>
            </w: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5247C89A"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建设规模</w:t>
            </w: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224F8259"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开、竣工日期</w:t>
            </w:r>
          </w:p>
        </w:tc>
        <w:tc>
          <w:tcPr>
            <w:tcW w:w="1318" w:type="dxa"/>
            <w:tcBorders>
              <w:top w:val="single" w:sz="6" w:space="0" w:color="000000"/>
              <w:left w:val="single" w:sz="6" w:space="0" w:color="000000"/>
              <w:bottom w:val="single" w:sz="6" w:space="0" w:color="000000"/>
              <w:right w:val="single" w:sz="6" w:space="0" w:color="000000"/>
            </w:tcBorders>
            <w:vAlign w:val="center"/>
          </w:tcPr>
          <w:p w14:paraId="786C2EE8"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在建或已完</w:t>
            </w:r>
          </w:p>
        </w:tc>
        <w:tc>
          <w:tcPr>
            <w:tcW w:w="1400" w:type="dxa"/>
            <w:gridSpan w:val="2"/>
            <w:tcBorders>
              <w:top w:val="single" w:sz="6" w:space="0" w:color="000000"/>
              <w:left w:val="single" w:sz="6" w:space="0" w:color="000000"/>
              <w:bottom w:val="single" w:sz="6" w:space="0" w:color="000000"/>
            </w:tcBorders>
            <w:vAlign w:val="center"/>
          </w:tcPr>
          <w:p w14:paraId="178314CF"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工程质量</w:t>
            </w:r>
          </w:p>
        </w:tc>
      </w:tr>
      <w:tr w:rsidR="00791E83" w:rsidRPr="00791E83" w14:paraId="11E6B4ED" w14:textId="77777777">
        <w:trPr>
          <w:trHeight w:val="624"/>
        </w:trPr>
        <w:tc>
          <w:tcPr>
            <w:tcW w:w="1723" w:type="dxa"/>
            <w:gridSpan w:val="2"/>
            <w:tcBorders>
              <w:top w:val="single" w:sz="6" w:space="0" w:color="000000"/>
              <w:bottom w:val="single" w:sz="6" w:space="0" w:color="000000"/>
              <w:right w:val="single" w:sz="6" w:space="0" w:color="000000"/>
            </w:tcBorders>
            <w:vAlign w:val="center"/>
          </w:tcPr>
          <w:p w14:paraId="28D73C86" w14:textId="77777777" w:rsidR="00EB36A5" w:rsidRPr="00791E83" w:rsidRDefault="00EB36A5">
            <w:pPr>
              <w:jc w:val="cente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31F8F02B" w14:textId="77777777" w:rsidR="00EB36A5" w:rsidRPr="00791E83" w:rsidRDefault="00EB36A5">
            <w:pPr>
              <w:jc w:val="center"/>
              <w:rPr>
                <w:rFonts w:ascii="仿宋_GB2312" w:eastAsia="仿宋_GB2312" w:hAnsi="宋体" w:cs="宋体"/>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602090F4" w14:textId="77777777" w:rsidR="00EB36A5" w:rsidRPr="00791E83" w:rsidRDefault="00EB36A5">
            <w:pPr>
              <w:jc w:val="center"/>
              <w:rPr>
                <w:rFonts w:ascii="仿宋_GB2312" w:eastAsia="仿宋_GB2312" w:hAnsi="宋体" w:cs="宋体"/>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56C0630A" w14:textId="77777777" w:rsidR="00EB36A5" w:rsidRPr="00791E83" w:rsidRDefault="00EB36A5">
            <w:pPr>
              <w:jc w:val="center"/>
              <w:rPr>
                <w:rFonts w:ascii="仿宋_GB2312" w:eastAsia="仿宋_GB2312" w:hAnsi="宋体" w:cs="宋体"/>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22EAED6E" w14:textId="77777777" w:rsidR="00EB36A5" w:rsidRPr="00791E83" w:rsidRDefault="00EB36A5">
            <w:pPr>
              <w:jc w:val="center"/>
              <w:rPr>
                <w:rFonts w:ascii="仿宋_GB2312" w:eastAsia="仿宋_GB2312" w:hAnsi="宋体" w:cs="宋体"/>
                <w:sz w:val="20"/>
              </w:rPr>
            </w:pPr>
          </w:p>
        </w:tc>
        <w:tc>
          <w:tcPr>
            <w:tcW w:w="1400" w:type="dxa"/>
            <w:gridSpan w:val="2"/>
            <w:tcBorders>
              <w:top w:val="single" w:sz="6" w:space="0" w:color="000000"/>
              <w:left w:val="single" w:sz="6" w:space="0" w:color="000000"/>
              <w:bottom w:val="single" w:sz="6" w:space="0" w:color="000000"/>
            </w:tcBorders>
            <w:vAlign w:val="center"/>
          </w:tcPr>
          <w:p w14:paraId="4173A65D" w14:textId="77777777" w:rsidR="00EB36A5" w:rsidRPr="00791E83" w:rsidRDefault="00EB36A5">
            <w:pPr>
              <w:jc w:val="center"/>
              <w:rPr>
                <w:rFonts w:ascii="仿宋_GB2312" w:eastAsia="仿宋_GB2312" w:hAnsi="宋体" w:cs="宋体"/>
                <w:sz w:val="20"/>
              </w:rPr>
            </w:pPr>
          </w:p>
        </w:tc>
      </w:tr>
      <w:tr w:rsidR="00791E83" w:rsidRPr="00791E83" w14:paraId="3F6493F7" w14:textId="77777777">
        <w:trPr>
          <w:trHeight w:val="618"/>
        </w:trPr>
        <w:tc>
          <w:tcPr>
            <w:tcW w:w="1723" w:type="dxa"/>
            <w:gridSpan w:val="2"/>
            <w:tcBorders>
              <w:top w:val="single" w:sz="6" w:space="0" w:color="000000"/>
              <w:bottom w:val="single" w:sz="6" w:space="0" w:color="000000"/>
              <w:right w:val="single" w:sz="6" w:space="0" w:color="000000"/>
            </w:tcBorders>
            <w:vAlign w:val="center"/>
          </w:tcPr>
          <w:p w14:paraId="31C9F32C" w14:textId="77777777" w:rsidR="00EB36A5" w:rsidRPr="00791E83" w:rsidRDefault="00EB36A5">
            <w:pPr>
              <w:jc w:val="cente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372C2EE3" w14:textId="77777777" w:rsidR="00EB36A5" w:rsidRPr="00791E83" w:rsidRDefault="00EB36A5">
            <w:pPr>
              <w:jc w:val="center"/>
              <w:rPr>
                <w:rFonts w:ascii="仿宋_GB2312" w:eastAsia="仿宋_GB2312" w:hAnsi="宋体" w:cs="宋体"/>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2DCFC295" w14:textId="77777777" w:rsidR="00EB36A5" w:rsidRPr="00791E83" w:rsidRDefault="00EB36A5">
            <w:pPr>
              <w:jc w:val="center"/>
              <w:rPr>
                <w:rFonts w:ascii="仿宋_GB2312" w:eastAsia="仿宋_GB2312" w:hAnsi="宋体" w:cs="宋体"/>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3AE65674" w14:textId="77777777" w:rsidR="00EB36A5" w:rsidRPr="00791E83" w:rsidRDefault="00EB36A5">
            <w:pPr>
              <w:jc w:val="center"/>
              <w:rPr>
                <w:rFonts w:ascii="仿宋_GB2312" w:eastAsia="仿宋_GB2312" w:hAnsi="宋体" w:cs="宋体"/>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4CDA41B6" w14:textId="77777777" w:rsidR="00EB36A5" w:rsidRPr="00791E83" w:rsidRDefault="00EB36A5">
            <w:pPr>
              <w:jc w:val="center"/>
              <w:rPr>
                <w:rFonts w:ascii="仿宋_GB2312" w:eastAsia="仿宋_GB2312" w:hAnsi="宋体" w:cs="宋体"/>
                <w:sz w:val="20"/>
              </w:rPr>
            </w:pPr>
          </w:p>
        </w:tc>
        <w:tc>
          <w:tcPr>
            <w:tcW w:w="1400" w:type="dxa"/>
            <w:gridSpan w:val="2"/>
            <w:tcBorders>
              <w:top w:val="single" w:sz="6" w:space="0" w:color="000000"/>
              <w:left w:val="single" w:sz="6" w:space="0" w:color="000000"/>
              <w:bottom w:val="single" w:sz="6" w:space="0" w:color="000000"/>
            </w:tcBorders>
            <w:vAlign w:val="center"/>
          </w:tcPr>
          <w:p w14:paraId="02EF0503" w14:textId="77777777" w:rsidR="00EB36A5" w:rsidRPr="00791E83" w:rsidRDefault="00EB36A5">
            <w:pPr>
              <w:jc w:val="center"/>
              <w:rPr>
                <w:rFonts w:ascii="仿宋_GB2312" w:eastAsia="仿宋_GB2312" w:hAnsi="宋体" w:cs="宋体"/>
                <w:sz w:val="20"/>
              </w:rPr>
            </w:pPr>
          </w:p>
        </w:tc>
      </w:tr>
      <w:tr w:rsidR="00791E83" w:rsidRPr="00791E83" w14:paraId="46CA5EEA" w14:textId="77777777">
        <w:trPr>
          <w:trHeight w:val="623"/>
        </w:trPr>
        <w:tc>
          <w:tcPr>
            <w:tcW w:w="1723" w:type="dxa"/>
            <w:gridSpan w:val="2"/>
            <w:tcBorders>
              <w:top w:val="single" w:sz="6" w:space="0" w:color="000000"/>
              <w:bottom w:val="single" w:sz="6" w:space="0" w:color="000000"/>
              <w:right w:val="single" w:sz="6" w:space="0" w:color="000000"/>
            </w:tcBorders>
            <w:vAlign w:val="center"/>
          </w:tcPr>
          <w:p w14:paraId="605D188D" w14:textId="77777777" w:rsidR="00EB36A5" w:rsidRPr="00791E83" w:rsidRDefault="00EB36A5">
            <w:pPr>
              <w:jc w:val="cente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4472C68F" w14:textId="77777777" w:rsidR="00EB36A5" w:rsidRPr="00791E83" w:rsidRDefault="00EB36A5">
            <w:pPr>
              <w:jc w:val="center"/>
              <w:rPr>
                <w:rFonts w:ascii="仿宋_GB2312" w:eastAsia="仿宋_GB2312" w:hAnsi="宋体" w:cs="宋体"/>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2ED470E3" w14:textId="77777777" w:rsidR="00EB36A5" w:rsidRPr="00791E83" w:rsidRDefault="00EB36A5">
            <w:pPr>
              <w:jc w:val="center"/>
              <w:rPr>
                <w:rFonts w:ascii="仿宋_GB2312" w:eastAsia="仿宋_GB2312" w:hAnsi="宋体" w:cs="宋体"/>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2FFDA7B4" w14:textId="77777777" w:rsidR="00EB36A5" w:rsidRPr="00791E83" w:rsidRDefault="00EB36A5">
            <w:pPr>
              <w:jc w:val="center"/>
              <w:rPr>
                <w:rFonts w:ascii="仿宋_GB2312" w:eastAsia="仿宋_GB2312" w:hAnsi="宋体" w:cs="宋体"/>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48148CBA" w14:textId="77777777" w:rsidR="00EB36A5" w:rsidRPr="00791E83" w:rsidRDefault="00EB36A5">
            <w:pPr>
              <w:jc w:val="center"/>
              <w:rPr>
                <w:rFonts w:ascii="仿宋_GB2312" w:eastAsia="仿宋_GB2312" w:hAnsi="宋体" w:cs="宋体"/>
                <w:sz w:val="20"/>
              </w:rPr>
            </w:pPr>
          </w:p>
        </w:tc>
        <w:tc>
          <w:tcPr>
            <w:tcW w:w="1400" w:type="dxa"/>
            <w:gridSpan w:val="2"/>
            <w:tcBorders>
              <w:top w:val="single" w:sz="6" w:space="0" w:color="000000"/>
              <w:left w:val="single" w:sz="6" w:space="0" w:color="000000"/>
              <w:bottom w:val="single" w:sz="6" w:space="0" w:color="000000"/>
            </w:tcBorders>
            <w:vAlign w:val="center"/>
          </w:tcPr>
          <w:p w14:paraId="43EB974F" w14:textId="77777777" w:rsidR="00EB36A5" w:rsidRPr="00791E83" w:rsidRDefault="00EB36A5">
            <w:pPr>
              <w:jc w:val="center"/>
              <w:rPr>
                <w:rFonts w:ascii="仿宋_GB2312" w:eastAsia="仿宋_GB2312" w:hAnsi="宋体" w:cs="宋体"/>
                <w:sz w:val="20"/>
              </w:rPr>
            </w:pPr>
          </w:p>
        </w:tc>
      </w:tr>
      <w:tr w:rsidR="00791E83" w:rsidRPr="00791E83" w14:paraId="22779D90" w14:textId="77777777">
        <w:trPr>
          <w:trHeight w:val="618"/>
        </w:trPr>
        <w:tc>
          <w:tcPr>
            <w:tcW w:w="1723" w:type="dxa"/>
            <w:gridSpan w:val="2"/>
            <w:tcBorders>
              <w:top w:val="single" w:sz="6" w:space="0" w:color="000000"/>
              <w:bottom w:val="single" w:sz="6" w:space="0" w:color="000000"/>
              <w:right w:val="single" w:sz="6" w:space="0" w:color="000000"/>
            </w:tcBorders>
            <w:vAlign w:val="center"/>
          </w:tcPr>
          <w:p w14:paraId="28087AC0" w14:textId="77777777" w:rsidR="00EB36A5" w:rsidRPr="00791E83" w:rsidRDefault="00EB36A5">
            <w:pPr>
              <w:jc w:val="cente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5F7FA8CA" w14:textId="77777777" w:rsidR="00EB36A5" w:rsidRPr="00791E83" w:rsidRDefault="00EB36A5">
            <w:pPr>
              <w:jc w:val="center"/>
              <w:rPr>
                <w:rFonts w:ascii="仿宋_GB2312" w:eastAsia="仿宋_GB2312" w:hAnsi="宋体" w:cs="宋体"/>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7226EACB" w14:textId="77777777" w:rsidR="00EB36A5" w:rsidRPr="00791E83" w:rsidRDefault="00EB36A5">
            <w:pPr>
              <w:jc w:val="center"/>
              <w:rPr>
                <w:rFonts w:ascii="仿宋_GB2312" w:eastAsia="仿宋_GB2312" w:hAnsi="宋体" w:cs="宋体"/>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655EC94A" w14:textId="77777777" w:rsidR="00EB36A5" w:rsidRPr="00791E83" w:rsidRDefault="00EB36A5">
            <w:pPr>
              <w:jc w:val="center"/>
              <w:rPr>
                <w:rFonts w:ascii="仿宋_GB2312" w:eastAsia="仿宋_GB2312" w:hAnsi="宋体" w:cs="宋体"/>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57F57651" w14:textId="77777777" w:rsidR="00EB36A5" w:rsidRPr="00791E83" w:rsidRDefault="00EB36A5">
            <w:pPr>
              <w:jc w:val="center"/>
              <w:rPr>
                <w:rFonts w:ascii="仿宋_GB2312" w:eastAsia="仿宋_GB2312" w:hAnsi="宋体" w:cs="宋体"/>
                <w:sz w:val="20"/>
              </w:rPr>
            </w:pPr>
          </w:p>
        </w:tc>
        <w:tc>
          <w:tcPr>
            <w:tcW w:w="1400" w:type="dxa"/>
            <w:gridSpan w:val="2"/>
            <w:tcBorders>
              <w:top w:val="single" w:sz="6" w:space="0" w:color="000000"/>
              <w:left w:val="single" w:sz="6" w:space="0" w:color="000000"/>
              <w:bottom w:val="single" w:sz="6" w:space="0" w:color="000000"/>
            </w:tcBorders>
            <w:vAlign w:val="center"/>
          </w:tcPr>
          <w:p w14:paraId="3001DF52" w14:textId="77777777" w:rsidR="00EB36A5" w:rsidRPr="00791E83" w:rsidRDefault="00EB36A5">
            <w:pPr>
              <w:jc w:val="center"/>
              <w:rPr>
                <w:rFonts w:ascii="仿宋_GB2312" w:eastAsia="仿宋_GB2312" w:hAnsi="宋体" w:cs="宋体"/>
                <w:sz w:val="20"/>
              </w:rPr>
            </w:pPr>
          </w:p>
        </w:tc>
      </w:tr>
      <w:tr w:rsidR="00791E83" w:rsidRPr="00791E83" w14:paraId="0A6B18E1" w14:textId="77777777">
        <w:trPr>
          <w:trHeight w:val="623"/>
        </w:trPr>
        <w:tc>
          <w:tcPr>
            <w:tcW w:w="1723" w:type="dxa"/>
            <w:gridSpan w:val="2"/>
            <w:tcBorders>
              <w:top w:val="single" w:sz="6" w:space="0" w:color="000000"/>
              <w:bottom w:val="single" w:sz="6" w:space="0" w:color="000000"/>
              <w:right w:val="single" w:sz="6" w:space="0" w:color="000000"/>
            </w:tcBorders>
            <w:vAlign w:val="center"/>
          </w:tcPr>
          <w:p w14:paraId="1A85BA10" w14:textId="77777777" w:rsidR="00EB36A5" w:rsidRPr="00791E83" w:rsidRDefault="00EB36A5">
            <w:pPr>
              <w:jc w:val="cente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402D610D" w14:textId="77777777" w:rsidR="00EB36A5" w:rsidRPr="00791E83" w:rsidRDefault="00EB36A5">
            <w:pPr>
              <w:jc w:val="center"/>
              <w:rPr>
                <w:rFonts w:ascii="仿宋_GB2312" w:eastAsia="仿宋_GB2312" w:hAnsi="宋体" w:cs="宋体"/>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410344E0" w14:textId="77777777" w:rsidR="00EB36A5" w:rsidRPr="00791E83" w:rsidRDefault="00EB36A5">
            <w:pPr>
              <w:jc w:val="center"/>
              <w:rPr>
                <w:rFonts w:ascii="仿宋_GB2312" w:eastAsia="仿宋_GB2312" w:hAnsi="宋体" w:cs="宋体"/>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2E5945B0" w14:textId="77777777" w:rsidR="00EB36A5" w:rsidRPr="00791E83" w:rsidRDefault="00EB36A5">
            <w:pPr>
              <w:jc w:val="center"/>
              <w:rPr>
                <w:rFonts w:ascii="仿宋_GB2312" w:eastAsia="仿宋_GB2312" w:hAnsi="宋体" w:cs="宋体"/>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7FB4866D" w14:textId="77777777" w:rsidR="00EB36A5" w:rsidRPr="00791E83" w:rsidRDefault="00EB36A5">
            <w:pPr>
              <w:jc w:val="center"/>
              <w:rPr>
                <w:rFonts w:ascii="仿宋_GB2312" w:eastAsia="仿宋_GB2312" w:hAnsi="宋体" w:cs="宋体"/>
                <w:sz w:val="20"/>
              </w:rPr>
            </w:pPr>
          </w:p>
        </w:tc>
        <w:tc>
          <w:tcPr>
            <w:tcW w:w="1400" w:type="dxa"/>
            <w:gridSpan w:val="2"/>
            <w:tcBorders>
              <w:top w:val="single" w:sz="6" w:space="0" w:color="000000"/>
              <w:left w:val="single" w:sz="6" w:space="0" w:color="000000"/>
              <w:bottom w:val="single" w:sz="6" w:space="0" w:color="000000"/>
            </w:tcBorders>
            <w:vAlign w:val="center"/>
          </w:tcPr>
          <w:p w14:paraId="7D4F7F2F" w14:textId="77777777" w:rsidR="00EB36A5" w:rsidRPr="00791E83" w:rsidRDefault="00EB36A5">
            <w:pPr>
              <w:jc w:val="center"/>
              <w:rPr>
                <w:rFonts w:ascii="仿宋_GB2312" w:eastAsia="仿宋_GB2312" w:hAnsi="宋体" w:cs="宋体"/>
                <w:sz w:val="20"/>
              </w:rPr>
            </w:pPr>
          </w:p>
        </w:tc>
      </w:tr>
      <w:tr w:rsidR="00791E83" w:rsidRPr="00791E83" w14:paraId="7E99D5C8" w14:textId="77777777">
        <w:trPr>
          <w:trHeight w:val="619"/>
        </w:trPr>
        <w:tc>
          <w:tcPr>
            <w:tcW w:w="1723" w:type="dxa"/>
            <w:gridSpan w:val="2"/>
            <w:tcBorders>
              <w:top w:val="single" w:sz="6" w:space="0" w:color="000000"/>
              <w:bottom w:val="single" w:sz="6" w:space="0" w:color="000000"/>
              <w:right w:val="single" w:sz="6" w:space="0" w:color="000000"/>
            </w:tcBorders>
            <w:vAlign w:val="center"/>
          </w:tcPr>
          <w:p w14:paraId="2308E1D9" w14:textId="77777777" w:rsidR="00EB36A5" w:rsidRPr="00791E83" w:rsidRDefault="00EB36A5">
            <w:pPr>
              <w:jc w:val="cente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0FB5C0FC" w14:textId="77777777" w:rsidR="00EB36A5" w:rsidRPr="00791E83" w:rsidRDefault="00EB36A5">
            <w:pPr>
              <w:jc w:val="center"/>
              <w:rPr>
                <w:rFonts w:ascii="仿宋_GB2312" w:eastAsia="仿宋_GB2312" w:hAnsi="宋体" w:cs="宋体"/>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5A755210" w14:textId="77777777" w:rsidR="00EB36A5" w:rsidRPr="00791E83" w:rsidRDefault="00EB36A5">
            <w:pPr>
              <w:jc w:val="center"/>
              <w:rPr>
                <w:rFonts w:ascii="仿宋_GB2312" w:eastAsia="仿宋_GB2312" w:hAnsi="宋体" w:cs="宋体"/>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2CCB1CDC" w14:textId="77777777" w:rsidR="00EB36A5" w:rsidRPr="00791E83" w:rsidRDefault="00EB36A5">
            <w:pPr>
              <w:jc w:val="center"/>
              <w:rPr>
                <w:rFonts w:ascii="仿宋_GB2312" w:eastAsia="仿宋_GB2312" w:hAnsi="宋体" w:cs="宋体"/>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136542C9" w14:textId="77777777" w:rsidR="00EB36A5" w:rsidRPr="00791E83" w:rsidRDefault="00EB36A5">
            <w:pPr>
              <w:jc w:val="center"/>
              <w:rPr>
                <w:rFonts w:ascii="仿宋_GB2312" w:eastAsia="仿宋_GB2312" w:hAnsi="宋体" w:cs="宋体"/>
                <w:sz w:val="20"/>
              </w:rPr>
            </w:pPr>
          </w:p>
        </w:tc>
        <w:tc>
          <w:tcPr>
            <w:tcW w:w="1400" w:type="dxa"/>
            <w:gridSpan w:val="2"/>
            <w:tcBorders>
              <w:top w:val="single" w:sz="6" w:space="0" w:color="000000"/>
              <w:left w:val="single" w:sz="6" w:space="0" w:color="000000"/>
              <w:bottom w:val="single" w:sz="6" w:space="0" w:color="000000"/>
            </w:tcBorders>
            <w:vAlign w:val="center"/>
          </w:tcPr>
          <w:p w14:paraId="25708427" w14:textId="77777777" w:rsidR="00EB36A5" w:rsidRPr="00791E83" w:rsidRDefault="00EB36A5">
            <w:pPr>
              <w:jc w:val="center"/>
              <w:rPr>
                <w:rFonts w:ascii="仿宋_GB2312" w:eastAsia="仿宋_GB2312" w:hAnsi="宋体" w:cs="宋体"/>
                <w:sz w:val="20"/>
              </w:rPr>
            </w:pPr>
          </w:p>
        </w:tc>
      </w:tr>
      <w:tr w:rsidR="00791E83" w:rsidRPr="00791E83" w14:paraId="6A914FD4" w14:textId="77777777">
        <w:trPr>
          <w:trHeight w:val="624"/>
        </w:trPr>
        <w:tc>
          <w:tcPr>
            <w:tcW w:w="1723" w:type="dxa"/>
            <w:gridSpan w:val="2"/>
            <w:tcBorders>
              <w:top w:val="single" w:sz="6" w:space="0" w:color="000000"/>
              <w:bottom w:val="single" w:sz="6" w:space="0" w:color="000000"/>
              <w:right w:val="single" w:sz="6" w:space="0" w:color="000000"/>
            </w:tcBorders>
            <w:vAlign w:val="center"/>
          </w:tcPr>
          <w:p w14:paraId="632224E1" w14:textId="77777777" w:rsidR="00EB36A5" w:rsidRPr="00791E83" w:rsidRDefault="00EB36A5">
            <w:pPr>
              <w:jc w:val="cente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3E4C9089" w14:textId="77777777" w:rsidR="00EB36A5" w:rsidRPr="00791E83" w:rsidRDefault="00EB36A5">
            <w:pPr>
              <w:jc w:val="center"/>
              <w:rPr>
                <w:rFonts w:ascii="仿宋_GB2312" w:eastAsia="仿宋_GB2312" w:hAnsi="宋体" w:cs="宋体"/>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373F534D" w14:textId="77777777" w:rsidR="00EB36A5" w:rsidRPr="00791E83" w:rsidRDefault="00EB36A5">
            <w:pPr>
              <w:jc w:val="center"/>
              <w:rPr>
                <w:rFonts w:ascii="仿宋_GB2312" w:eastAsia="仿宋_GB2312" w:hAnsi="宋体" w:cs="宋体"/>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209FC454" w14:textId="77777777" w:rsidR="00EB36A5" w:rsidRPr="00791E83" w:rsidRDefault="00EB36A5">
            <w:pPr>
              <w:jc w:val="center"/>
              <w:rPr>
                <w:rFonts w:ascii="仿宋_GB2312" w:eastAsia="仿宋_GB2312" w:hAnsi="宋体" w:cs="宋体"/>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1B6B5E14" w14:textId="77777777" w:rsidR="00EB36A5" w:rsidRPr="00791E83" w:rsidRDefault="00EB36A5">
            <w:pPr>
              <w:jc w:val="center"/>
              <w:rPr>
                <w:rFonts w:ascii="仿宋_GB2312" w:eastAsia="仿宋_GB2312" w:hAnsi="宋体" w:cs="宋体"/>
                <w:sz w:val="20"/>
              </w:rPr>
            </w:pPr>
          </w:p>
        </w:tc>
        <w:tc>
          <w:tcPr>
            <w:tcW w:w="1400" w:type="dxa"/>
            <w:gridSpan w:val="2"/>
            <w:tcBorders>
              <w:top w:val="single" w:sz="6" w:space="0" w:color="000000"/>
              <w:left w:val="single" w:sz="6" w:space="0" w:color="000000"/>
              <w:bottom w:val="single" w:sz="6" w:space="0" w:color="000000"/>
            </w:tcBorders>
            <w:vAlign w:val="center"/>
          </w:tcPr>
          <w:p w14:paraId="75BF67B4" w14:textId="77777777" w:rsidR="00EB36A5" w:rsidRPr="00791E83" w:rsidRDefault="00EB36A5">
            <w:pPr>
              <w:jc w:val="center"/>
              <w:rPr>
                <w:rFonts w:ascii="仿宋_GB2312" w:eastAsia="仿宋_GB2312" w:hAnsi="宋体" w:cs="宋体"/>
                <w:sz w:val="20"/>
              </w:rPr>
            </w:pPr>
          </w:p>
        </w:tc>
      </w:tr>
      <w:tr w:rsidR="00791E83" w:rsidRPr="00791E83" w14:paraId="6E59D7D6" w14:textId="77777777">
        <w:trPr>
          <w:trHeight w:val="623"/>
        </w:trPr>
        <w:tc>
          <w:tcPr>
            <w:tcW w:w="1723" w:type="dxa"/>
            <w:gridSpan w:val="2"/>
            <w:tcBorders>
              <w:top w:val="single" w:sz="6" w:space="0" w:color="000000"/>
              <w:bottom w:val="single" w:sz="6" w:space="0" w:color="000000"/>
              <w:right w:val="single" w:sz="6" w:space="0" w:color="000000"/>
            </w:tcBorders>
            <w:vAlign w:val="center"/>
          </w:tcPr>
          <w:p w14:paraId="682EB756" w14:textId="77777777" w:rsidR="00EB36A5" w:rsidRPr="00791E83" w:rsidRDefault="00EB36A5">
            <w:pPr>
              <w:jc w:val="cente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45209F93" w14:textId="77777777" w:rsidR="00EB36A5" w:rsidRPr="00791E83" w:rsidRDefault="00EB36A5">
            <w:pPr>
              <w:jc w:val="center"/>
              <w:rPr>
                <w:rFonts w:ascii="仿宋_GB2312" w:eastAsia="仿宋_GB2312" w:hAnsi="宋体" w:cs="宋体"/>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4E17B24C" w14:textId="77777777" w:rsidR="00EB36A5" w:rsidRPr="00791E83" w:rsidRDefault="00EB36A5">
            <w:pPr>
              <w:jc w:val="center"/>
              <w:rPr>
                <w:rFonts w:ascii="仿宋_GB2312" w:eastAsia="仿宋_GB2312" w:hAnsi="宋体" w:cs="宋体"/>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02294C0E" w14:textId="77777777" w:rsidR="00EB36A5" w:rsidRPr="00791E83" w:rsidRDefault="00EB36A5">
            <w:pPr>
              <w:jc w:val="center"/>
              <w:rPr>
                <w:rFonts w:ascii="仿宋_GB2312" w:eastAsia="仿宋_GB2312" w:hAnsi="宋体" w:cs="宋体"/>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42517161" w14:textId="77777777" w:rsidR="00EB36A5" w:rsidRPr="00791E83" w:rsidRDefault="00EB36A5">
            <w:pPr>
              <w:jc w:val="center"/>
              <w:rPr>
                <w:rFonts w:ascii="仿宋_GB2312" w:eastAsia="仿宋_GB2312" w:hAnsi="宋体" w:cs="宋体"/>
                <w:sz w:val="20"/>
              </w:rPr>
            </w:pPr>
          </w:p>
        </w:tc>
        <w:tc>
          <w:tcPr>
            <w:tcW w:w="1400" w:type="dxa"/>
            <w:gridSpan w:val="2"/>
            <w:tcBorders>
              <w:top w:val="single" w:sz="6" w:space="0" w:color="000000"/>
              <w:left w:val="single" w:sz="6" w:space="0" w:color="000000"/>
              <w:bottom w:val="single" w:sz="6" w:space="0" w:color="000000"/>
            </w:tcBorders>
            <w:vAlign w:val="center"/>
          </w:tcPr>
          <w:p w14:paraId="29AC720E" w14:textId="77777777" w:rsidR="00EB36A5" w:rsidRPr="00791E83" w:rsidRDefault="00EB36A5">
            <w:pPr>
              <w:jc w:val="center"/>
              <w:rPr>
                <w:rFonts w:ascii="仿宋_GB2312" w:eastAsia="仿宋_GB2312" w:hAnsi="宋体" w:cs="宋体"/>
                <w:sz w:val="20"/>
              </w:rPr>
            </w:pPr>
          </w:p>
        </w:tc>
      </w:tr>
      <w:tr w:rsidR="00791E83" w:rsidRPr="00791E83" w14:paraId="6077D0C0" w14:textId="77777777">
        <w:trPr>
          <w:trHeight w:val="619"/>
        </w:trPr>
        <w:tc>
          <w:tcPr>
            <w:tcW w:w="1723" w:type="dxa"/>
            <w:gridSpan w:val="2"/>
            <w:tcBorders>
              <w:top w:val="single" w:sz="6" w:space="0" w:color="000000"/>
              <w:bottom w:val="single" w:sz="6" w:space="0" w:color="000000"/>
              <w:right w:val="single" w:sz="6" w:space="0" w:color="000000"/>
            </w:tcBorders>
            <w:vAlign w:val="center"/>
          </w:tcPr>
          <w:p w14:paraId="202DAB9A" w14:textId="77777777" w:rsidR="00EB36A5" w:rsidRPr="00791E83" w:rsidRDefault="00EB36A5">
            <w:pPr>
              <w:jc w:val="center"/>
              <w:rPr>
                <w:rFonts w:ascii="仿宋_GB2312" w:eastAsia="仿宋_GB2312" w:hAnsi="宋体" w:cs="宋体"/>
                <w:sz w:val="20"/>
              </w:rPr>
            </w:pPr>
          </w:p>
        </w:tc>
        <w:tc>
          <w:tcPr>
            <w:tcW w:w="1759" w:type="dxa"/>
            <w:tcBorders>
              <w:top w:val="single" w:sz="6" w:space="0" w:color="000000"/>
              <w:left w:val="single" w:sz="6" w:space="0" w:color="000000"/>
              <w:bottom w:val="single" w:sz="6" w:space="0" w:color="000000"/>
              <w:right w:val="single" w:sz="6" w:space="0" w:color="000000"/>
            </w:tcBorders>
            <w:vAlign w:val="center"/>
          </w:tcPr>
          <w:p w14:paraId="6D89B1FB" w14:textId="77777777" w:rsidR="00EB36A5" w:rsidRPr="00791E83" w:rsidRDefault="00EB36A5">
            <w:pPr>
              <w:jc w:val="center"/>
              <w:rPr>
                <w:rFonts w:ascii="仿宋_GB2312" w:eastAsia="仿宋_GB2312" w:hAnsi="宋体" w:cs="宋体"/>
                <w:sz w:val="20"/>
              </w:rPr>
            </w:pPr>
          </w:p>
        </w:tc>
        <w:tc>
          <w:tcPr>
            <w:tcW w:w="1834" w:type="dxa"/>
            <w:gridSpan w:val="2"/>
            <w:tcBorders>
              <w:top w:val="single" w:sz="6" w:space="0" w:color="000000"/>
              <w:left w:val="single" w:sz="6" w:space="0" w:color="000000"/>
              <w:bottom w:val="single" w:sz="6" w:space="0" w:color="000000"/>
              <w:right w:val="single" w:sz="6" w:space="0" w:color="000000"/>
            </w:tcBorders>
            <w:vAlign w:val="center"/>
          </w:tcPr>
          <w:p w14:paraId="50D8BFB7" w14:textId="77777777" w:rsidR="00EB36A5" w:rsidRPr="00791E83" w:rsidRDefault="00EB36A5">
            <w:pPr>
              <w:jc w:val="center"/>
              <w:rPr>
                <w:rFonts w:ascii="仿宋_GB2312" w:eastAsia="仿宋_GB2312" w:hAnsi="宋体" w:cs="宋体"/>
                <w:sz w:val="20"/>
              </w:rPr>
            </w:pPr>
          </w:p>
        </w:tc>
        <w:tc>
          <w:tcPr>
            <w:tcW w:w="1718" w:type="dxa"/>
            <w:gridSpan w:val="3"/>
            <w:tcBorders>
              <w:top w:val="single" w:sz="6" w:space="0" w:color="000000"/>
              <w:left w:val="single" w:sz="6" w:space="0" w:color="000000"/>
              <w:bottom w:val="single" w:sz="6" w:space="0" w:color="000000"/>
              <w:right w:val="single" w:sz="6" w:space="0" w:color="000000"/>
            </w:tcBorders>
            <w:vAlign w:val="center"/>
          </w:tcPr>
          <w:p w14:paraId="70B22653" w14:textId="77777777" w:rsidR="00EB36A5" w:rsidRPr="00791E83" w:rsidRDefault="00EB36A5">
            <w:pPr>
              <w:jc w:val="center"/>
              <w:rPr>
                <w:rFonts w:ascii="仿宋_GB2312" w:eastAsia="仿宋_GB2312" w:hAnsi="宋体" w:cs="宋体"/>
                <w:sz w:val="20"/>
              </w:rPr>
            </w:pPr>
          </w:p>
        </w:tc>
        <w:tc>
          <w:tcPr>
            <w:tcW w:w="1318" w:type="dxa"/>
            <w:tcBorders>
              <w:top w:val="single" w:sz="6" w:space="0" w:color="000000"/>
              <w:left w:val="single" w:sz="6" w:space="0" w:color="000000"/>
              <w:bottom w:val="single" w:sz="6" w:space="0" w:color="000000"/>
              <w:right w:val="single" w:sz="6" w:space="0" w:color="000000"/>
            </w:tcBorders>
            <w:vAlign w:val="center"/>
          </w:tcPr>
          <w:p w14:paraId="0C28324A" w14:textId="77777777" w:rsidR="00EB36A5" w:rsidRPr="00791E83" w:rsidRDefault="00EB36A5">
            <w:pPr>
              <w:jc w:val="center"/>
              <w:rPr>
                <w:rFonts w:ascii="仿宋_GB2312" w:eastAsia="仿宋_GB2312" w:hAnsi="宋体" w:cs="宋体"/>
                <w:sz w:val="20"/>
              </w:rPr>
            </w:pPr>
          </w:p>
        </w:tc>
        <w:tc>
          <w:tcPr>
            <w:tcW w:w="1400" w:type="dxa"/>
            <w:gridSpan w:val="2"/>
            <w:tcBorders>
              <w:top w:val="single" w:sz="6" w:space="0" w:color="000000"/>
              <w:left w:val="single" w:sz="6" w:space="0" w:color="000000"/>
              <w:bottom w:val="single" w:sz="6" w:space="0" w:color="000000"/>
            </w:tcBorders>
            <w:vAlign w:val="center"/>
          </w:tcPr>
          <w:p w14:paraId="77B8ACCF" w14:textId="77777777" w:rsidR="00EB36A5" w:rsidRPr="00791E83" w:rsidRDefault="00EB36A5">
            <w:pPr>
              <w:jc w:val="center"/>
              <w:rPr>
                <w:rFonts w:ascii="仿宋_GB2312" w:eastAsia="仿宋_GB2312" w:hAnsi="宋体" w:cs="宋体"/>
                <w:sz w:val="20"/>
              </w:rPr>
            </w:pPr>
          </w:p>
        </w:tc>
      </w:tr>
      <w:tr w:rsidR="00791E83" w:rsidRPr="00791E83" w14:paraId="4C4D72AA" w14:textId="77777777">
        <w:trPr>
          <w:trHeight w:val="623"/>
        </w:trPr>
        <w:tc>
          <w:tcPr>
            <w:tcW w:w="1723" w:type="dxa"/>
            <w:gridSpan w:val="2"/>
            <w:tcBorders>
              <w:top w:val="single" w:sz="6" w:space="0" w:color="000000"/>
              <w:right w:val="single" w:sz="6" w:space="0" w:color="000000"/>
            </w:tcBorders>
            <w:vAlign w:val="center"/>
          </w:tcPr>
          <w:p w14:paraId="3E32FCD9" w14:textId="77777777" w:rsidR="00EB36A5" w:rsidRPr="00791E83" w:rsidRDefault="00EB36A5">
            <w:pPr>
              <w:jc w:val="center"/>
              <w:rPr>
                <w:rFonts w:ascii="仿宋_GB2312" w:eastAsia="仿宋_GB2312" w:hAnsi="宋体" w:cs="宋体"/>
                <w:sz w:val="20"/>
              </w:rPr>
            </w:pPr>
          </w:p>
        </w:tc>
        <w:tc>
          <w:tcPr>
            <w:tcW w:w="1759" w:type="dxa"/>
            <w:tcBorders>
              <w:top w:val="single" w:sz="6" w:space="0" w:color="000000"/>
              <w:left w:val="single" w:sz="6" w:space="0" w:color="000000"/>
              <w:right w:val="single" w:sz="6" w:space="0" w:color="000000"/>
            </w:tcBorders>
            <w:vAlign w:val="center"/>
          </w:tcPr>
          <w:p w14:paraId="51399ECF" w14:textId="77777777" w:rsidR="00EB36A5" w:rsidRPr="00791E83" w:rsidRDefault="00EB36A5">
            <w:pPr>
              <w:jc w:val="center"/>
              <w:rPr>
                <w:rFonts w:ascii="仿宋_GB2312" w:eastAsia="仿宋_GB2312" w:hAnsi="宋体" w:cs="宋体"/>
                <w:sz w:val="20"/>
              </w:rPr>
            </w:pPr>
          </w:p>
        </w:tc>
        <w:tc>
          <w:tcPr>
            <w:tcW w:w="1834" w:type="dxa"/>
            <w:gridSpan w:val="2"/>
            <w:tcBorders>
              <w:top w:val="single" w:sz="6" w:space="0" w:color="000000"/>
              <w:left w:val="single" w:sz="6" w:space="0" w:color="000000"/>
              <w:right w:val="single" w:sz="6" w:space="0" w:color="000000"/>
            </w:tcBorders>
            <w:vAlign w:val="center"/>
          </w:tcPr>
          <w:p w14:paraId="5DEE5A10" w14:textId="77777777" w:rsidR="00EB36A5" w:rsidRPr="00791E83" w:rsidRDefault="00EB36A5">
            <w:pPr>
              <w:jc w:val="center"/>
              <w:rPr>
                <w:rFonts w:ascii="仿宋_GB2312" w:eastAsia="仿宋_GB2312" w:hAnsi="宋体" w:cs="宋体"/>
                <w:sz w:val="20"/>
              </w:rPr>
            </w:pPr>
          </w:p>
        </w:tc>
        <w:tc>
          <w:tcPr>
            <w:tcW w:w="1718" w:type="dxa"/>
            <w:gridSpan w:val="3"/>
            <w:tcBorders>
              <w:top w:val="single" w:sz="6" w:space="0" w:color="000000"/>
              <w:left w:val="single" w:sz="6" w:space="0" w:color="000000"/>
              <w:right w:val="single" w:sz="6" w:space="0" w:color="000000"/>
            </w:tcBorders>
            <w:vAlign w:val="center"/>
          </w:tcPr>
          <w:p w14:paraId="717A5BC1" w14:textId="77777777" w:rsidR="00EB36A5" w:rsidRPr="00791E83" w:rsidRDefault="00EB36A5">
            <w:pPr>
              <w:jc w:val="center"/>
              <w:rPr>
                <w:rFonts w:ascii="仿宋_GB2312" w:eastAsia="仿宋_GB2312" w:hAnsi="宋体" w:cs="宋体"/>
                <w:sz w:val="20"/>
              </w:rPr>
            </w:pPr>
          </w:p>
        </w:tc>
        <w:tc>
          <w:tcPr>
            <w:tcW w:w="1318" w:type="dxa"/>
            <w:tcBorders>
              <w:top w:val="single" w:sz="6" w:space="0" w:color="000000"/>
              <w:left w:val="single" w:sz="6" w:space="0" w:color="000000"/>
              <w:right w:val="single" w:sz="6" w:space="0" w:color="000000"/>
            </w:tcBorders>
            <w:vAlign w:val="center"/>
          </w:tcPr>
          <w:p w14:paraId="4746205E" w14:textId="77777777" w:rsidR="00EB36A5" w:rsidRPr="00791E83" w:rsidRDefault="00EB36A5">
            <w:pPr>
              <w:jc w:val="center"/>
              <w:rPr>
                <w:rFonts w:ascii="仿宋_GB2312" w:eastAsia="仿宋_GB2312" w:hAnsi="宋体" w:cs="宋体"/>
                <w:sz w:val="20"/>
              </w:rPr>
            </w:pPr>
          </w:p>
        </w:tc>
        <w:tc>
          <w:tcPr>
            <w:tcW w:w="1400" w:type="dxa"/>
            <w:gridSpan w:val="2"/>
            <w:tcBorders>
              <w:top w:val="single" w:sz="6" w:space="0" w:color="000000"/>
              <w:left w:val="single" w:sz="6" w:space="0" w:color="000000"/>
            </w:tcBorders>
            <w:vAlign w:val="center"/>
          </w:tcPr>
          <w:p w14:paraId="287084CC" w14:textId="77777777" w:rsidR="00EB36A5" w:rsidRPr="00791E83" w:rsidRDefault="00EB36A5">
            <w:pPr>
              <w:jc w:val="center"/>
              <w:rPr>
                <w:rFonts w:ascii="仿宋_GB2312" w:eastAsia="仿宋_GB2312" w:hAnsi="宋体" w:cs="宋体"/>
                <w:sz w:val="20"/>
              </w:rPr>
            </w:pPr>
          </w:p>
        </w:tc>
      </w:tr>
    </w:tbl>
    <w:p w14:paraId="298AAF83" w14:textId="77777777" w:rsidR="00EB36A5" w:rsidRPr="00791E83" w:rsidRDefault="00542631">
      <w:pPr>
        <w:rPr>
          <w:rFonts w:ascii="仿宋_GB2312" w:eastAsia="仿宋_GB2312" w:hAnsi="宋体" w:cs="宋体"/>
        </w:rPr>
      </w:pPr>
      <w:r w:rsidRPr="00791E83">
        <w:rPr>
          <w:rFonts w:ascii="仿宋_GB2312" w:eastAsia="仿宋_GB2312" w:hAnsi="宋体" w:cs="宋体" w:hint="eastAsia"/>
        </w:rPr>
        <w:t>注：其他项目管理机构成员简况表均参考本表。</w:t>
      </w:r>
    </w:p>
    <w:p w14:paraId="531510F3" w14:textId="77777777" w:rsidR="00EB36A5" w:rsidRPr="00791E83" w:rsidRDefault="00542631">
      <w:pPr>
        <w:tabs>
          <w:tab w:val="left" w:pos="5580"/>
        </w:tabs>
        <w:wordWrap w:val="0"/>
        <w:spacing w:line="360" w:lineRule="auto"/>
        <w:ind w:firstLineChars="1476" w:firstLine="4133"/>
        <w:jc w:val="righ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 xml:space="preserve">投标人全称（公章）：          </w:t>
      </w:r>
    </w:p>
    <w:p w14:paraId="293B8D77" w14:textId="77777777" w:rsidR="00EB36A5" w:rsidRPr="00791E83" w:rsidRDefault="00542631">
      <w:pPr>
        <w:tabs>
          <w:tab w:val="left" w:pos="5580"/>
        </w:tabs>
        <w:wordWrap w:val="0"/>
        <w:spacing w:line="360" w:lineRule="auto"/>
        <w:ind w:firstLineChars="1250" w:firstLine="3500"/>
        <w:jc w:val="right"/>
        <w:rPr>
          <w:rFonts w:ascii="仿宋_GB2312" w:eastAsia="仿宋_GB2312" w:hAnsi="宋体" w:cs="宋体"/>
          <w:kern w:val="0"/>
          <w:sz w:val="28"/>
          <w:szCs w:val="28"/>
        </w:rPr>
      </w:pPr>
      <w:r w:rsidRPr="00791E83">
        <w:rPr>
          <w:rFonts w:ascii="仿宋_GB2312" w:eastAsia="仿宋_GB2312" w:hAnsi="宋体" w:cs="宋体" w:hint="eastAsia"/>
          <w:bCs/>
          <w:kern w:val="0"/>
          <w:sz w:val="28"/>
          <w:szCs w:val="28"/>
        </w:rPr>
        <w:t>法定代表人签章</w:t>
      </w:r>
      <w:r w:rsidRPr="00791E83">
        <w:rPr>
          <w:rFonts w:ascii="仿宋_GB2312" w:eastAsia="仿宋_GB2312" w:hAnsi="宋体" w:cs="宋体" w:hint="eastAsia"/>
          <w:kern w:val="0"/>
          <w:sz w:val="28"/>
          <w:szCs w:val="28"/>
        </w:rPr>
        <w:t>：</w:t>
      </w:r>
    </w:p>
    <w:p w14:paraId="11483F66" w14:textId="77777777" w:rsidR="00EB36A5" w:rsidRPr="00791E83" w:rsidRDefault="00542631">
      <w:pPr>
        <w:keepNext/>
        <w:keepLines/>
        <w:spacing w:line="560" w:lineRule="exact"/>
        <w:jc w:val="center"/>
        <w:outlineLvl w:val="2"/>
        <w:rPr>
          <w:rFonts w:ascii="仿宋_GB2312" w:eastAsia="仿宋_GB2312" w:hAnsi="宋体" w:cs="宋体"/>
          <w:bCs/>
          <w:sz w:val="44"/>
          <w:szCs w:val="32"/>
        </w:rPr>
      </w:pPr>
      <w:r w:rsidRPr="00791E83">
        <w:rPr>
          <w:rFonts w:ascii="仿宋_GB2312" w:eastAsia="仿宋_GB2312" w:hAnsi="宋体" w:cs="宋体" w:hint="eastAsia"/>
          <w:bCs/>
          <w:sz w:val="28"/>
          <w:szCs w:val="28"/>
        </w:rPr>
        <w:br w:type="page"/>
      </w:r>
      <w:r w:rsidRPr="00791E83">
        <w:rPr>
          <w:rFonts w:ascii="仿宋_GB2312" w:eastAsia="仿宋_GB2312" w:hAnsi="宋体" w:cs="宋体" w:hint="eastAsia"/>
          <w:bCs/>
          <w:sz w:val="32"/>
          <w:szCs w:val="32"/>
        </w:rPr>
        <w:lastRenderedPageBreak/>
        <w:t>投标人依法缴纳税收和社会保障资金的声明</w:t>
      </w:r>
    </w:p>
    <w:p w14:paraId="4F80FFDE" w14:textId="77777777" w:rsidR="00EB36A5" w:rsidRPr="00791E83" w:rsidRDefault="00542631">
      <w:pPr>
        <w:jc w:val="center"/>
        <w:rPr>
          <w:rFonts w:ascii="仿宋_GB2312" w:eastAsia="仿宋_GB2312" w:hAnsi="宋体" w:cs="宋体"/>
          <w:sz w:val="28"/>
          <w:szCs w:val="28"/>
        </w:rPr>
      </w:pPr>
      <w:r w:rsidRPr="00791E83">
        <w:rPr>
          <w:rFonts w:ascii="仿宋_GB2312" w:eastAsia="仿宋_GB2312" w:hAnsi="宋体" w:cs="宋体" w:hint="eastAsia"/>
          <w:sz w:val="28"/>
          <w:szCs w:val="28"/>
        </w:rPr>
        <w:t>（格式自拟，加盖投标人公章）</w:t>
      </w:r>
    </w:p>
    <w:p w14:paraId="690C3A46" w14:textId="77777777" w:rsidR="00EB36A5" w:rsidRPr="00791E83" w:rsidRDefault="00542631">
      <w:pPr>
        <w:keepNext/>
        <w:keepLines/>
        <w:spacing w:line="560" w:lineRule="exact"/>
        <w:jc w:val="center"/>
        <w:outlineLvl w:val="2"/>
        <w:rPr>
          <w:rFonts w:ascii="仿宋_GB2312" w:eastAsia="仿宋_GB2312" w:hAnsi="宋体" w:cs="宋体"/>
          <w:bCs/>
          <w:sz w:val="44"/>
          <w:szCs w:val="32"/>
        </w:rPr>
      </w:pPr>
      <w:r w:rsidRPr="00791E83">
        <w:rPr>
          <w:rFonts w:ascii="仿宋_GB2312" w:eastAsia="仿宋_GB2312" w:hAnsi="宋体" w:cs="宋体" w:hint="eastAsia"/>
          <w:bCs/>
          <w:sz w:val="28"/>
          <w:szCs w:val="28"/>
        </w:rPr>
        <w:br w:type="page"/>
      </w:r>
      <w:r w:rsidRPr="00791E83">
        <w:rPr>
          <w:rFonts w:ascii="仿宋_GB2312" w:eastAsia="仿宋_GB2312" w:hAnsi="宋体" w:cs="宋体" w:hint="eastAsia"/>
          <w:bCs/>
          <w:sz w:val="32"/>
          <w:szCs w:val="32"/>
        </w:rPr>
        <w:lastRenderedPageBreak/>
        <w:t>投标人近期的完税凭证及缴纳社保资金凭证扫描件</w:t>
      </w:r>
    </w:p>
    <w:p w14:paraId="334E80D9" w14:textId="77777777" w:rsidR="00EB36A5" w:rsidRPr="00791E83" w:rsidRDefault="00542631">
      <w:pPr>
        <w:jc w:val="center"/>
        <w:rPr>
          <w:rFonts w:ascii="仿宋_GB2312" w:eastAsia="仿宋_GB2312" w:hAnsi="宋体" w:cs="宋体"/>
          <w:sz w:val="28"/>
          <w:szCs w:val="28"/>
        </w:rPr>
      </w:pPr>
      <w:r w:rsidRPr="00791E83">
        <w:rPr>
          <w:rFonts w:ascii="仿宋_GB2312" w:eastAsia="仿宋_GB2312" w:hAnsi="宋体" w:cs="宋体" w:hint="eastAsia"/>
          <w:sz w:val="28"/>
          <w:szCs w:val="28"/>
        </w:rPr>
        <w:t>（加盖投标人公章）</w:t>
      </w:r>
    </w:p>
    <w:p w14:paraId="3881F0A7" w14:textId="77777777" w:rsidR="00EB36A5" w:rsidRPr="00791E83" w:rsidRDefault="00EB36A5">
      <w:pPr>
        <w:jc w:val="center"/>
        <w:rPr>
          <w:rFonts w:ascii="仿宋_GB2312" w:eastAsia="仿宋_GB2312" w:hAnsi="宋体" w:cs="宋体"/>
          <w:sz w:val="28"/>
          <w:szCs w:val="28"/>
        </w:rPr>
      </w:pPr>
    </w:p>
    <w:p w14:paraId="058BDA7A" w14:textId="77777777" w:rsidR="00EB36A5" w:rsidRPr="00791E83" w:rsidRDefault="00542631">
      <w:pPr>
        <w:keepNext/>
        <w:keepLines/>
        <w:spacing w:line="560" w:lineRule="exact"/>
        <w:jc w:val="center"/>
        <w:outlineLvl w:val="2"/>
        <w:rPr>
          <w:rFonts w:ascii="仿宋_GB2312" w:eastAsia="仿宋_GB2312" w:hAnsi="宋体" w:cs="宋体"/>
          <w:bCs/>
          <w:sz w:val="44"/>
          <w:szCs w:val="32"/>
        </w:rPr>
      </w:pPr>
      <w:r w:rsidRPr="00791E83">
        <w:rPr>
          <w:rFonts w:ascii="仿宋_GB2312" w:eastAsia="仿宋_GB2312" w:hAnsi="宋体" w:cs="宋体" w:hint="eastAsia"/>
        </w:rPr>
        <w:br w:type="page"/>
      </w:r>
      <w:r w:rsidRPr="00791E83">
        <w:rPr>
          <w:rFonts w:ascii="仿宋_GB2312" w:eastAsia="仿宋_GB2312" w:hAnsi="宋体" w:cs="宋体" w:hint="eastAsia"/>
          <w:bCs/>
          <w:sz w:val="32"/>
          <w:szCs w:val="32"/>
        </w:rPr>
        <w:lastRenderedPageBreak/>
        <w:t>无重大违法记录声明</w:t>
      </w:r>
    </w:p>
    <w:p w14:paraId="3C705BF4" w14:textId="77777777" w:rsidR="00EB36A5" w:rsidRPr="00791E83" w:rsidRDefault="00EB36A5">
      <w:pPr>
        <w:tabs>
          <w:tab w:val="left" w:pos="5580"/>
        </w:tabs>
        <w:spacing w:line="360" w:lineRule="auto"/>
        <w:rPr>
          <w:rFonts w:ascii="仿宋_GB2312" w:eastAsia="仿宋_GB2312" w:hAnsi="宋体" w:cs="宋体"/>
          <w:bCs/>
          <w:sz w:val="28"/>
          <w:szCs w:val="28"/>
        </w:rPr>
      </w:pPr>
    </w:p>
    <w:p w14:paraId="4F6962DC" w14:textId="77777777" w:rsidR="00EB36A5" w:rsidRPr="00791E83" w:rsidRDefault="00542631">
      <w:pPr>
        <w:spacing w:line="480" w:lineRule="auto"/>
        <w:rPr>
          <w:rFonts w:ascii="仿宋_GB2312" w:eastAsia="仿宋_GB2312" w:hAnsi="宋体" w:cs="宋体"/>
          <w:bCs/>
          <w:sz w:val="28"/>
          <w:szCs w:val="28"/>
        </w:rPr>
      </w:pPr>
      <w:r w:rsidRPr="00791E83">
        <w:rPr>
          <w:rFonts w:ascii="仿宋_GB2312" w:eastAsia="仿宋_GB2312" w:hAnsi="宋体" w:cs="宋体" w:hint="eastAsia"/>
          <w:bCs/>
          <w:sz w:val="28"/>
          <w:szCs w:val="28"/>
        </w:rPr>
        <w:t>本单位郑重声明：</w:t>
      </w:r>
    </w:p>
    <w:p w14:paraId="449DFA1E" w14:textId="77777777" w:rsidR="00EB36A5" w:rsidRPr="00791E83" w:rsidRDefault="00542631">
      <w:pPr>
        <w:spacing w:line="480" w:lineRule="auto"/>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我单位在参加采购活动前三年内在经营活动中没有重大违法记录，包括：</w:t>
      </w:r>
    </w:p>
    <w:p w14:paraId="3B97E5B5" w14:textId="77777777" w:rsidR="00EB36A5" w:rsidRPr="00791E83" w:rsidRDefault="00542631">
      <w:pPr>
        <w:spacing w:line="480" w:lineRule="auto"/>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我单位或者其法定代表人、董事、监事、高级管理人员未因经营活动中的违法行为受到刑事处罚或者责令停产停业、吊销许可证或者执照、较大数额罚款等行政处罚。</w:t>
      </w:r>
    </w:p>
    <w:p w14:paraId="4245B0C9" w14:textId="77777777" w:rsidR="00EB36A5" w:rsidRPr="00791E83" w:rsidRDefault="00542631">
      <w:pPr>
        <w:spacing w:line="480" w:lineRule="auto"/>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如有瞒报、虚报，我公司自行承担因此产生的所有法律责任。</w:t>
      </w:r>
    </w:p>
    <w:p w14:paraId="417A43B5" w14:textId="77777777" w:rsidR="00EB36A5" w:rsidRPr="00791E83" w:rsidRDefault="00542631">
      <w:pPr>
        <w:spacing w:line="6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特此声明！</w:t>
      </w:r>
    </w:p>
    <w:p w14:paraId="2615BA51" w14:textId="77777777" w:rsidR="00EB36A5" w:rsidRPr="00791E83" w:rsidRDefault="00EB36A5">
      <w:pPr>
        <w:tabs>
          <w:tab w:val="left" w:pos="5580"/>
        </w:tabs>
        <w:spacing w:line="360" w:lineRule="auto"/>
        <w:ind w:firstLineChars="1476" w:firstLine="4133"/>
        <w:rPr>
          <w:rFonts w:ascii="仿宋_GB2312" w:eastAsia="仿宋_GB2312" w:hAnsi="宋体" w:cs="宋体"/>
          <w:bCs/>
          <w:sz w:val="28"/>
          <w:szCs w:val="28"/>
        </w:rPr>
      </w:pPr>
    </w:p>
    <w:p w14:paraId="5DC1E712" w14:textId="77777777" w:rsidR="00EB36A5" w:rsidRPr="00791E83" w:rsidRDefault="00EB36A5">
      <w:pPr>
        <w:tabs>
          <w:tab w:val="left" w:pos="5580"/>
        </w:tabs>
        <w:spacing w:line="360" w:lineRule="auto"/>
        <w:ind w:firstLineChars="1476" w:firstLine="4133"/>
        <w:rPr>
          <w:rFonts w:ascii="仿宋_GB2312" w:eastAsia="仿宋_GB2312" w:hAnsi="宋体" w:cs="宋体"/>
          <w:bCs/>
          <w:sz w:val="28"/>
          <w:szCs w:val="28"/>
        </w:rPr>
      </w:pPr>
    </w:p>
    <w:p w14:paraId="56D49637" w14:textId="77777777" w:rsidR="00EB36A5" w:rsidRPr="00791E83" w:rsidRDefault="00EB36A5">
      <w:pPr>
        <w:tabs>
          <w:tab w:val="left" w:pos="5580"/>
        </w:tabs>
        <w:spacing w:line="360" w:lineRule="auto"/>
        <w:ind w:firstLineChars="1476" w:firstLine="4133"/>
        <w:rPr>
          <w:rFonts w:ascii="仿宋_GB2312" w:eastAsia="仿宋_GB2312" w:hAnsi="宋体" w:cs="宋体"/>
          <w:bCs/>
          <w:sz w:val="28"/>
          <w:szCs w:val="28"/>
        </w:rPr>
      </w:pPr>
    </w:p>
    <w:p w14:paraId="4EDFD12F" w14:textId="77777777" w:rsidR="00EB36A5" w:rsidRPr="00791E83" w:rsidRDefault="00EB36A5">
      <w:pPr>
        <w:tabs>
          <w:tab w:val="left" w:pos="5580"/>
        </w:tabs>
        <w:spacing w:line="360" w:lineRule="auto"/>
        <w:ind w:firstLineChars="1476" w:firstLine="4133"/>
        <w:rPr>
          <w:rFonts w:ascii="仿宋_GB2312" w:eastAsia="仿宋_GB2312" w:hAnsi="宋体" w:cs="宋体"/>
          <w:bCs/>
          <w:sz w:val="28"/>
          <w:szCs w:val="28"/>
        </w:rPr>
      </w:pPr>
    </w:p>
    <w:p w14:paraId="359C1AAD" w14:textId="77777777" w:rsidR="00EB36A5" w:rsidRPr="00791E83" w:rsidRDefault="00542631">
      <w:pPr>
        <w:tabs>
          <w:tab w:val="left" w:pos="5580"/>
        </w:tabs>
        <w:wordWrap w:val="0"/>
        <w:spacing w:line="360" w:lineRule="auto"/>
        <w:ind w:firstLineChars="1476" w:firstLine="4133"/>
        <w:jc w:val="righ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 xml:space="preserve">    投标人全称（公章）：          </w:t>
      </w:r>
    </w:p>
    <w:p w14:paraId="2C9A6523" w14:textId="77777777" w:rsidR="00EB36A5" w:rsidRPr="00791E83" w:rsidRDefault="00542631">
      <w:pPr>
        <w:tabs>
          <w:tab w:val="left" w:pos="5580"/>
        </w:tabs>
        <w:wordWrap w:val="0"/>
        <w:spacing w:line="360" w:lineRule="auto"/>
        <w:ind w:firstLineChars="1250" w:firstLine="3500"/>
        <w:jc w:val="center"/>
        <w:rPr>
          <w:rFonts w:ascii="仿宋_GB2312" w:eastAsia="仿宋_GB2312" w:hAnsi="宋体" w:cs="宋体"/>
          <w:kern w:val="0"/>
          <w:sz w:val="28"/>
          <w:szCs w:val="28"/>
        </w:rPr>
      </w:pPr>
      <w:r w:rsidRPr="00791E83">
        <w:rPr>
          <w:rFonts w:ascii="仿宋_GB2312" w:eastAsia="仿宋_GB2312" w:hAnsi="宋体" w:cs="宋体" w:hint="eastAsia"/>
          <w:bCs/>
          <w:kern w:val="0"/>
          <w:sz w:val="28"/>
          <w:szCs w:val="28"/>
        </w:rPr>
        <w:t>法定代表人签章</w:t>
      </w:r>
      <w:r w:rsidRPr="00791E83">
        <w:rPr>
          <w:rFonts w:ascii="仿宋_GB2312" w:eastAsia="仿宋_GB2312" w:hAnsi="宋体" w:cs="宋体" w:hint="eastAsia"/>
          <w:kern w:val="0"/>
          <w:sz w:val="28"/>
          <w:szCs w:val="28"/>
        </w:rPr>
        <w:t>：</w:t>
      </w:r>
    </w:p>
    <w:p w14:paraId="61318B8D" w14:textId="77777777" w:rsidR="00EB36A5" w:rsidRPr="00791E83" w:rsidRDefault="00EB36A5">
      <w:pPr>
        <w:tabs>
          <w:tab w:val="left" w:pos="5580"/>
        </w:tabs>
        <w:spacing w:line="360" w:lineRule="auto"/>
        <w:ind w:firstLineChars="1476" w:firstLine="4133"/>
        <w:rPr>
          <w:rFonts w:ascii="仿宋_GB2312" w:eastAsia="仿宋_GB2312" w:hAnsi="宋体" w:cs="宋体"/>
          <w:kern w:val="0"/>
          <w:sz w:val="28"/>
          <w:szCs w:val="28"/>
        </w:rPr>
      </w:pPr>
    </w:p>
    <w:p w14:paraId="37739808" w14:textId="77777777" w:rsidR="00EB36A5" w:rsidRPr="00791E83" w:rsidRDefault="00542631">
      <w:pPr>
        <w:widowControl/>
        <w:wordWrap w:val="0"/>
        <w:ind w:firstLineChars="1500" w:firstLine="4200"/>
        <w:jc w:val="right"/>
        <w:rPr>
          <w:rFonts w:ascii="仿宋_GB2312" w:eastAsia="仿宋_GB2312" w:hAnsi="宋体" w:cs="宋体"/>
          <w:kern w:val="0"/>
          <w:sz w:val="28"/>
          <w:szCs w:val="28"/>
        </w:rPr>
      </w:pPr>
      <w:r w:rsidRPr="00791E83">
        <w:rPr>
          <w:rFonts w:ascii="仿宋_GB2312" w:eastAsia="仿宋_GB2312" w:hAnsi="宋体" w:cs="宋体" w:hint="eastAsia"/>
          <w:sz w:val="28"/>
          <w:szCs w:val="28"/>
        </w:rPr>
        <w:t xml:space="preserve">年月日   </w:t>
      </w:r>
    </w:p>
    <w:p w14:paraId="23E74DC6" w14:textId="77777777" w:rsidR="00EB36A5" w:rsidRPr="00791E83" w:rsidRDefault="00542631">
      <w:pPr>
        <w:keepNext/>
        <w:keepLines/>
        <w:spacing w:line="560" w:lineRule="exact"/>
        <w:jc w:val="center"/>
        <w:outlineLvl w:val="2"/>
        <w:rPr>
          <w:rFonts w:ascii="仿宋_GB2312" w:eastAsia="仿宋_GB2312" w:hAnsi="宋体" w:cs="宋体"/>
          <w:bCs/>
          <w:sz w:val="32"/>
          <w:szCs w:val="32"/>
        </w:rPr>
      </w:pPr>
      <w:r w:rsidRPr="00791E83">
        <w:rPr>
          <w:rFonts w:ascii="仿宋_GB2312" w:eastAsia="仿宋_GB2312" w:hAnsi="宋体" w:cs="宋体" w:hint="eastAsia"/>
          <w:bCs/>
          <w:kern w:val="0"/>
          <w:sz w:val="28"/>
          <w:szCs w:val="28"/>
        </w:rPr>
        <w:br w:type="page"/>
      </w:r>
      <w:r w:rsidRPr="00791E83">
        <w:rPr>
          <w:rFonts w:ascii="仿宋_GB2312" w:eastAsia="仿宋_GB2312" w:hAnsi="宋体" w:cs="宋体" w:hint="eastAsia"/>
          <w:bCs/>
          <w:sz w:val="32"/>
          <w:szCs w:val="32"/>
        </w:rPr>
        <w:lastRenderedPageBreak/>
        <w:t>投标人具有履行合同所必需的设备和专业技术能力承诺函</w:t>
      </w:r>
    </w:p>
    <w:p w14:paraId="184009F0" w14:textId="77777777" w:rsidR="00EB36A5" w:rsidRPr="00791E83" w:rsidRDefault="00542631">
      <w:pPr>
        <w:jc w:val="center"/>
        <w:rPr>
          <w:rFonts w:ascii="仿宋_GB2312" w:eastAsia="仿宋_GB2312" w:hAnsi="宋体" w:cs="宋体"/>
          <w:sz w:val="28"/>
          <w:szCs w:val="28"/>
        </w:rPr>
      </w:pPr>
      <w:r w:rsidRPr="00791E83">
        <w:rPr>
          <w:rFonts w:ascii="仿宋_GB2312" w:eastAsia="仿宋_GB2312" w:hAnsi="宋体" w:cs="宋体" w:hint="eastAsia"/>
          <w:sz w:val="28"/>
          <w:szCs w:val="28"/>
        </w:rPr>
        <w:t>（格式自拟，加盖投标人公章）</w:t>
      </w:r>
    </w:p>
    <w:p w14:paraId="223B8B34" w14:textId="77777777" w:rsidR="00EB36A5" w:rsidRPr="00791E83" w:rsidRDefault="00542631">
      <w:pPr>
        <w:keepNext/>
        <w:keepLines/>
        <w:spacing w:line="560" w:lineRule="exact"/>
        <w:jc w:val="center"/>
        <w:outlineLvl w:val="2"/>
        <w:rPr>
          <w:rFonts w:ascii="仿宋_GB2312" w:eastAsia="仿宋_GB2312" w:hAnsi="宋体" w:cs="宋体"/>
          <w:bCs/>
          <w:sz w:val="44"/>
          <w:szCs w:val="32"/>
        </w:rPr>
      </w:pPr>
      <w:r w:rsidRPr="00791E83">
        <w:rPr>
          <w:rFonts w:ascii="仿宋_GB2312" w:eastAsia="仿宋_GB2312" w:hAnsi="宋体" w:cs="宋体" w:hint="eastAsia"/>
          <w:bCs/>
          <w:kern w:val="0"/>
          <w:sz w:val="28"/>
          <w:szCs w:val="28"/>
        </w:rPr>
        <w:br w:type="page"/>
      </w:r>
      <w:r w:rsidRPr="00791E83">
        <w:rPr>
          <w:rFonts w:ascii="仿宋_GB2312" w:eastAsia="仿宋_GB2312" w:hAnsi="宋体" w:cs="宋体" w:hint="eastAsia"/>
          <w:bCs/>
          <w:sz w:val="32"/>
          <w:szCs w:val="32"/>
        </w:rPr>
        <w:lastRenderedPageBreak/>
        <w:t>财务会计报表扫描件</w:t>
      </w:r>
    </w:p>
    <w:p w14:paraId="5B23D6D4" w14:textId="77777777" w:rsidR="00EB36A5" w:rsidRPr="00791E83" w:rsidRDefault="00542631">
      <w:pPr>
        <w:jc w:val="center"/>
        <w:rPr>
          <w:rFonts w:ascii="仿宋_GB2312" w:eastAsia="仿宋_GB2312" w:hAnsi="宋体" w:cs="宋体"/>
          <w:sz w:val="28"/>
          <w:szCs w:val="28"/>
        </w:rPr>
      </w:pPr>
      <w:r w:rsidRPr="00791E83">
        <w:rPr>
          <w:rFonts w:ascii="仿宋_GB2312" w:eastAsia="仿宋_GB2312" w:hAnsi="宋体" w:cs="宋体" w:hint="eastAsia"/>
          <w:sz w:val="28"/>
          <w:szCs w:val="28"/>
        </w:rPr>
        <w:t>（加盖投标人公章）</w:t>
      </w:r>
    </w:p>
    <w:p w14:paraId="1E443EE0" w14:textId="77777777" w:rsidR="00EB36A5" w:rsidRPr="00791E83" w:rsidRDefault="00EB36A5">
      <w:pPr>
        <w:jc w:val="center"/>
        <w:rPr>
          <w:rFonts w:ascii="仿宋_GB2312" w:eastAsia="仿宋_GB2312" w:hAnsi="宋体" w:cs="宋体"/>
          <w:sz w:val="28"/>
          <w:szCs w:val="28"/>
        </w:rPr>
      </w:pPr>
    </w:p>
    <w:p w14:paraId="56D42642" w14:textId="77777777" w:rsidR="00EB36A5" w:rsidRPr="00791E83" w:rsidRDefault="00EB36A5">
      <w:pPr>
        <w:jc w:val="center"/>
        <w:rPr>
          <w:rFonts w:ascii="仿宋_GB2312" w:eastAsia="仿宋_GB2312" w:hAnsi="宋体" w:cs="宋体"/>
          <w:sz w:val="28"/>
          <w:szCs w:val="28"/>
        </w:rPr>
      </w:pPr>
    </w:p>
    <w:p w14:paraId="0C04DBE6" w14:textId="77777777" w:rsidR="00EB36A5" w:rsidRPr="00791E83" w:rsidRDefault="00542631">
      <w:pPr>
        <w:keepNext/>
        <w:keepLines/>
        <w:spacing w:line="560" w:lineRule="exact"/>
        <w:jc w:val="center"/>
        <w:outlineLvl w:val="2"/>
        <w:rPr>
          <w:rFonts w:ascii="仿宋_GB2312" w:eastAsia="仿宋_GB2312" w:hAnsi="宋体" w:cs="宋体"/>
          <w:bCs/>
          <w:sz w:val="32"/>
          <w:szCs w:val="32"/>
        </w:rPr>
      </w:pPr>
      <w:r w:rsidRPr="00791E83">
        <w:rPr>
          <w:rFonts w:ascii="仿宋_GB2312" w:eastAsia="仿宋_GB2312" w:hAnsi="宋体" w:cs="宋体" w:hint="eastAsia"/>
          <w:sz w:val="28"/>
          <w:szCs w:val="28"/>
        </w:rPr>
        <w:br w:type="page"/>
      </w:r>
      <w:r w:rsidRPr="00791E83">
        <w:rPr>
          <w:rFonts w:ascii="仿宋_GB2312" w:eastAsia="仿宋_GB2312" w:hAnsi="宋体" w:cs="宋体" w:hint="eastAsia"/>
          <w:bCs/>
          <w:sz w:val="32"/>
          <w:szCs w:val="32"/>
        </w:rPr>
        <w:lastRenderedPageBreak/>
        <w:t>投标人失信查询</w:t>
      </w:r>
    </w:p>
    <w:p w14:paraId="4A503652" w14:textId="77777777" w:rsidR="00EB36A5" w:rsidRPr="00791E83" w:rsidRDefault="00542631">
      <w:pPr>
        <w:jc w:val="center"/>
        <w:rPr>
          <w:rFonts w:ascii="仿宋_GB2312" w:eastAsia="仿宋_GB2312" w:hAnsi="宋体" w:cs="宋体"/>
          <w:sz w:val="28"/>
          <w:szCs w:val="28"/>
        </w:rPr>
      </w:pPr>
      <w:r w:rsidRPr="00791E83">
        <w:rPr>
          <w:rFonts w:ascii="仿宋_GB2312" w:eastAsia="仿宋_GB2312" w:hAnsi="宋体" w:cs="宋体" w:hint="eastAsia"/>
          <w:sz w:val="28"/>
          <w:szCs w:val="28"/>
        </w:rPr>
        <w:t>（加盖投标人公章）</w:t>
      </w:r>
    </w:p>
    <w:p w14:paraId="249E1174" w14:textId="77777777" w:rsidR="00EB36A5" w:rsidRPr="00791E83" w:rsidRDefault="00542631">
      <w:pPr>
        <w:snapToGrid w:val="0"/>
        <w:spacing w:line="560" w:lineRule="exact"/>
        <w:ind w:firstLineChars="201" w:firstLine="563"/>
        <w:rPr>
          <w:rFonts w:ascii="仿宋_GB2312" w:eastAsia="仿宋_GB2312" w:hAnsi="宋体" w:cs="宋体"/>
          <w:sz w:val="32"/>
          <w:szCs w:val="32"/>
        </w:rPr>
      </w:pPr>
      <w:r w:rsidRPr="00791E83">
        <w:rPr>
          <w:rFonts w:ascii="仿宋_GB2312" w:eastAsia="仿宋_GB2312" w:hAnsi="宋体" w:cs="宋体" w:hint="eastAsia"/>
          <w:sz w:val="28"/>
          <w:szCs w:val="28"/>
        </w:rPr>
        <w:t>投标人在工商行政管理机关全国企业信用信息公示系统中未被列入严重违法失信企业名单截图（</w:t>
      </w:r>
      <w:r w:rsidRPr="00791E83">
        <w:rPr>
          <w:rFonts w:ascii="仿宋_GB2312" w:eastAsia="仿宋_GB2312" w:hAnsi="宋体" w:cs="宋体" w:hint="eastAsia"/>
          <w:sz w:val="28"/>
          <w:szCs w:val="28"/>
          <w:lang w:val="zh-CN"/>
        </w:rPr>
        <w:t>网址</w:t>
      </w:r>
      <w:hyperlink r:id="rId27" w:history="1">
        <w:r w:rsidRPr="00791E83">
          <w:rPr>
            <w:rStyle w:val="aff3"/>
            <w:rFonts w:ascii="仿宋_GB2312" w:eastAsia="仿宋_GB2312" w:hAnsi="宋体" w:cs="宋体" w:hint="eastAsia"/>
            <w:color w:val="auto"/>
            <w:sz w:val="28"/>
            <w:szCs w:val="28"/>
          </w:rPr>
          <w:t>http://www.gsxt.gov.cn/index.html</w:t>
        </w:r>
      </w:hyperlink>
      <w:r w:rsidRPr="00791E83">
        <w:rPr>
          <w:rFonts w:ascii="仿宋_GB2312" w:eastAsia="仿宋_GB2312" w:hAnsi="宋体" w:cs="宋体" w:hint="eastAsia"/>
          <w:sz w:val="28"/>
          <w:szCs w:val="28"/>
        </w:rPr>
        <w:t>）；投标人、法定代表人(授权委托人)未被最高院列入失信被执行人截图（</w:t>
      </w:r>
      <w:r w:rsidRPr="00791E83">
        <w:rPr>
          <w:rFonts w:ascii="仿宋_GB2312" w:eastAsia="仿宋_GB2312" w:hAnsi="宋体" w:cs="宋体" w:hint="eastAsia"/>
          <w:sz w:val="28"/>
          <w:szCs w:val="28"/>
          <w:lang w:val="zh-CN"/>
        </w:rPr>
        <w:t>网址</w:t>
      </w:r>
      <w:hyperlink r:id="rId28" w:history="1">
        <w:r w:rsidRPr="00791E83">
          <w:rPr>
            <w:rStyle w:val="aff3"/>
            <w:rFonts w:ascii="仿宋_GB2312" w:eastAsia="仿宋_GB2312" w:hAnsi="宋体" w:cs="宋体" w:hint="eastAsia"/>
            <w:color w:val="auto"/>
            <w:sz w:val="28"/>
            <w:szCs w:val="28"/>
          </w:rPr>
          <w:t>http://zxgk.court.gov.cn/shixin/</w:t>
        </w:r>
      </w:hyperlink>
      <w:r w:rsidRPr="00791E83">
        <w:rPr>
          <w:rFonts w:ascii="仿宋_GB2312" w:eastAsia="仿宋_GB2312" w:hAnsi="宋体" w:cs="宋体" w:hint="eastAsia"/>
          <w:sz w:val="28"/>
          <w:szCs w:val="28"/>
        </w:rPr>
        <w:t>）</w:t>
      </w:r>
    </w:p>
    <w:p w14:paraId="4C256703" w14:textId="77777777" w:rsidR="00EB36A5" w:rsidRPr="00791E83" w:rsidRDefault="00EB36A5">
      <w:pPr>
        <w:jc w:val="center"/>
        <w:rPr>
          <w:rFonts w:ascii="仿宋_GB2312" w:eastAsia="仿宋_GB2312" w:hAnsi="宋体" w:cs="宋体"/>
          <w:sz w:val="28"/>
          <w:szCs w:val="28"/>
        </w:rPr>
      </w:pPr>
    </w:p>
    <w:p w14:paraId="34C24FFF" w14:textId="77777777" w:rsidR="00EB36A5" w:rsidRPr="00791E83" w:rsidRDefault="00542631">
      <w:pPr>
        <w:jc w:val="center"/>
        <w:rPr>
          <w:rFonts w:ascii="仿宋_GB2312" w:eastAsia="仿宋_GB2312" w:hAnsi="宋体" w:cs="宋体"/>
          <w:sz w:val="32"/>
          <w:szCs w:val="32"/>
        </w:rPr>
      </w:pPr>
      <w:r w:rsidRPr="00791E83">
        <w:rPr>
          <w:rFonts w:ascii="仿宋_GB2312" w:eastAsia="仿宋_GB2312" w:hAnsi="宋体" w:cs="宋体" w:hint="eastAsia"/>
        </w:rPr>
        <w:br w:type="page"/>
      </w:r>
      <w:r w:rsidRPr="00791E83">
        <w:rPr>
          <w:rFonts w:ascii="仿宋_GB2312" w:eastAsia="仿宋_GB2312" w:hAnsi="宋体" w:cs="宋体" w:hint="eastAsia"/>
          <w:sz w:val="32"/>
          <w:szCs w:val="32"/>
        </w:rPr>
        <w:lastRenderedPageBreak/>
        <w:t>其他资质资格文件</w:t>
      </w:r>
    </w:p>
    <w:p w14:paraId="2F98DA2D" w14:textId="77777777" w:rsidR="00EB36A5" w:rsidRPr="00791E83" w:rsidRDefault="00EB36A5">
      <w:pPr>
        <w:rPr>
          <w:rFonts w:ascii="仿宋_GB2312" w:eastAsia="仿宋_GB2312" w:hAnsi="宋体" w:cs="宋体"/>
        </w:rPr>
      </w:pPr>
    </w:p>
    <w:p w14:paraId="5086A1BF" w14:textId="77777777" w:rsidR="00EB36A5" w:rsidRPr="00791E83" w:rsidRDefault="00542631">
      <w:pPr>
        <w:jc w:val="center"/>
        <w:rPr>
          <w:rFonts w:ascii="仿宋_GB2312" w:eastAsia="仿宋_GB2312" w:hAnsi="宋体" w:cs="宋体"/>
          <w:sz w:val="32"/>
          <w:szCs w:val="32"/>
        </w:rPr>
      </w:pPr>
      <w:r w:rsidRPr="00791E83">
        <w:rPr>
          <w:rFonts w:ascii="仿宋_GB2312" w:eastAsia="仿宋_GB2312" w:hAnsi="宋体" w:cs="宋体" w:hint="eastAsia"/>
          <w:sz w:val="32"/>
          <w:szCs w:val="32"/>
        </w:rPr>
        <w:br w:type="page"/>
      </w:r>
    </w:p>
    <w:p w14:paraId="49749E0E" w14:textId="77777777" w:rsidR="00EB36A5" w:rsidRPr="00791E83" w:rsidRDefault="00542631">
      <w:pPr>
        <w:jc w:val="center"/>
        <w:rPr>
          <w:rFonts w:ascii="仿宋_GB2312" w:eastAsia="仿宋_GB2312" w:hAnsi="宋体" w:cs="宋体"/>
          <w:sz w:val="32"/>
          <w:szCs w:val="32"/>
        </w:rPr>
      </w:pPr>
      <w:r w:rsidRPr="00791E83">
        <w:rPr>
          <w:rFonts w:ascii="仿宋_GB2312" w:eastAsia="仿宋_GB2312" w:hAnsi="宋体" w:cs="宋体" w:hint="eastAsia"/>
          <w:sz w:val="32"/>
          <w:szCs w:val="32"/>
        </w:rPr>
        <w:lastRenderedPageBreak/>
        <w:t>开标一览表</w:t>
      </w:r>
    </w:p>
    <w:p w14:paraId="05936817" w14:textId="77777777" w:rsidR="00EB36A5" w:rsidRPr="00791E83" w:rsidRDefault="00EB36A5">
      <w:pPr>
        <w:pStyle w:val="af"/>
        <w:spacing w:line="520" w:lineRule="exact"/>
        <w:rPr>
          <w:rFonts w:ascii="仿宋_GB2312" w:eastAsia="仿宋_GB2312" w:hAnsi="宋体" w:cs="宋体"/>
          <w:sz w:val="30"/>
          <w:szCs w:val="30"/>
        </w:rPr>
      </w:pPr>
    </w:p>
    <w:p w14:paraId="1A3EFF6A" w14:textId="070ACD0F" w:rsidR="00EB36A5" w:rsidRPr="00791E83" w:rsidRDefault="00542631">
      <w:pPr>
        <w:pStyle w:val="af"/>
        <w:spacing w:line="520" w:lineRule="exact"/>
        <w:rPr>
          <w:rFonts w:ascii="仿宋_GB2312" w:eastAsia="仿宋_GB2312" w:hAnsi="宋体" w:cs="宋体"/>
          <w:sz w:val="30"/>
          <w:szCs w:val="30"/>
        </w:rPr>
      </w:pPr>
      <w:r w:rsidRPr="00791E83">
        <w:rPr>
          <w:rFonts w:ascii="仿宋_GB2312" w:eastAsia="仿宋_GB2312" w:hAnsi="宋体" w:cs="宋体" w:hint="eastAsia"/>
          <w:sz w:val="30"/>
          <w:szCs w:val="30"/>
        </w:rPr>
        <w:t>项目编号：</w:t>
      </w:r>
      <w:r w:rsidR="00301794">
        <w:rPr>
          <w:rFonts w:ascii="仿宋_GB2312" w:eastAsia="仿宋_GB2312" w:hAnsi="宋体" w:cs="宋体" w:hint="eastAsia"/>
          <w:sz w:val="30"/>
          <w:szCs w:val="30"/>
        </w:rPr>
        <w:t>SDRS-MD-2026003</w:t>
      </w:r>
    </w:p>
    <w:p w14:paraId="2DA4732C" w14:textId="7207B350" w:rsidR="00EB36A5" w:rsidRPr="00791E83" w:rsidRDefault="00542631">
      <w:pPr>
        <w:pStyle w:val="af"/>
        <w:spacing w:line="520" w:lineRule="exact"/>
        <w:rPr>
          <w:rFonts w:ascii="仿宋_GB2312" w:eastAsia="仿宋_GB2312" w:hAnsi="宋体" w:cs="宋体"/>
          <w:bCs/>
          <w:sz w:val="30"/>
          <w:szCs w:val="30"/>
        </w:rPr>
      </w:pPr>
      <w:r w:rsidRPr="00791E83">
        <w:rPr>
          <w:rFonts w:ascii="仿宋_GB2312" w:eastAsia="仿宋_GB2312" w:hAnsi="宋体" w:cs="宋体" w:hint="eastAsia"/>
          <w:sz w:val="30"/>
          <w:szCs w:val="30"/>
        </w:rPr>
        <w:t>项目名称：</w:t>
      </w:r>
      <w:r w:rsidR="00F81A49">
        <w:rPr>
          <w:rFonts w:ascii="仿宋_GB2312" w:eastAsia="仿宋_GB2312" w:hAnsi="宋体" w:cs="宋体" w:hint="eastAsia"/>
          <w:bCs/>
          <w:sz w:val="30"/>
          <w:szCs w:val="30"/>
        </w:rPr>
        <w:t>滨海新区2026年道路维修养护工程</w:t>
      </w:r>
      <w:r w:rsidRPr="00791E83">
        <w:rPr>
          <w:rFonts w:ascii="仿宋_GB2312" w:eastAsia="仿宋_GB2312" w:hAnsi="宋体" w:cs="宋体" w:hint="eastAsia"/>
          <w:bCs/>
          <w:sz w:val="30"/>
          <w:szCs w:val="30"/>
        </w:rPr>
        <w:t xml:space="preserve"> </w:t>
      </w:r>
    </w:p>
    <w:p w14:paraId="39E4958F" w14:textId="77777777" w:rsidR="00EB36A5" w:rsidRPr="00791E83" w:rsidRDefault="00EB36A5">
      <w:pPr>
        <w:rPr>
          <w:rFonts w:ascii="仿宋_GB2312" w:eastAsia="仿宋_GB2312" w:hAnsi="宋体" w:cs="宋体"/>
        </w:rPr>
      </w:pPr>
    </w:p>
    <w:p w14:paraId="2707FEE3" w14:textId="77777777" w:rsidR="00EB36A5" w:rsidRPr="00791E83" w:rsidRDefault="00EB36A5">
      <w:pPr>
        <w:rPr>
          <w:rFonts w:ascii="仿宋_GB2312" w:eastAsia="仿宋_GB2312" w:hAnsi="宋体" w:cs="宋体"/>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2"/>
        <w:gridCol w:w="3866"/>
        <w:gridCol w:w="2597"/>
        <w:gridCol w:w="844"/>
      </w:tblGrid>
      <w:tr w:rsidR="00791E83" w:rsidRPr="00791E83" w14:paraId="678017A0" w14:textId="77777777" w:rsidTr="00DC0F2C">
        <w:trPr>
          <w:trHeight w:val="456"/>
          <w:jc w:val="center"/>
        </w:trPr>
        <w:tc>
          <w:tcPr>
            <w:tcW w:w="2582" w:type="dxa"/>
            <w:vAlign w:val="center"/>
          </w:tcPr>
          <w:p w14:paraId="3999F034" w14:textId="77777777" w:rsidR="00EB36A5" w:rsidRPr="00791E83" w:rsidRDefault="00542631">
            <w:pPr>
              <w:spacing w:line="440" w:lineRule="exact"/>
              <w:jc w:val="center"/>
              <w:rPr>
                <w:rFonts w:ascii="仿宋_GB2312" w:eastAsia="仿宋_GB2312" w:hAnsi="宋体" w:cs="宋体"/>
                <w:b/>
                <w:sz w:val="28"/>
                <w:szCs w:val="28"/>
              </w:rPr>
            </w:pPr>
            <w:r w:rsidRPr="00791E83">
              <w:rPr>
                <w:rFonts w:ascii="仿宋_GB2312" w:eastAsia="仿宋_GB2312" w:hAnsi="宋体" w:cs="宋体" w:hint="eastAsia"/>
                <w:b/>
                <w:sz w:val="28"/>
                <w:szCs w:val="28"/>
              </w:rPr>
              <w:t>项目名称</w:t>
            </w:r>
          </w:p>
        </w:tc>
        <w:tc>
          <w:tcPr>
            <w:tcW w:w="3866" w:type="dxa"/>
            <w:vAlign w:val="center"/>
          </w:tcPr>
          <w:p w14:paraId="779643E7" w14:textId="77777777" w:rsidR="00EB36A5" w:rsidRPr="00791E83" w:rsidRDefault="00542631">
            <w:pPr>
              <w:spacing w:line="440" w:lineRule="exact"/>
              <w:jc w:val="center"/>
              <w:rPr>
                <w:rFonts w:ascii="仿宋_GB2312" w:eastAsia="仿宋_GB2312" w:hAnsi="宋体" w:cs="宋体"/>
                <w:b/>
                <w:sz w:val="28"/>
                <w:szCs w:val="28"/>
              </w:rPr>
            </w:pPr>
            <w:r w:rsidRPr="00791E83">
              <w:rPr>
                <w:rFonts w:ascii="仿宋_GB2312" w:eastAsia="仿宋_GB2312" w:hAnsi="宋体" w:cs="宋体" w:hint="eastAsia"/>
                <w:b/>
                <w:sz w:val="28"/>
                <w:szCs w:val="28"/>
              </w:rPr>
              <w:t>总报价（元）</w:t>
            </w:r>
          </w:p>
        </w:tc>
        <w:tc>
          <w:tcPr>
            <w:tcW w:w="2597" w:type="dxa"/>
            <w:vAlign w:val="center"/>
          </w:tcPr>
          <w:p w14:paraId="18A79030" w14:textId="197280B4" w:rsidR="00EB36A5" w:rsidRPr="00791E83" w:rsidRDefault="0048528B">
            <w:pPr>
              <w:spacing w:line="440" w:lineRule="exact"/>
              <w:jc w:val="center"/>
              <w:rPr>
                <w:rFonts w:ascii="仿宋_GB2312" w:eastAsia="仿宋_GB2312" w:hAnsi="宋体" w:cs="宋体"/>
                <w:b/>
                <w:sz w:val="28"/>
                <w:szCs w:val="28"/>
              </w:rPr>
            </w:pPr>
            <w:r>
              <w:rPr>
                <w:rFonts w:ascii="仿宋_GB2312" w:eastAsia="仿宋_GB2312" w:hAnsi="宋体" w:cs="宋体" w:hint="eastAsia"/>
                <w:b/>
                <w:sz w:val="28"/>
                <w:szCs w:val="28"/>
              </w:rPr>
              <w:t>交付期</w:t>
            </w:r>
          </w:p>
        </w:tc>
        <w:tc>
          <w:tcPr>
            <w:tcW w:w="844" w:type="dxa"/>
            <w:vAlign w:val="center"/>
          </w:tcPr>
          <w:p w14:paraId="349A23BE" w14:textId="77777777" w:rsidR="00EB36A5" w:rsidRPr="00791E83" w:rsidRDefault="00542631">
            <w:pPr>
              <w:spacing w:line="440" w:lineRule="exact"/>
              <w:jc w:val="center"/>
              <w:rPr>
                <w:rFonts w:ascii="仿宋_GB2312" w:eastAsia="仿宋_GB2312" w:hAnsi="宋体" w:cs="宋体"/>
                <w:b/>
                <w:sz w:val="28"/>
                <w:szCs w:val="28"/>
              </w:rPr>
            </w:pPr>
            <w:r w:rsidRPr="00791E83">
              <w:rPr>
                <w:rFonts w:ascii="仿宋_GB2312" w:eastAsia="仿宋_GB2312" w:hAnsi="宋体" w:cs="宋体" w:hint="eastAsia"/>
                <w:b/>
                <w:sz w:val="28"/>
                <w:szCs w:val="28"/>
              </w:rPr>
              <w:t>备注</w:t>
            </w:r>
          </w:p>
        </w:tc>
      </w:tr>
      <w:tr w:rsidR="00791E83" w:rsidRPr="00791E83" w14:paraId="15212FDC" w14:textId="77777777" w:rsidTr="00DC0F2C">
        <w:trPr>
          <w:trHeight w:val="1572"/>
          <w:jc w:val="center"/>
        </w:trPr>
        <w:tc>
          <w:tcPr>
            <w:tcW w:w="2582" w:type="dxa"/>
            <w:vAlign w:val="center"/>
          </w:tcPr>
          <w:p w14:paraId="5B5E7AF9" w14:textId="6A6A7336" w:rsidR="00EB36A5" w:rsidRPr="00791E83" w:rsidRDefault="00F81A49">
            <w:pPr>
              <w:widowControl/>
              <w:shd w:val="clear" w:color="auto" w:fill="FFFFFF"/>
              <w:spacing w:line="440" w:lineRule="exact"/>
              <w:jc w:val="center"/>
              <w:rPr>
                <w:rFonts w:ascii="仿宋_GB2312" w:eastAsia="仿宋_GB2312" w:hAnsi="宋体" w:cs="宋体"/>
                <w:sz w:val="28"/>
                <w:szCs w:val="28"/>
              </w:rPr>
            </w:pPr>
            <w:r>
              <w:rPr>
                <w:rFonts w:ascii="仿宋_GB2312" w:eastAsia="仿宋_GB2312" w:hAnsi="宋体" w:cs="宋体" w:hint="eastAsia"/>
                <w:bCs/>
                <w:kern w:val="0"/>
                <w:sz w:val="30"/>
                <w:szCs w:val="30"/>
              </w:rPr>
              <w:t>滨海新区2026年道路维修养护工程</w:t>
            </w:r>
            <w:r w:rsidR="00542631" w:rsidRPr="00791E83">
              <w:rPr>
                <w:rFonts w:ascii="仿宋_GB2312" w:eastAsia="仿宋_GB2312" w:hAnsi="宋体" w:cs="宋体" w:hint="eastAsia"/>
                <w:bCs/>
                <w:kern w:val="0"/>
                <w:sz w:val="30"/>
                <w:szCs w:val="30"/>
              </w:rPr>
              <w:t xml:space="preserve"> </w:t>
            </w:r>
          </w:p>
        </w:tc>
        <w:tc>
          <w:tcPr>
            <w:tcW w:w="3866" w:type="dxa"/>
            <w:vAlign w:val="center"/>
          </w:tcPr>
          <w:p w14:paraId="697191A8" w14:textId="77777777" w:rsidR="00EB36A5" w:rsidRPr="00791E83" w:rsidRDefault="00EB36A5">
            <w:pPr>
              <w:spacing w:line="440" w:lineRule="exact"/>
              <w:rPr>
                <w:rFonts w:ascii="仿宋_GB2312" w:eastAsia="仿宋_GB2312" w:hAnsi="宋体" w:cs="宋体"/>
                <w:sz w:val="28"/>
                <w:szCs w:val="28"/>
              </w:rPr>
            </w:pPr>
          </w:p>
        </w:tc>
        <w:tc>
          <w:tcPr>
            <w:tcW w:w="2597" w:type="dxa"/>
            <w:vAlign w:val="center"/>
          </w:tcPr>
          <w:p w14:paraId="41AAD212" w14:textId="77777777" w:rsidR="00EB36A5" w:rsidRPr="00791E83" w:rsidRDefault="00EB36A5">
            <w:pPr>
              <w:widowControl/>
              <w:rPr>
                <w:rFonts w:ascii="仿宋_GB2312" w:eastAsia="仿宋_GB2312" w:hAnsi="宋体" w:cs="宋体"/>
                <w:sz w:val="28"/>
                <w:szCs w:val="28"/>
              </w:rPr>
            </w:pPr>
          </w:p>
        </w:tc>
        <w:tc>
          <w:tcPr>
            <w:tcW w:w="844" w:type="dxa"/>
            <w:vAlign w:val="center"/>
          </w:tcPr>
          <w:p w14:paraId="63225EB8" w14:textId="77777777" w:rsidR="00EB36A5" w:rsidRPr="00791E83" w:rsidRDefault="00EB36A5">
            <w:pPr>
              <w:widowControl/>
              <w:rPr>
                <w:rFonts w:ascii="仿宋_GB2312" w:eastAsia="仿宋_GB2312" w:hAnsi="宋体" w:cs="宋体"/>
                <w:sz w:val="28"/>
                <w:szCs w:val="28"/>
              </w:rPr>
            </w:pPr>
          </w:p>
        </w:tc>
      </w:tr>
      <w:tr w:rsidR="00791E83" w:rsidRPr="00791E83" w14:paraId="27ABA689" w14:textId="77777777">
        <w:trPr>
          <w:trHeight w:val="1572"/>
          <w:jc w:val="center"/>
        </w:trPr>
        <w:tc>
          <w:tcPr>
            <w:tcW w:w="9889" w:type="dxa"/>
            <w:gridSpan w:val="4"/>
          </w:tcPr>
          <w:p w14:paraId="03ECCA57" w14:textId="77777777" w:rsidR="00EB36A5" w:rsidRPr="00791E83" w:rsidRDefault="00542631">
            <w:pPr>
              <w:widowControl/>
              <w:rPr>
                <w:rFonts w:ascii="仿宋_GB2312" w:eastAsia="仿宋_GB2312" w:hAnsi="宋体" w:cs="宋体"/>
                <w:sz w:val="28"/>
                <w:szCs w:val="28"/>
              </w:rPr>
            </w:pPr>
            <w:r w:rsidRPr="00791E83">
              <w:rPr>
                <w:rFonts w:ascii="仿宋_GB2312" w:eastAsia="仿宋_GB2312" w:hAnsi="宋体" w:cs="宋体" w:hint="eastAsia"/>
                <w:sz w:val="22"/>
                <w:szCs w:val="28"/>
              </w:rPr>
              <w:t>报价说明：</w:t>
            </w:r>
          </w:p>
        </w:tc>
      </w:tr>
    </w:tbl>
    <w:p w14:paraId="53DFB740" w14:textId="77777777" w:rsidR="00EB36A5" w:rsidRPr="00791E83" w:rsidRDefault="00542631">
      <w:pPr>
        <w:spacing w:line="440" w:lineRule="exact"/>
        <w:ind w:left="840" w:rightChars="-147" w:right="-309" w:hangingChars="350" w:hanging="840"/>
        <w:rPr>
          <w:rFonts w:ascii="仿宋_GB2312" w:eastAsia="仿宋_GB2312" w:hAnsi="宋体" w:cs="宋体"/>
          <w:sz w:val="24"/>
        </w:rPr>
      </w:pPr>
      <w:r w:rsidRPr="00791E83">
        <w:rPr>
          <w:rFonts w:ascii="仿宋_GB2312" w:eastAsia="仿宋_GB2312" w:hAnsi="宋体" w:cs="宋体" w:hint="eastAsia"/>
          <w:sz w:val="24"/>
        </w:rPr>
        <w:t>注：该表中的总报价应与报价明细表中的总合计相符。</w:t>
      </w:r>
    </w:p>
    <w:p w14:paraId="2FBBA95E" w14:textId="77777777" w:rsidR="00EB36A5" w:rsidRPr="00791E83" w:rsidRDefault="00EB36A5">
      <w:pPr>
        <w:spacing w:line="520" w:lineRule="exact"/>
        <w:ind w:firstLineChars="1700" w:firstLine="4760"/>
        <w:rPr>
          <w:rFonts w:ascii="仿宋_GB2312" w:eastAsia="仿宋_GB2312" w:hAnsi="宋体" w:cs="宋体"/>
          <w:sz w:val="28"/>
        </w:rPr>
      </w:pPr>
    </w:p>
    <w:p w14:paraId="3B303697" w14:textId="77777777" w:rsidR="00EB36A5" w:rsidRPr="00791E83" w:rsidRDefault="00EB36A5">
      <w:pPr>
        <w:spacing w:line="520" w:lineRule="exact"/>
        <w:ind w:firstLineChars="1700" w:firstLine="5100"/>
        <w:rPr>
          <w:rFonts w:ascii="仿宋_GB2312" w:eastAsia="仿宋_GB2312" w:hAnsi="宋体" w:cs="宋体"/>
          <w:sz w:val="30"/>
          <w:szCs w:val="30"/>
        </w:rPr>
      </w:pPr>
    </w:p>
    <w:p w14:paraId="0DB44F64" w14:textId="77777777" w:rsidR="00EB36A5" w:rsidRPr="00791E83" w:rsidRDefault="00542631">
      <w:pPr>
        <w:spacing w:line="520" w:lineRule="exact"/>
        <w:ind w:firstLineChars="1700" w:firstLine="5100"/>
        <w:rPr>
          <w:rFonts w:ascii="仿宋_GB2312" w:eastAsia="仿宋_GB2312" w:hAnsi="宋体" w:cs="宋体"/>
          <w:sz w:val="30"/>
          <w:szCs w:val="30"/>
        </w:rPr>
      </w:pPr>
      <w:r w:rsidRPr="00791E83">
        <w:rPr>
          <w:rFonts w:ascii="仿宋_GB2312" w:eastAsia="仿宋_GB2312" w:hAnsi="宋体" w:cs="宋体" w:hint="eastAsia"/>
          <w:sz w:val="30"/>
          <w:szCs w:val="30"/>
        </w:rPr>
        <w:t>投标人(盖章):</w:t>
      </w:r>
    </w:p>
    <w:p w14:paraId="1E8EFB1D" w14:textId="77777777" w:rsidR="00EB36A5" w:rsidRPr="00791E83" w:rsidRDefault="00542631">
      <w:pPr>
        <w:jc w:val="center"/>
        <w:rPr>
          <w:rFonts w:ascii="仿宋_GB2312" w:eastAsia="仿宋_GB2312" w:hAnsi="宋体" w:cs="宋体"/>
          <w:sz w:val="30"/>
          <w:szCs w:val="30"/>
        </w:rPr>
      </w:pPr>
      <w:r w:rsidRPr="00791E83">
        <w:rPr>
          <w:rFonts w:ascii="仿宋_GB2312" w:eastAsia="仿宋_GB2312" w:hAnsi="宋体" w:cs="宋体" w:hint="eastAsia"/>
          <w:sz w:val="30"/>
          <w:szCs w:val="30"/>
        </w:rPr>
        <w:t xml:space="preserve">              法定代表人签章:</w:t>
      </w:r>
    </w:p>
    <w:p w14:paraId="42EF2B90" w14:textId="77777777" w:rsidR="00EB36A5" w:rsidRPr="00791E83" w:rsidRDefault="00EB36A5">
      <w:pPr>
        <w:jc w:val="center"/>
        <w:rPr>
          <w:rFonts w:ascii="仿宋_GB2312" w:eastAsia="仿宋_GB2312" w:hAnsi="宋体" w:cs="宋体"/>
          <w:sz w:val="32"/>
          <w:szCs w:val="32"/>
        </w:rPr>
      </w:pPr>
    </w:p>
    <w:p w14:paraId="5B7088B0" w14:textId="77777777" w:rsidR="00EB36A5" w:rsidRPr="00791E83" w:rsidRDefault="00EB36A5">
      <w:pPr>
        <w:pStyle w:val="aa"/>
        <w:rPr>
          <w:rFonts w:ascii="仿宋_GB2312" w:eastAsia="仿宋_GB2312" w:hAnsi="宋体" w:cs="宋体"/>
          <w:sz w:val="32"/>
          <w:szCs w:val="32"/>
        </w:rPr>
      </w:pPr>
    </w:p>
    <w:p w14:paraId="303818E5" w14:textId="77777777" w:rsidR="00EB36A5" w:rsidRPr="00791E83" w:rsidRDefault="00EB36A5">
      <w:pPr>
        <w:rPr>
          <w:rFonts w:ascii="仿宋_GB2312" w:eastAsia="仿宋_GB2312" w:hAnsi="宋体" w:cs="宋体"/>
          <w:sz w:val="32"/>
          <w:szCs w:val="32"/>
        </w:rPr>
      </w:pPr>
    </w:p>
    <w:p w14:paraId="7772D1A5" w14:textId="77777777" w:rsidR="00EB36A5" w:rsidRPr="00791E83" w:rsidRDefault="00EB36A5">
      <w:pPr>
        <w:pStyle w:val="aa"/>
        <w:rPr>
          <w:rFonts w:ascii="仿宋_GB2312" w:eastAsia="仿宋_GB2312" w:hAnsi="宋体" w:cs="宋体"/>
          <w:sz w:val="32"/>
          <w:szCs w:val="32"/>
        </w:rPr>
      </w:pPr>
    </w:p>
    <w:p w14:paraId="57DC3A8F" w14:textId="77777777" w:rsidR="00EB36A5" w:rsidRPr="00791E83" w:rsidRDefault="00EB36A5">
      <w:pPr>
        <w:rPr>
          <w:rFonts w:ascii="仿宋_GB2312" w:eastAsia="仿宋_GB2312" w:hAnsi="宋体" w:cs="宋体"/>
          <w:sz w:val="32"/>
          <w:szCs w:val="32"/>
        </w:rPr>
      </w:pPr>
    </w:p>
    <w:p w14:paraId="2F4F4A01" w14:textId="77777777" w:rsidR="00EB36A5" w:rsidRPr="00791E83" w:rsidRDefault="00EB36A5">
      <w:pPr>
        <w:pStyle w:val="aa"/>
        <w:rPr>
          <w:rFonts w:ascii="仿宋_GB2312" w:eastAsia="仿宋_GB2312" w:hAnsi="宋体" w:cs="宋体"/>
          <w:sz w:val="32"/>
          <w:szCs w:val="32"/>
        </w:rPr>
      </w:pPr>
    </w:p>
    <w:p w14:paraId="1A4FB1D9" w14:textId="77777777" w:rsidR="00EB36A5" w:rsidRPr="00791E83" w:rsidRDefault="00EB36A5">
      <w:pPr>
        <w:rPr>
          <w:rFonts w:ascii="仿宋_GB2312" w:eastAsia="仿宋_GB2312" w:hAnsi="宋体" w:cs="宋体"/>
          <w:sz w:val="32"/>
          <w:szCs w:val="32"/>
        </w:rPr>
      </w:pPr>
    </w:p>
    <w:p w14:paraId="5681FB58" w14:textId="77777777" w:rsidR="00EB36A5" w:rsidRPr="00791E83" w:rsidRDefault="00EB36A5">
      <w:pPr>
        <w:pStyle w:val="aa"/>
        <w:rPr>
          <w:rFonts w:ascii="仿宋_GB2312" w:eastAsia="仿宋_GB2312" w:hAnsi="宋体" w:cs="宋体"/>
        </w:rPr>
      </w:pPr>
    </w:p>
    <w:p w14:paraId="71C5BEDE" w14:textId="77777777" w:rsidR="00EB36A5" w:rsidRPr="00791E83" w:rsidRDefault="00EB36A5">
      <w:pPr>
        <w:jc w:val="center"/>
        <w:rPr>
          <w:rFonts w:ascii="仿宋_GB2312" w:eastAsia="仿宋_GB2312" w:hAnsi="宋体" w:cs="宋体"/>
          <w:sz w:val="32"/>
          <w:szCs w:val="32"/>
        </w:rPr>
      </w:pPr>
    </w:p>
    <w:p w14:paraId="58E1A6CD" w14:textId="77777777" w:rsidR="00EB36A5" w:rsidRPr="00791E83" w:rsidRDefault="00542631">
      <w:pPr>
        <w:jc w:val="center"/>
        <w:rPr>
          <w:rFonts w:ascii="仿宋_GB2312" w:eastAsia="仿宋_GB2312" w:hAnsi="宋体" w:cs="宋体"/>
          <w:sz w:val="32"/>
          <w:szCs w:val="32"/>
        </w:rPr>
      </w:pPr>
      <w:r w:rsidRPr="00791E83">
        <w:rPr>
          <w:rFonts w:ascii="仿宋_GB2312" w:eastAsia="仿宋_GB2312" w:hAnsi="宋体" w:cs="宋体" w:hint="eastAsia"/>
          <w:sz w:val="32"/>
          <w:szCs w:val="32"/>
        </w:rPr>
        <w:t>已标价工程量清单</w:t>
      </w:r>
    </w:p>
    <w:p w14:paraId="11EB849C" w14:textId="77777777" w:rsidR="00EB36A5" w:rsidRPr="00791E83" w:rsidRDefault="00542631">
      <w:pPr>
        <w:jc w:val="center"/>
        <w:rPr>
          <w:rFonts w:ascii="仿宋_GB2312" w:eastAsia="仿宋_GB2312" w:hAnsi="宋体" w:cs="宋体"/>
        </w:rPr>
      </w:pPr>
      <w:r w:rsidRPr="00791E83">
        <w:rPr>
          <w:rFonts w:ascii="仿宋_GB2312" w:eastAsia="仿宋_GB2312" w:hAnsi="宋体" w:cs="宋体" w:hint="eastAsia"/>
          <w:sz w:val="32"/>
          <w:szCs w:val="32"/>
        </w:rPr>
        <w:t>具体详见补充文件</w:t>
      </w:r>
    </w:p>
    <w:p w14:paraId="14228D82" w14:textId="77777777" w:rsidR="00EB36A5" w:rsidRPr="00791E83" w:rsidRDefault="00542631">
      <w:pPr>
        <w:jc w:val="right"/>
        <w:rPr>
          <w:rFonts w:ascii="仿宋_GB2312" w:eastAsia="仿宋_GB2312" w:hAnsi="宋体" w:cs="宋体"/>
          <w:sz w:val="44"/>
          <w:szCs w:val="44"/>
        </w:rPr>
      </w:pPr>
      <w:r w:rsidRPr="00791E83">
        <w:rPr>
          <w:rFonts w:ascii="仿宋_GB2312" w:eastAsia="仿宋_GB2312" w:hAnsi="宋体" w:cs="宋体" w:hint="eastAsia"/>
          <w:b/>
          <w:sz w:val="30"/>
          <w:szCs w:val="30"/>
        </w:rPr>
        <w:br w:type="page"/>
      </w:r>
    </w:p>
    <w:p w14:paraId="28005DB7" w14:textId="77777777" w:rsidR="00EB36A5" w:rsidRPr="00791E83" w:rsidRDefault="00EB36A5">
      <w:pPr>
        <w:rPr>
          <w:rFonts w:ascii="仿宋_GB2312" w:eastAsia="仿宋_GB2312" w:hAnsi="宋体" w:cs="宋体"/>
          <w:sz w:val="32"/>
          <w:szCs w:val="32"/>
        </w:rPr>
      </w:pPr>
    </w:p>
    <w:p w14:paraId="33637BC6" w14:textId="77777777" w:rsidR="00EB36A5" w:rsidRPr="00791E83" w:rsidRDefault="00542631">
      <w:pPr>
        <w:jc w:val="center"/>
        <w:rPr>
          <w:rFonts w:ascii="仿宋_GB2312" w:eastAsia="仿宋_GB2312" w:hAnsi="宋体" w:cs="宋体"/>
          <w:sz w:val="32"/>
          <w:szCs w:val="32"/>
        </w:rPr>
      </w:pPr>
      <w:r w:rsidRPr="00791E83">
        <w:rPr>
          <w:rFonts w:ascii="仿宋_GB2312" w:eastAsia="仿宋_GB2312" w:hAnsi="宋体" w:cs="宋体" w:hint="eastAsia"/>
          <w:sz w:val="32"/>
          <w:szCs w:val="32"/>
        </w:rPr>
        <w:t>企业业绩情况表</w:t>
      </w:r>
    </w:p>
    <w:p w14:paraId="01327770" w14:textId="77777777" w:rsidR="00EB36A5" w:rsidRPr="00791E83" w:rsidRDefault="00EB36A5">
      <w:pPr>
        <w:rPr>
          <w:rFonts w:ascii="仿宋_GB2312" w:eastAsia="仿宋_GB2312" w:hAnsi="宋体" w:cs="宋体"/>
          <w:b/>
          <w:sz w:val="26"/>
        </w:rPr>
      </w:pPr>
    </w:p>
    <w:tbl>
      <w:tblPr>
        <w:tblW w:w="975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76"/>
        <w:gridCol w:w="976"/>
        <w:gridCol w:w="975"/>
        <w:gridCol w:w="975"/>
        <w:gridCol w:w="975"/>
        <w:gridCol w:w="975"/>
        <w:gridCol w:w="975"/>
        <w:gridCol w:w="975"/>
        <w:gridCol w:w="975"/>
        <w:gridCol w:w="975"/>
      </w:tblGrid>
      <w:tr w:rsidR="00791E83" w:rsidRPr="00791E83" w14:paraId="194048C1" w14:textId="77777777">
        <w:trPr>
          <w:trHeight w:val="1154"/>
        </w:trPr>
        <w:tc>
          <w:tcPr>
            <w:tcW w:w="976" w:type="dxa"/>
            <w:vAlign w:val="center"/>
          </w:tcPr>
          <w:p w14:paraId="3DF4255E"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序号</w:t>
            </w:r>
          </w:p>
        </w:tc>
        <w:tc>
          <w:tcPr>
            <w:tcW w:w="976" w:type="dxa"/>
            <w:vAlign w:val="center"/>
          </w:tcPr>
          <w:p w14:paraId="4F0F964A"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项目名称</w:t>
            </w:r>
          </w:p>
        </w:tc>
        <w:tc>
          <w:tcPr>
            <w:tcW w:w="975" w:type="dxa"/>
            <w:vAlign w:val="center"/>
          </w:tcPr>
          <w:p w14:paraId="5B0432B8"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项目规模</w:t>
            </w:r>
          </w:p>
        </w:tc>
        <w:tc>
          <w:tcPr>
            <w:tcW w:w="975" w:type="dxa"/>
            <w:vAlign w:val="center"/>
          </w:tcPr>
          <w:p w14:paraId="19AFD4A0"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发包人名称</w:t>
            </w:r>
          </w:p>
        </w:tc>
        <w:tc>
          <w:tcPr>
            <w:tcW w:w="975" w:type="dxa"/>
            <w:vAlign w:val="center"/>
          </w:tcPr>
          <w:p w14:paraId="475E37A0"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发包人联系人及电话</w:t>
            </w:r>
          </w:p>
        </w:tc>
        <w:tc>
          <w:tcPr>
            <w:tcW w:w="975" w:type="dxa"/>
            <w:vAlign w:val="center"/>
          </w:tcPr>
          <w:p w14:paraId="11365C0A"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合同价格</w:t>
            </w:r>
          </w:p>
        </w:tc>
        <w:tc>
          <w:tcPr>
            <w:tcW w:w="975" w:type="dxa"/>
            <w:vAlign w:val="center"/>
          </w:tcPr>
          <w:p w14:paraId="65138E55"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开、竣工日期</w:t>
            </w:r>
          </w:p>
        </w:tc>
        <w:tc>
          <w:tcPr>
            <w:tcW w:w="975" w:type="dxa"/>
            <w:vAlign w:val="center"/>
          </w:tcPr>
          <w:p w14:paraId="3263B6E5"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工程质量</w:t>
            </w:r>
          </w:p>
        </w:tc>
        <w:tc>
          <w:tcPr>
            <w:tcW w:w="975" w:type="dxa"/>
            <w:vAlign w:val="center"/>
          </w:tcPr>
          <w:p w14:paraId="4EC990A7"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项目经理</w:t>
            </w:r>
          </w:p>
        </w:tc>
        <w:tc>
          <w:tcPr>
            <w:tcW w:w="975" w:type="dxa"/>
            <w:vAlign w:val="center"/>
          </w:tcPr>
          <w:p w14:paraId="6F74F40A"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sz w:val="20"/>
              </w:rPr>
              <w:t>设计负责人</w:t>
            </w:r>
          </w:p>
        </w:tc>
      </w:tr>
      <w:tr w:rsidR="00791E83" w:rsidRPr="00791E83" w14:paraId="31E6B92F" w14:textId="77777777">
        <w:trPr>
          <w:trHeight w:val="680"/>
        </w:trPr>
        <w:tc>
          <w:tcPr>
            <w:tcW w:w="976" w:type="dxa"/>
            <w:vAlign w:val="center"/>
          </w:tcPr>
          <w:p w14:paraId="1FE4DC1E" w14:textId="77777777" w:rsidR="00EB36A5" w:rsidRPr="00791E83" w:rsidRDefault="00EB36A5">
            <w:pPr>
              <w:jc w:val="center"/>
              <w:rPr>
                <w:rFonts w:ascii="仿宋_GB2312" w:eastAsia="仿宋_GB2312" w:hAnsi="宋体" w:cs="宋体"/>
                <w:b/>
                <w:sz w:val="19"/>
              </w:rPr>
            </w:pPr>
          </w:p>
          <w:p w14:paraId="1FC09293"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w w:val="99"/>
                <w:sz w:val="20"/>
              </w:rPr>
              <w:t>1</w:t>
            </w:r>
          </w:p>
        </w:tc>
        <w:tc>
          <w:tcPr>
            <w:tcW w:w="976" w:type="dxa"/>
          </w:tcPr>
          <w:p w14:paraId="6704265B" w14:textId="77777777" w:rsidR="00EB36A5" w:rsidRPr="00791E83" w:rsidRDefault="00EB36A5">
            <w:pPr>
              <w:rPr>
                <w:rFonts w:ascii="仿宋_GB2312" w:eastAsia="仿宋_GB2312" w:hAnsi="宋体" w:cs="宋体"/>
                <w:sz w:val="20"/>
              </w:rPr>
            </w:pPr>
          </w:p>
        </w:tc>
        <w:tc>
          <w:tcPr>
            <w:tcW w:w="975" w:type="dxa"/>
          </w:tcPr>
          <w:p w14:paraId="5F2FA189" w14:textId="77777777" w:rsidR="00EB36A5" w:rsidRPr="00791E83" w:rsidRDefault="00EB36A5">
            <w:pPr>
              <w:rPr>
                <w:rFonts w:ascii="仿宋_GB2312" w:eastAsia="仿宋_GB2312" w:hAnsi="宋体" w:cs="宋体"/>
                <w:sz w:val="20"/>
              </w:rPr>
            </w:pPr>
          </w:p>
        </w:tc>
        <w:tc>
          <w:tcPr>
            <w:tcW w:w="975" w:type="dxa"/>
          </w:tcPr>
          <w:p w14:paraId="72DB2FAE" w14:textId="77777777" w:rsidR="00EB36A5" w:rsidRPr="00791E83" w:rsidRDefault="00EB36A5">
            <w:pPr>
              <w:rPr>
                <w:rFonts w:ascii="仿宋_GB2312" w:eastAsia="仿宋_GB2312" w:hAnsi="宋体" w:cs="宋体"/>
                <w:sz w:val="20"/>
              </w:rPr>
            </w:pPr>
          </w:p>
        </w:tc>
        <w:tc>
          <w:tcPr>
            <w:tcW w:w="975" w:type="dxa"/>
          </w:tcPr>
          <w:p w14:paraId="5DF2724C" w14:textId="77777777" w:rsidR="00EB36A5" w:rsidRPr="00791E83" w:rsidRDefault="00EB36A5">
            <w:pPr>
              <w:rPr>
                <w:rFonts w:ascii="仿宋_GB2312" w:eastAsia="仿宋_GB2312" w:hAnsi="宋体" w:cs="宋体"/>
                <w:sz w:val="20"/>
              </w:rPr>
            </w:pPr>
          </w:p>
        </w:tc>
        <w:tc>
          <w:tcPr>
            <w:tcW w:w="975" w:type="dxa"/>
          </w:tcPr>
          <w:p w14:paraId="31E84BC8" w14:textId="77777777" w:rsidR="00EB36A5" w:rsidRPr="00791E83" w:rsidRDefault="00EB36A5">
            <w:pPr>
              <w:rPr>
                <w:rFonts w:ascii="仿宋_GB2312" w:eastAsia="仿宋_GB2312" w:hAnsi="宋体" w:cs="宋体"/>
                <w:sz w:val="20"/>
              </w:rPr>
            </w:pPr>
          </w:p>
        </w:tc>
        <w:tc>
          <w:tcPr>
            <w:tcW w:w="975" w:type="dxa"/>
          </w:tcPr>
          <w:p w14:paraId="7812C613" w14:textId="77777777" w:rsidR="00EB36A5" w:rsidRPr="00791E83" w:rsidRDefault="00EB36A5">
            <w:pPr>
              <w:rPr>
                <w:rFonts w:ascii="仿宋_GB2312" w:eastAsia="仿宋_GB2312" w:hAnsi="宋体" w:cs="宋体"/>
                <w:sz w:val="20"/>
              </w:rPr>
            </w:pPr>
          </w:p>
        </w:tc>
        <w:tc>
          <w:tcPr>
            <w:tcW w:w="975" w:type="dxa"/>
          </w:tcPr>
          <w:p w14:paraId="7C359B14" w14:textId="77777777" w:rsidR="00EB36A5" w:rsidRPr="00791E83" w:rsidRDefault="00EB36A5">
            <w:pPr>
              <w:rPr>
                <w:rFonts w:ascii="仿宋_GB2312" w:eastAsia="仿宋_GB2312" w:hAnsi="宋体" w:cs="宋体"/>
                <w:sz w:val="20"/>
              </w:rPr>
            </w:pPr>
          </w:p>
        </w:tc>
        <w:tc>
          <w:tcPr>
            <w:tcW w:w="975" w:type="dxa"/>
          </w:tcPr>
          <w:p w14:paraId="2DD06884" w14:textId="77777777" w:rsidR="00EB36A5" w:rsidRPr="00791E83" w:rsidRDefault="00EB36A5">
            <w:pPr>
              <w:rPr>
                <w:rFonts w:ascii="仿宋_GB2312" w:eastAsia="仿宋_GB2312" w:hAnsi="宋体" w:cs="宋体"/>
                <w:sz w:val="20"/>
              </w:rPr>
            </w:pPr>
          </w:p>
        </w:tc>
        <w:tc>
          <w:tcPr>
            <w:tcW w:w="975" w:type="dxa"/>
          </w:tcPr>
          <w:p w14:paraId="1CDED8A9" w14:textId="77777777" w:rsidR="00EB36A5" w:rsidRPr="00791E83" w:rsidRDefault="00EB36A5">
            <w:pPr>
              <w:rPr>
                <w:rFonts w:ascii="仿宋_GB2312" w:eastAsia="仿宋_GB2312" w:hAnsi="宋体" w:cs="宋体"/>
                <w:sz w:val="20"/>
              </w:rPr>
            </w:pPr>
          </w:p>
        </w:tc>
      </w:tr>
      <w:tr w:rsidR="00791E83" w:rsidRPr="00791E83" w14:paraId="7F8DE7A8" w14:textId="77777777">
        <w:trPr>
          <w:trHeight w:val="680"/>
        </w:trPr>
        <w:tc>
          <w:tcPr>
            <w:tcW w:w="976" w:type="dxa"/>
            <w:vAlign w:val="center"/>
          </w:tcPr>
          <w:p w14:paraId="7DEDE3C9" w14:textId="77777777" w:rsidR="00EB36A5" w:rsidRPr="00791E83" w:rsidRDefault="00EB36A5">
            <w:pPr>
              <w:jc w:val="center"/>
              <w:rPr>
                <w:rFonts w:ascii="仿宋_GB2312" w:eastAsia="仿宋_GB2312" w:hAnsi="宋体" w:cs="宋体"/>
                <w:b/>
                <w:sz w:val="19"/>
              </w:rPr>
            </w:pPr>
          </w:p>
          <w:p w14:paraId="7DC1135A"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w w:val="99"/>
                <w:sz w:val="20"/>
              </w:rPr>
              <w:t>2</w:t>
            </w:r>
          </w:p>
        </w:tc>
        <w:tc>
          <w:tcPr>
            <w:tcW w:w="976" w:type="dxa"/>
          </w:tcPr>
          <w:p w14:paraId="71F96C2D" w14:textId="77777777" w:rsidR="00EB36A5" w:rsidRPr="00791E83" w:rsidRDefault="00EB36A5">
            <w:pPr>
              <w:rPr>
                <w:rFonts w:ascii="仿宋_GB2312" w:eastAsia="仿宋_GB2312" w:hAnsi="宋体" w:cs="宋体"/>
                <w:sz w:val="20"/>
              </w:rPr>
            </w:pPr>
          </w:p>
        </w:tc>
        <w:tc>
          <w:tcPr>
            <w:tcW w:w="975" w:type="dxa"/>
          </w:tcPr>
          <w:p w14:paraId="0E32D17E" w14:textId="77777777" w:rsidR="00EB36A5" w:rsidRPr="00791E83" w:rsidRDefault="00EB36A5">
            <w:pPr>
              <w:rPr>
                <w:rFonts w:ascii="仿宋_GB2312" w:eastAsia="仿宋_GB2312" w:hAnsi="宋体" w:cs="宋体"/>
                <w:sz w:val="20"/>
              </w:rPr>
            </w:pPr>
          </w:p>
        </w:tc>
        <w:tc>
          <w:tcPr>
            <w:tcW w:w="975" w:type="dxa"/>
          </w:tcPr>
          <w:p w14:paraId="2ADAF281" w14:textId="77777777" w:rsidR="00EB36A5" w:rsidRPr="00791E83" w:rsidRDefault="00EB36A5">
            <w:pPr>
              <w:rPr>
                <w:rFonts w:ascii="仿宋_GB2312" w:eastAsia="仿宋_GB2312" w:hAnsi="宋体" w:cs="宋体"/>
                <w:sz w:val="20"/>
              </w:rPr>
            </w:pPr>
          </w:p>
        </w:tc>
        <w:tc>
          <w:tcPr>
            <w:tcW w:w="975" w:type="dxa"/>
          </w:tcPr>
          <w:p w14:paraId="0905AE97" w14:textId="77777777" w:rsidR="00EB36A5" w:rsidRPr="00791E83" w:rsidRDefault="00EB36A5">
            <w:pPr>
              <w:rPr>
                <w:rFonts w:ascii="仿宋_GB2312" w:eastAsia="仿宋_GB2312" w:hAnsi="宋体" w:cs="宋体"/>
                <w:sz w:val="20"/>
              </w:rPr>
            </w:pPr>
          </w:p>
        </w:tc>
        <w:tc>
          <w:tcPr>
            <w:tcW w:w="975" w:type="dxa"/>
          </w:tcPr>
          <w:p w14:paraId="6B66A7A3" w14:textId="77777777" w:rsidR="00EB36A5" w:rsidRPr="00791E83" w:rsidRDefault="00EB36A5">
            <w:pPr>
              <w:rPr>
                <w:rFonts w:ascii="仿宋_GB2312" w:eastAsia="仿宋_GB2312" w:hAnsi="宋体" w:cs="宋体"/>
                <w:sz w:val="20"/>
              </w:rPr>
            </w:pPr>
          </w:p>
        </w:tc>
        <w:tc>
          <w:tcPr>
            <w:tcW w:w="975" w:type="dxa"/>
          </w:tcPr>
          <w:p w14:paraId="61DB6225" w14:textId="77777777" w:rsidR="00EB36A5" w:rsidRPr="00791E83" w:rsidRDefault="00EB36A5">
            <w:pPr>
              <w:rPr>
                <w:rFonts w:ascii="仿宋_GB2312" w:eastAsia="仿宋_GB2312" w:hAnsi="宋体" w:cs="宋体"/>
                <w:sz w:val="20"/>
              </w:rPr>
            </w:pPr>
          </w:p>
        </w:tc>
        <w:tc>
          <w:tcPr>
            <w:tcW w:w="975" w:type="dxa"/>
          </w:tcPr>
          <w:p w14:paraId="3CAB6D3D" w14:textId="77777777" w:rsidR="00EB36A5" w:rsidRPr="00791E83" w:rsidRDefault="00EB36A5">
            <w:pPr>
              <w:rPr>
                <w:rFonts w:ascii="仿宋_GB2312" w:eastAsia="仿宋_GB2312" w:hAnsi="宋体" w:cs="宋体"/>
                <w:sz w:val="20"/>
              </w:rPr>
            </w:pPr>
          </w:p>
        </w:tc>
        <w:tc>
          <w:tcPr>
            <w:tcW w:w="975" w:type="dxa"/>
          </w:tcPr>
          <w:p w14:paraId="585E58B8" w14:textId="77777777" w:rsidR="00EB36A5" w:rsidRPr="00791E83" w:rsidRDefault="00EB36A5">
            <w:pPr>
              <w:rPr>
                <w:rFonts w:ascii="仿宋_GB2312" w:eastAsia="仿宋_GB2312" w:hAnsi="宋体" w:cs="宋体"/>
                <w:sz w:val="20"/>
              </w:rPr>
            </w:pPr>
          </w:p>
        </w:tc>
        <w:tc>
          <w:tcPr>
            <w:tcW w:w="975" w:type="dxa"/>
          </w:tcPr>
          <w:p w14:paraId="5F0C5B39" w14:textId="77777777" w:rsidR="00EB36A5" w:rsidRPr="00791E83" w:rsidRDefault="00EB36A5">
            <w:pPr>
              <w:rPr>
                <w:rFonts w:ascii="仿宋_GB2312" w:eastAsia="仿宋_GB2312" w:hAnsi="宋体" w:cs="宋体"/>
                <w:sz w:val="20"/>
              </w:rPr>
            </w:pPr>
          </w:p>
        </w:tc>
      </w:tr>
      <w:tr w:rsidR="00791E83" w:rsidRPr="00791E83" w14:paraId="4013EAA4" w14:textId="77777777">
        <w:trPr>
          <w:trHeight w:val="680"/>
        </w:trPr>
        <w:tc>
          <w:tcPr>
            <w:tcW w:w="976" w:type="dxa"/>
            <w:vAlign w:val="center"/>
          </w:tcPr>
          <w:p w14:paraId="1FF6986A" w14:textId="77777777" w:rsidR="00EB36A5" w:rsidRPr="00791E83" w:rsidRDefault="00EB36A5">
            <w:pPr>
              <w:jc w:val="center"/>
              <w:rPr>
                <w:rFonts w:ascii="仿宋_GB2312" w:eastAsia="仿宋_GB2312" w:hAnsi="宋体" w:cs="宋体"/>
                <w:b/>
                <w:sz w:val="19"/>
              </w:rPr>
            </w:pPr>
          </w:p>
          <w:p w14:paraId="08211AB3"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w w:val="99"/>
                <w:sz w:val="20"/>
              </w:rPr>
              <w:t>3</w:t>
            </w:r>
          </w:p>
        </w:tc>
        <w:tc>
          <w:tcPr>
            <w:tcW w:w="976" w:type="dxa"/>
          </w:tcPr>
          <w:p w14:paraId="6C96B080" w14:textId="77777777" w:rsidR="00EB36A5" w:rsidRPr="00791E83" w:rsidRDefault="00EB36A5">
            <w:pPr>
              <w:rPr>
                <w:rFonts w:ascii="仿宋_GB2312" w:eastAsia="仿宋_GB2312" w:hAnsi="宋体" w:cs="宋体"/>
                <w:sz w:val="20"/>
              </w:rPr>
            </w:pPr>
          </w:p>
        </w:tc>
        <w:tc>
          <w:tcPr>
            <w:tcW w:w="975" w:type="dxa"/>
          </w:tcPr>
          <w:p w14:paraId="0281126B" w14:textId="77777777" w:rsidR="00EB36A5" w:rsidRPr="00791E83" w:rsidRDefault="00EB36A5">
            <w:pPr>
              <w:rPr>
                <w:rFonts w:ascii="仿宋_GB2312" w:eastAsia="仿宋_GB2312" w:hAnsi="宋体" w:cs="宋体"/>
                <w:sz w:val="20"/>
              </w:rPr>
            </w:pPr>
          </w:p>
        </w:tc>
        <w:tc>
          <w:tcPr>
            <w:tcW w:w="975" w:type="dxa"/>
          </w:tcPr>
          <w:p w14:paraId="45756F84" w14:textId="77777777" w:rsidR="00EB36A5" w:rsidRPr="00791E83" w:rsidRDefault="00EB36A5">
            <w:pPr>
              <w:rPr>
                <w:rFonts w:ascii="仿宋_GB2312" w:eastAsia="仿宋_GB2312" w:hAnsi="宋体" w:cs="宋体"/>
                <w:sz w:val="20"/>
              </w:rPr>
            </w:pPr>
          </w:p>
        </w:tc>
        <w:tc>
          <w:tcPr>
            <w:tcW w:w="975" w:type="dxa"/>
          </w:tcPr>
          <w:p w14:paraId="50DDC576" w14:textId="77777777" w:rsidR="00EB36A5" w:rsidRPr="00791E83" w:rsidRDefault="00EB36A5">
            <w:pPr>
              <w:rPr>
                <w:rFonts w:ascii="仿宋_GB2312" w:eastAsia="仿宋_GB2312" w:hAnsi="宋体" w:cs="宋体"/>
                <w:sz w:val="20"/>
              </w:rPr>
            </w:pPr>
          </w:p>
        </w:tc>
        <w:tc>
          <w:tcPr>
            <w:tcW w:w="975" w:type="dxa"/>
          </w:tcPr>
          <w:p w14:paraId="1CF29D66" w14:textId="77777777" w:rsidR="00EB36A5" w:rsidRPr="00791E83" w:rsidRDefault="00EB36A5">
            <w:pPr>
              <w:rPr>
                <w:rFonts w:ascii="仿宋_GB2312" w:eastAsia="仿宋_GB2312" w:hAnsi="宋体" w:cs="宋体"/>
                <w:sz w:val="20"/>
              </w:rPr>
            </w:pPr>
          </w:p>
        </w:tc>
        <w:tc>
          <w:tcPr>
            <w:tcW w:w="975" w:type="dxa"/>
          </w:tcPr>
          <w:p w14:paraId="5A9D22B7" w14:textId="77777777" w:rsidR="00EB36A5" w:rsidRPr="00791E83" w:rsidRDefault="00EB36A5">
            <w:pPr>
              <w:rPr>
                <w:rFonts w:ascii="仿宋_GB2312" w:eastAsia="仿宋_GB2312" w:hAnsi="宋体" w:cs="宋体"/>
                <w:sz w:val="20"/>
              </w:rPr>
            </w:pPr>
          </w:p>
        </w:tc>
        <w:tc>
          <w:tcPr>
            <w:tcW w:w="975" w:type="dxa"/>
          </w:tcPr>
          <w:p w14:paraId="5500D137" w14:textId="77777777" w:rsidR="00EB36A5" w:rsidRPr="00791E83" w:rsidRDefault="00EB36A5">
            <w:pPr>
              <w:rPr>
                <w:rFonts w:ascii="仿宋_GB2312" w:eastAsia="仿宋_GB2312" w:hAnsi="宋体" w:cs="宋体"/>
                <w:sz w:val="20"/>
              </w:rPr>
            </w:pPr>
          </w:p>
        </w:tc>
        <w:tc>
          <w:tcPr>
            <w:tcW w:w="975" w:type="dxa"/>
          </w:tcPr>
          <w:p w14:paraId="37F9C222" w14:textId="77777777" w:rsidR="00EB36A5" w:rsidRPr="00791E83" w:rsidRDefault="00EB36A5">
            <w:pPr>
              <w:rPr>
                <w:rFonts w:ascii="仿宋_GB2312" w:eastAsia="仿宋_GB2312" w:hAnsi="宋体" w:cs="宋体"/>
                <w:sz w:val="20"/>
              </w:rPr>
            </w:pPr>
          </w:p>
        </w:tc>
        <w:tc>
          <w:tcPr>
            <w:tcW w:w="975" w:type="dxa"/>
          </w:tcPr>
          <w:p w14:paraId="2C4A28E2" w14:textId="77777777" w:rsidR="00EB36A5" w:rsidRPr="00791E83" w:rsidRDefault="00EB36A5">
            <w:pPr>
              <w:rPr>
                <w:rFonts w:ascii="仿宋_GB2312" w:eastAsia="仿宋_GB2312" w:hAnsi="宋体" w:cs="宋体"/>
                <w:sz w:val="20"/>
              </w:rPr>
            </w:pPr>
          </w:p>
        </w:tc>
      </w:tr>
      <w:tr w:rsidR="00791E83" w:rsidRPr="00791E83" w14:paraId="4FBC6E30" w14:textId="77777777">
        <w:trPr>
          <w:trHeight w:val="679"/>
        </w:trPr>
        <w:tc>
          <w:tcPr>
            <w:tcW w:w="976" w:type="dxa"/>
            <w:vAlign w:val="center"/>
          </w:tcPr>
          <w:p w14:paraId="5CBAA791" w14:textId="77777777" w:rsidR="00EB36A5" w:rsidRPr="00791E83" w:rsidRDefault="00EB36A5">
            <w:pPr>
              <w:jc w:val="center"/>
              <w:rPr>
                <w:rFonts w:ascii="仿宋_GB2312" w:eastAsia="仿宋_GB2312" w:hAnsi="宋体" w:cs="宋体"/>
                <w:b/>
                <w:sz w:val="19"/>
              </w:rPr>
            </w:pPr>
          </w:p>
          <w:p w14:paraId="49903256" w14:textId="77777777" w:rsidR="00EB36A5" w:rsidRPr="00791E83" w:rsidRDefault="00542631">
            <w:pPr>
              <w:jc w:val="center"/>
              <w:rPr>
                <w:rFonts w:ascii="仿宋_GB2312" w:eastAsia="仿宋_GB2312" w:hAnsi="宋体" w:cs="宋体"/>
                <w:sz w:val="20"/>
              </w:rPr>
            </w:pPr>
            <w:r w:rsidRPr="00791E83">
              <w:rPr>
                <w:rFonts w:ascii="仿宋_GB2312" w:eastAsia="仿宋_GB2312" w:hAnsi="宋体" w:cs="宋体" w:hint="eastAsia"/>
                <w:w w:val="99"/>
                <w:sz w:val="20"/>
              </w:rPr>
              <w:t>4</w:t>
            </w:r>
          </w:p>
        </w:tc>
        <w:tc>
          <w:tcPr>
            <w:tcW w:w="976" w:type="dxa"/>
          </w:tcPr>
          <w:p w14:paraId="13B271E9" w14:textId="77777777" w:rsidR="00EB36A5" w:rsidRPr="00791E83" w:rsidRDefault="00EB36A5">
            <w:pPr>
              <w:rPr>
                <w:rFonts w:ascii="仿宋_GB2312" w:eastAsia="仿宋_GB2312" w:hAnsi="宋体" w:cs="宋体"/>
                <w:sz w:val="20"/>
              </w:rPr>
            </w:pPr>
          </w:p>
        </w:tc>
        <w:tc>
          <w:tcPr>
            <w:tcW w:w="975" w:type="dxa"/>
          </w:tcPr>
          <w:p w14:paraId="32BBECE2" w14:textId="77777777" w:rsidR="00EB36A5" w:rsidRPr="00791E83" w:rsidRDefault="00EB36A5">
            <w:pPr>
              <w:rPr>
                <w:rFonts w:ascii="仿宋_GB2312" w:eastAsia="仿宋_GB2312" w:hAnsi="宋体" w:cs="宋体"/>
                <w:sz w:val="20"/>
              </w:rPr>
            </w:pPr>
          </w:p>
        </w:tc>
        <w:tc>
          <w:tcPr>
            <w:tcW w:w="975" w:type="dxa"/>
          </w:tcPr>
          <w:p w14:paraId="1C0DF26F" w14:textId="77777777" w:rsidR="00EB36A5" w:rsidRPr="00791E83" w:rsidRDefault="00EB36A5">
            <w:pPr>
              <w:rPr>
                <w:rFonts w:ascii="仿宋_GB2312" w:eastAsia="仿宋_GB2312" w:hAnsi="宋体" w:cs="宋体"/>
                <w:sz w:val="20"/>
              </w:rPr>
            </w:pPr>
          </w:p>
        </w:tc>
        <w:tc>
          <w:tcPr>
            <w:tcW w:w="975" w:type="dxa"/>
          </w:tcPr>
          <w:p w14:paraId="030A5BA3" w14:textId="77777777" w:rsidR="00EB36A5" w:rsidRPr="00791E83" w:rsidRDefault="00EB36A5">
            <w:pPr>
              <w:rPr>
                <w:rFonts w:ascii="仿宋_GB2312" w:eastAsia="仿宋_GB2312" w:hAnsi="宋体" w:cs="宋体"/>
                <w:sz w:val="20"/>
              </w:rPr>
            </w:pPr>
          </w:p>
        </w:tc>
        <w:tc>
          <w:tcPr>
            <w:tcW w:w="975" w:type="dxa"/>
          </w:tcPr>
          <w:p w14:paraId="636E27C0" w14:textId="77777777" w:rsidR="00EB36A5" w:rsidRPr="00791E83" w:rsidRDefault="00EB36A5">
            <w:pPr>
              <w:rPr>
                <w:rFonts w:ascii="仿宋_GB2312" w:eastAsia="仿宋_GB2312" w:hAnsi="宋体" w:cs="宋体"/>
                <w:sz w:val="20"/>
              </w:rPr>
            </w:pPr>
          </w:p>
        </w:tc>
        <w:tc>
          <w:tcPr>
            <w:tcW w:w="975" w:type="dxa"/>
          </w:tcPr>
          <w:p w14:paraId="3F17F805" w14:textId="77777777" w:rsidR="00EB36A5" w:rsidRPr="00791E83" w:rsidRDefault="00EB36A5">
            <w:pPr>
              <w:rPr>
                <w:rFonts w:ascii="仿宋_GB2312" w:eastAsia="仿宋_GB2312" w:hAnsi="宋体" w:cs="宋体"/>
                <w:sz w:val="20"/>
              </w:rPr>
            </w:pPr>
          </w:p>
        </w:tc>
        <w:tc>
          <w:tcPr>
            <w:tcW w:w="975" w:type="dxa"/>
          </w:tcPr>
          <w:p w14:paraId="168E37BC" w14:textId="77777777" w:rsidR="00EB36A5" w:rsidRPr="00791E83" w:rsidRDefault="00EB36A5">
            <w:pPr>
              <w:rPr>
                <w:rFonts w:ascii="仿宋_GB2312" w:eastAsia="仿宋_GB2312" w:hAnsi="宋体" w:cs="宋体"/>
                <w:sz w:val="20"/>
              </w:rPr>
            </w:pPr>
          </w:p>
        </w:tc>
        <w:tc>
          <w:tcPr>
            <w:tcW w:w="975" w:type="dxa"/>
          </w:tcPr>
          <w:p w14:paraId="2093CEC2" w14:textId="77777777" w:rsidR="00EB36A5" w:rsidRPr="00791E83" w:rsidRDefault="00EB36A5">
            <w:pPr>
              <w:rPr>
                <w:rFonts w:ascii="仿宋_GB2312" w:eastAsia="仿宋_GB2312" w:hAnsi="宋体" w:cs="宋体"/>
                <w:sz w:val="20"/>
              </w:rPr>
            </w:pPr>
          </w:p>
        </w:tc>
        <w:tc>
          <w:tcPr>
            <w:tcW w:w="975" w:type="dxa"/>
          </w:tcPr>
          <w:p w14:paraId="05E33490" w14:textId="77777777" w:rsidR="00EB36A5" w:rsidRPr="00791E83" w:rsidRDefault="00EB36A5">
            <w:pPr>
              <w:rPr>
                <w:rFonts w:ascii="仿宋_GB2312" w:eastAsia="仿宋_GB2312" w:hAnsi="宋体" w:cs="宋体"/>
                <w:sz w:val="20"/>
              </w:rPr>
            </w:pPr>
          </w:p>
        </w:tc>
      </w:tr>
      <w:tr w:rsidR="00791E83" w:rsidRPr="00791E83" w14:paraId="7F573D7A" w14:textId="77777777">
        <w:trPr>
          <w:trHeight w:val="680"/>
        </w:trPr>
        <w:tc>
          <w:tcPr>
            <w:tcW w:w="976" w:type="dxa"/>
          </w:tcPr>
          <w:p w14:paraId="0F6799D8" w14:textId="77777777" w:rsidR="00EB36A5" w:rsidRPr="00791E83" w:rsidRDefault="00EB36A5">
            <w:pPr>
              <w:rPr>
                <w:rFonts w:ascii="仿宋_GB2312" w:eastAsia="仿宋_GB2312" w:hAnsi="宋体" w:cs="宋体"/>
                <w:sz w:val="20"/>
              </w:rPr>
            </w:pPr>
          </w:p>
        </w:tc>
        <w:tc>
          <w:tcPr>
            <w:tcW w:w="976" w:type="dxa"/>
          </w:tcPr>
          <w:p w14:paraId="23F9F016" w14:textId="77777777" w:rsidR="00EB36A5" w:rsidRPr="00791E83" w:rsidRDefault="00EB36A5">
            <w:pPr>
              <w:rPr>
                <w:rFonts w:ascii="仿宋_GB2312" w:eastAsia="仿宋_GB2312" w:hAnsi="宋体" w:cs="宋体"/>
                <w:sz w:val="20"/>
              </w:rPr>
            </w:pPr>
          </w:p>
        </w:tc>
        <w:tc>
          <w:tcPr>
            <w:tcW w:w="975" w:type="dxa"/>
          </w:tcPr>
          <w:p w14:paraId="54D4DFF6" w14:textId="77777777" w:rsidR="00EB36A5" w:rsidRPr="00791E83" w:rsidRDefault="00EB36A5">
            <w:pPr>
              <w:rPr>
                <w:rFonts w:ascii="仿宋_GB2312" w:eastAsia="仿宋_GB2312" w:hAnsi="宋体" w:cs="宋体"/>
                <w:sz w:val="20"/>
              </w:rPr>
            </w:pPr>
          </w:p>
        </w:tc>
        <w:tc>
          <w:tcPr>
            <w:tcW w:w="975" w:type="dxa"/>
          </w:tcPr>
          <w:p w14:paraId="77BF2BBB" w14:textId="77777777" w:rsidR="00EB36A5" w:rsidRPr="00791E83" w:rsidRDefault="00EB36A5">
            <w:pPr>
              <w:rPr>
                <w:rFonts w:ascii="仿宋_GB2312" w:eastAsia="仿宋_GB2312" w:hAnsi="宋体" w:cs="宋体"/>
                <w:sz w:val="20"/>
              </w:rPr>
            </w:pPr>
          </w:p>
        </w:tc>
        <w:tc>
          <w:tcPr>
            <w:tcW w:w="975" w:type="dxa"/>
          </w:tcPr>
          <w:p w14:paraId="2442DB8B" w14:textId="77777777" w:rsidR="00EB36A5" w:rsidRPr="00791E83" w:rsidRDefault="00EB36A5">
            <w:pPr>
              <w:rPr>
                <w:rFonts w:ascii="仿宋_GB2312" w:eastAsia="仿宋_GB2312" w:hAnsi="宋体" w:cs="宋体"/>
                <w:sz w:val="20"/>
              </w:rPr>
            </w:pPr>
          </w:p>
        </w:tc>
        <w:tc>
          <w:tcPr>
            <w:tcW w:w="975" w:type="dxa"/>
          </w:tcPr>
          <w:p w14:paraId="7407C839" w14:textId="77777777" w:rsidR="00EB36A5" w:rsidRPr="00791E83" w:rsidRDefault="00EB36A5">
            <w:pPr>
              <w:rPr>
                <w:rFonts w:ascii="仿宋_GB2312" w:eastAsia="仿宋_GB2312" w:hAnsi="宋体" w:cs="宋体"/>
                <w:sz w:val="20"/>
              </w:rPr>
            </w:pPr>
          </w:p>
        </w:tc>
        <w:tc>
          <w:tcPr>
            <w:tcW w:w="975" w:type="dxa"/>
          </w:tcPr>
          <w:p w14:paraId="79BEB23C" w14:textId="77777777" w:rsidR="00EB36A5" w:rsidRPr="00791E83" w:rsidRDefault="00EB36A5">
            <w:pPr>
              <w:rPr>
                <w:rFonts w:ascii="仿宋_GB2312" w:eastAsia="仿宋_GB2312" w:hAnsi="宋体" w:cs="宋体"/>
                <w:sz w:val="20"/>
              </w:rPr>
            </w:pPr>
          </w:p>
        </w:tc>
        <w:tc>
          <w:tcPr>
            <w:tcW w:w="975" w:type="dxa"/>
          </w:tcPr>
          <w:p w14:paraId="1B3EF7A8" w14:textId="77777777" w:rsidR="00EB36A5" w:rsidRPr="00791E83" w:rsidRDefault="00EB36A5">
            <w:pPr>
              <w:rPr>
                <w:rFonts w:ascii="仿宋_GB2312" w:eastAsia="仿宋_GB2312" w:hAnsi="宋体" w:cs="宋体"/>
                <w:sz w:val="20"/>
              </w:rPr>
            </w:pPr>
          </w:p>
        </w:tc>
        <w:tc>
          <w:tcPr>
            <w:tcW w:w="975" w:type="dxa"/>
          </w:tcPr>
          <w:p w14:paraId="67149872" w14:textId="77777777" w:rsidR="00EB36A5" w:rsidRPr="00791E83" w:rsidRDefault="00EB36A5">
            <w:pPr>
              <w:rPr>
                <w:rFonts w:ascii="仿宋_GB2312" w:eastAsia="仿宋_GB2312" w:hAnsi="宋体" w:cs="宋体"/>
                <w:sz w:val="20"/>
              </w:rPr>
            </w:pPr>
          </w:p>
        </w:tc>
        <w:tc>
          <w:tcPr>
            <w:tcW w:w="975" w:type="dxa"/>
          </w:tcPr>
          <w:p w14:paraId="0BF9FBB8" w14:textId="77777777" w:rsidR="00EB36A5" w:rsidRPr="00791E83" w:rsidRDefault="00EB36A5">
            <w:pPr>
              <w:rPr>
                <w:rFonts w:ascii="仿宋_GB2312" w:eastAsia="仿宋_GB2312" w:hAnsi="宋体" w:cs="宋体"/>
                <w:sz w:val="20"/>
              </w:rPr>
            </w:pPr>
          </w:p>
        </w:tc>
      </w:tr>
      <w:tr w:rsidR="00791E83" w:rsidRPr="00791E83" w14:paraId="576D176E" w14:textId="77777777">
        <w:trPr>
          <w:trHeight w:val="680"/>
        </w:trPr>
        <w:tc>
          <w:tcPr>
            <w:tcW w:w="976" w:type="dxa"/>
          </w:tcPr>
          <w:p w14:paraId="1C068C9F" w14:textId="77777777" w:rsidR="00EB36A5" w:rsidRPr="00791E83" w:rsidRDefault="00EB36A5">
            <w:pPr>
              <w:rPr>
                <w:rFonts w:ascii="仿宋_GB2312" w:eastAsia="仿宋_GB2312" w:hAnsi="宋体" w:cs="宋体"/>
                <w:sz w:val="20"/>
              </w:rPr>
            </w:pPr>
          </w:p>
        </w:tc>
        <w:tc>
          <w:tcPr>
            <w:tcW w:w="976" w:type="dxa"/>
          </w:tcPr>
          <w:p w14:paraId="32530906" w14:textId="77777777" w:rsidR="00EB36A5" w:rsidRPr="00791E83" w:rsidRDefault="00EB36A5">
            <w:pPr>
              <w:rPr>
                <w:rFonts w:ascii="仿宋_GB2312" w:eastAsia="仿宋_GB2312" w:hAnsi="宋体" w:cs="宋体"/>
                <w:sz w:val="20"/>
              </w:rPr>
            </w:pPr>
          </w:p>
        </w:tc>
        <w:tc>
          <w:tcPr>
            <w:tcW w:w="975" w:type="dxa"/>
          </w:tcPr>
          <w:p w14:paraId="56015173" w14:textId="77777777" w:rsidR="00EB36A5" w:rsidRPr="00791E83" w:rsidRDefault="00EB36A5">
            <w:pPr>
              <w:rPr>
                <w:rFonts w:ascii="仿宋_GB2312" w:eastAsia="仿宋_GB2312" w:hAnsi="宋体" w:cs="宋体"/>
                <w:sz w:val="20"/>
              </w:rPr>
            </w:pPr>
          </w:p>
        </w:tc>
        <w:tc>
          <w:tcPr>
            <w:tcW w:w="975" w:type="dxa"/>
          </w:tcPr>
          <w:p w14:paraId="02E30CC1" w14:textId="77777777" w:rsidR="00EB36A5" w:rsidRPr="00791E83" w:rsidRDefault="00EB36A5">
            <w:pPr>
              <w:rPr>
                <w:rFonts w:ascii="仿宋_GB2312" w:eastAsia="仿宋_GB2312" w:hAnsi="宋体" w:cs="宋体"/>
                <w:sz w:val="20"/>
              </w:rPr>
            </w:pPr>
          </w:p>
        </w:tc>
        <w:tc>
          <w:tcPr>
            <w:tcW w:w="975" w:type="dxa"/>
          </w:tcPr>
          <w:p w14:paraId="51BB84FE" w14:textId="77777777" w:rsidR="00EB36A5" w:rsidRPr="00791E83" w:rsidRDefault="00EB36A5">
            <w:pPr>
              <w:rPr>
                <w:rFonts w:ascii="仿宋_GB2312" w:eastAsia="仿宋_GB2312" w:hAnsi="宋体" w:cs="宋体"/>
                <w:sz w:val="20"/>
              </w:rPr>
            </w:pPr>
          </w:p>
        </w:tc>
        <w:tc>
          <w:tcPr>
            <w:tcW w:w="975" w:type="dxa"/>
          </w:tcPr>
          <w:p w14:paraId="16F15677" w14:textId="77777777" w:rsidR="00EB36A5" w:rsidRPr="00791E83" w:rsidRDefault="00EB36A5">
            <w:pPr>
              <w:rPr>
                <w:rFonts w:ascii="仿宋_GB2312" w:eastAsia="仿宋_GB2312" w:hAnsi="宋体" w:cs="宋体"/>
                <w:sz w:val="20"/>
              </w:rPr>
            </w:pPr>
          </w:p>
        </w:tc>
        <w:tc>
          <w:tcPr>
            <w:tcW w:w="975" w:type="dxa"/>
          </w:tcPr>
          <w:p w14:paraId="04B7D690" w14:textId="77777777" w:rsidR="00EB36A5" w:rsidRPr="00791E83" w:rsidRDefault="00EB36A5">
            <w:pPr>
              <w:rPr>
                <w:rFonts w:ascii="仿宋_GB2312" w:eastAsia="仿宋_GB2312" w:hAnsi="宋体" w:cs="宋体"/>
                <w:sz w:val="20"/>
              </w:rPr>
            </w:pPr>
          </w:p>
        </w:tc>
        <w:tc>
          <w:tcPr>
            <w:tcW w:w="975" w:type="dxa"/>
          </w:tcPr>
          <w:p w14:paraId="3067A6DF" w14:textId="77777777" w:rsidR="00EB36A5" w:rsidRPr="00791E83" w:rsidRDefault="00EB36A5">
            <w:pPr>
              <w:rPr>
                <w:rFonts w:ascii="仿宋_GB2312" w:eastAsia="仿宋_GB2312" w:hAnsi="宋体" w:cs="宋体"/>
                <w:sz w:val="20"/>
              </w:rPr>
            </w:pPr>
          </w:p>
        </w:tc>
        <w:tc>
          <w:tcPr>
            <w:tcW w:w="975" w:type="dxa"/>
          </w:tcPr>
          <w:p w14:paraId="79AD0EC2" w14:textId="77777777" w:rsidR="00EB36A5" w:rsidRPr="00791E83" w:rsidRDefault="00EB36A5">
            <w:pPr>
              <w:rPr>
                <w:rFonts w:ascii="仿宋_GB2312" w:eastAsia="仿宋_GB2312" w:hAnsi="宋体" w:cs="宋体"/>
                <w:sz w:val="20"/>
              </w:rPr>
            </w:pPr>
          </w:p>
        </w:tc>
        <w:tc>
          <w:tcPr>
            <w:tcW w:w="975" w:type="dxa"/>
          </w:tcPr>
          <w:p w14:paraId="58AF8C17" w14:textId="77777777" w:rsidR="00EB36A5" w:rsidRPr="00791E83" w:rsidRDefault="00EB36A5">
            <w:pPr>
              <w:rPr>
                <w:rFonts w:ascii="仿宋_GB2312" w:eastAsia="仿宋_GB2312" w:hAnsi="宋体" w:cs="宋体"/>
                <w:sz w:val="20"/>
              </w:rPr>
            </w:pPr>
          </w:p>
        </w:tc>
      </w:tr>
      <w:tr w:rsidR="00791E83" w:rsidRPr="00791E83" w14:paraId="4063FC35" w14:textId="77777777">
        <w:trPr>
          <w:trHeight w:val="680"/>
        </w:trPr>
        <w:tc>
          <w:tcPr>
            <w:tcW w:w="976" w:type="dxa"/>
          </w:tcPr>
          <w:p w14:paraId="669290DB" w14:textId="77777777" w:rsidR="00EB36A5" w:rsidRPr="00791E83" w:rsidRDefault="00EB36A5">
            <w:pPr>
              <w:rPr>
                <w:rFonts w:ascii="仿宋_GB2312" w:eastAsia="仿宋_GB2312" w:hAnsi="宋体" w:cs="宋体"/>
                <w:b/>
                <w:sz w:val="19"/>
              </w:rPr>
            </w:pPr>
          </w:p>
          <w:p w14:paraId="4446D51B" w14:textId="77777777" w:rsidR="00EB36A5" w:rsidRPr="00791E83" w:rsidRDefault="00542631">
            <w:pPr>
              <w:rPr>
                <w:rFonts w:ascii="仿宋_GB2312" w:eastAsia="仿宋_GB2312" w:hAnsi="宋体" w:cs="宋体"/>
                <w:sz w:val="20"/>
              </w:rPr>
            </w:pPr>
            <w:r w:rsidRPr="00791E83">
              <w:rPr>
                <w:rFonts w:ascii="仿宋_GB2312" w:eastAsia="仿宋_GB2312" w:hAnsi="宋体" w:cs="宋体" w:hint="eastAsia"/>
                <w:sz w:val="20"/>
              </w:rPr>
              <w:t>……</w:t>
            </w:r>
          </w:p>
        </w:tc>
        <w:tc>
          <w:tcPr>
            <w:tcW w:w="976" w:type="dxa"/>
          </w:tcPr>
          <w:p w14:paraId="1FA52B64" w14:textId="77777777" w:rsidR="00EB36A5" w:rsidRPr="00791E83" w:rsidRDefault="00EB36A5">
            <w:pPr>
              <w:rPr>
                <w:rFonts w:ascii="仿宋_GB2312" w:eastAsia="仿宋_GB2312" w:hAnsi="宋体" w:cs="宋体"/>
                <w:sz w:val="20"/>
              </w:rPr>
            </w:pPr>
          </w:p>
        </w:tc>
        <w:tc>
          <w:tcPr>
            <w:tcW w:w="975" w:type="dxa"/>
          </w:tcPr>
          <w:p w14:paraId="30FE1906" w14:textId="77777777" w:rsidR="00EB36A5" w:rsidRPr="00791E83" w:rsidRDefault="00EB36A5">
            <w:pPr>
              <w:rPr>
                <w:rFonts w:ascii="仿宋_GB2312" w:eastAsia="仿宋_GB2312" w:hAnsi="宋体" w:cs="宋体"/>
                <w:sz w:val="20"/>
              </w:rPr>
            </w:pPr>
          </w:p>
        </w:tc>
        <w:tc>
          <w:tcPr>
            <w:tcW w:w="975" w:type="dxa"/>
          </w:tcPr>
          <w:p w14:paraId="64FFE4A5" w14:textId="77777777" w:rsidR="00EB36A5" w:rsidRPr="00791E83" w:rsidRDefault="00EB36A5">
            <w:pPr>
              <w:rPr>
                <w:rFonts w:ascii="仿宋_GB2312" w:eastAsia="仿宋_GB2312" w:hAnsi="宋体" w:cs="宋体"/>
                <w:sz w:val="20"/>
              </w:rPr>
            </w:pPr>
          </w:p>
        </w:tc>
        <w:tc>
          <w:tcPr>
            <w:tcW w:w="975" w:type="dxa"/>
          </w:tcPr>
          <w:p w14:paraId="2CCF76D1" w14:textId="77777777" w:rsidR="00EB36A5" w:rsidRPr="00791E83" w:rsidRDefault="00EB36A5">
            <w:pPr>
              <w:rPr>
                <w:rFonts w:ascii="仿宋_GB2312" w:eastAsia="仿宋_GB2312" w:hAnsi="宋体" w:cs="宋体"/>
                <w:sz w:val="20"/>
              </w:rPr>
            </w:pPr>
          </w:p>
        </w:tc>
        <w:tc>
          <w:tcPr>
            <w:tcW w:w="975" w:type="dxa"/>
          </w:tcPr>
          <w:p w14:paraId="05201368" w14:textId="77777777" w:rsidR="00EB36A5" w:rsidRPr="00791E83" w:rsidRDefault="00EB36A5">
            <w:pPr>
              <w:rPr>
                <w:rFonts w:ascii="仿宋_GB2312" w:eastAsia="仿宋_GB2312" w:hAnsi="宋体" w:cs="宋体"/>
                <w:sz w:val="20"/>
              </w:rPr>
            </w:pPr>
          </w:p>
        </w:tc>
        <w:tc>
          <w:tcPr>
            <w:tcW w:w="975" w:type="dxa"/>
          </w:tcPr>
          <w:p w14:paraId="44D4F263" w14:textId="77777777" w:rsidR="00EB36A5" w:rsidRPr="00791E83" w:rsidRDefault="00EB36A5">
            <w:pPr>
              <w:rPr>
                <w:rFonts w:ascii="仿宋_GB2312" w:eastAsia="仿宋_GB2312" w:hAnsi="宋体" w:cs="宋体"/>
                <w:sz w:val="20"/>
              </w:rPr>
            </w:pPr>
          </w:p>
        </w:tc>
        <w:tc>
          <w:tcPr>
            <w:tcW w:w="975" w:type="dxa"/>
          </w:tcPr>
          <w:p w14:paraId="318CE46B" w14:textId="77777777" w:rsidR="00EB36A5" w:rsidRPr="00791E83" w:rsidRDefault="00EB36A5">
            <w:pPr>
              <w:rPr>
                <w:rFonts w:ascii="仿宋_GB2312" w:eastAsia="仿宋_GB2312" w:hAnsi="宋体" w:cs="宋体"/>
                <w:sz w:val="20"/>
              </w:rPr>
            </w:pPr>
          </w:p>
        </w:tc>
        <w:tc>
          <w:tcPr>
            <w:tcW w:w="975" w:type="dxa"/>
          </w:tcPr>
          <w:p w14:paraId="0F981AAA" w14:textId="77777777" w:rsidR="00EB36A5" w:rsidRPr="00791E83" w:rsidRDefault="00EB36A5">
            <w:pPr>
              <w:rPr>
                <w:rFonts w:ascii="仿宋_GB2312" w:eastAsia="仿宋_GB2312" w:hAnsi="宋体" w:cs="宋体"/>
                <w:sz w:val="20"/>
              </w:rPr>
            </w:pPr>
          </w:p>
        </w:tc>
        <w:tc>
          <w:tcPr>
            <w:tcW w:w="975" w:type="dxa"/>
          </w:tcPr>
          <w:p w14:paraId="262D98D5" w14:textId="77777777" w:rsidR="00EB36A5" w:rsidRPr="00791E83" w:rsidRDefault="00EB36A5">
            <w:pPr>
              <w:rPr>
                <w:rFonts w:ascii="仿宋_GB2312" w:eastAsia="仿宋_GB2312" w:hAnsi="宋体" w:cs="宋体"/>
                <w:sz w:val="20"/>
              </w:rPr>
            </w:pPr>
          </w:p>
        </w:tc>
      </w:tr>
    </w:tbl>
    <w:p w14:paraId="60396764" w14:textId="77777777" w:rsidR="00EB36A5" w:rsidRPr="00791E83" w:rsidRDefault="00542631">
      <w:pPr>
        <w:rPr>
          <w:rFonts w:ascii="仿宋_GB2312" w:eastAsia="仿宋_GB2312" w:hAnsi="宋体" w:cs="宋体"/>
          <w:sz w:val="20"/>
        </w:rPr>
      </w:pPr>
      <w:r w:rsidRPr="00791E83">
        <w:rPr>
          <w:rFonts w:ascii="仿宋_GB2312" w:eastAsia="仿宋_GB2312" w:hAnsi="宋体" w:cs="宋体" w:hint="eastAsia"/>
          <w:spacing w:val="-7"/>
          <w:sz w:val="20"/>
        </w:rPr>
        <w:t>备注：须按照招标文件要求提交相关材料扫描件</w:t>
      </w:r>
      <w:r w:rsidRPr="00791E83">
        <w:rPr>
          <w:rFonts w:ascii="仿宋_GB2312" w:eastAsia="仿宋_GB2312" w:hAnsi="宋体" w:cs="宋体" w:hint="eastAsia"/>
          <w:sz w:val="20"/>
        </w:rPr>
        <w:t>。</w:t>
      </w:r>
    </w:p>
    <w:p w14:paraId="59D843DD" w14:textId="77777777" w:rsidR="00EB36A5" w:rsidRPr="00791E83" w:rsidRDefault="00EB36A5">
      <w:pPr>
        <w:rPr>
          <w:rFonts w:ascii="仿宋_GB2312" w:eastAsia="仿宋_GB2312" w:hAnsi="宋体" w:cs="宋体"/>
          <w:sz w:val="20"/>
        </w:rPr>
      </w:pPr>
    </w:p>
    <w:p w14:paraId="72556E4D" w14:textId="77777777" w:rsidR="00EB36A5" w:rsidRPr="00791E83" w:rsidRDefault="00542631">
      <w:pPr>
        <w:tabs>
          <w:tab w:val="left" w:pos="5580"/>
        </w:tabs>
        <w:wordWrap w:val="0"/>
        <w:spacing w:line="360" w:lineRule="auto"/>
        <w:ind w:firstLineChars="1476" w:firstLine="4133"/>
        <w:jc w:val="righ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 xml:space="preserve">                     投标人全称（公章）：          </w:t>
      </w:r>
    </w:p>
    <w:p w14:paraId="7EDB1A19" w14:textId="77777777" w:rsidR="00EB36A5" w:rsidRPr="00791E83" w:rsidRDefault="00542631">
      <w:pPr>
        <w:jc w:val="right"/>
        <w:rPr>
          <w:rFonts w:ascii="仿宋_GB2312" w:eastAsia="仿宋_GB2312" w:hAnsi="宋体" w:cs="宋体"/>
          <w:sz w:val="32"/>
          <w:szCs w:val="32"/>
        </w:rPr>
      </w:pPr>
      <w:r w:rsidRPr="00791E83">
        <w:rPr>
          <w:rFonts w:ascii="仿宋_GB2312" w:eastAsia="仿宋_GB2312" w:hAnsi="宋体" w:cs="宋体" w:hint="eastAsia"/>
          <w:bCs/>
          <w:kern w:val="0"/>
          <w:sz w:val="28"/>
          <w:szCs w:val="28"/>
        </w:rPr>
        <w:t>法定代表人签章</w:t>
      </w:r>
      <w:r w:rsidRPr="00791E83">
        <w:rPr>
          <w:rFonts w:ascii="仿宋_GB2312" w:eastAsia="仿宋_GB2312" w:hAnsi="宋体" w:cs="宋体" w:hint="eastAsia"/>
          <w:kern w:val="0"/>
          <w:sz w:val="28"/>
          <w:szCs w:val="28"/>
        </w:rPr>
        <w:t>：</w:t>
      </w:r>
    </w:p>
    <w:p w14:paraId="269738E3" w14:textId="77777777" w:rsidR="00EB36A5" w:rsidRPr="00791E83" w:rsidRDefault="00542631">
      <w:pPr>
        <w:ind w:right="840"/>
        <w:rPr>
          <w:rFonts w:ascii="仿宋_GB2312" w:eastAsia="仿宋_GB2312" w:hAnsi="宋体" w:cs="宋体"/>
          <w:sz w:val="32"/>
          <w:szCs w:val="32"/>
        </w:rPr>
      </w:pPr>
      <w:r w:rsidRPr="00791E83">
        <w:rPr>
          <w:rFonts w:ascii="仿宋_GB2312" w:eastAsia="仿宋_GB2312" w:hAnsi="宋体" w:cs="宋体" w:hint="eastAsia"/>
        </w:rPr>
        <w:br w:type="page"/>
      </w:r>
    </w:p>
    <w:p w14:paraId="09A0C306" w14:textId="77777777" w:rsidR="00EB36A5" w:rsidRPr="00791E83" w:rsidRDefault="00542631">
      <w:pPr>
        <w:jc w:val="center"/>
        <w:rPr>
          <w:rFonts w:ascii="仿宋_GB2312" w:eastAsia="仿宋_GB2312" w:hAnsi="宋体" w:cs="宋体"/>
        </w:rPr>
      </w:pPr>
      <w:r w:rsidRPr="00791E83">
        <w:rPr>
          <w:rFonts w:ascii="仿宋_GB2312" w:eastAsia="仿宋_GB2312" w:hAnsi="宋体" w:cs="宋体" w:hint="eastAsia"/>
          <w:sz w:val="44"/>
          <w:szCs w:val="44"/>
        </w:rPr>
        <w:lastRenderedPageBreak/>
        <w:t>技术文件</w:t>
      </w:r>
    </w:p>
    <w:p w14:paraId="25427BAF" w14:textId="77777777" w:rsidR="00EB36A5" w:rsidRPr="00791E83" w:rsidRDefault="00542631">
      <w:pPr>
        <w:jc w:val="center"/>
        <w:rPr>
          <w:rFonts w:ascii="仿宋_GB2312" w:eastAsia="仿宋_GB2312" w:hAnsi="宋体" w:cs="宋体"/>
          <w:sz w:val="44"/>
          <w:szCs w:val="44"/>
        </w:rPr>
      </w:pPr>
      <w:r w:rsidRPr="00791E83">
        <w:rPr>
          <w:rFonts w:ascii="仿宋_GB2312" w:eastAsia="仿宋_GB2312" w:hAnsi="宋体" w:cs="宋体" w:hint="eastAsia"/>
        </w:rPr>
        <w:br w:type="page"/>
      </w:r>
    </w:p>
    <w:p w14:paraId="54EF2B08" w14:textId="77777777" w:rsidR="00EB36A5" w:rsidRPr="00791E83" w:rsidRDefault="00542631">
      <w:pPr>
        <w:pStyle w:val="afb"/>
        <w:spacing w:before="100" w:beforeAutospacing="1" w:after="100" w:afterAutospacing="1" w:line="415" w:lineRule="auto"/>
        <w:rPr>
          <w:rFonts w:ascii="仿宋_GB2312" w:eastAsia="仿宋_GB2312" w:hAnsi="宋体" w:cs="宋体"/>
          <w:sz w:val="44"/>
          <w:szCs w:val="44"/>
        </w:rPr>
      </w:pPr>
      <w:r w:rsidRPr="00791E83">
        <w:rPr>
          <w:rFonts w:ascii="仿宋_GB2312" w:eastAsia="仿宋_GB2312" w:hAnsi="宋体" w:cs="宋体" w:hint="eastAsia"/>
          <w:sz w:val="44"/>
          <w:szCs w:val="44"/>
        </w:rPr>
        <w:lastRenderedPageBreak/>
        <w:t>需要采购人提供的配合</w:t>
      </w:r>
    </w:p>
    <w:p w14:paraId="443713AB"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38DB610B"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37F762FC"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4D438814"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2B1B618A"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0EBAAC64"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47644792"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38327CF6"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3A578282"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737771FE"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1A5FEC37"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18F73EBB" w14:textId="77777777" w:rsidR="00EB36A5" w:rsidRPr="00791E83" w:rsidRDefault="00EB36A5">
      <w:pPr>
        <w:pStyle w:val="afb"/>
        <w:spacing w:before="100" w:beforeAutospacing="1" w:after="100" w:afterAutospacing="1" w:line="415" w:lineRule="auto"/>
        <w:rPr>
          <w:rFonts w:ascii="仿宋_GB2312" w:eastAsia="仿宋_GB2312" w:hAnsi="宋体" w:cs="宋体"/>
          <w:sz w:val="44"/>
          <w:szCs w:val="44"/>
        </w:rPr>
      </w:pPr>
    </w:p>
    <w:p w14:paraId="13C3A2E6" w14:textId="599E2291" w:rsidR="00EB36A5" w:rsidRPr="00791E83" w:rsidRDefault="00EB36A5" w:rsidP="00BE1787">
      <w:pPr>
        <w:pStyle w:val="afb"/>
        <w:spacing w:before="100" w:beforeAutospacing="1" w:after="100" w:afterAutospacing="1" w:line="415" w:lineRule="auto"/>
        <w:jc w:val="both"/>
        <w:rPr>
          <w:rFonts w:ascii="仿宋_GB2312" w:eastAsia="仿宋_GB2312" w:hAnsi="宋体" w:cs="宋体"/>
          <w:sz w:val="44"/>
          <w:szCs w:val="44"/>
        </w:rPr>
      </w:pPr>
    </w:p>
    <w:p w14:paraId="22A10A04" w14:textId="170A002A" w:rsidR="00BE1787" w:rsidRPr="00791E83" w:rsidRDefault="00BE1787" w:rsidP="00BE1787"/>
    <w:p w14:paraId="75B51463" w14:textId="77777777" w:rsidR="00BE1787" w:rsidRPr="00791E83" w:rsidRDefault="00BE1787" w:rsidP="00BE1787"/>
    <w:p w14:paraId="4E930228" w14:textId="77777777" w:rsidR="00EB36A5" w:rsidRPr="00791E83" w:rsidRDefault="00542631">
      <w:pPr>
        <w:pStyle w:val="afb"/>
        <w:spacing w:before="100" w:beforeAutospacing="1" w:after="100" w:afterAutospacing="1" w:line="415" w:lineRule="auto"/>
        <w:rPr>
          <w:rFonts w:ascii="仿宋_GB2312" w:eastAsia="仿宋_GB2312" w:hAnsi="宋体" w:cs="宋体"/>
          <w:sz w:val="44"/>
          <w:szCs w:val="44"/>
        </w:rPr>
      </w:pPr>
      <w:r w:rsidRPr="00791E83">
        <w:rPr>
          <w:rFonts w:ascii="仿宋_GB2312" w:eastAsia="仿宋_GB2312" w:hAnsi="宋体" w:cs="宋体" w:hint="eastAsia"/>
          <w:sz w:val="44"/>
          <w:szCs w:val="44"/>
        </w:rPr>
        <w:lastRenderedPageBreak/>
        <w:t>第六章采购合同（范本）</w:t>
      </w:r>
    </w:p>
    <w:p w14:paraId="0DF9820C" w14:textId="77777777" w:rsidR="00EB36A5" w:rsidRPr="00791E83" w:rsidRDefault="00542631">
      <w:pPr>
        <w:rPr>
          <w:rFonts w:ascii="仿宋_GB2312" w:eastAsia="仿宋_GB2312" w:hAnsi="宋体" w:cs="宋体"/>
          <w:sz w:val="44"/>
          <w:szCs w:val="44"/>
        </w:rPr>
      </w:pPr>
      <w:r w:rsidRPr="00791E83">
        <w:rPr>
          <w:rFonts w:ascii="仿宋_GB2312" w:eastAsia="仿宋_GB2312" w:hAnsi="宋体" w:cs="宋体" w:hint="eastAsia"/>
          <w:sz w:val="44"/>
          <w:szCs w:val="44"/>
        </w:rPr>
        <w:br w:type="page"/>
      </w:r>
    </w:p>
    <w:p w14:paraId="68DC257F" w14:textId="77777777" w:rsidR="00EB36A5" w:rsidRPr="00791E83" w:rsidRDefault="00EB36A5">
      <w:pPr>
        <w:rPr>
          <w:rFonts w:ascii="仿宋_GB2312" w:eastAsia="仿宋_GB2312" w:hAnsi="宋体" w:cs="宋体"/>
        </w:rPr>
      </w:pPr>
    </w:p>
    <w:p w14:paraId="37FEB3B1" w14:textId="77777777" w:rsidR="00EB36A5" w:rsidRPr="00791E83" w:rsidRDefault="00EB36A5">
      <w:pPr>
        <w:rPr>
          <w:rFonts w:ascii="仿宋_GB2312" w:eastAsia="仿宋_GB2312" w:hAnsi="宋体" w:cs="宋体"/>
        </w:rPr>
      </w:pPr>
    </w:p>
    <w:p w14:paraId="4F85779C" w14:textId="77777777" w:rsidR="00EB36A5" w:rsidRPr="00791E83" w:rsidRDefault="00EB36A5">
      <w:pPr>
        <w:rPr>
          <w:rFonts w:ascii="仿宋_GB2312" w:eastAsia="仿宋_GB2312" w:hAnsi="宋体" w:cs="宋体"/>
        </w:rPr>
        <w:sectPr w:rsidR="00EB36A5" w:rsidRPr="00791E83">
          <w:headerReference w:type="even" r:id="rId29"/>
          <w:footerReference w:type="default" r:id="rId30"/>
          <w:headerReference w:type="first" r:id="rId31"/>
          <w:type w:val="continuous"/>
          <w:pgSz w:w="11906" w:h="16838"/>
          <w:pgMar w:top="1440" w:right="1077" w:bottom="1440" w:left="1077" w:header="851" w:footer="992" w:gutter="0"/>
          <w:cols w:space="720"/>
          <w:docGrid w:type="lines" w:linePitch="312"/>
        </w:sectPr>
      </w:pPr>
    </w:p>
    <w:p w14:paraId="14465C28" w14:textId="1D8BDBAF" w:rsidR="00EB36A5" w:rsidRPr="00791E83" w:rsidRDefault="00542631">
      <w:pPr>
        <w:jc w:val="right"/>
        <w:rPr>
          <w:rFonts w:ascii="仿宋_GB2312" w:eastAsia="仿宋_GB2312" w:hAnsi="宋体" w:cs="宋体"/>
          <w:sz w:val="44"/>
          <w:szCs w:val="44"/>
        </w:rPr>
      </w:pPr>
      <w:r w:rsidRPr="00791E83">
        <w:rPr>
          <w:rFonts w:ascii="仿宋_GB2312" w:eastAsia="仿宋_GB2312" w:hAnsi="宋体" w:cs="宋体" w:hint="eastAsia"/>
          <w:sz w:val="32"/>
          <w:szCs w:val="32"/>
          <w:shd w:val="solid" w:color="EEECE1" w:fill="FFFFFF"/>
        </w:rPr>
        <w:t>合同编号：</w:t>
      </w:r>
      <w:r w:rsidR="00301794">
        <w:rPr>
          <w:rFonts w:ascii="仿宋_GB2312" w:eastAsia="仿宋_GB2312" w:hAnsi="宋体" w:cs="宋体" w:hint="eastAsia"/>
          <w:sz w:val="32"/>
          <w:szCs w:val="32"/>
          <w:shd w:val="solid" w:color="EEECE1" w:fill="FFFFFF"/>
        </w:rPr>
        <w:t>SDRS-MD-2026003</w:t>
      </w:r>
    </w:p>
    <w:p w14:paraId="6A4A2426" w14:textId="77777777" w:rsidR="00EB36A5" w:rsidRPr="00791E83" w:rsidRDefault="00EB36A5">
      <w:pPr>
        <w:pStyle w:val="25"/>
        <w:ind w:firstLine="880"/>
        <w:rPr>
          <w:rFonts w:ascii="仿宋_GB2312" w:eastAsia="仿宋_GB2312" w:hAnsi="宋体" w:cs="宋体"/>
          <w:sz w:val="44"/>
          <w:szCs w:val="44"/>
        </w:rPr>
      </w:pPr>
    </w:p>
    <w:p w14:paraId="3959B9CB" w14:textId="77777777" w:rsidR="00EB36A5" w:rsidRPr="00791E83" w:rsidRDefault="00EB36A5">
      <w:pPr>
        <w:pStyle w:val="25"/>
        <w:ind w:firstLine="880"/>
        <w:rPr>
          <w:rFonts w:ascii="仿宋_GB2312" w:eastAsia="仿宋_GB2312" w:hAnsi="宋体" w:cs="宋体"/>
          <w:sz w:val="44"/>
          <w:szCs w:val="44"/>
        </w:rPr>
      </w:pPr>
    </w:p>
    <w:p w14:paraId="4239817B" w14:textId="77777777" w:rsidR="00EB36A5" w:rsidRPr="00791E83" w:rsidRDefault="00EB36A5">
      <w:pPr>
        <w:pStyle w:val="25"/>
        <w:ind w:leftChars="0" w:left="0" w:firstLine="880"/>
        <w:rPr>
          <w:rFonts w:ascii="仿宋_GB2312" w:eastAsia="仿宋_GB2312" w:hAnsi="宋体" w:cs="宋体"/>
          <w:sz w:val="44"/>
          <w:szCs w:val="44"/>
        </w:rPr>
      </w:pPr>
    </w:p>
    <w:p w14:paraId="33291244" w14:textId="77777777" w:rsidR="00EB36A5" w:rsidRPr="00791E83" w:rsidRDefault="00542631">
      <w:pPr>
        <w:jc w:val="center"/>
        <w:rPr>
          <w:rFonts w:ascii="仿宋_GB2312" w:eastAsia="仿宋_GB2312" w:hAnsi="宋体" w:cs="宋体"/>
          <w:b/>
          <w:sz w:val="44"/>
          <w:szCs w:val="44"/>
        </w:rPr>
      </w:pPr>
      <w:r w:rsidRPr="00791E83">
        <w:rPr>
          <w:rFonts w:ascii="仿宋_GB2312" w:eastAsia="仿宋_GB2312" w:hAnsi="宋体" w:cs="宋体" w:hint="eastAsia"/>
          <w:b/>
          <w:sz w:val="44"/>
          <w:szCs w:val="44"/>
        </w:rPr>
        <w:t>乳山银滩文化旅游有限公司采购</w:t>
      </w:r>
    </w:p>
    <w:p w14:paraId="49AE9897" w14:textId="77777777" w:rsidR="00EB36A5" w:rsidRPr="00791E83" w:rsidRDefault="00EB36A5">
      <w:pPr>
        <w:ind w:firstLineChars="200" w:firstLine="883"/>
        <w:rPr>
          <w:rFonts w:ascii="仿宋_GB2312" w:eastAsia="仿宋_GB2312" w:hAnsi="宋体" w:cs="宋体"/>
          <w:b/>
          <w:sz w:val="44"/>
          <w:szCs w:val="44"/>
        </w:rPr>
      </w:pPr>
    </w:p>
    <w:p w14:paraId="4A20A32F" w14:textId="046793B7" w:rsidR="00EB36A5" w:rsidRPr="00791E83" w:rsidRDefault="00F81A49">
      <w:pPr>
        <w:jc w:val="center"/>
        <w:rPr>
          <w:rFonts w:ascii="仿宋_GB2312" w:eastAsia="仿宋_GB2312" w:hAnsi="宋体" w:cs="宋体"/>
          <w:b/>
          <w:sz w:val="44"/>
          <w:szCs w:val="44"/>
        </w:rPr>
      </w:pPr>
      <w:r>
        <w:rPr>
          <w:rFonts w:ascii="仿宋_GB2312" w:eastAsia="仿宋_GB2312" w:hAnsi="宋体" w:cs="宋体" w:hint="eastAsia"/>
          <w:b/>
          <w:sz w:val="44"/>
          <w:szCs w:val="44"/>
        </w:rPr>
        <w:t>滨海新区2026年道路维修养护工程</w:t>
      </w:r>
      <w:r w:rsidR="00542631" w:rsidRPr="00791E83">
        <w:rPr>
          <w:rFonts w:ascii="仿宋_GB2312" w:eastAsia="仿宋_GB2312" w:hAnsi="宋体" w:cs="宋体" w:hint="eastAsia"/>
          <w:b/>
          <w:sz w:val="44"/>
          <w:szCs w:val="44"/>
        </w:rPr>
        <w:t>合同</w:t>
      </w:r>
    </w:p>
    <w:p w14:paraId="6121231B" w14:textId="77777777" w:rsidR="00EB36A5" w:rsidRPr="00791E83" w:rsidRDefault="00EB36A5">
      <w:pPr>
        <w:ind w:firstLineChars="700" w:firstLine="3080"/>
        <w:rPr>
          <w:rFonts w:ascii="仿宋_GB2312" w:eastAsia="仿宋_GB2312" w:hAnsi="宋体" w:cs="宋体"/>
          <w:sz w:val="44"/>
          <w:szCs w:val="44"/>
        </w:rPr>
      </w:pPr>
    </w:p>
    <w:p w14:paraId="4F4CA544" w14:textId="77777777" w:rsidR="00EB36A5" w:rsidRPr="00791E83" w:rsidRDefault="00EB36A5">
      <w:pPr>
        <w:pStyle w:val="25"/>
        <w:ind w:leftChars="0" w:left="0" w:firstLine="880"/>
        <w:rPr>
          <w:rFonts w:ascii="仿宋_GB2312" w:eastAsia="仿宋_GB2312" w:hAnsi="宋体" w:cs="宋体"/>
          <w:sz w:val="44"/>
          <w:szCs w:val="44"/>
        </w:rPr>
      </w:pPr>
    </w:p>
    <w:p w14:paraId="4A6CEF1B" w14:textId="77777777" w:rsidR="00EB36A5" w:rsidRPr="00791E83" w:rsidRDefault="00EB36A5">
      <w:pPr>
        <w:pStyle w:val="25"/>
        <w:ind w:leftChars="0" w:left="0" w:firstLine="880"/>
        <w:rPr>
          <w:rFonts w:ascii="仿宋_GB2312" w:eastAsia="仿宋_GB2312" w:hAnsi="宋体" w:cs="宋体"/>
          <w:sz w:val="44"/>
          <w:szCs w:val="44"/>
        </w:rPr>
      </w:pPr>
    </w:p>
    <w:p w14:paraId="501DAAA3" w14:textId="77777777" w:rsidR="00EB36A5" w:rsidRPr="00791E83" w:rsidRDefault="00EB36A5">
      <w:pPr>
        <w:pStyle w:val="25"/>
        <w:ind w:leftChars="0" w:left="0" w:firstLine="880"/>
        <w:rPr>
          <w:rFonts w:ascii="仿宋_GB2312" w:eastAsia="仿宋_GB2312" w:hAnsi="宋体" w:cs="宋体"/>
          <w:sz w:val="44"/>
          <w:szCs w:val="44"/>
        </w:rPr>
      </w:pPr>
    </w:p>
    <w:p w14:paraId="1D28022A" w14:textId="77777777" w:rsidR="00EB36A5" w:rsidRPr="00791E83" w:rsidRDefault="00EB36A5">
      <w:pPr>
        <w:pStyle w:val="25"/>
        <w:ind w:leftChars="0" w:left="0" w:firstLine="880"/>
        <w:rPr>
          <w:rFonts w:ascii="仿宋_GB2312" w:eastAsia="仿宋_GB2312" w:hAnsi="宋体" w:cs="宋体"/>
          <w:sz w:val="44"/>
          <w:szCs w:val="44"/>
        </w:rPr>
      </w:pPr>
    </w:p>
    <w:p w14:paraId="22E7BBA8" w14:textId="77777777" w:rsidR="00EB36A5" w:rsidRPr="00791E83" w:rsidRDefault="00542631">
      <w:pPr>
        <w:ind w:firstLineChars="650" w:firstLine="2080"/>
        <w:rPr>
          <w:rFonts w:ascii="仿宋_GB2312" w:eastAsia="仿宋_GB2312" w:hAnsi="宋体" w:cs="宋体"/>
          <w:sz w:val="32"/>
          <w:szCs w:val="32"/>
        </w:rPr>
      </w:pPr>
      <w:r w:rsidRPr="00791E83">
        <w:rPr>
          <w:rFonts w:ascii="仿宋_GB2312" w:eastAsia="仿宋_GB2312" w:hAnsi="宋体" w:cs="宋体" w:hint="eastAsia"/>
          <w:sz w:val="32"/>
          <w:szCs w:val="32"/>
        </w:rPr>
        <w:t>甲    方: 乳山银滩文化旅游有限公司</w:t>
      </w:r>
    </w:p>
    <w:p w14:paraId="2F16F0ED" w14:textId="77777777" w:rsidR="00EB36A5" w:rsidRPr="00791E83" w:rsidRDefault="00EB36A5">
      <w:pPr>
        <w:ind w:firstLineChars="650" w:firstLine="2080"/>
        <w:rPr>
          <w:rFonts w:ascii="仿宋_GB2312" w:eastAsia="仿宋_GB2312" w:hAnsi="宋体" w:cs="宋体"/>
          <w:sz w:val="32"/>
          <w:szCs w:val="32"/>
        </w:rPr>
      </w:pPr>
    </w:p>
    <w:p w14:paraId="1E258639" w14:textId="77777777" w:rsidR="00EB36A5" w:rsidRPr="00791E83" w:rsidRDefault="00542631">
      <w:pPr>
        <w:ind w:firstLineChars="650" w:firstLine="2080"/>
        <w:rPr>
          <w:rFonts w:ascii="仿宋_GB2312" w:eastAsia="仿宋_GB2312" w:hAnsi="宋体" w:cs="宋体"/>
          <w:sz w:val="32"/>
          <w:szCs w:val="32"/>
        </w:rPr>
      </w:pPr>
      <w:r w:rsidRPr="00791E83">
        <w:rPr>
          <w:rFonts w:ascii="仿宋_GB2312" w:eastAsia="仿宋_GB2312" w:hAnsi="宋体" w:cs="宋体" w:hint="eastAsia"/>
          <w:sz w:val="32"/>
          <w:szCs w:val="32"/>
        </w:rPr>
        <w:t xml:space="preserve">乙    方: </w:t>
      </w:r>
    </w:p>
    <w:p w14:paraId="209AEF2F" w14:textId="77777777" w:rsidR="00EB36A5" w:rsidRPr="00791E83" w:rsidRDefault="00EB36A5">
      <w:pPr>
        <w:rPr>
          <w:rFonts w:ascii="仿宋_GB2312" w:eastAsia="仿宋_GB2312" w:hAnsi="宋体" w:cs="宋体"/>
        </w:rPr>
      </w:pPr>
    </w:p>
    <w:p w14:paraId="72D69392" w14:textId="77777777" w:rsidR="00EB36A5" w:rsidRPr="00791E83" w:rsidRDefault="00542631">
      <w:pPr>
        <w:pStyle w:val="af"/>
        <w:ind w:firstLineChars="620" w:firstLine="1984"/>
        <w:rPr>
          <w:rFonts w:ascii="仿宋_GB2312" w:eastAsia="仿宋_GB2312" w:hAnsi="宋体" w:cs="宋体"/>
          <w:sz w:val="32"/>
          <w:szCs w:val="32"/>
        </w:rPr>
      </w:pPr>
      <w:r w:rsidRPr="00791E83">
        <w:rPr>
          <w:rFonts w:ascii="仿宋_GB2312" w:eastAsia="仿宋_GB2312" w:hAnsi="宋体" w:cs="宋体" w:hint="eastAsia"/>
          <w:sz w:val="32"/>
          <w:szCs w:val="32"/>
        </w:rPr>
        <w:t>签订日期:    年   月  日</w:t>
      </w:r>
    </w:p>
    <w:p w14:paraId="70E9DCE2" w14:textId="77777777" w:rsidR="00EB36A5" w:rsidRPr="00791E83" w:rsidRDefault="00542631">
      <w:pPr>
        <w:rPr>
          <w:rFonts w:ascii="仿宋_GB2312" w:eastAsia="仿宋_GB2312" w:hAnsi="宋体" w:cs="宋体"/>
          <w:sz w:val="28"/>
          <w:szCs w:val="28"/>
        </w:rPr>
      </w:pPr>
      <w:r w:rsidRPr="00791E83">
        <w:rPr>
          <w:rFonts w:ascii="仿宋_GB2312" w:eastAsia="仿宋_GB2312" w:hAnsi="宋体" w:cs="宋体" w:hint="eastAsia"/>
          <w:sz w:val="28"/>
          <w:szCs w:val="28"/>
        </w:rPr>
        <w:br w:type="page"/>
      </w:r>
    </w:p>
    <w:p w14:paraId="38489CE7" w14:textId="77777777" w:rsidR="00EB36A5" w:rsidRPr="00791E83" w:rsidRDefault="00542631">
      <w:pPr>
        <w:pStyle w:val="3"/>
        <w:jc w:val="center"/>
        <w:rPr>
          <w:rFonts w:ascii="仿宋_GB2312" w:eastAsia="仿宋_GB2312" w:hAnsi="宋体" w:cs="宋体"/>
          <w:b w:val="0"/>
          <w:sz w:val="28"/>
          <w:szCs w:val="28"/>
        </w:rPr>
      </w:pPr>
      <w:r w:rsidRPr="00791E83">
        <w:rPr>
          <w:rFonts w:ascii="仿宋_GB2312" w:eastAsia="仿宋_GB2312" w:hAnsi="宋体" w:cs="宋体" w:hint="eastAsia"/>
          <w:sz w:val="28"/>
          <w:szCs w:val="28"/>
        </w:rPr>
        <w:lastRenderedPageBreak/>
        <w:t>第一部分 合同协议书</w:t>
      </w:r>
    </w:p>
    <w:p w14:paraId="54B81585" w14:textId="77777777" w:rsidR="00EB36A5" w:rsidRPr="00791E83" w:rsidRDefault="00542631">
      <w:pPr>
        <w:spacing w:line="500" w:lineRule="exact"/>
        <w:rPr>
          <w:rFonts w:ascii="仿宋_GB2312" w:eastAsia="仿宋_GB2312" w:hAnsi="宋体" w:cs="宋体"/>
          <w:b/>
          <w:sz w:val="28"/>
          <w:szCs w:val="28"/>
          <w:u w:val="single"/>
        </w:rPr>
      </w:pPr>
      <w:r w:rsidRPr="00791E83">
        <w:rPr>
          <w:rFonts w:ascii="仿宋_GB2312" w:eastAsia="仿宋_GB2312" w:hAnsi="宋体" w:cs="宋体" w:hint="eastAsia"/>
          <w:b/>
          <w:sz w:val="28"/>
          <w:szCs w:val="28"/>
        </w:rPr>
        <w:t>发包人（全称）：</w:t>
      </w:r>
      <w:r w:rsidRPr="00791E83">
        <w:rPr>
          <w:rFonts w:ascii="仿宋_GB2312" w:eastAsia="仿宋_GB2312" w:hAnsi="宋体" w:cs="宋体" w:hint="eastAsia"/>
          <w:b/>
          <w:sz w:val="28"/>
          <w:szCs w:val="28"/>
          <w:u w:val="single"/>
        </w:rPr>
        <w:t>                  </w:t>
      </w:r>
    </w:p>
    <w:p w14:paraId="351E73B9" w14:textId="77777777" w:rsidR="00EB36A5" w:rsidRPr="00791E83" w:rsidRDefault="00542631">
      <w:pPr>
        <w:spacing w:line="500" w:lineRule="exact"/>
        <w:rPr>
          <w:rFonts w:ascii="仿宋_GB2312" w:eastAsia="仿宋_GB2312" w:hAnsi="宋体" w:cs="宋体"/>
          <w:b/>
          <w:sz w:val="28"/>
          <w:szCs w:val="28"/>
          <w:u w:val="single"/>
        </w:rPr>
      </w:pPr>
      <w:r w:rsidRPr="00791E83">
        <w:rPr>
          <w:rFonts w:ascii="仿宋_GB2312" w:eastAsia="仿宋_GB2312" w:hAnsi="宋体" w:cs="宋体" w:hint="eastAsia"/>
          <w:b/>
          <w:sz w:val="28"/>
          <w:szCs w:val="28"/>
        </w:rPr>
        <w:t>承包人（全称）：</w:t>
      </w:r>
      <w:r w:rsidRPr="00791E83">
        <w:rPr>
          <w:rFonts w:ascii="仿宋_GB2312" w:eastAsia="仿宋_GB2312" w:hAnsi="宋体" w:cs="宋体" w:hint="eastAsia"/>
          <w:b/>
          <w:sz w:val="28"/>
          <w:szCs w:val="28"/>
          <w:u w:val="single"/>
        </w:rPr>
        <w:t xml:space="preserve">                  </w:t>
      </w:r>
    </w:p>
    <w:p w14:paraId="6C4A42F7" w14:textId="07D08FD3"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根据《中华人民共和国民法典》、《中华人民共和国建筑法》及有关法律规定，遵循平等、自愿、公平和诚实信用的原则，双方就</w:t>
      </w:r>
      <w:r w:rsidRPr="00791E83">
        <w:rPr>
          <w:rFonts w:ascii="仿宋_GB2312" w:eastAsia="仿宋_GB2312" w:hAnsi="宋体" w:cs="宋体" w:hint="eastAsia"/>
          <w:sz w:val="28"/>
          <w:szCs w:val="28"/>
          <w:u w:val="single"/>
        </w:rPr>
        <w:t xml:space="preserve"> </w:t>
      </w:r>
      <w:r w:rsidR="00F81A49">
        <w:rPr>
          <w:rFonts w:ascii="仿宋_GB2312" w:eastAsia="仿宋_GB2312" w:hAnsi="宋体" w:cs="宋体" w:hint="eastAsia"/>
          <w:sz w:val="28"/>
          <w:szCs w:val="28"/>
          <w:u w:val="single"/>
        </w:rPr>
        <w:t>滨海新区2026年道路维修养护工程</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施工及有关事项协商一致，共同达成如下协议：</w:t>
      </w:r>
    </w:p>
    <w:p w14:paraId="77F7F7DC" w14:textId="77777777" w:rsidR="00EB36A5" w:rsidRPr="00791E83" w:rsidRDefault="00542631">
      <w:pPr>
        <w:pStyle w:val="4"/>
        <w:spacing w:before="120" w:after="120" w:line="500" w:lineRule="exact"/>
        <w:rPr>
          <w:rFonts w:ascii="仿宋_GB2312" w:eastAsia="仿宋_GB2312" w:hAnsi="宋体" w:cs="宋体"/>
          <w:bCs w:val="0"/>
        </w:rPr>
      </w:pPr>
      <w:r w:rsidRPr="00791E83">
        <w:rPr>
          <w:rFonts w:ascii="仿宋_GB2312" w:eastAsia="仿宋_GB2312" w:hAnsi="宋体" w:cs="宋体" w:hint="eastAsia"/>
          <w:bCs w:val="0"/>
        </w:rPr>
        <w:t xml:space="preserve">   </w:t>
      </w:r>
      <w:r w:rsidRPr="00791E83">
        <w:rPr>
          <w:rFonts w:ascii="仿宋_GB2312" w:eastAsia="仿宋_GB2312" w:hAnsi="宋体" w:cs="宋体" w:hint="eastAsia"/>
          <w:b w:val="0"/>
        </w:rPr>
        <w:t xml:space="preserve"> </w:t>
      </w:r>
      <w:bookmarkStart w:id="0" w:name="_Toc27170"/>
      <w:r w:rsidRPr="00791E83">
        <w:rPr>
          <w:rFonts w:ascii="仿宋_GB2312" w:eastAsia="仿宋_GB2312" w:hAnsi="宋体" w:cs="宋体" w:hint="eastAsia"/>
          <w:b w:val="0"/>
        </w:rPr>
        <w:t>一、工程概况</w:t>
      </w:r>
      <w:bookmarkEnd w:id="0"/>
    </w:p>
    <w:p w14:paraId="7EECB61E" w14:textId="5D5CE121" w:rsidR="00EB36A5" w:rsidRPr="00791E83" w:rsidRDefault="00542631">
      <w:pPr>
        <w:spacing w:line="500" w:lineRule="exact"/>
        <w:ind w:firstLineChars="196" w:firstLine="549"/>
        <w:rPr>
          <w:rFonts w:ascii="仿宋_GB2312" w:eastAsia="仿宋_GB2312" w:hAnsi="宋体" w:cs="宋体"/>
          <w:sz w:val="28"/>
          <w:szCs w:val="28"/>
          <w:u w:val="single"/>
        </w:rPr>
      </w:pPr>
      <w:r w:rsidRPr="00791E83">
        <w:rPr>
          <w:rFonts w:ascii="仿宋_GB2312" w:eastAsia="仿宋_GB2312" w:hAnsi="宋体" w:cs="宋体" w:hint="eastAsia"/>
          <w:bCs/>
          <w:sz w:val="28"/>
          <w:szCs w:val="28"/>
        </w:rPr>
        <w:t>1.工程名称</w:t>
      </w:r>
      <w:r w:rsidRPr="00791E83">
        <w:rPr>
          <w:rFonts w:ascii="仿宋_GB2312" w:eastAsia="仿宋_GB2312" w:hAnsi="宋体" w:cs="宋体" w:hint="eastAsia"/>
          <w:sz w:val="28"/>
          <w:szCs w:val="28"/>
        </w:rPr>
        <w:t>：</w:t>
      </w:r>
      <w:r w:rsidR="00F81A49">
        <w:rPr>
          <w:rFonts w:ascii="仿宋_GB2312" w:eastAsia="仿宋_GB2312" w:hAnsi="宋体" w:cs="宋体" w:hint="eastAsia"/>
          <w:sz w:val="28"/>
          <w:szCs w:val="28"/>
          <w:u w:val="single"/>
        </w:rPr>
        <w:t>滨海新区2026年道路维修养护工程</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5A139F33" w14:textId="18C2E4F6" w:rsidR="00EB36A5" w:rsidRPr="00791E83" w:rsidRDefault="00542631">
      <w:pPr>
        <w:spacing w:line="500" w:lineRule="exact"/>
        <w:ind w:firstLineChars="196" w:firstLine="549"/>
        <w:rPr>
          <w:rFonts w:ascii="仿宋_GB2312" w:eastAsia="仿宋_GB2312" w:hAnsi="宋体" w:cs="宋体"/>
          <w:bCs/>
          <w:sz w:val="28"/>
          <w:szCs w:val="28"/>
        </w:rPr>
      </w:pPr>
      <w:r w:rsidRPr="00791E83">
        <w:rPr>
          <w:rFonts w:ascii="仿宋_GB2312" w:eastAsia="仿宋_GB2312" w:hAnsi="宋体" w:cs="宋体" w:hint="eastAsia"/>
          <w:bCs/>
          <w:sz w:val="28"/>
          <w:szCs w:val="28"/>
        </w:rPr>
        <w:t>2.工程地点：</w:t>
      </w:r>
      <w:r w:rsidRPr="00791E83">
        <w:rPr>
          <w:rFonts w:ascii="仿宋_GB2312" w:eastAsia="仿宋_GB2312" w:hAnsi="宋体" w:cs="宋体" w:hint="eastAsia"/>
          <w:sz w:val="28"/>
          <w:szCs w:val="28"/>
          <w:u w:val="single"/>
        </w:rPr>
        <w:t>乳山市</w:t>
      </w:r>
      <w:r w:rsidRPr="00791E83">
        <w:rPr>
          <w:rFonts w:ascii="仿宋_GB2312" w:eastAsia="仿宋_GB2312" w:hAnsi="宋体" w:cs="宋体" w:hint="eastAsia"/>
          <w:sz w:val="28"/>
          <w:szCs w:val="28"/>
        </w:rPr>
        <w:t>。</w:t>
      </w:r>
    </w:p>
    <w:p w14:paraId="3DCF3C92" w14:textId="5F83B137" w:rsidR="00EB36A5" w:rsidRPr="00791E83" w:rsidRDefault="00542631">
      <w:pPr>
        <w:spacing w:line="500" w:lineRule="exact"/>
        <w:ind w:firstLineChars="196" w:firstLine="549"/>
        <w:rPr>
          <w:rFonts w:ascii="仿宋_GB2312" w:eastAsia="仿宋_GB2312" w:hAnsi="宋体" w:cs="宋体"/>
          <w:bCs/>
          <w:sz w:val="28"/>
          <w:szCs w:val="28"/>
        </w:rPr>
      </w:pPr>
      <w:r w:rsidRPr="00791E83">
        <w:rPr>
          <w:rFonts w:ascii="仿宋_GB2312" w:eastAsia="仿宋_GB2312" w:hAnsi="宋体" w:cs="宋体" w:hint="eastAsia"/>
          <w:bCs/>
          <w:sz w:val="28"/>
          <w:szCs w:val="28"/>
        </w:rPr>
        <w:t>3.工程备案批准文号：</w:t>
      </w:r>
      <w:r w:rsidRPr="00791E83">
        <w:rPr>
          <w:rFonts w:ascii="仿宋_GB2312" w:eastAsia="仿宋_GB2312" w:hAnsi="宋体" w:cs="宋体" w:hint="eastAsia"/>
          <w:bCs/>
          <w:sz w:val="28"/>
          <w:szCs w:val="28"/>
          <w:u w:val="single"/>
        </w:rPr>
        <w:t xml:space="preserve">     </w:t>
      </w:r>
      <w:r w:rsidRPr="00791E83">
        <w:rPr>
          <w:rFonts w:ascii="仿宋_GB2312" w:eastAsia="仿宋_GB2312" w:hAnsi="宋体" w:cs="宋体" w:hint="eastAsia"/>
          <w:bCs/>
          <w:sz w:val="28"/>
          <w:szCs w:val="28"/>
        </w:rPr>
        <w:t>。</w:t>
      </w:r>
    </w:p>
    <w:p w14:paraId="52538D19" w14:textId="5A326C9C" w:rsidR="00EB36A5" w:rsidRPr="00791E83" w:rsidRDefault="00542631">
      <w:pPr>
        <w:spacing w:line="500" w:lineRule="exact"/>
        <w:ind w:firstLineChars="196" w:firstLine="549"/>
        <w:rPr>
          <w:rFonts w:ascii="仿宋_GB2312" w:eastAsia="仿宋_GB2312" w:hAnsi="宋体" w:cs="宋体"/>
          <w:bCs/>
          <w:sz w:val="28"/>
          <w:szCs w:val="28"/>
        </w:rPr>
      </w:pPr>
      <w:r w:rsidRPr="00791E83">
        <w:rPr>
          <w:rFonts w:ascii="仿宋_GB2312" w:eastAsia="仿宋_GB2312" w:hAnsi="宋体" w:cs="宋体" w:hint="eastAsia"/>
          <w:bCs/>
          <w:sz w:val="28"/>
          <w:szCs w:val="28"/>
        </w:rPr>
        <w:t>4.资金来源：</w:t>
      </w:r>
      <w:r w:rsidRPr="00791E83">
        <w:rPr>
          <w:rFonts w:ascii="仿宋_GB2312" w:eastAsia="仿宋_GB2312" w:hAnsi="宋体" w:cs="宋体" w:hint="eastAsia"/>
          <w:sz w:val="28"/>
          <w:szCs w:val="28"/>
          <w:u w:val="single"/>
        </w:rPr>
        <w:t xml:space="preserve">自筹资金 </w:t>
      </w:r>
      <w:r w:rsidRPr="00791E83">
        <w:rPr>
          <w:rFonts w:ascii="仿宋_GB2312" w:eastAsia="仿宋_GB2312" w:hAnsi="宋体" w:cs="宋体" w:hint="eastAsia"/>
          <w:bCs/>
          <w:sz w:val="28"/>
          <w:szCs w:val="28"/>
        </w:rPr>
        <w:t>。</w:t>
      </w:r>
    </w:p>
    <w:p w14:paraId="2D19C92E" w14:textId="0301C790" w:rsidR="00EB36A5" w:rsidRPr="00791E83" w:rsidRDefault="00542631">
      <w:pPr>
        <w:spacing w:line="500" w:lineRule="exact"/>
        <w:ind w:firstLineChars="196" w:firstLine="549"/>
        <w:rPr>
          <w:rFonts w:ascii="仿宋_GB2312" w:eastAsia="仿宋_GB2312" w:hAnsi="宋体" w:cs="宋体"/>
          <w:bCs/>
          <w:sz w:val="28"/>
          <w:szCs w:val="28"/>
          <w:u w:val="single"/>
        </w:rPr>
      </w:pPr>
      <w:r w:rsidRPr="00791E83">
        <w:rPr>
          <w:rFonts w:ascii="仿宋_GB2312" w:eastAsia="仿宋_GB2312" w:hAnsi="宋体" w:cs="宋体" w:hint="eastAsia"/>
          <w:bCs/>
          <w:sz w:val="28"/>
          <w:szCs w:val="28"/>
        </w:rPr>
        <w:t>5.工程内容：</w:t>
      </w:r>
      <w:r w:rsidR="00DC0F2C" w:rsidRPr="00791E83">
        <w:rPr>
          <w:rFonts w:ascii="仿宋_GB2312" w:eastAsia="仿宋_GB2312" w:hAnsi="宋体" w:cs="宋体"/>
          <w:bCs/>
          <w:sz w:val="28"/>
          <w:szCs w:val="28"/>
          <w:u w:val="single"/>
        </w:rPr>
        <w:t xml:space="preserve"> </w:t>
      </w:r>
    </w:p>
    <w:p w14:paraId="6BB0E575" w14:textId="77777777" w:rsidR="00EB36A5" w:rsidRPr="00791E83" w:rsidRDefault="00542631">
      <w:pPr>
        <w:spacing w:line="500" w:lineRule="exact"/>
        <w:ind w:firstLineChars="196" w:firstLine="549"/>
        <w:rPr>
          <w:rFonts w:ascii="仿宋_GB2312" w:eastAsia="仿宋_GB2312" w:hAnsi="宋体" w:cs="宋体"/>
          <w:bCs/>
          <w:sz w:val="28"/>
          <w:szCs w:val="28"/>
        </w:rPr>
      </w:pPr>
      <w:r w:rsidRPr="00791E83">
        <w:rPr>
          <w:rFonts w:ascii="仿宋_GB2312" w:eastAsia="仿宋_GB2312" w:hAnsi="宋体" w:cs="宋体" w:hint="eastAsia"/>
          <w:sz w:val="28"/>
          <w:szCs w:val="28"/>
        </w:rPr>
        <w:t>群体工程应附《承包人承揽工程项目一览表》（附件1）。</w:t>
      </w:r>
    </w:p>
    <w:p w14:paraId="7C5FA6D2" w14:textId="77777777" w:rsidR="00EB36A5" w:rsidRPr="00791E83" w:rsidRDefault="00542631">
      <w:pPr>
        <w:spacing w:line="500" w:lineRule="exact"/>
        <w:ind w:firstLineChars="196" w:firstLine="549"/>
        <w:rPr>
          <w:rFonts w:ascii="仿宋_GB2312" w:eastAsia="仿宋_GB2312" w:hAnsi="宋体" w:cs="宋体"/>
          <w:bCs/>
          <w:sz w:val="28"/>
          <w:szCs w:val="28"/>
        </w:rPr>
      </w:pPr>
      <w:r w:rsidRPr="00791E83">
        <w:rPr>
          <w:rFonts w:ascii="仿宋_GB2312" w:eastAsia="仿宋_GB2312" w:hAnsi="宋体" w:cs="宋体" w:hint="eastAsia"/>
          <w:bCs/>
          <w:sz w:val="28"/>
          <w:szCs w:val="28"/>
        </w:rPr>
        <w:t>6.工程承包范围：</w:t>
      </w:r>
    </w:p>
    <w:p w14:paraId="7C8FC716" w14:textId="77777777"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u w:val="single"/>
        </w:rPr>
        <w:t>具体内容详见图纸及工程量清单。</w:t>
      </w:r>
    </w:p>
    <w:p w14:paraId="32D5A07D" w14:textId="77777777" w:rsidR="00EB36A5" w:rsidRPr="00791E83" w:rsidRDefault="00542631">
      <w:pPr>
        <w:pStyle w:val="4"/>
        <w:spacing w:before="120" w:after="120" w:line="500" w:lineRule="exact"/>
        <w:rPr>
          <w:rFonts w:ascii="仿宋_GB2312" w:eastAsia="仿宋_GB2312" w:hAnsi="宋体" w:cs="宋体"/>
          <w:b w:val="0"/>
        </w:rPr>
      </w:pPr>
      <w:r w:rsidRPr="00791E83">
        <w:rPr>
          <w:rFonts w:ascii="仿宋_GB2312" w:eastAsia="仿宋_GB2312" w:hAnsi="宋体" w:cs="宋体" w:hint="eastAsia"/>
          <w:b w:val="0"/>
        </w:rPr>
        <w:t xml:space="preserve">   </w:t>
      </w:r>
      <w:bookmarkStart w:id="1" w:name="_Toc29679"/>
      <w:r w:rsidRPr="00791E83">
        <w:rPr>
          <w:rFonts w:ascii="仿宋_GB2312" w:eastAsia="仿宋_GB2312" w:hAnsi="宋体" w:cs="宋体" w:hint="eastAsia"/>
          <w:b w:val="0"/>
        </w:rPr>
        <w:t>二、合同工期</w:t>
      </w:r>
      <w:bookmarkEnd w:id="1"/>
    </w:p>
    <w:p w14:paraId="487A9AE0" w14:textId="33C6920E" w:rsidR="00EB36A5" w:rsidRPr="00791E83" w:rsidRDefault="00542631">
      <w:pPr>
        <w:spacing w:line="500" w:lineRule="exact"/>
        <w:ind w:firstLine="459"/>
        <w:rPr>
          <w:rFonts w:ascii="仿宋_GB2312" w:eastAsia="仿宋_GB2312" w:hAnsi="宋体" w:cs="宋体"/>
          <w:sz w:val="28"/>
          <w:szCs w:val="28"/>
        </w:rPr>
      </w:pPr>
      <w:r w:rsidRPr="00791E83">
        <w:rPr>
          <w:rFonts w:ascii="仿宋_GB2312" w:eastAsia="仿宋_GB2312" w:hAnsi="宋体" w:cs="宋体" w:hint="eastAsia"/>
          <w:sz w:val="28"/>
          <w:szCs w:val="28"/>
        </w:rPr>
        <w:t>计划开工日期：</w:t>
      </w:r>
      <w:r w:rsidRPr="00791E83">
        <w:rPr>
          <w:rFonts w:ascii="仿宋_GB2312" w:eastAsia="仿宋_GB2312" w:hAnsi="宋体" w:cs="宋体" w:hint="eastAsia"/>
          <w:sz w:val="28"/>
          <w:szCs w:val="28"/>
          <w:u w:val="single"/>
        </w:rPr>
        <w:t>202</w:t>
      </w:r>
      <w:r w:rsidR="00DC0F2C">
        <w:rPr>
          <w:rFonts w:ascii="仿宋_GB2312" w:eastAsia="仿宋_GB2312" w:hAnsi="宋体" w:cs="宋体"/>
          <w:sz w:val="28"/>
          <w:szCs w:val="28"/>
          <w:u w:val="single"/>
        </w:rPr>
        <w:t>6</w:t>
      </w:r>
      <w:r w:rsidRPr="00791E83">
        <w:rPr>
          <w:rFonts w:ascii="仿宋_GB2312" w:eastAsia="仿宋_GB2312" w:hAnsi="宋体" w:cs="宋体" w:hint="eastAsia"/>
          <w:sz w:val="28"/>
          <w:szCs w:val="28"/>
          <w:u w:val="single"/>
        </w:rPr>
        <w:t>年  月  日</w:t>
      </w:r>
      <w:r w:rsidRPr="00791E83">
        <w:rPr>
          <w:rFonts w:ascii="仿宋_GB2312" w:eastAsia="仿宋_GB2312" w:hAnsi="宋体" w:cs="宋体" w:hint="eastAsia"/>
          <w:sz w:val="28"/>
          <w:szCs w:val="28"/>
        </w:rPr>
        <w:t>。</w:t>
      </w:r>
    </w:p>
    <w:p w14:paraId="22945772" w14:textId="56FA993C" w:rsidR="00EB36A5" w:rsidRPr="00791E83" w:rsidRDefault="00542631">
      <w:pPr>
        <w:spacing w:line="500" w:lineRule="exact"/>
        <w:ind w:firstLine="459"/>
        <w:rPr>
          <w:rFonts w:ascii="仿宋_GB2312" w:eastAsia="仿宋_GB2312" w:hAnsi="宋体" w:cs="宋体"/>
          <w:sz w:val="28"/>
          <w:szCs w:val="28"/>
        </w:rPr>
      </w:pPr>
      <w:r w:rsidRPr="00791E83">
        <w:rPr>
          <w:rFonts w:ascii="仿宋_GB2312" w:eastAsia="仿宋_GB2312" w:hAnsi="宋体" w:cs="宋体" w:hint="eastAsia"/>
          <w:sz w:val="28"/>
          <w:szCs w:val="28"/>
        </w:rPr>
        <w:t>计划竣工日期：</w:t>
      </w:r>
      <w:r w:rsidRPr="00791E83">
        <w:rPr>
          <w:rFonts w:ascii="仿宋_GB2312" w:eastAsia="仿宋_GB2312" w:hAnsi="宋体" w:cs="宋体" w:hint="eastAsia"/>
          <w:sz w:val="28"/>
          <w:szCs w:val="28"/>
          <w:u w:val="single"/>
        </w:rPr>
        <w:t>202</w:t>
      </w:r>
      <w:r w:rsidR="00DC0F2C">
        <w:rPr>
          <w:rFonts w:ascii="仿宋_GB2312" w:eastAsia="仿宋_GB2312" w:hAnsi="宋体" w:cs="宋体"/>
          <w:sz w:val="28"/>
          <w:szCs w:val="28"/>
          <w:u w:val="single"/>
        </w:rPr>
        <w:t>6</w:t>
      </w:r>
      <w:r w:rsidRPr="00791E83">
        <w:rPr>
          <w:rFonts w:ascii="仿宋_GB2312" w:eastAsia="仿宋_GB2312" w:hAnsi="宋体" w:cs="宋体" w:hint="eastAsia"/>
          <w:sz w:val="28"/>
          <w:szCs w:val="28"/>
          <w:u w:val="single"/>
        </w:rPr>
        <w:t>年  月  日</w:t>
      </w:r>
      <w:r w:rsidRPr="00791E83">
        <w:rPr>
          <w:rFonts w:ascii="仿宋_GB2312" w:eastAsia="仿宋_GB2312" w:hAnsi="宋体" w:cs="宋体" w:hint="eastAsia"/>
          <w:sz w:val="28"/>
          <w:szCs w:val="28"/>
        </w:rPr>
        <w:t>。</w:t>
      </w:r>
    </w:p>
    <w:p w14:paraId="2FEB829D" w14:textId="77777777" w:rsidR="00EB36A5" w:rsidRPr="00791E83" w:rsidRDefault="00542631">
      <w:pPr>
        <w:spacing w:line="500" w:lineRule="exact"/>
        <w:ind w:firstLine="459"/>
        <w:rPr>
          <w:rFonts w:ascii="仿宋_GB2312" w:eastAsia="仿宋_GB2312" w:hAnsi="宋体" w:cs="宋体"/>
          <w:sz w:val="28"/>
          <w:szCs w:val="28"/>
        </w:rPr>
      </w:pPr>
      <w:r w:rsidRPr="00791E83">
        <w:rPr>
          <w:rFonts w:ascii="仿宋_GB2312" w:eastAsia="仿宋_GB2312" w:hAnsi="宋体" w:cs="宋体" w:hint="eastAsia"/>
          <w:sz w:val="28"/>
          <w:szCs w:val="28"/>
        </w:rPr>
        <w:t>工期总日历天数：</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天。工期总日历天数与根据前述计划开竣工日期计算的工期天数不一致的，以工期总日历天数为准。</w:t>
      </w:r>
    </w:p>
    <w:p w14:paraId="78FE7E79" w14:textId="77777777" w:rsidR="00EB36A5" w:rsidRPr="00791E83" w:rsidRDefault="00542631">
      <w:pPr>
        <w:pStyle w:val="4"/>
        <w:spacing w:before="120" w:after="120" w:line="500" w:lineRule="exact"/>
        <w:rPr>
          <w:rFonts w:ascii="仿宋_GB2312" w:eastAsia="仿宋_GB2312" w:hAnsi="宋体" w:cs="宋体"/>
          <w:bCs w:val="0"/>
        </w:rPr>
      </w:pPr>
      <w:r w:rsidRPr="00791E83">
        <w:rPr>
          <w:rFonts w:ascii="仿宋_GB2312" w:eastAsia="仿宋_GB2312" w:hAnsi="宋体" w:cs="宋体" w:hint="eastAsia"/>
          <w:bCs w:val="0"/>
        </w:rPr>
        <w:t xml:space="preserve">    </w:t>
      </w:r>
      <w:bookmarkStart w:id="2" w:name="_Toc2285"/>
      <w:r w:rsidRPr="00791E83">
        <w:rPr>
          <w:rFonts w:ascii="仿宋_GB2312" w:eastAsia="仿宋_GB2312" w:hAnsi="宋体" w:cs="宋体" w:hint="eastAsia"/>
          <w:b w:val="0"/>
        </w:rPr>
        <w:t>三、质量标准</w:t>
      </w:r>
      <w:bookmarkEnd w:id="2"/>
    </w:p>
    <w:p w14:paraId="5646E60F" w14:textId="77777777" w:rsidR="00EB36A5" w:rsidRPr="00791E83" w:rsidRDefault="00542631">
      <w:pPr>
        <w:spacing w:line="500" w:lineRule="exact"/>
        <w:ind w:firstLine="459"/>
        <w:rPr>
          <w:rFonts w:ascii="仿宋_GB2312" w:eastAsia="仿宋_GB2312" w:hAnsi="宋体" w:cs="宋体"/>
          <w:sz w:val="28"/>
          <w:szCs w:val="28"/>
        </w:rPr>
      </w:pPr>
      <w:r w:rsidRPr="00791E83">
        <w:rPr>
          <w:rFonts w:ascii="仿宋_GB2312" w:eastAsia="仿宋_GB2312" w:hAnsi="宋体" w:cs="宋体" w:hint="eastAsia"/>
          <w:sz w:val="28"/>
          <w:szCs w:val="28"/>
        </w:rPr>
        <w:t>工程质量符合</w:t>
      </w:r>
      <w:r w:rsidRPr="00791E83">
        <w:rPr>
          <w:rFonts w:ascii="仿宋_GB2312" w:eastAsia="仿宋_GB2312" w:hAnsi="宋体" w:cs="宋体" w:hint="eastAsia"/>
          <w:sz w:val="28"/>
          <w:szCs w:val="28"/>
          <w:u w:val="single"/>
        </w:rPr>
        <w:t>合格</w:t>
      </w:r>
      <w:r w:rsidRPr="00791E83">
        <w:rPr>
          <w:rFonts w:ascii="仿宋_GB2312" w:eastAsia="仿宋_GB2312" w:hAnsi="宋体" w:cs="宋体" w:hint="eastAsia"/>
          <w:sz w:val="28"/>
          <w:szCs w:val="28"/>
        </w:rPr>
        <w:t>标准。</w:t>
      </w:r>
    </w:p>
    <w:p w14:paraId="78F4C242" w14:textId="77777777" w:rsidR="00EB36A5" w:rsidRPr="00791E83" w:rsidRDefault="00542631">
      <w:pPr>
        <w:pStyle w:val="4"/>
        <w:spacing w:before="120" w:after="120" w:line="500" w:lineRule="exact"/>
        <w:rPr>
          <w:rFonts w:ascii="仿宋_GB2312" w:eastAsia="仿宋_GB2312" w:hAnsi="宋体" w:cs="宋体"/>
          <w:bCs w:val="0"/>
        </w:rPr>
      </w:pPr>
      <w:r w:rsidRPr="00791E83">
        <w:rPr>
          <w:rFonts w:ascii="仿宋_GB2312" w:eastAsia="仿宋_GB2312" w:hAnsi="宋体" w:cs="宋体" w:hint="eastAsia"/>
          <w:bCs w:val="0"/>
        </w:rPr>
        <w:t xml:space="preserve">   </w:t>
      </w:r>
      <w:r w:rsidRPr="00791E83">
        <w:rPr>
          <w:rFonts w:ascii="仿宋_GB2312" w:eastAsia="仿宋_GB2312" w:hAnsi="宋体" w:cs="宋体" w:hint="eastAsia"/>
          <w:b w:val="0"/>
        </w:rPr>
        <w:t xml:space="preserve"> </w:t>
      </w:r>
      <w:bookmarkStart w:id="3" w:name="_Toc27183"/>
      <w:r w:rsidRPr="00791E83">
        <w:rPr>
          <w:rFonts w:ascii="仿宋_GB2312" w:eastAsia="仿宋_GB2312" w:hAnsi="宋体" w:cs="宋体" w:hint="eastAsia"/>
          <w:b w:val="0"/>
        </w:rPr>
        <w:t>四、签约合同价与合同价格形式</w:t>
      </w:r>
      <w:bookmarkEnd w:id="3"/>
      <w:r w:rsidRPr="00791E83">
        <w:rPr>
          <w:rFonts w:ascii="仿宋_GB2312" w:eastAsia="仿宋_GB2312" w:hAnsi="宋体" w:cs="宋体" w:hint="eastAsia"/>
          <w:b w:val="0"/>
        </w:rPr>
        <w:tab/>
      </w:r>
    </w:p>
    <w:p w14:paraId="60CD64FF" w14:textId="77777777"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1.签约合同价为：</w:t>
      </w:r>
    </w:p>
    <w:p w14:paraId="42A870C4" w14:textId="77777777"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人民币（大写）</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 xml:space="preserve"> (</w:t>
      </w:r>
      <w:r w:rsidRPr="00791E83">
        <w:rPr>
          <w:rFonts w:ascii="仿宋_GB2312" w:eastAsia="仿宋_GB2312" w:hAnsi="宋体" w:cs="宋体" w:hint="eastAsia"/>
          <w:sz w:val="28"/>
          <w:szCs w:val="28"/>
          <w:u w:val="single"/>
        </w:rPr>
        <w:t>¥</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元)；</w:t>
      </w:r>
    </w:p>
    <w:p w14:paraId="52FAD8C8" w14:textId="77777777"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其中：</w:t>
      </w:r>
    </w:p>
    <w:p w14:paraId="7C5B58BA" w14:textId="77777777"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（1）安全文明施工费：</w:t>
      </w:r>
    </w:p>
    <w:p w14:paraId="5767E33C" w14:textId="77777777" w:rsidR="00EB36A5" w:rsidRPr="00791E83" w:rsidRDefault="00542631">
      <w:pPr>
        <w:spacing w:line="500" w:lineRule="exact"/>
        <w:ind w:firstLineChars="450" w:firstLine="1260"/>
        <w:rPr>
          <w:rFonts w:ascii="仿宋_GB2312" w:eastAsia="仿宋_GB2312" w:hAnsi="宋体" w:cs="宋体"/>
          <w:sz w:val="28"/>
          <w:szCs w:val="28"/>
        </w:rPr>
      </w:pPr>
      <w:r w:rsidRPr="00791E83">
        <w:rPr>
          <w:rFonts w:ascii="仿宋_GB2312" w:eastAsia="仿宋_GB2312" w:hAnsi="宋体" w:cs="宋体" w:hint="eastAsia"/>
          <w:sz w:val="28"/>
          <w:szCs w:val="28"/>
        </w:rPr>
        <w:t>人民币（大写）</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 xml:space="preserve"> (</w:t>
      </w:r>
      <w:r w:rsidRPr="00791E83">
        <w:rPr>
          <w:rFonts w:ascii="仿宋_GB2312" w:eastAsia="仿宋_GB2312" w:hAnsi="宋体" w:cs="宋体" w:hint="eastAsia"/>
          <w:sz w:val="28"/>
          <w:szCs w:val="28"/>
        </w:rPr>
        <w:t>¥</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元)；</w:t>
      </w:r>
    </w:p>
    <w:p w14:paraId="478564D1" w14:textId="77777777"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（2）人工费：</w:t>
      </w:r>
    </w:p>
    <w:p w14:paraId="63796E9B" w14:textId="77777777" w:rsidR="00EB36A5" w:rsidRPr="00791E83" w:rsidRDefault="00542631">
      <w:pPr>
        <w:spacing w:line="500" w:lineRule="exact"/>
        <w:ind w:firstLineChars="450" w:firstLine="1260"/>
        <w:rPr>
          <w:rFonts w:ascii="仿宋_GB2312" w:eastAsia="仿宋_GB2312" w:hAnsi="宋体" w:cs="宋体"/>
          <w:sz w:val="28"/>
          <w:szCs w:val="28"/>
        </w:rPr>
      </w:pPr>
      <w:r w:rsidRPr="00791E83">
        <w:rPr>
          <w:rFonts w:ascii="仿宋_GB2312" w:eastAsia="仿宋_GB2312" w:hAnsi="宋体" w:cs="宋体" w:hint="eastAsia"/>
          <w:sz w:val="28"/>
          <w:szCs w:val="28"/>
        </w:rPr>
        <w:t>人民币（大写）</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 xml:space="preserve"> (</w:t>
      </w:r>
      <w:r w:rsidRPr="00791E83">
        <w:rPr>
          <w:rFonts w:ascii="仿宋_GB2312" w:eastAsia="仿宋_GB2312" w:hAnsi="宋体" w:cs="宋体" w:hint="eastAsia"/>
          <w:sz w:val="28"/>
          <w:szCs w:val="28"/>
        </w:rPr>
        <w:t>¥</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元)；</w:t>
      </w:r>
    </w:p>
    <w:p w14:paraId="4495117E" w14:textId="77777777"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（3）材料和工程设备暂估价金额：</w:t>
      </w:r>
    </w:p>
    <w:p w14:paraId="25CCD8CE" w14:textId="77777777" w:rsidR="00EB36A5" w:rsidRPr="00791E83" w:rsidRDefault="00542631">
      <w:pPr>
        <w:spacing w:line="500" w:lineRule="exact"/>
        <w:ind w:firstLineChars="450" w:firstLine="1260"/>
        <w:rPr>
          <w:rFonts w:ascii="仿宋_GB2312" w:eastAsia="仿宋_GB2312" w:hAnsi="宋体" w:cs="宋体"/>
          <w:sz w:val="28"/>
          <w:szCs w:val="28"/>
        </w:rPr>
      </w:pPr>
      <w:r w:rsidRPr="00791E83">
        <w:rPr>
          <w:rFonts w:ascii="仿宋_GB2312" w:eastAsia="仿宋_GB2312" w:hAnsi="宋体" w:cs="宋体" w:hint="eastAsia"/>
          <w:sz w:val="28"/>
          <w:szCs w:val="28"/>
        </w:rPr>
        <w:t>人民币（大写）</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 xml:space="preserve"> (</w:t>
      </w:r>
      <w:r w:rsidRPr="00791E83">
        <w:rPr>
          <w:rFonts w:ascii="仿宋_GB2312" w:eastAsia="仿宋_GB2312" w:hAnsi="宋体" w:cs="宋体" w:hint="eastAsia"/>
          <w:sz w:val="28"/>
          <w:szCs w:val="28"/>
        </w:rPr>
        <w:t>¥</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元)；</w:t>
      </w:r>
    </w:p>
    <w:p w14:paraId="3EA61BFF" w14:textId="77777777"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（4）专业工程暂估价金额：</w:t>
      </w:r>
    </w:p>
    <w:p w14:paraId="058CD238" w14:textId="77777777" w:rsidR="00EB36A5" w:rsidRPr="00791E83" w:rsidRDefault="00542631">
      <w:pPr>
        <w:spacing w:line="500" w:lineRule="exact"/>
        <w:ind w:firstLineChars="450" w:firstLine="1260"/>
        <w:rPr>
          <w:rFonts w:ascii="仿宋_GB2312" w:eastAsia="仿宋_GB2312" w:hAnsi="宋体" w:cs="宋体"/>
          <w:sz w:val="28"/>
          <w:szCs w:val="28"/>
        </w:rPr>
      </w:pPr>
      <w:r w:rsidRPr="00791E83">
        <w:rPr>
          <w:rFonts w:ascii="仿宋_GB2312" w:eastAsia="仿宋_GB2312" w:hAnsi="宋体" w:cs="宋体" w:hint="eastAsia"/>
          <w:sz w:val="28"/>
          <w:szCs w:val="28"/>
        </w:rPr>
        <w:t>人民币（大写）</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 xml:space="preserve"> (</w:t>
      </w:r>
      <w:r w:rsidRPr="00791E83">
        <w:rPr>
          <w:rFonts w:ascii="仿宋_GB2312" w:eastAsia="仿宋_GB2312" w:hAnsi="宋体" w:cs="宋体" w:hint="eastAsia"/>
          <w:sz w:val="28"/>
          <w:szCs w:val="28"/>
        </w:rPr>
        <w:t>¥</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元)；</w:t>
      </w:r>
    </w:p>
    <w:p w14:paraId="066953E3" w14:textId="77777777"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（5）暂列金额：</w:t>
      </w:r>
    </w:p>
    <w:p w14:paraId="11C3DF05" w14:textId="77777777"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人民币（大写）</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 xml:space="preserve"> (</w:t>
      </w:r>
      <w:r w:rsidRPr="00791E83">
        <w:rPr>
          <w:rFonts w:ascii="仿宋_GB2312" w:eastAsia="仿宋_GB2312" w:hAnsi="宋体" w:cs="宋体" w:hint="eastAsia"/>
          <w:sz w:val="28"/>
          <w:szCs w:val="28"/>
          <w:u w:val="single"/>
        </w:rPr>
        <w:t>¥</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元)；</w:t>
      </w:r>
    </w:p>
    <w:p w14:paraId="224F7518" w14:textId="13715901"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2.合同价格形式：</w:t>
      </w:r>
      <w:r w:rsidRPr="00791E83">
        <w:rPr>
          <w:rFonts w:ascii="仿宋_GB2312" w:eastAsia="仿宋_GB2312" w:hAnsi="宋体" w:cs="宋体" w:hint="eastAsia"/>
          <w:sz w:val="28"/>
          <w:szCs w:val="28"/>
          <w:u w:val="single"/>
        </w:rPr>
        <w:t></w:t>
      </w:r>
      <w:r w:rsidR="00B37E13">
        <w:rPr>
          <w:rFonts w:ascii="仿宋_GB2312" w:eastAsia="仿宋_GB2312" w:hAnsi="宋体" w:cs="宋体" w:hint="eastAsia"/>
          <w:sz w:val="28"/>
          <w:szCs w:val="28"/>
          <w:u w:val="single"/>
        </w:rPr>
        <w:t xml:space="preserve"> </w:t>
      </w:r>
      <w:r w:rsidR="00B37E13">
        <w:rPr>
          <w:rFonts w:ascii="仿宋_GB2312" w:eastAsia="仿宋_GB2312" w:hAnsi="宋体" w:cs="宋体"/>
          <w:sz w:val="28"/>
          <w:szCs w:val="28"/>
          <w:u w:val="single"/>
        </w:rPr>
        <w:t xml:space="preserve">  </w:t>
      </w:r>
      <w:r w:rsidRPr="00791E83">
        <w:rPr>
          <w:rFonts w:ascii="仿宋_GB2312" w:eastAsia="仿宋_GB2312" w:hAnsi="宋体" w:cs="宋体" w:hint="eastAsia"/>
          <w:sz w:val="28"/>
          <w:szCs w:val="28"/>
          <w:u w:val="single"/>
        </w:rPr>
        <w:t></w:t>
      </w:r>
      <w:r w:rsidRPr="00791E83">
        <w:rPr>
          <w:rFonts w:ascii="仿宋_GB2312" w:eastAsia="仿宋_GB2312" w:hAnsi="宋体" w:cs="宋体" w:hint="eastAsia"/>
          <w:sz w:val="28"/>
          <w:szCs w:val="28"/>
        </w:rPr>
        <w:t>。</w:t>
      </w:r>
    </w:p>
    <w:p w14:paraId="5D4BEEFC" w14:textId="77777777" w:rsidR="00EB36A5" w:rsidRPr="00791E83" w:rsidRDefault="00542631">
      <w:pPr>
        <w:pStyle w:val="4"/>
        <w:spacing w:before="120" w:after="120" w:line="500" w:lineRule="exact"/>
        <w:rPr>
          <w:rFonts w:ascii="仿宋_GB2312" w:eastAsia="仿宋_GB2312" w:hAnsi="宋体" w:cs="宋体"/>
          <w:b w:val="0"/>
        </w:rPr>
      </w:pPr>
      <w:r w:rsidRPr="00791E83">
        <w:rPr>
          <w:rFonts w:ascii="仿宋_GB2312" w:eastAsia="仿宋_GB2312" w:hAnsi="宋体" w:cs="宋体" w:hint="eastAsia"/>
          <w:bCs w:val="0"/>
        </w:rPr>
        <w:t xml:space="preserve">   </w:t>
      </w:r>
      <w:r w:rsidRPr="00791E83">
        <w:rPr>
          <w:rFonts w:ascii="仿宋_GB2312" w:eastAsia="仿宋_GB2312" w:hAnsi="宋体" w:cs="宋体" w:hint="eastAsia"/>
          <w:b w:val="0"/>
        </w:rPr>
        <w:t xml:space="preserve"> </w:t>
      </w:r>
      <w:bookmarkStart w:id="4" w:name="_Toc32617"/>
      <w:r w:rsidRPr="00791E83">
        <w:rPr>
          <w:rFonts w:ascii="仿宋_GB2312" w:eastAsia="仿宋_GB2312" w:hAnsi="宋体" w:cs="宋体" w:hint="eastAsia"/>
          <w:b w:val="0"/>
        </w:rPr>
        <w:t>五、项目经理</w:t>
      </w:r>
      <w:bookmarkEnd w:id="4"/>
    </w:p>
    <w:p w14:paraId="451C2E83" w14:textId="77777777" w:rsidR="00EB36A5" w:rsidRPr="00791E83" w:rsidRDefault="00542631">
      <w:pPr>
        <w:spacing w:line="500" w:lineRule="exact"/>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承包人项目经理：</w:t>
      </w:r>
      <w:r w:rsidRPr="00791E83">
        <w:rPr>
          <w:rFonts w:ascii="仿宋_GB2312" w:eastAsia="仿宋_GB2312" w:hAnsi="宋体" w:cs="宋体" w:hint="eastAsia"/>
          <w:sz w:val="28"/>
          <w:szCs w:val="28"/>
          <w:u w:val="single"/>
        </w:rPr>
        <w:t>    </w:t>
      </w:r>
      <w:r w:rsidRPr="00791E83">
        <w:rPr>
          <w:rFonts w:ascii="仿宋_GB2312" w:eastAsia="仿宋_GB2312" w:hAnsi="宋体" w:cs="宋体" w:hint="eastAsia"/>
          <w:sz w:val="28"/>
          <w:szCs w:val="28"/>
        </w:rPr>
        <w:t>。</w:t>
      </w:r>
    </w:p>
    <w:p w14:paraId="65311FD2" w14:textId="77777777" w:rsidR="00EB36A5" w:rsidRPr="00791E83" w:rsidRDefault="00542631">
      <w:pPr>
        <w:pStyle w:val="4"/>
        <w:spacing w:before="120" w:after="120" w:line="500" w:lineRule="exact"/>
        <w:rPr>
          <w:rFonts w:ascii="仿宋_GB2312" w:eastAsia="仿宋_GB2312" w:hAnsi="宋体" w:cs="宋体"/>
          <w:bCs w:val="0"/>
        </w:rPr>
      </w:pPr>
      <w:r w:rsidRPr="00791E83">
        <w:rPr>
          <w:rFonts w:ascii="仿宋_GB2312" w:eastAsia="仿宋_GB2312" w:hAnsi="宋体" w:cs="宋体" w:hint="eastAsia"/>
          <w:bCs w:val="0"/>
        </w:rPr>
        <w:t xml:space="preserve">   </w:t>
      </w:r>
      <w:r w:rsidRPr="00791E83">
        <w:rPr>
          <w:rFonts w:ascii="仿宋_GB2312" w:eastAsia="仿宋_GB2312" w:hAnsi="宋体" w:cs="宋体" w:hint="eastAsia"/>
          <w:b w:val="0"/>
        </w:rPr>
        <w:t xml:space="preserve"> </w:t>
      </w:r>
      <w:bookmarkStart w:id="5" w:name="_Toc1962"/>
      <w:r w:rsidRPr="00791E83">
        <w:rPr>
          <w:rFonts w:ascii="仿宋_GB2312" w:eastAsia="仿宋_GB2312" w:hAnsi="宋体" w:cs="宋体" w:hint="eastAsia"/>
          <w:b w:val="0"/>
        </w:rPr>
        <w:t>六、合同文件构成</w:t>
      </w:r>
      <w:bookmarkEnd w:id="5"/>
    </w:p>
    <w:p w14:paraId="289E9907" w14:textId="77777777" w:rsidR="00EB36A5" w:rsidRPr="00791E83" w:rsidRDefault="00542631">
      <w:pPr>
        <w:spacing w:line="5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本协议书与下列文件一起构成合同文件：</w:t>
      </w:r>
    </w:p>
    <w:p w14:paraId="67615DEF" w14:textId="77777777" w:rsidR="00EB36A5" w:rsidRPr="00791E83" w:rsidRDefault="00542631">
      <w:pPr>
        <w:autoSpaceDE w:val="0"/>
        <w:autoSpaceDN w:val="0"/>
        <w:adjustRightInd w:val="0"/>
        <w:spacing w:line="500" w:lineRule="exact"/>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（1）中标通知书（如果有）；</w:t>
      </w:r>
    </w:p>
    <w:p w14:paraId="1D5D831A" w14:textId="77777777" w:rsidR="00EB36A5" w:rsidRPr="00791E83" w:rsidRDefault="00542631">
      <w:pPr>
        <w:autoSpaceDE w:val="0"/>
        <w:autoSpaceDN w:val="0"/>
        <w:adjustRightInd w:val="0"/>
        <w:spacing w:line="500" w:lineRule="exact"/>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 xml:space="preserve">（2）投标函及其附录（如果有）； </w:t>
      </w:r>
    </w:p>
    <w:p w14:paraId="277B37CA" w14:textId="77777777" w:rsidR="00EB36A5" w:rsidRPr="00791E83" w:rsidRDefault="00542631">
      <w:pPr>
        <w:autoSpaceDE w:val="0"/>
        <w:autoSpaceDN w:val="0"/>
        <w:adjustRightInd w:val="0"/>
        <w:spacing w:line="500" w:lineRule="exact"/>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（3）专用合同条款及其附件；</w:t>
      </w:r>
    </w:p>
    <w:p w14:paraId="3D1814D4" w14:textId="77777777" w:rsidR="00EB36A5" w:rsidRPr="00791E83" w:rsidRDefault="00542631">
      <w:pPr>
        <w:autoSpaceDE w:val="0"/>
        <w:autoSpaceDN w:val="0"/>
        <w:adjustRightInd w:val="0"/>
        <w:spacing w:line="500" w:lineRule="exact"/>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（4）通用合同条款；</w:t>
      </w:r>
    </w:p>
    <w:p w14:paraId="5FE3D7B0" w14:textId="77777777" w:rsidR="00EB36A5" w:rsidRPr="00791E83" w:rsidRDefault="00542631">
      <w:pPr>
        <w:autoSpaceDE w:val="0"/>
        <w:autoSpaceDN w:val="0"/>
        <w:adjustRightInd w:val="0"/>
        <w:spacing w:line="500" w:lineRule="exact"/>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（5）技术标准和要求；</w:t>
      </w:r>
    </w:p>
    <w:p w14:paraId="42D67080" w14:textId="77777777" w:rsidR="00EB36A5" w:rsidRPr="00791E83" w:rsidRDefault="00542631">
      <w:pPr>
        <w:autoSpaceDE w:val="0"/>
        <w:autoSpaceDN w:val="0"/>
        <w:adjustRightInd w:val="0"/>
        <w:spacing w:line="500" w:lineRule="exact"/>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（6）图纸；</w:t>
      </w:r>
    </w:p>
    <w:p w14:paraId="37A6B81D" w14:textId="77777777" w:rsidR="00EB36A5" w:rsidRPr="00791E83" w:rsidRDefault="00542631">
      <w:pPr>
        <w:autoSpaceDE w:val="0"/>
        <w:autoSpaceDN w:val="0"/>
        <w:adjustRightInd w:val="0"/>
        <w:spacing w:line="500" w:lineRule="exact"/>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（7）已标价工程量清单或预算书；</w:t>
      </w:r>
    </w:p>
    <w:p w14:paraId="11F213AB" w14:textId="77777777" w:rsidR="00EB36A5" w:rsidRPr="00791E83" w:rsidRDefault="00542631">
      <w:pPr>
        <w:autoSpaceDE w:val="0"/>
        <w:autoSpaceDN w:val="0"/>
        <w:adjustRightInd w:val="0"/>
        <w:spacing w:line="500" w:lineRule="exact"/>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（8）其他合同文件。</w:t>
      </w:r>
    </w:p>
    <w:p w14:paraId="0EE94684" w14:textId="77777777" w:rsidR="00EB36A5" w:rsidRPr="00791E83" w:rsidRDefault="00542631">
      <w:pPr>
        <w:autoSpaceDE w:val="0"/>
        <w:autoSpaceDN w:val="0"/>
        <w:adjustRightInd w:val="0"/>
        <w:spacing w:line="500" w:lineRule="exact"/>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在合同订立及履行过程中形成的与合同有关的文件均构成合同文件组成部分。</w:t>
      </w:r>
    </w:p>
    <w:p w14:paraId="2642DCB1" w14:textId="77777777" w:rsidR="00EB36A5" w:rsidRPr="00791E83" w:rsidRDefault="00542631">
      <w:pPr>
        <w:autoSpaceDE w:val="0"/>
        <w:autoSpaceDN w:val="0"/>
        <w:adjustRightInd w:val="0"/>
        <w:spacing w:line="500" w:lineRule="exact"/>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上述各项合同文件包括合同当事人就该项合同文件所作出的补充和</w:t>
      </w:r>
      <w:r w:rsidRPr="00791E83">
        <w:rPr>
          <w:rFonts w:ascii="仿宋_GB2312" w:eastAsia="仿宋_GB2312" w:hAnsi="宋体" w:cs="宋体" w:hint="eastAsia"/>
          <w:sz w:val="28"/>
          <w:szCs w:val="28"/>
        </w:rPr>
        <w:lastRenderedPageBreak/>
        <w:t>修改，属于同一类内容的文件，应以最新签署的为准。专用合同条款及其附件须经合同当事人签字或盖章。</w:t>
      </w:r>
    </w:p>
    <w:p w14:paraId="6E19489E" w14:textId="77777777" w:rsidR="00EB36A5" w:rsidRPr="00791E83" w:rsidRDefault="00542631">
      <w:pPr>
        <w:pStyle w:val="4"/>
        <w:spacing w:before="120" w:after="120" w:line="500" w:lineRule="exact"/>
        <w:rPr>
          <w:rFonts w:ascii="仿宋_GB2312" w:eastAsia="仿宋_GB2312" w:hAnsi="宋体" w:cs="宋体"/>
          <w:b w:val="0"/>
          <w:bCs w:val="0"/>
        </w:rPr>
      </w:pPr>
      <w:r w:rsidRPr="00791E83">
        <w:rPr>
          <w:rFonts w:ascii="仿宋_GB2312" w:eastAsia="仿宋_GB2312" w:hAnsi="宋体" w:cs="宋体" w:hint="eastAsia"/>
          <w:b w:val="0"/>
          <w:bCs w:val="0"/>
        </w:rPr>
        <w:t xml:space="preserve">   </w:t>
      </w:r>
      <w:r w:rsidRPr="00791E83">
        <w:rPr>
          <w:rFonts w:ascii="仿宋_GB2312" w:eastAsia="仿宋_GB2312" w:hAnsi="宋体" w:cs="宋体" w:hint="eastAsia"/>
          <w:b w:val="0"/>
        </w:rPr>
        <w:t xml:space="preserve"> </w:t>
      </w:r>
      <w:bookmarkStart w:id="6" w:name="_Toc32327"/>
      <w:r w:rsidRPr="00791E83">
        <w:rPr>
          <w:rFonts w:ascii="仿宋_GB2312" w:eastAsia="仿宋_GB2312" w:hAnsi="宋体" w:cs="宋体" w:hint="eastAsia"/>
          <w:b w:val="0"/>
        </w:rPr>
        <w:t>七、承诺</w:t>
      </w:r>
      <w:bookmarkEnd w:id="6"/>
    </w:p>
    <w:p w14:paraId="5B03B8D4" w14:textId="77777777" w:rsidR="00EB36A5" w:rsidRPr="00791E83" w:rsidRDefault="00542631">
      <w:pPr>
        <w:spacing w:line="5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1.发包人承诺按照法律规定履行项目审批手续、筹集工程建设资金并按照合同约定的期限和方式支付合同价款。</w:t>
      </w:r>
    </w:p>
    <w:p w14:paraId="38D6785B" w14:textId="77777777" w:rsidR="00EB36A5" w:rsidRPr="00791E83" w:rsidRDefault="00542631">
      <w:pPr>
        <w:spacing w:line="5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2.承包人承诺按照法律规定及合同约定组织完成工程施工，确保工程质量和安全，不进行转包及违法分包，并在缺陷责任期及保修期内承担相应的工程维修责任。</w:t>
      </w:r>
    </w:p>
    <w:p w14:paraId="16D3FEA6" w14:textId="77777777" w:rsidR="00EB36A5" w:rsidRPr="00791E83" w:rsidRDefault="00542631">
      <w:pPr>
        <w:spacing w:line="5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3.发包人和承包人承诺执行政府行政管理部门关于工程款分账管理、农民工工资支付的各项制度，不拖欠农民工工资。</w:t>
      </w:r>
    </w:p>
    <w:p w14:paraId="5DDCD3A3" w14:textId="77777777" w:rsidR="00EB36A5" w:rsidRPr="00791E83" w:rsidRDefault="00542631">
      <w:pPr>
        <w:spacing w:line="5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4.发包人和承包人承诺按照政府行政管理部门要求，加强施工扬尘防治及非道路移动机械污染管控工作。</w:t>
      </w:r>
    </w:p>
    <w:p w14:paraId="7BAFE9EE" w14:textId="77777777" w:rsidR="00EB36A5" w:rsidRPr="00791E83" w:rsidRDefault="00542631">
      <w:pPr>
        <w:spacing w:line="5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5.发包人和承包人通过招投标形式签订合同的，双方理解并承诺不再就同一工程另行签订与合同实质性内容相背离的协议。</w:t>
      </w:r>
    </w:p>
    <w:p w14:paraId="26AE47DF" w14:textId="77777777" w:rsidR="00EB36A5" w:rsidRPr="00791E83" w:rsidRDefault="00542631">
      <w:pPr>
        <w:spacing w:line="500" w:lineRule="exact"/>
        <w:rPr>
          <w:rFonts w:ascii="仿宋_GB2312" w:eastAsia="仿宋_GB2312" w:hAnsi="宋体" w:cs="宋体"/>
          <w:bCs/>
          <w:sz w:val="28"/>
          <w:szCs w:val="28"/>
        </w:rPr>
      </w:pPr>
      <w:r w:rsidRPr="00791E83">
        <w:rPr>
          <w:rFonts w:ascii="仿宋_GB2312" w:eastAsia="仿宋_GB2312" w:hAnsi="宋体" w:cs="宋体" w:hint="eastAsia"/>
          <w:b/>
          <w:sz w:val="28"/>
          <w:szCs w:val="28"/>
        </w:rPr>
        <w:t xml:space="preserve">    八、词语含义</w:t>
      </w:r>
    </w:p>
    <w:p w14:paraId="07080BF5" w14:textId="77777777" w:rsidR="00EB36A5" w:rsidRPr="00791E83" w:rsidRDefault="00542631">
      <w:pPr>
        <w:spacing w:line="5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本协议书中词语含义与第二部分通用合同条款中赋予的含义相同。</w:t>
      </w:r>
    </w:p>
    <w:p w14:paraId="5ABF7697" w14:textId="77777777" w:rsidR="00EB36A5" w:rsidRPr="00791E83" w:rsidRDefault="00542631">
      <w:pPr>
        <w:pStyle w:val="4"/>
        <w:spacing w:before="120" w:after="120" w:line="500" w:lineRule="exact"/>
        <w:rPr>
          <w:rFonts w:ascii="仿宋_GB2312" w:eastAsia="仿宋_GB2312" w:hAnsi="宋体" w:cs="宋体"/>
          <w:bCs w:val="0"/>
        </w:rPr>
      </w:pPr>
      <w:r w:rsidRPr="00791E83">
        <w:rPr>
          <w:rFonts w:ascii="仿宋_GB2312" w:eastAsia="仿宋_GB2312" w:hAnsi="宋体" w:cs="宋体" w:hint="eastAsia"/>
          <w:bCs w:val="0"/>
        </w:rPr>
        <w:t xml:space="preserve">  </w:t>
      </w:r>
      <w:r w:rsidRPr="00791E83">
        <w:rPr>
          <w:rFonts w:ascii="仿宋_GB2312" w:eastAsia="仿宋_GB2312" w:hAnsi="宋体" w:cs="宋体" w:hint="eastAsia"/>
          <w:b w:val="0"/>
        </w:rPr>
        <w:t xml:space="preserve">  </w:t>
      </w:r>
      <w:bookmarkStart w:id="7" w:name="_Toc30403"/>
      <w:r w:rsidRPr="00791E83">
        <w:rPr>
          <w:rFonts w:ascii="仿宋_GB2312" w:eastAsia="仿宋_GB2312" w:hAnsi="宋体" w:cs="宋体" w:hint="eastAsia"/>
          <w:b w:val="0"/>
        </w:rPr>
        <w:t>九、签订时间</w:t>
      </w:r>
      <w:bookmarkEnd w:id="7"/>
    </w:p>
    <w:p w14:paraId="7E356EB8" w14:textId="3106BCAD" w:rsidR="00EB36A5" w:rsidRPr="00791E83" w:rsidRDefault="00542631">
      <w:pPr>
        <w:spacing w:line="5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本合同于</w:t>
      </w:r>
      <w:r w:rsidRPr="00791E83">
        <w:rPr>
          <w:rFonts w:ascii="仿宋_GB2312" w:eastAsia="仿宋_GB2312" w:hAnsi="宋体" w:cs="宋体" w:hint="eastAsia"/>
          <w:bCs/>
          <w:sz w:val="28"/>
          <w:szCs w:val="28"/>
          <w:u w:val="single"/>
        </w:rPr>
        <w:t xml:space="preserve"> 202</w:t>
      </w:r>
      <w:r w:rsidR="00B37E13">
        <w:rPr>
          <w:rFonts w:ascii="仿宋_GB2312" w:eastAsia="仿宋_GB2312" w:hAnsi="宋体" w:cs="宋体"/>
          <w:bCs/>
          <w:sz w:val="28"/>
          <w:szCs w:val="28"/>
          <w:u w:val="single"/>
        </w:rPr>
        <w:t>6</w:t>
      </w:r>
      <w:r w:rsidRPr="00791E83">
        <w:rPr>
          <w:rFonts w:ascii="仿宋_GB2312" w:eastAsia="仿宋_GB2312" w:hAnsi="宋体" w:cs="宋体" w:hint="eastAsia"/>
          <w:bCs/>
          <w:sz w:val="28"/>
          <w:szCs w:val="28"/>
          <w:u w:val="single"/>
        </w:rPr>
        <w:t xml:space="preserve"> </w:t>
      </w:r>
      <w:r w:rsidRPr="00791E83">
        <w:rPr>
          <w:rFonts w:ascii="仿宋_GB2312" w:eastAsia="仿宋_GB2312" w:hAnsi="宋体" w:cs="宋体" w:hint="eastAsia"/>
          <w:bCs/>
          <w:sz w:val="28"/>
          <w:szCs w:val="28"/>
        </w:rPr>
        <w:t>年</w:t>
      </w:r>
      <w:r w:rsidRPr="00791E83">
        <w:rPr>
          <w:rFonts w:ascii="仿宋_GB2312" w:eastAsia="仿宋_GB2312" w:hAnsi="宋体" w:cs="宋体" w:hint="eastAsia"/>
          <w:bCs/>
          <w:sz w:val="28"/>
          <w:szCs w:val="28"/>
          <w:u w:val="single"/>
        </w:rPr>
        <w:t xml:space="preserve">  </w:t>
      </w:r>
      <w:r w:rsidRPr="00791E83">
        <w:rPr>
          <w:rFonts w:ascii="仿宋_GB2312" w:eastAsia="仿宋_GB2312" w:hAnsi="宋体" w:cs="宋体" w:hint="eastAsia"/>
          <w:bCs/>
          <w:sz w:val="28"/>
          <w:szCs w:val="28"/>
        </w:rPr>
        <w:t>月</w:t>
      </w:r>
      <w:r w:rsidRPr="00791E83">
        <w:rPr>
          <w:rFonts w:ascii="仿宋_GB2312" w:eastAsia="仿宋_GB2312" w:hAnsi="宋体" w:cs="宋体" w:hint="eastAsia"/>
          <w:bCs/>
          <w:sz w:val="28"/>
          <w:szCs w:val="28"/>
          <w:u w:val="single"/>
        </w:rPr>
        <w:t xml:space="preserve">  </w:t>
      </w:r>
      <w:r w:rsidRPr="00791E83">
        <w:rPr>
          <w:rFonts w:ascii="仿宋_GB2312" w:eastAsia="仿宋_GB2312" w:hAnsi="宋体" w:cs="宋体" w:hint="eastAsia"/>
          <w:bCs/>
          <w:sz w:val="28"/>
          <w:szCs w:val="28"/>
        </w:rPr>
        <w:t>日签订。</w:t>
      </w:r>
    </w:p>
    <w:p w14:paraId="62E59050" w14:textId="77777777" w:rsidR="00EB36A5" w:rsidRPr="00791E83" w:rsidRDefault="00542631">
      <w:pPr>
        <w:pStyle w:val="4"/>
        <w:spacing w:before="120" w:after="120" w:line="500" w:lineRule="exact"/>
        <w:rPr>
          <w:rFonts w:ascii="仿宋_GB2312" w:eastAsia="仿宋_GB2312" w:hAnsi="宋体" w:cs="宋体"/>
          <w:bCs w:val="0"/>
        </w:rPr>
      </w:pPr>
      <w:r w:rsidRPr="00791E83">
        <w:rPr>
          <w:rFonts w:ascii="仿宋_GB2312" w:eastAsia="仿宋_GB2312" w:hAnsi="宋体" w:cs="宋体" w:hint="eastAsia"/>
          <w:bCs w:val="0"/>
        </w:rPr>
        <w:t xml:space="preserve">    </w:t>
      </w:r>
      <w:bookmarkStart w:id="8" w:name="_Toc6413"/>
      <w:r w:rsidRPr="00791E83">
        <w:rPr>
          <w:rFonts w:ascii="仿宋_GB2312" w:eastAsia="仿宋_GB2312" w:hAnsi="宋体" w:cs="宋体" w:hint="eastAsia"/>
          <w:b w:val="0"/>
        </w:rPr>
        <w:t>十、签订地点</w:t>
      </w:r>
      <w:bookmarkEnd w:id="8"/>
    </w:p>
    <w:p w14:paraId="1BDE367D" w14:textId="77777777" w:rsidR="00EB36A5" w:rsidRPr="00791E83" w:rsidRDefault="00542631">
      <w:pPr>
        <w:spacing w:line="5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本合同在</w:t>
      </w:r>
      <w:r w:rsidRPr="00791E83">
        <w:rPr>
          <w:rFonts w:ascii="仿宋_GB2312" w:eastAsia="仿宋_GB2312" w:hAnsi="宋体" w:cs="宋体" w:hint="eastAsia"/>
          <w:bCs/>
          <w:sz w:val="28"/>
          <w:szCs w:val="28"/>
          <w:u w:val="single"/>
        </w:rPr>
        <w:t xml:space="preserve">  </w:t>
      </w:r>
      <w:r w:rsidRPr="00791E83">
        <w:rPr>
          <w:rFonts w:ascii="仿宋_GB2312" w:eastAsia="仿宋_GB2312" w:hAnsi="宋体" w:cs="宋体" w:hint="eastAsia"/>
          <w:b/>
          <w:sz w:val="28"/>
          <w:szCs w:val="28"/>
          <w:u w:val="single"/>
        </w:rPr>
        <w:t xml:space="preserve">             </w:t>
      </w:r>
      <w:r w:rsidRPr="00791E83">
        <w:rPr>
          <w:rFonts w:ascii="仿宋_GB2312" w:eastAsia="仿宋_GB2312" w:hAnsi="宋体" w:cs="宋体" w:hint="eastAsia"/>
          <w:bCs/>
          <w:sz w:val="28"/>
          <w:szCs w:val="28"/>
          <w:u w:val="single"/>
        </w:rPr>
        <w:t xml:space="preserve">  </w:t>
      </w:r>
      <w:r w:rsidRPr="00791E83">
        <w:rPr>
          <w:rFonts w:ascii="仿宋_GB2312" w:eastAsia="仿宋_GB2312" w:hAnsi="宋体" w:cs="宋体" w:hint="eastAsia"/>
          <w:bCs/>
          <w:sz w:val="28"/>
          <w:szCs w:val="28"/>
        </w:rPr>
        <w:t>签订。</w:t>
      </w:r>
    </w:p>
    <w:p w14:paraId="36DD22B1" w14:textId="77777777" w:rsidR="00EB36A5" w:rsidRPr="00791E83" w:rsidRDefault="00542631">
      <w:pPr>
        <w:pStyle w:val="4"/>
        <w:spacing w:before="120" w:after="120" w:line="500" w:lineRule="exact"/>
        <w:rPr>
          <w:rFonts w:ascii="仿宋_GB2312" w:eastAsia="仿宋_GB2312" w:hAnsi="宋体" w:cs="宋体"/>
          <w:bCs w:val="0"/>
        </w:rPr>
      </w:pPr>
      <w:r w:rsidRPr="00791E83">
        <w:rPr>
          <w:rFonts w:ascii="仿宋_GB2312" w:eastAsia="仿宋_GB2312" w:hAnsi="宋体" w:cs="宋体" w:hint="eastAsia"/>
          <w:bCs w:val="0"/>
        </w:rPr>
        <w:t xml:space="preserve">    </w:t>
      </w:r>
      <w:bookmarkStart w:id="9" w:name="_Toc27873"/>
      <w:r w:rsidRPr="00791E83">
        <w:rPr>
          <w:rFonts w:ascii="仿宋_GB2312" w:eastAsia="仿宋_GB2312" w:hAnsi="宋体" w:cs="宋体" w:hint="eastAsia"/>
          <w:b w:val="0"/>
        </w:rPr>
        <w:t>十一、补充协议</w:t>
      </w:r>
      <w:bookmarkEnd w:id="9"/>
    </w:p>
    <w:p w14:paraId="5C88AC80" w14:textId="77777777" w:rsidR="00EB36A5" w:rsidRPr="00791E83" w:rsidRDefault="00542631">
      <w:pPr>
        <w:spacing w:line="500" w:lineRule="exact"/>
        <w:ind w:firstLineChars="200" w:firstLine="560"/>
        <w:rPr>
          <w:rFonts w:ascii="仿宋_GB2312" w:eastAsia="仿宋_GB2312" w:hAnsi="宋体" w:cs="宋体"/>
          <w:b/>
          <w:bCs/>
          <w:sz w:val="28"/>
          <w:szCs w:val="28"/>
        </w:rPr>
      </w:pPr>
      <w:r w:rsidRPr="00791E83">
        <w:rPr>
          <w:rFonts w:ascii="仿宋_GB2312" w:eastAsia="仿宋_GB2312" w:hAnsi="宋体" w:cs="宋体" w:hint="eastAsia"/>
          <w:bCs/>
          <w:sz w:val="28"/>
          <w:szCs w:val="28"/>
        </w:rPr>
        <w:t>合同未尽事宜，合同当事人另行签订补充协议，补充协议是合同的组成部分。</w:t>
      </w:r>
    </w:p>
    <w:p w14:paraId="024EA04B" w14:textId="77777777" w:rsidR="00EB36A5" w:rsidRPr="00791E83" w:rsidRDefault="00542631">
      <w:pPr>
        <w:pStyle w:val="4"/>
        <w:spacing w:before="120" w:after="120" w:line="500" w:lineRule="exact"/>
        <w:rPr>
          <w:rFonts w:ascii="仿宋_GB2312" w:eastAsia="仿宋_GB2312" w:hAnsi="宋体" w:cs="宋体"/>
          <w:bCs w:val="0"/>
        </w:rPr>
      </w:pPr>
      <w:r w:rsidRPr="00791E83">
        <w:rPr>
          <w:rFonts w:ascii="仿宋_GB2312" w:eastAsia="仿宋_GB2312" w:hAnsi="宋体" w:cs="宋体" w:hint="eastAsia"/>
          <w:bCs w:val="0"/>
        </w:rPr>
        <w:t xml:space="preserve">    </w:t>
      </w:r>
      <w:bookmarkStart w:id="10" w:name="_Toc26490"/>
      <w:r w:rsidRPr="00791E83">
        <w:rPr>
          <w:rFonts w:ascii="仿宋_GB2312" w:eastAsia="仿宋_GB2312" w:hAnsi="宋体" w:cs="宋体" w:hint="eastAsia"/>
          <w:b w:val="0"/>
        </w:rPr>
        <w:t>十二、合同生效</w:t>
      </w:r>
      <w:bookmarkEnd w:id="10"/>
    </w:p>
    <w:p w14:paraId="1D67FF0B" w14:textId="77777777" w:rsidR="00EB36A5" w:rsidRPr="00791E83" w:rsidRDefault="00542631">
      <w:pPr>
        <w:spacing w:line="5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本合同自</w:t>
      </w:r>
      <w:r w:rsidRPr="00791E83">
        <w:rPr>
          <w:rFonts w:ascii="仿宋_GB2312" w:eastAsia="仿宋_GB2312" w:hAnsi="宋体" w:cs="宋体" w:hint="eastAsia"/>
          <w:bCs/>
          <w:sz w:val="28"/>
          <w:szCs w:val="28"/>
          <w:u w:val="single"/>
        </w:rPr>
        <w:t xml:space="preserve">  双方签字盖章后  </w:t>
      </w:r>
      <w:r w:rsidRPr="00791E83">
        <w:rPr>
          <w:rFonts w:ascii="仿宋_GB2312" w:eastAsia="仿宋_GB2312" w:hAnsi="宋体" w:cs="宋体" w:hint="eastAsia"/>
          <w:bCs/>
          <w:sz w:val="28"/>
          <w:szCs w:val="28"/>
        </w:rPr>
        <w:t>生效。</w:t>
      </w:r>
    </w:p>
    <w:p w14:paraId="39AFF967" w14:textId="77777777" w:rsidR="00EB36A5" w:rsidRPr="00791E83" w:rsidRDefault="00EB36A5">
      <w:pPr>
        <w:spacing w:line="360" w:lineRule="auto"/>
        <w:rPr>
          <w:rFonts w:ascii="仿宋_GB2312" w:eastAsia="仿宋_GB2312" w:hAnsi="宋体" w:cs="宋体"/>
          <w:sz w:val="28"/>
          <w:szCs w:val="28"/>
        </w:rPr>
      </w:pPr>
    </w:p>
    <w:p w14:paraId="2EFFBBF0" w14:textId="77777777" w:rsidR="00EB36A5" w:rsidRPr="00791E83" w:rsidRDefault="00542631">
      <w:pPr>
        <w:spacing w:line="440" w:lineRule="exact"/>
        <w:rPr>
          <w:rFonts w:ascii="仿宋_GB2312" w:eastAsia="仿宋_GB2312" w:hAnsi="宋体" w:cs="宋体"/>
          <w:sz w:val="28"/>
          <w:szCs w:val="24"/>
        </w:rPr>
      </w:pPr>
      <w:bookmarkStart w:id="11" w:name="_Toc1733"/>
      <w:r w:rsidRPr="00791E83">
        <w:rPr>
          <w:rFonts w:ascii="仿宋_GB2312" w:eastAsia="仿宋_GB2312" w:hAnsi="宋体" w:cs="宋体" w:hint="eastAsia"/>
          <w:sz w:val="28"/>
          <w:szCs w:val="24"/>
        </w:rPr>
        <w:t>发包人：  (公章)                承包人：  (公章)</w:t>
      </w:r>
    </w:p>
    <w:p w14:paraId="23D99FA9" w14:textId="77777777" w:rsidR="00EB36A5" w:rsidRPr="00791E83" w:rsidRDefault="00542631">
      <w:pPr>
        <w:spacing w:line="440" w:lineRule="exact"/>
        <w:rPr>
          <w:rFonts w:ascii="仿宋_GB2312" w:eastAsia="仿宋_GB2312" w:hAnsi="宋体" w:cs="宋体"/>
          <w:sz w:val="28"/>
          <w:szCs w:val="24"/>
          <w:u w:val="single"/>
        </w:rPr>
      </w:pPr>
      <w:r w:rsidRPr="00791E83">
        <w:rPr>
          <w:rFonts w:ascii="仿宋_GB2312" w:eastAsia="仿宋_GB2312" w:hAnsi="宋体" w:cs="宋体" w:hint="eastAsia"/>
          <w:sz w:val="28"/>
          <w:szCs w:val="24"/>
        </w:rPr>
        <w:t xml:space="preserve">                                 </w:t>
      </w:r>
    </w:p>
    <w:p w14:paraId="6ECED615"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法定代表人或其委托代理人：     法定代表人或其委托代理人：</w:t>
      </w:r>
    </w:p>
    <w:p w14:paraId="0FF7CC9B"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（签字）                       （签字）</w:t>
      </w:r>
    </w:p>
    <w:p w14:paraId="30711C38" w14:textId="77777777" w:rsidR="00EB36A5" w:rsidRPr="00791E83" w:rsidRDefault="00EB36A5">
      <w:pPr>
        <w:spacing w:line="440" w:lineRule="exact"/>
        <w:rPr>
          <w:rFonts w:ascii="仿宋_GB2312" w:eastAsia="仿宋_GB2312" w:hAnsi="宋体" w:cs="宋体"/>
          <w:sz w:val="28"/>
          <w:szCs w:val="24"/>
          <w:u w:val="single"/>
        </w:rPr>
      </w:pPr>
    </w:p>
    <w:p w14:paraId="7E5455E0" w14:textId="77777777" w:rsidR="00EB36A5" w:rsidRPr="00791E83" w:rsidRDefault="00542631">
      <w:pPr>
        <w:tabs>
          <w:tab w:val="left" w:pos="4410"/>
        </w:tabs>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组织机构代码：</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组织机构代码：</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046F61CC"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地  址：</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地  址：</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4007867B"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邮政编码：</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邮政编码：</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7BBEFF70"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法定代表人：</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法定代表人：</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695A54F6"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委托代理人</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委托代理人：</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497A4326"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电  话：</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电  话：</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726EE437"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传  真：</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传  真：</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233602E6"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电子信箱：</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电子信箱：</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6A1A0134"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开户银行：</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开户银行：</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02AD04F5" w14:textId="77777777" w:rsidR="00EB36A5" w:rsidRPr="00791E83" w:rsidRDefault="00542631">
      <w:pPr>
        <w:spacing w:line="440" w:lineRule="exact"/>
        <w:rPr>
          <w:rFonts w:ascii="仿宋_GB2312" w:eastAsia="仿宋_GB2312" w:hAnsi="宋体" w:cs="宋体"/>
          <w:sz w:val="28"/>
          <w:szCs w:val="24"/>
          <w:u w:val="single"/>
        </w:rPr>
      </w:pPr>
      <w:r w:rsidRPr="00791E83">
        <w:rPr>
          <w:rFonts w:ascii="仿宋_GB2312" w:eastAsia="仿宋_GB2312" w:hAnsi="宋体" w:cs="宋体" w:hint="eastAsia"/>
          <w:sz w:val="28"/>
          <w:szCs w:val="24"/>
        </w:rPr>
        <w:t>账  号：</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账  号：</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42A3CF0B" w14:textId="77777777" w:rsidR="00EB36A5" w:rsidRPr="00791E83" w:rsidRDefault="00EB36A5">
      <w:pPr>
        <w:spacing w:line="440" w:lineRule="exact"/>
        <w:rPr>
          <w:rFonts w:ascii="仿宋_GB2312" w:eastAsia="仿宋_GB2312" w:hAnsi="宋体" w:cs="宋体"/>
          <w:sz w:val="28"/>
          <w:szCs w:val="24"/>
        </w:rPr>
      </w:pPr>
    </w:p>
    <w:p w14:paraId="214AC100" w14:textId="77777777" w:rsidR="00EB36A5" w:rsidRPr="00791E83" w:rsidRDefault="00542631">
      <w:pPr>
        <w:wordWrap w:val="0"/>
        <w:spacing w:line="440" w:lineRule="exact"/>
        <w:jc w:val="right"/>
        <w:rPr>
          <w:rFonts w:ascii="仿宋_GB2312" w:eastAsia="仿宋_GB2312" w:hAnsi="宋体" w:cs="宋体"/>
          <w:sz w:val="28"/>
          <w:szCs w:val="24"/>
        </w:rPr>
      </w:pPr>
      <w:r w:rsidRPr="00791E83">
        <w:rPr>
          <w:rFonts w:ascii="仿宋_GB2312" w:eastAsia="仿宋_GB2312" w:hAnsi="宋体" w:cs="宋体" w:hint="eastAsia"/>
          <w:sz w:val="28"/>
          <w:szCs w:val="24"/>
        </w:rPr>
        <w:t xml:space="preserve">　　　　　　　　　　年　　月   日 　</w:t>
      </w:r>
    </w:p>
    <w:p w14:paraId="4BDAEBF9" w14:textId="77777777" w:rsidR="00EB36A5" w:rsidRPr="00791E83" w:rsidRDefault="00542631">
      <w:pPr>
        <w:rPr>
          <w:rFonts w:ascii="仿宋_GB2312" w:eastAsia="仿宋_GB2312" w:hAnsi="宋体" w:cs="宋体"/>
        </w:rPr>
      </w:pPr>
      <w:r w:rsidRPr="00791E83">
        <w:rPr>
          <w:rFonts w:ascii="仿宋_GB2312" w:eastAsia="仿宋_GB2312" w:hAnsi="宋体" w:cs="宋体" w:hint="eastAsia"/>
          <w:sz w:val="36"/>
          <w:szCs w:val="36"/>
        </w:rPr>
        <w:br w:type="page"/>
      </w:r>
    </w:p>
    <w:p w14:paraId="289B9A88" w14:textId="77777777" w:rsidR="00EB36A5" w:rsidRPr="00791E83" w:rsidRDefault="00542631">
      <w:pPr>
        <w:pStyle w:val="3"/>
        <w:jc w:val="center"/>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第二部分 通用合同条款</w:t>
      </w:r>
      <w:bookmarkStart w:id="12" w:name="_Toc337558727"/>
      <w:bookmarkEnd w:id="11"/>
    </w:p>
    <w:bookmarkEnd w:id="12"/>
    <w:p w14:paraId="74841C89" w14:textId="77777777" w:rsidR="00EB36A5" w:rsidRPr="00791E83" w:rsidRDefault="00542631">
      <w:pPr>
        <w:spacing w:line="500" w:lineRule="exact"/>
        <w:ind w:firstLineChars="200" w:firstLine="560"/>
        <w:rPr>
          <w:rFonts w:ascii="仿宋_GB2312" w:eastAsia="仿宋_GB2312" w:hAnsi="宋体" w:cs="宋体"/>
          <w:bCs/>
          <w:sz w:val="28"/>
          <w:szCs w:val="28"/>
        </w:rPr>
      </w:pPr>
      <w:r w:rsidRPr="00791E83">
        <w:rPr>
          <w:rFonts w:ascii="仿宋_GB2312" w:eastAsia="仿宋_GB2312" w:hAnsi="宋体" w:cs="宋体" w:hint="eastAsia"/>
          <w:bCs/>
          <w:sz w:val="28"/>
          <w:szCs w:val="28"/>
        </w:rPr>
        <w:t xml:space="preserve">执行山东省住房和城乡建设厅、山东省市场监督管理局制定的《山东省建设工程施工合同（示范文本）》（SDF—2019—0002） 通用条款。 </w:t>
      </w:r>
    </w:p>
    <w:p w14:paraId="0B479867" w14:textId="77777777" w:rsidR="00EB36A5" w:rsidRPr="00791E83" w:rsidRDefault="00542631">
      <w:pPr>
        <w:pStyle w:val="3"/>
        <w:jc w:val="center"/>
        <w:rPr>
          <w:rFonts w:ascii="仿宋_GB2312" w:eastAsia="仿宋_GB2312" w:hAnsi="宋体" w:cs="宋体"/>
          <w:sz w:val="28"/>
          <w:szCs w:val="28"/>
        </w:rPr>
      </w:pPr>
      <w:r w:rsidRPr="00791E83">
        <w:rPr>
          <w:rFonts w:ascii="仿宋_GB2312" w:eastAsia="仿宋_GB2312" w:hAnsi="宋体" w:cs="宋体" w:hint="eastAsia"/>
          <w:sz w:val="28"/>
          <w:szCs w:val="28"/>
        </w:rPr>
        <w:br w:type="page"/>
      </w:r>
      <w:bookmarkStart w:id="13" w:name="_Toc1635"/>
      <w:r w:rsidRPr="00791E83">
        <w:rPr>
          <w:rFonts w:ascii="仿宋_GB2312" w:eastAsia="仿宋_GB2312" w:hAnsi="宋体" w:cs="宋体" w:hint="eastAsia"/>
          <w:sz w:val="28"/>
          <w:szCs w:val="28"/>
        </w:rPr>
        <w:lastRenderedPageBreak/>
        <w:t>第三部分 专用合同条款</w:t>
      </w:r>
      <w:bookmarkEnd w:id="13"/>
    </w:p>
    <w:p w14:paraId="54AE58CB"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1. 一般约定</w:t>
      </w:r>
    </w:p>
    <w:p w14:paraId="3F91587C"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 词语定义</w:t>
      </w:r>
    </w:p>
    <w:p w14:paraId="45FC66BC" w14:textId="77777777" w:rsidR="00EB36A5" w:rsidRPr="00791E83" w:rsidRDefault="00542631">
      <w:pPr>
        <w:spacing w:line="360" w:lineRule="auto"/>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1.1.1合同</w:t>
      </w:r>
    </w:p>
    <w:p w14:paraId="7EFE2464" w14:textId="77777777" w:rsidR="00EB36A5" w:rsidRPr="00791E83" w:rsidRDefault="00542631">
      <w:pPr>
        <w:spacing w:line="360" w:lineRule="auto"/>
        <w:ind w:leftChars="228" w:left="1459" w:hangingChars="350" w:hanging="98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1.1.1.10其他合同文件包括：</w:t>
      </w:r>
      <w:r w:rsidRPr="00791E83">
        <w:rPr>
          <w:rFonts w:ascii="仿宋_GB2312" w:eastAsia="仿宋_GB2312" w:hAnsi="宋体" w:cs="宋体" w:hint="eastAsia"/>
          <w:sz w:val="28"/>
          <w:szCs w:val="28"/>
          <w:u w:val="single"/>
        </w:rPr>
        <w:t>在合同订立及履行过程中形成的与合同有关的文件均构成合同文件组成部分，合同当事人就该项合同文件所作出的补充和修改，且已经过合同当事人签字或盖章</w:t>
      </w:r>
      <w:r w:rsidRPr="00791E83">
        <w:rPr>
          <w:rFonts w:ascii="仿宋_GB2312" w:eastAsia="仿宋_GB2312" w:hAnsi="宋体" w:cs="宋体" w:hint="eastAsia"/>
          <w:sz w:val="28"/>
          <w:szCs w:val="28"/>
        </w:rPr>
        <w:t>。</w:t>
      </w:r>
    </w:p>
    <w:p w14:paraId="76C71852"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1.1.2 合同当事人及其他相关方</w:t>
      </w:r>
    </w:p>
    <w:p w14:paraId="4EFCF5B4"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1.1.2.4监理人：</w:t>
      </w:r>
    </w:p>
    <w:p w14:paraId="596AD43A"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名    称：</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725CAD1A"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资质类别和等级：</w:t>
      </w:r>
      <w:r w:rsidRPr="00791E83">
        <w:rPr>
          <w:rFonts w:ascii="仿宋_GB2312" w:eastAsia="仿宋_GB2312" w:hAnsi="宋体" w:cs="宋体" w:hint="eastAsia"/>
          <w:sz w:val="28"/>
          <w:szCs w:val="28"/>
          <w:u w:val="single"/>
        </w:rPr>
        <w:t xml:space="preserve">                 </w:t>
      </w:r>
    </w:p>
    <w:p w14:paraId="6869BE32"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联系电话：</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3BB278D4"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电子信箱：</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48D22FBC"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通信地址：</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427E2D84"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1.1.2.5 设计人：</w:t>
      </w:r>
    </w:p>
    <w:p w14:paraId="7DA50235"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名    称：</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3E52A29D"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资质类别和等级：</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03354884"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联系电话：</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2E2B9D83"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电子信箱：</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5A466EDA"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通信地址：</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5B177DE1"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1.1.3 工程和设备</w:t>
      </w:r>
    </w:p>
    <w:p w14:paraId="2F451507"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1.1.3.7 作为施工现场组成部分的其他场所包括：</w:t>
      </w:r>
      <w:r w:rsidRPr="00791E83">
        <w:rPr>
          <w:rFonts w:ascii="仿宋_GB2312" w:eastAsia="仿宋_GB2312" w:hAnsi="宋体" w:cs="宋体" w:hint="eastAsia"/>
          <w:sz w:val="28"/>
          <w:szCs w:val="28"/>
          <w:u w:val="single"/>
        </w:rPr>
        <w:t xml:space="preserve"> 现场围挡内的范围，且不能超过规划红线</w:t>
      </w:r>
      <w:r w:rsidRPr="00791E83">
        <w:rPr>
          <w:rFonts w:ascii="仿宋_GB2312" w:eastAsia="仿宋_GB2312" w:hAnsi="宋体" w:cs="宋体" w:hint="eastAsia"/>
          <w:sz w:val="28"/>
          <w:szCs w:val="28"/>
        </w:rPr>
        <w:t>。</w:t>
      </w:r>
    </w:p>
    <w:p w14:paraId="084483CA"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1.1.3.9 永久占地包括：</w:t>
      </w:r>
      <w:r w:rsidRPr="00791E83">
        <w:rPr>
          <w:rFonts w:ascii="仿宋_GB2312" w:eastAsia="仿宋_GB2312" w:hAnsi="宋体" w:cs="宋体" w:hint="eastAsia"/>
          <w:sz w:val="28"/>
          <w:szCs w:val="28"/>
          <w:u w:val="single"/>
        </w:rPr>
        <w:t xml:space="preserve">  依据设计图纸确定</w:t>
      </w:r>
      <w:r w:rsidRPr="00791E83">
        <w:rPr>
          <w:rFonts w:ascii="仿宋_GB2312" w:eastAsia="仿宋_GB2312" w:hAnsi="宋体" w:cs="宋体" w:hint="eastAsia"/>
          <w:kern w:val="0"/>
          <w:sz w:val="28"/>
          <w:szCs w:val="28"/>
        </w:rPr>
        <w:t>。</w:t>
      </w:r>
    </w:p>
    <w:p w14:paraId="4780927B"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kern w:val="0"/>
          <w:sz w:val="28"/>
          <w:szCs w:val="28"/>
        </w:rPr>
        <w:t>1.1.3.10 临时占地包括：</w:t>
      </w:r>
      <w:r w:rsidRPr="00791E83">
        <w:rPr>
          <w:rFonts w:ascii="仿宋_GB2312" w:eastAsia="仿宋_GB2312" w:hAnsi="宋体" w:cs="宋体" w:hint="eastAsia"/>
          <w:sz w:val="28"/>
          <w:szCs w:val="28"/>
          <w:u w:val="single"/>
        </w:rPr>
        <w:t xml:space="preserve">  双方在合同履行过程中确定 </w:t>
      </w:r>
      <w:r w:rsidRPr="00791E83">
        <w:rPr>
          <w:rFonts w:ascii="仿宋_GB2312" w:eastAsia="仿宋_GB2312" w:hAnsi="宋体" w:cs="宋体" w:hint="eastAsia"/>
          <w:kern w:val="0"/>
          <w:sz w:val="28"/>
          <w:szCs w:val="28"/>
        </w:rPr>
        <w:t>。</w:t>
      </w:r>
    </w:p>
    <w:p w14:paraId="2A805812"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 xml:space="preserve">1.3法律 </w:t>
      </w:r>
    </w:p>
    <w:p w14:paraId="18BF66C9" w14:textId="77777777" w:rsidR="00EB36A5" w:rsidRPr="00791E83" w:rsidRDefault="00542631">
      <w:pPr>
        <w:autoSpaceDE w:val="0"/>
        <w:autoSpaceDN w:val="0"/>
        <w:adjustRightInd w:val="0"/>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适用于合同的其他规范性文件：</w:t>
      </w:r>
      <w:r w:rsidRPr="00791E83">
        <w:rPr>
          <w:rFonts w:ascii="仿宋_GB2312" w:eastAsia="仿宋_GB2312" w:hAnsi="宋体" w:cs="宋体" w:hint="eastAsia"/>
          <w:sz w:val="28"/>
          <w:szCs w:val="28"/>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sidRPr="00791E83">
        <w:rPr>
          <w:rFonts w:ascii="仿宋_GB2312" w:eastAsia="仿宋_GB2312" w:hAnsi="宋体" w:cs="宋体" w:hint="eastAsia"/>
          <w:sz w:val="28"/>
          <w:szCs w:val="28"/>
        </w:rPr>
        <w:t>。</w:t>
      </w:r>
    </w:p>
    <w:p w14:paraId="01D6E1FF"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1.4 标准和规范</w:t>
      </w:r>
    </w:p>
    <w:p w14:paraId="2BA8B73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1.4.1适用于工程的标准规范包括：</w:t>
      </w:r>
      <w:r w:rsidRPr="00791E83">
        <w:rPr>
          <w:rFonts w:ascii="仿宋_GB2312" w:eastAsia="仿宋_GB2312" w:hAnsi="宋体" w:cs="宋体" w:hint="eastAsia"/>
          <w:sz w:val="28"/>
          <w:szCs w:val="28"/>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sidRPr="00791E83">
        <w:rPr>
          <w:rFonts w:ascii="仿宋_GB2312" w:eastAsia="仿宋_GB2312" w:hAnsi="宋体" w:cs="宋体" w:hint="eastAsia"/>
          <w:sz w:val="28"/>
          <w:szCs w:val="28"/>
        </w:rPr>
        <w:t>。</w:t>
      </w:r>
    </w:p>
    <w:p w14:paraId="0289D969" w14:textId="77777777" w:rsidR="00EB36A5" w:rsidRPr="00791E83" w:rsidRDefault="00542631">
      <w:pPr>
        <w:spacing w:line="360" w:lineRule="auto"/>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1.4.2 发包人提供国外标准、规范的名称：</w:t>
      </w:r>
      <w:r w:rsidRPr="00791E83">
        <w:rPr>
          <w:rFonts w:ascii="仿宋_GB2312" w:eastAsia="仿宋_GB2312" w:hAnsi="宋体" w:cs="宋体" w:hint="eastAsia"/>
          <w:kern w:val="0"/>
          <w:sz w:val="28"/>
          <w:szCs w:val="28"/>
          <w:u w:val="single"/>
        </w:rPr>
        <w:t xml:space="preserve"> 发包人不负责向承包人提供各类标准、规范，由承包人自行解决  </w:t>
      </w:r>
      <w:r w:rsidRPr="00791E83">
        <w:rPr>
          <w:rFonts w:ascii="仿宋_GB2312" w:eastAsia="仿宋_GB2312" w:hAnsi="宋体" w:cs="宋体" w:hint="eastAsia"/>
          <w:kern w:val="0"/>
          <w:sz w:val="28"/>
          <w:szCs w:val="28"/>
        </w:rPr>
        <w:t>；</w:t>
      </w:r>
    </w:p>
    <w:p w14:paraId="7D663123" w14:textId="77777777" w:rsidR="00EB36A5" w:rsidRPr="00791E83" w:rsidRDefault="00542631">
      <w:pPr>
        <w:spacing w:line="360" w:lineRule="auto"/>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发包人提供国外标准、规范的份数：</w:t>
      </w:r>
      <w:r w:rsidRPr="00791E83">
        <w:rPr>
          <w:rFonts w:ascii="仿宋_GB2312" w:eastAsia="仿宋_GB2312" w:hAnsi="宋体" w:cs="宋体" w:hint="eastAsia"/>
          <w:kern w:val="0"/>
          <w:sz w:val="28"/>
          <w:szCs w:val="28"/>
          <w:u w:val="single"/>
        </w:rPr>
        <w:t xml:space="preserve">    /                 </w:t>
      </w:r>
      <w:r w:rsidRPr="00791E83">
        <w:rPr>
          <w:rFonts w:ascii="仿宋_GB2312" w:eastAsia="仿宋_GB2312" w:hAnsi="宋体" w:cs="宋体" w:hint="eastAsia"/>
          <w:kern w:val="0"/>
          <w:sz w:val="28"/>
          <w:szCs w:val="28"/>
        </w:rPr>
        <w:t>；</w:t>
      </w:r>
    </w:p>
    <w:p w14:paraId="5477FB0F"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kern w:val="0"/>
          <w:sz w:val="28"/>
          <w:szCs w:val="28"/>
        </w:rPr>
        <w:t>发包人提供国外标准、规范的名称：</w:t>
      </w:r>
      <w:r w:rsidRPr="00791E83">
        <w:rPr>
          <w:rFonts w:ascii="仿宋_GB2312" w:eastAsia="仿宋_GB2312" w:hAnsi="宋体" w:cs="宋体" w:hint="eastAsia"/>
          <w:kern w:val="0"/>
          <w:sz w:val="28"/>
          <w:szCs w:val="28"/>
          <w:u w:val="single"/>
        </w:rPr>
        <w:t xml:space="preserve">   /                  </w:t>
      </w:r>
      <w:r w:rsidRPr="00791E83">
        <w:rPr>
          <w:rFonts w:ascii="仿宋_GB2312" w:eastAsia="仿宋_GB2312" w:hAnsi="宋体" w:cs="宋体" w:hint="eastAsia"/>
          <w:kern w:val="0"/>
          <w:sz w:val="28"/>
          <w:szCs w:val="28"/>
        </w:rPr>
        <w:t>。</w:t>
      </w:r>
    </w:p>
    <w:p w14:paraId="19E75C39" w14:textId="77777777" w:rsidR="00EB36A5" w:rsidRPr="00791E83" w:rsidRDefault="00542631">
      <w:pPr>
        <w:spacing w:line="360" w:lineRule="auto"/>
        <w:ind w:leftChars="284" w:left="596"/>
        <w:rPr>
          <w:rFonts w:ascii="仿宋_GB2312" w:eastAsia="仿宋_GB2312" w:hAnsi="宋体" w:cs="宋体"/>
          <w:sz w:val="28"/>
          <w:szCs w:val="28"/>
        </w:rPr>
      </w:pPr>
      <w:r w:rsidRPr="00791E83">
        <w:rPr>
          <w:rFonts w:ascii="仿宋_GB2312" w:eastAsia="仿宋_GB2312" w:hAnsi="宋体" w:cs="宋体" w:hint="eastAsia"/>
          <w:sz w:val="28"/>
          <w:szCs w:val="28"/>
        </w:rPr>
        <w:t>1.4.3发包人对工程的技术标准和功能要求的特殊要求：</w:t>
      </w:r>
    </w:p>
    <w:p w14:paraId="5BC9AE27" w14:textId="77777777" w:rsidR="00EB36A5" w:rsidRPr="00791E83" w:rsidRDefault="00542631">
      <w:pPr>
        <w:spacing w:line="360" w:lineRule="auto"/>
        <w:ind w:firstLineChars="250" w:firstLine="700"/>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由发包人委托设计单位提出标准及规范，经工程师确认后执行 </w:t>
      </w:r>
      <w:r w:rsidRPr="00791E83">
        <w:rPr>
          <w:rFonts w:ascii="仿宋_GB2312" w:eastAsia="仿宋_GB2312" w:hAnsi="宋体" w:cs="宋体" w:hint="eastAsia"/>
          <w:sz w:val="28"/>
          <w:szCs w:val="28"/>
        </w:rPr>
        <w:t>。</w:t>
      </w:r>
    </w:p>
    <w:p w14:paraId="632AF7E4"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1.5 合同文件的优先顺序</w:t>
      </w:r>
    </w:p>
    <w:p w14:paraId="0274CAFC"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合同文件组成及优先顺序为：</w:t>
      </w:r>
    </w:p>
    <w:p w14:paraId="559BE144"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1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⑴</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本合同协议书；</w:t>
      </w:r>
      <w:r w:rsidRPr="00791E83">
        <w:rPr>
          <w:rFonts w:ascii="仿宋_GB2312" w:eastAsia="仿宋_GB2312" w:hAnsi="宋体" w:cs="宋体" w:hint="eastAsia"/>
          <w:sz w:val="28"/>
          <w:szCs w:val="28"/>
        </w:rPr>
        <w:t xml:space="preserve">  </w:t>
      </w:r>
    </w:p>
    <w:p w14:paraId="581DBEA0" w14:textId="77777777" w:rsidR="00EB36A5" w:rsidRPr="00791E83" w:rsidRDefault="00542631">
      <w:pPr>
        <w:spacing w:line="360" w:lineRule="auto"/>
        <w:ind w:firstLineChars="200" w:firstLine="560"/>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2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⑵</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 xml:space="preserve">中标通知书； </w:t>
      </w:r>
      <w:r w:rsidRPr="00791E83">
        <w:rPr>
          <w:rFonts w:ascii="仿宋_GB2312" w:eastAsia="仿宋_GB2312" w:hAnsi="宋体" w:cs="宋体" w:hint="eastAsia"/>
          <w:sz w:val="28"/>
          <w:szCs w:val="28"/>
        </w:rPr>
        <w:t xml:space="preserve"> </w:t>
      </w:r>
    </w:p>
    <w:p w14:paraId="0826F790"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3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⑶</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投标文件及其附件；</w:t>
      </w:r>
      <w:r w:rsidRPr="00791E83">
        <w:rPr>
          <w:rFonts w:ascii="仿宋_GB2312" w:eastAsia="仿宋_GB2312" w:hAnsi="宋体" w:cs="宋体" w:hint="eastAsia"/>
          <w:sz w:val="28"/>
          <w:szCs w:val="28"/>
        </w:rPr>
        <w:t xml:space="preserve">  </w:t>
      </w:r>
    </w:p>
    <w:p w14:paraId="59F41751" w14:textId="77777777" w:rsidR="00EB36A5" w:rsidRPr="00791E83" w:rsidRDefault="00542631">
      <w:pPr>
        <w:spacing w:line="360" w:lineRule="auto"/>
        <w:ind w:firstLineChars="200" w:firstLine="560"/>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4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⑷</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本合同专用条款；</w:t>
      </w:r>
    </w:p>
    <w:p w14:paraId="042F6DA0" w14:textId="77777777" w:rsidR="00EB36A5" w:rsidRPr="00791E83" w:rsidRDefault="00542631">
      <w:pPr>
        <w:spacing w:line="360" w:lineRule="auto"/>
        <w:ind w:firstLineChars="200" w:firstLine="560"/>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5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⑸</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本合同通用条款；</w:t>
      </w:r>
    </w:p>
    <w:p w14:paraId="2A8D3585" w14:textId="77777777" w:rsidR="00EB36A5" w:rsidRPr="00791E83" w:rsidRDefault="00542631">
      <w:pPr>
        <w:spacing w:line="360" w:lineRule="auto"/>
        <w:ind w:firstLineChars="200" w:firstLine="560"/>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6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⑹</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标准、规范及有关技术文件；</w:t>
      </w:r>
    </w:p>
    <w:p w14:paraId="064AF11B" w14:textId="77777777" w:rsidR="00EB36A5" w:rsidRPr="00791E83" w:rsidRDefault="00542631">
      <w:pPr>
        <w:spacing w:line="360" w:lineRule="auto"/>
        <w:ind w:firstLineChars="200" w:firstLine="560"/>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7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⑺</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图纸；</w:t>
      </w:r>
    </w:p>
    <w:p w14:paraId="04105EB8" w14:textId="77777777" w:rsidR="00EB36A5" w:rsidRPr="00791E83" w:rsidRDefault="00542631">
      <w:pPr>
        <w:spacing w:line="360" w:lineRule="auto"/>
        <w:ind w:firstLineChars="200" w:firstLine="560"/>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8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⑻</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已标价的工程量清单；</w:t>
      </w:r>
    </w:p>
    <w:p w14:paraId="030E7E62"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9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⑼</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在合同订立及履行过程中形成经双方当事人签字或盖章的补充协议、设计变更及经济签证的资料，同一类内容的文件，应以最新签署的为准。</w:t>
      </w:r>
    </w:p>
    <w:p w14:paraId="5E13184B"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1.6 图纸和承包人文件</w:t>
      </w:r>
      <w:r w:rsidRPr="00791E83">
        <w:rPr>
          <w:rFonts w:ascii="仿宋_GB2312" w:eastAsia="仿宋_GB2312" w:hAnsi="宋体" w:cs="宋体" w:hint="eastAsia"/>
          <w:sz w:val="28"/>
          <w:szCs w:val="28"/>
        </w:rPr>
        <w:tab/>
      </w:r>
    </w:p>
    <w:p w14:paraId="1D97D2E9"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1.6.1 图纸的提供</w:t>
      </w:r>
    </w:p>
    <w:p w14:paraId="64830112"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发包人向承包人提供图纸的期限：</w:t>
      </w:r>
      <w:r w:rsidRPr="00791E83">
        <w:rPr>
          <w:rFonts w:ascii="仿宋_GB2312" w:eastAsia="仿宋_GB2312" w:hAnsi="宋体" w:cs="宋体" w:hint="eastAsia"/>
          <w:sz w:val="28"/>
          <w:szCs w:val="28"/>
          <w:u w:val="single"/>
        </w:rPr>
        <w:t>签订合同后一周内</w:t>
      </w:r>
      <w:r w:rsidRPr="00791E83">
        <w:rPr>
          <w:rFonts w:ascii="仿宋_GB2312" w:eastAsia="仿宋_GB2312" w:hAnsi="宋体" w:cs="宋体" w:hint="eastAsia"/>
          <w:sz w:val="28"/>
          <w:szCs w:val="28"/>
        </w:rPr>
        <w:t>；</w:t>
      </w:r>
    </w:p>
    <w:p w14:paraId="10CCF3DF"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发包人向承包人提供图纸的数量：</w:t>
      </w:r>
      <w:r w:rsidRPr="00791E83">
        <w:rPr>
          <w:rFonts w:ascii="仿宋_GB2312" w:eastAsia="仿宋_GB2312" w:hAnsi="宋体" w:cs="宋体" w:hint="eastAsia"/>
          <w:sz w:val="28"/>
          <w:szCs w:val="28"/>
          <w:u w:val="single"/>
        </w:rPr>
        <w:t>   图纸四套 </w:t>
      </w:r>
      <w:r w:rsidRPr="00791E83">
        <w:rPr>
          <w:rFonts w:ascii="仿宋_GB2312" w:eastAsia="仿宋_GB2312" w:hAnsi="宋体" w:cs="宋体" w:hint="eastAsia"/>
          <w:sz w:val="28"/>
          <w:szCs w:val="28"/>
        </w:rPr>
        <w:t>；</w:t>
      </w:r>
    </w:p>
    <w:p w14:paraId="21B46DCF"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发包人向承包人提供图纸的内容：</w:t>
      </w:r>
      <w:r w:rsidRPr="00791E83">
        <w:rPr>
          <w:rFonts w:ascii="仿宋_GB2312" w:eastAsia="仿宋_GB2312" w:hAnsi="宋体" w:cs="宋体" w:hint="eastAsia"/>
          <w:sz w:val="28"/>
          <w:szCs w:val="28"/>
          <w:u w:val="single"/>
        </w:rPr>
        <w:t xml:space="preserve">     全套         </w:t>
      </w:r>
      <w:r w:rsidRPr="00791E83">
        <w:rPr>
          <w:rFonts w:ascii="仿宋_GB2312" w:eastAsia="仿宋_GB2312" w:hAnsi="宋体" w:cs="宋体" w:hint="eastAsia"/>
          <w:sz w:val="28"/>
          <w:szCs w:val="28"/>
        </w:rPr>
        <w:t>。</w:t>
      </w:r>
    </w:p>
    <w:p w14:paraId="21E54FBB"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1.6.4 承包人文件</w:t>
      </w:r>
    </w:p>
    <w:p w14:paraId="75306EE1" w14:textId="77777777" w:rsidR="00EB36A5" w:rsidRPr="00791E83" w:rsidRDefault="00542631">
      <w:pPr>
        <w:spacing w:line="360" w:lineRule="auto"/>
        <w:ind w:leftChars="284" w:left="596"/>
        <w:jc w:val="left"/>
        <w:rPr>
          <w:rFonts w:ascii="仿宋_GB2312" w:eastAsia="仿宋_GB2312" w:hAnsi="宋体" w:cs="宋体"/>
          <w:sz w:val="28"/>
          <w:szCs w:val="28"/>
        </w:rPr>
      </w:pPr>
      <w:r w:rsidRPr="00791E83">
        <w:rPr>
          <w:rFonts w:ascii="仿宋_GB2312" w:eastAsia="仿宋_GB2312" w:hAnsi="宋体" w:cs="宋体" w:hint="eastAsia"/>
          <w:sz w:val="28"/>
          <w:szCs w:val="28"/>
        </w:rPr>
        <w:t>需要由承包人提供的文件，包括：</w:t>
      </w:r>
      <w:r w:rsidRPr="00791E83">
        <w:rPr>
          <w:rFonts w:ascii="仿宋_GB2312" w:eastAsia="仿宋_GB2312" w:hAnsi="宋体" w:cs="宋体" w:hint="eastAsia"/>
          <w:sz w:val="28"/>
          <w:szCs w:val="28"/>
          <w:u w:val="single"/>
        </w:rPr>
        <w:t xml:space="preserve">双方另行确定    </w:t>
      </w:r>
      <w:r w:rsidRPr="00791E83">
        <w:rPr>
          <w:rFonts w:ascii="仿宋_GB2312" w:eastAsia="仿宋_GB2312" w:hAnsi="宋体" w:cs="宋体" w:hint="eastAsia"/>
          <w:sz w:val="28"/>
          <w:szCs w:val="28"/>
        </w:rPr>
        <w:t>；</w:t>
      </w:r>
    </w:p>
    <w:p w14:paraId="5E1AA58C"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承包人提供的文件的期限为：</w:t>
      </w:r>
      <w:r w:rsidRPr="00791E83">
        <w:rPr>
          <w:rFonts w:ascii="仿宋_GB2312" w:eastAsia="仿宋_GB2312" w:hAnsi="宋体" w:cs="宋体" w:hint="eastAsia"/>
          <w:sz w:val="28"/>
          <w:szCs w:val="28"/>
          <w:u w:val="single"/>
        </w:rPr>
        <w:t>双方另行确定      </w:t>
      </w:r>
      <w:r w:rsidRPr="00791E83">
        <w:rPr>
          <w:rFonts w:ascii="仿宋_GB2312" w:eastAsia="仿宋_GB2312" w:hAnsi="宋体" w:cs="宋体" w:hint="eastAsia"/>
          <w:sz w:val="28"/>
          <w:szCs w:val="28"/>
        </w:rPr>
        <w:t>；</w:t>
      </w:r>
    </w:p>
    <w:p w14:paraId="3F4DD6C8"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承包人提供的文件的数量为：</w:t>
      </w:r>
      <w:r w:rsidRPr="00791E83">
        <w:rPr>
          <w:rFonts w:ascii="仿宋_GB2312" w:eastAsia="仿宋_GB2312" w:hAnsi="宋体" w:cs="宋体" w:hint="eastAsia"/>
          <w:sz w:val="28"/>
          <w:szCs w:val="28"/>
          <w:u w:val="single"/>
        </w:rPr>
        <w:t>双方另行确定    </w:t>
      </w:r>
      <w:r w:rsidRPr="00791E83">
        <w:rPr>
          <w:rFonts w:ascii="仿宋_GB2312" w:eastAsia="仿宋_GB2312" w:hAnsi="宋体" w:cs="宋体" w:hint="eastAsia"/>
          <w:sz w:val="28"/>
          <w:szCs w:val="28"/>
        </w:rPr>
        <w:t>；</w:t>
      </w:r>
    </w:p>
    <w:p w14:paraId="28359837"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承包人提供的文件的形式为：</w:t>
      </w:r>
      <w:r w:rsidRPr="00791E83">
        <w:rPr>
          <w:rFonts w:ascii="仿宋_GB2312" w:eastAsia="仿宋_GB2312" w:hAnsi="宋体" w:cs="宋体" w:hint="eastAsia"/>
          <w:sz w:val="28"/>
          <w:szCs w:val="28"/>
          <w:u w:val="single"/>
        </w:rPr>
        <w:t>双方另行确定      </w:t>
      </w:r>
      <w:r w:rsidRPr="00791E83">
        <w:rPr>
          <w:rFonts w:ascii="仿宋_GB2312" w:eastAsia="仿宋_GB2312" w:hAnsi="宋体" w:cs="宋体" w:hint="eastAsia"/>
          <w:sz w:val="28"/>
          <w:szCs w:val="28"/>
        </w:rPr>
        <w:t>；</w:t>
      </w:r>
    </w:p>
    <w:p w14:paraId="2B1D3C7D"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发包人审批承包人文件的期限：</w:t>
      </w:r>
      <w:r w:rsidRPr="00791E83">
        <w:rPr>
          <w:rFonts w:ascii="仿宋_GB2312" w:eastAsia="仿宋_GB2312" w:hAnsi="宋体" w:cs="宋体" w:hint="eastAsia"/>
          <w:sz w:val="28"/>
          <w:szCs w:val="28"/>
          <w:u w:val="single"/>
        </w:rPr>
        <w:t>双方另行确定    </w:t>
      </w:r>
      <w:r w:rsidRPr="00791E83">
        <w:rPr>
          <w:rFonts w:ascii="仿宋_GB2312" w:eastAsia="仿宋_GB2312" w:hAnsi="宋体" w:cs="宋体" w:hint="eastAsia"/>
          <w:sz w:val="28"/>
          <w:szCs w:val="28"/>
        </w:rPr>
        <w:t>。</w:t>
      </w:r>
    </w:p>
    <w:p w14:paraId="1BA65E54"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1.6.5 现场图纸准备</w:t>
      </w:r>
    </w:p>
    <w:p w14:paraId="587D8AF7"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关于现场图纸准备的约定：</w:t>
      </w: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63490663"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1.7 联络</w:t>
      </w:r>
    </w:p>
    <w:p w14:paraId="0386E9F2"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1.7.1发包人和承包人应当在</w:t>
      </w:r>
      <w:r w:rsidRPr="00791E83">
        <w:rPr>
          <w:rFonts w:ascii="仿宋_GB2312" w:eastAsia="仿宋_GB2312" w:hAnsi="宋体" w:cs="宋体" w:hint="eastAsia"/>
          <w:sz w:val="28"/>
          <w:szCs w:val="28"/>
          <w:u w:val="single"/>
        </w:rPr>
        <w:t xml:space="preserve">7  </w:t>
      </w:r>
      <w:r w:rsidRPr="00791E83">
        <w:rPr>
          <w:rFonts w:ascii="仿宋_GB2312" w:eastAsia="仿宋_GB2312" w:hAnsi="宋体" w:cs="宋体" w:hint="eastAsia"/>
          <w:kern w:val="0"/>
          <w:sz w:val="28"/>
          <w:szCs w:val="28"/>
        </w:rPr>
        <w:t>天内将与合同有关的通知、批准、证明、证书、指示、指令、要求、请求、同意、意见、确定和决定等书面函件送达对方当事人。</w:t>
      </w:r>
    </w:p>
    <w:p w14:paraId="69C9A48E" w14:textId="77777777" w:rsidR="00EB36A5" w:rsidRPr="00791E83" w:rsidRDefault="00542631">
      <w:pPr>
        <w:spacing w:line="360" w:lineRule="auto"/>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1.7.2 发包人接收文件的地点：</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kern w:val="0"/>
          <w:sz w:val="28"/>
          <w:szCs w:val="28"/>
        </w:rPr>
        <w:t>；</w:t>
      </w:r>
    </w:p>
    <w:p w14:paraId="77BACBE6" w14:textId="77777777" w:rsidR="00EB36A5" w:rsidRPr="00791E83" w:rsidRDefault="00542631">
      <w:pPr>
        <w:spacing w:line="360" w:lineRule="auto"/>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发包人指定的接收人为：</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kern w:val="0"/>
          <w:sz w:val="28"/>
          <w:szCs w:val="28"/>
        </w:rPr>
        <w:t>。</w:t>
      </w:r>
    </w:p>
    <w:p w14:paraId="542D4179" w14:textId="77777777" w:rsidR="00EB36A5" w:rsidRPr="00791E83" w:rsidRDefault="00542631">
      <w:pPr>
        <w:spacing w:line="360" w:lineRule="auto"/>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承包人接收文件的地点：</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kern w:val="0"/>
          <w:sz w:val="28"/>
          <w:szCs w:val="28"/>
        </w:rPr>
        <w:t>；</w:t>
      </w:r>
    </w:p>
    <w:p w14:paraId="67358FCD" w14:textId="77777777" w:rsidR="00EB36A5" w:rsidRPr="00791E83" w:rsidRDefault="00542631">
      <w:pPr>
        <w:spacing w:line="360" w:lineRule="auto"/>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承包人指定的接收人为：</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kern w:val="0"/>
          <w:sz w:val="28"/>
          <w:szCs w:val="28"/>
        </w:rPr>
        <w:t>。</w:t>
      </w:r>
    </w:p>
    <w:p w14:paraId="0CDAAB4E" w14:textId="77777777" w:rsidR="00EB36A5" w:rsidRPr="00791E83" w:rsidRDefault="00542631">
      <w:pPr>
        <w:spacing w:line="360" w:lineRule="auto"/>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监理人接收文件的地点：</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kern w:val="0"/>
          <w:sz w:val="28"/>
          <w:szCs w:val="28"/>
        </w:rPr>
        <w:t>；</w:t>
      </w:r>
    </w:p>
    <w:p w14:paraId="3BEA7E2B" w14:textId="77777777" w:rsidR="00EB36A5" w:rsidRPr="00791E83" w:rsidRDefault="00542631">
      <w:pPr>
        <w:spacing w:line="360" w:lineRule="auto"/>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监理人指定的接收人为：</w:t>
      </w:r>
      <w:r w:rsidRPr="00791E83">
        <w:rPr>
          <w:rFonts w:ascii="仿宋_GB2312" w:eastAsia="仿宋_GB2312" w:hAnsi="宋体" w:cs="宋体" w:hint="eastAsia"/>
          <w:sz w:val="28"/>
          <w:szCs w:val="28"/>
          <w:u w:val="single"/>
        </w:rPr>
        <w:t xml:space="preserve">             。</w:t>
      </w:r>
    </w:p>
    <w:p w14:paraId="2DF6FF41"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1.10 交通运输</w:t>
      </w:r>
    </w:p>
    <w:p w14:paraId="77AB2CF6"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1.10.1 出入现场的权利</w:t>
      </w:r>
    </w:p>
    <w:p w14:paraId="7CE8DD16"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关于出入现场的权利的约定：</w:t>
      </w:r>
      <w:r w:rsidRPr="00791E83">
        <w:rPr>
          <w:rFonts w:ascii="仿宋_GB2312" w:eastAsia="仿宋_GB2312" w:hAnsi="宋体" w:cs="宋体" w:hint="eastAsia"/>
          <w:sz w:val="28"/>
          <w:szCs w:val="28"/>
          <w:u w:val="single"/>
        </w:rPr>
        <w:t>由承包人按发包人要求负责取得出入施工现场所需的批准手续和全部权利，以及取得因施工所需修建道路以及其他基础设施的权利，并承担相关手续费用和建设费用</w:t>
      </w:r>
      <w:r w:rsidRPr="00791E83">
        <w:rPr>
          <w:rFonts w:ascii="仿宋_GB2312" w:eastAsia="仿宋_GB2312" w:hAnsi="宋体" w:cs="宋体" w:hint="eastAsia"/>
          <w:sz w:val="28"/>
          <w:szCs w:val="28"/>
        </w:rPr>
        <w:t>。</w:t>
      </w:r>
    </w:p>
    <w:p w14:paraId="0C76A1C9"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1.10.3 场内交通</w:t>
      </w:r>
    </w:p>
    <w:p w14:paraId="3E295B2F"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关于场外交通和场内交通的边界的约定：</w:t>
      </w:r>
      <w:r w:rsidRPr="00791E83">
        <w:rPr>
          <w:rFonts w:ascii="仿宋_GB2312" w:eastAsia="仿宋_GB2312" w:hAnsi="宋体" w:cs="宋体" w:hint="eastAsia"/>
          <w:sz w:val="28"/>
          <w:szCs w:val="28"/>
          <w:u w:val="single"/>
        </w:rPr>
        <w:t>本项目施工现场大门口为界。</w:t>
      </w:r>
    </w:p>
    <w:p w14:paraId="539BF8A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关于发包人向承包人免费提供满足工程施工需要的场内道路和交通</w:t>
      </w:r>
      <w:r w:rsidRPr="00791E83">
        <w:rPr>
          <w:rFonts w:ascii="仿宋_GB2312" w:eastAsia="仿宋_GB2312" w:hAnsi="宋体" w:cs="宋体" w:hint="eastAsia"/>
          <w:sz w:val="28"/>
          <w:szCs w:val="28"/>
        </w:rPr>
        <w:lastRenderedPageBreak/>
        <w:t>设施的约定：</w:t>
      </w:r>
      <w:r w:rsidRPr="00791E83">
        <w:rPr>
          <w:rFonts w:ascii="仿宋_GB2312" w:eastAsia="仿宋_GB2312" w:hAnsi="宋体" w:cs="宋体" w:hint="eastAsia"/>
          <w:sz w:val="28"/>
          <w:szCs w:val="28"/>
          <w:u w:val="single"/>
        </w:rPr>
        <w:t>双方另行确定</w:t>
      </w:r>
      <w:r w:rsidRPr="00791E83">
        <w:rPr>
          <w:rFonts w:ascii="仿宋_GB2312" w:eastAsia="仿宋_GB2312" w:hAnsi="宋体" w:cs="宋体" w:hint="eastAsia"/>
          <w:sz w:val="28"/>
          <w:szCs w:val="28"/>
        </w:rPr>
        <w:t xml:space="preserve">。  </w:t>
      </w:r>
    </w:p>
    <w:p w14:paraId="219E418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1.10.4超大件和超重件的运输</w:t>
      </w:r>
    </w:p>
    <w:p w14:paraId="4F44E0B6"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运输超大件或超重件所需的道路和桥梁临时加固改造费用和其他有关费用由</w:t>
      </w:r>
      <w:r w:rsidRPr="00791E83">
        <w:rPr>
          <w:rFonts w:ascii="仿宋_GB2312" w:eastAsia="仿宋_GB2312" w:hAnsi="宋体" w:cs="宋体" w:hint="eastAsia"/>
          <w:sz w:val="28"/>
          <w:szCs w:val="28"/>
          <w:u w:val="single"/>
        </w:rPr>
        <w:t xml:space="preserve">  承包人  </w:t>
      </w:r>
      <w:r w:rsidRPr="00791E83">
        <w:rPr>
          <w:rFonts w:ascii="仿宋_GB2312" w:eastAsia="仿宋_GB2312" w:hAnsi="宋体" w:cs="宋体" w:hint="eastAsia"/>
          <w:sz w:val="28"/>
          <w:szCs w:val="28"/>
        </w:rPr>
        <w:t>承担。</w:t>
      </w:r>
    </w:p>
    <w:p w14:paraId="206D8BF2"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1.11 知识产权</w:t>
      </w:r>
    </w:p>
    <w:p w14:paraId="259E96FC"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1.11.1关于发包人提供给承包人的图纸、发包人为实施工程自行编制或委托编制的技术规范以及反映发包人关于合同要求或其他类似性质的文件的著作权的归属：</w:t>
      </w:r>
      <w:r w:rsidRPr="00791E83">
        <w:rPr>
          <w:rFonts w:ascii="仿宋_GB2312" w:eastAsia="仿宋_GB2312" w:hAnsi="宋体" w:cs="宋体" w:hint="eastAsia"/>
          <w:sz w:val="28"/>
          <w:szCs w:val="28"/>
          <w:u w:val="single"/>
        </w:rPr>
        <w:t xml:space="preserve">执行通用条款  </w:t>
      </w:r>
      <w:r w:rsidRPr="00791E83">
        <w:rPr>
          <w:rFonts w:ascii="仿宋_GB2312" w:eastAsia="仿宋_GB2312" w:hAnsi="宋体" w:cs="宋体" w:hint="eastAsia"/>
          <w:sz w:val="28"/>
          <w:szCs w:val="28"/>
        </w:rPr>
        <w:t>。</w:t>
      </w:r>
    </w:p>
    <w:p w14:paraId="501313BE"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关于发包人提供的上述文件的使用限制的要求：</w:t>
      </w:r>
      <w:r w:rsidRPr="00791E83">
        <w:rPr>
          <w:rFonts w:ascii="仿宋_GB2312" w:eastAsia="仿宋_GB2312" w:hAnsi="宋体" w:cs="宋体" w:hint="eastAsia"/>
          <w:sz w:val="28"/>
          <w:szCs w:val="28"/>
          <w:u w:val="single"/>
        </w:rPr>
        <w:t xml:space="preserve">执行通用条款   </w:t>
      </w:r>
      <w:r w:rsidRPr="00791E83">
        <w:rPr>
          <w:rFonts w:ascii="仿宋_GB2312" w:eastAsia="仿宋_GB2312" w:hAnsi="宋体" w:cs="宋体" w:hint="eastAsia"/>
          <w:sz w:val="28"/>
          <w:szCs w:val="28"/>
        </w:rPr>
        <w:t>。</w:t>
      </w:r>
    </w:p>
    <w:p w14:paraId="06E943D5"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1.11.2 关于承包人为实施工程所编制文件的著作权的归属：</w:t>
      </w:r>
      <w:r w:rsidRPr="00791E83">
        <w:rPr>
          <w:rFonts w:ascii="仿宋_GB2312" w:eastAsia="仿宋_GB2312" w:hAnsi="宋体" w:cs="宋体" w:hint="eastAsia"/>
          <w:sz w:val="28"/>
          <w:szCs w:val="28"/>
          <w:u w:val="single"/>
        </w:rPr>
        <w:t xml:space="preserve">执行通用条款   </w:t>
      </w:r>
      <w:r w:rsidRPr="00791E83">
        <w:rPr>
          <w:rFonts w:ascii="仿宋_GB2312" w:eastAsia="仿宋_GB2312" w:hAnsi="宋体" w:cs="宋体" w:hint="eastAsia"/>
          <w:sz w:val="28"/>
          <w:szCs w:val="28"/>
        </w:rPr>
        <w:t>。</w:t>
      </w:r>
    </w:p>
    <w:p w14:paraId="3DDBF3C2"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关于承包人提供的上述文件的使用限制的要求：</w:t>
      </w:r>
      <w:r w:rsidRPr="00791E83">
        <w:rPr>
          <w:rFonts w:ascii="仿宋_GB2312" w:eastAsia="仿宋_GB2312" w:hAnsi="宋体" w:cs="宋体" w:hint="eastAsia"/>
          <w:sz w:val="28"/>
          <w:szCs w:val="28"/>
          <w:u w:val="single"/>
        </w:rPr>
        <w:t xml:space="preserve">执行通用条款  </w:t>
      </w:r>
      <w:r w:rsidRPr="00791E83">
        <w:rPr>
          <w:rFonts w:ascii="仿宋_GB2312" w:eastAsia="仿宋_GB2312" w:hAnsi="宋体" w:cs="宋体" w:hint="eastAsia"/>
          <w:sz w:val="28"/>
          <w:szCs w:val="28"/>
        </w:rPr>
        <w:t>。</w:t>
      </w:r>
    </w:p>
    <w:p w14:paraId="3A2327DA" w14:textId="77777777" w:rsidR="00EB36A5" w:rsidRPr="00791E83" w:rsidRDefault="00542631">
      <w:pPr>
        <w:spacing w:line="360" w:lineRule="auto"/>
        <w:ind w:firstLineChars="200" w:firstLine="560"/>
        <w:rPr>
          <w:rFonts w:ascii="仿宋_GB2312" w:eastAsia="仿宋_GB2312" w:hAnsi="宋体" w:cs="宋体"/>
          <w:kern w:val="0"/>
          <w:sz w:val="28"/>
          <w:szCs w:val="28"/>
        </w:rPr>
      </w:pPr>
      <w:r w:rsidRPr="00791E83">
        <w:rPr>
          <w:rFonts w:ascii="仿宋_GB2312" w:eastAsia="仿宋_GB2312" w:hAnsi="宋体" w:cs="宋体" w:hint="eastAsia"/>
          <w:sz w:val="28"/>
          <w:szCs w:val="28"/>
        </w:rPr>
        <w:t>1.11.4 承包人在施工过程中所采用的专利、专有技术、技术秘密的使用费的承担方式：</w:t>
      </w:r>
      <w:r w:rsidRPr="00791E83">
        <w:rPr>
          <w:rFonts w:ascii="仿宋_GB2312" w:eastAsia="仿宋_GB2312" w:hAnsi="宋体" w:cs="宋体" w:hint="eastAsia"/>
          <w:sz w:val="28"/>
          <w:szCs w:val="28"/>
          <w:u w:val="single"/>
        </w:rPr>
        <w:t xml:space="preserve">执行通用条款     </w:t>
      </w:r>
      <w:r w:rsidRPr="00791E83">
        <w:rPr>
          <w:rFonts w:ascii="仿宋_GB2312" w:eastAsia="仿宋_GB2312" w:hAnsi="宋体" w:cs="宋体" w:hint="eastAsia"/>
          <w:kern w:val="0"/>
          <w:sz w:val="28"/>
          <w:szCs w:val="28"/>
        </w:rPr>
        <w:t>。</w:t>
      </w:r>
    </w:p>
    <w:p w14:paraId="71BCAFE2"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1.13工程量清单错误的修正</w:t>
      </w:r>
    </w:p>
    <w:p w14:paraId="6EB45B33"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出现工程量清单错误时，是否调整合同价格：</w:t>
      </w: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kern w:val="0"/>
          <w:sz w:val="28"/>
          <w:szCs w:val="28"/>
        </w:rPr>
        <w:t>。</w:t>
      </w:r>
    </w:p>
    <w:p w14:paraId="181B9529"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允许调整合同价格的工程量偏差范围：</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kern w:val="0"/>
          <w:sz w:val="28"/>
          <w:szCs w:val="28"/>
        </w:rPr>
        <w:t>。</w:t>
      </w:r>
    </w:p>
    <w:p w14:paraId="75361371"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2. 发包人</w:t>
      </w:r>
    </w:p>
    <w:p w14:paraId="3694D62E"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2.2 发包人代表</w:t>
      </w:r>
    </w:p>
    <w:p w14:paraId="06E96D91"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发包人代表：</w:t>
      </w:r>
    </w:p>
    <w:p w14:paraId="441D18C2"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姓    名：</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2B4BB673"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身份证号：</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12A329CE"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职    务：</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18877704"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联系电话：</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1FED8A41"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电子信箱：</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76DDA31F"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通信地址：</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2FC7CF5A" w14:textId="77777777" w:rsidR="00EB36A5" w:rsidRPr="00791E83" w:rsidRDefault="00542631">
      <w:pPr>
        <w:spacing w:line="360" w:lineRule="auto"/>
        <w:rPr>
          <w:rFonts w:ascii="仿宋_GB2312" w:eastAsia="仿宋_GB2312" w:hAnsi="宋体" w:cs="宋体"/>
          <w:b/>
          <w:sz w:val="28"/>
          <w:szCs w:val="28"/>
        </w:rPr>
      </w:pPr>
      <w:r w:rsidRPr="00791E83">
        <w:rPr>
          <w:rFonts w:ascii="仿宋_GB2312" w:eastAsia="仿宋_GB2312" w:hAnsi="宋体" w:cs="宋体" w:hint="eastAsia"/>
          <w:sz w:val="28"/>
          <w:szCs w:val="28"/>
        </w:rPr>
        <w:t>发包人对发包人代表的授权范围如下：</w:t>
      </w:r>
      <w:r w:rsidRPr="00791E83">
        <w:rPr>
          <w:rFonts w:ascii="仿宋_GB2312" w:eastAsia="仿宋_GB2312" w:hAnsi="宋体" w:cs="宋体" w:hint="eastAsia"/>
          <w:sz w:val="28"/>
          <w:szCs w:val="28"/>
          <w:u w:val="single"/>
        </w:rPr>
        <w:t>负责工程全面管理，包括协调、监督、检查、审核工程进度报表等工作.</w:t>
      </w:r>
    </w:p>
    <w:p w14:paraId="1F6A8989"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2.4 施工现场、施工条件和基础资料的提供</w:t>
      </w:r>
    </w:p>
    <w:p w14:paraId="552B1E71"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2.4.1 提供施工现场</w:t>
      </w:r>
    </w:p>
    <w:p w14:paraId="723BAE70"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关于发包人移交施工现场的期限要求：</w:t>
      </w:r>
      <w:r w:rsidRPr="00791E83">
        <w:rPr>
          <w:rFonts w:ascii="仿宋_GB2312" w:eastAsia="仿宋_GB2312" w:hAnsi="宋体" w:cs="宋体" w:hint="eastAsia"/>
          <w:sz w:val="28"/>
          <w:szCs w:val="28"/>
          <w:u w:val="single"/>
        </w:rPr>
        <w:t xml:space="preserve">施工场地于    年  月  日前完成，满足工程开工条件  </w:t>
      </w:r>
      <w:r w:rsidRPr="00791E83">
        <w:rPr>
          <w:rFonts w:ascii="仿宋_GB2312" w:eastAsia="仿宋_GB2312" w:hAnsi="宋体" w:cs="宋体" w:hint="eastAsia"/>
          <w:sz w:val="28"/>
          <w:szCs w:val="28"/>
        </w:rPr>
        <w:t>。</w:t>
      </w:r>
    </w:p>
    <w:p w14:paraId="769FF346"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2.4.2 提供施工条件</w:t>
      </w:r>
    </w:p>
    <w:p w14:paraId="7144B68B"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关于发包人应负责提供施工所需要的条件，包括：</w:t>
      </w:r>
      <w:r w:rsidRPr="00791E83">
        <w:rPr>
          <w:rFonts w:ascii="仿宋_GB2312" w:eastAsia="仿宋_GB2312" w:hAnsi="宋体" w:cs="宋体" w:hint="eastAsia"/>
          <w:sz w:val="28"/>
          <w:szCs w:val="28"/>
          <w:u w:val="single"/>
        </w:rPr>
        <w:t>施工用水由施工单位自行解决、施工用电由发包方指定接点，并满足施工要求</w:t>
      </w:r>
      <w:r w:rsidRPr="00791E83">
        <w:rPr>
          <w:rFonts w:ascii="仿宋_GB2312" w:eastAsia="仿宋_GB2312" w:hAnsi="宋体" w:cs="宋体" w:hint="eastAsia"/>
          <w:sz w:val="28"/>
          <w:szCs w:val="28"/>
        </w:rPr>
        <w:t xml:space="preserve">。 </w:t>
      </w:r>
    </w:p>
    <w:p w14:paraId="741BE4E9"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2.5 资金来源证明及支付担保</w:t>
      </w:r>
    </w:p>
    <w:p w14:paraId="6D29A691"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发包人提供资金来源证明的期限要求：</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71E8067A"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发包人是否提供支付担保：</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6D4D759F" w14:textId="77777777" w:rsidR="00EB36A5" w:rsidRPr="00791E83" w:rsidRDefault="00542631">
      <w:pPr>
        <w:spacing w:line="360" w:lineRule="auto"/>
        <w:ind w:firstLineChars="200" w:firstLine="560"/>
        <w:rPr>
          <w:rFonts w:ascii="仿宋_GB2312" w:eastAsia="仿宋_GB2312" w:hAnsi="宋体" w:cs="宋体"/>
          <w:sz w:val="28"/>
          <w:szCs w:val="28"/>
          <w:u w:val="single"/>
        </w:rPr>
      </w:pPr>
      <w:r w:rsidRPr="00791E83">
        <w:rPr>
          <w:rFonts w:ascii="仿宋_GB2312" w:eastAsia="仿宋_GB2312" w:hAnsi="宋体" w:cs="宋体" w:hint="eastAsia"/>
          <w:sz w:val="28"/>
          <w:szCs w:val="28"/>
        </w:rPr>
        <w:t>发包人提供支付担保的形式：</w:t>
      </w:r>
      <w:r w:rsidRPr="00791E83">
        <w:rPr>
          <w:rFonts w:ascii="仿宋_GB2312" w:eastAsia="仿宋_GB2312" w:hAnsi="宋体" w:cs="宋体" w:hint="eastAsia"/>
          <w:sz w:val="28"/>
          <w:szCs w:val="28"/>
          <w:u w:val="single"/>
        </w:rPr>
        <w:t>   /         </w:t>
      </w:r>
      <w:r w:rsidRPr="00791E83">
        <w:rPr>
          <w:rFonts w:ascii="仿宋_GB2312" w:eastAsia="仿宋_GB2312" w:hAnsi="宋体" w:cs="宋体" w:hint="eastAsia"/>
          <w:sz w:val="28"/>
          <w:szCs w:val="28"/>
        </w:rPr>
        <w:t>。</w:t>
      </w:r>
    </w:p>
    <w:p w14:paraId="4FA645FA"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3. 承包人</w:t>
      </w:r>
    </w:p>
    <w:p w14:paraId="38D77358"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3.1 承包人的一般义务</w:t>
      </w:r>
    </w:p>
    <w:p w14:paraId="3C70C38C"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kern w:val="0"/>
          <w:sz w:val="28"/>
          <w:szCs w:val="28"/>
        </w:rPr>
        <w:t>（9）</w:t>
      </w:r>
      <w:r w:rsidRPr="00791E83">
        <w:rPr>
          <w:rFonts w:ascii="仿宋_GB2312" w:eastAsia="仿宋_GB2312" w:hAnsi="宋体" w:cs="宋体" w:hint="eastAsia"/>
          <w:sz w:val="28"/>
          <w:szCs w:val="28"/>
        </w:rPr>
        <w:t>承包人提交的竣工资料的内容：</w:t>
      </w:r>
      <w:r w:rsidRPr="00791E83">
        <w:rPr>
          <w:rFonts w:ascii="仿宋_GB2312" w:eastAsia="仿宋_GB2312" w:hAnsi="宋体" w:cs="宋体" w:hint="eastAsia"/>
          <w:sz w:val="28"/>
          <w:szCs w:val="28"/>
          <w:u w:val="single"/>
        </w:rPr>
        <w:t xml:space="preserve">  承包人向发包人提交完整竣</w:t>
      </w:r>
      <w:r w:rsidRPr="00791E83">
        <w:rPr>
          <w:rFonts w:ascii="仿宋_GB2312" w:eastAsia="仿宋_GB2312" w:hAnsi="宋体" w:cs="宋体" w:hint="eastAsia"/>
          <w:sz w:val="28"/>
          <w:szCs w:val="28"/>
          <w:u w:val="single"/>
        </w:rPr>
        <w:lastRenderedPageBreak/>
        <w:t xml:space="preserve">工图纸及竣工图电子文档  </w:t>
      </w:r>
      <w:r w:rsidRPr="00791E83">
        <w:rPr>
          <w:rFonts w:ascii="仿宋_GB2312" w:eastAsia="仿宋_GB2312" w:hAnsi="宋体" w:cs="宋体" w:hint="eastAsia"/>
          <w:sz w:val="28"/>
          <w:szCs w:val="28"/>
        </w:rPr>
        <w:t>。</w:t>
      </w:r>
    </w:p>
    <w:p w14:paraId="4D0A9DC3"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承包人需要提交的竣工资料套数：</w:t>
      </w:r>
      <w:r w:rsidRPr="00791E83">
        <w:rPr>
          <w:rFonts w:ascii="仿宋_GB2312" w:eastAsia="仿宋_GB2312" w:hAnsi="宋体" w:cs="宋体" w:hint="eastAsia"/>
          <w:sz w:val="28"/>
          <w:szCs w:val="28"/>
          <w:u w:val="single"/>
        </w:rPr>
        <w:t xml:space="preserve">   4套      </w:t>
      </w:r>
      <w:r w:rsidRPr="00791E83">
        <w:rPr>
          <w:rFonts w:ascii="仿宋_GB2312" w:eastAsia="仿宋_GB2312" w:hAnsi="宋体" w:cs="宋体" w:hint="eastAsia"/>
          <w:sz w:val="28"/>
          <w:szCs w:val="28"/>
        </w:rPr>
        <w:t>。</w:t>
      </w:r>
    </w:p>
    <w:p w14:paraId="2B531BC1"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承包人提交的竣工资料的费用承担：</w:t>
      </w:r>
      <w:r w:rsidRPr="00791E83">
        <w:rPr>
          <w:rFonts w:ascii="仿宋_GB2312" w:eastAsia="仿宋_GB2312" w:hAnsi="宋体" w:cs="宋体" w:hint="eastAsia"/>
          <w:sz w:val="28"/>
          <w:szCs w:val="28"/>
          <w:u w:val="single"/>
        </w:rPr>
        <w:t xml:space="preserve">  承包人承担          </w:t>
      </w:r>
      <w:r w:rsidRPr="00791E83">
        <w:rPr>
          <w:rFonts w:ascii="仿宋_GB2312" w:eastAsia="仿宋_GB2312" w:hAnsi="宋体" w:cs="宋体" w:hint="eastAsia"/>
          <w:sz w:val="28"/>
          <w:szCs w:val="28"/>
        </w:rPr>
        <w:t>。</w:t>
      </w:r>
    </w:p>
    <w:p w14:paraId="2E5C93C1"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承包人提交的竣工资料移交时间：</w:t>
      </w:r>
      <w:r w:rsidRPr="00791E83">
        <w:rPr>
          <w:rFonts w:ascii="仿宋_GB2312" w:eastAsia="仿宋_GB2312" w:hAnsi="宋体" w:cs="宋体" w:hint="eastAsia"/>
          <w:sz w:val="28"/>
          <w:szCs w:val="28"/>
          <w:u w:val="single"/>
        </w:rPr>
        <w:t xml:space="preserve">  竣工验收后7天内     </w:t>
      </w:r>
      <w:r w:rsidRPr="00791E83">
        <w:rPr>
          <w:rFonts w:ascii="仿宋_GB2312" w:eastAsia="仿宋_GB2312" w:hAnsi="宋体" w:cs="宋体" w:hint="eastAsia"/>
          <w:sz w:val="28"/>
          <w:szCs w:val="28"/>
        </w:rPr>
        <w:t>。</w:t>
      </w:r>
    </w:p>
    <w:p w14:paraId="309D286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承包人提交的竣工资料形式要求：</w:t>
      </w:r>
      <w:r w:rsidRPr="00791E83">
        <w:rPr>
          <w:rFonts w:ascii="仿宋_GB2312" w:eastAsia="仿宋_GB2312" w:hAnsi="宋体" w:cs="宋体" w:hint="eastAsia"/>
          <w:sz w:val="28"/>
          <w:szCs w:val="28"/>
          <w:u w:val="single"/>
        </w:rPr>
        <w:t xml:space="preserve">  书面形式              </w:t>
      </w:r>
      <w:r w:rsidRPr="00791E83">
        <w:rPr>
          <w:rFonts w:ascii="仿宋_GB2312" w:eastAsia="仿宋_GB2312" w:hAnsi="宋体" w:cs="宋体" w:hint="eastAsia"/>
          <w:sz w:val="28"/>
          <w:szCs w:val="28"/>
        </w:rPr>
        <w:t>。</w:t>
      </w:r>
    </w:p>
    <w:p w14:paraId="18230634"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kern w:val="0"/>
          <w:sz w:val="28"/>
          <w:szCs w:val="28"/>
        </w:rPr>
        <w:t>（10）承包人应履行的其他义务：</w:t>
      </w:r>
      <w:r w:rsidRPr="00791E83">
        <w:rPr>
          <w:rFonts w:ascii="仿宋_GB2312" w:eastAsia="仿宋_GB2312" w:hAnsi="宋体" w:cs="宋体" w:hint="eastAsia"/>
          <w:sz w:val="28"/>
          <w:szCs w:val="28"/>
          <w:u w:val="single"/>
        </w:rPr>
        <w:t xml:space="preserve">双方另行确定           </w:t>
      </w:r>
      <w:r w:rsidRPr="00791E83">
        <w:rPr>
          <w:rFonts w:ascii="仿宋_GB2312" w:eastAsia="仿宋_GB2312" w:hAnsi="宋体" w:cs="宋体" w:hint="eastAsia"/>
          <w:sz w:val="28"/>
          <w:szCs w:val="28"/>
        </w:rPr>
        <w:t>。</w:t>
      </w:r>
    </w:p>
    <w:p w14:paraId="12B1C120"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3.2 项目经理</w:t>
      </w:r>
    </w:p>
    <w:p w14:paraId="484A9FFF"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kern w:val="0"/>
          <w:sz w:val="28"/>
          <w:szCs w:val="28"/>
        </w:rPr>
        <w:t xml:space="preserve">3.2.1 </w:t>
      </w:r>
      <w:r w:rsidRPr="00791E83">
        <w:rPr>
          <w:rFonts w:ascii="仿宋_GB2312" w:eastAsia="仿宋_GB2312" w:hAnsi="宋体" w:cs="宋体" w:hint="eastAsia"/>
          <w:sz w:val="28"/>
          <w:szCs w:val="28"/>
        </w:rPr>
        <w:t>项目经理：</w:t>
      </w:r>
    </w:p>
    <w:p w14:paraId="71E8DC64"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姓    名：</w:t>
      </w:r>
      <w:r w:rsidRPr="00791E83">
        <w:rPr>
          <w:rFonts w:ascii="仿宋_GB2312" w:eastAsia="仿宋_GB2312" w:hAnsi="宋体" w:cs="宋体" w:hint="eastAsia"/>
          <w:sz w:val="28"/>
          <w:szCs w:val="28"/>
          <w:u w:val="single"/>
        </w:rPr>
        <w:t>                   </w:t>
      </w:r>
      <w:r w:rsidRPr="00791E83">
        <w:rPr>
          <w:rFonts w:ascii="仿宋_GB2312" w:eastAsia="仿宋_GB2312" w:hAnsi="宋体" w:cs="宋体" w:hint="eastAsia"/>
          <w:sz w:val="28"/>
          <w:szCs w:val="28"/>
        </w:rPr>
        <w:t>；</w:t>
      </w:r>
    </w:p>
    <w:p w14:paraId="0D5BD19B"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身份证号：</w:t>
      </w:r>
      <w:r w:rsidRPr="00791E83">
        <w:rPr>
          <w:rFonts w:ascii="仿宋_GB2312" w:eastAsia="仿宋_GB2312" w:hAnsi="宋体" w:cs="宋体" w:hint="eastAsia"/>
          <w:sz w:val="28"/>
          <w:szCs w:val="28"/>
          <w:u w:val="single"/>
        </w:rPr>
        <w:t>               </w:t>
      </w:r>
      <w:r w:rsidRPr="00791E83">
        <w:rPr>
          <w:rFonts w:ascii="仿宋_GB2312" w:eastAsia="仿宋_GB2312" w:hAnsi="宋体" w:cs="宋体" w:hint="eastAsia"/>
          <w:sz w:val="28"/>
          <w:szCs w:val="28"/>
        </w:rPr>
        <w:t>；</w:t>
      </w:r>
    </w:p>
    <w:p w14:paraId="1684E2BB"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建造师执业资格等级：</w:t>
      </w:r>
      <w:r w:rsidRPr="00791E83">
        <w:rPr>
          <w:rFonts w:ascii="仿宋_GB2312" w:eastAsia="仿宋_GB2312" w:hAnsi="宋体" w:cs="宋体" w:hint="eastAsia"/>
          <w:sz w:val="28"/>
          <w:szCs w:val="28"/>
          <w:u w:val="single"/>
        </w:rPr>
        <w:t>                  </w:t>
      </w:r>
      <w:r w:rsidRPr="00791E83">
        <w:rPr>
          <w:rFonts w:ascii="仿宋_GB2312" w:eastAsia="仿宋_GB2312" w:hAnsi="宋体" w:cs="宋体" w:hint="eastAsia"/>
          <w:sz w:val="28"/>
          <w:szCs w:val="28"/>
        </w:rPr>
        <w:t>；</w:t>
      </w:r>
    </w:p>
    <w:p w14:paraId="02FAD4FD"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建造师注册证书号：</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6BC99219"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建造师执业印章号：</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2EF6BF06"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安全生产考核合格证书号：</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4B0B0FFD"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联系电话：</w:t>
      </w:r>
      <w:r w:rsidRPr="00791E83">
        <w:rPr>
          <w:rFonts w:ascii="仿宋_GB2312" w:eastAsia="仿宋_GB2312" w:hAnsi="宋体" w:cs="宋体" w:hint="eastAsia"/>
          <w:sz w:val="28"/>
          <w:szCs w:val="28"/>
          <w:u w:val="single"/>
        </w:rPr>
        <w:t>                         </w:t>
      </w:r>
      <w:r w:rsidRPr="00791E83">
        <w:rPr>
          <w:rFonts w:ascii="仿宋_GB2312" w:eastAsia="仿宋_GB2312" w:hAnsi="宋体" w:cs="宋体" w:hint="eastAsia"/>
          <w:sz w:val="28"/>
          <w:szCs w:val="28"/>
        </w:rPr>
        <w:t>；</w:t>
      </w:r>
    </w:p>
    <w:p w14:paraId="02712957"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电子信箱：</w:t>
      </w:r>
      <w:r w:rsidRPr="00791E83">
        <w:rPr>
          <w:rFonts w:ascii="仿宋_GB2312" w:eastAsia="仿宋_GB2312" w:hAnsi="宋体" w:cs="宋体" w:hint="eastAsia"/>
          <w:sz w:val="28"/>
          <w:szCs w:val="28"/>
          <w:u w:val="single"/>
        </w:rPr>
        <w:t>                      </w:t>
      </w:r>
      <w:r w:rsidRPr="00791E83">
        <w:rPr>
          <w:rFonts w:ascii="仿宋_GB2312" w:eastAsia="仿宋_GB2312" w:hAnsi="宋体" w:cs="宋体" w:hint="eastAsia"/>
          <w:sz w:val="28"/>
          <w:szCs w:val="28"/>
        </w:rPr>
        <w:t>；</w:t>
      </w:r>
    </w:p>
    <w:p w14:paraId="4A4BAC92"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通信地址：</w:t>
      </w:r>
      <w:r w:rsidRPr="00791E83">
        <w:rPr>
          <w:rFonts w:ascii="仿宋_GB2312" w:eastAsia="仿宋_GB2312" w:hAnsi="宋体" w:cs="宋体" w:hint="eastAsia"/>
          <w:sz w:val="28"/>
          <w:szCs w:val="28"/>
          <w:u w:val="single"/>
        </w:rPr>
        <w:t>                 </w:t>
      </w:r>
      <w:r w:rsidRPr="00791E83">
        <w:rPr>
          <w:rFonts w:ascii="仿宋_GB2312" w:eastAsia="仿宋_GB2312" w:hAnsi="宋体" w:cs="宋体" w:hint="eastAsia"/>
          <w:sz w:val="28"/>
          <w:szCs w:val="28"/>
        </w:rPr>
        <w:t>；</w:t>
      </w:r>
    </w:p>
    <w:p w14:paraId="54283F32"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承包人对项目经理的授权范围如下：</w:t>
      </w:r>
      <w:r w:rsidRPr="00791E83">
        <w:rPr>
          <w:rFonts w:ascii="仿宋_GB2312" w:eastAsia="仿宋_GB2312" w:hAnsi="宋体" w:cs="宋体" w:hint="eastAsia"/>
          <w:sz w:val="28"/>
          <w:szCs w:val="28"/>
          <w:u w:val="single"/>
        </w:rPr>
        <w:t>全权负责现场施工管理，包括工程质量、进度、安全、文明施工、专项分包队伍合同的签订等工作</w:t>
      </w:r>
      <w:r w:rsidRPr="00791E83">
        <w:rPr>
          <w:rFonts w:ascii="仿宋_GB2312" w:eastAsia="仿宋_GB2312" w:hAnsi="宋体" w:cs="宋体" w:hint="eastAsia"/>
          <w:sz w:val="28"/>
          <w:szCs w:val="28"/>
        </w:rPr>
        <w:t>。</w:t>
      </w:r>
    </w:p>
    <w:p w14:paraId="270D500F"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关于项目经理每月在施工现场的时间要求：</w:t>
      </w:r>
      <w:r w:rsidRPr="00791E83">
        <w:rPr>
          <w:rFonts w:ascii="仿宋_GB2312" w:eastAsia="仿宋_GB2312" w:hAnsi="宋体" w:cs="宋体" w:hint="eastAsia"/>
          <w:sz w:val="28"/>
          <w:szCs w:val="28"/>
          <w:u w:val="single"/>
        </w:rPr>
        <w:t>同投标文件承诺时间</w:t>
      </w:r>
      <w:r w:rsidRPr="00791E83">
        <w:rPr>
          <w:rFonts w:ascii="仿宋_GB2312" w:eastAsia="仿宋_GB2312" w:hAnsi="宋体" w:cs="宋体" w:hint="eastAsia"/>
          <w:sz w:val="28"/>
          <w:szCs w:val="28"/>
        </w:rPr>
        <w:t>。</w:t>
      </w:r>
    </w:p>
    <w:p w14:paraId="44C522B2" w14:textId="77777777" w:rsidR="00EB36A5" w:rsidRPr="00791E83" w:rsidRDefault="00542631">
      <w:pPr>
        <w:spacing w:line="360" w:lineRule="auto"/>
        <w:ind w:firstLineChars="200" w:firstLine="560"/>
        <w:rPr>
          <w:rFonts w:ascii="仿宋_GB2312" w:eastAsia="仿宋_GB2312" w:hAnsi="宋体" w:cs="宋体"/>
          <w:sz w:val="28"/>
          <w:szCs w:val="28"/>
          <w:u w:val="single"/>
        </w:rPr>
      </w:pPr>
      <w:r w:rsidRPr="00791E83">
        <w:rPr>
          <w:rFonts w:ascii="仿宋_GB2312" w:eastAsia="仿宋_GB2312" w:hAnsi="宋体" w:cs="宋体" w:hint="eastAsia"/>
          <w:kern w:val="0"/>
          <w:sz w:val="28"/>
          <w:szCs w:val="28"/>
        </w:rPr>
        <w:t>承包人未提交劳动合同，以及没有为项目经理缴纳社会保险证明的违约责任：</w:t>
      </w:r>
      <w:r w:rsidRPr="00791E83">
        <w:rPr>
          <w:rFonts w:ascii="仿宋_GB2312" w:eastAsia="仿宋_GB2312" w:hAnsi="宋体" w:cs="宋体" w:hint="eastAsia"/>
          <w:kern w:val="0"/>
          <w:sz w:val="28"/>
          <w:szCs w:val="28"/>
          <w:u w:val="single"/>
        </w:rPr>
        <w:t>罚款5000元，并责令补缴社会保险、签定劳动合同。</w:t>
      </w:r>
      <w:r w:rsidRPr="00791E83">
        <w:rPr>
          <w:rFonts w:ascii="仿宋_GB2312" w:eastAsia="仿宋_GB2312" w:hAnsi="宋体" w:cs="宋体" w:hint="eastAsia"/>
          <w:kern w:val="0"/>
          <w:sz w:val="28"/>
          <w:szCs w:val="28"/>
        </w:rPr>
        <w:t>项目经理</w:t>
      </w:r>
      <w:r w:rsidRPr="00791E83">
        <w:rPr>
          <w:rFonts w:ascii="仿宋_GB2312" w:eastAsia="仿宋_GB2312" w:hAnsi="宋体" w:cs="宋体" w:hint="eastAsia"/>
          <w:kern w:val="0"/>
          <w:sz w:val="28"/>
          <w:szCs w:val="28"/>
        </w:rPr>
        <w:lastRenderedPageBreak/>
        <w:t>未经批准，擅自离开施工现场的违约责任：</w:t>
      </w:r>
      <w:r w:rsidRPr="00791E83">
        <w:rPr>
          <w:rFonts w:ascii="仿宋_GB2312" w:eastAsia="仿宋_GB2312" w:hAnsi="宋体" w:cs="宋体" w:hint="eastAsia"/>
          <w:kern w:val="0"/>
          <w:sz w:val="28"/>
          <w:szCs w:val="28"/>
          <w:u w:val="single"/>
        </w:rPr>
        <w:t>承包人</w:t>
      </w:r>
      <w:r w:rsidRPr="00791E83">
        <w:rPr>
          <w:rFonts w:ascii="仿宋_GB2312" w:eastAsia="仿宋_GB2312" w:hAnsi="宋体" w:cs="宋体" w:hint="eastAsia"/>
          <w:sz w:val="28"/>
          <w:szCs w:val="28"/>
          <w:u w:val="single"/>
        </w:rPr>
        <w:t>承担因违约给建设单位造成的一切损失</w:t>
      </w:r>
      <w:r w:rsidRPr="00791E83">
        <w:rPr>
          <w:rFonts w:ascii="仿宋_GB2312" w:eastAsia="仿宋_GB2312" w:hAnsi="宋体" w:cs="宋体" w:hint="eastAsia"/>
          <w:sz w:val="28"/>
          <w:szCs w:val="28"/>
        </w:rPr>
        <w:t>。</w:t>
      </w:r>
    </w:p>
    <w:p w14:paraId="59D0D8EF"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3.2.3 承包人擅自更换项目经理的违约责任：</w:t>
      </w:r>
      <w:r w:rsidRPr="00791E83">
        <w:rPr>
          <w:rFonts w:ascii="仿宋_GB2312" w:eastAsia="仿宋_GB2312" w:hAnsi="宋体" w:cs="宋体" w:hint="eastAsia"/>
          <w:kern w:val="0"/>
          <w:sz w:val="28"/>
          <w:szCs w:val="28"/>
          <w:u w:val="single"/>
        </w:rPr>
        <w:t>承包人</w:t>
      </w:r>
      <w:r w:rsidRPr="00791E83">
        <w:rPr>
          <w:rFonts w:ascii="仿宋_GB2312" w:eastAsia="仿宋_GB2312" w:hAnsi="宋体" w:cs="宋体" w:hint="eastAsia"/>
          <w:sz w:val="28"/>
          <w:szCs w:val="28"/>
          <w:u w:val="single"/>
        </w:rPr>
        <w:t>承担因违约给建设单位造成的一切损失</w:t>
      </w:r>
      <w:r w:rsidRPr="00791E83">
        <w:rPr>
          <w:rFonts w:ascii="仿宋_GB2312" w:eastAsia="仿宋_GB2312" w:hAnsi="宋体" w:cs="宋体" w:hint="eastAsia"/>
          <w:sz w:val="28"/>
          <w:szCs w:val="28"/>
        </w:rPr>
        <w:t>。</w:t>
      </w:r>
    </w:p>
    <w:p w14:paraId="3C1F3399"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 xml:space="preserve">    3.2.4 承包人无正当理由拒绝更换项目经理的违约责任：</w:t>
      </w:r>
      <w:r w:rsidRPr="00791E83">
        <w:rPr>
          <w:rFonts w:ascii="仿宋_GB2312" w:eastAsia="仿宋_GB2312" w:hAnsi="宋体" w:cs="宋体" w:hint="eastAsia"/>
          <w:kern w:val="0"/>
          <w:sz w:val="28"/>
          <w:szCs w:val="28"/>
          <w:u w:val="single"/>
        </w:rPr>
        <w:t>承包人</w:t>
      </w:r>
      <w:r w:rsidRPr="00791E83">
        <w:rPr>
          <w:rFonts w:ascii="仿宋_GB2312" w:eastAsia="仿宋_GB2312" w:hAnsi="宋体" w:cs="宋体" w:hint="eastAsia"/>
          <w:sz w:val="28"/>
          <w:szCs w:val="28"/>
          <w:u w:val="single"/>
        </w:rPr>
        <w:t>承担因违约给建设单位造成的一切损失</w:t>
      </w:r>
      <w:r w:rsidRPr="00791E83">
        <w:rPr>
          <w:rFonts w:ascii="仿宋_GB2312" w:eastAsia="仿宋_GB2312" w:hAnsi="宋体" w:cs="宋体" w:hint="eastAsia"/>
          <w:sz w:val="28"/>
          <w:szCs w:val="28"/>
        </w:rPr>
        <w:t>。</w:t>
      </w:r>
    </w:p>
    <w:p w14:paraId="140B4834"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3.3 承包人人员</w:t>
      </w:r>
    </w:p>
    <w:p w14:paraId="0FDDC1A5"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3.3.1 承包人提交项目管理机构及施工现场管理人员安排报告的期限：</w:t>
      </w:r>
      <w:r w:rsidRPr="00791E83">
        <w:rPr>
          <w:rFonts w:ascii="仿宋_GB2312" w:eastAsia="仿宋_GB2312" w:hAnsi="宋体" w:cs="宋体" w:hint="eastAsia"/>
          <w:sz w:val="28"/>
          <w:szCs w:val="28"/>
          <w:u w:val="single"/>
        </w:rPr>
        <w:t xml:space="preserve">接到开工通知后7天内   </w:t>
      </w:r>
      <w:r w:rsidRPr="00791E83">
        <w:rPr>
          <w:rFonts w:ascii="仿宋_GB2312" w:eastAsia="仿宋_GB2312" w:hAnsi="宋体" w:cs="宋体" w:hint="eastAsia"/>
          <w:sz w:val="28"/>
          <w:szCs w:val="28"/>
        </w:rPr>
        <w:t>。</w:t>
      </w:r>
    </w:p>
    <w:p w14:paraId="495A86BF"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3.3.3 承包人无正当理由拒绝撤换主要施工管理人员的违约责任：</w:t>
      </w:r>
      <w:r w:rsidRPr="00791E83">
        <w:rPr>
          <w:rFonts w:ascii="仿宋_GB2312" w:eastAsia="仿宋_GB2312" w:hAnsi="宋体" w:cs="宋体" w:hint="eastAsia"/>
          <w:kern w:val="0"/>
          <w:sz w:val="28"/>
          <w:szCs w:val="28"/>
          <w:u w:val="single"/>
        </w:rPr>
        <w:t>承包人</w:t>
      </w:r>
      <w:r w:rsidRPr="00791E83">
        <w:rPr>
          <w:rFonts w:ascii="仿宋_GB2312" w:eastAsia="仿宋_GB2312" w:hAnsi="宋体" w:cs="宋体" w:hint="eastAsia"/>
          <w:sz w:val="28"/>
          <w:szCs w:val="28"/>
          <w:u w:val="single"/>
        </w:rPr>
        <w:t xml:space="preserve">承担因违约给建设单位造成的一切损失   </w:t>
      </w:r>
      <w:r w:rsidRPr="00791E83">
        <w:rPr>
          <w:rFonts w:ascii="仿宋_GB2312" w:eastAsia="仿宋_GB2312" w:hAnsi="宋体" w:cs="宋体" w:hint="eastAsia"/>
          <w:sz w:val="28"/>
          <w:szCs w:val="28"/>
        </w:rPr>
        <w:t>。</w:t>
      </w:r>
    </w:p>
    <w:p w14:paraId="30F022E2" w14:textId="77777777" w:rsidR="00EB36A5" w:rsidRPr="00791E83" w:rsidRDefault="00542631">
      <w:pPr>
        <w:spacing w:line="360" w:lineRule="auto"/>
        <w:ind w:firstLineChars="200" w:firstLine="560"/>
        <w:rPr>
          <w:rFonts w:ascii="仿宋_GB2312" w:eastAsia="仿宋_GB2312" w:hAnsi="宋体" w:cs="宋体"/>
          <w:sz w:val="28"/>
          <w:szCs w:val="28"/>
          <w:u w:val="single"/>
        </w:rPr>
      </w:pPr>
      <w:r w:rsidRPr="00791E83">
        <w:rPr>
          <w:rFonts w:ascii="仿宋_GB2312" w:eastAsia="仿宋_GB2312" w:hAnsi="宋体" w:cs="宋体" w:hint="eastAsia"/>
          <w:sz w:val="28"/>
          <w:szCs w:val="28"/>
        </w:rPr>
        <w:t>3.3.4 承包人主要施工管理人员离开施工现场的批准要求：</w:t>
      </w:r>
      <w:r w:rsidRPr="00791E83">
        <w:rPr>
          <w:rFonts w:ascii="仿宋_GB2312" w:eastAsia="仿宋_GB2312" w:hAnsi="宋体" w:cs="宋体" w:hint="eastAsia"/>
          <w:sz w:val="28"/>
          <w:szCs w:val="28"/>
          <w:u w:val="single"/>
        </w:rPr>
        <w:t xml:space="preserve">由总监理工程师批准，发包人认可后方可离开      </w:t>
      </w:r>
      <w:r w:rsidRPr="00791E83">
        <w:rPr>
          <w:rFonts w:ascii="仿宋_GB2312" w:eastAsia="仿宋_GB2312" w:hAnsi="宋体" w:cs="宋体" w:hint="eastAsia"/>
          <w:sz w:val="28"/>
          <w:szCs w:val="28"/>
        </w:rPr>
        <w:t>。</w:t>
      </w:r>
    </w:p>
    <w:p w14:paraId="0776F53F"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3.3.5承包人擅自更换主要施工管理人员的违约责任：</w:t>
      </w:r>
      <w:r w:rsidRPr="00791E83">
        <w:rPr>
          <w:rFonts w:ascii="仿宋_GB2312" w:eastAsia="仿宋_GB2312" w:hAnsi="宋体" w:cs="宋体" w:hint="eastAsia"/>
          <w:kern w:val="0"/>
          <w:sz w:val="28"/>
          <w:szCs w:val="28"/>
          <w:u w:val="single"/>
        </w:rPr>
        <w:t>承包人</w:t>
      </w:r>
      <w:r w:rsidRPr="00791E83">
        <w:rPr>
          <w:rFonts w:ascii="仿宋_GB2312" w:eastAsia="仿宋_GB2312" w:hAnsi="宋体" w:cs="宋体" w:hint="eastAsia"/>
          <w:sz w:val="28"/>
          <w:szCs w:val="28"/>
          <w:u w:val="single"/>
        </w:rPr>
        <w:t>承担因违约给建设单位造成的一切损失</w:t>
      </w:r>
      <w:r w:rsidRPr="00791E83">
        <w:rPr>
          <w:rFonts w:ascii="仿宋_GB2312" w:eastAsia="仿宋_GB2312" w:hAnsi="宋体" w:cs="宋体" w:hint="eastAsia"/>
          <w:sz w:val="28"/>
          <w:szCs w:val="28"/>
        </w:rPr>
        <w:t>。</w:t>
      </w:r>
    </w:p>
    <w:p w14:paraId="79AB2DC0"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承包人主要施工管理人员擅自离开施工现场的违约责任：</w:t>
      </w:r>
      <w:r w:rsidRPr="00791E83">
        <w:rPr>
          <w:rFonts w:ascii="仿宋_GB2312" w:eastAsia="仿宋_GB2312" w:hAnsi="宋体" w:cs="宋体" w:hint="eastAsia"/>
          <w:kern w:val="0"/>
          <w:sz w:val="28"/>
          <w:szCs w:val="28"/>
          <w:u w:val="single"/>
        </w:rPr>
        <w:t>承包人</w:t>
      </w:r>
      <w:r w:rsidRPr="00791E83">
        <w:rPr>
          <w:rFonts w:ascii="仿宋_GB2312" w:eastAsia="仿宋_GB2312" w:hAnsi="宋体" w:cs="宋体" w:hint="eastAsia"/>
          <w:sz w:val="28"/>
          <w:szCs w:val="28"/>
          <w:u w:val="single"/>
        </w:rPr>
        <w:t>承担因违约给建设单位造成的一切损失</w:t>
      </w:r>
      <w:r w:rsidRPr="00791E83">
        <w:rPr>
          <w:rFonts w:ascii="仿宋_GB2312" w:eastAsia="仿宋_GB2312" w:hAnsi="宋体" w:cs="宋体" w:hint="eastAsia"/>
          <w:sz w:val="28"/>
          <w:szCs w:val="28"/>
        </w:rPr>
        <w:t>。</w:t>
      </w:r>
    </w:p>
    <w:p w14:paraId="370723F9"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3.5 分包</w:t>
      </w:r>
    </w:p>
    <w:p w14:paraId="27FBDFCD"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3.5.1 分包的一般约定</w:t>
      </w:r>
    </w:p>
    <w:p w14:paraId="04C574D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禁止分包的工程包括：</w:t>
      </w:r>
      <w:r w:rsidRPr="00791E83">
        <w:rPr>
          <w:rFonts w:ascii="仿宋_GB2312" w:eastAsia="仿宋_GB2312" w:hAnsi="宋体" w:cs="宋体" w:hint="eastAsia"/>
          <w:sz w:val="28"/>
          <w:szCs w:val="28"/>
          <w:u w:val="single"/>
        </w:rPr>
        <w:t xml:space="preserve">主体结构、关键性工作        </w:t>
      </w:r>
      <w:r w:rsidRPr="00791E83">
        <w:rPr>
          <w:rFonts w:ascii="仿宋_GB2312" w:eastAsia="仿宋_GB2312" w:hAnsi="宋体" w:cs="宋体" w:hint="eastAsia"/>
          <w:sz w:val="28"/>
          <w:szCs w:val="28"/>
        </w:rPr>
        <w:t>。</w:t>
      </w:r>
    </w:p>
    <w:p w14:paraId="262147BC" w14:textId="77777777" w:rsidR="00EB36A5" w:rsidRPr="00791E83" w:rsidRDefault="00542631">
      <w:pPr>
        <w:spacing w:line="360" w:lineRule="auto"/>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主体结构、关键性工作的范围：</w:t>
      </w:r>
      <w:r w:rsidRPr="00791E83">
        <w:rPr>
          <w:rFonts w:ascii="仿宋_GB2312" w:eastAsia="仿宋_GB2312" w:hAnsi="宋体" w:cs="宋体" w:hint="eastAsia"/>
          <w:sz w:val="28"/>
          <w:szCs w:val="28"/>
          <w:u w:val="single"/>
        </w:rPr>
        <w:t xml:space="preserve">除专业性如防水、保温、地暖、门窗、桩基的所有工作  </w:t>
      </w:r>
      <w:r w:rsidRPr="00791E83">
        <w:rPr>
          <w:rFonts w:ascii="仿宋_GB2312" w:eastAsia="仿宋_GB2312" w:hAnsi="宋体" w:cs="宋体" w:hint="eastAsia"/>
          <w:sz w:val="28"/>
          <w:szCs w:val="28"/>
        </w:rPr>
        <w:t>。</w:t>
      </w:r>
    </w:p>
    <w:p w14:paraId="65C9BE07"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 xml:space="preserve">    3.5.2分包的确定</w:t>
      </w:r>
    </w:p>
    <w:p w14:paraId="078BFE5E" w14:textId="77777777" w:rsidR="00EB36A5" w:rsidRPr="00791E83" w:rsidRDefault="00542631">
      <w:pPr>
        <w:spacing w:line="360" w:lineRule="auto"/>
        <w:ind w:firstLineChars="200" w:firstLine="560"/>
        <w:rPr>
          <w:rFonts w:ascii="仿宋_GB2312" w:eastAsia="仿宋_GB2312" w:hAnsi="宋体" w:cs="宋体"/>
          <w:sz w:val="28"/>
          <w:szCs w:val="28"/>
          <w:u w:val="single"/>
        </w:rPr>
      </w:pPr>
      <w:r w:rsidRPr="00791E83">
        <w:rPr>
          <w:rFonts w:ascii="仿宋_GB2312" w:eastAsia="仿宋_GB2312" w:hAnsi="宋体" w:cs="宋体" w:hint="eastAsia"/>
          <w:sz w:val="28"/>
          <w:szCs w:val="28"/>
        </w:rPr>
        <w:t>允许分包的专业工程包括：</w:t>
      </w:r>
      <w:r w:rsidRPr="00791E83">
        <w:rPr>
          <w:rFonts w:ascii="仿宋_GB2312" w:eastAsia="仿宋_GB2312" w:hAnsi="宋体" w:cs="宋体" w:hint="eastAsia"/>
          <w:sz w:val="28"/>
          <w:szCs w:val="28"/>
          <w:u w:val="single"/>
        </w:rPr>
        <w:t xml:space="preserve">防水、保温、地暖、门窗、桩基  </w:t>
      </w:r>
      <w:r w:rsidRPr="00791E83">
        <w:rPr>
          <w:rFonts w:ascii="仿宋_GB2312" w:eastAsia="仿宋_GB2312" w:hAnsi="宋体" w:cs="宋体" w:hint="eastAsia"/>
          <w:sz w:val="28"/>
          <w:szCs w:val="28"/>
        </w:rPr>
        <w:t>。</w:t>
      </w:r>
    </w:p>
    <w:p w14:paraId="20AA1E3D"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其他关于分包的约定：</w:t>
      </w:r>
      <w:r w:rsidRPr="00791E83">
        <w:rPr>
          <w:rFonts w:ascii="仿宋_GB2312" w:eastAsia="仿宋_GB2312" w:hAnsi="宋体" w:cs="宋体" w:hint="eastAsia"/>
          <w:sz w:val="28"/>
          <w:szCs w:val="28"/>
          <w:u w:val="single"/>
        </w:rPr>
        <w:t xml:space="preserve">  不允许分包  </w:t>
      </w:r>
      <w:r w:rsidRPr="00791E83">
        <w:rPr>
          <w:rFonts w:ascii="仿宋_GB2312" w:eastAsia="仿宋_GB2312" w:hAnsi="宋体" w:cs="宋体" w:hint="eastAsia"/>
          <w:sz w:val="28"/>
          <w:szCs w:val="28"/>
        </w:rPr>
        <w:t>。</w:t>
      </w:r>
    </w:p>
    <w:p w14:paraId="3956C594"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3.5.4 分包合同价款</w:t>
      </w:r>
    </w:p>
    <w:p w14:paraId="50E69A2D"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关于分包合同价款支付的约定：</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39B5A144"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3.6 工程照管与成品、半成品保护</w:t>
      </w:r>
    </w:p>
    <w:p w14:paraId="07F87D48" w14:textId="77777777" w:rsidR="00EB36A5" w:rsidRPr="00791E83" w:rsidRDefault="00542631">
      <w:pPr>
        <w:spacing w:before="120" w:after="120" w:line="360" w:lineRule="auto"/>
        <w:ind w:firstLineChars="200" w:firstLine="560"/>
        <w:rPr>
          <w:rFonts w:ascii="仿宋_GB2312" w:eastAsia="仿宋_GB2312" w:hAnsi="宋体" w:cs="宋体"/>
          <w:kern w:val="0"/>
          <w:sz w:val="28"/>
          <w:szCs w:val="28"/>
          <w:u w:val="single"/>
        </w:rPr>
      </w:pPr>
      <w:r w:rsidRPr="00791E83">
        <w:rPr>
          <w:rFonts w:ascii="仿宋_GB2312" w:eastAsia="仿宋_GB2312" w:hAnsi="宋体" w:cs="宋体" w:hint="eastAsia"/>
          <w:kern w:val="0"/>
          <w:sz w:val="28"/>
          <w:szCs w:val="28"/>
        </w:rPr>
        <w:t>承包人负责照管工程及工程相关的材料、工程设备的起始时间：</w:t>
      </w:r>
      <w:r w:rsidRPr="00791E83">
        <w:rPr>
          <w:rFonts w:ascii="仿宋_GB2312" w:eastAsia="仿宋_GB2312" w:hAnsi="宋体" w:cs="宋体" w:hint="eastAsia"/>
          <w:kern w:val="0"/>
          <w:sz w:val="28"/>
          <w:szCs w:val="28"/>
          <w:u w:val="single"/>
        </w:rPr>
        <w:t xml:space="preserve">  设备、人员进场开始             </w:t>
      </w:r>
      <w:r w:rsidRPr="00791E83">
        <w:rPr>
          <w:rFonts w:ascii="仿宋_GB2312" w:eastAsia="仿宋_GB2312" w:hAnsi="宋体" w:cs="宋体" w:hint="eastAsia"/>
          <w:kern w:val="0"/>
          <w:sz w:val="28"/>
          <w:szCs w:val="28"/>
        </w:rPr>
        <w:t>。</w:t>
      </w:r>
    </w:p>
    <w:p w14:paraId="62EAE2E2"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3.7 履约担保</w:t>
      </w:r>
    </w:p>
    <w:p w14:paraId="680EECFD"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承包人是否提供履约担保：</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1FA68D8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承包人提供履约担保的形式（履约担保由承包人自愿选择银行保函、保险保函、融资性担保公司担保或履约保证金等任一形式，发包人不得以任何理由拒绝或限制使用）金额及期限的：</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u w:val="single"/>
          <w:lang w:val="zh-CN"/>
        </w:rPr>
        <w:t>电汇、汇票、同城转账支票、银行保函、保险保函</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5390A2A0"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4. 监理人</w:t>
      </w:r>
    </w:p>
    <w:p w14:paraId="6EBBB681"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4.1监理人的一般规定</w:t>
      </w:r>
    </w:p>
    <w:p w14:paraId="32555FA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关于监理人的监理内容：</w:t>
      </w:r>
      <w:r w:rsidRPr="00791E83">
        <w:rPr>
          <w:rFonts w:ascii="仿宋_GB2312" w:eastAsia="仿宋_GB2312" w:hAnsi="宋体" w:cs="宋体" w:hint="eastAsia"/>
          <w:sz w:val="28"/>
          <w:szCs w:val="28"/>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sidRPr="00791E83">
        <w:rPr>
          <w:rFonts w:ascii="仿宋_GB2312" w:eastAsia="仿宋_GB2312" w:hAnsi="宋体" w:cs="宋体" w:hint="eastAsia"/>
          <w:sz w:val="28"/>
          <w:szCs w:val="28"/>
        </w:rPr>
        <w:t>。</w:t>
      </w:r>
    </w:p>
    <w:p w14:paraId="1043A65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关于监理人的监理权限：</w:t>
      </w:r>
    </w:p>
    <w:p w14:paraId="0E51508B"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lastRenderedPageBreak/>
        <w:fldChar w:fldCharType="begin"/>
      </w:r>
      <w:r w:rsidRPr="00791E83">
        <w:rPr>
          <w:rFonts w:ascii="仿宋_GB2312" w:eastAsia="仿宋_GB2312" w:hAnsi="宋体" w:cs="宋体" w:hint="eastAsia"/>
          <w:sz w:val="28"/>
          <w:szCs w:val="28"/>
          <w:u w:val="single"/>
        </w:rPr>
        <w:instrText xml:space="preserve"> = 1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⑴</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施工组织设计、施工方案的批准；</w:t>
      </w:r>
    </w:p>
    <w:p w14:paraId="608B9E6A"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2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⑵</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设计变更、工程变更的签署；</w:t>
      </w:r>
    </w:p>
    <w:p w14:paraId="67493201"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3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⑶</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对发包人与承包人的索赔与反索赔事宜作出分析；</w:t>
      </w:r>
    </w:p>
    <w:p w14:paraId="7E1046F9"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4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⑷</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进度款支付前形象进度的确认；</w:t>
      </w:r>
    </w:p>
    <w:p w14:paraId="517FACE7"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5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⑸</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工程中间验收和隐蔽工程验收；</w:t>
      </w:r>
    </w:p>
    <w:p w14:paraId="2A18E9DE"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6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⑹</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工程竣工验收及验收证书的签署；</w:t>
      </w:r>
    </w:p>
    <w:p w14:paraId="18D0BC39"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7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⑺</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整个施工过程中工程质量、工程进度的监理；</w:t>
      </w:r>
    </w:p>
    <w:p w14:paraId="1AD190A1"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fldChar w:fldCharType="begin"/>
      </w:r>
      <w:r w:rsidRPr="00791E83">
        <w:rPr>
          <w:rFonts w:ascii="仿宋_GB2312" w:eastAsia="仿宋_GB2312" w:hAnsi="宋体" w:cs="宋体" w:hint="eastAsia"/>
          <w:sz w:val="28"/>
          <w:szCs w:val="28"/>
          <w:u w:val="single"/>
        </w:rPr>
        <w:instrText xml:space="preserve"> = 8 \* GB2 </w:instrText>
      </w:r>
      <w:r w:rsidRPr="00791E83">
        <w:rPr>
          <w:rFonts w:ascii="仿宋_GB2312" w:eastAsia="仿宋_GB2312" w:hAnsi="宋体" w:cs="宋体" w:hint="eastAsia"/>
          <w:sz w:val="28"/>
          <w:szCs w:val="28"/>
          <w:u w:val="single"/>
        </w:rPr>
        <w:fldChar w:fldCharType="separate"/>
      </w:r>
      <w:r w:rsidRPr="00791E83">
        <w:rPr>
          <w:rFonts w:ascii="仿宋_GB2312" w:eastAsia="仿宋_GB2312" w:hAnsi="宋体" w:cs="宋体" w:hint="eastAsia"/>
          <w:sz w:val="28"/>
          <w:szCs w:val="28"/>
          <w:u w:val="single"/>
        </w:rPr>
        <w:t>⑻</w:t>
      </w:r>
      <w:r w:rsidRPr="00791E83">
        <w:rPr>
          <w:rFonts w:ascii="仿宋_GB2312" w:eastAsia="仿宋_GB2312" w:hAnsi="宋体" w:cs="宋体" w:hint="eastAsia"/>
          <w:sz w:val="28"/>
          <w:szCs w:val="28"/>
          <w:u w:val="single"/>
        </w:rPr>
        <w:fldChar w:fldCharType="end"/>
      </w:r>
      <w:r w:rsidRPr="00791E83">
        <w:rPr>
          <w:rFonts w:ascii="仿宋_GB2312" w:eastAsia="仿宋_GB2312" w:hAnsi="宋体" w:cs="宋体" w:hint="eastAsia"/>
          <w:sz w:val="28"/>
          <w:szCs w:val="28"/>
          <w:u w:val="single"/>
        </w:rPr>
        <w:t>与相关部门的组织协调工作。</w:t>
      </w:r>
    </w:p>
    <w:p w14:paraId="74A6339F"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t>监理工程师在行使上述权利或本工程监理合同职权范围内的职权时，承包人均应视为已经取得发包人的同意，不得拒绝执行。</w:t>
      </w:r>
    </w:p>
    <w:p w14:paraId="27175160"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需要取得发包人批准才能行使的职权包括：工程开工令、工程停工令、暂停令的发布，工程延期、工程变更的审批，工程内容的增减等 </w:t>
      </w:r>
      <w:r w:rsidRPr="00791E83">
        <w:rPr>
          <w:rFonts w:ascii="仿宋_GB2312" w:eastAsia="仿宋_GB2312" w:hAnsi="宋体" w:cs="宋体" w:hint="eastAsia"/>
          <w:sz w:val="28"/>
          <w:szCs w:val="28"/>
        </w:rPr>
        <w:t xml:space="preserve">。 </w:t>
      </w:r>
    </w:p>
    <w:p w14:paraId="44999808"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关于监理人在施工现场的办公场所、生活场所的提供和费用承担的约定：</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536A41AC"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4.2 监理人员</w:t>
      </w:r>
    </w:p>
    <w:p w14:paraId="2E664A5D"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总监理工程师：</w:t>
      </w:r>
    </w:p>
    <w:p w14:paraId="253F9453"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姓    名：</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1329F305"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职    务：</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4B5CC981"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监理工程师执业资格证书号：</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41AB26AA"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联系电话：</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5DF72890"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电子信箱：</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6DDC1039"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通信地址：</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2E675AD6"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关于监理人的其他约定：</w:t>
      </w:r>
      <w:r w:rsidRPr="00791E83">
        <w:rPr>
          <w:rFonts w:ascii="仿宋_GB2312" w:eastAsia="仿宋_GB2312" w:hAnsi="宋体" w:cs="宋体" w:hint="eastAsia"/>
          <w:sz w:val="28"/>
          <w:szCs w:val="28"/>
          <w:u w:val="single"/>
        </w:rPr>
        <w:t>    /  </w:t>
      </w:r>
      <w:r w:rsidRPr="00791E83">
        <w:rPr>
          <w:rFonts w:ascii="仿宋_GB2312" w:eastAsia="仿宋_GB2312" w:hAnsi="宋体" w:cs="宋体" w:hint="eastAsia"/>
          <w:sz w:val="28"/>
          <w:szCs w:val="28"/>
        </w:rPr>
        <w:t>。</w:t>
      </w:r>
    </w:p>
    <w:p w14:paraId="4E148E98"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4.4 商定或确定</w:t>
      </w:r>
    </w:p>
    <w:p w14:paraId="05AF48AB"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在发包人和承包人不能通过协商达成一致意见时，发包人授权监理人对以下事项进行确定：</w:t>
      </w:r>
    </w:p>
    <w:p w14:paraId="30838DBB"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w:t>
      </w:r>
      <w:r w:rsidRPr="00791E83">
        <w:rPr>
          <w:rFonts w:ascii="仿宋_GB2312" w:eastAsia="仿宋_GB2312" w:hAnsi="宋体" w:cs="宋体" w:hint="eastAsia"/>
          <w:sz w:val="28"/>
          <w:szCs w:val="28"/>
          <w:u w:val="single"/>
        </w:rPr>
        <w:t xml:space="preserve">   双方另行确定                      </w:t>
      </w:r>
      <w:r w:rsidRPr="00791E83">
        <w:rPr>
          <w:rFonts w:ascii="仿宋_GB2312" w:eastAsia="仿宋_GB2312" w:hAnsi="宋体" w:cs="宋体" w:hint="eastAsia"/>
          <w:sz w:val="28"/>
          <w:szCs w:val="28"/>
        </w:rPr>
        <w:t>；</w:t>
      </w:r>
    </w:p>
    <w:p w14:paraId="41E10EF5"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（2）</w:t>
      </w:r>
      <w:r w:rsidRPr="00791E83">
        <w:rPr>
          <w:rFonts w:ascii="仿宋_GB2312" w:eastAsia="仿宋_GB2312" w:hAnsi="宋体" w:cs="宋体" w:hint="eastAsia"/>
          <w:sz w:val="28"/>
          <w:szCs w:val="28"/>
          <w:u w:val="single"/>
        </w:rPr>
        <w:t xml:space="preserve">   双方另行确定                      </w:t>
      </w:r>
      <w:r w:rsidRPr="00791E83">
        <w:rPr>
          <w:rFonts w:ascii="仿宋_GB2312" w:eastAsia="仿宋_GB2312" w:hAnsi="宋体" w:cs="宋体" w:hint="eastAsia"/>
          <w:sz w:val="28"/>
          <w:szCs w:val="28"/>
        </w:rPr>
        <w:t>；</w:t>
      </w:r>
    </w:p>
    <w:p w14:paraId="7207A68A"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（3）</w:t>
      </w:r>
      <w:r w:rsidRPr="00791E83">
        <w:rPr>
          <w:rFonts w:ascii="仿宋_GB2312" w:eastAsia="仿宋_GB2312" w:hAnsi="宋体" w:cs="宋体" w:hint="eastAsia"/>
          <w:sz w:val="28"/>
          <w:szCs w:val="28"/>
          <w:u w:val="single"/>
        </w:rPr>
        <w:t xml:space="preserve">   双方另行确定                      </w:t>
      </w:r>
      <w:r w:rsidRPr="00791E83">
        <w:rPr>
          <w:rFonts w:ascii="仿宋_GB2312" w:eastAsia="仿宋_GB2312" w:hAnsi="宋体" w:cs="宋体" w:hint="eastAsia"/>
          <w:sz w:val="28"/>
          <w:szCs w:val="28"/>
        </w:rPr>
        <w:t>。</w:t>
      </w:r>
    </w:p>
    <w:p w14:paraId="2A8CFEA9"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5. 工程质量</w:t>
      </w:r>
    </w:p>
    <w:p w14:paraId="7E125D0D"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5.1 质量要求</w:t>
      </w:r>
    </w:p>
    <w:p w14:paraId="2188BCC0"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5.1.1 特殊质量标准和要求：</w:t>
      </w:r>
      <w:r w:rsidRPr="00791E83">
        <w:rPr>
          <w:rFonts w:ascii="仿宋_GB2312" w:eastAsia="仿宋_GB2312" w:hAnsi="宋体" w:cs="宋体" w:hint="eastAsia"/>
          <w:sz w:val="28"/>
          <w:szCs w:val="28"/>
          <w:u w:val="single"/>
        </w:rPr>
        <w:t xml:space="preserve">  双方另行确定   </w:t>
      </w:r>
      <w:r w:rsidRPr="00791E83">
        <w:rPr>
          <w:rFonts w:ascii="仿宋_GB2312" w:eastAsia="仿宋_GB2312" w:hAnsi="宋体" w:cs="宋体" w:hint="eastAsia"/>
          <w:sz w:val="28"/>
          <w:szCs w:val="28"/>
        </w:rPr>
        <w:t>。</w:t>
      </w:r>
    </w:p>
    <w:p w14:paraId="15BDE380"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5.1.4工程质量创建目标约定：</w:t>
      </w:r>
      <w:r w:rsidRPr="00791E83">
        <w:rPr>
          <w:rFonts w:ascii="仿宋_GB2312" w:eastAsia="仿宋_GB2312" w:hAnsi="宋体" w:cs="宋体" w:hint="eastAsia"/>
          <w:sz w:val="28"/>
          <w:szCs w:val="28"/>
          <w:u w:val="single"/>
        </w:rPr>
        <w:t xml:space="preserve">  /    .</w:t>
      </w:r>
    </w:p>
    <w:p w14:paraId="30CD5F7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超出质量创建目标的奖励：</w:t>
      </w:r>
      <w:r w:rsidRPr="00791E83">
        <w:rPr>
          <w:rFonts w:ascii="仿宋_GB2312" w:eastAsia="仿宋_GB2312" w:hAnsi="宋体" w:cs="宋体" w:hint="eastAsia"/>
          <w:sz w:val="28"/>
          <w:szCs w:val="28"/>
          <w:u w:val="single"/>
        </w:rPr>
        <w:t xml:space="preserve">  /    .</w:t>
      </w:r>
    </w:p>
    <w:p w14:paraId="51D5553D"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其他奖惩约定：</w:t>
      </w:r>
      <w:r w:rsidRPr="00791E83">
        <w:rPr>
          <w:rFonts w:ascii="仿宋_GB2312" w:eastAsia="仿宋_GB2312" w:hAnsi="宋体" w:cs="宋体" w:hint="eastAsia"/>
          <w:sz w:val="28"/>
          <w:szCs w:val="28"/>
          <w:u w:val="single"/>
        </w:rPr>
        <w:t xml:space="preserve">  /    .</w:t>
      </w:r>
    </w:p>
    <w:p w14:paraId="0033F7A8"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5.3 隐蔽工程检查</w:t>
      </w:r>
    </w:p>
    <w:p w14:paraId="64B08A1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5.3.2承包人提前通知监理人隐蔽工程检查的期限的约定：</w:t>
      </w:r>
      <w:r w:rsidRPr="00791E83">
        <w:rPr>
          <w:rFonts w:ascii="仿宋_GB2312" w:eastAsia="仿宋_GB2312" w:hAnsi="宋体" w:cs="宋体" w:hint="eastAsia"/>
          <w:kern w:val="0"/>
          <w:sz w:val="28"/>
          <w:szCs w:val="28"/>
          <w:u w:val="single"/>
        </w:rPr>
        <w:t>承包人应在共同检查前48小时</w:t>
      </w:r>
      <w:r w:rsidRPr="00791E83">
        <w:rPr>
          <w:rFonts w:ascii="仿宋_GB2312" w:eastAsia="仿宋_GB2312" w:hAnsi="宋体" w:cs="宋体" w:hint="eastAsia"/>
          <w:sz w:val="28"/>
          <w:szCs w:val="28"/>
          <w:u w:val="single"/>
        </w:rPr>
        <w:t>书面通知</w:t>
      </w:r>
      <w:r w:rsidRPr="00791E83">
        <w:rPr>
          <w:rFonts w:ascii="仿宋_GB2312" w:eastAsia="仿宋_GB2312" w:hAnsi="宋体" w:cs="宋体" w:hint="eastAsia"/>
          <w:kern w:val="0"/>
          <w:sz w:val="28"/>
          <w:szCs w:val="28"/>
          <w:u w:val="single"/>
        </w:rPr>
        <w:t>监理人检查。</w:t>
      </w:r>
    </w:p>
    <w:p w14:paraId="63AFB9E7"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监理人不能按时进行检查时，应提前</w:t>
      </w:r>
      <w:r w:rsidRPr="00791E83">
        <w:rPr>
          <w:rFonts w:ascii="仿宋_GB2312" w:eastAsia="仿宋_GB2312" w:hAnsi="宋体" w:cs="宋体" w:hint="eastAsia"/>
          <w:sz w:val="28"/>
          <w:szCs w:val="28"/>
          <w:u w:val="single"/>
        </w:rPr>
        <w:t xml:space="preserve">  24  </w:t>
      </w:r>
      <w:r w:rsidRPr="00791E83">
        <w:rPr>
          <w:rFonts w:ascii="仿宋_GB2312" w:eastAsia="仿宋_GB2312" w:hAnsi="宋体" w:cs="宋体" w:hint="eastAsia"/>
          <w:sz w:val="28"/>
          <w:szCs w:val="28"/>
        </w:rPr>
        <w:t>小时提交书面延期要求。</w:t>
      </w:r>
    </w:p>
    <w:p w14:paraId="677BB7B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关于延期最长不得超过：</w:t>
      </w:r>
      <w:r w:rsidRPr="00791E83">
        <w:rPr>
          <w:rFonts w:ascii="仿宋_GB2312" w:eastAsia="仿宋_GB2312" w:hAnsi="宋体" w:cs="宋体" w:hint="eastAsia"/>
          <w:sz w:val="28"/>
          <w:szCs w:val="28"/>
          <w:u w:val="single"/>
        </w:rPr>
        <w:t xml:space="preserve">  48    </w:t>
      </w:r>
      <w:r w:rsidRPr="00791E83">
        <w:rPr>
          <w:rFonts w:ascii="仿宋_GB2312" w:eastAsia="仿宋_GB2312" w:hAnsi="宋体" w:cs="宋体" w:hint="eastAsia"/>
          <w:sz w:val="28"/>
          <w:szCs w:val="28"/>
        </w:rPr>
        <w:t>小时。</w:t>
      </w:r>
    </w:p>
    <w:p w14:paraId="10430D45"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6. 安全文明施工与环境保护</w:t>
      </w:r>
    </w:p>
    <w:p w14:paraId="7760CF3A"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6.1安全文明施工</w:t>
      </w:r>
    </w:p>
    <w:p w14:paraId="57FAE8FE" w14:textId="77777777" w:rsidR="00EB36A5" w:rsidRPr="00791E83" w:rsidRDefault="00542631">
      <w:pPr>
        <w:spacing w:line="360" w:lineRule="auto"/>
        <w:ind w:firstLineChars="200" w:firstLine="560"/>
        <w:textAlignment w:val="center"/>
        <w:rPr>
          <w:rFonts w:ascii="仿宋_GB2312" w:eastAsia="仿宋_GB2312" w:hAnsi="宋体" w:cs="宋体"/>
          <w:sz w:val="28"/>
          <w:szCs w:val="28"/>
          <w:u w:val="single"/>
        </w:rPr>
      </w:pPr>
      <w:r w:rsidRPr="00791E83">
        <w:rPr>
          <w:rFonts w:ascii="仿宋_GB2312" w:eastAsia="仿宋_GB2312" w:hAnsi="宋体" w:cs="宋体" w:hint="eastAsia"/>
          <w:sz w:val="28"/>
          <w:szCs w:val="28"/>
        </w:rPr>
        <w:t>6.1.1 项目安全生产的达标目标及相应事项的约定：</w:t>
      </w:r>
      <w:r w:rsidRPr="00791E83">
        <w:rPr>
          <w:rFonts w:ascii="仿宋_GB2312" w:eastAsia="仿宋_GB2312" w:hAnsi="宋体" w:cs="宋体" w:hint="eastAsia"/>
          <w:sz w:val="28"/>
          <w:szCs w:val="28"/>
          <w:u w:val="single"/>
        </w:rPr>
        <w:t>（1）承包人应严</w:t>
      </w:r>
      <w:r w:rsidRPr="00791E83">
        <w:rPr>
          <w:rFonts w:ascii="仿宋_GB2312" w:eastAsia="仿宋_GB2312" w:hAnsi="宋体" w:cs="宋体" w:hint="eastAsia"/>
          <w:sz w:val="28"/>
          <w:szCs w:val="28"/>
          <w:u w:val="single"/>
        </w:rPr>
        <w:lastRenderedPageBreak/>
        <w:t>格按照《山东省建筑安全生产管理规定》、《环境保护法》等文件要求，保证施工现场安全生产文明施工，并达到市级安全文明工地标准要求。</w:t>
      </w:r>
    </w:p>
    <w:p w14:paraId="4FC93B1A" w14:textId="77777777" w:rsidR="00EB36A5" w:rsidRPr="00791E83" w:rsidRDefault="00542631">
      <w:pPr>
        <w:spacing w:line="360" w:lineRule="auto"/>
        <w:ind w:firstLineChars="200" w:firstLine="560"/>
        <w:textAlignment w:val="center"/>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t>（2）承包人负责在工程施工、竣工及保修的整个过程中施工现场全部人员的安全。发包人不承担承包人单位人员或其他人员的伤亡赔偿或补偿责任。</w:t>
      </w:r>
    </w:p>
    <w:p w14:paraId="75ED44AF"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t>（3）工程施工中，承包方必须遵守安全生产的有关规定，采取必要的安全防护措施，杜绝安全质量事故的发生，如施工过程中确实存在重大安全隐患，应及时书面报告发包方，在排除后方可施工。</w:t>
      </w:r>
    </w:p>
    <w:p w14:paraId="2A70F186"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6.1.4 关于治安保卫的特别约定：</w:t>
      </w: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49EE7693"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关于编制施工场地治安管理计划的约定：</w:t>
      </w:r>
      <w:r w:rsidRPr="00791E83">
        <w:rPr>
          <w:rFonts w:ascii="仿宋_GB2312" w:eastAsia="仿宋_GB2312" w:hAnsi="宋体" w:cs="宋体" w:hint="eastAsia"/>
          <w:sz w:val="28"/>
          <w:szCs w:val="28"/>
          <w:u w:val="single"/>
        </w:rPr>
        <w:t xml:space="preserve">   开工后三天内编制完成施工场地治安管理计划                                 </w:t>
      </w:r>
      <w:r w:rsidRPr="00791E83">
        <w:rPr>
          <w:rFonts w:ascii="仿宋_GB2312" w:eastAsia="仿宋_GB2312" w:hAnsi="宋体" w:cs="宋体" w:hint="eastAsia"/>
          <w:sz w:val="28"/>
          <w:szCs w:val="28"/>
        </w:rPr>
        <w:t>。</w:t>
      </w:r>
    </w:p>
    <w:p w14:paraId="5C47B786"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6.1.5 文明施工</w:t>
      </w:r>
    </w:p>
    <w:p w14:paraId="46586C84"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合同当事人对文明施工的要求：</w:t>
      </w:r>
      <w:r w:rsidRPr="00791E83">
        <w:rPr>
          <w:rFonts w:ascii="仿宋_GB2312" w:eastAsia="仿宋_GB2312" w:hAnsi="宋体" w:cs="宋体" w:hint="eastAsia"/>
          <w:sz w:val="28"/>
          <w:szCs w:val="28"/>
          <w:u w:val="single"/>
        </w:rPr>
        <w:t xml:space="preserve">  达到现行《建筑施工现场环境与卫生标准》（JGJ146-2004）</w:t>
      </w:r>
      <w:r w:rsidRPr="00791E83">
        <w:rPr>
          <w:rFonts w:ascii="仿宋_GB2312" w:eastAsia="仿宋_GB2312" w:hAnsi="宋体" w:cs="宋体" w:hint="eastAsia"/>
          <w:sz w:val="28"/>
          <w:szCs w:val="28"/>
        </w:rPr>
        <w:t>。</w:t>
      </w:r>
    </w:p>
    <w:p w14:paraId="4947DFD1"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6.1.6 关于安全文明施工费支付比例和支付期限的约定：</w:t>
      </w:r>
      <w:r w:rsidRPr="00791E83">
        <w:rPr>
          <w:rFonts w:ascii="仿宋_GB2312" w:eastAsia="仿宋_GB2312" w:hAnsi="宋体" w:cs="宋体" w:hint="eastAsia"/>
          <w:sz w:val="28"/>
          <w:szCs w:val="28"/>
          <w:u w:val="single"/>
        </w:rPr>
        <w:t xml:space="preserve"> 纳入合同价格支付 </w:t>
      </w:r>
      <w:r w:rsidRPr="00791E83">
        <w:rPr>
          <w:rFonts w:ascii="仿宋_GB2312" w:eastAsia="仿宋_GB2312" w:hAnsi="宋体" w:cs="宋体" w:hint="eastAsia"/>
          <w:sz w:val="28"/>
          <w:szCs w:val="28"/>
        </w:rPr>
        <w:t>。</w:t>
      </w:r>
    </w:p>
    <w:p w14:paraId="656222ED"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6.1.7安全文明施工创建目标约定：</w:t>
      </w:r>
      <w:r w:rsidRPr="00791E83">
        <w:rPr>
          <w:rFonts w:ascii="仿宋_GB2312" w:eastAsia="仿宋_GB2312" w:hAnsi="宋体" w:cs="宋体" w:hint="eastAsia"/>
          <w:sz w:val="28"/>
          <w:szCs w:val="28"/>
          <w:u w:val="single"/>
        </w:rPr>
        <w:t xml:space="preserve">  /    .</w:t>
      </w:r>
    </w:p>
    <w:p w14:paraId="00E2BB50"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超出安全文明施工创建目标的奖励：</w:t>
      </w:r>
      <w:r w:rsidRPr="00791E83">
        <w:rPr>
          <w:rFonts w:ascii="仿宋_GB2312" w:eastAsia="仿宋_GB2312" w:hAnsi="宋体" w:cs="宋体" w:hint="eastAsia"/>
          <w:sz w:val="28"/>
          <w:szCs w:val="28"/>
          <w:u w:val="single"/>
        </w:rPr>
        <w:t xml:space="preserve">  /    .</w:t>
      </w:r>
    </w:p>
    <w:p w14:paraId="15389E0B"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其他奖惩约定：</w:t>
      </w:r>
      <w:r w:rsidRPr="00791E83">
        <w:rPr>
          <w:rFonts w:ascii="仿宋_GB2312" w:eastAsia="仿宋_GB2312" w:hAnsi="宋体" w:cs="宋体" w:hint="eastAsia"/>
          <w:sz w:val="28"/>
          <w:szCs w:val="28"/>
          <w:u w:val="single"/>
        </w:rPr>
        <w:t xml:space="preserve">  /    .</w:t>
      </w:r>
    </w:p>
    <w:p w14:paraId="3813C565"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7. 工期和进度</w:t>
      </w:r>
    </w:p>
    <w:p w14:paraId="698877E9"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7.1 施工组织设计</w:t>
      </w:r>
    </w:p>
    <w:p w14:paraId="336D216D"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7.1.1 合</w:t>
      </w:r>
      <w:r w:rsidRPr="00791E83">
        <w:rPr>
          <w:rFonts w:ascii="仿宋_GB2312" w:eastAsia="仿宋_GB2312" w:hAnsi="宋体" w:cs="宋体" w:hint="eastAsia"/>
          <w:kern w:val="0"/>
          <w:sz w:val="28"/>
          <w:szCs w:val="28"/>
        </w:rPr>
        <w:t>同当事人约定的施工组织设计应包括的其他内容：</w:t>
      </w:r>
      <w:r w:rsidRPr="00791E83">
        <w:rPr>
          <w:rFonts w:ascii="仿宋_GB2312" w:eastAsia="仿宋_GB2312" w:hAnsi="宋体" w:cs="宋体" w:hint="eastAsia"/>
          <w:sz w:val="28"/>
          <w:szCs w:val="28"/>
          <w:u w:val="single"/>
        </w:rPr>
        <w:t>按招标文</w:t>
      </w:r>
      <w:r w:rsidRPr="00791E83">
        <w:rPr>
          <w:rFonts w:ascii="仿宋_GB2312" w:eastAsia="仿宋_GB2312" w:hAnsi="宋体" w:cs="宋体" w:hint="eastAsia"/>
          <w:sz w:val="28"/>
          <w:szCs w:val="28"/>
          <w:u w:val="single"/>
        </w:rPr>
        <w:lastRenderedPageBreak/>
        <w:t xml:space="preserve">件约定，招标文件无约定的按通用条款或双方另行约定   </w:t>
      </w:r>
      <w:r w:rsidRPr="00791E83">
        <w:rPr>
          <w:rFonts w:ascii="仿宋_GB2312" w:eastAsia="仿宋_GB2312" w:hAnsi="宋体" w:cs="宋体" w:hint="eastAsia"/>
          <w:sz w:val="28"/>
          <w:szCs w:val="28"/>
        </w:rPr>
        <w:t>。</w:t>
      </w:r>
    </w:p>
    <w:p w14:paraId="7CA82F21"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sz w:val="28"/>
          <w:szCs w:val="28"/>
        </w:rPr>
        <w:t xml:space="preserve">7.1.2 </w:t>
      </w:r>
      <w:r w:rsidRPr="00791E83">
        <w:rPr>
          <w:rFonts w:ascii="仿宋_GB2312" w:eastAsia="仿宋_GB2312" w:hAnsi="宋体" w:cs="宋体" w:hint="eastAsia"/>
          <w:kern w:val="0"/>
          <w:sz w:val="28"/>
          <w:szCs w:val="28"/>
        </w:rPr>
        <w:t>施工组织设计的提交和修改</w:t>
      </w:r>
    </w:p>
    <w:p w14:paraId="5B2511B4" w14:textId="77777777" w:rsidR="00EB36A5" w:rsidRPr="00791E83" w:rsidRDefault="00542631">
      <w:pPr>
        <w:autoSpaceDE w:val="0"/>
        <w:autoSpaceDN w:val="0"/>
        <w:adjustRightInd w:val="0"/>
        <w:spacing w:line="360" w:lineRule="auto"/>
        <w:jc w:val="left"/>
        <w:rPr>
          <w:rFonts w:ascii="仿宋_GB2312" w:eastAsia="仿宋_GB2312" w:hAnsi="宋体" w:cs="宋体"/>
          <w:sz w:val="28"/>
          <w:szCs w:val="28"/>
        </w:rPr>
      </w:pPr>
      <w:r w:rsidRPr="00791E83">
        <w:rPr>
          <w:rFonts w:ascii="仿宋_GB2312" w:eastAsia="仿宋_GB2312" w:hAnsi="宋体" w:cs="宋体" w:hint="eastAsia"/>
          <w:kern w:val="0"/>
          <w:sz w:val="28"/>
          <w:szCs w:val="28"/>
        </w:rPr>
        <w:t>承包人提交详细施工组织设计的期限的约定：</w:t>
      </w:r>
      <w:r w:rsidRPr="00791E83">
        <w:rPr>
          <w:rFonts w:ascii="仿宋_GB2312" w:eastAsia="仿宋_GB2312" w:hAnsi="宋体" w:cs="宋体" w:hint="eastAsia"/>
          <w:sz w:val="28"/>
          <w:szCs w:val="28"/>
          <w:u w:val="single"/>
        </w:rPr>
        <w:t xml:space="preserve"> 开工日期前7天</w:t>
      </w:r>
      <w:r w:rsidRPr="00791E83">
        <w:rPr>
          <w:rFonts w:ascii="仿宋_GB2312" w:eastAsia="仿宋_GB2312" w:hAnsi="宋体" w:cs="宋体" w:hint="eastAsia"/>
          <w:sz w:val="28"/>
          <w:szCs w:val="28"/>
        </w:rPr>
        <w:t>。</w:t>
      </w:r>
    </w:p>
    <w:p w14:paraId="38250507"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发包人和监理人在收到详细的施工组织设计后确认或提出修改意见的期限：</w:t>
      </w:r>
      <w:r w:rsidRPr="00791E83">
        <w:rPr>
          <w:rFonts w:ascii="仿宋_GB2312" w:eastAsia="仿宋_GB2312" w:hAnsi="宋体" w:cs="宋体" w:hint="eastAsia"/>
          <w:sz w:val="28"/>
          <w:szCs w:val="28"/>
          <w:u w:val="single"/>
        </w:rPr>
        <w:t xml:space="preserve">     收到施工组织设计后7天内                </w:t>
      </w:r>
      <w:r w:rsidRPr="00791E83">
        <w:rPr>
          <w:rFonts w:ascii="仿宋_GB2312" w:eastAsia="仿宋_GB2312" w:hAnsi="宋体" w:cs="宋体" w:hint="eastAsia"/>
          <w:sz w:val="28"/>
          <w:szCs w:val="28"/>
        </w:rPr>
        <w:t>。</w:t>
      </w:r>
    </w:p>
    <w:p w14:paraId="7F3EA0D3"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7.2 施工进度计划</w:t>
      </w:r>
    </w:p>
    <w:p w14:paraId="20ACC334"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7.2.2 施工进度计划的修订</w:t>
      </w:r>
    </w:p>
    <w:p w14:paraId="1EC961C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发包人和监理人在收到修订的施工进度计划后确认或提出修改意见的期限：</w:t>
      </w:r>
      <w:r w:rsidRPr="00791E83">
        <w:rPr>
          <w:rFonts w:ascii="仿宋_GB2312" w:eastAsia="仿宋_GB2312" w:hAnsi="宋体" w:cs="宋体" w:hint="eastAsia"/>
          <w:sz w:val="28"/>
          <w:szCs w:val="28"/>
          <w:u w:val="single"/>
        </w:rPr>
        <w:t xml:space="preserve">     收到后 7天内             </w:t>
      </w:r>
      <w:r w:rsidRPr="00791E83">
        <w:rPr>
          <w:rFonts w:ascii="仿宋_GB2312" w:eastAsia="仿宋_GB2312" w:hAnsi="宋体" w:cs="宋体" w:hint="eastAsia"/>
          <w:sz w:val="28"/>
          <w:szCs w:val="28"/>
        </w:rPr>
        <w:t>。</w:t>
      </w:r>
    </w:p>
    <w:p w14:paraId="2EB9F35B"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7.3 开工</w:t>
      </w:r>
    </w:p>
    <w:p w14:paraId="2EB9A388"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7.3.1 开工准备</w:t>
      </w:r>
    </w:p>
    <w:p w14:paraId="22C35819" w14:textId="77777777" w:rsidR="00EB36A5" w:rsidRPr="00791E83" w:rsidRDefault="00542631">
      <w:pPr>
        <w:spacing w:line="360" w:lineRule="auto"/>
        <w:ind w:firstLine="645"/>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关于承包人提交</w:t>
      </w:r>
      <w:r w:rsidRPr="00791E83">
        <w:rPr>
          <w:rFonts w:ascii="仿宋_GB2312" w:eastAsia="仿宋_GB2312" w:hAnsi="宋体" w:cs="宋体" w:hint="eastAsia"/>
          <w:kern w:val="0"/>
          <w:sz w:val="28"/>
          <w:szCs w:val="28"/>
        </w:rPr>
        <w:t>工程开工报审表的期限：</w:t>
      </w:r>
      <w:r w:rsidRPr="00791E83">
        <w:rPr>
          <w:rFonts w:ascii="仿宋_GB2312" w:eastAsia="仿宋_GB2312" w:hAnsi="宋体" w:cs="宋体" w:hint="eastAsia"/>
          <w:sz w:val="28"/>
          <w:szCs w:val="28"/>
          <w:u w:val="single"/>
        </w:rPr>
        <w:t xml:space="preserve">   开工日前7天    </w:t>
      </w:r>
      <w:r w:rsidRPr="00791E83">
        <w:rPr>
          <w:rFonts w:ascii="仿宋_GB2312" w:eastAsia="仿宋_GB2312" w:hAnsi="宋体" w:cs="宋体" w:hint="eastAsia"/>
          <w:sz w:val="28"/>
          <w:szCs w:val="28"/>
        </w:rPr>
        <w:t>。</w:t>
      </w:r>
    </w:p>
    <w:p w14:paraId="3B1779B2" w14:textId="77777777" w:rsidR="00EB36A5" w:rsidRPr="00791E83" w:rsidRDefault="00542631">
      <w:pPr>
        <w:spacing w:line="360" w:lineRule="auto"/>
        <w:ind w:firstLine="645"/>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关于发包人应完成的其他开工准备工作及期限：</w:t>
      </w:r>
      <w:r w:rsidRPr="00791E83">
        <w:rPr>
          <w:rFonts w:ascii="仿宋_GB2312" w:eastAsia="仿宋_GB2312" w:hAnsi="宋体" w:cs="宋体" w:hint="eastAsia"/>
          <w:sz w:val="28"/>
          <w:szCs w:val="28"/>
          <w:u w:val="single"/>
        </w:rPr>
        <w:t xml:space="preserve">     /      </w:t>
      </w:r>
    </w:p>
    <w:p w14:paraId="0EA46780"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54235810"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关于承包人应完成的其他开工准备工作及期限：</w:t>
      </w:r>
    </w:p>
    <w:p w14:paraId="6AF6515A"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069BC6FC"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7.3.2开工通知</w:t>
      </w:r>
    </w:p>
    <w:p w14:paraId="212D6A9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因发包人原因造成监理人未能在计划开工日期之日起</w:t>
      </w:r>
      <w:r w:rsidRPr="00791E83">
        <w:rPr>
          <w:rFonts w:ascii="仿宋_GB2312" w:eastAsia="仿宋_GB2312" w:hAnsi="宋体" w:cs="宋体" w:hint="eastAsia"/>
          <w:sz w:val="28"/>
          <w:szCs w:val="28"/>
          <w:u w:val="single"/>
        </w:rPr>
        <w:t xml:space="preserve"> 7 </w:t>
      </w:r>
      <w:r w:rsidRPr="00791E83">
        <w:rPr>
          <w:rFonts w:ascii="仿宋_GB2312" w:eastAsia="仿宋_GB2312" w:hAnsi="宋体" w:cs="宋体" w:hint="eastAsia"/>
          <w:sz w:val="28"/>
          <w:szCs w:val="28"/>
        </w:rPr>
        <w:t>天内发出开工通知的，承包人有权提出价格调整要求，或者解除合同。</w:t>
      </w:r>
    </w:p>
    <w:p w14:paraId="665E1F48"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7.4 测量放线</w:t>
      </w:r>
    </w:p>
    <w:p w14:paraId="43E2E87E"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7.4.1发包人通过监理人向承包人提供测量基准点、基准线和水准点及其书面资料的期限：</w:t>
      </w:r>
      <w:r w:rsidRPr="00791E83">
        <w:rPr>
          <w:rFonts w:ascii="仿宋_GB2312" w:eastAsia="仿宋_GB2312" w:hAnsi="宋体" w:cs="宋体" w:hint="eastAsia"/>
          <w:sz w:val="28"/>
          <w:szCs w:val="28"/>
          <w:u w:val="single"/>
        </w:rPr>
        <w:t xml:space="preserve">   开工日前7天                   </w:t>
      </w:r>
      <w:r w:rsidRPr="00791E83">
        <w:rPr>
          <w:rFonts w:ascii="仿宋_GB2312" w:eastAsia="仿宋_GB2312" w:hAnsi="宋体" w:cs="宋体" w:hint="eastAsia"/>
          <w:sz w:val="28"/>
          <w:szCs w:val="28"/>
        </w:rPr>
        <w:t>。</w:t>
      </w:r>
    </w:p>
    <w:p w14:paraId="72FE13B8"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7.5 工期延误</w:t>
      </w:r>
    </w:p>
    <w:p w14:paraId="184773E8"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7.5.1 因发包人原因导致工期延误</w:t>
      </w:r>
    </w:p>
    <w:p w14:paraId="08363AB7"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（7）因发包人原因导致工期延误的其他情形：(</w:t>
      </w:r>
      <w:r w:rsidRPr="00791E83">
        <w:rPr>
          <w:rFonts w:ascii="仿宋_GB2312" w:eastAsia="仿宋_GB2312" w:hAnsi="宋体" w:cs="宋体" w:hint="eastAsia"/>
          <w:sz w:val="28"/>
          <w:szCs w:val="28"/>
          <w:u w:val="single"/>
        </w:rPr>
        <w:t>1）发包方未按时支付进度款，而影响施工进度；2）重大设计变更影响施工进度；3）政府政策影响施工进度；4）不可抗力，此延误工期需在发现后7天内办理签证，逾期不予认可</w:t>
      </w:r>
      <w:r w:rsidRPr="00791E83">
        <w:rPr>
          <w:rFonts w:ascii="仿宋_GB2312" w:eastAsia="仿宋_GB2312" w:hAnsi="宋体" w:cs="宋体" w:hint="eastAsia"/>
          <w:sz w:val="28"/>
          <w:szCs w:val="28"/>
        </w:rPr>
        <w:t>。</w:t>
      </w:r>
    </w:p>
    <w:p w14:paraId="2377312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7.5.2 因承包人原因导致工期延误</w:t>
      </w:r>
    </w:p>
    <w:p w14:paraId="2EA4B71A"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因承包人原因造成工期延误，逾期竣工违约金的计算方法为：</w:t>
      </w:r>
    </w:p>
    <w:p w14:paraId="00111A72"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每延误一天，按各段造价的万分之二向发包人缴纳违约金  </w:t>
      </w:r>
      <w:r w:rsidRPr="00791E83">
        <w:rPr>
          <w:rFonts w:ascii="仿宋_GB2312" w:eastAsia="仿宋_GB2312" w:hAnsi="宋体" w:cs="宋体" w:hint="eastAsia"/>
          <w:sz w:val="28"/>
          <w:szCs w:val="28"/>
        </w:rPr>
        <w:t>。</w:t>
      </w:r>
    </w:p>
    <w:p w14:paraId="2B302B28"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因承包人原因造成工期延误，逾期竣工违约金的上限：</w:t>
      </w:r>
      <w:r w:rsidRPr="00791E83">
        <w:rPr>
          <w:rFonts w:ascii="仿宋_GB2312" w:eastAsia="仿宋_GB2312" w:hAnsi="宋体" w:cs="宋体" w:hint="eastAsia"/>
          <w:sz w:val="28"/>
          <w:szCs w:val="28"/>
          <w:u w:val="single"/>
        </w:rPr>
        <w:t xml:space="preserve">       </w:t>
      </w:r>
    </w:p>
    <w:p w14:paraId="71F469A8"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承包范围造价的3%                           </w:t>
      </w:r>
      <w:r w:rsidRPr="00791E83">
        <w:rPr>
          <w:rFonts w:ascii="仿宋_GB2312" w:eastAsia="仿宋_GB2312" w:hAnsi="宋体" w:cs="宋体" w:hint="eastAsia"/>
          <w:sz w:val="28"/>
          <w:szCs w:val="28"/>
        </w:rPr>
        <w:t>。</w:t>
      </w:r>
    </w:p>
    <w:p w14:paraId="48864E7D"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7.6 不利物质条件</w:t>
      </w:r>
    </w:p>
    <w:p w14:paraId="637DE002"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不利物质条件的其他情形和有关约定：</w:t>
      </w: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6F079B51"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7.7异常恶劣的气候条件</w:t>
      </w:r>
    </w:p>
    <w:p w14:paraId="11DE7687"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发包人和承包人同意以下情形视为异常恶劣的气候条件：</w:t>
      </w:r>
    </w:p>
    <w:p w14:paraId="1E75D583"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t>（1）日降雨量大于50mm的雨日超过1天；</w:t>
      </w:r>
    </w:p>
    <w:p w14:paraId="298CCC79"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t>（2）风速大于8—10.7 m/s 的  5 级以上台风灾害；  ；</w:t>
      </w:r>
    </w:p>
    <w:p w14:paraId="198CF52F"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t>（3）日气温超过38℃ 的高温大于3天；               。</w:t>
      </w:r>
    </w:p>
    <w:p w14:paraId="4FA6BA87"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t>（4）日气温低于-20 ℃ 的严寒大于3天；</w:t>
      </w:r>
    </w:p>
    <w:p w14:paraId="4A4EBE8F"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t>（5）造成工程损坏的冰雹和大雪灾害：日降雪量10mm及以上；</w:t>
      </w:r>
    </w:p>
    <w:p w14:paraId="49F154E8" w14:textId="77777777" w:rsidR="00EB36A5" w:rsidRPr="00791E83" w:rsidRDefault="00542631">
      <w:pPr>
        <w:spacing w:after="120" w:line="360" w:lineRule="auto"/>
        <w:ind w:firstLineChars="200" w:firstLine="560"/>
        <w:rPr>
          <w:rFonts w:ascii="仿宋_GB2312" w:eastAsia="仿宋_GB2312" w:hAnsi="宋体" w:cs="宋体"/>
          <w:sz w:val="28"/>
          <w:szCs w:val="28"/>
          <w:u w:val="single"/>
        </w:rPr>
      </w:pPr>
      <w:r w:rsidRPr="00791E83">
        <w:rPr>
          <w:rFonts w:ascii="仿宋_GB2312" w:eastAsia="仿宋_GB2312" w:hAnsi="宋体" w:cs="宋体" w:hint="eastAsia"/>
          <w:sz w:val="28"/>
          <w:szCs w:val="28"/>
          <w:u w:val="single"/>
        </w:rPr>
        <w:t>（6）其它异常恶劣气候灾害。</w:t>
      </w:r>
    </w:p>
    <w:p w14:paraId="4A5323C5"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7.9 提前竣工的奖励</w:t>
      </w:r>
    </w:p>
    <w:p w14:paraId="72900E16"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7.9.2提前竣工的奖励：</w:t>
      </w:r>
      <w:r w:rsidRPr="00791E83">
        <w:rPr>
          <w:rFonts w:ascii="仿宋_GB2312" w:eastAsia="仿宋_GB2312" w:hAnsi="宋体" w:cs="宋体" w:hint="eastAsia"/>
          <w:sz w:val="28"/>
          <w:szCs w:val="28"/>
          <w:u w:val="single"/>
        </w:rPr>
        <w:t xml:space="preserve">     双方另行约定            </w:t>
      </w:r>
      <w:r w:rsidRPr="00791E83">
        <w:rPr>
          <w:rFonts w:ascii="仿宋_GB2312" w:eastAsia="仿宋_GB2312" w:hAnsi="宋体" w:cs="宋体" w:hint="eastAsia"/>
          <w:sz w:val="28"/>
          <w:szCs w:val="28"/>
        </w:rPr>
        <w:t>。</w:t>
      </w:r>
    </w:p>
    <w:p w14:paraId="1B7953D0"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8. 材料与设备</w:t>
      </w:r>
    </w:p>
    <w:p w14:paraId="189102BE"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8.4材料与工程设备的保管与使用</w:t>
      </w:r>
    </w:p>
    <w:p w14:paraId="0E230500"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8.4.1发包人供应的材料设备的保管费用的承担：</w:t>
      </w:r>
      <w:r w:rsidRPr="00791E83">
        <w:rPr>
          <w:rFonts w:ascii="仿宋_GB2312" w:eastAsia="仿宋_GB2312" w:hAnsi="宋体" w:cs="宋体" w:hint="eastAsia"/>
          <w:sz w:val="28"/>
          <w:szCs w:val="28"/>
          <w:u w:val="single"/>
        </w:rPr>
        <w:t xml:space="preserve">双方另行确定   </w:t>
      </w:r>
      <w:r w:rsidRPr="00791E83">
        <w:rPr>
          <w:rFonts w:ascii="仿宋_GB2312" w:eastAsia="仿宋_GB2312" w:hAnsi="宋体" w:cs="宋体" w:hint="eastAsia"/>
          <w:sz w:val="28"/>
          <w:szCs w:val="28"/>
        </w:rPr>
        <w:t>。</w:t>
      </w:r>
    </w:p>
    <w:p w14:paraId="70837989"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8.6 样品</w:t>
      </w:r>
    </w:p>
    <w:p w14:paraId="7EDA60DF"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8.6.1</w:t>
      </w:r>
      <w:r w:rsidRPr="00791E83">
        <w:rPr>
          <w:rFonts w:ascii="仿宋_GB2312" w:eastAsia="仿宋_GB2312" w:hAnsi="宋体" w:cs="宋体" w:hint="eastAsia"/>
          <w:kern w:val="0"/>
          <w:sz w:val="28"/>
          <w:szCs w:val="28"/>
        </w:rPr>
        <w:tab/>
        <w:t>样品的报送与封存</w:t>
      </w:r>
    </w:p>
    <w:p w14:paraId="1AC33EA1" w14:textId="77777777" w:rsidR="00EB36A5" w:rsidRPr="00791E83" w:rsidRDefault="00542631">
      <w:pPr>
        <w:autoSpaceDE w:val="0"/>
        <w:autoSpaceDN w:val="0"/>
        <w:adjustRightInd w:val="0"/>
        <w:spacing w:line="360" w:lineRule="auto"/>
        <w:jc w:val="left"/>
        <w:rPr>
          <w:rFonts w:ascii="仿宋_GB2312" w:eastAsia="仿宋_GB2312" w:hAnsi="宋体" w:cs="宋体"/>
          <w:sz w:val="28"/>
          <w:szCs w:val="28"/>
        </w:rPr>
      </w:pPr>
      <w:r w:rsidRPr="00791E83">
        <w:rPr>
          <w:rFonts w:ascii="仿宋_GB2312" w:eastAsia="仿宋_GB2312" w:hAnsi="宋体" w:cs="宋体" w:hint="eastAsia"/>
          <w:kern w:val="0"/>
          <w:sz w:val="28"/>
          <w:szCs w:val="28"/>
        </w:rPr>
        <w:t>需要承包人报送样品的材料或工程设备，样品的种类、名称、规格、数量要求：</w:t>
      </w:r>
      <w:r w:rsidRPr="00791E83">
        <w:rPr>
          <w:rFonts w:ascii="仿宋_GB2312" w:eastAsia="仿宋_GB2312" w:hAnsi="宋体" w:cs="宋体" w:hint="eastAsia"/>
          <w:sz w:val="28"/>
          <w:szCs w:val="28"/>
          <w:u w:val="single"/>
        </w:rPr>
        <w:t xml:space="preserve">    按管理部门要求和发包方需求确定              </w:t>
      </w:r>
      <w:r w:rsidRPr="00791E83">
        <w:rPr>
          <w:rFonts w:ascii="仿宋_GB2312" w:eastAsia="仿宋_GB2312" w:hAnsi="宋体" w:cs="宋体" w:hint="eastAsia"/>
          <w:sz w:val="28"/>
          <w:szCs w:val="28"/>
        </w:rPr>
        <w:t>。</w:t>
      </w:r>
    </w:p>
    <w:p w14:paraId="4F466474"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8.8 施工设备和临时设施</w:t>
      </w:r>
    </w:p>
    <w:p w14:paraId="5A88984C"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8.8.1 承包人提供的施工设备和临时设施</w:t>
      </w:r>
    </w:p>
    <w:p w14:paraId="45477380" w14:textId="77777777" w:rsidR="00EB36A5" w:rsidRPr="00791E83" w:rsidRDefault="00542631">
      <w:pPr>
        <w:autoSpaceDE w:val="0"/>
        <w:autoSpaceDN w:val="0"/>
        <w:adjustRightInd w:val="0"/>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关于修建临时设施费用承担的约定：</w:t>
      </w: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6126D1CF"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9. 试验与检验</w:t>
      </w:r>
    </w:p>
    <w:p w14:paraId="294BEA03"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9.1试验设备与试验人员</w:t>
      </w:r>
    </w:p>
    <w:p w14:paraId="605D3993"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9.1.2 试验设备</w:t>
      </w:r>
    </w:p>
    <w:p w14:paraId="737696FD"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施工现场需要配置的试验场所：</w:t>
      </w:r>
      <w:r w:rsidRPr="00791E83">
        <w:rPr>
          <w:rFonts w:ascii="仿宋_GB2312" w:eastAsia="仿宋_GB2312" w:hAnsi="宋体" w:cs="宋体" w:hint="eastAsia"/>
          <w:sz w:val="28"/>
          <w:szCs w:val="28"/>
          <w:u w:val="single"/>
        </w:rPr>
        <w:t xml:space="preserve">        按有关规定执行        </w:t>
      </w:r>
      <w:r w:rsidRPr="00791E83">
        <w:rPr>
          <w:rFonts w:ascii="仿宋_GB2312" w:eastAsia="仿宋_GB2312" w:hAnsi="宋体" w:cs="宋体" w:hint="eastAsia"/>
          <w:sz w:val="28"/>
          <w:szCs w:val="28"/>
        </w:rPr>
        <w:t xml:space="preserve">。 </w:t>
      </w:r>
    </w:p>
    <w:p w14:paraId="278B58E7"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施工现场需要配备的试验设备：</w:t>
      </w:r>
      <w:r w:rsidRPr="00791E83">
        <w:rPr>
          <w:rFonts w:ascii="仿宋_GB2312" w:eastAsia="仿宋_GB2312" w:hAnsi="宋体" w:cs="宋体" w:hint="eastAsia"/>
          <w:sz w:val="28"/>
          <w:szCs w:val="28"/>
          <w:u w:val="single"/>
        </w:rPr>
        <w:t xml:space="preserve">        按有关规定执行        </w:t>
      </w:r>
      <w:r w:rsidRPr="00791E83">
        <w:rPr>
          <w:rFonts w:ascii="仿宋_GB2312" w:eastAsia="仿宋_GB2312" w:hAnsi="宋体" w:cs="宋体" w:hint="eastAsia"/>
          <w:sz w:val="28"/>
          <w:szCs w:val="28"/>
        </w:rPr>
        <w:t>。</w:t>
      </w:r>
    </w:p>
    <w:p w14:paraId="27DE6C76"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施工现场需要具备的其他试验条件：</w:t>
      </w:r>
      <w:r w:rsidRPr="00791E83">
        <w:rPr>
          <w:rFonts w:ascii="仿宋_GB2312" w:eastAsia="仿宋_GB2312" w:hAnsi="宋体" w:cs="宋体" w:hint="eastAsia"/>
          <w:sz w:val="28"/>
          <w:szCs w:val="28"/>
          <w:u w:val="single"/>
        </w:rPr>
        <w:t xml:space="preserve">    按有关规定执行        </w:t>
      </w:r>
      <w:r w:rsidRPr="00791E83">
        <w:rPr>
          <w:rFonts w:ascii="仿宋_GB2312" w:eastAsia="仿宋_GB2312" w:hAnsi="宋体" w:cs="宋体" w:hint="eastAsia"/>
          <w:sz w:val="28"/>
          <w:szCs w:val="28"/>
        </w:rPr>
        <w:t>。</w:t>
      </w:r>
    </w:p>
    <w:p w14:paraId="1AF3BCD7"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 xml:space="preserve">9.4 现场工艺试验 </w:t>
      </w:r>
    </w:p>
    <w:p w14:paraId="13A05302"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现场工艺试验的有关约定：</w:t>
      </w:r>
      <w:r w:rsidRPr="00791E83">
        <w:rPr>
          <w:rFonts w:ascii="仿宋_GB2312" w:eastAsia="仿宋_GB2312" w:hAnsi="宋体" w:cs="宋体" w:hint="eastAsia"/>
          <w:sz w:val="28"/>
          <w:szCs w:val="28"/>
          <w:u w:val="single"/>
        </w:rPr>
        <w:t xml:space="preserve">        按有关规定执行       </w:t>
      </w:r>
      <w:r w:rsidRPr="00791E83">
        <w:rPr>
          <w:rFonts w:ascii="仿宋_GB2312" w:eastAsia="仿宋_GB2312" w:hAnsi="宋体" w:cs="宋体" w:hint="eastAsia"/>
          <w:sz w:val="28"/>
          <w:szCs w:val="28"/>
        </w:rPr>
        <w:t>。</w:t>
      </w:r>
    </w:p>
    <w:p w14:paraId="089D3179"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lastRenderedPageBreak/>
        <w:t>10. 变更</w:t>
      </w:r>
    </w:p>
    <w:p w14:paraId="117F95D9"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10.1变更的范围</w:t>
      </w:r>
    </w:p>
    <w:p w14:paraId="66A463B9" w14:textId="77777777" w:rsidR="00EB36A5" w:rsidRPr="00791E83" w:rsidRDefault="00542631">
      <w:pPr>
        <w:spacing w:line="360" w:lineRule="auto"/>
        <w:ind w:firstLine="60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关于变更的范围的约定：</w:t>
      </w:r>
      <w:r w:rsidRPr="00791E83">
        <w:rPr>
          <w:rFonts w:ascii="仿宋_GB2312" w:eastAsia="仿宋_GB2312" w:hAnsi="宋体" w:cs="宋体" w:hint="eastAsia"/>
          <w:sz w:val="28"/>
          <w:szCs w:val="28"/>
          <w:u w:val="single"/>
        </w:rPr>
        <w:t xml:space="preserve">    执行通用条款               </w:t>
      </w:r>
    </w:p>
    <w:p w14:paraId="4B928B65"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10.4 变更估价</w:t>
      </w:r>
    </w:p>
    <w:p w14:paraId="4FFA7DB4"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10.4.1 变更估价原则</w:t>
      </w:r>
    </w:p>
    <w:p w14:paraId="57B53E54" w14:textId="77777777" w:rsidR="00EB36A5" w:rsidRPr="00791E83" w:rsidRDefault="00542631">
      <w:pPr>
        <w:spacing w:line="360" w:lineRule="auto"/>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 xml:space="preserve">关于变更估价的约定: </w:t>
      </w:r>
      <w:r w:rsidRPr="00791E83">
        <w:rPr>
          <w:rFonts w:ascii="仿宋_GB2312" w:eastAsia="仿宋_GB2312" w:hAnsi="宋体" w:cs="宋体" w:hint="eastAsia"/>
          <w:sz w:val="28"/>
          <w:szCs w:val="28"/>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5F24F17C"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10.5承包人的合理化建议</w:t>
      </w:r>
    </w:p>
    <w:p w14:paraId="2750FB23"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监理人审查承包人合理化建议的期限：</w:t>
      </w:r>
      <w:r w:rsidRPr="00791E83">
        <w:rPr>
          <w:rFonts w:ascii="仿宋_GB2312" w:eastAsia="仿宋_GB2312" w:hAnsi="宋体" w:cs="宋体" w:hint="eastAsia"/>
          <w:sz w:val="28"/>
          <w:szCs w:val="28"/>
          <w:u w:val="single"/>
        </w:rPr>
        <w:t xml:space="preserve">  收</w:t>
      </w:r>
      <w:r w:rsidRPr="00791E83">
        <w:rPr>
          <w:rFonts w:ascii="仿宋_GB2312" w:eastAsia="仿宋_GB2312" w:hAnsi="宋体" w:cs="宋体" w:hint="eastAsia"/>
          <w:kern w:val="0"/>
          <w:sz w:val="28"/>
          <w:szCs w:val="28"/>
        </w:rPr>
        <w:t>到</w:t>
      </w:r>
      <w:r w:rsidRPr="00791E83">
        <w:rPr>
          <w:rFonts w:ascii="仿宋_GB2312" w:eastAsia="仿宋_GB2312" w:hAnsi="宋体" w:cs="宋体" w:hint="eastAsia"/>
          <w:sz w:val="28"/>
          <w:szCs w:val="28"/>
          <w:u w:val="single"/>
        </w:rPr>
        <w:t xml:space="preserve">后7天内   </w:t>
      </w:r>
      <w:r w:rsidRPr="00791E83">
        <w:rPr>
          <w:rFonts w:ascii="仿宋_GB2312" w:eastAsia="仿宋_GB2312" w:hAnsi="宋体" w:cs="宋体" w:hint="eastAsia"/>
          <w:sz w:val="28"/>
          <w:szCs w:val="28"/>
        </w:rPr>
        <w:t>。</w:t>
      </w:r>
    </w:p>
    <w:p w14:paraId="68BF466E"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发包人审批承包人合理化建议的期限：</w:t>
      </w:r>
      <w:r w:rsidRPr="00791E83">
        <w:rPr>
          <w:rFonts w:ascii="仿宋_GB2312" w:eastAsia="仿宋_GB2312" w:hAnsi="宋体" w:cs="宋体" w:hint="eastAsia"/>
          <w:sz w:val="28"/>
          <w:szCs w:val="28"/>
          <w:u w:val="single"/>
        </w:rPr>
        <w:t xml:space="preserve">  收到后7天内   </w:t>
      </w:r>
      <w:r w:rsidRPr="00791E83">
        <w:rPr>
          <w:rFonts w:ascii="仿宋_GB2312" w:eastAsia="仿宋_GB2312" w:hAnsi="宋体" w:cs="宋体" w:hint="eastAsia"/>
          <w:sz w:val="28"/>
          <w:szCs w:val="28"/>
        </w:rPr>
        <w:t>。</w:t>
      </w:r>
    </w:p>
    <w:p w14:paraId="0CFDC633"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承包人提出的合理化建议降低了合同价格或者提高了工程经济效益的奖励的方法和金额为：</w:t>
      </w:r>
      <w:r w:rsidRPr="00791E83">
        <w:rPr>
          <w:rFonts w:ascii="仿宋_GB2312" w:eastAsia="仿宋_GB2312" w:hAnsi="宋体" w:cs="宋体" w:hint="eastAsia"/>
          <w:sz w:val="28"/>
          <w:szCs w:val="28"/>
          <w:u w:val="single"/>
        </w:rPr>
        <w:t xml:space="preserve">    双方另行确定   。</w:t>
      </w:r>
    </w:p>
    <w:p w14:paraId="7EA95D01"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10.7 暂估价</w:t>
      </w:r>
    </w:p>
    <w:p w14:paraId="4261DE55"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kern w:val="0"/>
          <w:sz w:val="28"/>
          <w:szCs w:val="28"/>
        </w:rPr>
        <w:t>暂估价材料和工程设备的明细详见附件11：《</w:t>
      </w:r>
      <w:r w:rsidRPr="00791E83">
        <w:rPr>
          <w:rFonts w:ascii="仿宋_GB2312" w:eastAsia="仿宋_GB2312" w:hAnsi="宋体" w:cs="宋体" w:hint="eastAsia"/>
          <w:sz w:val="28"/>
          <w:szCs w:val="28"/>
        </w:rPr>
        <w:t>暂估价一览表》</w:t>
      </w:r>
      <w:r w:rsidRPr="00791E83">
        <w:rPr>
          <w:rFonts w:ascii="仿宋_GB2312" w:eastAsia="仿宋_GB2312" w:hAnsi="宋体" w:cs="宋体" w:hint="eastAsia"/>
          <w:kern w:val="0"/>
          <w:sz w:val="28"/>
          <w:szCs w:val="28"/>
        </w:rPr>
        <w:t>。</w:t>
      </w:r>
    </w:p>
    <w:p w14:paraId="3F9B3D2B"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10.7.1 依法必须招标的暂估价项目</w:t>
      </w:r>
    </w:p>
    <w:p w14:paraId="41866FBD"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对于依法必须招标的暂估价项目的确认和批准采取第</w:t>
      </w:r>
      <w:r w:rsidRPr="00791E83">
        <w:rPr>
          <w:rFonts w:ascii="仿宋_GB2312" w:eastAsia="仿宋_GB2312" w:hAnsi="宋体" w:cs="宋体" w:hint="eastAsia"/>
          <w:sz w:val="28"/>
          <w:szCs w:val="28"/>
          <w:u w:val="single"/>
        </w:rPr>
        <w:t xml:space="preserve"> 1  </w:t>
      </w:r>
      <w:r w:rsidRPr="00791E83">
        <w:rPr>
          <w:rFonts w:ascii="仿宋_GB2312" w:eastAsia="仿宋_GB2312" w:hAnsi="宋体" w:cs="宋体" w:hint="eastAsia"/>
          <w:sz w:val="28"/>
          <w:szCs w:val="28"/>
        </w:rPr>
        <w:t>种方式确定。</w:t>
      </w:r>
    </w:p>
    <w:p w14:paraId="5D798CA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10.7.2 不属于依法必须招标的暂估价项目</w:t>
      </w:r>
    </w:p>
    <w:p w14:paraId="1B170C6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对于不属于依法必须招标的暂估价项目的确认和批准采取第</w:t>
      </w:r>
      <w:r w:rsidRPr="00791E83">
        <w:rPr>
          <w:rFonts w:ascii="仿宋_GB2312" w:eastAsia="仿宋_GB2312" w:hAnsi="宋体" w:cs="宋体" w:hint="eastAsia"/>
          <w:sz w:val="28"/>
          <w:szCs w:val="28"/>
          <w:u w:val="single"/>
        </w:rPr>
        <w:t xml:space="preserve"> 1 </w:t>
      </w:r>
      <w:r w:rsidRPr="00791E83">
        <w:rPr>
          <w:rFonts w:ascii="仿宋_GB2312" w:eastAsia="仿宋_GB2312" w:hAnsi="宋体" w:cs="宋体" w:hint="eastAsia"/>
          <w:sz w:val="28"/>
          <w:szCs w:val="28"/>
        </w:rPr>
        <w:t xml:space="preserve"> 种方式确定。</w:t>
      </w:r>
    </w:p>
    <w:p w14:paraId="5E43F521"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sz w:val="28"/>
          <w:szCs w:val="28"/>
        </w:rPr>
        <w:t>第3种方式：</w:t>
      </w:r>
      <w:r w:rsidRPr="00791E83">
        <w:rPr>
          <w:rFonts w:ascii="仿宋_GB2312" w:eastAsia="仿宋_GB2312" w:hAnsi="宋体" w:cs="宋体" w:hint="eastAsia"/>
          <w:kern w:val="0"/>
          <w:sz w:val="28"/>
          <w:szCs w:val="28"/>
        </w:rPr>
        <w:t>承包人直接实施的暂估价项目</w:t>
      </w:r>
    </w:p>
    <w:p w14:paraId="701FDCC9"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承包人直接实施的暂估价项目的约定：</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1165F725"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10.8 暂列金额</w:t>
      </w:r>
    </w:p>
    <w:p w14:paraId="0FC6FE1E" w14:textId="77777777" w:rsidR="00EB36A5" w:rsidRPr="00791E83" w:rsidRDefault="00542631">
      <w:pPr>
        <w:autoSpaceDE w:val="0"/>
        <w:autoSpaceDN w:val="0"/>
        <w:adjustRightInd w:val="0"/>
        <w:spacing w:line="360" w:lineRule="auto"/>
        <w:jc w:val="left"/>
        <w:rPr>
          <w:rFonts w:ascii="仿宋_GB2312" w:eastAsia="仿宋_GB2312" w:hAnsi="宋体" w:cs="宋体"/>
          <w:sz w:val="28"/>
          <w:szCs w:val="28"/>
          <w:u w:val="single"/>
        </w:rPr>
      </w:pPr>
      <w:r w:rsidRPr="00791E83">
        <w:rPr>
          <w:rFonts w:ascii="仿宋_GB2312" w:eastAsia="仿宋_GB2312" w:hAnsi="宋体" w:cs="宋体" w:hint="eastAsia"/>
          <w:kern w:val="0"/>
          <w:sz w:val="28"/>
          <w:szCs w:val="28"/>
        </w:rPr>
        <w:t>合同当事人关于暂列金额使用的约定：</w:t>
      </w:r>
      <w:r w:rsidRPr="00791E83">
        <w:rPr>
          <w:rFonts w:ascii="仿宋_GB2312" w:eastAsia="仿宋_GB2312" w:hAnsi="宋体" w:cs="宋体" w:hint="eastAsia"/>
          <w:sz w:val="28"/>
          <w:szCs w:val="28"/>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600F76CD"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11. 价格调整</w:t>
      </w:r>
    </w:p>
    <w:p w14:paraId="4C4D6F43"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11.1 市场价格波动引起的调整</w:t>
      </w:r>
    </w:p>
    <w:p w14:paraId="51B2408B" w14:textId="491624F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kern w:val="0"/>
          <w:sz w:val="28"/>
          <w:szCs w:val="28"/>
        </w:rPr>
        <w:t>市场价格波动是否调整合同价格的约定：</w:t>
      </w:r>
      <w:r w:rsidRPr="00791E83">
        <w:rPr>
          <w:rFonts w:ascii="仿宋_GB2312" w:eastAsia="仿宋_GB2312" w:hAnsi="宋体" w:cs="宋体" w:hint="eastAsia"/>
          <w:sz w:val="28"/>
          <w:szCs w:val="28"/>
          <w:u w:val="single"/>
        </w:rPr>
        <w:t xml:space="preserve"> </w:t>
      </w:r>
      <w:r w:rsidR="00D6293E" w:rsidRPr="00791E83">
        <w:rPr>
          <w:rFonts w:ascii="仿宋_GB2312" w:eastAsia="仿宋_GB2312" w:hAnsi="宋体" w:cs="宋体" w:hint="eastAsia"/>
          <w:sz w:val="28"/>
          <w:szCs w:val="28"/>
          <w:u w:val="single"/>
        </w:rPr>
        <w:t>不</w:t>
      </w:r>
      <w:r w:rsidRPr="00791E83">
        <w:rPr>
          <w:rFonts w:ascii="仿宋_GB2312" w:eastAsia="仿宋_GB2312" w:hAnsi="宋体" w:cs="宋体" w:hint="eastAsia"/>
          <w:sz w:val="28"/>
          <w:szCs w:val="28"/>
          <w:u w:val="single"/>
        </w:rPr>
        <w:t>调整 。</w:t>
      </w:r>
    </w:p>
    <w:p w14:paraId="3E630138" w14:textId="7883110A"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因市场价格波动调整合同价格，采用以下第</w:t>
      </w:r>
      <w:r w:rsidRPr="00791E83">
        <w:rPr>
          <w:rFonts w:ascii="仿宋_GB2312" w:eastAsia="仿宋_GB2312" w:hAnsi="宋体" w:cs="宋体" w:hint="eastAsia"/>
          <w:sz w:val="28"/>
          <w:szCs w:val="28"/>
          <w:u w:val="single"/>
        </w:rPr>
        <w:t xml:space="preserve"> </w:t>
      </w:r>
      <w:r w:rsidR="00D6293E" w:rsidRPr="00791E83">
        <w:rPr>
          <w:rFonts w:ascii="仿宋_GB2312" w:eastAsia="仿宋_GB2312" w:hAnsi="宋体" w:cs="宋体"/>
          <w:sz w:val="28"/>
          <w:szCs w:val="28"/>
          <w:u w:val="single"/>
        </w:rPr>
        <w:t>/</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种方式对合同价格进行调整：</w:t>
      </w:r>
    </w:p>
    <w:p w14:paraId="77328A5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第1种方式：采用价格指数进行价格调整。</w:t>
      </w:r>
    </w:p>
    <w:p w14:paraId="68F168D8"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关于各可调因子、定值和变值权重，以及基本价格指数及其来源的约</w:t>
      </w:r>
      <w:r w:rsidRPr="00791E83">
        <w:rPr>
          <w:rFonts w:ascii="仿宋_GB2312" w:eastAsia="仿宋_GB2312" w:hAnsi="宋体" w:cs="宋体" w:hint="eastAsia"/>
          <w:sz w:val="28"/>
          <w:szCs w:val="28"/>
        </w:rPr>
        <w:lastRenderedPageBreak/>
        <w:t>定：</w:t>
      </w:r>
      <w:r w:rsidRPr="00791E83">
        <w:rPr>
          <w:rFonts w:ascii="仿宋_GB2312" w:eastAsia="仿宋_GB2312" w:hAnsi="宋体" w:cs="宋体" w:hint="eastAsia"/>
          <w:sz w:val="28"/>
          <w:szCs w:val="28"/>
          <w:u w:val="single"/>
        </w:rPr>
        <w:t xml:space="preserve"> 招标文件、投标文件及双方确定的市场价格  </w:t>
      </w:r>
      <w:r w:rsidRPr="00791E83">
        <w:rPr>
          <w:rFonts w:ascii="仿宋_GB2312" w:eastAsia="仿宋_GB2312" w:hAnsi="宋体" w:cs="宋体" w:hint="eastAsia"/>
          <w:sz w:val="28"/>
          <w:szCs w:val="28"/>
        </w:rPr>
        <w:t xml:space="preserve">；  </w:t>
      </w:r>
    </w:p>
    <w:p w14:paraId="10500675"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第2种方式：采用造价信息进行价格调整。</w:t>
      </w:r>
    </w:p>
    <w:p w14:paraId="69145DC4"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（2）关于基准价格的约定：</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4D5E08E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专用合同条款①承包人在已标价工程量清单或预算书中载明的材料单价低于基准价格的：专用合同条款合同履行期间材料单价涨幅以基准价格为基础超过</w:t>
      </w:r>
      <w:r w:rsidRPr="00791E83">
        <w:rPr>
          <w:rFonts w:ascii="仿宋_GB2312" w:eastAsia="仿宋_GB2312" w:hAnsi="宋体" w:cs="宋体" w:hint="eastAsia"/>
          <w:sz w:val="28"/>
          <w:szCs w:val="28"/>
          <w:u w:val="single"/>
        </w:rPr>
        <w:t xml:space="preserve"> 3</w:t>
      </w:r>
      <w:r w:rsidRPr="00791E83">
        <w:rPr>
          <w:rFonts w:ascii="仿宋_GB2312" w:eastAsia="仿宋_GB2312" w:hAnsi="宋体" w:cs="宋体" w:hint="eastAsia"/>
          <w:sz w:val="28"/>
          <w:szCs w:val="28"/>
        </w:rPr>
        <w:t>%时，或材料单价跌幅以已标价工程量清单或预算书中载明材料单价为基础超过</w:t>
      </w:r>
      <w:r w:rsidRPr="00791E83">
        <w:rPr>
          <w:rFonts w:ascii="仿宋_GB2312" w:eastAsia="仿宋_GB2312" w:hAnsi="宋体" w:cs="宋体" w:hint="eastAsia"/>
          <w:sz w:val="28"/>
          <w:szCs w:val="28"/>
          <w:u w:val="single"/>
        </w:rPr>
        <w:t xml:space="preserve"> 3 </w:t>
      </w:r>
      <w:r w:rsidRPr="00791E83">
        <w:rPr>
          <w:rFonts w:ascii="仿宋_GB2312" w:eastAsia="仿宋_GB2312" w:hAnsi="宋体" w:cs="宋体" w:hint="eastAsia"/>
          <w:sz w:val="28"/>
          <w:szCs w:val="28"/>
        </w:rPr>
        <w:t>%时，其超过部分据实调整。</w:t>
      </w:r>
    </w:p>
    <w:p w14:paraId="2B89A5C6"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②承包人在已标价工程量清单或预算书中载明的材料单价高于基准价格的：专用合同条款合同履行期间材料单价跌幅以基准价格为基础超过</w:t>
      </w:r>
      <w:r w:rsidRPr="00791E83">
        <w:rPr>
          <w:rFonts w:ascii="仿宋_GB2312" w:eastAsia="仿宋_GB2312" w:hAnsi="宋体" w:cs="宋体" w:hint="eastAsia"/>
          <w:sz w:val="28"/>
          <w:szCs w:val="28"/>
          <w:u w:val="single"/>
        </w:rPr>
        <w:t>3</w:t>
      </w:r>
      <w:r w:rsidRPr="00791E83">
        <w:rPr>
          <w:rFonts w:ascii="仿宋_GB2312" w:eastAsia="仿宋_GB2312" w:hAnsi="宋体" w:cs="宋体" w:hint="eastAsia"/>
          <w:sz w:val="28"/>
          <w:szCs w:val="28"/>
        </w:rPr>
        <w:t>%时，材料单价涨幅以已标价工程量清单或预算书中载明材料单价为基础超过</w:t>
      </w:r>
      <w:r w:rsidRPr="00791E83">
        <w:rPr>
          <w:rFonts w:ascii="仿宋_GB2312" w:eastAsia="仿宋_GB2312" w:hAnsi="宋体" w:cs="宋体" w:hint="eastAsia"/>
          <w:sz w:val="28"/>
          <w:szCs w:val="28"/>
          <w:u w:val="single"/>
        </w:rPr>
        <w:t>3</w:t>
      </w:r>
      <w:r w:rsidRPr="00791E83">
        <w:rPr>
          <w:rFonts w:ascii="仿宋_GB2312" w:eastAsia="仿宋_GB2312" w:hAnsi="宋体" w:cs="宋体" w:hint="eastAsia"/>
          <w:sz w:val="28"/>
          <w:szCs w:val="28"/>
        </w:rPr>
        <w:t>%时，其超过部分据实调整。</w:t>
      </w:r>
    </w:p>
    <w:p w14:paraId="5AA95473" w14:textId="77777777" w:rsidR="00EB36A5" w:rsidRPr="00791E83" w:rsidRDefault="00542631">
      <w:pPr>
        <w:spacing w:line="360" w:lineRule="auto"/>
        <w:ind w:firstLine="645"/>
        <w:jc w:val="left"/>
        <w:rPr>
          <w:rFonts w:ascii="仿宋_GB2312" w:eastAsia="仿宋_GB2312" w:hAnsi="宋体" w:cs="宋体"/>
          <w:sz w:val="28"/>
          <w:szCs w:val="28"/>
        </w:rPr>
      </w:pPr>
      <w:r w:rsidRPr="00791E83">
        <w:rPr>
          <w:rFonts w:ascii="仿宋_GB2312" w:eastAsia="仿宋_GB2312" w:hAnsi="宋体" w:cs="宋体" w:hint="eastAsia"/>
          <w:sz w:val="28"/>
          <w:szCs w:val="28"/>
        </w:rPr>
        <w:t>③承包人在已标价工程量清单或预算书中载明的材料单价等于基准单价的：专用合同条款合同履行期间材料单价涨跌幅以基准单价为基础超过±</w:t>
      </w:r>
      <w:r w:rsidRPr="00791E83">
        <w:rPr>
          <w:rFonts w:ascii="仿宋_GB2312" w:eastAsia="仿宋_GB2312" w:hAnsi="宋体" w:cs="宋体" w:hint="eastAsia"/>
          <w:sz w:val="28"/>
          <w:szCs w:val="28"/>
          <w:u w:val="single"/>
        </w:rPr>
        <w:t>3</w:t>
      </w:r>
      <w:r w:rsidRPr="00791E83">
        <w:rPr>
          <w:rFonts w:ascii="仿宋_GB2312" w:eastAsia="仿宋_GB2312" w:hAnsi="宋体" w:cs="宋体" w:hint="eastAsia"/>
          <w:sz w:val="28"/>
          <w:szCs w:val="28"/>
        </w:rPr>
        <w:t>%时，其超过部分据实调整。</w:t>
      </w:r>
    </w:p>
    <w:p w14:paraId="2D19B07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第3种方式：其他价格调整方式：</w:t>
      </w:r>
      <w:r w:rsidRPr="00791E83">
        <w:rPr>
          <w:rFonts w:ascii="仿宋_GB2312" w:eastAsia="仿宋_GB2312" w:hAnsi="宋体" w:cs="宋体" w:hint="eastAsia"/>
          <w:sz w:val="28"/>
          <w:szCs w:val="28"/>
          <w:u w:val="single"/>
        </w:rPr>
        <w:t xml:space="preserve"> 以招标控制价的预算书中载明的材料单价为基准价格，合同履行期间材料单价涨幅超过±5%的，按实进行调整  </w:t>
      </w:r>
      <w:r w:rsidRPr="00791E83">
        <w:rPr>
          <w:rFonts w:ascii="仿宋_GB2312" w:eastAsia="仿宋_GB2312" w:hAnsi="宋体" w:cs="宋体" w:hint="eastAsia"/>
          <w:sz w:val="28"/>
          <w:szCs w:val="28"/>
        </w:rPr>
        <w:t>。</w:t>
      </w:r>
    </w:p>
    <w:p w14:paraId="4D93CCA0"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12. 合同价格、计量与支付</w:t>
      </w:r>
    </w:p>
    <w:p w14:paraId="3A1DF895"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12.1 合同价格形式</w:t>
      </w:r>
    </w:p>
    <w:p w14:paraId="2AD63988"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1、单价合同。</w:t>
      </w:r>
    </w:p>
    <w:p w14:paraId="7769E23B"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综合单价包含的风险范围：</w:t>
      </w:r>
      <w:r w:rsidRPr="00791E83">
        <w:rPr>
          <w:rFonts w:ascii="仿宋_GB2312" w:eastAsia="仿宋_GB2312" w:hAnsi="宋体" w:cs="宋体" w:hint="eastAsia"/>
          <w:sz w:val="28"/>
          <w:szCs w:val="28"/>
          <w:u w:val="single"/>
        </w:rPr>
        <w:t xml:space="preserve">  各种因素引起的人工工资、材料价格、机械费、管理费、利润等变化及风险因素                </w:t>
      </w:r>
      <w:r w:rsidRPr="00791E83">
        <w:rPr>
          <w:rFonts w:ascii="仿宋_GB2312" w:eastAsia="仿宋_GB2312" w:hAnsi="宋体" w:cs="宋体" w:hint="eastAsia"/>
          <w:sz w:val="28"/>
          <w:szCs w:val="28"/>
        </w:rPr>
        <w:t>。</w:t>
      </w:r>
    </w:p>
    <w:p w14:paraId="3418EABE"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lastRenderedPageBreak/>
        <w:t>风险费用的计算方法：</w:t>
      </w:r>
      <w:r w:rsidRPr="00791E83">
        <w:rPr>
          <w:rFonts w:ascii="仿宋_GB2312" w:eastAsia="仿宋_GB2312" w:hAnsi="宋体" w:cs="宋体" w:hint="eastAsia"/>
          <w:sz w:val="28"/>
          <w:szCs w:val="28"/>
          <w:u w:val="single"/>
        </w:rPr>
        <w:t xml:space="preserve">   双方另行协商                       </w:t>
      </w:r>
    </w:p>
    <w:p w14:paraId="3AF257DC"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7E216EC8"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风险范围以外合同价格的调整方法：</w:t>
      </w:r>
      <w:r w:rsidRPr="00791E83">
        <w:rPr>
          <w:rFonts w:ascii="仿宋_GB2312" w:eastAsia="仿宋_GB2312" w:hAnsi="宋体" w:cs="宋体" w:hint="eastAsia"/>
          <w:sz w:val="28"/>
          <w:szCs w:val="28"/>
          <w:u w:val="single"/>
        </w:rPr>
        <w:t xml:space="preserve">   执行第11.1款                 </w:t>
      </w:r>
      <w:r w:rsidRPr="00791E83">
        <w:rPr>
          <w:rFonts w:ascii="仿宋_GB2312" w:eastAsia="仿宋_GB2312" w:hAnsi="宋体" w:cs="宋体" w:hint="eastAsia"/>
          <w:sz w:val="28"/>
          <w:szCs w:val="28"/>
        </w:rPr>
        <w:t xml:space="preserve">       </w:t>
      </w:r>
    </w:p>
    <w:p w14:paraId="63A3E305"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2149141B"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2、总价合同。</w:t>
      </w:r>
    </w:p>
    <w:p w14:paraId="0B9508C2"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总价包含的风险范围：</w:t>
      </w:r>
      <w:r w:rsidRPr="00791E83">
        <w:rPr>
          <w:rFonts w:ascii="仿宋_GB2312" w:eastAsia="仿宋_GB2312" w:hAnsi="宋体" w:cs="宋体" w:hint="eastAsia"/>
          <w:sz w:val="28"/>
          <w:szCs w:val="28"/>
          <w:u w:val="single"/>
        </w:rPr>
        <w:t xml:space="preserve">             /                     </w:t>
      </w:r>
    </w:p>
    <w:p w14:paraId="6F7DAFBF"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43CC3835"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风险费用的计算方法：</w:t>
      </w:r>
      <w:r w:rsidRPr="00791E83">
        <w:rPr>
          <w:rFonts w:ascii="仿宋_GB2312" w:eastAsia="仿宋_GB2312" w:hAnsi="宋体" w:cs="宋体" w:hint="eastAsia"/>
          <w:sz w:val="28"/>
          <w:szCs w:val="28"/>
          <w:u w:val="single"/>
        </w:rPr>
        <w:t xml:space="preserve">            /                     </w:t>
      </w:r>
    </w:p>
    <w:p w14:paraId="0C9532FB"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52D185F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风险范围以外合同价格的调整方法：</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 xml:space="preserve">  。</w:t>
      </w:r>
    </w:p>
    <w:p w14:paraId="4B0D838A"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3、其他价格方式：</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607C160E"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12.2 预付款</w:t>
      </w:r>
    </w:p>
    <w:p w14:paraId="1366F786"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12.2.1 预付款的支付</w:t>
      </w:r>
    </w:p>
    <w:p w14:paraId="70327A63"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预付款支付比例或金额：</w:t>
      </w:r>
      <w:r w:rsidRPr="00791E83">
        <w:rPr>
          <w:rFonts w:ascii="仿宋_GB2312" w:eastAsia="仿宋_GB2312" w:hAnsi="宋体" w:cs="宋体" w:hint="eastAsia"/>
          <w:sz w:val="28"/>
          <w:szCs w:val="28"/>
          <w:u w:val="single"/>
        </w:rPr>
        <w:t xml:space="preserve">     无                       </w:t>
      </w:r>
      <w:r w:rsidRPr="00791E83">
        <w:rPr>
          <w:rFonts w:ascii="仿宋_GB2312" w:eastAsia="仿宋_GB2312" w:hAnsi="宋体" w:cs="宋体" w:hint="eastAsia"/>
          <w:sz w:val="28"/>
          <w:szCs w:val="28"/>
        </w:rPr>
        <w:t>。</w:t>
      </w:r>
    </w:p>
    <w:p w14:paraId="5B8E1655"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预付款支付期限：</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74FBAA25"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预付款扣回的方式：</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75BB4387"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12.2.2 预付款担保</w:t>
      </w:r>
    </w:p>
    <w:p w14:paraId="2C1A7613"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承包人提交预付款担保的期限：</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0E307D43"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预付款担保的形式为：</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75423C51"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12.3 计量</w:t>
      </w:r>
    </w:p>
    <w:p w14:paraId="0910EC7C"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12.3.1 计量原则</w:t>
      </w:r>
    </w:p>
    <w:p w14:paraId="694D0AA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工程量计算规则：</w:t>
      </w: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4B9F0FB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12.3.2 计量周期</w:t>
      </w:r>
    </w:p>
    <w:p w14:paraId="302BF31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关于计量周期的约定：</w:t>
      </w:r>
      <w:r w:rsidRPr="00791E83">
        <w:rPr>
          <w:rFonts w:ascii="仿宋_GB2312" w:eastAsia="仿宋_GB2312" w:hAnsi="宋体" w:cs="宋体" w:hint="eastAsia"/>
          <w:sz w:val="28"/>
          <w:szCs w:val="28"/>
          <w:u w:val="single"/>
        </w:rPr>
        <w:t xml:space="preserve"> 按月计量</w:t>
      </w:r>
      <w:r w:rsidRPr="00791E83">
        <w:rPr>
          <w:rFonts w:ascii="仿宋_GB2312" w:eastAsia="仿宋_GB2312" w:hAnsi="宋体" w:cs="宋体" w:hint="eastAsia"/>
          <w:sz w:val="28"/>
          <w:szCs w:val="28"/>
        </w:rPr>
        <w:t>。</w:t>
      </w:r>
    </w:p>
    <w:p w14:paraId="211AB2D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12.3.3 单价合同的计量</w:t>
      </w:r>
    </w:p>
    <w:p w14:paraId="184BE65B"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关于单价合同计量的约定：</w:t>
      </w:r>
      <w:r w:rsidRPr="00791E83">
        <w:rPr>
          <w:rFonts w:ascii="仿宋_GB2312" w:eastAsia="仿宋_GB2312" w:hAnsi="宋体" w:cs="宋体" w:hint="eastAsia"/>
          <w:sz w:val="28"/>
          <w:szCs w:val="28"/>
          <w:u w:val="single"/>
        </w:rPr>
        <w:t xml:space="preserve">   每月完成后7日内向监理单位报送，其它执行通用条款 </w:t>
      </w:r>
      <w:r w:rsidRPr="00791E83">
        <w:rPr>
          <w:rFonts w:ascii="仿宋_GB2312" w:eastAsia="仿宋_GB2312" w:hAnsi="宋体" w:cs="宋体" w:hint="eastAsia"/>
          <w:sz w:val="28"/>
          <w:szCs w:val="28"/>
        </w:rPr>
        <w:t>。</w:t>
      </w:r>
    </w:p>
    <w:p w14:paraId="32D0FB63"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12.3.4 总价合同的计量</w:t>
      </w:r>
    </w:p>
    <w:p w14:paraId="1648E600"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关于总价合同计量的约定：</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05AC4A1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12.3.5总价合同采用支付分解表计量支付的，是否适用第</w:t>
      </w:r>
      <w:r w:rsidRPr="00791E83">
        <w:rPr>
          <w:rFonts w:ascii="仿宋_GB2312" w:eastAsia="仿宋_GB2312" w:hAnsi="宋体" w:cs="宋体" w:hint="eastAsia"/>
          <w:kern w:val="0"/>
          <w:sz w:val="28"/>
          <w:szCs w:val="28"/>
        </w:rPr>
        <w:t xml:space="preserve">12.3.4 </w:t>
      </w:r>
      <w:r w:rsidRPr="00791E83">
        <w:rPr>
          <w:rFonts w:ascii="仿宋_GB2312" w:eastAsia="仿宋_GB2312" w:hAnsi="宋体" w:cs="宋体" w:hint="eastAsia"/>
          <w:sz w:val="28"/>
          <w:szCs w:val="28"/>
        </w:rPr>
        <w:t>项</w:t>
      </w:r>
      <w:r w:rsidRPr="00791E83">
        <w:rPr>
          <w:rFonts w:ascii="仿宋_GB2312" w:eastAsia="仿宋_GB2312" w:hAnsi="宋体" w:cs="宋体" w:hint="eastAsia"/>
          <w:kern w:val="0"/>
          <w:sz w:val="28"/>
          <w:szCs w:val="28"/>
        </w:rPr>
        <w:t>〔总价合同的计量〕</w:t>
      </w:r>
      <w:r w:rsidRPr="00791E83">
        <w:rPr>
          <w:rFonts w:ascii="仿宋_GB2312" w:eastAsia="仿宋_GB2312" w:hAnsi="宋体" w:cs="宋体" w:hint="eastAsia"/>
          <w:sz w:val="28"/>
          <w:szCs w:val="28"/>
        </w:rPr>
        <w:t>约定进行计量：</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3DA3481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12.3.6 其他价格形式合同的计量</w:t>
      </w:r>
    </w:p>
    <w:p w14:paraId="3C129917"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其他价格形式的计量方式和程序：</w:t>
      </w:r>
      <w:r w:rsidRPr="00791E83">
        <w:rPr>
          <w:rFonts w:ascii="仿宋_GB2312" w:eastAsia="仿宋_GB2312" w:hAnsi="宋体" w:cs="宋体" w:hint="eastAsia"/>
          <w:sz w:val="28"/>
          <w:szCs w:val="28"/>
          <w:u w:val="single"/>
        </w:rPr>
        <w:t xml:space="preserve">   双方另行协商        </w:t>
      </w:r>
      <w:r w:rsidRPr="00791E83">
        <w:rPr>
          <w:rFonts w:ascii="仿宋_GB2312" w:eastAsia="仿宋_GB2312" w:hAnsi="宋体" w:cs="宋体" w:hint="eastAsia"/>
          <w:sz w:val="28"/>
          <w:szCs w:val="28"/>
        </w:rPr>
        <w:t>。</w:t>
      </w:r>
    </w:p>
    <w:p w14:paraId="3087DA4D"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12.4 工程进度款支付</w:t>
      </w:r>
    </w:p>
    <w:p w14:paraId="66CE98BB"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12.4.1 付款周期</w:t>
      </w:r>
    </w:p>
    <w:p w14:paraId="1EC63931"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关于付款周期的约定：</w:t>
      </w:r>
      <w:r w:rsidRPr="00791E83">
        <w:rPr>
          <w:rFonts w:ascii="仿宋_GB2312" w:eastAsia="仿宋_GB2312" w:hAnsi="宋体" w:cs="宋体" w:hint="eastAsia"/>
          <w:sz w:val="28"/>
          <w:szCs w:val="28"/>
          <w:u w:val="single"/>
        </w:rPr>
        <w:t xml:space="preserve">         双方另行协商            </w:t>
      </w:r>
      <w:r w:rsidRPr="00791E83">
        <w:rPr>
          <w:rFonts w:ascii="仿宋_GB2312" w:eastAsia="仿宋_GB2312" w:hAnsi="宋体" w:cs="宋体" w:hint="eastAsia"/>
          <w:sz w:val="28"/>
          <w:szCs w:val="28"/>
        </w:rPr>
        <w:t>。</w:t>
      </w:r>
    </w:p>
    <w:p w14:paraId="358CDEEC"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12.4.2 进度付款申请单的编制</w:t>
      </w:r>
    </w:p>
    <w:p w14:paraId="2A99E081" w14:textId="3A3AC8DC"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关于进度付款申请单编制的约定：</w:t>
      </w:r>
      <w:r w:rsidR="00B528CA">
        <w:rPr>
          <w:rFonts w:ascii="仿宋_GB2312" w:eastAsia="仿宋_GB2312" w:hAnsi="宋体" w:cs="宋体" w:hint="eastAsia"/>
          <w:sz w:val="28"/>
          <w:szCs w:val="28"/>
          <w:u w:val="single"/>
        </w:rPr>
        <w:t>本项目无预付款，施工过程中按工程进度付款，按月计量，在建设期内支付30%，工程竣工验收合格支付到结算价款或计量工程款的50%，审计结算结束支付到结算价款的70%，剩余资金分三年付清，每年支付10%。</w:t>
      </w:r>
    </w:p>
    <w:p w14:paraId="51C41CE7"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12.4.3 进度付款申请单的提交</w:t>
      </w:r>
    </w:p>
    <w:p w14:paraId="6B959811"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（1）单价合同进度付款申请单提交的约定：</w:t>
      </w:r>
      <w:r w:rsidRPr="00791E83">
        <w:rPr>
          <w:rFonts w:ascii="仿宋_GB2312" w:eastAsia="仿宋_GB2312" w:hAnsi="宋体" w:cs="宋体" w:hint="eastAsia"/>
          <w:sz w:val="28"/>
          <w:szCs w:val="28"/>
          <w:u w:val="single"/>
        </w:rPr>
        <w:t xml:space="preserve">  同计量周期 </w:t>
      </w:r>
      <w:r w:rsidRPr="00791E83">
        <w:rPr>
          <w:rFonts w:ascii="仿宋_GB2312" w:eastAsia="仿宋_GB2312" w:hAnsi="宋体" w:cs="宋体" w:hint="eastAsia"/>
          <w:sz w:val="28"/>
          <w:szCs w:val="28"/>
        </w:rPr>
        <w:t>。</w:t>
      </w:r>
    </w:p>
    <w:p w14:paraId="64F7AF5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（2）总价合同进度付款申请单提交的约定：</w:t>
      </w:r>
      <w:r w:rsidRPr="00791E83">
        <w:rPr>
          <w:rFonts w:ascii="仿宋_GB2312" w:eastAsia="仿宋_GB2312" w:hAnsi="宋体" w:cs="宋体" w:hint="eastAsia"/>
          <w:sz w:val="28"/>
          <w:szCs w:val="28"/>
          <w:u w:val="single"/>
        </w:rPr>
        <w:t xml:space="preserve">双方另行协商 </w:t>
      </w:r>
      <w:r w:rsidRPr="00791E83">
        <w:rPr>
          <w:rFonts w:ascii="仿宋_GB2312" w:eastAsia="仿宋_GB2312" w:hAnsi="宋体" w:cs="宋体" w:hint="eastAsia"/>
          <w:sz w:val="28"/>
          <w:szCs w:val="28"/>
        </w:rPr>
        <w:t>。</w:t>
      </w:r>
    </w:p>
    <w:p w14:paraId="0D0DD367"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（3）其他价格形式合同进度付款申请单提交的约定：</w:t>
      </w:r>
      <w:r w:rsidRPr="00791E83">
        <w:rPr>
          <w:rFonts w:ascii="仿宋_GB2312" w:eastAsia="仿宋_GB2312" w:hAnsi="宋体" w:cs="宋体" w:hint="eastAsia"/>
          <w:sz w:val="28"/>
          <w:szCs w:val="28"/>
          <w:u w:val="single"/>
        </w:rPr>
        <w:t>双方另行协商</w:t>
      </w:r>
      <w:r w:rsidRPr="00791E83">
        <w:rPr>
          <w:rFonts w:ascii="仿宋_GB2312" w:eastAsia="仿宋_GB2312" w:hAnsi="宋体" w:cs="宋体" w:hint="eastAsia"/>
          <w:sz w:val="28"/>
          <w:szCs w:val="28"/>
        </w:rPr>
        <w:t>。</w:t>
      </w:r>
    </w:p>
    <w:p w14:paraId="6673DE7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12.4.4 进度款审核和支付</w:t>
      </w:r>
    </w:p>
    <w:p w14:paraId="062BA44D"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（1）监理人审查并报送发包人的期限：</w:t>
      </w:r>
      <w:r w:rsidRPr="00791E83">
        <w:rPr>
          <w:rFonts w:ascii="仿宋_GB2312" w:eastAsia="仿宋_GB2312" w:hAnsi="宋体" w:cs="宋体" w:hint="eastAsia"/>
          <w:sz w:val="28"/>
          <w:szCs w:val="28"/>
          <w:u w:val="single"/>
        </w:rPr>
        <w:t xml:space="preserve"> 收到后申请7日内    </w:t>
      </w:r>
      <w:r w:rsidRPr="00791E83">
        <w:rPr>
          <w:rFonts w:ascii="仿宋_GB2312" w:eastAsia="仿宋_GB2312" w:hAnsi="宋体" w:cs="宋体" w:hint="eastAsia"/>
          <w:sz w:val="28"/>
          <w:szCs w:val="28"/>
        </w:rPr>
        <w:t>。</w:t>
      </w:r>
    </w:p>
    <w:p w14:paraId="534AE29B"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发包人完成审批并签发进度款支付证书的期限：</w:t>
      </w:r>
      <w:r w:rsidRPr="00791E83">
        <w:rPr>
          <w:rFonts w:ascii="仿宋_GB2312" w:eastAsia="仿宋_GB2312" w:hAnsi="宋体" w:cs="宋体" w:hint="eastAsia"/>
          <w:sz w:val="28"/>
          <w:szCs w:val="28"/>
          <w:u w:val="single"/>
        </w:rPr>
        <w:t xml:space="preserve">           </w:t>
      </w:r>
    </w:p>
    <w:p w14:paraId="7AE43CD5"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收到后申请7日内                                </w:t>
      </w:r>
      <w:r w:rsidRPr="00791E83">
        <w:rPr>
          <w:rFonts w:ascii="仿宋_GB2312" w:eastAsia="仿宋_GB2312" w:hAnsi="宋体" w:cs="宋体" w:hint="eastAsia"/>
          <w:sz w:val="28"/>
          <w:szCs w:val="28"/>
        </w:rPr>
        <w:t>。</w:t>
      </w:r>
    </w:p>
    <w:p w14:paraId="20FEA02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（2）发包人支付进度款的期限：</w:t>
      </w: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6351E96E" w14:textId="77777777" w:rsidR="00EB36A5" w:rsidRPr="00791E83" w:rsidRDefault="00542631">
      <w:pPr>
        <w:spacing w:line="360" w:lineRule="auto"/>
        <w:ind w:firstLineChars="250" w:firstLine="70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发包人逾期支付进度款的违约金的计算方式：</w:t>
      </w:r>
      <w:r w:rsidRPr="00791E83">
        <w:rPr>
          <w:rFonts w:ascii="仿宋_GB2312" w:eastAsia="仿宋_GB2312" w:hAnsi="宋体" w:cs="宋体" w:hint="eastAsia"/>
          <w:sz w:val="28"/>
          <w:szCs w:val="28"/>
          <w:u w:val="single"/>
        </w:rPr>
        <w:t xml:space="preserve">            </w:t>
      </w:r>
    </w:p>
    <w:p w14:paraId="5874F9D3"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1AA0FDD4" w14:textId="77777777" w:rsidR="00EB36A5" w:rsidRPr="00791E83" w:rsidRDefault="00542631">
      <w:pPr>
        <w:spacing w:line="360" w:lineRule="auto"/>
        <w:ind w:firstLineChars="250" w:firstLine="700"/>
        <w:jc w:val="left"/>
        <w:rPr>
          <w:rFonts w:ascii="仿宋_GB2312" w:eastAsia="仿宋_GB2312" w:hAnsi="宋体" w:cs="宋体"/>
          <w:sz w:val="28"/>
          <w:szCs w:val="28"/>
        </w:rPr>
      </w:pPr>
      <w:r w:rsidRPr="00791E83">
        <w:rPr>
          <w:rFonts w:ascii="仿宋_GB2312" w:eastAsia="仿宋_GB2312" w:hAnsi="宋体" w:cs="宋体" w:hint="eastAsia"/>
          <w:sz w:val="28"/>
          <w:szCs w:val="28"/>
        </w:rPr>
        <w:t>12.4.6 支付分解表的编制</w:t>
      </w:r>
    </w:p>
    <w:p w14:paraId="2D367041"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2、总价合同支付分解表的编制与审批：</w:t>
      </w:r>
      <w:r w:rsidRPr="00791E83">
        <w:rPr>
          <w:rFonts w:ascii="仿宋_GB2312" w:eastAsia="仿宋_GB2312" w:hAnsi="宋体" w:cs="宋体" w:hint="eastAsia"/>
          <w:sz w:val="28"/>
          <w:szCs w:val="28"/>
          <w:u w:val="single"/>
        </w:rPr>
        <w:t xml:space="preserve">     /           </w:t>
      </w:r>
    </w:p>
    <w:p w14:paraId="1C7D36F8" w14:textId="77777777" w:rsidR="00EB36A5" w:rsidRPr="00791E83" w:rsidRDefault="00542631">
      <w:pPr>
        <w:spacing w:line="360" w:lineRule="auto"/>
        <w:ind w:left="5600" w:hangingChars="2000" w:hanging="5600"/>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0AB29B45"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3、单价合同的总价项目支付分解表的编制与审批：</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 xml:space="preserve">   </w:t>
      </w:r>
    </w:p>
    <w:p w14:paraId="00FB4B03"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4379544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12.5农民工工资</w:t>
      </w:r>
    </w:p>
    <w:p w14:paraId="20A23B3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12.5.2人工费支付方式</w:t>
      </w:r>
    </w:p>
    <w:p w14:paraId="0AC6D77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人工费支付采用以下第</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种方式：</w:t>
      </w:r>
    </w:p>
    <w:p w14:paraId="0943ECC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（1）一次性预付。在工程开工通知载明的开工日期前一次性将人工费（签约合同价的</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%）全部支付至承包人农民工工资专用账户。</w:t>
      </w:r>
    </w:p>
    <w:p w14:paraId="0DE0841D"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（2）按月预付。在合同工期内，每月5日前将本月施工所需人工费（不低于该工程全部人工费按合同工期的月平均额）支付至承包人农民工工资专用账户。</w:t>
      </w:r>
    </w:p>
    <w:p w14:paraId="793907E0"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（3）按节点预付。在分部分项工程开始施工前，将该分部分项工程</w:t>
      </w:r>
      <w:r w:rsidRPr="00791E83">
        <w:rPr>
          <w:rFonts w:ascii="仿宋_GB2312" w:eastAsia="仿宋_GB2312" w:hAnsi="宋体" w:cs="宋体" w:hint="eastAsia"/>
          <w:sz w:val="28"/>
          <w:szCs w:val="28"/>
        </w:rPr>
        <w:lastRenderedPageBreak/>
        <w:t>施工所需人工费支付至承包人农民工工资专用账户。</w:t>
      </w:r>
    </w:p>
    <w:p w14:paraId="1BF0172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（4）按月支付。发包人根据承包人每月提报的已完成施工产值中的人工费清单，按月将人工费支付至承包人农民工工资专用账户。</w:t>
      </w:r>
    </w:p>
    <w:p w14:paraId="64B634D2"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13. 验收和工程试车</w:t>
      </w:r>
    </w:p>
    <w:p w14:paraId="3D1558D2"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13.1 分部分项工程验收</w:t>
      </w:r>
    </w:p>
    <w:p w14:paraId="76FD45C7"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13.1.2监理人不能按时进行验收时，应提前</w:t>
      </w:r>
      <w:r w:rsidRPr="00791E83">
        <w:rPr>
          <w:rFonts w:ascii="仿宋_GB2312" w:eastAsia="仿宋_GB2312" w:hAnsi="宋体" w:cs="宋体" w:hint="eastAsia"/>
          <w:sz w:val="28"/>
          <w:szCs w:val="28"/>
          <w:u w:val="single"/>
        </w:rPr>
        <w:t xml:space="preserve">  24  </w:t>
      </w:r>
      <w:r w:rsidRPr="00791E83">
        <w:rPr>
          <w:rFonts w:ascii="仿宋_GB2312" w:eastAsia="仿宋_GB2312" w:hAnsi="宋体" w:cs="宋体" w:hint="eastAsia"/>
          <w:sz w:val="28"/>
          <w:szCs w:val="28"/>
        </w:rPr>
        <w:t>小时提交书面延期要求。</w:t>
      </w:r>
    </w:p>
    <w:p w14:paraId="6D6AED29" w14:textId="77777777" w:rsidR="00EB36A5" w:rsidRPr="00791E83" w:rsidRDefault="00542631">
      <w:pPr>
        <w:spacing w:line="360" w:lineRule="auto"/>
        <w:ind w:firstLineChars="200" w:firstLine="560"/>
        <w:jc w:val="left"/>
        <w:rPr>
          <w:rFonts w:ascii="仿宋_GB2312" w:eastAsia="仿宋_GB2312" w:hAnsi="宋体" w:cs="宋体"/>
          <w:b/>
          <w:sz w:val="28"/>
          <w:szCs w:val="28"/>
        </w:rPr>
      </w:pPr>
      <w:r w:rsidRPr="00791E83">
        <w:rPr>
          <w:rFonts w:ascii="仿宋_GB2312" w:eastAsia="仿宋_GB2312" w:hAnsi="宋体" w:cs="宋体" w:hint="eastAsia"/>
          <w:sz w:val="28"/>
          <w:szCs w:val="28"/>
        </w:rPr>
        <w:t>关于延期最长不得超过：</w:t>
      </w:r>
      <w:r w:rsidRPr="00791E83">
        <w:rPr>
          <w:rFonts w:ascii="仿宋_GB2312" w:eastAsia="仿宋_GB2312" w:hAnsi="宋体" w:cs="宋体" w:hint="eastAsia"/>
          <w:sz w:val="28"/>
          <w:szCs w:val="28"/>
          <w:u w:val="single"/>
        </w:rPr>
        <w:t xml:space="preserve">  48  </w:t>
      </w:r>
      <w:r w:rsidRPr="00791E83">
        <w:rPr>
          <w:rFonts w:ascii="仿宋_GB2312" w:eastAsia="仿宋_GB2312" w:hAnsi="宋体" w:cs="宋体" w:hint="eastAsia"/>
          <w:sz w:val="28"/>
          <w:szCs w:val="28"/>
        </w:rPr>
        <w:t>小时。</w:t>
      </w:r>
    </w:p>
    <w:p w14:paraId="3A192020"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13.2 竣工验收</w:t>
      </w:r>
    </w:p>
    <w:p w14:paraId="70F24A8E"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13.2.2竣工验收程序</w:t>
      </w:r>
    </w:p>
    <w:p w14:paraId="1A232F1C"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kern w:val="0"/>
          <w:sz w:val="28"/>
          <w:szCs w:val="28"/>
        </w:rPr>
        <w:t>关于竣工验收程序的约定：</w:t>
      </w: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52D31306"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kern w:val="0"/>
          <w:sz w:val="28"/>
          <w:szCs w:val="28"/>
        </w:rPr>
        <w:t>发包人不按照本项约定组织竣工验收、颁发工程接收证书的违约金的计算方法：</w:t>
      </w: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068D9C75"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13.2.5移交、接收全部与部分工程</w:t>
      </w:r>
    </w:p>
    <w:p w14:paraId="01B7EEBA"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承包人向发包人移交工程的期限：</w:t>
      </w:r>
      <w:r w:rsidRPr="00791E83">
        <w:rPr>
          <w:rFonts w:ascii="仿宋_GB2312" w:eastAsia="仿宋_GB2312" w:hAnsi="宋体" w:cs="宋体" w:hint="eastAsia"/>
          <w:sz w:val="28"/>
          <w:szCs w:val="28"/>
          <w:u w:val="single"/>
        </w:rPr>
        <w:t xml:space="preserve">颁发工程接收证书后7天内 </w:t>
      </w:r>
      <w:r w:rsidRPr="00791E83">
        <w:rPr>
          <w:rFonts w:ascii="仿宋_GB2312" w:eastAsia="仿宋_GB2312" w:hAnsi="宋体" w:cs="宋体" w:hint="eastAsia"/>
          <w:sz w:val="28"/>
          <w:szCs w:val="28"/>
        </w:rPr>
        <w:t>。</w:t>
      </w:r>
    </w:p>
    <w:p w14:paraId="084E0E38"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kern w:val="0"/>
          <w:sz w:val="28"/>
          <w:szCs w:val="28"/>
        </w:rPr>
        <w:t>发包人未按本合同约定接收全部或部分工程的，违约金的计算方法为：</w:t>
      </w: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35843A1C"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承包人未按时移交工程的，违约金的计算方法为：</w:t>
      </w:r>
      <w:r w:rsidRPr="00791E83">
        <w:rPr>
          <w:rFonts w:ascii="仿宋_GB2312" w:eastAsia="仿宋_GB2312" w:hAnsi="宋体" w:cs="宋体" w:hint="eastAsia"/>
          <w:sz w:val="28"/>
          <w:szCs w:val="28"/>
          <w:u w:val="single"/>
        </w:rPr>
        <w:t xml:space="preserve">          </w:t>
      </w:r>
    </w:p>
    <w:p w14:paraId="2CB624BF"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62AC831C"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13.3 工程试车</w:t>
      </w:r>
    </w:p>
    <w:p w14:paraId="0F2EAD34"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13.3.1 试车程序</w:t>
      </w:r>
    </w:p>
    <w:p w14:paraId="0CB76A2D" w14:textId="77777777" w:rsidR="00EB36A5" w:rsidRPr="00791E83" w:rsidRDefault="00542631">
      <w:pPr>
        <w:spacing w:line="360" w:lineRule="auto"/>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lastRenderedPageBreak/>
        <w:t>工程试车内容：</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7371025B"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（1）单机无负荷试车费用由</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kern w:val="0"/>
          <w:sz w:val="28"/>
          <w:szCs w:val="28"/>
        </w:rPr>
        <w:t>承担；</w:t>
      </w:r>
    </w:p>
    <w:p w14:paraId="51745E3C"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（2）无负荷联动试车费用由</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kern w:val="0"/>
          <w:sz w:val="28"/>
          <w:szCs w:val="28"/>
        </w:rPr>
        <w:t>承担。</w:t>
      </w:r>
    </w:p>
    <w:p w14:paraId="78500354"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13.3.3 投料试车</w:t>
      </w:r>
    </w:p>
    <w:p w14:paraId="309C9E0F" w14:textId="77777777" w:rsidR="00EB36A5" w:rsidRPr="00791E83" w:rsidRDefault="00542631">
      <w:pPr>
        <w:spacing w:line="360" w:lineRule="auto"/>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关于投料试车相关事项的约定：</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036878B3"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13.6 竣工退场</w:t>
      </w:r>
    </w:p>
    <w:p w14:paraId="59EB16EF"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13.6.1 竣工退场</w:t>
      </w:r>
    </w:p>
    <w:p w14:paraId="2ADBB999"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承包人完成竣工退场的期限：</w:t>
      </w:r>
      <w:r w:rsidRPr="00791E83">
        <w:rPr>
          <w:rFonts w:ascii="仿宋_GB2312" w:eastAsia="仿宋_GB2312" w:hAnsi="宋体" w:cs="宋体" w:hint="eastAsia"/>
          <w:sz w:val="28"/>
          <w:szCs w:val="28"/>
          <w:u w:val="single"/>
        </w:rPr>
        <w:t xml:space="preserve">颁发工程接收证书后15天内  </w:t>
      </w:r>
      <w:r w:rsidRPr="00791E83">
        <w:rPr>
          <w:rFonts w:ascii="仿宋_GB2312" w:eastAsia="仿宋_GB2312" w:hAnsi="宋体" w:cs="宋体" w:hint="eastAsia"/>
          <w:kern w:val="0"/>
          <w:sz w:val="28"/>
          <w:szCs w:val="28"/>
        </w:rPr>
        <w:t>。</w:t>
      </w:r>
    </w:p>
    <w:p w14:paraId="4A6BF634"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14. 竣工结算</w:t>
      </w:r>
    </w:p>
    <w:p w14:paraId="2AD0F7A4"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14.1 竣工付款申请</w:t>
      </w:r>
    </w:p>
    <w:p w14:paraId="2DB924B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承包人提交竣工付款申请单的期限：</w:t>
      </w:r>
      <w:r w:rsidRPr="00791E83">
        <w:rPr>
          <w:rFonts w:ascii="仿宋_GB2312" w:eastAsia="仿宋_GB2312" w:hAnsi="宋体" w:cs="宋体" w:hint="eastAsia"/>
          <w:sz w:val="28"/>
          <w:szCs w:val="28"/>
          <w:u w:val="single"/>
        </w:rPr>
        <w:t xml:space="preserve"> 竣工验收合格后28天内</w:t>
      </w:r>
      <w:r w:rsidRPr="00791E83">
        <w:rPr>
          <w:rFonts w:ascii="仿宋_GB2312" w:eastAsia="仿宋_GB2312" w:hAnsi="宋体" w:cs="宋体" w:hint="eastAsia"/>
          <w:sz w:val="28"/>
          <w:szCs w:val="28"/>
        </w:rPr>
        <w:t>。</w:t>
      </w:r>
    </w:p>
    <w:p w14:paraId="32C388E2"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竣工付款申请单应包括的内容：</w:t>
      </w: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1267033F"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14.2 竣工结算审核</w:t>
      </w:r>
    </w:p>
    <w:p w14:paraId="14F443C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发包人审批竣工付款申请单的期限：</w:t>
      </w:r>
      <w:r w:rsidRPr="00791E83">
        <w:rPr>
          <w:rFonts w:ascii="仿宋_GB2312" w:eastAsia="仿宋_GB2312" w:hAnsi="宋体" w:cs="宋体" w:hint="eastAsia"/>
          <w:sz w:val="28"/>
          <w:szCs w:val="28"/>
          <w:u w:val="single"/>
        </w:rPr>
        <w:t xml:space="preserve"> 收到竣工付款申请单28天（包括监理单位审核时间）   </w:t>
      </w:r>
      <w:r w:rsidRPr="00791E83">
        <w:rPr>
          <w:rFonts w:ascii="仿宋_GB2312" w:eastAsia="仿宋_GB2312" w:hAnsi="宋体" w:cs="宋体" w:hint="eastAsia"/>
          <w:sz w:val="28"/>
          <w:szCs w:val="28"/>
        </w:rPr>
        <w:t>。</w:t>
      </w:r>
    </w:p>
    <w:p w14:paraId="79D821F8"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发包人完成竣工付款的期限：</w:t>
      </w:r>
      <w:r w:rsidRPr="00791E83">
        <w:rPr>
          <w:rFonts w:ascii="仿宋_GB2312" w:eastAsia="仿宋_GB2312" w:hAnsi="宋体" w:cs="宋体" w:hint="eastAsia"/>
          <w:sz w:val="28"/>
          <w:szCs w:val="28"/>
          <w:u w:val="single"/>
        </w:rPr>
        <w:t xml:space="preserve">  签发竣工付款证书14天内   </w:t>
      </w:r>
      <w:r w:rsidRPr="00791E83">
        <w:rPr>
          <w:rFonts w:ascii="仿宋_GB2312" w:eastAsia="仿宋_GB2312" w:hAnsi="宋体" w:cs="宋体" w:hint="eastAsia"/>
          <w:sz w:val="28"/>
          <w:szCs w:val="28"/>
        </w:rPr>
        <w:t>。</w:t>
      </w:r>
    </w:p>
    <w:p w14:paraId="739C25A5"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关于竣工付款证书异议部分复核的方式和程序：</w:t>
      </w:r>
      <w:r w:rsidRPr="00791E83">
        <w:rPr>
          <w:rFonts w:ascii="仿宋_GB2312" w:eastAsia="仿宋_GB2312" w:hAnsi="宋体" w:cs="宋体" w:hint="eastAsia"/>
          <w:sz w:val="28"/>
          <w:szCs w:val="28"/>
          <w:u w:val="single"/>
        </w:rPr>
        <w:t xml:space="preserve">          </w:t>
      </w:r>
    </w:p>
    <w:p w14:paraId="485D2333"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执行通用条款                                    </w:t>
      </w:r>
      <w:r w:rsidRPr="00791E83">
        <w:rPr>
          <w:rFonts w:ascii="仿宋_GB2312" w:eastAsia="仿宋_GB2312" w:hAnsi="宋体" w:cs="宋体" w:hint="eastAsia"/>
          <w:sz w:val="28"/>
          <w:szCs w:val="28"/>
        </w:rPr>
        <w:t>。</w:t>
      </w:r>
    </w:p>
    <w:p w14:paraId="381C49E6"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14.4 最终结清</w:t>
      </w:r>
    </w:p>
    <w:p w14:paraId="304BC563"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14.4.1 最终结清申请单</w:t>
      </w:r>
    </w:p>
    <w:p w14:paraId="65E02FB8"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承包人提交最终结清申请单的份数：</w:t>
      </w:r>
      <w:r w:rsidRPr="00791E83">
        <w:rPr>
          <w:rFonts w:ascii="仿宋_GB2312" w:eastAsia="仿宋_GB2312" w:hAnsi="宋体" w:cs="宋体" w:hint="eastAsia"/>
          <w:sz w:val="28"/>
          <w:szCs w:val="28"/>
          <w:u w:val="single"/>
        </w:rPr>
        <w:t xml:space="preserve">    四份           </w:t>
      </w:r>
      <w:r w:rsidRPr="00791E83">
        <w:rPr>
          <w:rFonts w:ascii="仿宋_GB2312" w:eastAsia="仿宋_GB2312" w:hAnsi="宋体" w:cs="宋体" w:hint="eastAsia"/>
          <w:sz w:val="28"/>
          <w:szCs w:val="28"/>
        </w:rPr>
        <w:t>。</w:t>
      </w:r>
    </w:p>
    <w:p w14:paraId="64938DFE"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kern w:val="0"/>
          <w:sz w:val="28"/>
          <w:szCs w:val="28"/>
        </w:rPr>
        <w:lastRenderedPageBreak/>
        <w:t>承包人提交最终结算申请单的期限：</w:t>
      </w:r>
      <w:r w:rsidRPr="00791E83">
        <w:rPr>
          <w:rFonts w:ascii="仿宋_GB2312" w:eastAsia="仿宋_GB2312" w:hAnsi="宋体" w:cs="宋体" w:hint="eastAsia"/>
          <w:sz w:val="28"/>
          <w:szCs w:val="28"/>
          <w:u w:val="single"/>
        </w:rPr>
        <w:t>缺陷责任期满后7天内</w:t>
      </w:r>
      <w:r w:rsidRPr="00791E83">
        <w:rPr>
          <w:rFonts w:ascii="仿宋_GB2312" w:eastAsia="仿宋_GB2312" w:hAnsi="宋体" w:cs="宋体" w:hint="eastAsia"/>
          <w:sz w:val="28"/>
          <w:szCs w:val="28"/>
        </w:rPr>
        <w:t xml:space="preserve">。 </w:t>
      </w:r>
    </w:p>
    <w:p w14:paraId="0BBB358C"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14.4.2 最终结清证书和支付</w:t>
      </w:r>
    </w:p>
    <w:p w14:paraId="28020165"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（1）发包人完成最终结清申请单的审批并颁发最终结清证书的期限：</w:t>
      </w:r>
      <w:r w:rsidRPr="00791E83">
        <w:rPr>
          <w:rFonts w:ascii="仿宋_GB2312" w:eastAsia="仿宋_GB2312" w:hAnsi="宋体" w:cs="宋体" w:hint="eastAsia"/>
          <w:sz w:val="28"/>
          <w:szCs w:val="28"/>
          <w:u w:val="single"/>
        </w:rPr>
        <w:t xml:space="preserve">   收到申请后14天内                         </w:t>
      </w:r>
      <w:r w:rsidRPr="00791E83">
        <w:rPr>
          <w:rFonts w:ascii="仿宋_GB2312" w:eastAsia="仿宋_GB2312" w:hAnsi="宋体" w:cs="宋体" w:hint="eastAsia"/>
          <w:sz w:val="28"/>
          <w:szCs w:val="28"/>
        </w:rPr>
        <w:t>。</w:t>
      </w:r>
    </w:p>
    <w:p w14:paraId="6FFC48BE"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（2）发包人完成支付的期限：</w:t>
      </w:r>
      <w:r w:rsidRPr="00791E83">
        <w:rPr>
          <w:rFonts w:ascii="仿宋_GB2312" w:eastAsia="仿宋_GB2312" w:hAnsi="宋体" w:cs="宋体" w:hint="eastAsia"/>
          <w:sz w:val="28"/>
          <w:szCs w:val="28"/>
          <w:u w:val="single"/>
        </w:rPr>
        <w:t xml:space="preserve">  颁发最终结清证书后7天内 </w:t>
      </w:r>
      <w:r w:rsidRPr="00791E83">
        <w:rPr>
          <w:rFonts w:ascii="仿宋_GB2312" w:eastAsia="仿宋_GB2312" w:hAnsi="宋体" w:cs="宋体" w:hint="eastAsia"/>
          <w:sz w:val="28"/>
          <w:szCs w:val="28"/>
        </w:rPr>
        <w:t>。</w:t>
      </w:r>
    </w:p>
    <w:p w14:paraId="3C7FA50C"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15. 缺陷责任期与保修</w:t>
      </w:r>
    </w:p>
    <w:p w14:paraId="07EB994D"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15.2缺陷责任期</w:t>
      </w:r>
    </w:p>
    <w:p w14:paraId="7464CD93"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缺陷责任期的具体期限：</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5A2F7FDB"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15.3 质量保证金</w:t>
      </w:r>
    </w:p>
    <w:p w14:paraId="6B48CD5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关于是否扣留质量保证金的约定：</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62FAB28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15.3.1 承包人提供质量保证金的方式</w:t>
      </w:r>
    </w:p>
    <w:p w14:paraId="46A01E7E"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质量保证金采用以下第</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种方式：</w:t>
      </w:r>
    </w:p>
    <w:p w14:paraId="07BE90C2"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（1）质量保证金保函，保证金额为：</w:t>
      </w:r>
      <w:r w:rsidRPr="00791E83">
        <w:rPr>
          <w:rFonts w:ascii="仿宋_GB2312" w:eastAsia="仿宋_GB2312" w:hAnsi="宋体" w:cs="宋体" w:hint="eastAsia"/>
          <w:kern w:val="0"/>
          <w:sz w:val="28"/>
          <w:szCs w:val="28"/>
          <w:u w:val="single"/>
        </w:rPr>
        <w:t xml:space="preserve">      /          </w:t>
      </w:r>
      <w:r w:rsidRPr="00791E83">
        <w:rPr>
          <w:rFonts w:ascii="仿宋_GB2312" w:eastAsia="仿宋_GB2312" w:hAnsi="宋体" w:cs="宋体" w:hint="eastAsia"/>
          <w:kern w:val="0"/>
          <w:sz w:val="28"/>
          <w:szCs w:val="28"/>
        </w:rPr>
        <w:t xml:space="preserve">； </w:t>
      </w:r>
    </w:p>
    <w:p w14:paraId="34C412CE"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（2）</w:t>
      </w:r>
      <w:r w:rsidRPr="00791E83">
        <w:rPr>
          <w:rFonts w:ascii="仿宋_GB2312" w:eastAsia="仿宋_GB2312" w:hAnsi="宋体" w:cs="宋体" w:hint="eastAsia"/>
          <w:kern w:val="0"/>
          <w:sz w:val="28"/>
          <w:szCs w:val="28"/>
          <w:u w:val="single"/>
        </w:rPr>
        <w:t xml:space="preserve">  / </w:t>
      </w:r>
      <w:r w:rsidRPr="00791E83">
        <w:rPr>
          <w:rFonts w:ascii="仿宋_GB2312" w:eastAsia="仿宋_GB2312" w:hAnsi="宋体" w:cs="宋体" w:hint="eastAsia"/>
          <w:kern w:val="0"/>
          <w:sz w:val="28"/>
          <w:szCs w:val="28"/>
        </w:rPr>
        <w:t>的工程款；</w:t>
      </w:r>
    </w:p>
    <w:p w14:paraId="611248BE"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（3）其他方式:</w:t>
      </w:r>
      <w:r w:rsidRPr="00791E83">
        <w:rPr>
          <w:rFonts w:ascii="仿宋_GB2312" w:eastAsia="仿宋_GB2312" w:hAnsi="宋体" w:cs="宋体" w:hint="eastAsia"/>
          <w:kern w:val="0"/>
          <w:sz w:val="28"/>
          <w:szCs w:val="28"/>
          <w:u w:val="single"/>
        </w:rPr>
        <w:t xml:space="preserve">      /                           </w:t>
      </w:r>
      <w:r w:rsidRPr="00791E83">
        <w:rPr>
          <w:rFonts w:ascii="仿宋_GB2312" w:eastAsia="仿宋_GB2312" w:hAnsi="宋体" w:cs="宋体" w:hint="eastAsia"/>
          <w:kern w:val="0"/>
          <w:sz w:val="28"/>
          <w:szCs w:val="28"/>
        </w:rPr>
        <w:t>。</w:t>
      </w:r>
    </w:p>
    <w:p w14:paraId="157D8E0C"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 xml:space="preserve">15.3.2 质量保证金的扣留 </w:t>
      </w:r>
    </w:p>
    <w:p w14:paraId="0CBF20D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质量保证金的扣留采取以下第</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种方式：</w:t>
      </w:r>
    </w:p>
    <w:p w14:paraId="1B5C1168"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（1）在支付工程进度款时逐次扣留，在此情形下，质量保证金的计算基数不包括预付款的支付、扣回以及价格调整的金额；</w:t>
      </w:r>
    </w:p>
    <w:p w14:paraId="36147DD3"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（2）工程竣工结算时一次性扣留质量保证金；</w:t>
      </w:r>
    </w:p>
    <w:p w14:paraId="4B2BE696"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（3）其他扣留方式:</w:t>
      </w:r>
      <w:r w:rsidRPr="00791E83">
        <w:rPr>
          <w:rFonts w:ascii="仿宋_GB2312" w:eastAsia="仿宋_GB2312" w:hAnsi="宋体" w:cs="宋体" w:hint="eastAsia"/>
          <w:kern w:val="0"/>
          <w:sz w:val="28"/>
          <w:szCs w:val="28"/>
          <w:u w:val="single"/>
        </w:rPr>
        <w:t xml:space="preserve">              /                     </w:t>
      </w:r>
      <w:r w:rsidRPr="00791E83">
        <w:rPr>
          <w:rFonts w:ascii="仿宋_GB2312" w:eastAsia="仿宋_GB2312" w:hAnsi="宋体" w:cs="宋体" w:hint="eastAsia"/>
          <w:kern w:val="0"/>
          <w:sz w:val="28"/>
          <w:szCs w:val="28"/>
        </w:rPr>
        <w:t>。</w:t>
      </w:r>
    </w:p>
    <w:p w14:paraId="6E39E7A6" w14:textId="77777777" w:rsidR="00EB36A5" w:rsidRPr="00791E83" w:rsidRDefault="00542631">
      <w:pPr>
        <w:spacing w:line="360" w:lineRule="auto"/>
        <w:ind w:firstLineChars="200" w:firstLine="560"/>
        <w:jc w:val="left"/>
        <w:rPr>
          <w:rFonts w:ascii="仿宋_GB2312" w:eastAsia="仿宋_GB2312" w:hAnsi="宋体" w:cs="宋体"/>
          <w:kern w:val="0"/>
          <w:sz w:val="28"/>
          <w:szCs w:val="28"/>
          <w:u w:val="single"/>
        </w:rPr>
      </w:pPr>
      <w:r w:rsidRPr="00791E83">
        <w:rPr>
          <w:rFonts w:ascii="仿宋_GB2312" w:eastAsia="仿宋_GB2312" w:hAnsi="宋体" w:cs="宋体" w:hint="eastAsia"/>
          <w:sz w:val="28"/>
          <w:szCs w:val="28"/>
        </w:rPr>
        <w:lastRenderedPageBreak/>
        <w:t>关于质量保证金的补充约定：</w:t>
      </w:r>
      <w:r w:rsidRPr="00791E83">
        <w:rPr>
          <w:rFonts w:ascii="仿宋_GB2312" w:eastAsia="仿宋_GB2312" w:hAnsi="宋体" w:cs="宋体" w:hint="eastAsia"/>
          <w:kern w:val="0"/>
          <w:sz w:val="28"/>
          <w:szCs w:val="28"/>
          <w:u w:val="single"/>
        </w:rPr>
        <w:t xml:space="preserve">      见工程质量保修书      </w:t>
      </w:r>
      <w:r w:rsidRPr="00791E83">
        <w:rPr>
          <w:rFonts w:ascii="仿宋_GB2312" w:eastAsia="仿宋_GB2312" w:hAnsi="宋体" w:cs="宋体" w:hint="eastAsia"/>
          <w:kern w:val="0"/>
          <w:sz w:val="28"/>
          <w:szCs w:val="28"/>
        </w:rPr>
        <w:t>。</w:t>
      </w:r>
    </w:p>
    <w:p w14:paraId="3E78BF5E"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15.4保修</w:t>
      </w:r>
    </w:p>
    <w:p w14:paraId="395260ED" w14:textId="77777777" w:rsidR="00EB36A5" w:rsidRPr="00791E83" w:rsidRDefault="00542631">
      <w:pPr>
        <w:spacing w:line="360" w:lineRule="auto"/>
        <w:ind w:firstLineChars="195" w:firstLine="546"/>
        <w:jc w:val="left"/>
        <w:rPr>
          <w:rFonts w:ascii="仿宋_GB2312" w:eastAsia="仿宋_GB2312" w:hAnsi="宋体" w:cs="宋体"/>
          <w:sz w:val="28"/>
          <w:szCs w:val="28"/>
        </w:rPr>
      </w:pPr>
      <w:r w:rsidRPr="00791E83">
        <w:rPr>
          <w:rFonts w:ascii="仿宋_GB2312" w:eastAsia="仿宋_GB2312" w:hAnsi="宋体" w:cs="宋体" w:hint="eastAsia"/>
          <w:sz w:val="28"/>
          <w:szCs w:val="28"/>
        </w:rPr>
        <w:t>15.4.1 保修责任</w:t>
      </w:r>
    </w:p>
    <w:p w14:paraId="285D2D87" w14:textId="77777777" w:rsidR="00EB36A5" w:rsidRPr="00791E83" w:rsidRDefault="00542631">
      <w:pPr>
        <w:spacing w:line="360" w:lineRule="auto"/>
        <w:ind w:firstLineChars="195" w:firstLine="546"/>
        <w:jc w:val="left"/>
        <w:rPr>
          <w:rFonts w:ascii="仿宋_GB2312" w:eastAsia="仿宋_GB2312" w:hAnsi="宋体" w:cs="宋体"/>
          <w:kern w:val="0"/>
          <w:sz w:val="28"/>
          <w:szCs w:val="28"/>
          <w:u w:val="single"/>
        </w:rPr>
      </w:pPr>
      <w:r w:rsidRPr="00791E83">
        <w:rPr>
          <w:rFonts w:ascii="仿宋_GB2312" w:eastAsia="仿宋_GB2312" w:hAnsi="宋体" w:cs="宋体" w:hint="eastAsia"/>
          <w:sz w:val="28"/>
          <w:szCs w:val="28"/>
        </w:rPr>
        <w:t>工程保修期为：</w:t>
      </w:r>
      <w:r w:rsidRPr="00791E83">
        <w:rPr>
          <w:rFonts w:ascii="仿宋_GB2312" w:eastAsia="仿宋_GB2312" w:hAnsi="宋体" w:cs="宋体" w:hint="eastAsia"/>
          <w:kern w:val="0"/>
          <w:sz w:val="28"/>
          <w:szCs w:val="28"/>
          <w:u w:val="single"/>
        </w:rPr>
        <w:t xml:space="preserve">   见工程质量保修书                     </w:t>
      </w:r>
      <w:r w:rsidRPr="00791E83">
        <w:rPr>
          <w:rFonts w:ascii="仿宋_GB2312" w:eastAsia="仿宋_GB2312" w:hAnsi="宋体" w:cs="宋体" w:hint="eastAsia"/>
          <w:kern w:val="0"/>
          <w:sz w:val="28"/>
          <w:szCs w:val="28"/>
        </w:rPr>
        <w:t>。</w:t>
      </w:r>
    </w:p>
    <w:p w14:paraId="19A86E2F" w14:textId="77777777" w:rsidR="00EB36A5" w:rsidRPr="00791E83" w:rsidRDefault="00542631">
      <w:pPr>
        <w:spacing w:line="360" w:lineRule="auto"/>
        <w:ind w:firstLineChars="195" w:firstLine="546"/>
        <w:jc w:val="left"/>
        <w:rPr>
          <w:rFonts w:ascii="仿宋_GB2312" w:eastAsia="仿宋_GB2312" w:hAnsi="宋体" w:cs="宋体"/>
          <w:sz w:val="28"/>
          <w:szCs w:val="28"/>
        </w:rPr>
      </w:pPr>
      <w:r w:rsidRPr="00791E83">
        <w:rPr>
          <w:rFonts w:ascii="仿宋_GB2312" w:eastAsia="仿宋_GB2312" w:hAnsi="宋体" w:cs="宋体" w:hint="eastAsia"/>
          <w:sz w:val="28"/>
          <w:szCs w:val="28"/>
        </w:rPr>
        <w:t>15.4.3 修复通知</w:t>
      </w:r>
    </w:p>
    <w:p w14:paraId="6D97C841" w14:textId="77777777" w:rsidR="00EB36A5" w:rsidRPr="00791E83" w:rsidRDefault="00542631">
      <w:pPr>
        <w:spacing w:line="360" w:lineRule="auto"/>
        <w:ind w:firstLineChars="195" w:firstLine="546"/>
        <w:jc w:val="left"/>
        <w:rPr>
          <w:rFonts w:ascii="仿宋_GB2312" w:eastAsia="仿宋_GB2312" w:hAnsi="宋体" w:cs="宋体"/>
          <w:kern w:val="0"/>
          <w:sz w:val="28"/>
          <w:szCs w:val="28"/>
          <w:u w:val="single"/>
        </w:rPr>
      </w:pPr>
      <w:r w:rsidRPr="00791E83">
        <w:rPr>
          <w:rFonts w:ascii="仿宋_GB2312" w:eastAsia="仿宋_GB2312" w:hAnsi="宋体" w:cs="宋体" w:hint="eastAsia"/>
          <w:kern w:val="0"/>
          <w:sz w:val="28"/>
          <w:szCs w:val="28"/>
        </w:rPr>
        <w:t>承包人收到保修通知并到达工程现场的合理时间：</w:t>
      </w:r>
      <w:r w:rsidRPr="00791E83">
        <w:rPr>
          <w:rFonts w:ascii="仿宋_GB2312" w:eastAsia="仿宋_GB2312" w:hAnsi="宋体" w:cs="宋体" w:hint="eastAsia"/>
          <w:kern w:val="0"/>
          <w:sz w:val="28"/>
          <w:szCs w:val="28"/>
          <w:u w:val="single"/>
        </w:rPr>
        <w:t>24小时内</w:t>
      </w:r>
      <w:r w:rsidRPr="00791E83">
        <w:rPr>
          <w:rFonts w:ascii="仿宋_GB2312" w:eastAsia="仿宋_GB2312" w:hAnsi="宋体" w:cs="宋体" w:hint="eastAsia"/>
          <w:kern w:val="0"/>
          <w:sz w:val="28"/>
          <w:szCs w:val="28"/>
        </w:rPr>
        <w:t>。</w:t>
      </w:r>
    </w:p>
    <w:p w14:paraId="72EA54E1"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16. 违约</w:t>
      </w:r>
    </w:p>
    <w:p w14:paraId="22C731E7"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16.1 发包人违约</w:t>
      </w:r>
    </w:p>
    <w:p w14:paraId="4ED22FA0"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16.1.1发包人违约的情形</w:t>
      </w:r>
    </w:p>
    <w:p w14:paraId="7079FC9E" w14:textId="77777777" w:rsidR="00EB36A5" w:rsidRPr="00791E83" w:rsidRDefault="00542631">
      <w:pPr>
        <w:spacing w:line="360" w:lineRule="auto"/>
        <w:ind w:firstLineChars="200" w:firstLine="560"/>
        <w:jc w:val="left"/>
        <w:rPr>
          <w:rFonts w:ascii="仿宋_GB2312" w:eastAsia="仿宋_GB2312" w:hAnsi="宋体" w:cs="宋体"/>
          <w:kern w:val="0"/>
          <w:sz w:val="28"/>
          <w:szCs w:val="28"/>
          <w:u w:val="single"/>
        </w:rPr>
      </w:pPr>
      <w:r w:rsidRPr="00791E83">
        <w:rPr>
          <w:rFonts w:ascii="仿宋_GB2312" w:eastAsia="仿宋_GB2312" w:hAnsi="宋体" w:cs="宋体" w:hint="eastAsia"/>
          <w:kern w:val="0"/>
          <w:sz w:val="28"/>
          <w:szCs w:val="28"/>
        </w:rPr>
        <w:t>发包人违约的其他情形：</w:t>
      </w:r>
      <w:r w:rsidRPr="00791E83">
        <w:rPr>
          <w:rFonts w:ascii="仿宋_GB2312" w:eastAsia="仿宋_GB2312" w:hAnsi="宋体" w:cs="宋体" w:hint="eastAsia"/>
          <w:kern w:val="0"/>
          <w:sz w:val="28"/>
          <w:szCs w:val="28"/>
          <w:u w:val="single"/>
        </w:rPr>
        <w:t xml:space="preserve">       执行通用条款      </w:t>
      </w:r>
      <w:r w:rsidRPr="00791E83">
        <w:rPr>
          <w:rFonts w:ascii="仿宋_GB2312" w:eastAsia="仿宋_GB2312" w:hAnsi="宋体" w:cs="宋体" w:hint="eastAsia"/>
          <w:kern w:val="0"/>
          <w:sz w:val="28"/>
          <w:szCs w:val="28"/>
        </w:rPr>
        <w:t>。</w:t>
      </w:r>
    </w:p>
    <w:p w14:paraId="12DD1E08" w14:textId="77777777" w:rsidR="00EB36A5" w:rsidRPr="00791E83" w:rsidRDefault="00542631">
      <w:pPr>
        <w:spacing w:line="360" w:lineRule="auto"/>
        <w:ind w:left="1400" w:hangingChars="500" w:hanging="140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 xml:space="preserve">    16.1.2 发包人违约的责任</w:t>
      </w:r>
    </w:p>
    <w:p w14:paraId="47D5CA49"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发包人违约责任的承担方式和计算方法：</w:t>
      </w:r>
    </w:p>
    <w:p w14:paraId="6FBE20E4" w14:textId="77777777" w:rsidR="00EB36A5" w:rsidRPr="00791E83" w:rsidRDefault="00542631">
      <w:pPr>
        <w:spacing w:line="360" w:lineRule="auto"/>
        <w:ind w:firstLineChars="200" w:firstLine="560"/>
        <w:jc w:val="left"/>
        <w:rPr>
          <w:rFonts w:ascii="仿宋_GB2312" w:eastAsia="仿宋_GB2312" w:hAnsi="宋体" w:cs="宋体"/>
          <w:kern w:val="0"/>
          <w:sz w:val="28"/>
          <w:szCs w:val="28"/>
          <w:u w:val="single"/>
        </w:rPr>
      </w:pPr>
      <w:r w:rsidRPr="00791E83">
        <w:rPr>
          <w:rFonts w:ascii="仿宋_GB2312" w:eastAsia="仿宋_GB2312" w:hAnsi="宋体" w:cs="宋体" w:hint="eastAsia"/>
          <w:kern w:val="0"/>
          <w:sz w:val="28"/>
          <w:szCs w:val="28"/>
        </w:rPr>
        <w:t>（1）因发包人原因未能在计划开工日期前7天内下达开工通知的违约责任：</w:t>
      </w:r>
      <w:r w:rsidRPr="00791E83">
        <w:rPr>
          <w:rFonts w:ascii="仿宋_GB2312" w:eastAsia="仿宋_GB2312" w:hAnsi="宋体" w:cs="宋体" w:hint="eastAsia"/>
          <w:kern w:val="0"/>
          <w:sz w:val="28"/>
          <w:szCs w:val="28"/>
          <w:u w:val="single"/>
        </w:rPr>
        <w:t xml:space="preserve">     双方另行确定     </w:t>
      </w:r>
      <w:r w:rsidRPr="00791E83">
        <w:rPr>
          <w:rFonts w:ascii="仿宋_GB2312" w:eastAsia="仿宋_GB2312" w:hAnsi="宋体" w:cs="宋体" w:hint="eastAsia"/>
          <w:kern w:val="0"/>
          <w:sz w:val="28"/>
          <w:szCs w:val="28"/>
        </w:rPr>
        <w:t>。</w:t>
      </w:r>
    </w:p>
    <w:p w14:paraId="6C00CAE1"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（2）因发包人原因未能按合同约定支付合同价款的违约责任：</w:t>
      </w:r>
      <w:r w:rsidRPr="00791E83">
        <w:rPr>
          <w:rFonts w:ascii="仿宋_GB2312" w:eastAsia="仿宋_GB2312" w:hAnsi="宋体" w:cs="宋体" w:hint="eastAsia"/>
          <w:kern w:val="0"/>
          <w:sz w:val="28"/>
          <w:szCs w:val="28"/>
          <w:u w:val="single"/>
        </w:rPr>
        <w:t xml:space="preserve"> 双方另行确定                               </w:t>
      </w:r>
      <w:r w:rsidRPr="00791E83">
        <w:rPr>
          <w:rFonts w:ascii="仿宋_GB2312" w:eastAsia="仿宋_GB2312" w:hAnsi="宋体" w:cs="宋体" w:hint="eastAsia"/>
          <w:kern w:val="0"/>
          <w:sz w:val="28"/>
          <w:szCs w:val="28"/>
        </w:rPr>
        <w:t>。</w:t>
      </w:r>
    </w:p>
    <w:p w14:paraId="757403E9" w14:textId="77777777" w:rsidR="00EB36A5" w:rsidRPr="00791E83" w:rsidRDefault="00542631">
      <w:pPr>
        <w:spacing w:line="360" w:lineRule="auto"/>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（3）发包人违反第10.1款〔变更的范围〕第（2）项约定，自行实施被取消的工作或转由他人实施的违约责任：</w:t>
      </w:r>
      <w:r w:rsidRPr="00791E83">
        <w:rPr>
          <w:rFonts w:ascii="仿宋_GB2312" w:eastAsia="仿宋_GB2312" w:hAnsi="宋体" w:cs="宋体" w:hint="eastAsia"/>
          <w:kern w:val="0"/>
          <w:sz w:val="28"/>
          <w:szCs w:val="28"/>
          <w:u w:val="single"/>
        </w:rPr>
        <w:t xml:space="preserve">双方另行确定  </w:t>
      </w:r>
      <w:r w:rsidRPr="00791E83">
        <w:rPr>
          <w:rFonts w:ascii="仿宋_GB2312" w:eastAsia="仿宋_GB2312" w:hAnsi="宋体" w:cs="宋体" w:hint="eastAsia"/>
          <w:kern w:val="0"/>
          <w:sz w:val="28"/>
          <w:szCs w:val="28"/>
        </w:rPr>
        <w:t>。</w:t>
      </w:r>
    </w:p>
    <w:p w14:paraId="7EC6EA51"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（4）发包人提供的材料、工程设备的规格、数量或质量不符合合同约定，或因发包人原因导致交货日期延误或交货地点变更等情况的违约责任：</w:t>
      </w:r>
      <w:r w:rsidRPr="00791E83">
        <w:rPr>
          <w:rFonts w:ascii="仿宋_GB2312" w:eastAsia="仿宋_GB2312" w:hAnsi="宋体" w:cs="宋体" w:hint="eastAsia"/>
          <w:kern w:val="0"/>
          <w:sz w:val="28"/>
          <w:szCs w:val="28"/>
          <w:u w:val="single"/>
        </w:rPr>
        <w:t xml:space="preserve">     双方另行确定                          </w:t>
      </w:r>
      <w:r w:rsidRPr="00791E83">
        <w:rPr>
          <w:rFonts w:ascii="仿宋_GB2312" w:eastAsia="仿宋_GB2312" w:hAnsi="宋体" w:cs="宋体" w:hint="eastAsia"/>
          <w:kern w:val="0"/>
          <w:sz w:val="28"/>
          <w:szCs w:val="28"/>
        </w:rPr>
        <w:t>。</w:t>
      </w:r>
    </w:p>
    <w:p w14:paraId="30181C30" w14:textId="77777777" w:rsidR="00EB36A5" w:rsidRPr="00791E83" w:rsidRDefault="00542631">
      <w:pPr>
        <w:spacing w:line="360" w:lineRule="auto"/>
        <w:ind w:firstLineChars="200" w:firstLine="560"/>
        <w:jc w:val="left"/>
        <w:rPr>
          <w:rFonts w:ascii="仿宋_GB2312" w:eastAsia="仿宋_GB2312" w:hAnsi="宋体" w:cs="宋体"/>
          <w:kern w:val="0"/>
          <w:sz w:val="28"/>
          <w:szCs w:val="28"/>
          <w:u w:val="single"/>
        </w:rPr>
      </w:pPr>
      <w:r w:rsidRPr="00791E83">
        <w:rPr>
          <w:rFonts w:ascii="仿宋_GB2312" w:eastAsia="仿宋_GB2312" w:hAnsi="宋体" w:cs="宋体" w:hint="eastAsia"/>
          <w:kern w:val="0"/>
          <w:sz w:val="28"/>
          <w:szCs w:val="28"/>
        </w:rPr>
        <w:lastRenderedPageBreak/>
        <w:t>（5）因发包人违反合同约定造成暂停施工的违约责任：</w:t>
      </w:r>
      <w:r w:rsidRPr="00791E83">
        <w:rPr>
          <w:rFonts w:ascii="仿宋_GB2312" w:eastAsia="仿宋_GB2312" w:hAnsi="宋体" w:cs="宋体" w:hint="eastAsia"/>
          <w:kern w:val="0"/>
          <w:sz w:val="28"/>
          <w:szCs w:val="28"/>
          <w:u w:val="single"/>
        </w:rPr>
        <w:t xml:space="preserve">     </w:t>
      </w:r>
    </w:p>
    <w:p w14:paraId="27FE3388" w14:textId="77777777" w:rsidR="00EB36A5" w:rsidRPr="00791E83" w:rsidRDefault="00542631">
      <w:pPr>
        <w:spacing w:line="360" w:lineRule="auto"/>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u w:val="single"/>
        </w:rPr>
        <w:t xml:space="preserve">              双方另行确定                              </w:t>
      </w:r>
      <w:r w:rsidRPr="00791E83">
        <w:rPr>
          <w:rFonts w:ascii="仿宋_GB2312" w:eastAsia="仿宋_GB2312" w:hAnsi="宋体" w:cs="宋体" w:hint="eastAsia"/>
          <w:kern w:val="0"/>
          <w:sz w:val="28"/>
          <w:szCs w:val="28"/>
        </w:rPr>
        <w:t>。</w:t>
      </w:r>
    </w:p>
    <w:p w14:paraId="5E0BB6EE"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（6）发包人无正当理由没有在约定期限内发出复工指示，导致承包人无法复工的违约责任：</w:t>
      </w:r>
      <w:r w:rsidRPr="00791E83">
        <w:rPr>
          <w:rFonts w:ascii="仿宋_GB2312" w:eastAsia="仿宋_GB2312" w:hAnsi="宋体" w:cs="宋体" w:hint="eastAsia"/>
          <w:kern w:val="0"/>
          <w:sz w:val="28"/>
          <w:szCs w:val="28"/>
          <w:u w:val="single"/>
        </w:rPr>
        <w:t xml:space="preserve">     双方另行确定               </w:t>
      </w:r>
      <w:r w:rsidRPr="00791E83">
        <w:rPr>
          <w:rFonts w:ascii="仿宋_GB2312" w:eastAsia="仿宋_GB2312" w:hAnsi="宋体" w:cs="宋体" w:hint="eastAsia"/>
          <w:kern w:val="0"/>
          <w:sz w:val="28"/>
          <w:szCs w:val="28"/>
        </w:rPr>
        <w:t>。</w:t>
      </w:r>
    </w:p>
    <w:p w14:paraId="0275B017"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（7）其他：</w:t>
      </w:r>
      <w:r w:rsidRPr="00791E83">
        <w:rPr>
          <w:rFonts w:ascii="仿宋_GB2312" w:eastAsia="仿宋_GB2312" w:hAnsi="宋体" w:cs="宋体" w:hint="eastAsia"/>
          <w:kern w:val="0"/>
          <w:sz w:val="28"/>
          <w:szCs w:val="28"/>
          <w:u w:val="single"/>
        </w:rPr>
        <w:t xml:space="preserve">               /                           </w:t>
      </w:r>
      <w:r w:rsidRPr="00791E83">
        <w:rPr>
          <w:rFonts w:ascii="仿宋_GB2312" w:eastAsia="仿宋_GB2312" w:hAnsi="宋体" w:cs="宋体" w:hint="eastAsia"/>
          <w:kern w:val="0"/>
          <w:sz w:val="28"/>
          <w:szCs w:val="28"/>
        </w:rPr>
        <w:t>。</w:t>
      </w:r>
    </w:p>
    <w:p w14:paraId="77F11DD8"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16.1.3 因发包人违约解除合同</w:t>
      </w:r>
    </w:p>
    <w:p w14:paraId="7812F036"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承包人按16.1.1项〔发包人违约的情形〕约定暂停施工满</w:t>
      </w:r>
      <w:r w:rsidRPr="00791E83">
        <w:rPr>
          <w:rFonts w:ascii="仿宋_GB2312" w:eastAsia="仿宋_GB2312" w:hAnsi="宋体" w:cs="宋体" w:hint="eastAsia"/>
          <w:kern w:val="0"/>
          <w:sz w:val="28"/>
          <w:szCs w:val="28"/>
          <w:u w:val="single"/>
        </w:rPr>
        <w:t xml:space="preserve"> 28 </w:t>
      </w:r>
      <w:r w:rsidRPr="00791E83">
        <w:rPr>
          <w:rFonts w:ascii="仿宋_GB2312" w:eastAsia="仿宋_GB2312" w:hAnsi="宋体" w:cs="宋体" w:hint="eastAsia"/>
          <w:kern w:val="0"/>
          <w:sz w:val="28"/>
          <w:szCs w:val="28"/>
        </w:rPr>
        <w:t>天后发包人仍不纠正其违约行为并致使合同目的不能实现的，承包人有权解除合同。</w:t>
      </w:r>
    </w:p>
    <w:p w14:paraId="09964B6B"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16.2 承包人违约</w:t>
      </w:r>
    </w:p>
    <w:p w14:paraId="65D80ED4"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16.2.1 承包人违约的情形</w:t>
      </w:r>
    </w:p>
    <w:p w14:paraId="2CBDB561" w14:textId="77777777" w:rsidR="00EB36A5" w:rsidRPr="00791E83" w:rsidRDefault="00542631">
      <w:pPr>
        <w:spacing w:line="360" w:lineRule="auto"/>
        <w:ind w:firstLineChars="200" w:firstLine="560"/>
        <w:jc w:val="left"/>
        <w:rPr>
          <w:rFonts w:ascii="仿宋_GB2312" w:eastAsia="仿宋_GB2312" w:hAnsi="宋体" w:cs="宋体"/>
          <w:kern w:val="0"/>
          <w:sz w:val="28"/>
          <w:szCs w:val="28"/>
          <w:u w:val="single"/>
        </w:rPr>
      </w:pPr>
      <w:r w:rsidRPr="00791E83">
        <w:rPr>
          <w:rFonts w:ascii="仿宋_GB2312" w:eastAsia="仿宋_GB2312" w:hAnsi="宋体" w:cs="宋体" w:hint="eastAsia"/>
          <w:kern w:val="0"/>
          <w:sz w:val="28"/>
          <w:szCs w:val="28"/>
        </w:rPr>
        <w:t>承包人违约的其他情形：</w:t>
      </w:r>
      <w:r w:rsidRPr="00791E83">
        <w:rPr>
          <w:rFonts w:ascii="仿宋_GB2312" w:eastAsia="仿宋_GB2312" w:hAnsi="宋体" w:cs="宋体" w:hint="eastAsia"/>
          <w:kern w:val="0"/>
          <w:sz w:val="28"/>
          <w:szCs w:val="28"/>
          <w:u w:val="single"/>
        </w:rPr>
        <w:t xml:space="preserve">    双方另行确定                </w:t>
      </w:r>
      <w:r w:rsidRPr="00791E83">
        <w:rPr>
          <w:rFonts w:ascii="仿宋_GB2312" w:eastAsia="仿宋_GB2312" w:hAnsi="宋体" w:cs="宋体" w:hint="eastAsia"/>
          <w:kern w:val="0"/>
          <w:sz w:val="28"/>
          <w:szCs w:val="28"/>
        </w:rPr>
        <w:t>。</w:t>
      </w:r>
    </w:p>
    <w:p w14:paraId="04E42654"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16.2.2承包人违约的责任</w:t>
      </w:r>
    </w:p>
    <w:p w14:paraId="3F9F210F" w14:textId="77777777" w:rsidR="00EB36A5" w:rsidRPr="00791E83" w:rsidRDefault="00542631">
      <w:pPr>
        <w:spacing w:line="360" w:lineRule="auto"/>
        <w:jc w:val="left"/>
        <w:rPr>
          <w:rFonts w:ascii="仿宋_GB2312" w:eastAsia="仿宋_GB2312" w:hAnsi="宋体" w:cs="宋体"/>
          <w:kern w:val="0"/>
          <w:sz w:val="28"/>
          <w:szCs w:val="28"/>
          <w:u w:val="single"/>
        </w:rPr>
      </w:pPr>
      <w:r w:rsidRPr="00791E83">
        <w:rPr>
          <w:rFonts w:ascii="仿宋_GB2312" w:eastAsia="仿宋_GB2312" w:hAnsi="宋体" w:cs="宋体" w:hint="eastAsia"/>
          <w:kern w:val="0"/>
          <w:sz w:val="28"/>
          <w:szCs w:val="28"/>
        </w:rPr>
        <w:t>承包人违约责任的承担方式和计算方法：</w:t>
      </w:r>
      <w:r w:rsidRPr="00791E83">
        <w:rPr>
          <w:rFonts w:ascii="仿宋_GB2312" w:eastAsia="仿宋_GB2312" w:hAnsi="宋体" w:cs="宋体" w:hint="eastAsia"/>
          <w:kern w:val="0"/>
          <w:sz w:val="28"/>
          <w:szCs w:val="28"/>
          <w:u w:val="single"/>
        </w:rPr>
        <w:t xml:space="preserve">由承包人承担全部费用并承担相关法律责任      </w:t>
      </w:r>
      <w:r w:rsidRPr="00791E83">
        <w:rPr>
          <w:rFonts w:ascii="仿宋_GB2312" w:eastAsia="仿宋_GB2312" w:hAnsi="宋体" w:cs="宋体" w:hint="eastAsia"/>
          <w:kern w:val="0"/>
          <w:sz w:val="28"/>
          <w:szCs w:val="28"/>
        </w:rPr>
        <w:t>。</w:t>
      </w:r>
      <w:r w:rsidRPr="00791E83">
        <w:rPr>
          <w:rFonts w:ascii="仿宋_GB2312" w:eastAsia="仿宋_GB2312" w:hAnsi="宋体" w:cs="宋体" w:hint="eastAsia"/>
          <w:sz w:val="28"/>
          <w:szCs w:val="28"/>
        </w:rPr>
        <w:t xml:space="preserve">    </w:t>
      </w:r>
    </w:p>
    <w:p w14:paraId="56C40D4C"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16.2.3 因承包人违约解除合同</w:t>
      </w:r>
    </w:p>
    <w:p w14:paraId="3A3EF613" w14:textId="77777777" w:rsidR="00EB36A5" w:rsidRPr="00791E83" w:rsidRDefault="00542631">
      <w:pPr>
        <w:spacing w:before="120" w:after="120" w:line="360" w:lineRule="auto"/>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关于承包人违约解除合同的特别约定：</w:t>
      </w:r>
      <w:r w:rsidRPr="00791E83">
        <w:rPr>
          <w:rFonts w:ascii="仿宋_GB2312" w:eastAsia="仿宋_GB2312" w:hAnsi="宋体" w:cs="宋体" w:hint="eastAsia"/>
          <w:kern w:val="0"/>
          <w:sz w:val="28"/>
          <w:szCs w:val="28"/>
          <w:u w:val="single"/>
        </w:rPr>
        <w:t xml:space="preserve">按通用条款执行     </w:t>
      </w:r>
      <w:r w:rsidRPr="00791E83">
        <w:rPr>
          <w:rFonts w:ascii="仿宋_GB2312" w:eastAsia="仿宋_GB2312" w:hAnsi="宋体" w:cs="宋体" w:hint="eastAsia"/>
          <w:kern w:val="0"/>
          <w:sz w:val="28"/>
          <w:szCs w:val="28"/>
        </w:rPr>
        <w:t>。</w:t>
      </w:r>
    </w:p>
    <w:p w14:paraId="1C730C19" w14:textId="77777777" w:rsidR="00EB36A5" w:rsidRPr="00791E83" w:rsidRDefault="00542631">
      <w:pPr>
        <w:spacing w:before="120" w:after="120" w:line="360" w:lineRule="auto"/>
        <w:ind w:firstLineChars="200" w:firstLine="560"/>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发包人继续使用承包人在施工现场的材料、设备、临时工程、承包人文件和由承包人或以其名义编制的其他文件的费用承担方式：</w:t>
      </w:r>
      <w:r w:rsidRPr="00791E83">
        <w:rPr>
          <w:rFonts w:ascii="仿宋_GB2312" w:eastAsia="仿宋_GB2312" w:hAnsi="宋体" w:cs="宋体" w:hint="eastAsia"/>
          <w:kern w:val="0"/>
          <w:sz w:val="28"/>
          <w:szCs w:val="28"/>
          <w:u w:val="single"/>
        </w:rPr>
        <w:t xml:space="preserve">       双方另行确定                                 </w:t>
      </w:r>
      <w:r w:rsidRPr="00791E83">
        <w:rPr>
          <w:rFonts w:ascii="仿宋_GB2312" w:eastAsia="仿宋_GB2312" w:hAnsi="宋体" w:cs="宋体" w:hint="eastAsia"/>
          <w:kern w:val="0"/>
          <w:sz w:val="28"/>
          <w:szCs w:val="28"/>
        </w:rPr>
        <w:t>。</w:t>
      </w:r>
    </w:p>
    <w:p w14:paraId="04A3E2B8"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lastRenderedPageBreak/>
        <w:t xml:space="preserve">17. 不可抗力 </w:t>
      </w:r>
    </w:p>
    <w:p w14:paraId="1E3D52D6"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17.1 不可抗力的确认</w:t>
      </w:r>
    </w:p>
    <w:p w14:paraId="319F92BE" w14:textId="77777777" w:rsidR="00EB36A5" w:rsidRPr="00791E83" w:rsidRDefault="00542631">
      <w:pPr>
        <w:spacing w:line="360" w:lineRule="auto"/>
        <w:ind w:firstLineChars="200" w:firstLine="560"/>
        <w:jc w:val="left"/>
        <w:rPr>
          <w:rFonts w:ascii="仿宋_GB2312" w:eastAsia="仿宋_GB2312" w:hAnsi="宋体" w:cs="宋体"/>
          <w:kern w:val="0"/>
          <w:sz w:val="28"/>
          <w:szCs w:val="28"/>
          <w:u w:val="single"/>
        </w:rPr>
      </w:pPr>
      <w:r w:rsidRPr="00791E83">
        <w:rPr>
          <w:rFonts w:ascii="仿宋_GB2312" w:eastAsia="仿宋_GB2312" w:hAnsi="宋体" w:cs="宋体" w:hint="eastAsia"/>
          <w:sz w:val="28"/>
          <w:szCs w:val="28"/>
        </w:rPr>
        <w:t xml:space="preserve">除通用合同条款约定的不可抗力事件之外，视为不可抗力的其他情形： </w:t>
      </w:r>
      <w:r w:rsidRPr="00791E83">
        <w:rPr>
          <w:rFonts w:ascii="仿宋_GB2312" w:eastAsia="仿宋_GB2312" w:hAnsi="宋体" w:cs="宋体" w:hint="eastAsia"/>
          <w:kern w:val="0"/>
          <w:sz w:val="28"/>
          <w:szCs w:val="28"/>
          <w:u w:val="single"/>
        </w:rPr>
        <w:t xml:space="preserve">    /  </w:t>
      </w:r>
      <w:r w:rsidRPr="00791E83">
        <w:rPr>
          <w:rFonts w:ascii="仿宋_GB2312" w:eastAsia="仿宋_GB2312" w:hAnsi="宋体" w:cs="宋体" w:hint="eastAsia"/>
          <w:kern w:val="0"/>
          <w:sz w:val="28"/>
          <w:szCs w:val="28"/>
        </w:rPr>
        <w:t>。</w:t>
      </w:r>
    </w:p>
    <w:p w14:paraId="51CD42F0"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17.4 因不可抗力解除合同</w:t>
      </w:r>
    </w:p>
    <w:p w14:paraId="4A8DC8B4"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合同解除后，发包人应在商定或确定发包人应支付款项后</w:t>
      </w:r>
      <w:r w:rsidRPr="00791E83">
        <w:rPr>
          <w:rFonts w:ascii="仿宋_GB2312" w:eastAsia="仿宋_GB2312" w:hAnsi="宋体" w:cs="宋体" w:hint="eastAsia"/>
          <w:sz w:val="28"/>
          <w:szCs w:val="28"/>
          <w:u w:val="single"/>
        </w:rPr>
        <w:t xml:space="preserve"> 28 </w:t>
      </w:r>
      <w:r w:rsidRPr="00791E83">
        <w:rPr>
          <w:rFonts w:ascii="仿宋_GB2312" w:eastAsia="仿宋_GB2312" w:hAnsi="宋体" w:cs="宋体" w:hint="eastAsia"/>
          <w:sz w:val="28"/>
          <w:szCs w:val="28"/>
        </w:rPr>
        <w:t>天内完成款项的支付。</w:t>
      </w:r>
    </w:p>
    <w:p w14:paraId="3C598139"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18. 保险</w:t>
      </w:r>
    </w:p>
    <w:p w14:paraId="50BF4DC2"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18.1 工程保险</w:t>
      </w:r>
    </w:p>
    <w:p w14:paraId="5616F473"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关于工程保险的特别约定：</w:t>
      </w:r>
      <w:r w:rsidRPr="00791E83">
        <w:rPr>
          <w:rFonts w:ascii="仿宋_GB2312" w:eastAsia="仿宋_GB2312" w:hAnsi="宋体" w:cs="宋体" w:hint="eastAsia"/>
          <w:kern w:val="0"/>
          <w:sz w:val="28"/>
          <w:szCs w:val="28"/>
          <w:u w:val="single"/>
        </w:rPr>
        <w:t xml:space="preserve">     执行通用条款         </w:t>
      </w:r>
      <w:r w:rsidRPr="00791E83">
        <w:rPr>
          <w:rFonts w:ascii="仿宋_GB2312" w:eastAsia="仿宋_GB2312" w:hAnsi="宋体" w:cs="宋体" w:hint="eastAsia"/>
          <w:kern w:val="0"/>
          <w:sz w:val="28"/>
          <w:szCs w:val="28"/>
        </w:rPr>
        <w:t>。</w:t>
      </w:r>
    </w:p>
    <w:p w14:paraId="49ACCBF9"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18.3 其他保险</w:t>
      </w:r>
    </w:p>
    <w:p w14:paraId="0519F464" w14:textId="77777777" w:rsidR="00EB36A5" w:rsidRPr="00791E83" w:rsidRDefault="00542631">
      <w:pPr>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sz w:val="28"/>
          <w:szCs w:val="28"/>
        </w:rPr>
        <w:t>关于其他保险的约定：</w:t>
      </w:r>
      <w:r w:rsidRPr="00791E83">
        <w:rPr>
          <w:rFonts w:ascii="仿宋_GB2312" w:eastAsia="仿宋_GB2312" w:hAnsi="宋体" w:cs="宋体" w:hint="eastAsia"/>
          <w:kern w:val="0"/>
          <w:sz w:val="28"/>
          <w:szCs w:val="28"/>
          <w:u w:val="single"/>
        </w:rPr>
        <w:t xml:space="preserve">           /                    </w:t>
      </w:r>
      <w:r w:rsidRPr="00791E83">
        <w:rPr>
          <w:rFonts w:ascii="仿宋_GB2312" w:eastAsia="仿宋_GB2312" w:hAnsi="宋体" w:cs="宋体" w:hint="eastAsia"/>
          <w:kern w:val="0"/>
          <w:sz w:val="28"/>
          <w:szCs w:val="28"/>
        </w:rPr>
        <w:t>。</w:t>
      </w:r>
    </w:p>
    <w:p w14:paraId="4FC14724"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承包人是否应为其施工设备等办理财产保险：</w:t>
      </w:r>
      <w:r w:rsidRPr="00791E83">
        <w:rPr>
          <w:rFonts w:ascii="仿宋_GB2312" w:eastAsia="仿宋_GB2312" w:hAnsi="宋体" w:cs="宋体" w:hint="eastAsia"/>
          <w:kern w:val="0"/>
          <w:sz w:val="28"/>
          <w:szCs w:val="28"/>
          <w:u w:val="single"/>
        </w:rPr>
        <w:t>执行通用条款</w:t>
      </w:r>
      <w:r w:rsidRPr="00791E83">
        <w:rPr>
          <w:rFonts w:ascii="仿宋_GB2312" w:eastAsia="仿宋_GB2312" w:hAnsi="宋体" w:cs="宋体" w:hint="eastAsia"/>
          <w:sz w:val="28"/>
          <w:szCs w:val="28"/>
        </w:rPr>
        <w:t>。</w:t>
      </w:r>
    </w:p>
    <w:p w14:paraId="44D30D5D"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18.7 通知义务</w:t>
      </w:r>
    </w:p>
    <w:p w14:paraId="6FB48817"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kern w:val="0"/>
          <w:sz w:val="28"/>
          <w:szCs w:val="28"/>
        </w:rPr>
        <w:t>关于变更保险合同时的通知义务的约定：</w:t>
      </w:r>
      <w:r w:rsidRPr="00791E83">
        <w:rPr>
          <w:rFonts w:ascii="仿宋_GB2312" w:eastAsia="仿宋_GB2312" w:hAnsi="宋体" w:cs="宋体" w:hint="eastAsia"/>
          <w:kern w:val="0"/>
          <w:sz w:val="28"/>
          <w:szCs w:val="28"/>
          <w:u w:val="single"/>
        </w:rPr>
        <w:t>执行通用条款</w:t>
      </w:r>
      <w:r w:rsidRPr="00791E83">
        <w:rPr>
          <w:rFonts w:ascii="仿宋_GB2312" w:eastAsia="仿宋_GB2312" w:hAnsi="宋体" w:cs="宋体" w:hint="eastAsia"/>
          <w:sz w:val="28"/>
          <w:szCs w:val="28"/>
        </w:rPr>
        <w:t>。</w:t>
      </w:r>
    </w:p>
    <w:p w14:paraId="7BD5DC5A" w14:textId="77777777" w:rsidR="00EB36A5" w:rsidRPr="00791E83" w:rsidRDefault="00542631">
      <w:pPr>
        <w:pStyle w:val="4"/>
        <w:spacing w:before="120" w:after="120" w:line="360" w:lineRule="auto"/>
        <w:rPr>
          <w:rFonts w:ascii="仿宋_GB2312" w:eastAsia="仿宋_GB2312" w:hAnsi="宋体" w:cs="宋体"/>
          <w:b w:val="0"/>
        </w:rPr>
      </w:pPr>
      <w:r w:rsidRPr="00791E83">
        <w:rPr>
          <w:rFonts w:ascii="仿宋_GB2312" w:eastAsia="仿宋_GB2312" w:hAnsi="宋体" w:cs="宋体" w:hint="eastAsia"/>
          <w:b w:val="0"/>
        </w:rPr>
        <w:t>20. 争议解决</w:t>
      </w:r>
    </w:p>
    <w:p w14:paraId="56736E97"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20.3 争议评审</w:t>
      </w:r>
    </w:p>
    <w:p w14:paraId="2566877A" w14:textId="77777777" w:rsidR="00EB36A5" w:rsidRPr="00791E83" w:rsidRDefault="00542631">
      <w:pPr>
        <w:spacing w:line="360" w:lineRule="auto"/>
        <w:ind w:leftChars="71" w:left="149" w:firstLineChars="150" w:firstLine="42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合同当事人是否同意将工程争议提交争议评审小组决定：</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 xml:space="preserve">。  </w:t>
      </w:r>
    </w:p>
    <w:p w14:paraId="69680705"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20.3.1 争议评审小组的确定</w:t>
      </w:r>
    </w:p>
    <w:p w14:paraId="56E23164" w14:textId="77777777" w:rsidR="00EB36A5" w:rsidRPr="00791E83" w:rsidRDefault="00542631">
      <w:pPr>
        <w:spacing w:line="360" w:lineRule="auto"/>
        <w:ind w:firstLineChars="200" w:firstLine="560"/>
        <w:jc w:val="left"/>
        <w:rPr>
          <w:rFonts w:ascii="仿宋_GB2312" w:eastAsia="仿宋_GB2312" w:hAnsi="宋体" w:cs="宋体"/>
          <w:sz w:val="28"/>
          <w:szCs w:val="28"/>
          <w:u w:val="single"/>
        </w:rPr>
      </w:pPr>
      <w:r w:rsidRPr="00791E83">
        <w:rPr>
          <w:rFonts w:ascii="仿宋_GB2312" w:eastAsia="仿宋_GB2312" w:hAnsi="宋体" w:cs="宋体" w:hint="eastAsia"/>
          <w:sz w:val="28"/>
          <w:szCs w:val="28"/>
        </w:rPr>
        <w:t>争议评审小组成员的确定：</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3E8DBCB8"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选定争议评审员的期限：</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5E8DAE31"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争议评审小组成员的报酬承担方式：</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7C60755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其他事项的约定：</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1B82D896" w14:textId="77777777" w:rsidR="00EB36A5" w:rsidRPr="00791E83" w:rsidRDefault="00542631">
      <w:pPr>
        <w:autoSpaceDE w:val="0"/>
        <w:autoSpaceDN w:val="0"/>
        <w:adjustRightInd w:val="0"/>
        <w:spacing w:line="360" w:lineRule="auto"/>
        <w:ind w:firstLineChars="200" w:firstLine="560"/>
        <w:jc w:val="left"/>
        <w:rPr>
          <w:rFonts w:ascii="仿宋_GB2312" w:eastAsia="仿宋_GB2312" w:hAnsi="宋体" w:cs="宋体"/>
          <w:kern w:val="0"/>
          <w:sz w:val="28"/>
          <w:szCs w:val="28"/>
        </w:rPr>
      </w:pPr>
      <w:r w:rsidRPr="00791E83">
        <w:rPr>
          <w:rFonts w:ascii="仿宋_GB2312" w:eastAsia="仿宋_GB2312" w:hAnsi="宋体" w:cs="宋体" w:hint="eastAsia"/>
          <w:kern w:val="0"/>
          <w:sz w:val="28"/>
          <w:szCs w:val="28"/>
        </w:rPr>
        <w:t>20.3.2 争议评审小组的决定</w:t>
      </w:r>
    </w:p>
    <w:p w14:paraId="05BBB2B6"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合同当事人关于本项的约定：</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0CC396C9"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20.4仲裁或诉讼</w:t>
      </w:r>
    </w:p>
    <w:p w14:paraId="467C4601"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因合同及合同有关事项发生的争议，按下列第</w:t>
      </w:r>
      <w:r w:rsidRPr="00791E83">
        <w:rPr>
          <w:rFonts w:ascii="仿宋_GB2312" w:eastAsia="仿宋_GB2312" w:hAnsi="宋体" w:cs="宋体" w:hint="eastAsia"/>
          <w:sz w:val="28"/>
          <w:szCs w:val="28"/>
          <w:u w:val="single"/>
        </w:rPr>
        <w:t xml:space="preserve"> 2  </w:t>
      </w:r>
      <w:r w:rsidRPr="00791E83">
        <w:rPr>
          <w:rFonts w:ascii="仿宋_GB2312" w:eastAsia="仿宋_GB2312" w:hAnsi="宋体" w:cs="宋体" w:hint="eastAsia"/>
          <w:sz w:val="28"/>
          <w:szCs w:val="28"/>
        </w:rPr>
        <w:t>种方式解决：</w:t>
      </w:r>
    </w:p>
    <w:p w14:paraId="28967BE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（1）向</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仲裁委员会申请仲裁；</w:t>
      </w:r>
    </w:p>
    <w:p w14:paraId="301C9AE6"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（2）向</w:t>
      </w:r>
      <w:r w:rsidRPr="00791E83">
        <w:rPr>
          <w:rFonts w:ascii="仿宋_GB2312" w:eastAsia="仿宋_GB2312" w:hAnsi="宋体" w:cs="宋体" w:hint="eastAsia"/>
          <w:sz w:val="28"/>
          <w:szCs w:val="28"/>
          <w:u w:val="single"/>
        </w:rPr>
        <w:t xml:space="preserve">      乳山市         </w:t>
      </w:r>
      <w:r w:rsidRPr="00791E83">
        <w:rPr>
          <w:rFonts w:ascii="仿宋_GB2312" w:eastAsia="仿宋_GB2312" w:hAnsi="宋体" w:cs="宋体" w:hint="eastAsia"/>
          <w:sz w:val="28"/>
          <w:szCs w:val="28"/>
        </w:rPr>
        <w:t>人民法院起诉。</w:t>
      </w:r>
    </w:p>
    <w:p w14:paraId="546F29B1" w14:textId="77777777" w:rsidR="00EB36A5" w:rsidRPr="00791E83" w:rsidRDefault="00EB36A5">
      <w:pPr>
        <w:spacing w:line="360" w:lineRule="auto"/>
        <w:ind w:firstLineChars="200" w:firstLine="560"/>
        <w:jc w:val="left"/>
        <w:rPr>
          <w:rFonts w:ascii="仿宋_GB2312" w:eastAsia="仿宋_GB2312" w:hAnsi="宋体" w:cs="宋体"/>
          <w:sz w:val="28"/>
          <w:szCs w:val="28"/>
        </w:rPr>
      </w:pPr>
    </w:p>
    <w:p w14:paraId="479F57B9" w14:textId="77777777" w:rsidR="00EB36A5" w:rsidRPr="00791E83" w:rsidRDefault="00542631">
      <w:pPr>
        <w:spacing w:line="360" w:lineRule="auto"/>
        <w:jc w:val="left"/>
        <w:rPr>
          <w:rFonts w:ascii="仿宋_GB2312" w:eastAsia="仿宋_GB2312" w:hAnsi="宋体" w:cs="宋体"/>
          <w:b/>
          <w:sz w:val="28"/>
          <w:szCs w:val="28"/>
        </w:rPr>
      </w:pPr>
      <w:r w:rsidRPr="00791E83">
        <w:rPr>
          <w:rFonts w:ascii="仿宋_GB2312" w:eastAsia="仿宋_GB2312" w:hAnsi="宋体" w:cs="宋体" w:hint="eastAsia"/>
          <w:sz w:val="28"/>
          <w:szCs w:val="28"/>
        </w:rPr>
        <w:br w:type="page"/>
      </w:r>
      <w:r w:rsidRPr="00791E83">
        <w:rPr>
          <w:rFonts w:ascii="仿宋_GB2312" w:eastAsia="仿宋_GB2312" w:hAnsi="宋体" w:cs="宋体" w:hint="eastAsia"/>
          <w:b/>
          <w:sz w:val="28"/>
          <w:szCs w:val="28"/>
        </w:rPr>
        <w:lastRenderedPageBreak/>
        <w:t>附件</w:t>
      </w:r>
    </w:p>
    <w:p w14:paraId="46F527AD"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1.承包人承揽工程项目一览表</w:t>
      </w:r>
    </w:p>
    <w:p w14:paraId="45FFFF06"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2.发包人供应材料设备一览表</w:t>
      </w:r>
    </w:p>
    <w:p w14:paraId="08E76798"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3.工程质量保修书</w:t>
      </w:r>
    </w:p>
    <w:p w14:paraId="307DE09A"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4.主要建设工程文件目录</w:t>
      </w:r>
    </w:p>
    <w:p w14:paraId="681E3821"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5.承包人用于本工程施工的机械设备表</w:t>
      </w:r>
    </w:p>
    <w:p w14:paraId="6A5C2F10"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6.承包人主要施工管理人员表</w:t>
      </w:r>
    </w:p>
    <w:p w14:paraId="6D867A49"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7.分包人主要施工管理人员表</w:t>
      </w:r>
    </w:p>
    <w:p w14:paraId="5B0E3DED"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8.履约担保格式</w:t>
      </w:r>
    </w:p>
    <w:p w14:paraId="4C6A8D3B"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9.预付款担保格式</w:t>
      </w:r>
    </w:p>
    <w:p w14:paraId="2EB8EBFF"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10.支付担保格式</w:t>
      </w:r>
    </w:p>
    <w:p w14:paraId="799769EB" w14:textId="77777777" w:rsidR="00EB36A5" w:rsidRPr="00791E83" w:rsidRDefault="00542631">
      <w:pPr>
        <w:spacing w:line="360" w:lineRule="auto"/>
        <w:jc w:val="left"/>
        <w:rPr>
          <w:rFonts w:ascii="仿宋_GB2312" w:eastAsia="仿宋_GB2312" w:hAnsi="宋体" w:cs="宋体"/>
          <w:sz w:val="28"/>
          <w:szCs w:val="28"/>
        </w:rPr>
        <w:sectPr w:rsidR="00EB36A5" w:rsidRPr="00791E83">
          <w:footerReference w:type="default" r:id="rId32"/>
          <w:footerReference w:type="first" r:id="rId33"/>
          <w:type w:val="continuous"/>
          <w:pgSz w:w="11906" w:h="16838"/>
          <w:pgMar w:top="1418" w:right="1555" w:bottom="1418" w:left="1531" w:header="851" w:footer="992" w:gutter="0"/>
          <w:cols w:space="720"/>
          <w:titlePg/>
          <w:docGrid w:type="lines" w:linePitch="312"/>
        </w:sectPr>
      </w:pPr>
      <w:r w:rsidRPr="00791E83">
        <w:rPr>
          <w:rFonts w:ascii="仿宋_GB2312" w:eastAsia="仿宋_GB2312" w:hAnsi="宋体" w:cs="宋体" w:hint="eastAsia"/>
          <w:sz w:val="28"/>
          <w:szCs w:val="28"/>
        </w:rPr>
        <w:t>11.暂估价一览表</w:t>
      </w:r>
    </w:p>
    <w:tbl>
      <w:tblPr>
        <w:tblpPr w:leftFromText="180" w:rightFromText="180" w:vertAnchor="text" w:horzAnchor="page" w:tblpX="1366" w:tblpY="1166"/>
        <w:tblOverlap w:val="neve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295"/>
        <w:gridCol w:w="825"/>
        <w:gridCol w:w="1324"/>
        <w:gridCol w:w="825"/>
        <w:gridCol w:w="1035"/>
        <w:gridCol w:w="1320"/>
        <w:gridCol w:w="1434"/>
        <w:gridCol w:w="2001"/>
        <w:gridCol w:w="1740"/>
        <w:gridCol w:w="1802"/>
      </w:tblGrid>
      <w:tr w:rsidR="00791E83" w:rsidRPr="00791E83" w14:paraId="58E9902A" w14:textId="77777777">
        <w:tc>
          <w:tcPr>
            <w:tcW w:w="2295" w:type="dxa"/>
            <w:tcBorders>
              <w:top w:val="single" w:sz="12" w:space="0" w:color="auto"/>
              <w:bottom w:val="double" w:sz="6" w:space="0" w:color="auto"/>
            </w:tcBorders>
            <w:vAlign w:val="center"/>
          </w:tcPr>
          <w:p w14:paraId="1A87AF53"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单位工程名称</w:t>
            </w:r>
          </w:p>
        </w:tc>
        <w:tc>
          <w:tcPr>
            <w:tcW w:w="825" w:type="dxa"/>
            <w:tcBorders>
              <w:top w:val="single" w:sz="12" w:space="0" w:color="auto"/>
              <w:bottom w:val="double" w:sz="6" w:space="0" w:color="auto"/>
            </w:tcBorders>
            <w:vAlign w:val="center"/>
          </w:tcPr>
          <w:p w14:paraId="625DB3A1"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建设规模</w:t>
            </w:r>
          </w:p>
        </w:tc>
        <w:tc>
          <w:tcPr>
            <w:tcW w:w="1324" w:type="dxa"/>
            <w:tcBorders>
              <w:top w:val="single" w:sz="12" w:space="0" w:color="auto"/>
              <w:bottom w:val="double" w:sz="6" w:space="0" w:color="auto"/>
            </w:tcBorders>
            <w:vAlign w:val="center"/>
          </w:tcPr>
          <w:p w14:paraId="3FC11555"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建筑面积(平方米)</w:t>
            </w:r>
          </w:p>
        </w:tc>
        <w:tc>
          <w:tcPr>
            <w:tcW w:w="825" w:type="dxa"/>
            <w:tcBorders>
              <w:top w:val="single" w:sz="12" w:space="0" w:color="auto"/>
              <w:bottom w:val="double" w:sz="6" w:space="0" w:color="auto"/>
            </w:tcBorders>
            <w:vAlign w:val="center"/>
          </w:tcPr>
          <w:p w14:paraId="6D5C42A8"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结构形式</w:t>
            </w:r>
          </w:p>
        </w:tc>
        <w:tc>
          <w:tcPr>
            <w:tcW w:w="1035" w:type="dxa"/>
            <w:tcBorders>
              <w:top w:val="single" w:sz="12" w:space="0" w:color="auto"/>
              <w:bottom w:val="double" w:sz="6" w:space="0" w:color="auto"/>
            </w:tcBorders>
            <w:vAlign w:val="center"/>
          </w:tcPr>
          <w:p w14:paraId="07760CA3"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层数</w:t>
            </w:r>
          </w:p>
        </w:tc>
        <w:tc>
          <w:tcPr>
            <w:tcW w:w="1320" w:type="dxa"/>
            <w:tcBorders>
              <w:top w:val="single" w:sz="12" w:space="0" w:color="auto"/>
              <w:bottom w:val="double" w:sz="6" w:space="0" w:color="auto"/>
            </w:tcBorders>
            <w:vAlign w:val="center"/>
          </w:tcPr>
          <w:p w14:paraId="56CF8861"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生产能力</w:t>
            </w:r>
          </w:p>
        </w:tc>
        <w:tc>
          <w:tcPr>
            <w:tcW w:w="1434" w:type="dxa"/>
            <w:tcBorders>
              <w:top w:val="single" w:sz="12" w:space="0" w:color="auto"/>
              <w:bottom w:val="double" w:sz="6" w:space="0" w:color="auto"/>
            </w:tcBorders>
            <w:vAlign w:val="center"/>
          </w:tcPr>
          <w:p w14:paraId="72AFCFCC"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设备安装内容</w:t>
            </w:r>
          </w:p>
        </w:tc>
        <w:tc>
          <w:tcPr>
            <w:tcW w:w="2001" w:type="dxa"/>
            <w:tcBorders>
              <w:top w:val="single" w:sz="12" w:space="0" w:color="auto"/>
              <w:bottom w:val="double" w:sz="6" w:space="0" w:color="auto"/>
            </w:tcBorders>
            <w:vAlign w:val="center"/>
          </w:tcPr>
          <w:p w14:paraId="5DC3A7CA"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合同价格（元）</w:t>
            </w:r>
          </w:p>
        </w:tc>
        <w:tc>
          <w:tcPr>
            <w:tcW w:w="1740" w:type="dxa"/>
            <w:tcBorders>
              <w:top w:val="single" w:sz="12" w:space="0" w:color="auto"/>
              <w:bottom w:val="double" w:sz="6" w:space="0" w:color="auto"/>
            </w:tcBorders>
            <w:vAlign w:val="center"/>
          </w:tcPr>
          <w:p w14:paraId="3608D2C4"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开工日期</w:t>
            </w:r>
          </w:p>
        </w:tc>
        <w:tc>
          <w:tcPr>
            <w:tcW w:w="1802" w:type="dxa"/>
            <w:tcBorders>
              <w:top w:val="single" w:sz="12" w:space="0" w:color="auto"/>
              <w:bottom w:val="double" w:sz="6" w:space="0" w:color="auto"/>
            </w:tcBorders>
            <w:vAlign w:val="center"/>
          </w:tcPr>
          <w:p w14:paraId="0B8A6FA4"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竣工日期</w:t>
            </w:r>
          </w:p>
        </w:tc>
      </w:tr>
      <w:tr w:rsidR="00791E83" w:rsidRPr="00791E83" w14:paraId="2AA7502F" w14:textId="77777777">
        <w:trPr>
          <w:trHeight w:val="567"/>
        </w:trPr>
        <w:tc>
          <w:tcPr>
            <w:tcW w:w="2295" w:type="dxa"/>
            <w:tcBorders>
              <w:top w:val="double" w:sz="6" w:space="0" w:color="auto"/>
              <w:bottom w:val="single" w:sz="6" w:space="0" w:color="auto"/>
            </w:tcBorders>
            <w:vAlign w:val="center"/>
          </w:tcPr>
          <w:p w14:paraId="134C6DD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tcBorders>
              <w:top w:val="double" w:sz="6" w:space="0" w:color="auto"/>
              <w:bottom w:val="single" w:sz="6" w:space="0" w:color="auto"/>
            </w:tcBorders>
            <w:vAlign w:val="center"/>
          </w:tcPr>
          <w:p w14:paraId="761E3E4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4" w:type="dxa"/>
            <w:tcBorders>
              <w:top w:val="double" w:sz="6" w:space="0" w:color="auto"/>
              <w:bottom w:val="single" w:sz="6" w:space="0" w:color="auto"/>
            </w:tcBorders>
            <w:vAlign w:val="center"/>
          </w:tcPr>
          <w:p w14:paraId="0148D31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tcBorders>
              <w:top w:val="double" w:sz="6" w:space="0" w:color="auto"/>
              <w:bottom w:val="single" w:sz="6" w:space="0" w:color="auto"/>
            </w:tcBorders>
            <w:vAlign w:val="center"/>
          </w:tcPr>
          <w:p w14:paraId="61D7A96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35" w:type="dxa"/>
            <w:tcBorders>
              <w:top w:val="double" w:sz="6" w:space="0" w:color="auto"/>
              <w:bottom w:val="single" w:sz="6" w:space="0" w:color="auto"/>
            </w:tcBorders>
            <w:vAlign w:val="center"/>
          </w:tcPr>
          <w:p w14:paraId="298B5C5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0" w:type="dxa"/>
            <w:tcBorders>
              <w:top w:val="double" w:sz="6" w:space="0" w:color="auto"/>
              <w:bottom w:val="single" w:sz="6" w:space="0" w:color="auto"/>
            </w:tcBorders>
            <w:vAlign w:val="center"/>
          </w:tcPr>
          <w:p w14:paraId="62616AB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34" w:type="dxa"/>
            <w:tcBorders>
              <w:top w:val="double" w:sz="6" w:space="0" w:color="auto"/>
              <w:bottom w:val="single" w:sz="6" w:space="0" w:color="auto"/>
            </w:tcBorders>
            <w:vAlign w:val="center"/>
          </w:tcPr>
          <w:p w14:paraId="4E46C4E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2001" w:type="dxa"/>
            <w:tcBorders>
              <w:top w:val="double" w:sz="6" w:space="0" w:color="auto"/>
              <w:bottom w:val="single" w:sz="6" w:space="0" w:color="auto"/>
            </w:tcBorders>
            <w:vAlign w:val="center"/>
          </w:tcPr>
          <w:p w14:paraId="0BFD433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40" w:type="dxa"/>
            <w:tcBorders>
              <w:top w:val="double" w:sz="6" w:space="0" w:color="auto"/>
              <w:bottom w:val="single" w:sz="6" w:space="0" w:color="auto"/>
            </w:tcBorders>
            <w:vAlign w:val="center"/>
          </w:tcPr>
          <w:p w14:paraId="0E075DC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802" w:type="dxa"/>
            <w:tcBorders>
              <w:top w:val="double" w:sz="6" w:space="0" w:color="auto"/>
              <w:bottom w:val="single" w:sz="6" w:space="0" w:color="auto"/>
            </w:tcBorders>
            <w:vAlign w:val="center"/>
          </w:tcPr>
          <w:p w14:paraId="4BA5973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73E90D1" w14:textId="77777777">
        <w:trPr>
          <w:trHeight w:val="567"/>
        </w:trPr>
        <w:tc>
          <w:tcPr>
            <w:tcW w:w="2295" w:type="dxa"/>
            <w:tcBorders>
              <w:top w:val="nil"/>
            </w:tcBorders>
            <w:vAlign w:val="center"/>
          </w:tcPr>
          <w:p w14:paraId="6FBBD2D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tcBorders>
              <w:top w:val="nil"/>
            </w:tcBorders>
            <w:vAlign w:val="center"/>
          </w:tcPr>
          <w:p w14:paraId="1393A18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4" w:type="dxa"/>
            <w:tcBorders>
              <w:top w:val="nil"/>
            </w:tcBorders>
            <w:vAlign w:val="center"/>
          </w:tcPr>
          <w:p w14:paraId="21A8666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tcBorders>
              <w:top w:val="nil"/>
            </w:tcBorders>
            <w:vAlign w:val="center"/>
          </w:tcPr>
          <w:p w14:paraId="546E27C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35" w:type="dxa"/>
            <w:tcBorders>
              <w:top w:val="nil"/>
            </w:tcBorders>
            <w:vAlign w:val="center"/>
          </w:tcPr>
          <w:p w14:paraId="20F908B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0" w:type="dxa"/>
            <w:tcBorders>
              <w:top w:val="nil"/>
            </w:tcBorders>
            <w:vAlign w:val="center"/>
          </w:tcPr>
          <w:p w14:paraId="0CD0EF6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34" w:type="dxa"/>
            <w:tcBorders>
              <w:top w:val="nil"/>
            </w:tcBorders>
            <w:vAlign w:val="center"/>
          </w:tcPr>
          <w:p w14:paraId="467D643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2001" w:type="dxa"/>
            <w:tcBorders>
              <w:top w:val="nil"/>
            </w:tcBorders>
            <w:vAlign w:val="center"/>
          </w:tcPr>
          <w:p w14:paraId="5379657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40" w:type="dxa"/>
            <w:tcBorders>
              <w:top w:val="nil"/>
            </w:tcBorders>
            <w:vAlign w:val="center"/>
          </w:tcPr>
          <w:p w14:paraId="73378DB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802" w:type="dxa"/>
            <w:tcBorders>
              <w:top w:val="nil"/>
            </w:tcBorders>
            <w:vAlign w:val="center"/>
          </w:tcPr>
          <w:p w14:paraId="35451B8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AA6FB3F" w14:textId="77777777">
        <w:trPr>
          <w:trHeight w:val="567"/>
        </w:trPr>
        <w:tc>
          <w:tcPr>
            <w:tcW w:w="2295" w:type="dxa"/>
            <w:vAlign w:val="center"/>
          </w:tcPr>
          <w:p w14:paraId="76467C4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vAlign w:val="center"/>
          </w:tcPr>
          <w:p w14:paraId="091AFEF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4" w:type="dxa"/>
            <w:vAlign w:val="center"/>
          </w:tcPr>
          <w:p w14:paraId="6BB4531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vAlign w:val="center"/>
          </w:tcPr>
          <w:p w14:paraId="7FE3D7B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35" w:type="dxa"/>
            <w:vAlign w:val="center"/>
          </w:tcPr>
          <w:p w14:paraId="62D7832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0" w:type="dxa"/>
            <w:vAlign w:val="center"/>
          </w:tcPr>
          <w:p w14:paraId="00D09E1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34" w:type="dxa"/>
            <w:vAlign w:val="center"/>
          </w:tcPr>
          <w:p w14:paraId="5E4D56B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2001" w:type="dxa"/>
            <w:vAlign w:val="center"/>
          </w:tcPr>
          <w:p w14:paraId="580437B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40" w:type="dxa"/>
            <w:vAlign w:val="center"/>
          </w:tcPr>
          <w:p w14:paraId="34DB5F1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802" w:type="dxa"/>
            <w:vAlign w:val="center"/>
          </w:tcPr>
          <w:p w14:paraId="5EDC0B3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78C9C14D" w14:textId="77777777">
        <w:trPr>
          <w:trHeight w:val="567"/>
        </w:trPr>
        <w:tc>
          <w:tcPr>
            <w:tcW w:w="2295" w:type="dxa"/>
            <w:tcBorders>
              <w:top w:val="nil"/>
            </w:tcBorders>
            <w:vAlign w:val="center"/>
          </w:tcPr>
          <w:p w14:paraId="3301778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tcBorders>
              <w:top w:val="nil"/>
            </w:tcBorders>
            <w:vAlign w:val="center"/>
          </w:tcPr>
          <w:p w14:paraId="5A5449F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4" w:type="dxa"/>
            <w:tcBorders>
              <w:top w:val="nil"/>
            </w:tcBorders>
            <w:vAlign w:val="center"/>
          </w:tcPr>
          <w:p w14:paraId="6EA7731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tcBorders>
              <w:top w:val="nil"/>
            </w:tcBorders>
            <w:vAlign w:val="center"/>
          </w:tcPr>
          <w:p w14:paraId="28F6D65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35" w:type="dxa"/>
            <w:tcBorders>
              <w:top w:val="nil"/>
            </w:tcBorders>
            <w:vAlign w:val="center"/>
          </w:tcPr>
          <w:p w14:paraId="208A1FE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0" w:type="dxa"/>
            <w:tcBorders>
              <w:top w:val="nil"/>
            </w:tcBorders>
            <w:vAlign w:val="center"/>
          </w:tcPr>
          <w:p w14:paraId="6DF789C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34" w:type="dxa"/>
            <w:tcBorders>
              <w:top w:val="nil"/>
            </w:tcBorders>
            <w:vAlign w:val="center"/>
          </w:tcPr>
          <w:p w14:paraId="4C6DB0D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2001" w:type="dxa"/>
            <w:tcBorders>
              <w:top w:val="nil"/>
            </w:tcBorders>
            <w:vAlign w:val="center"/>
          </w:tcPr>
          <w:p w14:paraId="2725492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40" w:type="dxa"/>
            <w:tcBorders>
              <w:top w:val="nil"/>
            </w:tcBorders>
            <w:vAlign w:val="center"/>
          </w:tcPr>
          <w:p w14:paraId="5C74F18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802" w:type="dxa"/>
            <w:tcBorders>
              <w:top w:val="nil"/>
            </w:tcBorders>
            <w:vAlign w:val="center"/>
          </w:tcPr>
          <w:p w14:paraId="0D61B78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099FF7BC" w14:textId="77777777">
        <w:trPr>
          <w:trHeight w:val="567"/>
        </w:trPr>
        <w:tc>
          <w:tcPr>
            <w:tcW w:w="2295" w:type="dxa"/>
            <w:tcBorders>
              <w:top w:val="nil"/>
            </w:tcBorders>
            <w:vAlign w:val="center"/>
          </w:tcPr>
          <w:p w14:paraId="6F09A75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tcBorders>
              <w:top w:val="nil"/>
            </w:tcBorders>
            <w:vAlign w:val="center"/>
          </w:tcPr>
          <w:p w14:paraId="6064FAD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4" w:type="dxa"/>
            <w:tcBorders>
              <w:top w:val="nil"/>
            </w:tcBorders>
            <w:vAlign w:val="center"/>
          </w:tcPr>
          <w:p w14:paraId="1CF7BBE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tcBorders>
              <w:top w:val="nil"/>
            </w:tcBorders>
            <w:vAlign w:val="center"/>
          </w:tcPr>
          <w:p w14:paraId="66F191A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35" w:type="dxa"/>
            <w:tcBorders>
              <w:top w:val="nil"/>
            </w:tcBorders>
            <w:vAlign w:val="center"/>
          </w:tcPr>
          <w:p w14:paraId="5C6D4E4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0" w:type="dxa"/>
            <w:tcBorders>
              <w:top w:val="nil"/>
            </w:tcBorders>
            <w:vAlign w:val="center"/>
          </w:tcPr>
          <w:p w14:paraId="6860730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34" w:type="dxa"/>
            <w:tcBorders>
              <w:top w:val="nil"/>
            </w:tcBorders>
            <w:vAlign w:val="center"/>
          </w:tcPr>
          <w:p w14:paraId="572A863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2001" w:type="dxa"/>
            <w:tcBorders>
              <w:top w:val="nil"/>
            </w:tcBorders>
            <w:vAlign w:val="center"/>
          </w:tcPr>
          <w:p w14:paraId="156C240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40" w:type="dxa"/>
            <w:tcBorders>
              <w:top w:val="nil"/>
            </w:tcBorders>
            <w:vAlign w:val="center"/>
          </w:tcPr>
          <w:p w14:paraId="70AE186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802" w:type="dxa"/>
            <w:tcBorders>
              <w:top w:val="nil"/>
            </w:tcBorders>
            <w:vAlign w:val="center"/>
          </w:tcPr>
          <w:p w14:paraId="61EAD95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6F12D5CF" w14:textId="77777777">
        <w:trPr>
          <w:trHeight w:val="567"/>
        </w:trPr>
        <w:tc>
          <w:tcPr>
            <w:tcW w:w="2295" w:type="dxa"/>
            <w:vAlign w:val="center"/>
          </w:tcPr>
          <w:p w14:paraId="58EF8BB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vAlign w:val="center"/>
          </w:tcPr>
          <w:p w14:paraId="78CFA99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4" w:type="dxa"/>
            <w:vAlign w:val="center"/>
          </w:tcPr>
          <w:p w14:paraId="51AA1C5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vAlign w:val="center"/>
          </w:tcPr>
          <w:p w14:paraId="060CF8B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35" w:type="dxa"/>
            <w:vAlign w:val="center"/>
          </w:tcPr>
          <w:p w14:paraId="3AAE3B2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0" w:type="dxa"/>
            <w:vAlign w:val="center"/>
          </w:tcPr>
          <w:p w14:paraId="49211E1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34" w:type="dxa"/>
            <w:vAlign w:val="center"/>
          </w:tcPr>
          <w:p w14:paraId="168D268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2001" w:type="dxa"/>
            <w:vAlign w:val="center"/>
          </w:tcPr>
          <w:p w14:paraId="400C341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40" w:type="dxa"/>
            <w:vAlign w:val="center"/>
          </w:tcPr>
          <w:p w14:paraId="2F37BD9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802" w:type="dxa"/>
            <w:vAlign w:val="center"/>
          </w:tcPr>
          <w:p w14:paraId="0870EBC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602A86D7" w14:textId="77777777">
        <w:trPr>
          <w:trHeight w:val="567"/>
        </w:trPr>
        <w:tc>
          <w:tcPr>
            <w:tcW w:w="2295" w:type="dxa"/>
            <w:vAlign w:val="center"/>
          </w:tcPr>
          <w:p w14:paraId="40A16B3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vAlign w:val="center"/>
          </w:tcPr>
          <w:p w14:paraId="0B9A46E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4" w:type="dxa"/>
            <w:vAlign w:val="center"/>
          </w:tcPr>
          <w:p w14:paraId="389E579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25" w:type="dxa"/>
            <w:vAlign w:val="center"/>
          </w:tcPr>
          <w:p w14:paraId="2D942A7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35" w:type="dxa"/>
            <w:vAlign w:val="center"/>
          </w:tcPr>
          <w:p w14:paraId="282E819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20" w:type="dxa"/>
            <w:vAlign w:val="center"/>
          </w:tcPr>
          <w:p w14:paraId="1B2EF7B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34" w:type="dxa"/>
            <w:vAlign w:val="center"/>
          </w:tcPr>
          <w:p w14:paraId="73E3051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2001" w:type="dxa"/>
            <w:vAlign w:val="center"/>
          </w:tcPr>
          <w:p w14:paraId="6747581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40" w:type="dxa"/>
            <w:vAlign w:val="center"/>
          </w:tcPr>
          <w:p w14:paraId="370B334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802" w:type="dxa"/>
            <w:vAlign w:val="center"/>
          </w:tcPr>
          <w:p w14:paraId="43BA611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bl>
    <w:p w14:paraId="5A83D2C0" w14:textId="77777777" w:rsidR="00EB36A5" w:rsidRPr="00791E83" w:rsidRDefault="00542631">
      <w:pPr>
        <w:spacing w:beforeLines="50" w:before="156" w:afterLines="50" w:after="156"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附件1：                             承包人承揽工程项目一览表</w:t>
      </w:r>
    </w:p>
    <w:p w14:paraId="0E38F821" w14:textId="77777777" w:rsidR="00EB36A5" w:rsidRPr="00791E83" w:rsidRDefault="00EB36A5">
      <w:pPr>
        <w:spacing w:beforeLines="50" w:before="156" w:afterLines="50" w:after="156" w:line="360" w:lineRule="auto"/>
        <w:jc w:val="left"/>
        <w:rPr>
          <w:rFonts w:ascii="仿宋_GB2312" w:eastAsia="仿宋_GB2312" w:hAnsi="宋体" w:cs="宋体"/>
          <w:sz w:val="28"/>
          <w:szCs w:val="28"/>
        </w:rPr>
      </w:pPr>
    </w:p>
    <w:p w14:paraId="584E865F" w14:textId="77777777" w:rsidR="00EB36A5" w:rsidRPr="00791E83" w:rsidRDefault="00EB36A5">
      <w:pPr>
        <w:spacing w:line="360" w:lineRule="auto"/>
        <w:rPr>
          <w:rFonts w:ascii="仿宋_GB2312" w:eastAsia="仿宋_GB2312" w:hAnsi="宋体" w:cs="宋体"/>
          <w:b/>
          <w:sz w:val="28"/>
          <w:szCs w:val="28"/>
        </w:rPr>
        <w:sectPr w:rsidR="00EB36A5" w:rsidRPr="00791E83">
          <w:pgSz w:w="16838" w:h="11906" w:orient="landscape"/>
          <w:pgMar w:top="1554" w:right="1418" w:bottom="1531" w:left="1418" w:header="851" w:footer="992" w:gutter="0"/>
          <w:cols w:space="720"/>
          <w:titlePg/>
          <w:docGrid w:type="linesAndChars" w:linePitch="312"/>
        </w:sectPr>
      </w:pPr>
    </w:p>
    <w:p w14:paraId="50FDAE38"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附件2：</w:t>
      </w:r>
    </w:p>
    <w:p w14:paraId="2F118AE3"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发包人供应材料设备一览表</w:t>
      </w:r>
    </w:p>
    <w:tbl>
      <w:tblPr>
        <w:tblW w:w="1070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51"/>
        <w:gridCol w:w="1276"/>
        <w:gridCol w:w="1418"/>
        <w:gridCol w:w="940"/>
        <w:gridCol w:w="851"/>
        <w:gridCol w:w="1044"/>
        <w:gridCol w:w="992"/>
        <w:gridCol w:w="851"/>
        <w:gridCol w:w="1487"/>
        <w:gridCol w:w="992"/>
      </w:tblGrid>
      <w:tr w:rsidR="00791E83" w:rsidRPr="00791E83" w14:paraId="2959723A" w14:textId="77777777">
        <w:trPr>
          <w:jc w:val="center"/>
        </w:trPr>
        <w:tc>
          <w:tcPr>
            <w:tcW w:w="851" w:type="dxa"/>
            <w:tcBorders>
              <w:top w:val="single" w:sz="12" w:space="0" w:color="auto"/>
              <w:bottom w:val="double" w:sz="6" w:space="0" w:color="auto"/>
            </w:tcBorders>
            <w:vAlign w:val="center"/>
          </w:tcPr>
          <w:p w14:paraId="4F09F98F"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序号</w:t>
            </w:r>
          </w:p>
        </w:tc>
        <w:tc>
          <w:tcPr>
            <w:tcW w:w="1276" w:type="dxa"/>
            <w:tcBorders>
              <w:top w:val="single" w:sz="12" w:space="0" w:color="auto"/>
              <w:bottom w:val="double" w:sz="6" w:space="0" w:color="auto"/>
            </w:tcBorders>
            <w:vAlign w:val="center"/>
          </w:tcPr>
          <w:p w14:paraId="4CB7CDA6"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 xml:space="preserve">  材料、</w:t>
            </w:r>
          </w:p>
          <w:p w14:paraId="425925F5"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设备品种</w:t>
            </w:r>
          </w:p>
        </w:tc>
        <w:tc>
          <w:tcPr>
            <w:tcW w:w="1418" w:type="dxa"/>
            <w:tcBorders>
              <w:top w:val="single" w:sz="12" w:space="0" w:color="auto"/>
              <w:bottom w:val="double" w:sz="6" w:space="0" w:color="auto"/>
            </w:tcBorders>
            <w:vAlign w:val="center"/>
          </w:tcPr>
          <w:p w14:paraId="7111FADF"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规格型号</w:t>
            </w:r>
          </w:p>
        </w:tc>
        <w:tc>
          <w:tcPr>
            <w:tcW w:w="940" w:type="dxa"/>
            <w:tcBorders>
              <w:top w:val="single" w:sz="12" w:space="0" w:color="auto"/>
              <w:bottom w:val="double" w:sz="6" w:space="0" w:color="auto"/>
            </w:tcBorders>
            <w:vAlign w:val="center"/>
          </w:tcPr>
          <w:p w14:paraId="59D2392B"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单位</w:t>
            </w:r>
          </w:p>
        </w:tc>
        <w:tc>
          <w:tcPr>
            <w:tcW w:w="851" w:type="dxa"/>
            <w:tcBorders>
              <w:top w:val="single" w:sz="12" w:space="0" w:color="auto"/>
              <w:bottom w:val="double" w:sz="6" w:space="0" w:color="auto"/>
            </w:tcBorders>
            <w:vAlign w:val="center"/>
          </w:tcPr>
          <w:p w14:paraId="70E7FFB5"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数量</w:t>
            </w:r>
          </w:p>
        </w:tc>
        <w:tc>
          <w:tcPr>
            <w:tcW w:w="1044" w:type="dxa"/>
            <w:tcBorders>
              <w:top w:val="single" w:sz="12" w:space="0" w:color="auto"/>
              <w:bottom w:val="double" w:sz="6" w:space="0" w:color="auto"/>
            </w:tcBorders>
            <w:vAlign w:val="center"/>
          </w:tcPr>
          <w:p w14:paraId="0F49C1D6"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单价（元）</w:t>
            </w:r>
          </w:p>
        </w:tc>
        <w:tc>
          <w:tcPr>
            <w:tcW w:w="992" w:type="dxa"/>
            <w:tcBorders>
              <w:top w:val="single" w:sz="12" w:space="0" w:color="auto"/>
              <w:bottom w:val="double" w:sz="6" w:space="0" w:color="auto"/>
            </w:tcBorders>
            <w:vAlign w:val="center"/>
          </w:tcPr>
          <w:p w14:paraId="1B9DE49E"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质量等级</w:t>
            </w:r>
          </w:p>
        </w:tc>
        <w:tc>
          <w:tcPr>
            <w:tcW w:w="851" w:type="dxa"/>
            <w:tcBorders>
              <w:top w:val="single" w:sz="12" w:space="0" w:color="auto"/>
              <w:bottom w:val="double" w:sz="6" w:space="0" w:color="auto"/>
            </w:tcBorders>
            <w:vAlign w:val="center"/>
          </w:tcPr>
          <w:p w14:paraId="13584BE1"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供应时间</w:t>
            </w:r>
          </w:p>
        </w:tc>
        <w:tc>
          <w:tcPr>
            <w:tcW w:w="1487" w:type="dxa"/>
            <w:tcBorders>
              <w:top w:val="single" w:sz="12" w:space="0" w:color="auto"/>
              <w:bottom w:val="double" w:sz="6" w:space="0" w:color="auto"/>
            </w:tcBorders>
            <w:vAlign w:val="center"/>
          </w:tcPr>
          <w:p w14:paraId="3D63BF58"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送达地点</w:t>
            </w:r>
          </w:p>
        </w:tc>
        <w:tc>
          <w:tcPr>
            <w:tcW w:w="992" w:type="dxa"/>
            <w:tcBorders>
              <w:top w:val="single" w:sz="12" w:space="0" w:color="auto"/>
              <w:bottom w:val="double" w:sz="6" w:space="0" w:color="auto"/>
            </w:tcBorders>
            <w:vAlign w:val="center"/>
          </w:tcPr>
          <w:p w14:paraId="36B06D2F"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备注</w:t>
            </w:r>
          </w:p>
        </w:tc>
      </w:tr>
      <w:tr w:rsidR="00791E83" w:rsidRPr="00791E83" w14:paraId="485FBC7D" w14:textId="77777777">
        <w:trPr>
          <w:trHeight w:val="567"/>
          <w:jc w:val="center"/>
        </w:trPr>
        <w:tc>
          <w:tcPr>
            <w:tcW w:w="851" w:type="dxa"/>
            <w:tcBorders>
              <w:top w:val="double" w:sz="6" w:space="0" w:color="auto"/>
              <w:bottom w:val="single" w:sz="6" w:space="0" w:color="auto"/>
            </w:tcBorders>
            <w:vAlign w:val="center"/>
          </w:tcPr>
          <w:p w14:paraId="677FDFD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tcBorders>
              <w:top w:val="double" w:sz="6" w:space="0" w:color="auto"/>
              <w:bottom w:val="single" w:sz="6" w:space="0" w:color="auto"/>
            </w:tcBorders>
            <w:vAlign w:val="center"/>
          </w:tcPr>
          <w:p w14:paraId="2FBBA4A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Borders>
              <w:top w:val="double" w:sz="6" w:space="0" w:color="auto"/>
              <w:bottom w:val="single" w:sz="6" w:space="0" w:color="auto"/>
            </w:tcBorders>
            <w:vAlign w:val="center"/>
          </w:tcPr>
          <w:p w14:paraId="4CA8A18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40" w:type="dxa"/>
            <w:tcBorders>
              <w:top w:val="double" w:sz="6" w:space="0" w:color="auto"/>
              <w:bottom w:val="single" w:sz="6" w:space="0" w:color="auto"/>
            </w:tcBorders>
            <w:vAlign w:val="center"/>
          </w:tcPr>
          <w:p w14:paraId="7C4A032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Borders>
              <w:top w:val="double" w:sz="6" w:space="0" w:color="auto"/>
              <w:bottom w:val="single" w:sz="6" w:space="0" w:color="auto"/>
            </w:tcBorders>
            <w:vAlign w:val="center"/>
          </w:tcPr>
          <w:p w14:paraId="3E68993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44" w:type="dxa"/>
            <w:tcBorders>
              <w:top w:val="double" w:sz="6" w:space="0" w:color="auto"/>
              <w:bottom w:val="single" w:sz="6" w:space="0" w:color="auto"/>
            </w:tcBorders>
            <w:vAlign w:val="center"/>
          </w:tcPr>
          <w:p w14:paraId="4DCB5C2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tcBorders>
              <w:top w:val="double" w:sz="6" w:space="0" w:color="auto"/>
              <w:bottom w:val="single" w:sz="6" w:space="0" w:color="auto"/>
            </w:tcBorders>
            <w:vAlign w:val="center"/>
          </w:tcPr>
          <w:p w14:paraId="0D9B175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Borders>
              <w:top w:val="double" w:sz="6" w:space="0" w:color="auto"/>
              <w:bottom w:val="single" w:sz="6" w:space="0" w:color="auto"/>
            </w:tcBorders>
            <w:vAlign w:val="center"/>
          </w:tcPr>
          <w:p w14:paraId="11DB2FE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7" w:type="dxa"/>
            <w:tcBorders>
              <w:top w:val="double" w:sz="6" w:space="0" w:color="auto"/>
              <w:bottom w:val="single" w:sz="6" w:space="0" w:color="auto"/>
            </w:tcBorders>
            <w:vAlign w:val="center"/>
          </w:tcPr>
          <w:p w14:paraId="20C9C62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tcBorders>
              <w:top w:val="double" w:sz="6" w:space="0" w:color="auto"/>
              <w:bottom w:val="single" w:sz="6" w:space="0" w:color="auto"/>
            </w:tcBorders>
            <w:vAlign w:val="center"/>
          </w:tcPr>
          <w:p w14:paraId="77C47F9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522D2090" w14:textId="77777777">
        <w:trPr>
          <w:trHeight w:val="567"/>
          <w:jc w:val="center"/>
        </w:trPr>
        <w:tc>
          <w:tcPr>
            <w:tcW w:w="851" w:type="dxa"/>
            <w:tcBorders>
              <w:top w:val="nil"/>
            </w:tcBorders>
            <w:vAlign w:val="center"/>
          </w:tcPr>
          <w:p w14:paraId="1BCEF25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tcBorders>
              <w:top w:val="nil"/>
            </w:tcBorders>
            <w:vAlign w:val="center"/>
          </w:tcPr>
          <w:p w14:paraId="6D33886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Borders>
              <w:top w:val="nil"/>
            </w:tcBorders>
            <w:vAlign w:val="center"/>
          </w:tcPr>
          <w:p w14:paraId="6D05F73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40" w:type="dxa"/>
            <w:tcBorders>
              <w:top w:val="nil"/>
            </w:tcBorders>
            <w:vAlign w:val="center"/>
          </w:tcPr>
          <w:p w14:paraId="18E9102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Borders>
              <w:top w:val="nil"/>
            </w:tcBorders>
            <w:vAlign w:val="center"/>
          </w:tcPr>
          <w:p w14:paraId="401DA40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44" w:type="dxa"/>
            <w:tcBorders>
              <w:top w:val="nil"/>
            </w:tcBorders>
            <w:vAlign w:val="center"/>
          </w:tcPr>
          <w:p w14:paraId="4C2A5DA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tcBorders>
              <w:top w:val="nil"/>
            </w:tcBorders>
            <w:vAlign w:val="center"/>
          </w:tcPr>
          <w:p w14:paraId="1058E4C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Borders>
              <w:top w:val="nil"/>
            </w:tcBorders>
            <w:vAlign w:val="center"/>
          </w:tcPr>
          <w:p w14:paraId="3D4E91B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7" w:type="dxa"/>
            <w:tcBorders>
              <w:top w:val="nil"/>
            </w:tcBorders>
            <w:vAlign w:val="center"/>
          </w:tcPr>
          <w:p w14:paraId="0A3831D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tcBorders>
              <w:top w:val="nil"/>
            </w:tcBorders>
            <w:vAlign w:val="center"/>
          </w:tcPr>
          <w:p w14:paraId="28DD706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758AD5B7" w14:textId="77777777">
        <w:trPr>
          <w:trHeight w:val="567"/>
          <w:jc w:val="center"/>
        </w:trPr>
        <w:tc>
          <w:tcPr>
            <w:tcW w:w="851" w:type="dxa"/>
            <w:vAlign w:val="center"/>
          </w:tcPr>
          <w:p w14:paraId="284720A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4BBCBFE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vAlign w:val="center"/>
          </w:tcPr>
          <w:p w14:paraId="231A9F7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40" w:type="dxa"/>
            <w:vAlign w:val="center"/>
          </w:tcPr>
          <w:p w14:paraId="4F655C7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7E9859A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44" w:type="dxa"/>
            <w:vAlign w:val="center"/>
          </w:tcPr>
          <w:p w14:paraId="35B5410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058B804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53C5177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7" w:type="dxa"/>
            <w:vAlign w:val="center"/>
          </w:tcPr>
          <w:p w14:paraId="4B22B4E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0D82FF5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23AB498" w14:textId="77777777">
        <w:trPr>
          <w:trHeight w:val="567"/>
          <w:jc w:val="center"/>
        </w:trPr>
        <w:tc>
          <w:tcPr>
            <w:tcW w:w="851" w:type="dxa"/>
            <w:vAlign w:val="center"/>
          </w:tcPr>
          <w:p w14:paraId="6A35CC4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2CE9E6B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vAlign w:val="center"/>
          </w:tcPr>
          <w:p w14:paraId="2444625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40" w:type="dxa"/>
            <w:vAlign w:val="center"/>
          </w:tcPr>
          <w:p w14:paraId="6E7E042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7372A78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44" w:type="dxa"/>
            <w:vAlign w:val="center"/>
          </w:tcPr>
          <w:p w14:paraId="1092ECC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6F930B7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772C181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7" w:type="dxa"/>
            <w:vAlign w:val="center"/>
          </w:tcPr>
          <w:p w14:paraId="71A5235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674A8E1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075C78CC" w14:textId="77777777">
        <w:trPr>
          <w:trHeight w:val="567"/>
          <w:jc w:val="center"/>
        </w:trPr>
        <w:tc>
          <w:tcPr>
            <w:tcW w:w="851" w:type="dxa"/>
            <w:vAlign w:val="center"/>
          </w:tcPr>
          <w:p w14:paraId="112EFEB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52ED8D1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vAlign w:val="center"/>
          </w:tcPr>
          <w:p w14:paraId="7E4B6FF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40" w:type="dxa"/>
            <w:vAlign w:val="center"/>
          </w:tcPr>
          <w:p w14:paraId="2F126BA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70B8F6A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44" w:type="dxa"/>
            <w:vAlign w:val="center"/>
          </w:tcPr>
          <w:p w14:paraId="02DB50B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32B453A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4AF8DE1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7" w:type="dxa"/>
            <w:vAlign w:val="center"/>
          </w:tcPr>
          <w:p w14:paraId="486E103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41702C3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02F4645C" w14:textId="77777777">
        <w:trPr>
          <w:trHeight w:val="567"/>
          <w:jc w:val="center"/>
        </w:trPr>
        <w:tc>
          <w:tcPr>
            <w:tcW w:w="851" w:type="dxa"/>
            <w:vAlign w:val="center"/>
          </w:tcPr>
          <w:p w14:paraId="0192DC8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7A2356F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vAlign w:val="center"/>
          </w:tcPr>
          <w:p w14:paraId="38CC7B2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40" w:type="dxa"/>
            <w:vAlign w:val="center"/>
          </w:tcPr>
          <w:p w14:paraId="179E684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331454F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44" w:type="dxa"/>
            <w:vAlign w:val="center"/>
          </w:tcPr>
          <w:p w14:paraId="2E0BB53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1234992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06E495F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7" w:type="dxa"/>
            <w:vAlign w:val="center"/>
          </w:tcPr>
          <w:p w14:paraId="0A5AA11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51E2C03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58BE86B9" w14:textId="77777777">
        <w:trPr>
          <w:trHeight w:val="567"/>
          <w:jc w:val="center"/>
        </w:trPr>
        <w:tc>
          <w:tcPr>
            <w:tcW w:w="851" w:type="dxa"/>
            <w:vAlign w:val="center"/>
          </w:tcPr>
          <w:p w14:paraId="74BACC4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3D3AA13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vAlign w:val="center"/>
          </w:tcPr>
          <w:p w14:paraId="0D48D15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40" w:type="dxa"/>
            <w:vAlign w:val="center"/>
          </w:tcPr>
          <w:p w14:paraId="3D92EBB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4868A1E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44" w:type="dxa"/>
            <w:vAlign w:val="center"/>
          </w:tcPr>
          <w:p w14:paraId="71188C2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55C6E2C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49F6E84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7" w:type="dxa"/>
            <w:vAlign w:val="center"/>
          </w:tcPr>
          <w:p w14:paraId="203A9D0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03A7D5B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45850B31" w14:textId="77777777">
        <w:trPr>
          <w:trHeight w:val="567"/>
          <w:jc w:val="center"/>
        </w:trPr>
        <w:tc>
          <w:tcPr>
            <w:tcW w:w="851" w:type="dxa"/>
            <w:vAlign w:val="center"/>
          </w:tcPr>
          <w:p w14:paraId="20435EB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539587D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vAlign w:val="center"/>
          </w:tcPr>
          <w:p w14:paraId="2A88480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40" w:type="dxa"/>
            <w:vAlign w:val="center"/>
          </w:tcPr>
          <w:p w14:paraId="493EF12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0EB5639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44" w:type="dxa"/>
            <w:vAlign w:val="center"/>
          </w:tcPr>
          <w:p w14:paraId="5FBB7C1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36935F9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4EC6B4F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7" w:type="dxa"/>
            <w:vAlign w:val="center"/>
          </w:tcPr>
          <w:p w14:paraId="381844E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161883C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7706E437" w14:textId="77777777">
        <w:trPr>
          <w:trHeight w:val="567"/>
          <w:jc w:val="center"/>
        </w:trPr>
        <w:tc>
          <w:tcPr>
            <w:tcW w:w="851" w:type="dxa"/>
            <w:vAlign w:val="center"/>
          </w:tcPr>
          <w:p w14:paraId="1C0B27BA" w14:textId="77777777" w:rsidR="00EB36A5" w:rsidRPr="00791E83" w:rsidRDefault="00EB36A5">
            <w:pPr>
              <w:spacing w:line="360" w:lineRule="auto"/>
              <w:rPr>
                <w:rFonts w:ascii="仿宋_GB2312" w:eastAsia="仿宋_GB2312" w:hAnsi="宋体" w:cs="宋体"/>
                <w:sz w:val="28"/>
                <w:szCs w:val="28"/>
              </w:rPr>
            </w:pPr>
          </w:p>
        </w:tc>
        <w:tc>
          <w:tcPr>
            <w:tcW w:w="1276" w:type="dxa"/>
            <w:vAlign w:val="center"/>
          </w:tcPr>
          <w:p w14:paraId="72FFC4A3" w14:textId="77777777" w:rsidR="00EB36A5" w:rsidRPr="00791E83" w:rsidRDefault="00EB36A5">
            <w:pPr>
              <w:spacing w:line="360" w:lineRule="auto"/>
              <w:jc w:val="center"/>
              <w:rPr>
                <w:rFonts w:ascii="仿宋_GB2312" w:eastAsia="仿宋_GB2312" w:hAnsi="宋体" w:cs="宋体"/>
                <w:sz w:val="28"/>
                <w:szCs w:val="28"/>
              </w:rPr>
            </w:pPr>
          </w:p>
        </w:tc>
        <w:tc>
          <w:tcPr>
            <w:tcW w:w="1418" w:type="dxa"/>
            <w:vAlign w:val="center"/>
          </w:tcPr>
          <w:p w14:paraId="592798A6" w14:textId="77777777" w:rsidR="00EB36A5" w:rsidRPr="00791E83" w:rsidRDefault="00EB36A5">
            <w:pPr>
              <w:spacing w:line="360" w:lineRule="auto"/>
              <w:jc w:val="center"/>
              <w:rPr>
                <w:rFonts w:ascii="仿宋_GB2312" w:eastAsia="仿宋_GB2312" w:hAnsi="宋体" w:cs="宋体"/>
                <w:sz w:val="28"/>
                <w:szCs w:val="28"/>
              </w:rPr>
            </w:pPr>
          </w:p>
        </w:tc>
        <w:tc>
          <w:tcPr>
            <w:tcW w:w="940" w:type="dxa"/>
            <w:vAlign w:val="center"/>
          </w:tcPr>
          <w:p w14:paraId="5F1806D3"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37CAA36C" w14:textId="77777777" w:rsidR="00EB36A5" w:rsidRPr="00791E83" w:rsidRDefault="00EB36A5">
            <w:pPr>
              <w:spacing w:line="360" w:lineRule="auto"/>
              <w:jc w:val="center"/>
              <w:rPr>
                <w:rFonts w:ascii="仿宋_GB2312" w:eastAsia="仿宋_GB2312" w:hAnsi="宋体" w:cs="宋体"/>
                <w:sz w:val="28"/>
                <w:szCs w:val="28"/>
              </w:rPr>
            </w:pPr>
          </w:p>
        </w:tc>
        <w:tc>
          <w:tcPr>
            <w:tcW w:w="1044" w:type="dxa"/>
            <w:vAlign w:val="center"/>
          </w:tcPr>
          <w:p w14:paraId="73EC26BF"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45975649"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59D613BF" w14:textId="77777777" w:rsidR="00EB36A5" w:rsidRPr="00791E83" w:rsidRDefault="00EB36A5">
            <w:pPr>
              <w:spacing w:line="360" w:lineRule="auto"/>
              <w:jc w:val="center"/>
              <w:rPr>
                <w:rFonts w:ascii="仿宋_GB2312" w:eastAsia="仿宋_GB2312" w:hAnsi="宋体" w:cs="宋体"/>
                <w:sz w:val="28"/>
                <w:szCs w:val="28"/>
              </w:rPr>
            </w:pPr>
          </w:p>
        </w:tc>
        <w:tc>
          <w:tcPr>
            <w:tcW w:w="1487" w:type="dxa"/>
            <w:vAlign w:val="center"/>
          </w:tcPr>
          <w:p w14:paraId="04C06F71"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657FE87D" w14:textId="77777777" w:rsidR="00EB36A5" w:rsidRPr="00791E83" w:rsidRDefault="00EB36A5">
            <w:pPr>
              <w:spacing w:line="360" w:lineRule="auto"/>
              <w:jc w:val="center"/>
              <w:rPr>
                <w:rFonts w:ascii="仿宋_GB2312" w:eastAsia="仿宋_GB2312" w:hAnsi="宋体" w:cs="宋体"/>
                <w:sz w:val="28"/>
                <w:szCs w:val="28"/>
              </w:rPr>
            </w:pPr>
          </w:p>
        </w:tc>
      </w:tr>
      <w:tr w:rsidR="00791E83" w:rsidRPr="00791E83" w14:paraId="7EEA2494" w14:textId="77777777">
        <w:trPr>
          <w:trHeight w:val="567"/>
          <w:jc w:val="center"/>
        </w:trPr>
        <w:tc>
          <w:tcPr>
            <w:tcW w:w="851" w:type="dxa"/>
            <w:vAlign w:val="center"/>
          </w:tcPr>
          <w:p w14:paraId="5E6E05E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3DE4FC0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vAlign w:val="center"/>
          </w:tcPr>
          <w:p w14:paraId="14A5909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40" w:type="dxa"/>
            <w:vAlign w:val="center"/>
          </w:tcPr>
          <w:p w14:paraId="2EA8572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0B2467C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44" w:type="dxa"/>
            <w:vAlign w:val="center"/>
          </w:tcPr>
          <w:p w14:paraId="0EAD493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28DF286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vAlign w:val="center"/>
          </w:tcPr>
          <w:p w14:paraId="141E250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7" w:type="dxa"/>
            <w:vAlign w:val="center"/>
          </w:tcPr>
          <w:p w14:paraId="637F520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92" w:type="dxa"/>
            <w:vAlign w:val="center"/>
          </w:tcPr>
          <w:p w14:paraId="267C057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2222760C" w14:textId="77777777">
        <w:trPr>
          <w:trHeight w:val="567"/>
          <w:jc w:val="center"/>
        </w:trPr>
        <w:tc>
          <w:tcPr>
            <w:tcW w:w="851" w:type="dxa"/>
            <w:vAlign w:val="center"/>
          </w:tcPr>
          <w:p w14:paraId="778A421D" w14:textId="77777777" w:rsidR="00EB36A5" w:rsidRPr="00791E83" w:rsidRDefault="00EB36A5">
            <w:pPr>
              <w:spacing w:line="360" w:lineRule="auto"/>
              <w:jc w:val="center"/>
              <w:rPr>
                <w:rFonts w:ascii="仿宋_GB2312" w:eastAsia="仿宋_GB2312" w:hAnsi="宋体" w:cs="宋体"/>
                <w:sz w:val="28"/>
                <w:szCs w:val="28"/>
              </w:rPr>
            </w:pPr>
          </w:p>
        </w:tc>
        <w:tc>
          <w:tcPr>
            <w:tcW w:w="1276" w:type="dxa"/>
            <w:vAlign w:val="center"/>
          </w:tcPr>
          <w:p w14:paraId="0E175896" w14:textId="77777777" w:rsidR="00EB36A5" w:rsidRPr="00791E83" w:rsidRDefault="00EB36A5">
            <w:pPr>
              <w:spacing w:line="360" w:lineRule="auto"/>
              <w:jc w:val="center"/>
              <w:rPr>
                <w:rFonts w:ascii="仿宋_GB2312" w:eastAsia="仿宋_GB2312" w:hAnsi="宋体" w:cs="宋体"/>
                <w:sz w:val="28"/>
                <w:szCs w:val="28"/>
              </w:rPr>
            </w:pPr>
          </w:p>
        </w:tc>
        <w:tc>
          <w:tcPr>
            <w:tcW w:w="1418" w:type="dxa"/>
            <w:vAlign w:val="center"/>
          </w:tcPr>
          <w:p w14:paraId="30AE2452" w14:textId="77777777" w:rsidR="00EB36A5" w:rsidRPr="00791E83" w:rsidRDefault="00EB36A5">
            <w:pPr>
              <w:spacing w:line="360" w:lineRule="auto"/>
              <w:jc w:val="center"/>
              <w:rPr>
                <w:rFonts w:ascii="仿宋_GB2312" w:eastAsia="仿宋_GB2312" w:hAnsi="宋体" w:cs="宋体"/>
                <w:sz w:val="28"/>
                <w:szCs w:val="28"/>
              </w:rPr>
            </w:pPr>
          </w:p>
        </w:tc>
        <w:tc>
          <w:tcPr>
            <w:tcW w:w="940" w:type="dxa"/>
            <w:vAlign w:val="center"/>
          </w:tcPr>
          <w:p w14:paraId="23B42F9D"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52935AFF" w14:textId="77777777" w:rsidR="00EB36A5" w:rsidRPr="00791E83" w:rsidRDefault="00EB36A5">
            <w:pPr>
              <w:spacing w:line="360" w:lineRule="auto"/>
              <w:jc w:val="center"/>
              <w:rPr>
                <w:rFonts w:ascii="仿宋_GB2312" w:eastAsia="仿宋_GB2312" w:hAnsi="宋体" w:cs="宋体"/>
                <w:sz w:val="28"/>
                <w:szCs w:val="28"/>
              </w:rPr>
            </w:pPr>
          </w:p>
        </w:tc>
        <w:tc>
          <w:tcPr>
            <w:tcW w:w="1044" w:type="dxa"/>
            <w:vAlign w:val="center"/>
          </w:tcPr>
          <w:p w14:paraId="7A16D4FB"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58F5940C"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603D7BBB" w14:textId="77777777" w:rsidR="00EB36A5" w:rsidRPr="00791E83" w:rsidRDefault="00EB36A5">
            <w:pPr>
              <w:spacing w:line="360" w:lineRule="auto"/>
              <w:jc w:val="center"/>
              <w:rPr>
                <w:rFonts w:ascii="仿宋_GB2312" w:eastAsia="仿宋_GB2312" w:hAnsi="宋体" w:cs="宋体"/>
                <w:sz w:val="28"/>
                <w:szCs w:val="28"/>
              </w:rPr>
            </w:pPr>
          </w:p>
        </w:tc>
        <w:tc>
          <w:tcPr>
            <w:tcW w:w="1487" w:type="dxa"/>
            <w:vAlign w:val="center"/>
          </w:tcPr>
          <w:p w14:paraId="31C099F0"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44DE6055" w14:textId="77777777" w:rsidR="00EB36A5" w:rsidRPr="00791E83" w:rsidRDefault="00EB36A5">
            <w:pPr>
              <w:spacing w:line="360" w:lineRule="auto"/>
              <w:jc w:val="center"/>
              <w:rPr>
                <w:rFonts w:ascii="仿宋_GB2312" w:eastAsia="仿宋_GB2312" w:hAnsi="宋体" w:cs="宋体"/>
                <w:sz w:val="28"/>
                <w:szCs w:val="28"/>
              </w:rPr>
            </w:pPr>
          </w:p>
        </w:tc>
      </w:tr>
      <w:tr w:rsidR="00791E83" w:rsidRPr="00791E83" w14:paraId="5F92C22E" w14:textId="77777777">
        <w:trPr>
          <w:trHeight w:val="567"/>
          <w:jc w:val="center"/>
        </w:trPr>
        <w:tc>
          <w:tcPr>
            <w:tcW w:w="851" w:type="dxa"/>
            <w:vAlign w:val="center"/>
          </w:tcPr>
          <w:p w14:paraId="1F1763AF" w14:textId="77777777" w:rsidR="00EB36A5" w:rsidRPr="00791E83" w:rsidRDefault="00EB36A5">
            <w:pPr>
              <w:spacing w:line="360" w:lineRule="auto"/>
              <w:jc w:val="center"/>
              <w:rPr>
                <w:rFonts w:ascii="仿宋_GB2312" w:eastAsia="仿宋_GB2312" w:hAnsi="宋体" w:cs="宋体"/>
                <w:sz w:val="28"/>
                <w:szCs w:val="28"/>
              </w:rPr>
            </w:pPr>
          </w:p>
        </w:tc>
        <w:tc>
          <w:tcPr>
            <w:tcW w:w="1276" w:type="dxa"/>
            <w:vAlign w:val="center"/>
          </w:tcPr>
          <w:p w14:paraId="5F57E253" w14:textId="77777777" w:rsidR="00EB36A5" w:rsidRPr="00791E83" w:rsidRDefault="00EB36A5">
            <w:pPr>
              <w:spacing w:line="360" w:lineRule="auto"/>
              <w:jc w:val="center"/>
              <w:rPr>
                <w:rFonts w:ascii="仿宋_GB2312" w:eastAsia="仿宋_GB2312" w:hAnsi="宋体" w:cs="宋体"/>
                <w:sz w:val="28"/>
                <w:szCs w:val="28"/>
              </w:rPr>
            </w:pPr>
          </w:p>
        </w:tc>
        <w:tc>
          <w:tcPr>
            <w:tcW w:w="1418" w:type="dxa"/>
            <w:vAlign w:val="center"/>
          </w:tcPr>
          <w:p w14:paraId="49927B5E" w14:textId="77777777" w:rsidR="00EB36A5" w:rsidRPr="00791E83" w:rsidRDefault="00EB36A5">
            <w:pPr>
              <w:spacing w:line="360" w:lineRule="auto"/>
              <w:jc w:val="center"/>
              <w:rPr>
                <w:rFonts w:ascii="仿宋_GB2312" w:eastAsia="仿宋_GB2312" w:hAnsi="宋体" w:cs="宋体"/>
                <w:sz w:val="28"/>
                <w:szCs w:val="28"/>
              </w:rPr>
            </w:pPr>
          </w:p>
        </w:tc>
        <w:tc>
          <w:tcPr>
            <w:tcW w:w="940" w:type="dxa"/>
            <w:vAlign w:val="center"/>
          </w:tcPr>
          <w:p w14:paraId="1393B099"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23EAA331" w14:textId="77777777" w:rsidR="00EB36A5" w:rsidRPr="00791E83" w:rsidRDefault="00EB36A5">
            <w:pPr>
              <w:spacing w:line="360" w:lineRule="auto"/>
              <w:jc w:val="center"/>
              <w:rPr>
                <w:rFonts w:ascii="仿宋_GB2312" w:eastAsia="仿宋_GB2312" w:hAnsi="宋体" w:cs="宋体"/>
                <w:sz w:val="28"/>
                <w:szCs w:val="28"/>
              </w:rPr>
            </w:pPr>
          </w:p>
        </w:tc>
        <w:tc>
          <w:tcPr>
            <w:tcW w:w="1044" w:type="dxa"/>
            <w:vAlign w:val="center"/>
          </w:tcPr>
          <w:p w14:paraId="7B835ED2"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79D99E30"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2C969A0A" w14:textId="77777777" w:rsidR="00EB36A5" w:rsidRPr="00791E83" w:rsidRDefault="00EB36A5">
            <w:pPr>
              <w:spacing w:line="360" w:lineRule="auto"/>
              <w:jc w:val="center"/>
              <w:rPr>
                <w:rFonts w:ascii="仿宋_GB2312" w:eastAsia="仿宋_GB2312" w:hAnsi="宋体" w:cs="宋体"/>
                <w:sz w:val="28"/>
                <w:szCs w:val="28"/>
              </w:rPr>
            </w:pPr>
          </w:p>
        </w:tc>
        <w:tc>
          <w:tcPr>
            <w:tcW w:w="1487" w:type="dxa"/>
            <w:vAlign w:val="center"/>
          </w:tcPr>
          <w:p w14:paraId="28A03C30"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2631CD03" w14:textId="77777777" w:rsidR="00EB36A5" w:rsidRPr="00791E83" w:rsidRDefault="00EB36A5">
            <w:pPr>
              <w:spacing w:line="360" w:lineRule="auto"/>
              <w:jc w:val="center"/>
              <w:rPr>
                <w:rFonts w:ascii="仿宋_GB2312" w:eastAsia="仿宋_GB2312" w:hAnsi="宋体" w:cs="宋体"/>
                <w:sz w:val="28"/>
                <w:szCs w:val="28"/>
              </w:rPr>
            </w:pPr>
          </w:p>
        </w:tc>
      </w:tr>
      <w:tr w:rsidR="00791E83" w:rsidRPr="00791E83" w14:paraId="5ED9AE41" w14:textId="77777777">
        <w:trPr>
          <w:trHeight w:val="567"/>
          <w:jc w:val="center"/>
        </w:trPr>
        <w:tc>
          <w:tcPr>
            <w:tcW w:w="851" w:type="dxa"/>
            <w:vAlign w:val="center"/>
          </w:tcPr>
          <w:p w14:paraId="1C30539A" w14:textId="77777777" w:rsidR="00EB36A5" w:rsidRPr="00791E83" w:rsidRDefault="00EB36A5">
            <w:pPr>
              <w:spacing w:line="360" w:lineRule="auto"/>
              <w:jc w:val="center"/>
              <w:rPr>
                <w:rFonts w:ascii="仿宋_GB2312" w:eastAsia="仿宋_GB2312" w:hAnsi="宋体" w:cs="宋体"/>
                <w:sz w:val="28"/>
                <w:szCs w:val="28"/>
              </w:rPr>
            </w:pPr>
          </w:p>
        </w:tc>
        <w:tc>
          <w:tcPr>
            <w:tcW w:w="1276" w:type="dxa"/>
            <w:vAlign w:val="center"/>
          </w:tcPr>
          <w:p w14:paraId="0503FC36" w14:textId="77777777" w:rsidR="00EB36A5" w:rsidRPr="00791E83" w:rsidRDefault="00EB36A5">
            <w:pPr>
              <w:spacing w:line="360" w:lineRule="auto"/>
              <w:jc w:val="center"/>
              <w:rPr>
                <w:rFonts w:ascii="仿宋_GB2312" w:eastAsia="仿宋_GB2312" w:hAnsi="宋体" w:cs="宋体"/>
                <w:sz w:val="28"/>
                <w:szCs w:val="28"/>
              </w:rPr>
            </w:pPr>
          </w:p>
        </w:tc>
        <w:tc>
          <w:tcPr>
            <w:tcW w:w="1418" w:type="dxa"/>
            <w:vAlign w:val="center"/>
          </w:tcPr>
          <w:p w14:paraId="04EF5F1D" w14:textId="77777777" w:rsidR="00EB36A5" w:rsidRPr="00791E83" w:rsidRDefault="00EB36A5">
            <w:pPr>
              <w:spacing w:line="360" w:lineRule="auto"/>
              <w:jc w:val="center"/>
              <w:rPr>
                <w:rFonts w:ascii="仿宋_GB2312" w:eastAsia="仿宋_GB2312" w:hAnsi="宋体" w:cs="宋体"/>
                <w:sz w:val="28"/>
                <w:szCs w:val="28"/>
              </w:rPr>
            </w:pPr>
          </w:p>
        </w:tc>
        <w:tc>
          <w:tcPr>
            <w:tcW w:w="940" w:type="dxa"/>
            <w:vAlign w:val="center"/>
          </w:tcPr>
          <w:p w14:paraId="6E20978D"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7362E904" w14:textId="77777777" w:rsidR="00EB36A5" w:rsidRPr="00791E83" w:rsidRDefault="00EB36A5">
            <w:pPr>
              <w:spacing w:line="360" w:lineRule="auto"/>
              <w:jc w:val="center"/>
              <w:rPr>
                <w:rFonts w:ascii="仿宋_GB2312" w:eastAsia="仿宋_GB2312" w:hAnsi="宋体" w:cs="宋体"/>
                <w:sz w:val="28"/>
                <w:szCs w:val="28"/>
              </w:rPr>
            </w:pPr>
          </w:p>
        </w:tc>
        <w:tc>
          <w:tcPr>
            <w:tcW w:w="1044" w:type="dxa"/>
            <w:vAlign w:val="center"/>
          </w:tcPr>
          <w:p w14:paraId="349234C4"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67FF15D9"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3FF60D15" w14:textId="77777777" w:rsidR="00EB36A5" w:rsidRPr="00791E83" w:rsidRDefault="00EB36A5">
            <w:pPr>
              <w:spacing w:line="360" w:lineRule="auto"/>
              <w:jc w:val="center"/>
              <w:rPr>
                <w:rFonts w:ascii="仿宋_GB2312" w:eastAsia="仿宋_GB2312" w:hAnsi="宋体" w:cs="宋体"/>
                <w:sz w:val="28"/>
                <w:szCs w:val="28"/>
              </w:rPr>
            </w:pPr>
          </w:p>
        </w:tc>
        <w:tc>
          <w:tcPr>
            <w:tcW w:w="1487" w:type="dxa"/>
            <w:vAlign w:val="center"/>
          </w:tcPr>
          <w:p w14:paraId="5D60C401"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644C5159" w14:textId="77777777" w:rsidR="00EB36A5" w:rsidRPr="00791E83" w:rsidRDefault="00EB36A5">
            <w:pPr>
              <w:spacing w:line="360" w:lineRule="auto"/>
              <w:jc w:val="center"/>
              <w:rPr>
                <w:rFonts w:ascii="仿宋_GB2312" w:eastAsia="仿宋_GB2312" w:hAnsi="宋体" w:cs="宋体"/>
                <w:sz w:val="28"/>
                <w:szCs w:val="28"/>
              </w:rPr>
            </w:pPr>
          </w:p>
        </w:tc>
      </w:tr>
      <w:tr w:rsidR="00791E83" w:rsidRPr="00791E83" w14:paraId="4E545291" w14:textId="77777777">
        <w:trPr>
          <w:trHeight w:val="567"/>
          <w:jc w:val="center"/>
        </w:trPr>
        <w:tc>
          <w:tcPr>
            <w:tcW w:w="851" w:type="dxa"/>
            <w:vAlign w:val="center"/>
          </w:tcPr>
          <w:p w14:paraId="5FFED52B" w14:textId="77777777" w:rsidR="00EB36A5" w:rsidRPr="00791E83" w:rsidRDefault="00EB36A5">
            <w:pPr>
              <w:spacing w:line="360" w:lineRule="auto"/>
              <w:jc w:val="center"/>
              <w:rPr>
                <w:rFonts w:ascii="仿宋_GB2312" w:eastAsia="仿宋_GB2312" w:hAnsi="宋体" w:cs="宋体"/>
                <w:sz w:val="28"/>
                <w:szCs w:val="28"/>
              </w:rPr>
            </w:pPr>
          </w:p>
        </w:tc>
        <w:tc>
          <w:tcPr>
            <w:tcW w:w="1276" w:type="dxa"/>
            <w:vAlign w:val="center"/>
          </w:tcPr>
          <w:p w14:paraId="4E44BF7E" w14:textId="77777777" w:rsidR="00EB36A5" w:rsidRPr="00791E83" w:rsidRDefault="00EB36A5">
            <w:pPr>
              <w:spacing w:line="360" w:lineRule="auto"/>
              <w:jc w:val="center"/>
              <w:rPr>
                <w:rFonts w:ascii="仿宋_GB2312" w:eastAsia="仿宋_GB2312" w:hAnsi="宋体" w:cs="宋体"/>
                <w:sz w:val="28"/>
                <w:szCs w:val="28"/>
              </w:rPr>
            </w:pPr>
          </w:p>
        </w:tc>
        <w:tc>
          <w:tcPr>
            <w:tcW w:w="1418" w:type="dxa"/>
            <w:vAlign w:val="center"/>
          </w:tcPr>
          <w:p w14:paraId="3E731BB1" w14:textId="77777777" w:rsidR="00EB36A5" w:rsidRPr="00791E83" w:rsidRDefault="00EB36A5">
            <w:pPr>
              <w:spacing w:line="360" w:lineRule="auto"/>
              <w:jc w:val="center"/>
              <w:rPr>
                <w:rFonts w:ascii="仿宋_GB2312" w:eastAsia="仿宋_GB2312" w:hAnsi="宋体" w:cs="宋体"/>
                <w:sz w:val="28"/>
                <w:szCs w:val="28"/>
              </w:rPr>
            </w:pPr>
          </w:p>
        </w:tc>
        <w:tc>
          <w:tcPr>
            <w:tcW w:w="940" w:type="dxa"/>
            <w:vAlign w:val="center"/>
          </w:tcPr>
          <w:p w14:paraId="60FA23C0"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773A5D68" w14:textId="77777777" w:rsidR="00EB36A5" w:rsidRPr="00791E83" w:rsidRDefault="00EB36A5">
            <w:pPr>
              <w:spacing w:line="360" w:lineRule="auto"/>
              <w:jc w:val="center"/>
              <w:rPr>
                <w:rFonts w:ascii="仿宋_GB2312" w:eastAsia="仿宋_GB2312" w:hAnsi="宋体" w:cs="宋体"/>
                <w:sz w:val="28"/>
                <w:szCs w:val="28"/>
              </w:rPr>
            </w:pPr>
          </w:p>
        </w:tc>
        <w:tc>
          <w:tcPr>
            <w:tcW w:w="1044" w:type="dxa"/>
            <w:vAlign w:val="center"/>
          </w:tcPr>
          <w:p w14:paraId="151E44C3"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4540A88F"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5C8F46DF" w14:textId="77777777" w:rsidR="00EB36A5" w:rsidRPr="00791E83" w:rsidRDefault="00EB36A5">
            <w:pPr>
              <w:spacing w:line="360" w:lineRule="auto"/>
              <w:jc w:val="center"/>
              <w:rPr>
                <w:rFonts w:ascii="仿宋_GB2312" w:eastAsia="仿宋_GB2312" w:hAnsi="宋体" w:cs="宋体"/>
                <w:sz w:val="28"/>
                <w:szCs w:val="28"/>
              </w:rPr>
            </w:pPr>
          </w:p>
        </w:tc>
        <w:tc>
          <w:tcPr>
            <w:tcW w:w="1487" w:type="dxa"/>
            <w:vAlign w:val="center"/>
          </w:tcPr>
          <w:p w14:paraId="7F9EB971"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073D1B7E" w14:textId="77777777" w:rsidR="00EB36A5" w:rsidRPr="00791E83" w:rsidRDefault="00EB36A5">
            <w:pPr>
              <w:spacing w:line="360" w:lineRule="auto"/>
              <w:jc w:val="center"/>
              <w:rPr>
                <w:rFonts w:ascii="仿宋_GB2312" w:eastAsia="仿宋_GB2312" w:hAnsi="宋体" w:cs="宋体"/>
                <w:sz w:val="28"/>
                <w:szCs w:val="28"/>
              </w:rPr>
            </w:pPr>
          </w:p>
        </w:tc>
      </w:tr>
      <w:tr w:rsidR="00791E83" w:rsidRPr="00791E83" w14:paraId="2E50731C" w14:textId="77777777">
        <w:trPr>
          <w:trHeight w:val="567"/>
          <w:jc w:val="center"/>
        </w:trPr>
        <w:tc>
          <w:tcPr>
            <w:tcW w:w="851" w:type="dxa"/>
            <w:vAlign w:val="center"/>
          </w:tcPr>
          <w:p w14:paraId="13F05B72" w14:textId="77777777" w:rsidR="00EB36A5" w:rsidRPr="00791E83" w:rsidRDefault="00EB36A5">
            <w:pPr>
              <w:spacing w:line="360" w:lineRule="auto"/>
              <w:jc w:val="center"/>
              <w:rPr>
                <w:rFonts w:ascii="仿宋_GB2312" w:eastAsia="仿宋_GB2312" w:hAnsi="宋体" w:cs="宋体"/>
                <w:sz w:val="28"/>
                <w:szCs w:val="28"/>
              </w:rPr>
            </w:pPr>
          </w:p>
        </w:tc>
        <w:tc>
          <w:tcPr>
            <w:tcW w:w="1276" w:type="dxa"/>
            <w:vAlign w:val="center"/>
          </w:tcPr>
          <w:p w14:paraId="06F0E4EE" w14:textId="77777777" w:rsidR="00EB36A5" w:rsidRPr="00791E83" w:rsidRDefault="00EB36A5">
            <w:pPr>
              <w:spacing w:line="360" w:lineRule="auto"/>
              <w:jc w:val="center"/>
              <w:rPr>
                <w:rFonts w:ascii="仿宋_GB2312" w:eastAsia="仿宋_GB2312" w:hAnsi="宋体" w:cs="宋体"/>
                <w:sz w:val="28"/>
                <w:szCs w:val="28"/>
              </w:rPr>
            </w:pPr>
          </w:p>
        </w:tc>
        <w:tc>
          <w:tcPr>
            <w:tcW w:w="1418" w:type="dxa"/>
            <w:vAlign w:val="center"/>
          </w:tcPr>
          <w:p w14:paraId="628B40FF" w14:textId="77777777" w:rsidR="00EB36A5" w:rsidRPr="00791E83" w:rsidRDefault="00EB36A5">
            <w:pPr>
              <w:spacing w:line="360" w:lineRule="auto"/>
              <w:jc w:val="center"/>
              <w:rPr>
                <w:rFonts w:ascii="仿宋_GB2312" w:eastAsia="仿宋_GB2312" w:hAnsi="宋体" w:cs="宋体"/>
                <w:sz w:val="28"/>
                <w:szCs w:val="28"/>
              </w:rPr>
            </w:pPr>
          </w:p>
        </w:tc>
        <w:tc>
          <w:tcPr>
            <w:tcW w:w="940" w:type="dxa"/>
            <w:vAlign w:val="center"/>
          </w:tcPr>
          <w:p w14:paraId="13495BDE"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00561657" w14:textId="77777777" w:rsidR="00EB36A5" w:rsidRPr="00791E83" w:rsidRDefault="00EB36A5">
            <w:pPr>
              <w:spacing w:line="360" w:lineRule="auto"/>
              <w:jc w:val="center"/>
              <w:rPr>
                <w:rFonts w:ascii="仿宋_GB2312" w:eastAsia="仿宋_GB2312" w:hAnsi="宋体" w:cs="宋体"/>
                <w:sz w:val="28"/>
                <w:szCs w:val="28"/>
              </w:rPr>
            </w:pPr>
          </w:p>
        </w:tc>
        <w:tc>
          <w:tcPr>
            <w:tcW w:w="1044" w:type="dxa"/>
            <w:vAlign w:val="center"/>
          </w:tcPr>
          <w:p w14:paraId="01A3AE0C"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7F58BCCD"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0A5006C4" w14:textId="77777777" w:rsidR="00EB36A5" w:rsidRPr="00791E83" w:rsidRDefault="00EB36A5">
            <w:pPr>
              <w:spacing w:line="360" w:lineRule="auto"/>
              <w:jc w:val="center"/>
              <w:rPr>
                <w:rFonts w:ascii="仿宋_GB2312" w:eastAsia="仿宋_GB2312" w:hAnsi="宋体" w:cs="宋体"/>
                <w:sz w:val="28"/>
                <w:szCs w:val="28"/>
              </w:rPr>
            </w:pPr>
          </w:p>
        </w:tc>
        <w:tc>
          <w:tcPr>
            <w:tcW w:w="1487" w:type="dxa"/>
            <w:vAlign w:val="center"/>
          </w:tcPr>
          <w:p w14:paraId="3B20307F"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5CF140D1" w14:textId="77777777" w:rsidR="00EB36A5" w:rsidRPr="00791E83" w:rsidRDefault="00EB36A5">
            <w:pPr>
              <w:spacing w:line="360" w:lineRule="auto"/>
              <w:jc w:val="center"/>
              <w:rPr>
                <w:rFonts w:ascii="仿宋_GB2312" w:eastAsia="仿宋_GB2312" w:hAnsi="宋体" w:cs="宋体"/>
                <w:sz w:val="28"/>
                <w:szCs w:val="28"/>
              </w:rPr>
            </w:pPr>
          </w:p>
        </w:tc>
      </w:tr>
      <w:tr w:rsidR="00791E83" w:rsidRPr="00791E83" w14:paraId="23C09D89" w14:textId="77777777">
        <w:trPr>
          <w:trHeight w:val="567"/>
          <w:jc w:val="center"/>
        </w:trPr>
        <w:tc>
          <w:tcPr>
            <w:tcW w:w="851" w:type="dxa"/>
            <w:vAlign w:val="center"/>
          </w:tcPr>
          <w:p w14:paraId="5F5CC333" w14:textId="77777777" w:rsidR="00EB36A5" w:rsidRPr="00791E83" w:rsidRDefault="00EB36A5">
            <w:pPr>
              <w:spacing w:line="360" w:lineRule="auto"/>
              <w:jc w:val="center"/>
              <w:rPr>
                <w:rFonts w:ascii="仿宋_GB2312" w:eastAsia="仿宋_GB2312" w:hAnsi="宋体" w:cs="宋体"/>
                <w:sz w:val="28"/>
                <w:szCs w:val="28"/>
              </w:rPr>
            </w:pPr>
          </w:p>
        </w:tc>
        <w:tc>
          <w:tcPr>
            <w:tcW w:w="1276" w:type="dxa"/>
            <w:vAlign w:val="center"/>
          </w:tcPr>
          <w:p w14:paraId="04B9670E" w14:textId="77777777" w:rsidR="00EB36A5" w:rsidRPr="00791E83" w:rsidRDefault="00EB36A5">
            <w:pPr>
              <w:spacing w:line="360" w:lineRule="auto"/>
              <w:jc w:val="center"/>
              <w:rPr>
                <w:rFonts w:ascii="仿宋_GB2312" w:eastAsia="仿宋_GB2312" w:hAnsi="宋体" w:cs="宋体"/>
                <w:sz w:val="28"/>
                <w:szCs w:val="28"/>
              </w:rPr>
            </w:pPr>
          </w:p>
        </w:tc>
        <w:tc>
          <w:tcPr>
            <w:tcW w:w="1418" w:type="dxa"/>
            <w:vAlign w:val="center"/>
          </w:tcPr>
          <w:p w14:paraId="57B32A4C" w14:textId="77777777" w:rsidR="00EB36A5" w:rsidRPr="00791E83" w:rsidRDefault="00EB36A5">
            <w:pPr>
              <w:spacing w:line="360" w:lineRule="auto"/>
              <w:jc w:val="center"/>
              <w:rPr>
                <w:rFonts w:ascii="仿宋_GB2312" w:eastAsia="仿宋_GB2312" w:hAnsi="宋体" w:cs="宋体"/>
                <w:sz w:val="28"/>
                <w:szCs w:val="28"/>
              </w:rPr>
            </w:pPr>
          </w:p>
        </w:tc>
        <w:tc>
          <w:tcPr>
            <w:tcW w:w="940" w:type="dxa"/>
            <w:vAlign w:val="center"/>
          </w:tcPr>
          <w:p w14:paraId="0F6A97E1"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0751464B" w14:textId="77777777" w:rsidR="00EB36A5" w:rsidRPr="00791E83" w:rsidRDefault="00EB36A5">
            <w:pPr>
              <w:spacing w:line="360" w:lineRule="auto"/>
              <w:jc w:val="center"/>
              <w:rPr>
                <w:rFonts w:ascii="仿宋_GB2312" w:eastAsia="仿宋_GB2312" w:hAnsi="宋体" w:cs="宋体"/>
                <w:sz w:val="28"/>
                <w:szCs w:val="28"/>
              </w:rPr>
            </w:pPr>
          </w:p>
        </w:tc>
        <w:tc>
          <w:tcPr>
            <w:tcW w:w="1044" w:type="dxa"/>
            <w:vAlign w:val="center"/>
          </w:tcPr>
          <w:p w14:paraId="54025D86"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79CAB2F2" w14:textId="77777777" w:rsidR="00EB36A5" w:rsidRPr="00791E83" w:rsidRDefault="00EB36A5">
            <w:pPr>
              <w:spacing w:line="360" w:lineRule="auto"/>
              <w:jc w:val="center"/>
              <w:rPr>
                <w:rFonts w:ascii="仿宋_GB2312" w:eastAsia="仿宋_GB2312" w:hAnsi="宋体" w:cs="宋体"/>
                <w:sz w:val="28"/>
                <w:szCs w:val="28"/>
              </w:rPr>
            </w:pPr>
          </w:p>
        </w:tc>
        <w:tc>
          <w:tcPr>
            <w:tcW w:w="851" w:type="dxa"/>
            <w:vAlign w:val="center"/>
          </w:tcPr>
          <w:p w14:paraId="703FE2E0" w14:textId="77777777" w:rsidR="00EB36A5" w:rsidRPr="00791E83" w:rsidRDefault="00EB36A5">
            <w:pPr>
              <w:spacing w:line="360" w:lineRule="auto"/>
              <w:jc w:val="center"/>
              <w:rPr>
                <w:rFonts w:ascii="仿宋_GB2312" w:eastAsia="仿宋_GB2312" w:hAnsi="宋体" w:cs="宋体"/>
                <w:sz w:val="28"/>
                <w:szCs w:val="28"/>
              </w:rPr>
            </w:pPr>
          </w:p>
        </w:tc>
        <w:tc>
          <w:tcPr>
            <w:tcW w:w="1487" w:type="dxa"/>
            <w:vAlign w:val="center"/>
          </w:tcPr>
          <w:p w14:paraId="5DEF9A0B" w14:textId="77777777" w:rsidR="00EB36A5" w:rsidRPr="00791E83" w:rsidRDefault="00EB36A5">
            <w:pPr>
              <w:spacing w:line="360" w:lineRule="auto"/>
              <w:jc w:val="center"/>
              <w:rPr>
                <w:rFonts w:ascii="仿宋_GB2312" w:eastAsia="仿宋_GB2312" w:hAnsi="宋体" w:cs="宋体"/>
                <w:sz w:val="28"/>
                <w:szCs w:val="28"/>
              </w:rPr>
            </w:pPr>
          </w:p>
        </w:tc>
        <w:tc>
          <w:tcPr>
            <w:tcW w:w="992" w:type="dxa"/>
            <w:vAlign w:val="center"/>
          </w:tcPr>
          <w:p w14:paraId="4BF57CC6" w14:textId="77777777" w:rsidR="00EB36A5" w:rsidRPr="00791E83" w:rsidRDefault="00EB36A5">
            <w:pPr>
              <w:spacing w:line="360" w:lineRule="auto"/>
              <w:jc w:val="center"/>
              <w:rPr>
                <w:rFonts w:ascii="仿宋_GB2312" w:eastAsia="仿宋_GB2312" w:hAnsi="宋体" w:cs="宋体"/>
                <w:sz w:val="28"/>
                <w:szCs w:val="28"/>
              </w:rPr>
            </w:pPr>
          </w:p>
        </w:tc>
      </w:tr>
    </w:tbl>
    <w:p w14:paraId="2F684FEF"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 xml:space="preserve">附件3：    </w:t>
      </w:r>
    </w:p>
    <w:p w14:paraId="4FCF6262"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工程质量保修书</w:t>
      </w:r>
    </w:p>
    <w:p w14:paraId="61FE2C48"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发包人（全称）：</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 xml:space="preserve">                                                        </w:t>
      </w:r>
    </w:p>
    <w:p w14:paraId="6EF5A876"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 xml:space="preserve">　　承包人（全称）：</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 xml:space="preserve"> </w:t>
      </w:r>
    </w:p>
    <w:p w14:paraId="614C9CB1"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 xml:space="preserve">　　发包人和承包人根据《中华人民共和国建筑法》和《建设工程质量管理条例》，经协商一致就 </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（工程全称）签订工程质量保修书。</w:t>
      </w:r>
    </w:p>
    <w:p w14:paraId="53242CCF"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 xml:space="preserve">　　一、工程质量保修范围和内容</w:t>
      </w:r>
    </w:p>
    <w:p w14:paraId="2DD7DA5E"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 xml:space="preserve">　　承包人在质量保修期内，按照有关法律规定和合同约定，承担工程质量保修责任。</w:t>
      </w:r>
    </w:p>
    <w:p w14:paraId="4CE10178"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 xml:space="preserve">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6F0230B5"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承包人承包范围内的工程    </w:t>
      </w:r>
      <w:r w:rsidRPr="00791E83">
        <w:rPr>
          <w:rFonts w:ascii="仿宋_GB2312" w:eastAsia="仿宋_GB2312" w:hAnsi="宋体" w:cs="宋体" w:hint="eastAsia"/>
          <w:sz w:val="28"/>
          <w:szCs w:val="28"/>
        </w:rPr>
        <w:t>。</w:t>
      </w:r>
    </w:p>
    <w:p w14:paraId="421380F9"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b/>
          <w:sz w:val="28"/>
          <w:szCs w:val="28"/>
        </w:rPr>
        <w:t xml:space="preserve">　　</w:t>
      </w:r>
      <w:r w:rsidRPr="00791E83">
        <w:rPr>
          <w:rFonts w:ascii="仿宋_GB2312" w:eastAsia="仿宋_GB2312" w:hAnsi="宋体" w:cs="宋体" w:hint="eastAsia"/>
          <w:sz w:val="28"/>
          <w:szCs w:val="28"/>
        </w:rPr>
        <w:t>二、质量保修期</w:t>
      </w:r>
    </w:p>
    <w:p w14:paraId="0147959F"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根据《建设工程质量管理条例》及有关规定，工程的质量保修期如下：</w:t>
      </w:r>
    </w:p>
    <w:p w14:paraId="32439AFA"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1．地基基础工程和主体结构工程为设计文件规定的工程合理使用年限；</w:t>
      </w:r>
    </w:p>
    <w:p w14:paraId="669D34B9"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2．屋面防水工程、有防水要求的卫生间、房间和外墙面的防渗为</w:t>
      </w:r>
      <w:r w:rsidRPr="00791E83">
        <w:rPr>
          <w:rFonts w:ascii="仿宋_GB2312" w:eastAsia="仿宋_GB2312" w:hAnsi="宋体" w:cs="宋体" w:hint="eastAsia"/>
          <w:sz w:val="28"/>
          <w:szCs w:val="28"/>
          <w:u w:val="single"/>
        </w:rPr>
        <w:t xml:space="preserve"> 5 </w:t>
      </w:r>
      <w:r w:rsidRPr="00791E83">
        <w:rPr>
          <w:rFonts w:ascii="仿宋_GB2312" w:eastAsia="仿宋_GB2312" w:hAnsi="宋体" w:cs="宋体" w:hint="eastAsia"/>
          <w:sz w:val="28"/>
          <w:szCs w:val="28"/>
        </w:rPr>
        <w:t>年；</w:t>
      </w:r>
    </w:p>
    <w:p w14:paraId="37FC82A0" w14:textId="77777777" w:rsidR="00EB36A5" w:rsidRPr="00791E83" w:rsidRDefault="00542631">
      <w:pPr>
        <w:spacing w:line="360" w:lineRule="auto"/>
        <w:ind w:leftChars="200" w:left="420" w:firstLineChars="50" w:firstLine="140"/>
        <w:rPr>
          <w:rFonts w:ascii="仿宋_GB2312" w:eastAsia="仿宋_GB2312" w:hAnsi="宋体" w:cs="宋体"/>
          <w:sz w:val="28"/>
          <w:szCs w:val="28"/>
        </w:rPr>
      </w:pPr>
      <w:r w:rsidRPr="00791E83">
        <w:rPr>
          <w:rFonts w:ascii="仿宋_GB2312" w:eastAsia="仿宋_GB2312" w:hAnsi="宋体" w:cs="宋体" w:hint="eastAsia"/>
          <w:sz w:val="28"/>
          <w:szCs w:val="28"/>
        </w:rPr>
        <w:t>3．装修工程为</w:t>
      </w:r>
      <w:r w:rsidRPr="00791E83">
        <w:rPr>
          <w:rFonts w:ascii="仿宋_GB2312" w:eastAsia="仿宋_GB2312" w:hAnsi="宋体" w:cs="宋体" w:hint="eastAsia"/>
          <w:sz w:val="28"/>
          <w:szCs w:val="28"/>
          <w:u w:val="single"/>
        </w:rPr>
        <w:t xml:space="preserve"> 2 </w:t>
      </w:r>
      <w:r w:rsidRPr="00791E83">
        <w:rPr>
          <w:rFonts w:ascii="仿宋_GB2312" w:eastAsia="仿宋_GB2312" w:hAnsi="宋体" w:cs="宋体" w:hint="eastAsia"/>
          <w:sz w:val="28"/>
          <w:szCs w:val="28"/>
        </w:rPr>
        <w:t>年；</w:t>
      </w:r>
    </w:p>
    <w:p w14:paraId="6D2BF503" w14:textId="77777777" w:rsidR="00EB36A5" w:rsidRPr="00791E83" w:rsidRDefault="00542631">
      <w:pPr>
        <w:spacing w:line="360" w:lineRule="auto"/>
        <w:ind w:leftChars="200" w:left="420" w:firstLineChars="50" w:firstLine="140"/>
        <w:rPr>
          <w:rFonts w:ascii="仿宋_GB2312" w:eastAsia="仿宋_GB2312" w:hAnsi="宋体" w:cs="宋体"/>
          <w:sz w:val="28"/>
          <w:szCs w:val="28"/>
        </w:rPr>
      </w:pPr>
      <w:r w:rsidRPr="00791E83">
        <w:rPr>
          <w:rFonts w:ascii="仿宋_GB2312" w:eastAsia="仿宋_GB2312" w:hAnsi="宋体" w:cs="宋体" w:hint="eastAsia"/>
          <w:sz w:val="28"/>
          <w:szCs w:val="28"/>
        </w:rPr>
        <w:t>4．电气管线、给排水管道、设备安装工程为</w:t>
      </w:r>
      <w:r w:rsidRPr="00791E83">
        <w:rPr>
          <w:rFonts w:ascii="仿宋_GB2312" w:eastAsia="仿宋_GB2312" w:hAnsi="宋体" w:cs="宋体" w:hint="eastAsia"/>
          <w:sz w:val="28"/>
          <w:szCs w:val="28"/>
          <w:u w:val="single"/>
        </w:rPr>
        <w:t xml:space="preserve">  2 </w:t>
      </w:r>
      <w:r w:rsidRPr="00791E83">
        <w:rPr>
          <w:rFonts w:ascii="仿宋_GB2312" w:eastAsia="仿宋_GB2312" w:hAnsi="宋体" w:cs="宋体" w:hint="eastAsia"/>
          <w:sz w:val="28"/>
          <w:szCs w:val="28"/>
        </w:rPr>
        <w:t>年；</w:t>
      </w:r>
    </w:p>
    <w:p w14:paraId="4A635978" w14:textId="77777777" w:rsidR="00EB36A5" w:rsidRPr="00791E83" w:rsidRDefault="00542631">
      <w:pPr>
        <w:spacing w:line="360" w:lineRule="auto"/>
        <w:ind w:leftChars="200" w:left="420" w:firstLineChars="50" w:firstLine="140"/>
        <w:rPr>
          <w:rFonts w:ascii="仿宋_GB2312" w:eastAsia="仿宋_GB2312" w:hAnsi="宋体" w:cs="宋体"/>
          <w:sz w:val="28"/>
          <w:szCs w:val="28"/>
        </w:rPr>
      </w:pPr>
      <w:r w:rsidRPr="00791E83">
        <w:rPr>
          <w:rFonts w:ascii="仿宋_GB2312" w:eastAsia="仿宋_GB2312" w:hAnsi="宋体" w:cs="宋体" w:hint="eastAsia"/>
          <w:sz w:val="28"/>
          <w:szCs w:val="28"/>
        </w:rPr>
        <w:t>5．供热与供冷系统为</w:t>
      </w:r>
      <w:r w:rsidRPr="00791E83">
        <w:rPr>
          <w:rFonts w:ascii="仿宋_GB2312" w:eastAsia="仿宋_GB2312" w:hAnsi="宋体" w:cs="宋体" w:hint="eastAsia"/>
          <w:sz w:val="28"/>
          <w:szCs w:val="28"/>
          <w:u w:val="single"/>
        </w:rPr>
        <w:t xml:space="preserve">  2  </w:t>
      </w:r>
      <w:r w:rsidRPr="00791E83">
        <w:rPr>
          <w:rFonts w:ascii="仿宋_GB2312" w:eastAsia="仿宋_GB2312" w:hAnsi="宋体" w:cs="宋体" w:hint="eastAsia"/>
          <w:sz w:val="28"/>
          <w:szCs w:val="28"/>
        </w:rPr>
        <w:t>个采暖期、供冷期；</w:t>
      </w:r>
    </w:p>
    <w:p w14:paraId="606C214A" w14:textId="77777777" w:rsidR="00EB36A5" w:rsidRPr="00791E83" w:rsidRDefault="00542631">
      <w:pPr>
        <w:spacing w:line="360" w:lineRule="auto"/>
        <w:ind w:leftChars="200" w:left="420" w:firstLineChars="50" w:firstLine="140"/>
        <w:rPr>
          <w:rFonts w:ascii="仿宋_GB2312" w:eastAsia="仿宋_GB2312" w:hAnsi="宋体" w:cs="宋体"/>
          <w:sz w:val="28"/>
          <w:szCs w:val="28"/>
        </w:rPr>
      </w:pPr>
      <w:r w:rsidRPr="00791E83">
        <w:rPr>
          <w:rFonts w:ascii="仿宋_GB2312" w:eastAsia="仿宋_GB2312" w:hAnsi="宋体" w:cs="宋体" w:hint="eastAsia"/>
          <w:sz w:val="28"/>
          <w:szCs w:val="28"/>
        </w:rPr>
        <w:t>6．住宅小区内的给排水设施、道路等配套工程为</w:t>
      </w:r>
      <w:r w:rsidRPr="00791E83">
        <w:rPr>
          <w:rFonts w:ascii="仿宋_GB2312" w:eastAsia="仿宋_GB2312" w:hAnsi="宋体" w:cs="宋体" w:hint="eastAsia"/>
          <w:sz w:val="28"/>
          <w:szCs w:val="28"/>
          <w:u w:val="single"/>
        </w:rPr>
        <w:t xml:space="preserve">  2  </w:t>
      </w:r>
      <w:r w:rsidRPr="00791E83">
        <w:rPr>
          <w:rFonts w:ascii="仿宋_GB2312" w:eastAsia="仿宋_GB2312" w:hAnsi="宋体" w:cs="宋体" w:hint="eastAsia"/>
          <w:sz w:val="28"/>
          <w:szCs w:val="28"/>
        </w:rPr>
        <w:t>年；</w:t>
      </w:r>
    </w:p>
    <w:p w14:paraId="2F4605C6" w14:textId="77777777" w:rsidR="00EB36A5" w:rsidRPr="00791E83" w:rsidRDefault="00542631">
      <w:pPr>
        <w:spacing w:line="360" w:lineRule="auto"/>
        <w:ind w:leftChars="200" w:left="420" w:firstLineChars="50" w:firstLine="140"/>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7．其他项目保修期限约定如下：</w:t>
      </w:r>
    </w:p>
    <w:p w14:paraId="2C585A5E"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本工程质量保修期2年       </w:t>
      </w:r>
      <w:r w:rsidRPr="00791E83">
        <w:rPr>
          <w:rFonts w:ascii="仿宋_GB2312" w:eastAsia="仿宋_GB2312" w:hAnsi="宋体" w:cs="宋体" w:hint="eastAsia"/>
          <w:sz w:val="28"/>
          <w:szCs w:val="28"/>
        </w:rPr>
        <w:t>。</w:t>
      </w:r>
    </w:p>
    <w:p w14:paraId="548F8F08"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 xml:space="preserve">　　质量保修期自工程竣工验收合格之日起计算。</w:t>
      </w:r>
    </w:p>
    <w:p w14:paraId="226EF94E"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三、缺陷责任期</w:t>
      </w:r>
    </w:p>
    <w:p w14:paraId="165EDF2F"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工程缺陷责任期为</w:t>
      </w:r>
      <w:r w:rsidRPr="00791E83">
        <w:rPr>
          <w:rFonts w:ascii="仿宋_GB2312" w:eastAsia="仿宋_GB2312" w:hAnsi="宋体" w:cs="宋体" w:hint="eastAsia"/>
          <w:sz w:val="28"/>
          <w:szCs w:val="28"/>
          <w:u w:val="single"/>
        </w:rPr>
        <w:t xml:space="preserve">  24 </w:t>
      </w:r>
      <w:r w:rsidRPr="00791E83">
        <w:rPr>
          <w:rFonts w:ascii="仿宋_GB2312" w:eastAsia="仿宋_GB2312" w:hAnsi="宋体" w:cs="宋体" w:hint="eastAsia"/>
          <w:sz w:val="28"/>
          <w:szCs w:val="28"/>
        </w:rPr>
        <w:t>个月，缺陷责任期自工程竣工验收合格之日起计算。单位工程先于全部工程进行验收，单位工程缺陷责任期自单位工程验收合格之日起算。</w:t>
      </w:r>
    </w:p>
    <w:p w14:paraId="50A4CA3E"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缺陷责任期终止后，发包人应退还剩余的质量保证金。</w:t>
      </w:r>
    </w:p>
    <w:p w14:paraId="5CEF80E4"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 xml:space="preserve">    四、质量保修责任</w:t>
      </w:r>
    </w:p>
    <w:p w14:paraId="6B3098E5" w14:textId="77777777" w:rsidR="00EB36A5" w:rsidRPr="00791E83" w:rsidRDefault="00542631">
      <w:pPr>
        <w:spacing w:line="360" w:lineRule="auto"/>
        <w:ind w:leftChars="50" w:left="105" w:firstLineChars="205" w:firstLine="574"/>
        <w:rPr>
          <w:rFonts w:ascii="仿宋_GB2312" w:eastAsia="仿宋_GB2312" w:hAnsi="宋体" w:cs="宋体"/>
          <w:sz w:val="28"/>
          <w:szCs w:val="28"/>
        </w:rPr>
      </w:pPr>
      <w:r w:rsidRPr="00791E83">
        <w:rPr>
          <w:rFonts w:ascii="仿宋_GB2312" w:eastAsia="仿宋_GB2312" w:hAnsi="宋体" w:cs="宋体" w:hint="eastAsia"/>
          <w:sz w:val="28"/>
          <w:szCs w:val="28"/>
        </w:rPr>
        <w:t>1．属于保修范围、内容的项目，承包人应当在接到保修通知之日起7天内派人保修。承包人不在约定期限内派人保修的，发包人可以委托他人修理。</w:t>
      </w:r>
    </w:p>
    <w:p w14:paraId="426682E0" w14:textId="77777777" w:rsidR="00EB36A5" w:rsidRPr="00791E83" w:rsidRDefault="00542631">
      <w:pPr>
        <w:spacing w:line="360" w:lineRule="auto"/>
        <w:ind w:leftChars="50" w:left="105" w:firstLineChars="205" w:firstLine="574"/>
        <w:rPr>
          <w:rFonts w:ascii="仿宋_GB2312" w:eastAsia="仿宋_GB2312" w:hAnsi="宋体" w:cs="宋体"/>
          <w:sz w:val="28"/>
          <w:szCs w:val="28"/>
        </w:rPr>
      </w:pPr>
      <w:r w:rsidRPr="00791E83">
        <w:rPr>
          <w:rFonts w:ascii="仿宋_GB2312" w:eastAsia="仿宋_GB2312" w:hAnsi="宋体" w:cs="宋体" w:hint="eastAsia"/>
          <w:sz w:val="28"/>
          <w:szCs w:val="28"/>
        </w:rPr>
        <w:t>2．发生紧急事故需抢修的，承包人在接到事故通知后，应当立即到达事故现场抢修。</w:t>
      </w:r>
    </w:p>
    <w:p w14:paraId="71B7A49D" w14:textId="77777777" w:rsidR="00EB36A5" w:rsidRPr="00791E83" w:rsidRDefault="00542631">
      <w:pPr>
        <w:spacing w:line="360" w:lineRule="auto"/>
        <w:ind w:leftChars="50" w:left="105" w:firstLineChars="205" w:firstLine="574"/>
        <w:rPr>
          <w:rFonts w:ascii="仿宋_GB2312" w:eastAsia="仿宋_GB2312" w:hAnsi="宋体" w:cs="宋体"/>
          <w:sz w:val="28"/>
          <w:szCs w:val="28"/>
        </w:rPr>
      </w:pPr>
      <w:r w:rsidRPr="00791E83">
        <w:rPr>
          <w:rFonts w:ascii="仿宋_GB2312" w:eastAsia="仿宋_GB2312" w:hAnsi="宋体" w:cs="宋体" w:hint="eastAsia"/>
          <w:sz w:val="28"/>
          <w:szCs w:val="28"/>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2D3301B0" w14:textId="77777777" w:rsidR="00EB36A5" w:rsidRPr="00791E83" w:rsidRDefault="00542631">
      <w:pPr>
        <w:spacing w:line="360" w:lineRule="auto"/>
        <w:ind w:leftChars="200" w:left="420" w:firstLineChars="50" w:firstLine="140"/>
        <w:rPr>
          <w:rFonts w:ascii="仿宋_GB2312" w:eastAsia="仿宋_GB2312" w:hAnsi="宋体" w:cs="宋体"/>
          <w:sz w:val="28"/>
          <w:szCs w:val="28"/>
        </w:rPr>
      </w:pPr>
      <w:r w:rsidRPr="00791E83">
        <w:rPr>
          <w:rFonts w:ascii="仿宋_GB2312" w:eastAsia="仿宋_GB2312" w:hAnsi="宋体" w:cs="宋体" w:hint="eastAsia"/>
          <w:sz w:val="28"/>
          <w:szCs w:val="28"/>
        </w:rPr>
        <w:t>4．质量保修完成后，由发包人组织验收。</w:t>
      </w:r>
    </w:p>
    <w:p w14:paraId="18D49116"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 xml:space="preserve">　　五、保修费用</w:t>
      </w:r>
    </w:p>
    <w:p w14:paraId="2DCEABCC"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 xml:space="preserve">　　保修费用由造成质量缺陷的责任方承担。</w:t>
      </w:r>
    </w:p>
    <w:p w14:paraId="6CA16A6D"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b/>
          <w:sz w:val="28"/>
          <w:szCs w:val="28"/>
        </w:rPr>
        <w:t>六</w:t>
      </w:r>
      <w:r w:rsidRPr="00791E83">
        <w:rPr>
          <w:rFonts w:ascii="仿宋_GB2312" w:eastAsia="仿宋_GB2312" w:hAnsi="宋体" w:cs="宋体" w:hint="eastAsia"/>
          <w:sz w:val="28"/>
          <w:szCs w:val="28"/>
        </w:rPr>
        <w:t>、双方约定的其他工程质量保修事项：</w:t>
      </w:r>
      <w:r w:rsidRPr="00791E83">
        <w:rPr>
          <w:rFonts w:ascii="仿宋_GB2312" w:eastAsia="仿宋_GB2312" w:hAnsi="宋体" w:cs="宋体" w:hint="eastAsia"/>
          <w:sz w:val="28"/>
          <w:szCs w:val="28"/>
          <w:u w:val="single"/>
        </w:rPr>
        <w:t xml:space="preserve">     /       </w:t>
      </w:r>
      <w:r w:rsidRPr="00791E83">
        <w:rPr>
          <w:rFonts w:ascii="仿宋_GB2312" w:eastAsia="仿宋_GB2312" w:hAnsi="宋体" w:cs="宋体" w:hint="eastAsia"/>
          <w:sz w:val="28"/>
          <w:szCs w:val="28"/>
        </w:rPr>
        <w:t>。</w:t>
      </w:r>
    </w:p>
    <w:p w14:paraId="077CD615" w14:textId="77777777" w:rsidR="00EB36A5" w:rsidRPr="00791E83" w:rsidRDefault="00542631">
      <w:pPr>
        <w:spacing w:line="360" w:lineRule="auto"/>
        <w:ind w:firstLineChars="190" w:firstLine="532"/>
        <w:rPr>
          <w:rFonts w:ascii="仿宋_GB2312" w:eastAsia="仿宋_GB2312" w:hAnsi="宋体" w:cs="宋体"/>
          <w:sz w:val="28"/>
          <w:szCs w:val="28"/>
        </w:rPr>
      </w:pPr>
      <w:r w:rsidRPr="00791E83">
        <w:rPr>
          <w:rFonts w:ascii="仿宋_GB2312" w:eastAsia="仿宋_GB2312" w:hAnsi="宋体" w:cs="宋体" w:hint="eastAsia"/>
          <w:sz w:val="28"/>
          <w:szCs w:val="28"/>
        </w:rPr>
        <w:t>工程质量保修书由发包人、承包人在工程竣工验收前共同签署，作为施工合同附件，其有效期限至保修期满。</w:t>
      </w:r>
    </w:p>
    <w:p w14:paraId="5B2D881E"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lastRenderedPageBreak/>
        <w:t>法定代表人或其委托代理人：     法定代表人或其委托代理人：</w:t>
      </w:r>
    </w:p>
    <w:p w14:paraId="7CCBD258"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（签字）                       （签字）</w:t>
      </w:r>
    </w:p>
    <w:p w14:paraId="325165F1" w14:textId="77777777" w:rsidR="00EB36A5" w:rsidRPr="00791E83" w:rsidRDefault="00EB36A5">
      <w:pPr>
        <w:spacing w:line="440" w:lineRule="exact"/>
        <w:rPr>
          <w:rFonts w:ascii="仿宋_GB2312" w:eastAsia="仿宋_GB2312" w:hAnsi="宋体" w:cs="宋体"/>
          <w:sz w:val="28"/>
          <w:szCs w:val="24"/>
          <w:u w:val="single"/>
        </w:rPr>
      </w:pPr>
    </w:p>
    <w:p w14:paraId="77C09EA5" w14:textId="77777777" w:rsidR="00EB36A5" w:rsidRPr="00791E83" w:rsidRDefault="00542631">
      <w:pPr>
        <w:tabs>
          <w:tab w:val="left" w:pos="4410"/>
        </w:tabs>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组织机构代码：</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组织机构代码：</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339326D0"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地  址：</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地  址：</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2F44D19B"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邮政编码：</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邮政编码：</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7E29EB31"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法定代表人：</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法定代表人：</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2930A65F"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委托代理人</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委托代理人：</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4A6B4FD2"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电  话：</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电  话：</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11E205CE"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传  真：</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传  真：</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2705737F"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电子信箱：</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电子信箱：</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172CA9CE" w14:textId="77777777" w:rsidR="00EB36A5" w:rsidRPr="00791E83" w:rsidRDefault="00542631">
      <w:pPr>
        <w:spacing w:line="440" w:lineRule="exact"/>
        <w:rPr>
          <w:rFonts w:ascii="仿宋_GB2312" w:eastAsia="仿宋_GB2312" w:hAnsi="宋体" w:cs="宋体"/>
          <w:sz w:val="28"/>
          <w:szCs w:val="24"/>
        </w:rPr>
      </w:pPr>
      <w:r w:rsidRPr="00791E83">
        <w:rPr>
          <w:rFonts w:ascii="仿宋_GB2312" w:eastAsia="仿宋_GB2312" w:hAnsi="宋体" w:cs="宋体" w:hint="eastAsia"/>
          <w:sz w:val="28"/>
          <w:szCs w:val="24"/>
        </w:rPr>
        <w:t>开户银行：</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开户银行：</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277AEF12" w14:textId="77777777" w:rsidR="00EB36A5" w:rsidRPr="00791E83" w:rsidRDefault="00542631">
      <w:pPr>
        <w:spacing w:line="440" w:lineRule="exact"/>
        <w:rPr>
          <w:rFonts w:ascii="仿宋_GB2312" w:eastAsia="仿宋_GB2312" w:hAnsi="宋体" w:cs="宋体"/>
          <w:sz w:val="28"/>
          <w:szCs w:val="24"/>
          <w:u w:val="single"/>
        </w:rPr>
      </w:pPr>
      <w:r w:rsidRPr="00791E83">
        <w:rPr>
          <w:rFonts w:ascii="仿宋_GB2312" w:eastAsia="仿宋_GB2312" w:hAnsi="宋体" w:cs="宋体" w:hint="eastAsia"/>
          <w:sz w:val="28"/>
          <w:szCs w:val="24"/>
        </w:rPr>
        <w:t>账  号：</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账  号：</w:t>
      </w:r>
      <w:r w:rsidRPr="00791E83">
        <w:rPr>
          <w:rFonts w:ascii="仿宋_GB2312" w:eastAsia="仿宋_GB2312" w:hAnsi="宋体" w:cs="宋体" w:hint="eastAsia"/>
          <w:sz w:val="28"/>
          <w:szCs w:val="24"/>
          <w:u w:val="single"/>
        </w:rPr>
        <w:t xml:space="preserve">                 </w:t>
      </w:r>
      <w:r w:rsidRPr="00791E83">
        <w:rPr>
          <w:rFonts w:ascii="仿宋_GB2312" w:eastAsia="仿宋_GB2312" w:hAnsi="宋体" w:cs="宋体" w:hint="eastAsia"/>
          <w:sz w:val="28"/>
          <w:szCs w:val="24"/>
        </w:rPr>
        <w:t xml:space="preserve"> </w:t>
      </w:r>
    </w:p>
    <w:p w14:paraId="323257F6" w14:textId="77777777" w:rsidR="00EB36A5" w:rsidRPr="00791E83" w:rsidRDefault="00EB36A5">
      <w:pPr>
        <w:spacing w:line="440" w:lineRule="exact"/>
        <w:rPr>
          <w:rFonts w:ascii="仿宋_GB2312" w:eastAsia="仿宋_GB2312" w:hAnsi="宋体" w:cs="宋体"/>
          <w:sz w:val="28"/>
          <w:szCs w:val="24"/>
        </w:rPr>
      </w:pPr>
    </w:p>
    <w:p w14:paraId="50654AB6" w14:textId="77777777" w:rsidR="00EB36A5" w:rsidRPr="00791E83" w:rsidRDefault="00542631">
      <w:pPr>
        <w:wordWrap w:val="0"/>
        <w:spacing w:line="440" w:lineRule="exact"/>
        <w:jc w:val="right"/>
        <w:rPr>
          <w:rFonts w:ascii="仿宋_GB2312" w:eastAsia="仿宋_GB2312" w:hAnsi="宋体" w:cs="宋体"/>
          <w:sz w:val="28"/>
          <w:szCs w:val="24"/>
        </w:rPr>
      </w:pPr>
      <w:r w:rsidRPr="00791E83">
        <w:rPr>
          <w:rFonts w:ascii="仿宋_GB2312" w:eastAsia="仿宋_GB2312" w:hAnsi="宋体" w:cs="宋体" w:hint="eastAsia"/>
          <w:sz w:val="28"/>
          <w:szCs w:val="24"/>
        </w:rPr>
        <w:t xml:space="preserve">　　　　　　　　　　年　　月   日 　</w:t>
      </w:r>
    </w:p>
    <w:p w14:paraId="58F019DB"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b/>
          <w:sz w:val="28"/>
          <w:szCs w:val="28"/>
        </w:rPr>
        <w:br w:type="page"/>
      </w:r>
      <w:r w:rsidRPr="00791E83">
        <w:rPr>
          <w:rFonts w:ascii="仿宋_GB2312" w:eastAsia="仿宋_GB2312" w:hAnsi="宋体" w:cs="宋体" w:hint="eastAsia"/>
          <w:sz w:val="28"/>
          <w:szCs w:val="28"/>
        </w:rPr>
        <w:lastRenderedPageBreak/>
        <w:t>附件4：</w:t>
      </w:r>
    </w:p>
    <w:p w14:paraId="0E1CDC6D"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主要建设工程文件目录</w:t>
      </w:r>
    </w:p>
    <w:tbl>
      <w:tblPr>
        <w:tblW w:w="903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53"/>
        <w:gridCol w:w="1276"/>
        <w:gridCol w:w="1450"/>
        <w:gridCol w:w="1243"/>
        <w:gridCol w:w="1450"/>
        <w:gridCol w:w="1667"/>
      </w:tblGrid>
      <w:tr w:rsidR="00791E83" w:rsidRPr="00791E83" w14:paraId="13921117" w14:textId="77777777">
        <w:trPr>
          <w:jc w:val="center"/>
        </w:trPr>
        <w:tc>
          <w:tcPr>
            <w:tcW w:w="1953" w:type="dxa"/>
            <w:tcBorders>
              <w:top w:val="single" w:sz="12" w:space="0" w:color="auto"/>
              <w:bottom w:val="double" w:sz="6" w:space="0" w:color="auto"/>
            </w:tcBorders>
            <w:vAlign w:val="center"/>
          </w:tcPr>
          <w:p w14:paraId="0440EA5D"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文件名称</w:t>
            </w:r>
          </w:p>
        </w:tc>
        <w:tc>
          <w:tcPr>
            <w:tcW w:w="1276" w:type="dxa"/>
            <w:tcBorders>
              <w:top w:val="single" w:sz="12" w:space="0" w:color="auto"/>
              <w:bottom w:val="double" w:sz="6" w:space="0" w:color="auto"/>
            </w:tcBorders>
            <w:vAlign w:val="center"/>
          </w:tcPr>
          <w:p w14:paraId="496B9E11"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套数</w:t>
            </w:r>
          </w:p>
        </w:tc>
        <w:tc>
          <w:tcPr>
            <w:tcW w:w="1450" w:type="dxa"/>
            <w:tcBorders>
              <w:top w:val="single" w:sz="12" w:space="0" w:color="auto"/>
              <w:bottom w:val="double" w:sz="6" w:space="0" w:color="auto"/>
            </w:tcBorders>
            <w:vAlign w:val="center"/>
          </w:tcPr>
          <w:p w14:paraId="409BD96D"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费用（元）</w:t>
            </w:r>
          </w:p>
        </w:tc>
        <w:tc>
          <w:tcPr>
            <w:tcW w:w="1243" w:type="dxa"/>
            <w:tcBorders>
              <w:top w:val="single" w:sz="12" w:space="0" w:color="auto"/>
              <w:bottom w:val="double" w:sz="6" w:space="0" w:color="auto"/>
            </w:tcBorders>
            <w:vAlign w:val="center"/>
          </w:tcPr>
          <w:p w14:paraId="35F10FFA"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质量</w:t>
            </w:r>
          </w:p>
        </w:tc>
        <w:tc>
          <w:tcPr>
            <w:tcW w:w="1450" w:type="dxa"/>
            <w:tcBorders>
              <w:top w:val="single" w:sz="12" w:space="0" w:color="auto"/>
              <w:bottom w:val="double" w:sz="6" w:space="0" w:color="auto"/>
            </w:tcBorders>
          </w:tcPr>
          <w:p w14:paraId="7BFEBA71" w14:textId="77777777" w:rsidR="00EB36A5" w:rsidRPr="00791E83" w:rsidRDefault="00542631">
            <w:pPr>
              <w:spacing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移交时间</w:t>
            </w:r>
          </w:p>
        </w:tc>
        <w:tc>
          <w:tcPr>
            <w:tcW w:w="1667" w:type="dxa"/>
            <w:tcBorders>
              <w:top w:val="single" w:sz="12" w:space="0" w:color="auto"/>
              <w:bottom w:val="double" w:sz="6" w:space="0" w:color="auto"/>
            </w:tcBorders>
          </w:tcPr>
          <w:p w14:paraId="76436BF8" w14:textId="77777777" w:rsidR="00EB36A5" w:rsidRPr="00791E83" w:rsidRDefault="00542631">
            <w:pPr>
              <w:spacing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责任人</w:t>
            </w:r>
          </w:p>
        </w:tc>
      </w:tr>
      <w:tr w:rsidR="00791E83" w:rsidRPr="00791E83" w14:paraId="513C7043" w14:textId="77777777">
        <w:trPr>
          <w:trHeight w:val="567"/>
          <w:jc w:val="center"/>
        </w:trPr>
        <w:tc>
          <w:tcPr>
            <w:tcW w:w="1953" w:type="dxa"/>
            <w:tcBorders>
              <w:top w:val="double" w:sz="6" w:space="0" w:color="auto"/>
              <w:bottom w:val="single" w:sz="6" w:space="0" w:color="auto"/>
            </w:tcBorders>
            <w:vAlign w:val="center"/>
          </w:tcPr>
          <w:p w14:paraId="65A66CE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tcBorders>
              <w:top w:val="double" w:sz="6" w:space="0" w:color="auto"/>
              <w:bottom w:val="single" w:sz="6" w:space="0" w:color="auto"/>
            </w:tcBorders>
            <w:vAlign w:val="center"/>
          </w:tcPr>
          <w:p w14:paraId="3CACDA0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tcBorders>
              <w:top w:val="double" w:sz="6" w:space="0" w:color="auto"/>
              <w:bottom w:val="single" w:sz="6" w:space="0" w:color="auto"/>
            </w:tcBorders>
            <w:vAlign w:val="center"/>
          </w:tcPr>
          <w:p w14:paraId="4E35C91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43" w:type="dxa"/>
            <w:tcBorders>
              <w:top w:val="double" w:sz="6" w:space="0" w:color="auto"/>
              <w:bottom w:val="single" w:sz="6" w:space="0" w:color="auto"/>
            </w:tcBorders>
            <w:vAlign w:val="center"/>
          </w:tcPr>
          <w:p w14:paraId="006F485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tcBorders>
              <w:top w:val="double" w:sz="6" w:space="0" w:color="auto"/>
              <w:bottom w:val="single" w:sz="6" w:space="0" w:color="auto"/>
            </w:tcBorders>
            <w:vAlign w:val="center"/>
          </w:tcPr>
          <w:p w14:paraId="4836660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667" w:type="dxa"/>
            <w:tcBorders>
              <w:top w:val="double" w:sz="6" w:space="0" w:color="auto"/>
              <w:bottom w:val="single" w:sz="6" w:space="0" w:color="auto"/>
            </w:tcBorders>
            <w:vAlign w:val="center"/>
          </w:tcPr>
          <w:p w14:paraId="69F403A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29CB5ADF" w14:textId="77777777">
        <w:trPr>
          <w:trHeight w:val="567"/>
          <w:jc w:val="center"/>
        </w:trPr>
        <w:tc>
          <w:tcPr>
            <w:tcW w:w="1953" w:type="dxa"/>
            <w:tcBorders>
              <w:top w:val="nil"/>
            </w:tcBorders>
            <w:vAlign w:val="center"/>
          </w:tcPr>
          <w:p w14:paraId="16AB915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tcBorders>
              <w:top w:val="nil"/>
            </w:tcBorders>
            <w:vAlign w:val="center"/>
          </w:tcPr>
          <w:p w14:paraId="4EF33F4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tcBorders>
              <w:top w:val="nil"/>
            </w:tcBorders>
            <w:vAlign w:val="center"/>
          </w:tcPr>
          <w:p w14:paraId="64D0232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43" w:type="dxa"/>
            <w:tcBorders>
              <w:top w:val="nil"/>
            </w:tcBorders>
            <w:vAlign w:val="center"/>
          </w:tcPr>
          <w:p w14:paraId="1FE128C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tcBorders>
              <w:top w:val="nil"/>
            </w:tcBorders>
            <w:vAlign w:val="center"/>
          </w:tcPr>
          <w:p w14:paraId="1BE6D23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667" w:type="dxa"/>
            <w:tcBorders>
              <w:top w:val="nil"/>
            </w:tcBorders>
            <w:vAlign w:val="center"/>
          </w:tcPr>
          <w:p w14:paraId="011BFD2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699DFDC9" w14:textId="77777777">
        <w:trPr>
          <w:trHeight w:val="567"/>
          <w:jc w:val="center"/>
        </w:trPr>
        <w:tc>
          <w:tcPr>
            <w:tcW w:w="1953" w:type="dxa"/>
            <w:vAlign w:val="center"/>
          </w:tcPr>
          <w:p w14:paraId="7969DC1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6D2DB48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0D73E15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43" w:type="dxa"/>
            <w:vAlign w:val="center"/>
          </w:tcPr>
          <w:p w14:paraId="3198539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3BCACBC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667" w:type="dxa"/>
            <w:vAlign w:val="center"/>
          </w:tcPr>
          <w:p w14:paraId="6DF84C8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DD9C657" w14:textId="77777777">
        <w:trPr>
          <w:trHeight w:val="567"/>
          <w:jc w:val="center"/>
        </w:trPr>
        <w:tc>
          <w:tcPr>
            <w:tcW w:w="1953" w:type="dxa"/>
            <w:vAlign w:val="center"/>
          </w:tcPr>
          <w:p w14:paraId="6D1E015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3325D04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4CB408D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43" w:type="dxa"/>
            <w:vAlign w:val="center"/>
          </w:tcPr>
          <w:p w14:paraId="31C3D9C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4187621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667" w:type="dxa"/>
            <w:vAlign w:val="center"/>
          </w:tcPr>
          <w:p w14:paraId="01CA02C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538B99BC" w14:textId="77777777">
        <w:trPr>
          <w:trHeight w:val="567"/>
          <w:jc w:val="center"/>
        </w:trPr>
        <w:tc>
          <w:tcPr>
            <w:tcW w:w="1953" w:type="dxa"/>
            <w:vAlign w:val="center"/>
          </w:tcPr>
          <w:p w14:paraId="669AD1F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5C760A2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377186E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43" w:type="dxa"/>
            <w:vAlign w:val="center"/>
          </w:tcPr>
          <w:p w14:paraId="195190A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69283C9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667" w:type="dxa"/>
            <w:vAlign w:val="center"/>
          </w:tcPr>
          <w:p w14:paraId="47A9AE2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622C112B" w14:textId="77777777">
        <w:trPr>
          <w:trHeight w:val="567"/>
          <w:jc w:val="center"/>
        </w:trPr>
        <w:tc>
          <w:tcPr>
            <w:tcW w:w="1953" w:type="dxa"/>
            <w:vAlign w:val="center"/>
          </w:tcPr>
          <w:p w14:paraId="2D95B3A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6319551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5DE2749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43" w:type="dxa"/>
            <w:vAlign w:val="center"/>
          </w:tcPr>
          <w:p w14:paraId="53A00D9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3E3624E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667" w:type="dxa"/>
            <w:vAlign w:val="center"/>
          </w:tcPr>
          <w:p w14:paraId="3E33BED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4548E8EF" w14:textId="77777777">
        <w:trPr>
          <w:trHeight w:val="567"/>
          <w:jc w:val="center"/>
        </w:trPr>
        <w:tc>
          <w:tcPr>
            <w:tcW w:w="1953" w:type="dxa"/>
            <w:vAlign w:val="center"/>
          </w:tcPr>
          <w:p w14:paraId="4F9B962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1EDB655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61CB0C3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43" w:type="dxa"/>
            <w:vAlign w:val="center"/>
          </w:tcPr>
          <w:p w14:paraId="45A0D63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4646472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667" w:type="dxa"/>
            <w:vAlign w:val="center"/>
          </w:tcPr>
          <w:p w14:paraId="1124A13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2A6EA309" w14:textId="77777777">
        <w:trPr>
          <w:trHeight w:val="567"/>
          <w:jc w:val="center"/>
        </w:trPr>
        <w:tc>
          <w:tcPr>
            <w:tcW w:w="1953" w:type="dxa"/>
            <w:vAlign w:val="center"/>
          </w:tcPr>
          <w:p w14:paraId="191CF6A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072E8E9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2020828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43" w:type="dxa"/>
            <w:vAlign w:val="center"/>
          </w:tcPr>
          <w:p w14:paraId="1A3D63A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4025680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667" w:type="dxa"/>
            <w:vAlign w:val="center"/>
          </w:tcPr>
          <w:p w14:paraId="76154E6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6CC9AF43" w14:textId="77777777">
        <w:trPr>
          <w:trHeight w:val="567"/>
          <w:jc w:val="center"/>
        </w:trPr>
        <w:tc>
          <w:tcPr>
            <w:tcW w:w="1953" w:type="dxa"/>
          </w:tcPr>
          <w:p w14:paraId="7171586C" w14:textId="77777777" w:rsidR="00EB36A5" w:rsidRPr="00791E83" w:rsidRDefault="00EB36A5">
            <w:pPr>
              <w:spacing w:line="360" w:lineRule="auto"/>
              <w:rPr>
                <w:rFonts w:ascii="仿宋_GB2312" w:eastAsia="仿宋_GB2312" w:hAnsi="宋体" w:cs="宋体"/>
                <w:sz w:val="28"/>
                <w:szCs w:val="28"/>
              </w:rPr>
            </w:pPr>
          </w:p>
        </w:tc>
        <w:tc>
          <w:tcPr>
            <w:tcW w:w="1276" w:type="dxa"/>
          </w:tcPr>
          <w:p w14:paraId="245A245E" w14:textId="77777777" w:rsidR="00EB36A5" w:rsidRPr="00791E83" w:rsidRDefault="00EB36A5">
            <w:pPr>
              <w:spacing w:line="360" w:lineRule="auto"/>
              <w:rPr>
                <w:rFonts w:ascii="仿宋_GB2312" w:eastAsia="仿宋_GB2312" w:hAnsi="宋体" w:cs="宋体"/>
                <w:sz w:val="28"/>
                <w:szCs w:val="28"/>
              </w:rPr>
            </w:pPr>
          </w:p>
        </w:tc>
        <w:tc>
          <w:tcPr>
            <w:tcW w:w="1450" w:type="dxa"/>
          </w:tcPr>
          <w:p w14:paraId="3131EAD0" w14:textId="77777777" w:rsidR="00EB36A5" w:rsidRPr="00791E83" w:rsidRDefault="00EB36A5">
            <w:pPr>
              <w:spacing w:line="360" w:lineRule="auto"/>
              <w:rPr>
                <w:rFonts w:ascii="仿宋_GB2312" w:eastAsia="仿宋_GB2312" w:hAnsi="宋体" w:cs="宋体"/>
                <w:sz w:val="28"/>
                <w:szCs w:val="28"/>
              </w:rPr>
            </w:pPr>
          </w:p>
        </w:tc>
        <w:tc>
          <w:tcPr>
            <w:tcW w:w="1243" w:type="dxa"/>
          </w:tcPr>
          <w:p w14:paraId="6309FE09" w14:textId="77777777" w:rsidR="00EB36A5" w:rsidRPr="00791E83" w:rsidRDefault="00EB36A5">
            <w:pPr>
              <w:spacing w:line="360" w:lineRule="auto"/>
              <w:rPr>
                <w:rFonts w:ascii="仿宋_GB2312" w:eastAsia="仿宋_GB2312" w:hAnsi="宋体" w:cs="宋体"/>
                <w:sz w:val="28"/>
                <w:szCs w:val="28"/>
              </w:rPr>
            </w:pPr>
          </w:p>
        </w:tc>
        <w:tc>
          <w:tcPr>
            <w:tcW w:w="1450" w:type="dxa"/>
          </w:tcPr>
          <w:p w14:paraId="11637C42" w14:textId="77777777" w:rsidR="00EB36A5" w:rsidRPr="00791E83" w:rsidRDefault="00EB36A5">
            <w:pPr>
              <w:spacing w:line="360" w:lineRule="auto"/>
              <w:rPr>
                <w:rFonts w:ascii="仿宋_GB2312" w:eastAsia="仿宋_GB2312" w:hAnsi="宋体" w:cs="宋体"/>
                <w:sz w:val="28"/>
                <w:szCs w:val="28"/>
              </w:rPr>
            </w:pPr>
          </w:p>
        </w:tc>
        <w:tc>
          <w:tcPr>
            <w:tcW w:w="1667" w:type="dxa"/>
          </w:tcPr>
          <w:p w14:paraId="30A2B36A" w14:textId="77777777" w:rsidR="00EB36A5" w:rsidRPr="00791E83" w:rsidRDefault="00EB36A5">
            <w:pPr>
              <w:spacing w:line="360" w:lineRule="auto"/>
              <w:rPr>
                <w:rFonts w:ascii="仿宋_GB2312" w:eastAsia="仿宋_GB2312" w:hAnsi="宋体" w:cs="宋体"/>
                <w:sz w:val="28"/>
                <w:szCs w:val="28"/>
              </w:rPr>
            </w:pPr>
          </w:p>
        </w:tc>
      </w:tr>
      <w:tr w:rsidR="00791E83" w:rsidRPr="00791E83" w14:paraId="73A92920" w14:textId="77777777">
        <w:trPr>
          <w:trHeight w:val="567"/>
          <w:jc w:val="center"/>
        </w:trPr>
        <w:tc>
          <w:tcPr>
            <w:tcW w:w="1953" w:type="dxa"/>
            <w:vAlign w:val="center"/>
          </w:tcPr>
          <w:p w14:paraId="1055A1A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76" w:type="dxa"/>
            <w:vAlign w:val="center"/>
          </w:tcPr>
          <w:p w14:paraId="4027C83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51385DB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243" w:type="dxa"/>
            <w:vAlign w:val="center"/>
          </w:tcPr>
          <w:p w14:paraId="7A70F63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50" w:type="dxa"/>
            <w:vAlign w:val="center"/>
          </w:tcPr>
          <w:p w14:paraId="5AA3BFE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667" w:type="dxa"/>
            <w:vAlign w:val="center"/>
          </w:tcPr>
          <w:p w14:paraId="5704F14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6268394D" w14:textId="77777777">
        <w:trPr>
          <w:trHeight w:val="567"/>
          <w:jc w:val="center"/>
        </w:trPr>
        <w:tc>
          <w:tcPr>
            <w:tcW w:w="1953" w:type="dxa"/>
          </w:tcPr>
          <w:p w14:paraId="3B9BA5E3" w14:textId="77777777" w:rsidR="00EB36A5" w:rsidRPr="00791E83" w:rsidRDefault="00EB36A5">
            <w:pPr>
              <w:spacing w:line="360" w:lineRule="auto"/>
              <w:rPr>
                <w:rFonts w:ascii="仿宋_GB2312" w:eastAsia="仿宋_GB2312" w:hAnsi="宋体" w:cs="宋体"/>
                <w:sz w:val="28"/>
                <w:szCs w:val="28"/>
              </w:rPr>
            </w:pPr>
          </w:p>
        </w:tc>
        <w:tc>
          <w:tcPr>
            <w:tcW w:w="1276" w:type="dxa"/>
          </w:tcPr>
          <w:p w14:paraId="5D37D9A4" w14:textId="77777777" w:rsidR="00EB36A5" w:rsidRPr="00791E83" w:rsidRDefault="00EB36A5">
            <w:pPr>
              <w:spacing w:line="360" w:lineRule="auto"/>
              <w:rPr>
                <w:rFonts w:ascii="仿宋_GB2312" w:eastAsia="仿宋_GB2312" w:hAnsi="宋体" w:cs="宋体"/>
                <w:sz w:val="28"/>
                <w:szCs w:val="28"/>
              </w:rPr>
            </w:pPr>
          </w:p>
        </w:tc>
        <w:tc>
          <w:tcPr>
            <w:tcW w:w="1450" w:type="dxa"/>
          </w:tcPr>
          <w:p w14:paraId="42A56329" w14:textId="77777777" w:rsidR="00EB36A5" w:rsidRPr="00791E83" w:rsidRDefault="00EB36A5">
            <w:pPr>
              <w:spacing w:line="360" w:lineRule="auto"/>
              <w:rPr>
                <w:rFonts w:ascii="仿宋_GB2312" w:eastAsia="仿宋_GB2312" w:hAnsi="宋体" w:cs="宋体"/>
                <w:sz w:val="28"/>
                <w:szCs w:val="28"/>
              </w:rPr>
            </w:pPr>
          </w:p>
        </w:tc>
        <w:tc>
          <w:tcPr>
            <w:tcW w:w="1243" w:type="dxa"/>
          </w:tcPr>
          <w:p w14:paraId="5DD9FC07" w14:textId="77777777" w:rsidR="00EB36A5" w:rsidRPr="00791E83" w:rsidRDefault="00EB36A5">
            <w:pPr>
              <w:spacing w:line="360" w:lineRule="auto"/>
              <w:rPr>
                <w:rFonts w:ascii="仿宋_GB2312" w:eastAsia="仿宋_GB2312" w:hAnsi="宋体" w:cs="宋体"/>
                <w:sz w:val="28"/>
                <w:szCs w:val="28"/>
              </w:rPr>
            </w:pPr>
          </w:p>
        </w:tc>
        <w:tc>
          <w:tcPr>
            <w:tcW w:w="1450" w:type="dxa"/>
          </w:tcPr>
          <w:p w14:paraId="0EA6741C" w14:textId="77777777" w:rsidR="00EB36A5" w:rsidRPr="00791E83" w:rsidRDefault="00EB36A5">
            <w:pPr>
              <w:spacing w:line="360" w:lineRule="auto"/>
              <w:rPr>
                <w:rFonts w:ascii="仿宋_GB2312" w:eastAsia="仿宋_GB2312" w:hAnsi="宋体" w:cs="宋体"/>
                <w:sz w:val="28"/>
                <w:szCs w:val="28"/>
              </w:rPr>
            </w:pPr>
          </w:p>
        </w:tc>
        <w:tc>
          <w:tcPr>
            <w:tcW w:w="1667" w:type="dxa"/>
          </w:tcPr>
          <w:p w14:paraId="22C1084D" w14:textId="77777777" w:rsidR="00EB36A5" w:rsidRPr="00791E83" w:rsidRDefault="00EB36A5">
            <w:pPr>
              <w:spacing w:line="360" w:lineRule="auto"/>
              <w:rPr>
                <w:rFonts w:ascii="仿宋_GB2312" w:eastAsia="仿宋_GB2312" w:hAnsi="宋体" w:cs="宋体"/>
                <w:sz w:val="28"/>
                <w:szCs w:val="28"/>
              </w:rPr>
            </w:pPr>
          </w:p>
        </w:tc>
      </w:tr>
      <w:tr w:rsidR="00791E83" w:rsidRPr="00791E83" w14:paraId="67C69D55" w14:textId="77777777">
        <w:trPr>
          <w:trHeight w:val="567"/>
          <w:jc w:val="center"/>
        </w:trPr>
        <w:tc>
          <w:tcPr>
            <w:tcW w:w="1953" w:type="dxa"/>
          </w:tcPr>
          <w:p w14:paraId="536B3C2D" w14:textId="77777777" w:rsidR="00EB36A5" w:rsidRPr="00791E83" w:rsidRDefault="00EB36A5">
            <w:pPr>
              <w:spacing w:line="360" w:lineRule="auto"/>
              <w:rPr>
                <w:rFonts w:ascii="仿宋_GB2312" w:eastAsia="仿宋_GB2312" w:hAnsi="宋体" w:cs="宋体"/>
                <w:sz w:val="28"/>
                <w:szCs w:val="28"/>
              </w:rPr>
            </w:pPr>
          </w:p>
        </w:tc>
        <w:tc>
          <w:tcPr>
            <w:tcW w:w="1276" w:type="dxa"/>
          </w:tcPr>
          <w:p w14:paraId="53F07831" w14:textId="77777777" w:rsidR="00EB36A5" w:rsidRPr="00791E83" w:rsidRDefault="00EB36A5">
            <w:pPr>
              <w:spacing w:line="360" w:lineRule="auto"/>
              <w:rPr>
                <w:rFonts w:ascii="仿宋_GB2312" w:eastAsia="仿宋_GB2312" w:hAnsi="宋体" w:cs="宋体"/>
                <w:sz w:val="28"/>
                <w:szCs w:val="28"/>
              </w:rPr>
            </w:pPr>
          </w:p>
        </w:tc>
        <w:tc>
          <w:tcPr>
            <w:tcW w:w="1450" w:type="dxa"/>
          </w:tcPr>
          <w:p w14:paraId="4B3FD494" w14:textId="77777777" w:rsidR="00EB36A5" w:rsidRPr="00791E83" w:rsidRDefault="00EB36A5">
            <w:pPr>
              <w:spacing w:line="360" w:lineRule="auto"/>
              <w:rPr>
                <w:rFonts w:ascii="仿宋_GB2312" w:eastAsia="仿宋_GB2312" w:hAnsi="宋体" w:cs="宋体"/>
                <w:sz w:val="28"/>
                <w:szCs w:val="28"/>
              </w:rPr>
            </w:pPr>
          </w:p>
        </w:tc>
        <w:tc>
          <w:tcPr>
            <w:tcW w:w="1243" w:type="dxa"/>
          </w:tcPr>
          <w:p w14:paraId="6ACB175E" w14:textId="77777777" w:rsidR="00EB36A5" w:rsidRPr="00791E83" w:rsidRDefault="00EB36A5">
            <w:pPr>
              <w:spacing w:line="360" w:lineRule="auto"/>
              <w:rPr>
                <w:rFonts w:ascii="仿宋_GB2312" w:eastAsia="仿宋_GB2312" w:hAnsi="宋体" w:cs="宋体"/>
                <w:sz w:val="28"/>
                <w:szCs w:val="28"/>
              </w:rPr>
            </w:pPr>
          </w:p>
        </w:tc>
        <w:tc>
          <w:tcPr>
            <w:tcW w:w="1450" w:type="dxa"/>
          </w:tcPr>
          <w:p w14:paraId="0C4C56AE" w14:textId="77777777" w:rsidR="00EB36A5" w:rsidRPr="00791E83" w:rsidRDefault="00EB36A5">
            <w:pPr>
              <w:spacing w:line="360" w:lineRule="auto"/>
              <w:rPr>
                <w:rFonts w:ascii="仿宋_GB2312" w:eastAsia="仿宋_GB2312" w:hAnsi="宋体" w:cs="宋体"/>
                <w:sz w:val="28"/>
                <w:szCs w:val="28"/>
              </w:rPr>
            </w:pPr>
          </w:p>
        </w:tc>
        <w:tc>
          <w:tcPr>
            <w:tcW w:w="1667" w:type="dxa"/>
          </w:tcPr>
          <w:p w14:paraId="67A6097B" w14:textId="77777777" w:rsidR="00EB36A5" w:rsidRPr="00791E83" w:rsidRDefault="00EB36A5">
            <w:pPr>
              <w:spacing w:line="360" w:lineRule="auto"/>
              <w:rPr>
                <w:rFonts w:ascii="仿宋_GB2312" w:eastAsia="仿宋_GB2312" w:hAnsi="宋体" w:cs="宋体"/>
                <w:sz w:val="28"/>
                <w:szCs w:val="28"/>
              </w:rPr>
            </w:pPr>
          </w:p>
        </w:tc>
      </w:tr>
      <w:tr w:rsidR="00791E83" w:rsidRPr="00791E83" w14:paraId="6EA1152D" w14:textId="77777777">
        <w:trPr>
          <w:trHeight w:val="567"/>
          <w:jc w:val="center"/>
        </w:trPr>
        <w:tc>
          <w:tcPr>
            <w:tcW w:w="1953" w:type="dxa"/>
          </w:tcPr>
          <w:p w14:paraId="498EA410" w14:textId="77777777" w:rsidR="00EB36A5" w:rsidRPr="00791E83" w:rsidRDefault="00EB36A5">
            <w:pPr>
              <w:spacing w:line="360" w:lineRule="auto"/>
              <w:rPr>
                <w:rFonts w:ascii="仿宋_GB2312" w:eastAsia="仿宋_GB2312" w:hAnsi="宋体" w:cs="宋体"/>
                <w:sz w:val="28"/>
                <w:szCs w:val="28"/>
              </w:rPr>
            </w:pPr>
          </w:p>
        </w:tc>
        <w:tc>
          <w:tcPr>
            <w:tcW w:w="1276" w:type="dxa"/>
          </w:tcPr>
          <w:p w14:paraId="0038E005" w14:textId="77777777" w:rsidR="00EB36A5" w:rsidRPr="00791E83" w:rsidRDefault="00EB36A5">
            <w:pPr>
              <w:spacing w:line="360" w:lineRule="auto"/>
              <w:rPr>
                <w:rFonts w:ascii="仿宋_GB2312" w:eastAsia="仿宋_GB2312" w:hAnsi="宋体" w:cs="宋体"/>
                <w:sz w:val="28"/>
                <w:szCs w:val="28"/>
              </w:rPr>
            </w:pPr>
          </w:p>
        </w:tc>
        <w:tc>
          <w:tcPr>
            <w:tcW w:w="1450" w:type="dxa"/>
          </w:tcPr>
          <w:p w14:paraId="20F6CA01" w14:textId="77777777" w:rsidR="00EB36A5" w:rsidRPr="00791E83" w:rsidRDefault="00EB36A5">
            <w:pPr>
              <w:spacing w:line="360" w:lineRule="auto"/>
              <w:rPr>
                <w:rFonts w:ascii="仿宋_GB2312" w:eastAsia="仿宋_GB2312" w:hAnsi="宋体" w:cs="宋体"/>
                <w:sz w:val="28"/>
                <w:szCs w:val="28"/>
              </w:rPr>
            </w:pPr>
          </w:p>
        </w:tc>
        <w:tc>
          <w:tcPr>
            <w:tcW w:w="1243" w:type="dxa"/>
          </w:tcPr>
          <w:p w14:paraId="36B045F5" w14:textId="77777777" w:rsidR="00EB36A5" w:rsidRPr="00791E83" w:rsidRDefault="00EB36A5">
            <w:pPr>
              <w:spacing w:line="360" w:lineRule="auto"/>
              <w:rPr>
                <w:rFonts w:ascii="仿宋_GB2312" w:eastAsia="仿宋_GB2312" w:hAnsi="宋体" w:cs="宋体"/>
                <w:sz w:val="28"/>
                <w:szCs w:val="28"/>
              </w:rPr>
            </w:pPr>
          </w:p>
        </w:tc>
        <w:tc>
          <w:tcPr>
            <w:tcW w:w="1450" w:type="dxa"/>
          </w:tcPr>
          <w:p w14:paraId="237895B5" w14:textId="77777777" w:rsidR="00EB36A5" w:rsidRPr="00791E83" w:rsidRDefault="00EB36A5">
            <w:pPr>
              <w:spacing w:line="360" w:lineRule="auto"/>
              <w:rPr>
                <w:rFonts w:ascii="仿宋_GB2312" w:eastAsia="仿宋_GB2312" w:hAnsi="宋体" w:cs="宋体"/>
                <w:sz w:val="28"/>
                <w:szCs w:val="28"/>
              </w:rPr>
            </w:pPr>
          </w:p>
        </w:tc>
        <w:tc>
          <w:tcPr>
            <w:tcW w:w="1667" w:type="dxa"/>
          </w:tcPr>
          <w:p w14:paraId="64140217" w14:textId="77777777" w:rsidR="00EB36A5" w:rsidRPr="00791E83" w:rsidRDefault="00EB36A5">
            <w:pPr>
              <w:spacing w:line="360" w:lineRule="auto"/>
              <w:rPr>
                <w:rFonts w:ascii="仿宋_GB2312" w:eastAsia="仿宋_GB2312" w:hAnsi="宋体" w:cs="宋体"/>
                <w:sz w:val="28"/>
                <w:szCs w:val="28"/>
              </w:rPr>
            </w:pPr>
          </w:p>
        </w:tc>
      </w:tr>
      <w:tr w:rsidR="00791E83" w:rsidRPr="00791E83" w14:paraId="6E1ABBF0" w14:textId="77777777">
        <w:trPr>
          <w:trHeight w:val="567"/>
          <w:jc w:val="center"/>
        </w:trPr>
        <w:tc>
          <w:tcPr>
            <w:tcW w:w="1953" w:type="dxa"/>
          </w:tcPr>
          <w:p w14:paraId="34B663F9" w14:textId="77777777" w:rsidR="00EB36A5" w:rsidRPr="00791E83" w:rsidRDefault="00EB36A5">
            <w:pPr>
              <w:spacing w:line="360" w:lineRule="auto"/>
              <w:rPr>
                <w:rFonts w:ascii="仿宋_GB2312" w:eastAsia="仿宋_GB2312" w:hAnsi="宋体" w:cs="宋体"/>
                <w:sz w:val="28"/>
                <w:szCs w:val="28"/>
              </w:rPr>
            </w:pPr>
          </w:p>
        </w:tc>
        <w:tc>
          <w:tcPr>
            <w:tcW w:w="1276" w:type="dxa"/>
          </w:tcPr>
          <w:p w14:paraId="54260E6A" w14:textId="77777777" w:rsidR="00EB36A5" w:rsidRPr="00791E83" w:rsidRDefault="00EB36A5">
            <w:pPr>
              <w:spacing w:line="360" w:lineRule="auto"/>
              <w:rPr>
                <w:rFonts w:ascii="仿宋_GB2312" w:eastAsia="仿宋_GB2312" w:hAnsi="宋体" w:cs="宋体"/>
                <w:sz w:val="28"/>
                <w:szCs w:val="28"/>
              </w:rPr>
            </w:pPr>
          </w:p>
        </w:tc>
        <w:tc>
          <w:tcPr>
            <w:tcW w:w="1450" w:type="dxa"/>
          </w:tcPr>
          <w:p w14:paraId="5303D2DF" w14:textId="77777777" w:rsidR="00EB36A5" w:rsidRPr="00791E83" w:rsidRDefault="00EB36A5">
            <w:pPr>
              <w:spacing w:line="360" w:lineRule="auto"/>
              <w:rPr>
                <w:rFonts w:ascii="仿宋_GB2312" w:eastAsia="仿宋_GB2312" w:hAnsi="宋体" w:cs="宋体"/>
                <w:sz w:val="28"/>
                <w:szCs w:val="28"/>
              </w:rPr>
            </w:pPr>
          </w:p>
        </w:tc>
        <w:tc>
          <w:tcPr>
            <w:tcW w:w="1243" w:type="dxa"/>
          </w:tcPr>
          <w:p w14:paraId="54BD9119" w14:textId="77777777" w:rsidR="00EB36A5" w:rsidRPr="00791E83" w:rsidRDefault="00EB36A5">
            <w:pPr>
              <w:spacing w:line="360" w:lineRule="auto"/>
              <w:rPr>
                <w:rFonts w:ascii="仿宋_GB2312" w:eastAsia="仿宋_GB2312" w:hAnsi="宋体" w:cs="宋体"/>
                <w:sz w:val="28"/>
                <w:szCs w:val="28"/>
              </w:rPr>
            </w:pPr>
          </w:p>
        </w:tc>
        <w:tc>
          <w:tcPr>
            <w:tcW w:w="1450" w:type="dxa"/>
          </w:tcPr>
          <w:p w14:paraId="07744EFE" w14:textId="77777777" w:rsidR="00EB36A5" w:rsidRPr="00791E83" w:rsidRDefault="00EB36A5">
            <w:pPr>
              <w:spacing w:line="360" w:lineRule="auto"/>
              <w:rPr>
                <w:rFonts w:ascii="仿宋_GB2312" w:eastAsia="仿宋_GB2312" w:hAnsi="宋体" w:cs="宋体"/>
                <w:sz w:val="28"/>
                <w:szCs w:val="28"/>
              </w:rPr>
            </w:pPr>
          </w:p>
        </w:tc>
        <w:tc>
          <w:tcPr>
            <w:tcW w:w="1667" w:type="dxa"/>
          </w:tcPr>
          <w:p w14:paraId="140710C3" w14:textId="77777777" w:rsidR="00EB36A5" w:rsidRPr="00791E83" w:rsidRDefault="00EB36A5">
            <w:pPr>
              <w:spacing w:line="360" w:lineRule="auto"/>
              <w:rPr>
                <w:rFonts w:ascii="仿宋_GB2312" w:eastAsia="仿宋_GB2312" w:hAnsi="宋体" w:cs="宋体"/>
                <w:sz w:val="28"/>
                <w:szCs w:val="28"/>
              </w:rPr>
            </w:pPr>
          </w:p>
        </w:tc>
      </w:tr>
      <w:tr w:rsidR="00791E83" w:rsidRPr="00791E83" w14:paraId="14D68158" w14:textId="77777777">
        <w:trPr>
          <w:trHeight w:val="567"/>
          <w:jc w:val="center"/>
        </w:trPr>
        <w:tc>
          <w:tcPr>
            <w:tcW w:w="1953" w:type="dxa"/>
          </w:tcPr>
          <w:p w14:paraId="12A8E1BF" w14:textId="77777777" w:rsidR="00EB36A5" w:rsidRPr="00791E83" w:rsidRDefault="00EB36A5">
            <w:pPr>
              <w:spacing w:line="360" w:lineRule="auto"/>
              <w:rPr>
                <w:rFonts w:ascii="仿宋_GB2312" w:eastAsia="仿宋_GB2312" w:hAnsi="宋体" w:cs="宋体"/>
                <w:sz w:val="28"/>
                <w:szCs w:val="28"/>
              </w:rPr>
            </w:pPr>
          </w:p>
        </w:tc>
        <w:tc>
          <w:tcPr>
            <w:tcW w:w="1276" w:type="dxa"/>
          </w:tcPr>
          <w:p w14:paraId="73E92417" w14:textId="77777777" w:rsidR="00EB36A5" w:rsidRPr="00791E83" w:rsidRDefault="00EB36A5">
            <w:pPr>
              <w:spacing w:line="360" w:lineRule="auto"/>
              <w:rPr>
                <w:rFonts w:ascii="仿宋_GB2312" w:eastAsia="仿宋_GB2312" w:hAnsi="宋体" w:cs="宋体"/>
                <w:sz w:val="28"/>
                <w:szCs w:val="28"/>
              </w:rPr>
            </w:pPr>
          </w:p>
        </w:tc>
        <w:tc>
          <w:tcPr>
            <w:tcW w:w="1450" w:type="dxa"/>
          </w:tcPr>
          <w:p w14:paraId="521A800A" w14:textId="77777777" w:rsidR="00EB36A5" w:rsidRPr="00791E83" w:rsidRDefault="00EB36A5">
            <w:pPr>
              <w:spacing w:line="360" w:lineRule="auto"/>
              <w:rPr>
                <w:rFonts w:ascii="仿宋_GB2312" w:eastAsia="仿宋_GB2312" w:hAnsi="宋体" w:cs="宋体"/>
                <w:sz w:val="28"/>
                <w:szCs w:val="28"/>
              </w:rPr>
            </w:pPr>
          </w:p>
        </w:tc>
        <w:tc>
          <w:tcPr>
            <w:tcW w:w="1243" w:type="dxa"/>
          </w:tcPr>
          <w:p w14:paraId="5DAED8DF" w14:textId="77777777" w:rsidR="00EB36A5" w:rsidRPr="00791E83" w:rsidRDefault="00EB36A5">
            <w:pPr>
              <w:spacing w:line="360" w:lineRule="auto"/>
              <w:rPr>
                <w:rFonts w:ascii="仿宋_GB2312" w:eastAsia="仿宋_GB2312" w:hAnsi="宋体" w:cs="宋体"/>
                <w:sz w:val="28"/>
                <w:szCs w:val="28"/>
              </w:rPr>
            </w:pPr>
          </w:p>
        </w:tc>
        <w:tc>
          <w:tcPr>
            <w:tcW w:w="1450" w:type="dxa"/>
          </w:tcPr>
          <w:p w14:paraId="17C2C9AB" w14:textId="77777777" w:rsidR="00EB36A5" w:rsidRPr="00791E83" w:rsidRDefault="00EB36A5">
            <w:pPr>
              <w:spacing w:line="360" w:lineRule="auto"/>
              <w:rPr>
                <w:rFonts w:ascii="仿宋_GB2312" w:eastAsia="仿宋_GB2312" w:hAnsi="宋体" w:cs="宋体"/>
                <w:sz w:val="28"/>
                <w:szCs w:val="28"/>
              </w:rPr>
            </w:pPr>
          </w:p>
        </w:tc>
        <w:tc>
          <w:tcPr>
            <w:tcW w:w="1667" w:type="dxa"/>
          </w:tcPr>
          <w:p w14:paraId="26BF52C1" w14:textId="77777777" w:rsidR="00EB36A5" w:rsidRPr="00791E83" w:rsidRDefault="00EB36A5">
            <w:pPr>
              <w:spacing w:line="360" w:lineRule="auto"/>
              <w:rPr>
                <w:rFonts w:ascii="仿宋_GB2312" w:eastAsia="仿宋_GB2312" w:hAnsi="宋体" w:cs="宋体"/>
                <w:sz w:val="28"/>
                <w:szCs w:val="28"/>
              </w:rPr>
            </w:pPr>
          </w:p>
        </w:tc>
      </w:tr>
      <w:tr w:rsidR="00791E83" w:rsidRPr="00791E83" w14:paraId="2705906B" w14:textId="77777777">
        <w:trPr>
          <w:trHeight w:val="567"/>
          <w:jc w:val="center"/>
        </w:trPr>
        <w:tc>
          <w:tcPr>
            <w:tcW w:w="1953" w:type="dxa"/>
          </w:tcPr>
          <w:p w14:paraId="042CCE89" w14:textId="77777777" w:rsidR="00EB36A5" w:rsidRPr="00791E83" w:rsidRDefault="00EB36A5">
            <w:pPr>
              <w:spacing w:line="360" w:lineRule="auto"/>
              <w:rPr>
                <w:rFonts w:ascii="仿宋_GB2312" w:eastAsia="仿宋_GB2312" w:hAnsi="宋体" w:cs="宋体"/>
                <w:sz w:val="28"/>
                <w:szCs w:val="28"/>
              </w:rPr>
            </w:pPr>
          </w:p>
        </w:tc>
        <w:tc>
          <w:tcPr>
            <w:tcW w:w="1276" w:type="dxa"/>
          </w:tcPr>
          <w:p w14:paraId="45FC0EC6" w14:textId="77777777" w:rsidR="00EB36A5" w:rsidRPr="00791E83" w:rsidRDefault="00EB36A5">
            <w:pPr>
              <w:spacing w:line="360" w:lineRule="auto"/>
              <w:rPr>
                <w:rFonts w:ascii="仿宋_GB2312" w:eastAsia="仿宋_GB2312" w:hAnsi="宋体" w:cs="宋体"/>
                <w:sz w:val="28"/>
                <w:szCs w:val="28"/>
              </w:rPr>
            </w:pPr>
          </w:p>
        </w:tc>
        <w:tc>
          <w:tcPr>
            <w:tcW w:w="1450" w:type="dxa"/>
          </w:tcPr>
          <w:p w14:paraId="71CF93D3" w14:textId="77777777" w:rsidR="00EB36A5" w:rsidRPr="00791E83" w:rsidRDefault="00EB36A5">
            <w:pPr>
              <w:spacing w:line="360" w:lineRule="auto"/>
              <w:rPr>
                <w:rFonts w:ascii="仿宋_GB2312" w:eastAsia="仿宋_GB2312" w:hAnsi="宋体" w:cs="宋体"/>
                <w:sz w:val="28"/>
                <w:szCs w:val="28"/>
              </w:rPr>
            </w:pPr>
          </w:p>
        </w:tc>
        <w:tc>
          <w:tcPr>
            <w:tcW w:w="1243" w:type="dxa"/>
          </w:tcPr>
          <w:p w14:paraId="4366F3F2" w14:textId="77777777" w:rsidR="00EB36A5" w:rsidRPr="00791E83" w:rsidRDefault="00EB36A5">
            <w:pPr>
              <w:spacing w:line="360" w:lineRule="auto"/>
              <w:rPr>
                <w:rFonts w:ascii="仿宋_GB2312" w:eastAsia="仿宋_GB2312" w:hAnsi="宋体" w:cs="宋体"/>
                <w:sz w:val="28"/>
                <w:szCs w:val="28"/>
              </w:rPr>
            </w:pPr>
          </w:p>
        </w:tc>
        <w:tc>
          <w:tcPr>
            <w:tcW w:w="1450" w:type="dxa"/>
          </w:tcPr>
          <w:p w14:paraId="5FA97323" w14:textId="77777777" w:rsidR="00EB36A5" w:rsidRPr="00791E83" w:rsidRDefault="00EB36A5">
            <w:pPr>
              <w:spacing w:line="360" w:lineRule="auto"/>
              <w:rPr>
                <w:rFonts w:ascii="仿宋_GB2312" w:eastAsia="仿宋_GB2312" w:hAnsi="宋体" w:cs="宋体"/>
                <w:sz w:val="28"/>
                <w:szCs w:val="28"/>
              </w:rPr>
            </w:pPr>
          </w:p>
        </w:tc>
        <w:tc>
          <w:tcPr>
            <w:tcW w:w="1667" w:type="dxa"/>
          </w:tcPr>
          <w:p w14:paraId="02B2F8F5" w14:textId="77777777" w:rsidR="00EB36A5" w:rsidRPr="00791E83" w:rsidRDefault="00EB36A5">
            <w:pPr>
              <w:spacing w:line="360" w:lineRule="auto"/>
              <w:rPr>
                <w:rFonts w:ascii="仿宋_GB2312" w:eastAsia="仿宋_GB2312" w:hAnsi="宋体" w:cs="宋体"/>
                <w:sz w:val="28"/>
                <w:szCs w:val="28"/>
              </w:rPr>
            </w:pPr>
          </w:p>
        </w:tc>
      </w:tr>
      <w:tr w:rsidR="00791E83" w:rsidRPr="00791E83" w14:paraId="0D2DB67A" w14:textId="77777777">
        <w:trPr>
          <w:trHeight w:val="567"/>
          <w:jc w:val="center"/>
        </w:trPr>
        <w:tc>
          <w:tcPr>
            <w:tcW w:w="1953" w:type="dxa"/>
          </w:tcPr>
          <w:p w14:paraId="1B82224E" w14:textId="77777777" w:rsidR="00EB36A5" w:rsidRPr="00791E83" w:rsidRDefault="00EB36A5">
            <w:pPr>
              <w:spacing w:line="360" w:lineRule="auto"/>
              <w:rPr>
                <w:rFonts w:ascii="仿宋_GB2312" w:eastAsia="仿宋_GB2312" w:hAnsi="宋体" w:cs="宋体"/>
                <w:sz w:val="28"/>
                <w:szCs w:val="28"/>
              </w:rPr>
            </w:pPr>
          </w:p>
        </w:tc>
        <w:tc>
          <w:tcPr>
            <w:tcW w:w="1276" w:type="dxa"/>
          </w:tcPr>
          <w:p w14:paraId="6A6AD51D" w14:textId="77777777" w:rsidR="00EB36A5" w:rsidRPr="00791E83" w:rsidRDefault="00EB36A5">
            <w:pPr>
              <w:spacing w:line="360" w:lineRule="auto"/>
              <w:rPr>
                <w:rFonts w:ascii="仿宋_GB2312" w:eastAsia="仿宋_GB2312" w:hAnsi="宋体" w:cs="宋体"/>
                <w:sz w:val="28"/>
                <w:szCs w:val="28"/>
              </w:rPr>
            </w:pPr>
          </w:p>
        </w:tc>
        <w:tc>
          <w:tcPr>
            <w:tcW w:w="1450" w:type="dxa"/>
          </w:tcPr>
          <w:p w14:paraId="1F7E9E04" w14:textId="77777777" w:rsidR="00EB36A5" w:rsidRPr="00791E83" w:rsidRDefault="00EB36A5">
            <w:pPr>
              <w:spacing w:line="360" w:lineRule="auto"/>
              <w:rPr>
                <w:rFonts w:ascii="仿宋_GB2312" w:eastAsia="仿宋_GB2312" w:hAnsi="宋体" w:cs="宋体"/>
                <w:sz w:val="28"/>
                <w:szCs w:val="28"/>
              </w:rPr>
            </w:pPr>
          </w:p>
        </w:tc>
        <w:tc>
          <w:tcPr>
            <w:tcW w:w="1243" w:type="dxa"/>
          </w:tcPr>
          <w:p w14:paraId="5780C92E" w14:textId="77777777" w:rsidR="00EB36A5" w:rsidRPr="00791E83" w:rsidRDefault="00EB36A5">
            <w:pPr>
              <w:spacing w:line="360" w:lineRule="auto"/>
              <w:rPr>
                <w:rFonts w:ascii="仿宋_GB2312" w:eastAsia="仿宋_GB2312" w:hAnsi="宋体" w:cs="宋体"/>
                <w:sz w:val="28"/>
                <w:szCs w:val="28"/>
              </w:rPr>
            </w:pPr>
          </w:p>
        </w:tc>
        <w:tc>
          <w:tcPr>
            <w:tcW w:w="1450" w:type="dxa"/>
          </w:tcPr>
          <w:p w14:paraId="02B2DFBA" w14:textId="77777777" w:rsidR="00EB36A5" w:rsidRPr="00791E83" w:rsidRDefault="00EB36A5">
            <w:pPr>
              <w:spacing w:line="360" w:lineRule="auto"/>
              <w:rPr>
                <w:rFonts w:ascii="仿宋_GB2312" w:eastAsia="仿宋_GB2312" w:hAnsi="宋体" w:cs="宋体"/>
                <w:sz w:val="28"/>
                <w:szCs w:val="28"/>
              </w:rPr>
            </w:pPr>
          </w:p>
        </w:tc>
        <w:tc>
          <w:tcPr>
            <w:tcW w:w="1667" w:type="dxa"/>
          </w:tcPr>
          <w:p w14:paraId="233D9945" w14:textId="77777777" w:rsidR="00EB36A5" w:rsidRPr="00791E83" w:rsidRDefault="00EB36A5">
            <w:pPr>
              <w:spacing w:line="360" w:lineRule="auto"/>
              <w:rPr>
                <w:rFonts w:ascii="仿宋_GB2312" w:eastAsia="仿宋_GB2312" w:hAnsi="宋体" w:cs="宋体"/>
                <w:sz w:val="28"/>
                <w:szCs w:val="28"/>
              </w:rPr>
            </w:pPr>
          </w:p>
        </w:tc>
      </w:tr>
      <w:tr w:rsidR="00791E83" w:rsidRPr="00791E83" w14:paraId="4F9C04CA" w14:textId="77777777">
        <w:trPr>
          <w:trHeight w:val="567"/>
          <w:jc w:val="center"/>
        </w:trPr>
        <w:tc>
          <w:tcPr>
            <w:tcW w:w="1953" w:type="dxa"/>
          </w:tcPr>
          <w:p w14:paraId="2DBE1899" w14:textId="77777777" w:rsidR="00EB36A5" w:rsidRPr="00791E83" w:rsidRDefault="00EB36A5">
            <w:pPr>
              <w:spacing w:line="360" w:lineRule="auto"/>
              <w:rPr>
                <w:rFonts w:ascii="仿宋_GB2312" w:eastAsia="仿宋_GB2312" w:hAnsi="宋体" w:cs="宋体"/>
                <w:sz w:val="28"/>
                <w:szCs w:val="28"/>
              </w:rPr>
            </w:pPr>
          </w:p>
        </w:tc>
        <w:tc>
          <w:tcPr>
            <w:tcW w:w="1276" w:type="dxa"/>
          </w:tcPr>
          <w:p w14:paraId="70C27AD9" w14:textId="77777777" w:rsidR="00EB36A5" w:rsidRPr="00791E83" w:rsidRDefault="00EB36A5">
            <w:pPr>
              <w:spacing w:line="360" w:lineRule="auto"/>
              <w:rPr>
                <w:rFonts w:ascii="仿宋_GB2312" w:eastAsia="仿宋_GB2312" w:hAnsi="宋体" w:cs="宋体"/>
                <w:sz w:val="28"/>
                <w:szCs w:val="28"/>
              </w:rPr>
            </w:pPr>
          </w:p>
        </w:tc>
        <w:tc>
          <w:tcPr>
            <w:tcW w:w="1450" w:type="dxa"/>
          </w:tcPr>
          <w:p w14:paraId="6FEFCBCB" w14:textId="77777777" w:rsidR="00EB36A5" w:rsidRPr="00791E83" w:rsidRDefault="00EB36A5">
            <w:pPr>
              <w:spacing w:line="360" w:lineRule="auto"/>
              <w:rPr>
                <w:rFonts w:ascii="仿宋_GB2312" w:eastAsia="仿宋_GB2312" w:hAnsi="宋体" w:cs="宋体"/>
                <w:sz w:val="28"/>
                <w:szCs w:val="28"/>
              </w:rPr>
            </w:pPr>
          </w:p>
        </w:tc>
        <w:tc>
          <w:tcPr>
            <w:tcW w:w="1243" w:type="dxa"/>
          </w:tcPr>
          <w:p w14:paraId="5D6A196A" w14:textId="77777777" w:rsidR="00EB36A5" w:rsidRPr="00791E83" w:rsidRDefault="00EB36A5">
            <w:pPr>
              <w:spacing w:line="360" w:lineRule="auto"/>
              <w:rPr>
                <w:rFonts w:ascii="仿宋_GB2312" w:eastAsia="仿宋_GB2312" w:hAnsi="宋体" w:cs="宋体"/>
                <w:sz w:val="28"/>
                <w:szCs w:val="28"/>
              </w:rPr>
            </w:pPr>
          </w:p>
        </w:tc>
        <w:tc>
          <w:tcPr>
            <w:tcW w:w="1450" w:type="dxa"/>
          </w:tcPr>
          <w:p w14:paraId="4A5DDC49" w14:textId="77777777" w:rsidR="00EB36A5" w:rsidRPr="00791E83" w:rsidRDefault="00EB36A5">
            <w:pPr>
              <w:spacing w:line="360" w:lineRule="auto"/>
              <w:rPr>
                <w:rFonts w:ascii="仿宋_GB2312" w:eastAsia="仿宋_GB2312" w:hAnsi="宋体" w:cs="宋体"/>
                <w:sz w:val="28"/>
                <w:szCs w:val="28"/>
              </w:rPr>
            </w:pPr>
          </w:p>
        </w:tc>
        <w:tc>
          <w:tcPr>
            <w:tcW w:w="1667" w:type="dxa"/>
          </w:tcPr>
          <w:p w14:paraId="0DD8C220" w14:textId="77777777" w:rsidR="00EB36A5" w:rsidRPr="00791E83" w:rsidRDefault="00EB36A5">
            <w:pPr>
              <w:spacing w:line="360" w:lineRule="auto"/>
              <w:rPr>
                <w:rFonts w:ascii="仿宋_GB2312" w:eastAsia="仿宋_GB2312" w:hAnsi="宋体" w:cs="宋体"/>
                <w:sz w:val="28"/>
                <w:szCs w:val="28"/>
              </w:rPr>
            </w:pPr>
          </w:p>
        </w:tc>
      </w:tr>
    </w:tbl>
    <w:p w14:paraId="2F7097F2"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附件5：</w:t>
      </w:r>
    </w:p>
    <w:p w14:paraId="0D81DB3C"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承包人用于本工程施工的机械设备表</w:t>
      </w:r>
    </w:p>
    <w:tbl>
      <w:tblPr>
        <w:tblW w:w="980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162"/>
        <w:gridCol w:w="1418"/>
        <w:gridCol w:w="1065"/>
        <w:gridCol w:w="843"/>
        <w:gridCol w:w="880"/>
        <w:gridCol w:w="1020"/>
        <w:gridCol w:w="1480"/>
        <w:gridCol w:w="1020"/>
        <w:gridCol w:w="921"/>
      </w:tblGrid>
      <w:tr w:rsidR="00791E83" w:rsidRPr="00791E83" w14:paraId="1DEED8DB" w14:textId="77777777">
        <w:trPr>
          <w:jc w:val="center"/>
        </w:trPr>
        <w:tc>
          <w:tcPr>
            <w:tcW w:w="1162" w:type="dxa"/>
            <w:tcBorders>
              <w:top w:val="single" w:sz="12" w:space="0" w:color="auto"/>
              <w:bottom w:val="double" w:sz="6" w:space="0" w:color="auto"/>
            </w:tcBorders>
            <w:vAlign w:val="center"/>
          </w:tcPr>
          <w:p w14:paraId="49C448BD"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序号</w:t>
            </w:r>
          </w:p>
        </w:tc>
        <w:tc>
          <w:tcPr>
            <w:tcW w:w="1418" w:type="dxa"/>
            <w:tcBorders>
              <w:top w:val="single" w:sz="12" w:space="0" w:color="auto"/>
              <w:bottom w:val="double" w:sz="6" w:space="0" w:color="auto"/>
            </w:tcBorders>
            <w:vAlign w:val="center"/>
          </w:tcPr>
          <w:p w14:paraId="0A27607E"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机械或设备名称</w:t>
            </w:r>
          </w:p>
        </w:tc>
        <w:tc>
          <w:tcPr>
            <w:tcW w:w="1065" w:type="dxa"/>
            <w:tcBorders>
              <w:top w:val="single" w:sz="12" w:space="0" w:color="auto"/>
              <w:bottom w:val="double" w:sz="6" w:space="0" w:color="auto"/>
            </w:tcBorders>
            <w:vAlign w:val="center"/>
          </w:tcPr>
          <w:p w14:paraId="23AD6F7B"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规格型号</w:t>
            </w:r>
          </w:p>
        </w:tc>
        <w:tc>
          <w:tcPr>
            <w:tcW w:w="843" w:type="dxa"/>
            <w:tcBorders>
              <w:top w:val="single" w:sz="12" w:space="0" w:color="auto"/>
              <w:bottom w:val="double" w:sz="6" w:space="0" w:color="auto"/>
            </w:tcBorders>
            <w:vAlign w:val="center"/>
          </w:tcPr>
          <w:p w14:paraId="4F9A93E1"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数量</w:t>
            </w:r>
          </w:p>
        </w:tc>
        <w:tc>
          <w:tcPr>
            <w:tcW w:w="880" w:type="dxa"/>
            <w:tcBorders>
              <w:top w:val="single" w:sz="12" w:space="0" w:color="auto"/>
              <w:bottom w:val="double" w:sz="6" w:space="0" w:color="auto"/>
            </w:tcBorders>
            <w:vAlign w:val="center"/>
          </w:tcPr>
          <w:p w14:paraId="7828028A"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产地</w:t>
            </w:r>
          </w:p>
        </w:tc>
        <w:tc>
          <w:tcPr>
            <w:tcW w:w="1020" w:type="dxa"/>
            <w:tcBorders>
              <w:top w:val="single" w:sz="12" w:space="0" w:color="auto"/>
              <w:bottom w:val="double" w:sz="6" w:space="0" w:color="auto"/>
            </w:tcBorders>
            <w:vAlign w:val="center"/>
          </w:tcPr>
          <w:p w14:paraId="31F6663D"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制造年份</w:t>
            </w:r>
          </w:p>
        </w:tc>
        <w:tc>
          <w:tcPr>
            <w:tcW w:w="1480" w:type="dxa"/>
            <w:tcBorders>
              <w:top w:val="single" w:sz="12" w:space="0" w:color="auto"/>
              <w:bottom w:val="double" w:sz="6" w:space="0" w:color="auto"/>
            </w:tcBorders>
            <w:vAlign w:val="center"/>
          </w:tcPr>
          <w:p w14:paraId="54BD009C"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额定功率(kW)</w:t>
            </w:r>
          </w:p>
        </w:tc>
        <w:tc>
          <w:tcPr>
            <w:tcW w:w="1020" w:type="dxa"/>
            <w:tcBorders>
              <w:top w:val="single" w:sz="12" w:space="0" w:color="auto"/>
              <w:bottom w:val="double" w:sz="6" w:space="0" w:color="auto"/>
            </w:tcBorders>
            <w:vAlign w:val="center"/>
          </w:tcPr>
          <w:p w14:paraId="71CD4154"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生产能力</w:t>
            </w:r>
          </w:p>
        </w:tc>
        <w:tc>
          <w:tcPr>
            <w:tcW w:w="921" w:type="dxa"/>
            <w:tcBorders>
              <w:top w:val="single" w:sz="12" w:space="0" w:color="auto"/>
              <w:bottom w:val="double" w:sz="6" w:space="0" w:color="auto"/>
            </w:tcBorders>
            <w:vAlign w:val="center"/>
          </w:tcPr>
          <w:p w14:paraId="6A50197E"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备注</w:t>
            </w:r>
          </w:p>
        </w:tc>
      </w:tr>
      <w:tr w:rsidR="00791E83" w:rsidRPr="00791E83" w14:paraId="0EF3CDD5" w14:textId="77777777">
        <w:trPr>
          <w:trHeight w:val="567"/>
          <w:jc w:val="center"/>
        </w:trPr>
        <w:tc>
          <w:tcPr>
            <w:tcW w:w="1162" w:type="dxa"/>
            <w:tcBorders>
              <w:top w:val="double" w:sz="6" w:space="0" w:color="auto"/>
              <w:bottom w:val="single" w:sz="6" w:space="0" w:color="auto"/>
            </w:tcBorders>
            <w:vAlign w:val="center"/>
          </w:tcPr>
          <w:p w14:paraId="6F021A7B"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1</w:t>
            </w:r>
          </w:p>
        </w:tc>
        <w:tc>
          <w:tcPr>
            <w:tcW w:w="1418" w:type="dxa"/>
            <w:tcBorders>
              <w:top w:val="double" w:sz="6" w:space="0" w:color="auto"/>
              <w:bottom w:val="single" w:sz="6" w:space="0" w:color="auto"/>
            </w:tcBorders>
            <w:vAlign w:val="center"/>
          </w:tcPr>
          <w:p w14:paraId="3EBEC11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65" w:type="dxa"/>
            <w:tcBorders>
              <w:top w:val="double" w:sz="6" w:space="0" w:color="auto"/>
              <w:bottom w:val="single" w:sz="6" w:space="0" w:color="auto"/>
            </w:tcBorders>
            <w:vAlign w:val="center"/>
          </w:tcPr>
          <w:p w14:paraId="37036D0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43" w:type="dxa"/>
            <w:tcBorders>
              <w:top w:val="double" w:sz="6" w:space="0" w:color="auto"/>
              <w:bottom w:val="single" w:sz="6" w:space="0" w:color="auto"/>
            </w:tcBorders>
            <w:vAlign w:val="center"/>
          </w:tcPr>
          <w:p w14:paraId="197B345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80" w:type="dxa"/>
            <w:tcBorders>
              <w:top w:val="double" w:sz="6" w:space="0" w:color="auto"/>
              <w:bottom w:val="single" w:sz="6" w:space="0" w:color="auto"/>
            </w:tcBorders>
            <w:vAlign w:val="center"/>
          </w:tcPr>
          <w:p w14:paraId="26938BF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tcBorders>
              <w:top w:val="double" w:sz="6" w:space="0" w:color="auto"/>
              <w:bottom w:val="single" w:sz="6" w:space="0" w:color="auto"/>
            </w:tcBorders>
            <w:vAlign w:val="center"/>
          </w:tcPr>
          <w:p w14:paraId="056CD8C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0" w:type="dxa"/>
            <w:tcBorders>
              <w:top w:val="double" w:sz="6" w:space="0" w:color="auto"/>
              <w:bottom w:val="single" w:sz="6" w:space="0" w:color="auto"/>
            </w:tcBorders>
            <w:vAlign w:val="center"/>
          </w:tcPr>
          <w:p w14:paraId="3BC4E23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tcBorders>
              <w:top w:val="double" w:sz="6" w:space="0" w:color="auto"/>
              <w:bottom w:val="single" w:sz="6" w:space="0" w:color="auto"/>
            </w:tcBorders>
            <w:vAlign w:val="center"/>
          </w:tcPr>
          <w:p w14:paraId="0B266FD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21" w:type="dxa"/>
            <w:tcBorders>
              <w:top w:val="double" w:sz="6" w:space="0" w:color="auto"/>
              <w:bottom w:val="single" w:sz="6" w:space="0" w:color="auto"/>
            </w:tcBorders>
            <w:vAlign w:val="center"/>
          </w:tcPr>
          <w:p w14:paraId="5C9D05C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237E5766" w14:textId="77777777">
        <w:trPr>
          <w:trHeight w:val="567"/>
          <w:jc w:val="center"/>
        </w:trPr>
        <w:tc>
          <w:tcPr>
            <w:tcW w:w="1162" w:type="dxa"/>
            <w:tcBorders>
              <w:top w:val="nil"/>
            </w:tcBorders>
            <w:vAlign w:val="center"/>
          </w:tcPr>
          <w:p w14:paraId="3A2C27BD"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2</w:t>
            </w:r>
          </w:p>
        </w:tc>
        <w:tc>
          <w:tcPr>
            <w:tcW w:w="1418" w:type="dxa"/>
            <w:tcBorders>
              <w:top w:val="nil"/>
            </w:tcBorders>
            <w:vAlign w:val="center"/>
          </w:tcPr>
          <w:p w14:paraId="4AFD62D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65" w:type="dxa"/>
            <w:tcBorders>
              <w:top w:val="nil"/>
            </w:tcBorders>
            <w:vAlign w:val="center"/>
          </w:tcPr>
          <w:p w14:paraId="75C4A7A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43" w:type="dxa"/>
            <w:tcBorders>
              <w:top w:val="nil"/>
            </w:tcBorders>
            <w:vAlign w:val="center"/>
          </w:tcPr>
          <w:p w14:paraId="146035D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80" w:type="dxa"/>
            <w:tcBorders>
              <w:top w:val="nil"/>
            </w:tcBorders>
            <w:vAlign w:val="center"/>
          </w:tcPr>
          <w:p w14:paraId="49FF3FB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tcBorders>
              <w:top w:val="nil"/>
            </w:tcBorders>
            <w:vAlign w:val="center"/>
          </w:tcPr>
          <w:p w14:paraId="603C46E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0" w:type="dxa"/>
            <w:tcBorders>
              <w:top w:val="nil"/>
            </w:tcBorders>
            <w:vAlign w:val="center"/>
          </w:tcPr>
          <w:p w14:paraId="03796D6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tcBorders>
              <w:top w:val="nil"/>
            </w:tcBorders>
            <w:vAlign w:val="center"/>
          </w:tcPr>
          <w:p w14:paraId="6465EB1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21" w:type="dxa"/>
            <w:tcBorders>
              <w:top w:val="nil"/>
            </w:tcBorders>
            <w:vAlign w:val="center"/>
          </w:tcPr>
          <w:p w14:paraId="34F7DA4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9FB14D9" w14:textId="77777777">
        <w:trPr>
          <w:trHeight w:val="567"/>
          <w:jc w:val="center"/>
        </w:trPr>
        <w:tc>
          <w:tcPr>
            <w:tcW w:w="1162" w:type="dxa"/>
            <w:vAlign w:val="center"/>
          </w:tcPr>
          <w:p w14:paraId="40EBA9F7"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3</w:t>
            </w:r>
          </w:p>
        </w:tc>
        <w:tc>
          <w:tcPr>
            <w:tcW w:w="1418" w:type="dxa"/>
            <w:vAlign w:val="center"/>
          </w:tcPr>
          <w:p w14:paraId="2BE42E4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65" w:type="dxa"/>
            <w:vAlign w:val="center"/>
          </w:tcPr>
          <w:p w14:paraId="6BCFAFC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43" w:type="dxa"/>
            <w:vAlign w:val="center"/>
          </w:tcPr>
          <w:p w14:paraId="1996832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80" w:type="dxa"/>
            <w:vAlign w:val="center"/>
          </w:tcPr>
          <w:p w14:paraId="3E31B1A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137928A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0" w:type="dxa"/>
            <w:vAlign w:val="center"/>
          </w:tcPr>
          <w:p w14:paraId="2A18CE4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14AF5F0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21" w:type="dxa"/>
            <w:vAlign w:val="center"/>
          </w:tcPr>
          <w:p w14:paraId="26DE51F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065D2D52" w14:textId="77777777">
        <w:trPr>
          <w:trHeight w:val="567"/>
          <w:jc w:val="center"/>
        </w:trPr>
        <w:tc>
          <w:tcPr>
            <w:tcW w:w="1162" w:type="dxa"/>
            <w:vAlign w:val="center"/>
          </w:tcPr>
          <w:p w14:paraId="705B916F"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4</w:t>
            </w:r>
          </w:p>
        </w:tc>
        <w:tc>
          <w:tcPr>
            <w:tcW w:w="1418" w:type="dxa"/>
            <w:vAlign w:val="center"/>
          </w:tcPr>
          <w:p w14:paraId="03E74FE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65" w:type="dxa"/>
            <w:vAlign w:val="center"/>
          </w:tcPr>
          <w:p w14:paraId="5BF11F1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43" w:type="dxa"/>
            <w:vAlign w:val="center"/>
          </w:tcPr>
          <w:p w14:paraId="4C41BA5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80" w:type="dxa"/>
            <w:vAlign w:val="center"/>
          </w:tcPr>
          <w:p w14:paraId="1095D24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5EAFC1C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0" w:type="dxa"/>
            <w:vAlign w:val="center"/>
          </w:tcPr>
          <w:p w14:paraId="17A9078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4A923D3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21" w:type="dxa"/>
            <w:vAlign w:val="center"/>
          </w:tcPr>
          <w:p w14:paraId="6742BD1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A6DBC05" w14:textId="77777777">
        <w:trPr>
          <w:trHeight w:val="567"/>
          <w:jc w:val="center"/>
        </w:trPr>
        <w:tc>
          <w:tcPr>
            <w:tcW w:w="1162" w:type="dxa"/>
            <w:vAlign w:val="center"/>
          </w:tcPr>
          <w:p w14:paraId="3FA04FF9"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5</w:t>
            </w:r>
          </w:p>
        </w:tc>
        <w:tc>
          <w:tcPr>
            <w:tcW w:w="1418" w:type="dxa"/>
            <w:vAlign w:val="center"/>
          </w:tcPr>
          <w:p w14:paraId="0428CB3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65" w:type="dxa"/>
            <w:vAlign w:val="center"/>
          </w:tcPr>
          <w:p w14:paraId="2C09BD7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43" w:type="dxa"/>
            <w:vAlign w:val="center"/>
          </w:tcPr>
          <w:p w14:paraId="0CB5B9E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80" w:type="dxa"/>
            <w:vAlign w:val="center"/>
          </w:tcPr>
          <w:p w14:paraId="32A96D3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28CFCDD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0" w:type="dxa"/>
            <w:vAlign w:val="center"/>
          </w:tcPr>
          <w:p w14:paraId="4717A7E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71917F7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21" w:type="dxa"/>
            <w:vAlign w:val="center"/>
          </w:tcPr>
          <w:p w14:paraId="75D2FE2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2A803E33" w14:textId="77777777">
        <w:trPr>
          <w:trHeight w:val="567"/>
          <w:jc w:val="center"/>
        </w:trPr>
        <w:tc>
          <w:tcPr>
            <w:tcW w:w="1162" w:type="dxa"/>
            <w:vAlign w:val="center"/>
          </w:tcPr>
          <w:p w14:paraId="1ED2E429"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6</w:t>
            </w:r>
          </w:p>
        </w:tc>
        <w:tc>
          <w:tcPr>
            <w:tcW w:w="1418" w:type="dxa"/>
            <w:vAlign w:val="center"/>
          </w:tcPr>
          <w:p w14:paraId="1B87B24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65" w:type="dxa"/>
            <w:vAlign w:val="center"/>
          </w:tcPr>
          <w:p w14:paraId="3FCF9FF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43" w:type="dxa"/>
            <w:vAlign w:val="center"/>
          </w:tcPr>
          <w:p w14:paraId="1B38B3D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80" w:type="dxa"/>
            <w:vAlign w:val="center"/>
          </w:tcPr>
          <w:p w14:paraId="6957917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5F74B76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0" w:type="dxa"/>
            <w:vAlign w:val="center"/>
          </w:tcPr>
          <w:p w14:paraId="1BACF29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54E259B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21" w:type="dxa"/>
            <w:vAlign w:val="center"/>
          </w:tcPr>
          <w:p w14:paraId="0A98FF2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E03DCB1" w14:textId="77777777">
        <w:trPr>
          <w:trHeight w:val="567"/>
          <w:jc w:val="center"/>
        </w:trPr>
        <w:tc>
          <w:tcPr>
            <w:tcW w:w="1162" w:type="dxa"/>
            <w:vAlign w:val="center"/>
          </w:tcPr>
          <w:p w14:paraId="14DF009F"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7</w:t>
            </w:r>
          </w:p>
        </w:tc>
        <w:tc>
          <w:tcPr>
            <w:tcW w:w="1418" w:type="dxa"/>
            <w:vAlign w:val="center"/>
          </w:tcPr>
          <w:p w14:paraId="4A27A24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65" w:type="dxa"/>
            <w:vAlign w:val="center"/>
          </w:tcPr>
          <w:p w14:paraId="6D89B22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43" w:type="dxa"/>
            <w:vAlign w:val="center"/>
          </w:tcPr>
          <w:p w14:paraId="5684174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80" w:type="dxa"/>
            <w:vAlign w:val="center"/>
          </w:tcPr>
          <w:p w14:paraId="247EA12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28F8B67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0" w:type="dxa"/>
            <w:vAlign w:val="center"/>
          </w:tcPr>
          <w:p w14:paraId="687C217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7D1D655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21" w:type="dxa"/>
            <w:vAlign w:val="center"/>
          </w:tcPr>
          <w:p w14:paraId="6BC6A06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043749E4" w14:textId="77777777">
        <w:trPr>
          <w:trHeight w:val="567"/>
          <w:jc w:val="center"/>
        </w:trPr>
        <w:tc>
          <w:tcPr>
            <w:tcW w:w="1162" w:type="dxa"/>
            <w:vAlign w:val="center"/>
          </w:tcPr>
          <w:p w14:paraId="35364D5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vAlign w:val="center"/>
          </w:tcPr>
          <w:p w14:paraId="7F41D0A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65" w:type="dxa"/>
            <w:vAlign w:val="center"/>
          </w:tcPr>
          <w:p w14:paraId="1AEF876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43" w:type="dxa"/>
            <w:vAlign w:val="center"/>
          </w:tcPr>
          <w:p w14:paraId="7229DB9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80" w:type="dxa"/>
            <w:vAlign w:val="center"/>
          </w:tcPr>
          <w:p w14:paraId="4ADB49D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59AD7AB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0" w:type="dxa"/>
            <w:vAlign w:val="center"/>
          </w:tcPr>
          <w:p w14:paraId="6F4A0A6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067F2E8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21" w:type="dxa"/>
            <w:vAlign w:val="center"/>
          </w:tcPr>
          <w:p w14:paraId="5827A6C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4F2E1D4D" w14:textId="77777777">
        <w:trPr>
          <w:trHeight w:val="567"/>
          <w:jc w:val="center"/>
        </w:trPr>
        <w:tc>
          <w:tcPr>
            <w:tcW w:w="1162" w:type="dxa"/>
          </w:tcPr>
          <w:p w14:paraId="581A5883" w14:textId="77777777" w:rsidR="00EB36A5" w:rsidRPr="00791E83" w:rsidRDefault="00EB36A5">
            <w:pPr>
              <w:spacing w:line="360" w:lineRule="auto"/>
              <w:rPr>
                <w:rFonts w:ascii="仿宋_GB2312" w:eastAsia="仿宋_GB2312" w:hAnsi="宋体" w:cs="宋体"/>
                <w:sz w:val="28"/>
                <w:szCs w:val="28"/>
              </w:rPr>
            </w:pPr>
          </w:p>
        </w:tc>
        <w:tc>
          <w:tcPr>
            <w:tcW w:w="1418" w:type="dxa"/>
          </w:tcPr>
          <w:p w14:paraId="05C28BA2" w14:textId="77777777" w:rsidR="00EB36A5" w:rsidRPr="00791E83" w:rsidRDefault="00EB36A5">
            <w:pPr>
              <w:spacing w:line="360" w:lineRule="auto"/>
              <w:rPr>
                <w:rFonts w:ascii="仿宋_GB2312" w:eastAsia="仿宋_GB2312" w:hAnsi="宋体" w:cs="宋体"/>
                <w:sz w:val="28"/>
                <w:szCs w:val="28"/>
              </w:rPr>
            </w:pPr>
          </w:p>
        </w:tc>
        <w:tc>
          <w:tcPr>
            <w:tcW w:w="1065" w:type="dxa"/>
          </w:tcPr>
          <w:p w14:paraId="13738ADD" w14:textId="77777777" w:rsidR="00EB36A5" w:rsidRPr="00791E83" w:rsidRDefault="00EB36A5">
            <w:pPr>
              <w:spacing w:line="360" w:lineRule="auto"/>
              <w:rPr>
                <w:rFonts w:ascii="仿宋_GB2312" w:eastAsia="仿宋_GB2312" w:hAnsi="宋体" w:cs="宋体"/>
                <w:sz w:val="28"/>
                <w:szCs w:val="28"/>
              </w:rPr>
            </w:pPr>
          </w:p>
        </w:tc>
        <w:tc>
          <w:tcPr>
            <w:tcW w:w="843" w:type="dxa"/>
          </w:tcPr>
          <w:p w14:paraId="52A2FEED" w14:textId="77777777" w:rsidR="00EB36A5" w:rsidRPr="00791E83" w:rsidRDefault="00EB36A5">
            <w:pPr>
              <w:spacing w:line="360" w:lineRule="auto"/>
              <w:rPr>
                <w:rFonts w:ascii="仿宋_GB2312" w:eastAsia="仿宋_GB2312" w:hAnsi="宋体" w:cs="宋体"/>
                <w:sz w:val="28"/>
                <w:szCs w:val="28"/>
              </w:rPr>
            </w:pPr>
          </w:p>
        </w:tc>
        <w:tc>
          <w:tcPr>
            <w:tcW w:w="880" w:type="dxa"/>
          </w:tcPr>
          <w:p w14:paraId="521A9E3E" w14:textId="77777777" w:rsidR="00EB36A5" w:rsidRPr="00791E83" w:rsidRDefault="00EB36A5">
            <w:pPr>
              <w:spacing w:line="360" w:lineRule="auto"/>
              <w:rPr>
                <w:rFonts w:ascii="仿宋_GB2312" w:eastAsia="仿宋_GB2312" w:hAnsi="宋体" w:cs="宋体"/>
                <w:sz w:val="28"/>
                <w:szCs w:val="28"/>
              </w:rPr>
            </w:pPr>
          </w:p>
        </w:tc>
        <w:tc>
          <w:tcPr>
            <w:tcW w:w="1020" w:type="dxa"/>
          </w:tcPr>
          <w:p w14:paraId="623589B0" w14:textId="77777777" w:rsidR="00EB36A5" w:rsidRPr="00791E83" w:rsidRDefault="00EB36A5">
            <w:pPr>
              <w:spacing w:line="360" w:lineRule="auto"/>
              <w:rPr>
                <w:rFonts w:ascii="仿宋_GB2312" w:eastAsia="仿宋_GB2312" w:hAnsi="宋体" w:cs="宋体"/>
                <w:sz w:val="28"/>
                <w:szCs w:val="28"/>
              </w:rPr>
            </w:pPr>
          </w:p>
        </w:tc>
        <w:tc>
          <w:tcPr>
            <w:tcW w:w="1480" w:type="dxa"/>
          </w:tcPr>
          <w:p w14:paraId="3AF0049F" w14:textId="77777777" w:rsidR="00EB36A5" w:rsidRPr="00791E83" w:rsidRDefault="00EB36A5">
            <w:pPr>
              <w:spacing w:line="360" w:lineRule="auto"/>
              <w:rPr>
                <w:rFonts w:ascii="仿宋_GB2312" w:eastAsia="仿宋_GB2312" w:hAnsi="宋体" w:cs="宋体"/>
                <w:sz w:val="28"/>
                <w:szCs w:val="28"/>
              </w:rPr>
            </w:pPr>
          </w:p>
        </w:tc>
        <w:tc>
          <w:tcPr>
            <w:tcW w:w="1020" w:type="dxa"/>
          </w:tcPr>
          <w:p w14:paraId="24EE1FE1" w14:textId="77777777" w:rsidR="00EB36A5" w:rsidRPr="00791E83" w:rsidRDefault="00EB36A5">
            <w:pPr>
              <w:spacing w:line="360" w:lineRule="auto"/>
              <w:rPr>
                <w:rFonts w:ascii="仿宋_GB2312" w:eastAsia="仿宋_GB2312" w:hAnsi="宋体" w:cs="宋体"/>
                <w:sz w:val="28"/>
                <w:szCs w:val="28"/>
              </w:rPr>
            </w:pPr>
          </w:p>
        </w:tc>
        <w:tc>
          <w:tcPr>
            <w:tcW w:w="921" w:type="dxa"/>
          </w:tcPr>
          <w:p w14:paraId="5E49C597" w14:textId="77777777" w:rsidR="00EB36A5" w:rsidRPr="00791E83" w:rsidRDefault="00EB36A5">
            <w:pPr>
              <w:spacing w:line="360" w:lineRule="auto"/>
              <w:rPr>
                <w:rFonts w:ascii="仿宋_GB2312" w:eastAsia="仿宋_GB2312" w:hAnsi="宋体" w:cs="宋体"/>
                <w:sz w:val="28"/>
                <w:szCs w:val="28"/>
              </w:rPr>
            </w:pPr>
          </w:p>
        </w:tc>
      </w:tr>
      <w:tr w:rsidR="00791E83" w:rsidRPr="00791E83" w14:paraId="32878171" w14:textId="77777777">
        <w:trPr>
          <w:trHeight w:val="567"/>
          <w:jc w:val="center"/>
        </w:trPr>
        <w:tc>
          <w:tcPr>
            <w:tcW w:w="1162" w:type="dxa"/>
            <w:vAlign w:val="center"/>
          </w:tcPr>
          <w:p w14:paraId="3726FEF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vAlign w:val="center"/>
          </w:tcPr>
          <w:p w14:paraId="6E0F59E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65" w:type="dxa"/>
            <w:vAlign w:val="center"/>
          </w:tcPr>
          <w:p w14:paraId="5DFA25B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43" w:type="dxa"/>
            <w:vAlign w:val="center"/>
          </w:tcPr>
          <w:p w14:paraId="60862CC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80" w:type="dxa"/>
            <w:vAlign w:val="center"/>
          </w:tcPr>
          <w:p w14:paraId="1671CBA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269F9AD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80" w:type="dxa"/>
            <w:vAlign w:val="center"/>
          </w:tcPr>
          <w:p w14:paraId="54031E2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020" w:type="dxa"/>
            <w:vAlign w:val="center"/>
          </w:tcPr>
          <w:p w14:paraId="16A8193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921" w:type="dxa"/>
            <w:vAlign w:val="center"/>
          </w:tcPr>
          <w:p w14:paraId="49DCB13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54C79FAF" w14:textId="77777777">
        <w:trPr>
          <w:trHeight w:val="567"/>
          <w:jc w:val="center"/>
        </w:trPr>
        <w:tc>
          <w:tcPr>
            <w:tcW w:w="1162" w:type="dxa"/>
          </w:tcPr>
          <w:p w14:paraId="137DAC90" w14:textId="77777777" w:rsidR="00EB36A5" w:rsidRPr="00791E83" w:rsidRDefault="00EB36A5">
            <w:pPr>
              <w:spacing w:line="360" w:lineRule="auto"/>
              <w:rPr>
                <w:rFonts w:ascii="仿宋_GB2312" w:eastAsia="仿宋_GB2312" w:hAnsi="宋体" w:cs="宋体"/>
                <w:sz w:val="28"/>
                <w:szCs w:val="28"/>
              </w:rPr>
            </w:pPr>
          </w:p>
        </w:tc>
        <w:tc>
          <w:tcPr>
            <w:tcW w:w="1418" w:type="dxa"/>
          </w:tcPr>
          <w:p w14:paraId="5751C1FD" w14:textId="77777777" w:rsidR="00EB36A5" w:rsidRPr="00791E83" w:rsidRDefault="00EB36A5">
            <w:pPr>
              <w:spacing w:line="360" w:lineRule="auto"/>
              <w:rPr>
                <w:rFonts w:ascii="仿宋_GB2312" w:eastAsia="仿宋_GB2312" w:hAnsi="宋体" w:cs="宋体"/>
                <w:sz w:val="28"/>
                <w:szCs w:val="28"/>
              </w:rPr>
            </w:pPr>
          </w:p>
        </w:tc>
        <w:tc>
          <w:tcPr>
            <w:tcW w:w="1065" w:type="dxa"/>
          </w:tcPr>
          <w:p w14:paraId="768BF128" w14:textId="77777777" w:rsidR="00EB36A5" w:rsidRPr="00791E83" w:rsidRDefault="00EB36A5">
            <w:pPr>
              <w:spacing w:line="360" w:lineRule="auto"/>
              <w:rPr>
                <w:rFonts w:ascii="仿宋_GB2312" w:eastAsia="仿宋_GB2312" w:hAnsi="宋体" w:cs="宋体"/>
                <w:sz w:val="28"/>
                <w:szCs w:val="28"/>
              </w:rPr>
            </w:pPr>
          </w:p>
        </w:tc>
        <w:tc>
          <w:tcPr>
            <w:tcW w:w="843" w:type="dxa"/>
          </w:tcPr>
          <w:p w14:paraId="71AF7B19" w14:textId="77777777" w:rsidR="00EB36A5" w:rsidRPr="00791E83" w:rsidRDefault="00EB36A5">
            <w:pPr>
              <w:spacing w:line="360" w:lineRule="auto"/>
              <w:rPr>
                <w:rFonts w:ascii="仿宋_GB2312" w:eastAsia="仿宋_GB2312" w:hAnsi="宋体" w:cs="宋体"/>
                <w:sz w:val="28"/>
                <w:szCs w:val="28"/>
              </w:rPr>
            </w:pPr>
          </w:p>
        </w:tc>
        <w:tc>
          <w:tcPr>
            <w:tcW w:w="880" w:type="dxa"/>
          </w:tcPr>
          <w:p w14:paraId="741259C0" w14:textId="77777777" w:rsidR="00EB36A5" w:rsidRPr="00791E83" w:rsidRDefault="00EB36A5">
            <w:pPr>
              <w:spacing w:line="360" w:lineRule="auto"/>
              <w:rPr>
                <w:rFonts w:ascii="仿宋_GB2312" w:eastAsia="仿宋_GB2312" w:hAnsi="宋体" w:cs="宋体"/>
                <w:sz w:val="28"/>
                <w:szCs w:val="28"/>
              </w:rPr>
            </w:pPr>
          </w:p>
        </w:tc>
        <w:tc>
          <w:tcPr>
            <w:tcW w:w="1020" w:type="dxa"/>
          </w:tcPr>
          <w:p w14:paraId="7F0A1BB3" w14:textId="77777777" w:rsidR="00EB36A5" w:rsidRPr="00791E83" w:rsidRDefault="00EB36A5">
            <w:pPr>
              <w:spacing w:line="360" w:lineRule="auto"/>
              <w:rPr>
                <w:rFonts w:ascii="仿宋_GB2312" w:eastAsia="仿宋_GB2312" w:hAnsi="宋体" w:cs="宋体"/>
                <w:sz w:val="28"/>
                <w:szCs w:val="28"/>
              </w:rPr>
            </w:pPr>
          </w:p>
        </w:tc>
        <w:tc>
          <w:tcPr>
            <w:tcW w:w="1480" w:type="dxa"/>
          </w:tcPr>
          <w:p w14:paraId="41D59318" w14:textId="77777777" w:rsidR="00EB36A5" w:rsidRPr="00791E83" w:rsidRDefault="00EB36A5">
            <w:pPr>
              <w:spacing w:line="360" w:lineRule="auto"/>
              <w:rPr>
                <w:rFonts w:ascii="仿宋_GB2312" w:eastAsia="仿宋_GB2312" w:hAnsi="宋体" w:cs="宋体"/>
                <w:sz w:val="28"/>
                <w:szCs w:val="28"/>
              </w:rPr>
            </w:pPr>
          </w:p>
        </w:tc>
        <w:tc>
          <w:tcPr>
            <w:tcW w:w="1020" w:type="dxa"/>
          </w:tcPr>
          <w:p w14:paraId="3978DD4E" w14:textId="77777777" w:rsidR="00EB36A5" w:rsidRPr="00791E83" w:rsidRDefault="00EB36A5">
            <w:pPr>
              <w:spacing w:line="360" w:lineRule="auto"/>
              <w:rPr>
                <w:rFonts w:ascii="仿宋_GB2312" w:eastAsia="仿宋_GB2312" w:hAnsi="宋体" w:cs="宋体"/>
                <w:sz w:val="28"/>
                <w:szCs w:val="28"/>
              </w:rPr>
            </w:pPr>
          </w:p>
        </w:tc>
        <w:tc>
          <w:tcPr>
            <w:tcW w:w="921" w:type="dxa"/>
          </w:tcPr>
          <w:p w14:paraId="6CCECE27" w14:textId="77777777" w:rsidR="00EB36A5" w:rsidRPr="00791E83" w:rsidRDefault="00EB36A5">
            <w:pPr>
              <w:spacing w:line="360" w:lineRule="auto"/>
              <w:rPr>
                <w:rFonts w:ascii="仿宋_GB2312" w:eastAsia="仿宋_GB2312" w:hAnsi="宋体" w:cs="宋体"/>
                <w:sz w:val="28"/>
                <w:szCs w:val="28"/>
              </w:rPr>
            </w:pPr>
          </w:p>
        </w:tc>
      </w:tr>
      <w:tr w:rsidR="00791E83" w:rsidRPr="00791E83" w14:paraId="3385D253" w14:textId="77777777">
        <w:trPr>
          <w:trHeight w:val="567"/>
          <w:jc w:val="center"/>
        </w:trPr>
        <w:tc>
          <w:tcPr>
            <w:tcW w:w="1162" w:type="dxa"/>
          </w:tcPr>
          <w:p w14:paraId="0945DD9C" w14:textId="77777777" w:rsidR="00EB36A5" w:rsidRPr="00791E83" w:rsidRDefault="00EB36A5">
            <w:pPr>
              <w:spacing w:line="360" w:lineRule="auto"/>
              <w:rPr>
                <w:rFonts w:ascii="仿宋_GB2312" w:eastAsia="仿宋_GB2312" w:hAnsi="宋体" w:cs="宋体"/>
                <w:sz w:val="28"/>
                <w:szCs w:val="28"/>
              </w:rPr>
            </w:pPr>
          </w:p>
        </w:tc>
        <w:tc>
          <w:tcPr>
            <w:tcW w:w="1418" w:type="dxa"/>
          </w:tcPr>
          <w:p w14:paraId="585365C3" w14:textId="77777777" w:rsidR="00EB36A5" w:rsidRPr="00791E83" w:rsidRDefault="00EB36A5">
            <w:pPr>
              <w:spacing w:line="360" w:lineRule="auto"/>
              <w:rPr>
                <w:rFonts w:ascii="仿宋_GB2312" w:eastAsia="仿宋_GB2312" w:hAnsi="宋体" w:cs="宋体"/>
                <w:sz w:val="28"/>
                <w:szCs w:val="28"/>
              </w:rPr>
            </w:pPr>
          </w:p>
        </w:tc>
        <w:tc>
          <w:tcPr>
            <w:tcW w:w="1065" w:type="dxa"/>
          </w:tcPr>
          <w:p w14:paraId="1273DD9B" w14:textId="77777777" w:rsidR="00EB36A5" w:rsidRPr="00791E83" w:rsidRDefault="00EB36A5">
            <w:pPr>
              <w:spacing w:line="360" w:lineRule="auto"/>
              <w:rPr>
                <w:rFonts w:ascii="仿宋_GB2312" w:eastAsia="仿宋_GB2312" w:hAnsi="宋体" w:cs="宋体"/>
                <w:sz w:val="28"/>
                <w:szCs w:val="28"/>
              </w:rPr>
            </w:pPr>
          </w:p>
        </w:tc>
        <w:tc>
          <w:tcPr>
            <w:tcW w:w="843" w:type="dxa"/>
          </w:tcPr>
          <w:p w14:paraId="02094F24" w14:textId="77777777" w:rsidR="00EB36A5" w:rsidRPr="00791E83" w:rsidRDefault="00EB36A5">
            <w:pPr>
              <w:spacing w:line="360" w:lineRule="auto"/>
              <w:rPr>
                <w:rFonts w:ascii="仿宋_GB2312" w:eastAsia="仿宋_GB2312" w:hAnsi="宋体" w:cs="宋体"/>
                <w:sz w:val="28"/>
                <w:szCs w:val="28"/>
              </w:rPr>
            </w:pPr>
          </w:p>
        </w:tc>
        <w:tc>
          <w:tcPr>
            <w:tcW w:w="880" w:type="dxa"/>
          </w:tcPr>
          <w:p w14:paraId="3A2DC4A9" w14:textId="77777777" w:rsidR="00EB36A5" w:rsidRPr="00791E83" w:rsidRDefault="00EB36A5">
            <w:pPr>
              <w:spacing w:line="360" w:lineRule="auto"/>
              <w:rPr>
                <w:rFonts w:ascii="仿宋_GB2312" w:eastAsia="仿宋_GB2312" w:hAnsi="宋体" w:cs="宋体"/>
                <w:sz w:val="28"/>
                <w:szCs w:val="28"/>
              </w:rPr>
            </w:pPr>
          </w:p>
        </w:tc>
        <w:tc>
          <w:tcPr>
            <w:tcW w:w="1020" w:type="dxa"/>
          </w:tcPr>
          <w:p w14:paraId="08DE6429" w14:textId="77777777" w:rsidR="00EB36A5" w:rsidRPr="00791E83" w:rsidRDefault="00EB36A5">
            <w:pPr>
              <w:spacing w:line="360" w:lineRule="auto"/>
              <w:rPr>
                <w:rFonts w:ascii="仿宋_GB2312" w:eastAsia="仿宋_GB2312" w:hAnsi="宋体" w:cs="宋体"/>
                <w:sz w:val="28"/>
                <w:szCs w:val="28"/>
              </w:rPr>
            </w:pPr>
          </w:p>
        </w:tc>
        <w:tc>
          <w:tcPr>
            <w:tcW w:w="1480" w:type="dxa"/>
          </w:tcPr>
          <w:p w14:paraId="56B53E6D" w14:textId="77777777" w:rsidR="00EB36A5" w:rsidRPr="00791E83" w:rsidRDefault="00EB36A5">
            <w:pPr>
              <w:spacing w:line="360" w:lineRule="auto"/>
              <w:rPr>
                <w:rFonts w:ascii="仿宋_GB2312" w:eastAsia="仿宋_GB2312" w:hAnsi="宋体" w:cs="宋体"/>
                <w:sz w:val="28"/>
                <w:szCs w:val="28"/>
              </w:rPr>
            </w:pPr>
          </w:p>
        </w:tc>
        <w:tc>
          <w:tcPr>
            <w:tcW w:w="1020" w:type="dxa"/>
          </w:tcPr>
          <w:p w14:paraId="0228CB05" w14:textId="77777777" w:rsidR="00EB36A5" w:rsidRPr="00791E83" w:rsidRDefault="00EB36A5">
            <w:pPr>
              <w:spacing w:line="360" w:lineRule="auto"/>
              <w:rPr>
                <w:rFonts w:ascii="仿宋_GB2312" w:eastAsia="仿宋_GB2312" w:hAnsi="宋体" w:cs="宋体"/>
                <w:sz w:val="28"/>
                <w:szCs w:val="28"/>
              </w:rPr>
            </w:pPr>
          </w:p>
        </w:tc>
        <w:tc>
          <w:tcPr>
            <w:tcW w:w="921" w:type="dxa"/>
          </w:tcPr>
          <w:p w14:paraId="7201361C" w14:textId="77777777" w:rsidR="00EB36A5" w:rsidRPr="00791E83" w:rsidRDefault="00EB36A5">
            <w:pPr>
              <w:spacing w:line="360" w:lineRule="auto"/>
              <w:rPr>
                <w:rFonts w:ascii="仿宋_GB2312" w:eastAsia="仿宋_GB2312" w:hAnsi="宋体" w:cs="宋体"/>
                <w:sz w:val="28"/>
                <w:szCs w:val="28"/>
              </w:rPr>
            </w:pPr>
          </w:p>
        </w:tc>
      </w:tr>
      <w:tr w:rsidR="00791E83" w:rsidRPr="00791E83" w14:paraId="5B909A9E" w14:textId="77777777">
        <w:trPr>
          <w:trHeight w:val="567"/>
          <w:jc w:val="center"/>
        </w:trPr>
        <w:tc>
          <w:tcPr>
            <w:tcW w:w="1162" w:type="dxa"/>
          </w:tcPr>
          <w:p w14:paraId="2FE29830" w14:textId="77777777" w:rsidR="00EB36A5" w:rsidRPr="00791E83" w:rsidRDefault="00EB36A5">
            <w:pPr>
              <w:spacing w:line="360" w:lineRule="auto"/>
              <w:rPr>
                <w:rFonts w:ascii="仿宋_GB2312" w:eastAsia="仿宋_GB2312" w:hAnsi="宋体" w:cs="宋体"/>
                <w:sz w:val="28"/>
                <w:szCs w:val="28"/>
              </w:rPr>
            </w:pPr>
          </w:p>
        </w:tc>
        <w:tc>
          <w:tcPr>
            <w:tcW w:w="1418" w:type="dxa"/>
          </w:tcPr>
          <w:p w14:paraId="22F541B5" w14:textId="77777777" w:rsidR="00EB36A5" w:rsidRPr="00791E83" w:rsidRDefault="00EB36A5">
            <w:pPr>
              <w:spacing w:line="360" w:lineRule="auto"/>
              <w:rPr>
                <w:rFonts w:ascii="仿宋_GB2312" w:eastAsia="仿宋_GB2312" w:hAnsi="宋体" w:cs="宋体"/>
                <w:sz w:val="28"/>
                <w:szCs w:val="28"/>
              </w:rPr>
            </w:pPr>
          </w:p>
        </w:tc>
        <w:tc>
          <w:tcPr>
            <w:tcW w:w="1065" w:type="dxa"/>
          </w:tcPr>
          <w:p w14:paraId="35E66F2E" w14:textId="77777777" w:rsidR="00EB36A5" w:rsidRPr="00791E83" w:rsidRDefault="00EB36A5">
            <w:pPr>
              <w:spacing w:line="360" w:lineRule="auto"/>
              <w:rPr>
                <w:rFonts w:ascii="仿宋_GB2312" w:eastAsia="仿宋_GB2312" w:hAnsi="宋体" w:cs="宋体"/>
                <w:sz w:val="28"/>
                <w:szCs w:val="28"/>
              </w:rPr>
            </w:pPr>
          </w:p>
        </w:tc>
        <w:tc>
          <w:tcPr>
            <w:tcW w:w="843" w:type="dxa"/>
          </w:tcPr>
          <w:p w14:paraId="64441AEA" w14:textId="77777777" w:rsidR="00EB36A5" w:rsidRPr="00791E83" w:rsidRDefault="00EB36A5">
            <w:pPr>
              <w:spacing w:line="360" w:lineRule="auto"/>
              <w:rPr>
                <w:rFonts w:ascii="仿宋_GB2312" w:eastAsia="仿宋_GB2312" w:hAnsi="宋体" w:cs="宋体"/>
                <w:sz w:val="28"/>
                <w:szCs w:val="28"/>
              </w:rPr>
            </w:pPr>
          </w:p>
        </w:tc>
        <w:tc>
          <w:tcPr>
            <w:tcW w:w="880" w:type="dxa"/>
          </w:tcPr>
          <w:p w14:paraId="23C96FBB" w14:textId="77777777" w:rsidR="00EB36A5" w:rsidRPr="00791E83" w:rsidRDefault="00EB36A5">
            <w:pPr>
              <w:spacing w:line="360" w:lineRule="auto"/>
              <w:rPr>
                <w:rFonts w:ascii="仿宋_GB2312" w:eastAsia="仿宋_GB2312" w:hAnsi="宋体" w:cs="宋体"/>
                <w:sz w:val="28"/>
                <w:szCs w:val="28"/>
              </w:rPr>
            </w:pPr>
          </w:p>
        </w:tc>
        <w:tc>
          <w:tcPr>
            <w:tcW w:w="1020" w:type="dxa"/>
          </w:tcPr>
          <w:p w14:paraId="01D021EB" w14:textId="77777777" w:rsidR="00EB36A5" w:rsidRPr="00791E83" w:rsidRDefault="00EB36A5">
            <w:pPr>
              <w:spacing w:line="360" w:lineRule="auto"/>
              <w:rPr>
                <w:rFonts w:ascii="仿宋_GB2312" w:eastAsia="仿宋_GB2312" w:hAnsi="宋体" w:cs="宋体"/>
                <w:sz w:val="28"/>
                <w:szCs w:val="28"/>
              </w:rPr>
            </w:pPr>
          </w:p>
        </w:tc>
        <w:tc>
          <w:tcPr>
            <w:tcW w:w="1480" w:type="dxa"/>
          </w:tcPr>
          <w:p w14:paraId="28B1E4B4" w14:textId="77777777" w:rsidR="00EB36A5" w:rsidRPr="00791E83" w:rsidRDefault="00EB36A5">
            <w:pPr>
              <w:spacing w:line="360" w:lineRule="auto"/>
              <w:rPr>
                <w:rFonts w:ascii="仿宋_GB2312" w:eastAsia="仿宋_GB2312" w:hAnsi="宋体" w:cs="宋体"/>
                <w:sz w:val="28"/>
                <w:szCs w:val="28"/>
              </w:rPr>
            </w:pPr>
          </w:p>
        </w:tc>
        <w:tc>
          <w:tcPr>
            <w:tcW w:w="1020" w:type="dxa"/>
          </w:tcPr>
          <w:p w14:paraId="4B9F86F0" w14:textId="77777777" w:rsidR="00EB36A5" w:rsidRPr="00791E83" w:rsidRDefault="00EB36A5">
            <w:pPr>
              <w:spacing w:line="360" w:lineRule="auto"/>
              <w:rPr>
                <w:rFonts w:ascii="仿宋_GB2312" w:eastAsia="仿宋_GB2312" w:hAnsi="宋体" w:cs="宋体"/>
                <w:sz w:val="28"/>
                <w:szCs w:val="28"/>
              </w:rPr>
            </w:pPr>
          </w:p>
        </w:tc>
        <w:tc>
          <w:tcPr>
            <w:tcW w:w="921" w:type="dxa"/>
          </w:tcPr>
          <w:p w14:paraId="420882D9" w14:textId="77777777" w:rsidR="00EB36A5" w:rsidRPr="00791E83" w:rsidRDefault="00EB36A5">
            <w:pPr>
              <w:spacing w:line="360" w:lineRule="auto"/>
              <w:rPr>
                <w:rFonts w:ascii="仿宋_GB2312" w:eastAsia="仿宋_GB2312" w:hAnsi="宋体" w:cs="宋体"/>
                <w:sz w:val="28"/>
                <w:szCs w:val="28"/>
              </w:rPr>
            </w:pPr>
          </w:p>
        </w:tc>
      </w:tr>
      <w:tr w:rsidR="00791E83" w:rsidRPr="00791E83" w14:paraId="375DB801" w14:textId="77777777">
        <w:trPr>
          <w:trHeight w:val="567"/>
          <w:jc w:val="center"/>
        </w:trPr>
        <w:tc>
          <w:tcPr>
            <w:tcW w:w="1162" w:type="dxa"/>
          </w:tcPr>
          <w:p w14:paraId="55888CCB" w14:textId="77777777" w:rsidR="00EB36A5" w:rsidRPr="00791E83" w:rsidRDefault="00EB36A5">
            <w:pPr>
              <w:spacing w:line="360" w:lineRule="auto"/>
              <w:rPr>
                <w:rFonts w:ascii="仿宋_GB2312" w:eastAsia="仿宋_GB2312" w:hAnsi="宋体" w:cs="宋体"/>
                <w:sz w:val="28"/>
                <w:szCs w:val="28"/>
              </w:rPr>
            </w:pPr>
          </w:p>
        </w:tc>
        <w:tc>
          <w:tcPr>
            <w:tcW w:w="1418" w:type="dxa"/>
          </w:tcPr>
          <w:p w14:paraId="728E2913" w14:textId="77777777" w:rsidR="00EB36A5" w:rsidRPr="00791E83" w:rsidRDefault="00EB36A5">
            <w:pPr>
              <w:spacing w:line="360" w:lineRule="auto"/>
              <w:rPr>
                <w:rFonts w:ascii="仿宋_GB2312" w:eastAsia="仿宋_GB2312" w:hAnsi="宋体" w:cs="宋体"/>
                <w:sz w:val="28"/>
                <w:szCs w:val="28"/>
              </w:rPr>
            </w:pPr>
          </w:p>
        </w:tc>
        <w:tc>
          <w:tcPr>
            <w:tcW w:w="1065" w:type="dxa"/>
          </w:tcPr>
          <w:p w14:paraId="52CABC3B" w14:textId="77777777" w:rsidR="00EB36A5" w:rsidRPr="00791E83" w:rsidRDefault="00EB36A5">
            <w:pPr>
              <w:spacing w:line="360" w:lineRule="auto"/>
              <w:rPr>
                <w:rFonts w:ascii="仿宋_GB2312" w:eastAsia="仿宋_GB2312" w:hAnsi="宋体" w:cs="宋体"/>
                <w:sz w:val="28"/>
                <w:szCs w:val="28"/>
              </w:rPr>
            </w:pPr>
          </w:p>
        </w:tc>
        <w:tc>
          <w:tcPr>
            <w:tcW w:w="843" w:type="dxa"/>
          </w:tcPr>
          <w:p w14:paraId="46A406DD" w14:textId="77777777" w:rsidR="00EB36A5" w:rsidRPr="00791E83" w:rsidRDefault="00EB36A5">
            <w:pPr>
              <w:spacing w:line="360" w:lineRule="auto"/>
              <w:rPr>
                <w:rFonts w:ascii="仿宋_GB2312" w:eastAsia="仿宋_GB2312" w:hAnsi="宋体" w:cs="宋体"/>
                <w:sz w:val="28"/>
                <w:szCs w:val="28"/>
              </w:rPr>
            </w:pPr>
          </w:p>
        </w:tc>
        <w:tc>
          <w:tcPr>
            <w:tcW w:w="880" w:type="dxa"/>
          </w:tcPr>
          <w:p w14:paraId="1DA8278D" w14:textId="77777777" w:rsidR="00EB36A5" w:rsidRPr="00791E83" w:rsidRDefault="00EB36A5">
            <w:pPr>
              <w:spacing w:line="360" w:lineRule="auto"/>
              <w:rPr>
                <w:rFonts w:ascii="仿宋_GB2312" w:eastAsia="仿宋_GB2312" w:hAnsi="宋体" w:cs="宋体"/>
                <w:sz w:val="28"/>
                <w:szCs w:val="28"/>
              </w:rPr>
            </w:pPr>
          </w:p>
        </w:tc>
        <w:tc>
          <w:tcPr>
            <w:tcW w:w="1020" w:type="dxa"/>
          </w:tcPr>
          <w:p w14:paraId="570208D7" w14:textId="77777777" w:rsidR="00EB36A5" w:rsidRPr="00791E83" w:rsidRDefault="00EB36A5">
            <w:pPr>
              <w:spacing w:line="360" w:lineRule="auto"/>
              <w:rPr>
                <w:rFonts w:ascii="仿宋_GB2312" w:eastAsia="仿宋_GB2312" w:hAnsi="宋体" w:cs="宋体"/>
                <w:sz w:val="28"/>
                <w:szCs w:val="28"/>
              </w:rPr>
            </w:pPr>
          </w:p>
        </w:tc>
        <w:tc>
          <w:tcPr>
            <w:tcW w:w="1480" w:type="dxa"/>
          </w:tcPr>
          <w:p w14:paraId="0419F7ED" w14:textId="77777777" w:rsidR="00EB36A5" w:rsidRPr="00791E83" w:rsidRDefault="00EB36A5">
            <w:pPr>
              <w:spacing w:line="360" w:lineRule="auto"/>
              <w:rPr>
                <w:rFonts w:ascii="仿宋_GB2312" w:eastAsia="仿宋_GB2312" w:hAnsi="宋体" w:cs="宋体"/>
                <w:sz w:val="28"/>
                <w:szCs w:val="28"/>
              </w:rPr>
            </w:pPr>
          </w:p>
        </w:tc>
        <w:tc>
          <w:tcPr>
            <w:tcW w:w="1020" w:type="dxa"/>
          </w:tcPr>
          <w:p w14:paraId="7348EE13" w14:textId="77777777" w:rsidR="00EB36A5" w:rsidRPr="00791E83" w:rsidRDefault="00EB36A5">
            <w:pPr>
              <w:spacing w:line="360" w:lineRule="auto"/>
              <w:rPr>
                <w:rFonts w:ascii="仿宋_GB2312" w:eastAsia="仿宋_GB2312" w:hAnsi="宋体" w:cs="宋体"/>
                <w:sz w:val="28"/>
                <w:szCs w:val="28"/>
              </w:rPr>
            </w:pPr>
          </w:p>
        </w:tc>
        <w:tc>
          <w:tcPr>
            <w:tcW w:w="921" w:type="dxa"/>
          </w:tcPr>
          <w:p w14:paraId="4FE24AD5" w14:textId="77777777" w:rsidR="00EB36A5" w:rsidRPr="00791E83" w:rsidRDefault="00EB36A5">
            <w:pPr>
              <w:spacing w:line="360" w:lineRule="auto"/>
              <w:rPr>
                <w:rFonts w:ascii="仿宋_GB2312" w:eastAsia="仿宋_GB2312" w:hAnsi="宋体" w:cs="宋体"/>
                <w:sz w:val="28"/>
                <w:szCs w:val="28"/>
              </w:rPr>
            </w:pPr>
          </w:p>
        </w:tc>
      </w:tr>
      <w:tr w:rsidR="00791E83" w:rsidRPr="00791E83" w14:paraId="5E5B2D16" w14:textId="77777777">
        <w:trPr>
          <w:trHeight w:val="567"/>
          <w:jc w:val="center"/>
        </w:trPr>
        <w:tc>
          <w:tcPr>
            <w:tcW w:w="1162" w:type="dxa"/>
          </w:tcPr>
          <w:p w14:paraId="2168C40C" w14:textId="77777777" w:rsidR="00EB36A5" w:rsidRPr="00791E83" w:rsidRDefault="00EB36A5">
            <w:pPr>
              <w:spacing w:line="360" w:lineRule="auto"/>
              <w:rPr>
                <w:rFonts w:ascii="仿宋_GB2312" w:eastAsia="仿宋_GB2312" w:hAnsi="宋体" w:cs="宋体"/>
                <w:sz w:val="28"/>
                <w:szCs w:val="28"/>
              </w:rPr>
            </w:pPr>
          </w:p>
        </w:tc>
        <w:tc>
          <w:tcPr>
            <w:tcW w:w="1418" w:type="dxa"/>
          </w:tcPr>
          <w:p w14:paraId="4B35D75A" w14:textId="77777777" w:rsidR="00EB36A5" w:rsidRPr="00791E83" w:rsidRDefault="00EB36A5">
            <w:pPr>
              <w:spacing w:line="360" w:lineRule="auto"/>
              <w:rPr>
                <w:rFonts w:ascii="仿宋_GB2312" w:eastAsia="仿宋_GB2312" w:hAnsi="宋体" w:cs="宋体"/>
                <w:sz w:val="28"/>
                <w:szCs w:val="28"/>
              </w:rPr>
            </w:pPr>
          </w:p>
        </w:tc>
        <w:tc>
          <w:tcPr>
            <w:tcW w:w="1065" w:type="dxa"/>
          </w:tcPr>
          <w:p w14:paraId="6B936D1C" w14:textId="77777777" w:rsidR="00EB36A5" w:rsidRPr="00791E83" w:rsidRDefault="00EB36A5">
            <w:pPr>
              <w:spacing w:line="360" w:lineRule="auto"/>
              <w:rPr>
                <w:rFonts w:ascii="仿宋_GB2312" w:eastAsia="仿宋_GB2312" w:hAnsi="宋体" w:cs="宋体"/>
                <w:sz w:val="28"/>
                <w:szCs w:val="28"/>
              </w:rPr>
            </w:pPr>
          </w:p>
        </w:tc>
        <w:tc>
          <w:tcPr>
            <w:tcW w:w="843" w:type="dxa"/>
          </w:tcPr>
          <w:p w14:paraId="11CDCE13" w14:textId="77777777" w:rsidR="00EB36A5" w:rsidRPr="00791E83" w:rsidRDefault="00EB36A5">
            <w:pPr>
              <w:spacing w:line="360" w:lineRule="auto"/>
              <w:rPr>
                <w:rFonts w:ascii="仿宋_GB2312" w:eastAsia="仿宋_GB2312" w:hAnsi="宋体" w:cs="宋体"/>
                <w:sz w:val="28"/>
                <w:szCs w:val="28"/>
              </w:rPr>
            </w:pPr>
          </w:p>
        </w:tc>
        <w:tc>
          <w:tcPr>
            <w:tcW w:w="880" w:type="dxa"/>
          </w:tcPr>
          <w:p w14:paraId="1F676EF8" w14:textId="77777777" w:rsidR="00EB36A5" w:rsidRPr="00791E83" w:rsidRDefault="00EB36A5">
            <w:pPr>
              <w:spacing w:line="360" w:lineRule="auto"/>
              <w:rPr>
                <w:rFonts w:ascii="仿宋_GB2312" w:eastAsia="仿宋_GB2312" w:hAnsi="宋体" w:cs="宋体"/>
                <w:sz w:val="28"/>
                <w:szCs w:val="28"/>
              </w:rPr>
            </w:pPr>
          </w:p>
        </w:tc>
        <w:tc>
          <w:tcPr>
            <w:tcW w:w="1020" w:type="dxa"/>
          </w:tcPr>
          <w:p w14:paraId="5E18DF2F" w14:textId="77777777" w:rsidR="00EB36A5" w:rsidRPr="00791E83" w:rsidRDefault="00EB36A5">
            <w:pPr>
              <w:spacing w:line="360" w:lineRule="auto"/>
              <w:rPr>
                <w:rFonts w:ascii="仿宋_GB2312" w:eastAsia="仿宋_GB2312" w:hAnsi="宋体" w:cs="宋体"/>
                <w:sz w:val="28"/>
                <w:szCs w:val="28"/>
              </w:rPr>
            </w:pPr>
          </w:p>
        </w:tc>
        <w:tc>
          <w:tcPr>
            <w:tcW w:w="1480" w:type="dxa"/>
          </w:tcPr>
          <w:p w14:paraId="7B36E5A9" w14:textId="77777777" w:rsidR="00EB36A5" w:rsidRPr="00791E83" w:rsidRDefault="00EB36A5">
            <w:pPr>
              <w:spacing w:line="360" w:lineRule="auto"/>
              <w:rPr>
                <w:rFonts w:ascii="仿宋_GB2312" w:eastAsia="仿宋_GB2312" w:hAnsi="宋体" w:cs="宋体"/>
                <w:sz w:val="28"/>
                <w:szCs w:val="28"/>
              </w:rPr>
            </w:pPr>
          </w:p>
        </w:tc>
        <w:tc>
          <w:tcPr>
            <w:tcW w:w="1020" w:type="dxa"/>
          </w:tcPr>
          <w:p w14:paraId="04159190" w14:textId="77777777" w:rsidR="00EB36A5" w:rsidRPr="00791E83" w:rsidRDefault="00EB36A5">
            <w:pPr>
              <w:spacing w:line="360" w:lineRule="auto"/>
              <w:rPr>
                <w:rFonts w:ascii="仿宋_GB2312" w:eastAsia="仿宋_GB2312" w:hAnsi="宋体" w:cs="宋体"/>
                <w:sz w:val="28"/>
                <w:szCs w:val="28"/>
              </w:rPr>
            </w:pPr>
          </w:p>
        </w:tc>
        <w:tc>
          <w:tcPr>
            <w:tcW w:w="921" w:type="dxa"/>
          </w:tcPr>
          <w:p w14:paraId="4A7DFCE1" w14:textId="77777777" w:rsidR="00EB36A5" w:rsidRPr="00791E83" w:rsidRDefault="00EB36A5">
            <w:pPr>
              <w:spacing w:line="360" w:lineRule="auto"/>
              <w:rPr>
                <w:rFonts w:ascii="仿宋_GB2312" w:eastAsia="仿宋_GB2312" w:hAnsi="宋体" w:cs="宋体"/>
                <w:sz w:val="28"/>
                <w:szCs w:val="28"/>
              </w:rPr>
            </w:pPr>
          </w:p>
        </w:tc>
      </w:tr>
      <w:tr w:rsidR="00791E83" w:rsidRPr="00791E83" w14:paraId="1B7AE0D0" w14:textId="77777777">
        <w:trPr>
          <w:trHeight w:val="567"/>
          <w:jc w:val="center"/>
        </w:trPr>
        <w:tc>
          <w:tcPr>
            <w:tcW w:w="1162" w:type="dxa"/>
          </w:tcPr>
          <w:p w14:paraId="6ADD8DAA" w14:textId="77777777" w:rsidR="00EB36A5" w:rsidRPr="00791E83" w:rsidRDefault="00EB36A5">
            <w:pPr>
              <w:spacing w:line="360" w:lineRule="auto"/>
              <w:rPr>
                <w:rFonts w:ascii="仿宋_GB2312" w:eastAsia="仿宋_GB2312" w:hAnsi="宋体" w:cs="宋体"/>
                <w:sz w:val="28"/>
                <w:szCs w:val="28"/>
              </w:rPr>
            </w:pPr>
          </w:p>
        </w:tc>
        <w:tc>
          <w:tcPr>
            <w:tcW w:w="1418" w:type="dxa"/>
          </w:tcPr>
          <w:p w14:paraId="5090A972" w14:textId="77777777" w:rsidR="00EB36A5" w:rsidRPr="00791E83" w:rsidRDefault="00EB36A5">
            <w:pPr>
              <w:spacing w:line="360" w:lineRule="auto"/>
              <w:rPr>
                <w:rFonts w:ascii="仿宋_GB2312" w:eastAsia="仿宋_GB2312" w:hAnsi="宋体" w:cs="宋体"/>
                <w:sz w:val="28"/>
                <w:szCs w:val="28"/>
              </w:rPr>
            </w:pPr>
          </w:p>
        </w:tc>
        <w:tc>
          <w:tcPr>
            <w:tcW w:w="1065" w:type="dxa"/>
          </w:tcPr>
          <w:p w14:paraId="58C14976" w14:textId="77777777" w:rsidR="00EB36A5" w:rsidRPr="00791E83" w:rsidRDefault="00EB36A5">
            <w:pPr>
              <w:spacing w:line="360" w:lineRule="auto"/>
              <w:rPr>
                <w:rFonts w:ascii="仿宋_GB2312" w:eastAsia="仿宋_GB2312" w:hAnsi="宋体" w:cs="宋体"/>
                <w:sz w:val="28"/>
                <w:szCs w:val="28"/>
              </w:rPr>
            </w:pPr>
          </w:p>
        </w:tc>
        <w:tc>
          <w:tcPr>
            <w:tcW w:w="843" w:type="dxa"/>
          </w:tcPr>
          <w:p w14:paraId="0A2C25E9" w14:textId="77777777" w:rsidR="00EB36A5" w:rsidRPr="00791E83" w:rsidRDefault="00EB36A5">
            <w:pPr>
              <w:spacing w:line="360" w:lineRule="auto"/>
              <w:rPr>
                <w:rFonts w:ascii="仿宋_GB2312" w:eastAsia="仿宋_GB2312" w:hAnsi="宋体" w:cs="宋体"/>
                <w:sz w:val="28"/>
                <w:szCs w:val="28"/>
              </w:rPr>
            </w:pPr>
          </w:p>
        </w:tc>
        <w:tc>
          <w:tcPr>
            <w:tcW w:w="880" w:type="dxa"/>
          </w:tcPr>
          <w:p w14:paraId="5AB720A7" w14:textId="77777777" w:rsidR="00EB36A5" w:rsidRPr="00791E83" w:rsidRDefault="00EB36A5">
            <w:pPr>
              <w:spacing w:line="360" w:lineRule="auto"/>
              <w:rPr>
                <w:rFonts w:ascii="仿宋_GB2312" w:eastAsia="仿宋_GB2312" w:hAnsi="宋体" w:cs="宋体"/>
                <w:sz w:val="28"/>
                <w:szCs w:val="28"/>
              </w:rPr>
            </w:pPr>
          </w:p>
        </w:tc>
        <w:tc>
          <w:tcPr>
            <w:tcW w:w="1020" w:type="dxa"/>
          </w:tcPr>
          <w:p w14:paraId="3E6C8BAC" w14:textId="77777777" w:rsidR="00EB36A5" w:rsidRPr="00791E83" w:rsidRDefault="00EB36A5">
            <w:pPr>
              <w:spacing w:line="360" w:lineRule="auto"/>
              <w:rPr>
                <w:rFonts w:ascii="仿宋_GB2312" w:eastAsia="仿宋_GB2312" w:hAnsi="宋体" w:cs="宋体"/>
                <w:sz w:val="28"/>
                <w:szCs w:val="28"/>
              </w:rPr>
            </w:pPr>
          </w:p>
        </w:tc>
        <w:tc>
          <w:tcPr>
            <w:tcW w:w="1480" w:type="dxa"/>
          </w:tcPr>
          <w:p w14:paraId="653719A0" w14:textId="77777777" w:rsidR="00EB36A5" w:rsidRPr="00791E83" w:rsidRDefault="00EB36A5">
            <w:pPr>
              <w:spacing w:line="360" w:lineRule="auto"/>
              <w:rPr>
                <w:rFonts w:ascii="仿宋_GB2312" w:eastAsia="仿宋_GB2312" w:hAnsi="宋体" w:cs="宋体"/>
                <w:sz w:val="28"/>
                <w:szCs w:val="28"/>
              </w:rPr>
            </w:pPr>
          </w:p>
        </w:tc>
        <w:tc>
          <w:tcPr>
            <w:tcW w:w="1020" w:type="dxa"/>
          </w:tcPr>
          <w:p w14:paraId="0DDF0EA8" w14:textId="77777777" w:rsidR="00EB36A5" w:rsidRPr="00791E83" w:rsidRDefault="00EB36A5">
            <w:pPr>
              <w:spacing w:line="360" w:lineRule="auto"/>
              <w:rPr>
                <w:rFonts w:ascii="仿宋_GB2312" w:eastAsia="仿宋_GB2312" w:hAnsi="宋体" w:cs="宋体"/>
                <w:sz w:val="28"/>
                <w:szCs w:val="28"/>
              </w:rPr>
            </w:pPr>
          </w:p>
        </w:tc>
        <w:tc>
          <w:tcPr>
            <w:tcW w:w="921" w:type="dxa"/>
          </w:tcPr>
          <w:p w14:paraId="4141FC5A" w14:textId="77777777" w:rsidR="00EB36A5" w:rsidRPr="00791E83" w:rsidRDefault="00EB36A5">
            <w:pPr>
              <w:spacing w:line="360" w:lineRule="auto"/>
              <w:rPr>
                <w:rFonts w:ascii="仿宋_GB2312" w:eastAsia="仿宋_GB2312" w:hAnsi="宋体" w:cs="宋体"/>
                <w:sz w:val="28"/>
                <w:szCs w:val="28"/>
              </w:rPr>
            </w:pPr>
          </w:p>
        </w:tc>
      </w:tr>
      <w:tr w:rsidR="00791E83" w:rsidRPr="00791E83" w14:paraId="096EE054" w14:textId="77777777">
        <w:trPr>
          <w:trHeight w:val="567"/>
          <w:jc w:val="center"/>
        </w:trPr>
        <w:tc>
          <w:tcPr>
            <w:tcW w:w="1162" w:type="dxa"/>
          </w:tcPr>
          <w:p w14:paraId="540F566A" w14:textId="77777777" w:rsidR="00EB36A5" w:rsidRPr="00791E83" w:rsidRDefault="00EB36A5">
            <w:pPr>
              <w:spacing w:line="360" w:lineRule="auto"/>
              <w:rPr>
                <w:rFonts w:ascii="仿宋_GB2312" w:eastAsia="仿宋_GB2312" w:hAnsi="宋体" w:cs="宋体"/>
                <w:sz w:val="28"/>
                <w:szCs w:val="28"/>
              </w:rPr>
            </w:pPr>
          </w:p>
        </w:tc>
        <w:tc>
          <w:tcPr>
            <w:tcW w:w="1418" w:type="dxa"/>
          </w:tcPr>
          <w:p w14:paraId="6B730BF4" w14:textId="77777777" w:rsidR="00EB36A5" w:rsidRPr="00791E83" w:rsidRDefault="00EB36A5">
            <w:pPr>
              <w:spacing w:line="360" w:lineRule="auto"/>
              <w:rPr>
                <w:rFonts w:ascii="仿宋_GB2312" w:eastAsia="仿宋_GB2312" w:hAnsi="宋体" w:cs="宋体"/>
                <w:sz w:val="28"/>
                <w:szCs w:val="28"/>
              </w:rPr>
            </w:pPr>
          </w:p>
        </w:tc>
        <w:tc>
          <w:tcPr>
            <w:tcW w:w="1065" w:type="dxa"/>
          </w:tcPr>
          <w:p w14:paraId="379E7B9D" w14:textId="77777777" w:rsidR="00EB36A5" w:rsidRPr="00791E83" w:rsidRDefault="00EB36A5">
            <w:pPr>
              <w:spacing w:line="360" w:lineRule="auto"/>
              <w:rPr>
                <w:rFonts w:ascii="仿宋_GB2312" w:eastAsia="仿宋_GB2312" w:hAnsi="宋体" w:cs="宋体"/>
                <w:sz w:val="28"/>
                <w:szCs w:val="28"/>
              </w:rPr>
            </w:pPr>
          </w:p>
        </w:tc>
        <w:tc>
          <w:tcPr>
            <w:tcW w:w="843" w:type="dxa"/>
          </w:tcPr>
          <w:p w14:paraId="55F90622" w14:textId="77777777" w:rsidR="00EB36A5" w:rsidRPr="00791E83" w:rsidRDefault="00EB36A5">
            <w:pPr>
              <w:spacing w:line="360" w:lineRule="auto"/>
              <w:rPr>
                <w:rFonts w:ascii="仿宋_GB2312" w:eastAsia="仿宋_GB2312" w:hAnsi="宋体" w:cs="宋体"/>
                <w:sz w:val="28"/>
                <w:szCs w:val="28"/>
              </w:rPr>
            </w:pPr>
          </w:p>
        </w:tc>
        <w:tc>
          <w:tcPr>
            <w:tcW w:w="880" w:type="dxa"/>
          </w:tcPr>
          <w:p w14:paraId="4D6D26DC" w14:textId="77777777" w:rsidR="00EB36A5" w:rsidRPr="00791E83" w:rsidRDefault="00EB36A5">
            <w:pPr>
              <w:spacing w:line="360" w:lineRule="auto"/>
              <w:rPr>
                <w:rFonts w:ascii="仿宋_GB2312" w:eastAsia="仿宋_GB2312" w:hAnsi="宋体" w:cs="宋体"/>
                <w:sz w:val="28"/>
                <w:szCs w:val="28"/>
              </w:rPr>
            </w:pPr>
          </w:p>
        </w:tc>
        <w:tc>
          <w:tcPr>
            <w:tcW w:w="1020" w:type="dxa"/>
          </w:tcPr>
          <w:p w14:paraId="6F789DF6" w14:textId="77777777" w:rsidR="00EB36A5" w:rsidRPr="00791E83" w:rsidRDefault="00EB36A5">
            <w:pPr>
              <w:spacing w:line="360" w:lineRule="auto"/>
              <w:rPr>
                <w:rFonts w:ascii="仿宋_GB2312" w:eastAsia="仿宋_GB2312" w:hAnsi="宋体" w:cs="宋体"/>
                <w:sz w:val="28"/>
                <w:szCs w:val="28"/>
              </w:rPr>
            </w:pPr>
          </w:p>
        </w:tc>
        <w:tc>
          <w:tcPr>
            <w:tcW w:w="1480" w:type="dxa"/>
          </w:tcPr>
          <w:p w14:paraId="0150D09F" w14:textId="77777777" w:rsidR="00EB36A5" w:rsidRPr="00791E83" w:rsidRDefault="00EB36A5">
            <w:pPr>
              <w:spacing w:line="360" w:lineRule="auto"/>
              <w:rPr>
                <w:rFonts w:ascii="仿宋_GB2312" w:eastAsia="仿宋_GB2312" w:hAnsi="宋体" w:cs="宋体"/>
                <w:sz w:val="28"/>
                <w:szCs w:val="28"/>
              </w:rPr>
            </w:pPr>
          </w:p>
        </w:tc>
        <w:tc>
          <w:tcPr>
            <w:tcW w:w="1020" w:type="dxa"/>
          </w:tcPr>
          <w:p w14:paraId="146006C2" w14:textId="77777777" w:rsidR="00EB36A5" w:rsidRPr="00791E83" w:rsidRDefault="00EB36A5">
            <w:pPr>
              <w:spacing w:line="360" w:lineRule="auto"/>
              <w:rPr>
                <w:rFonts w:ascii="仿宋_GB2312" w:eastAsia="仿宋_GB2312" w:hAnsi="宋体" w:cs="宋体"/>
                <w:sz w:val="28"/>
                <w:szCs w:val="28"/>
              </w:rPr>
            </w:pPr>
          </w:p>
        </w:tc>
        <w:tc>
          <w:tcPr>
            <w:tcW w:w="921" w:type="dxa"/>
          </w:tcPr>
          <w:p w14:paraId="42EFED49" w14:textId="77777777" w:rsidR="00EB36A5" w:rsidRPr="00791E83" w:rsidRDefault="00EB36A5">
            <w:pPr>
              <w:spacing w:line="360" w:lineRule="auto"/>
              <w:rPr>
                <w:rFonts w:ascii="仿宋_GB2312" w:eastAsia="仿宋_GB2312" w:hAnsi="宋体" w:cs="宋体"/>
                <w:sz w:val="28"/>
                <w:szCs w:val="28"/>
              </w:rPr>
            </w:pPr>
          </w:p>
        </w:tc>
      </w:tr>
    </w:tbl>
    <w:p w14:paraId="7DA0A75E"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附件6：</w:t>
      </w:r>
    </w:p>
    <w:p w14:paraId="1741AB79"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承包人主要施工管理人员表</w:t>
      </w:r>
    </w:p>
    <w:tbl>
      <w:tblPr>
        <w:tblW w:w="1066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886"/>
        <w:gridCol w:w="101"/>
        <w:gridCol w:w="1213"/>
        <w:gridCol w:w="1997"/>
        <w:gridCol w:w="937"/>
        <w:gridCol w:w="4533"/>
      </w:tblGrid>
      <w:tr w:rsidR="00791E83" w:rsidRPr="00791E83" w14:paraId="6ED51FD6" w14:textId="77777777">
        <w:trPr>
          <w:trHeight w:val="516"/>
          <w:jc w:val="center"/>
        </w:trPr>
        <w:tc>
          <w:tcPr>
            <w:tcW w:w="1987" w:type="dxa"/>
            <w:gridSpan w:val="2"/>
            <w:tcBorders>
              <w:top w:val="single" w:sz="12" w:space="0" w:color="auto"/>
              <w:bottom w:val="double" w:sz="6" w:space="0" w:color="auto"/>
            </w:tcBorders>
            <w:vAlign w:val="center"/>
          </w:tcPr>
          <w:p w14:paraId="4D5C1134"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名    称</w:t>
            </w:r>
          </w:p>
        </w:tc>
        <w:tc>
          <w:tcPr>
            <w:tcW w:w="1213" w:type="dxa"/>
            <w:tcBorders>
              <w:top w:val="single" w:sz="12" w:space="0" w:color="auto"/>
              <w:bottom w:val="double" w:sz="6" w:space="0" w:color="auto"/>
            </w:tcBorders>
            <w:vAlign w:val="center"/>
          </w:tcPr>
          <w:p w14:paraId="600CE655"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姓名</w:t>
            </w:r>
          </w:p>
        </w:tc>
        <w:tc>
          <w:tcPr>
            <w:tcW w:w="1997" w:type="dxa"/>
            <w:tcBorders>
              <w:top w:val="single" w:sz="12" w:space="0" w:color="auto"/>
              <w:bottom w:val="double" w:sz="6" w:space="0" w:color="auto"/>
            </w:tcBorders>
            <w:vAlign w:val="center"/>
          </w:tcPr>
          <w:p w14:paraId="69ED410A"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职务</w:t>
            </w:r>
          </w:p>
        </w:tc>
        <w:tc>
          <w:tcPr>
            <w:tcW w:w="937" w:type="dxa"/>
            <w:tcBorders>
              <w:top w:val="single" w:sz="12" w:space="0" w:color="auto"/>
              <w:bottom w:val="double" w:sz="6" w:space="0" w:color="auto"/>
            </w:tcBorders>
            <w:vAlign w:val="center"/>
          </w:tcPr>
          <w:p w14:paraId="4DE507A1"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职称</w:t>
            </w:r>
          </w:p>
        </w:tc>
        <w:tc>
          <w:tcPr>
            <w:tcW w:w="4532" w:type="dxa"/>
            <w:tcBorders>
              <w:top w:val="single" w:sz="12" w:space="0" w:color="auto"/>
              <w:bottom w:val="double" w:sz="6" w:space="0" w:color="auto"/>
            </w:tcBorders>
            <w:vAlign w:val="center"/>
          </w:tcPr>
          <w:p w14:paraId="66629403"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主要资历、经验及承担过的项目</w:t>
            </w:r>
          </w:p>
        </w:tc>
      </w:tr>
      <w:tr w:rsidR="00791E83" w:rsidRPr="00791E83" w14:paraId="28ECDE0F" w14:textId="77777777">
        <w:trPr>
          <w:trHeight w:val="555"/>
          <w:jc w:val="center"/>
        </w:trPr>
        <w:tc>
          <w:tcPr>
            <w:tcW w:w="10667" w:type="dxa"/>
            <w:gridSpan w:val="6"/>
            <w:tcBorders>
              <w:top w:val="double" w:sz="6" w:space="0" w:color="auto"/>
              <w:bottom w:val="single" w:sz="6" w:space="0" w:color="auto"/>
            </w:tcBorders>
            <w:vAlign w:val="center"/>
          </w:tcPr>
          <w:p w14:paraId="01335267"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一、总部人员</w:t>
            </w:r>
          </w:p>
        </w:tc>
      </w:tr>
      <w:tr w:rsidR="00791E83" w:rsidRPr="00791E83" w14:paraId="4AAA8A39" w14:textId="77777777">
        <w:trPr>
          <w:trHeight w:val="478"/>
          <w:jc w:val="center"/>
        </w:trPr>
        <w:tc>
          <w:tcPr>
            <w:tcW w:w="1987" w:type="dxa"/>
            <w:gridSpan w:val="2"/>
            <w:tcBorders>
              <w:top w:val="nil"/>
              <w:bottom w:val="nil"/>
            </w:tcBorders>
            <w:vAlign w:val="center"/>
          </w:tcPr>
          <w:p w14:paraId="220FB879"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项目主管</w:t>
            </w:r>
          </w:p>
        </w:tc>
        <w:tc>
          <w:tcPr>
            <w:tcW w:w="1213" w:type="dxa"/>
            <w:tcBorders>
              <w:top w:val="nil"/>
            </w:tcBorders>
            <w:vAlign w:val="center"/>
          </w:tcPr>
          <w:p w14:paraId="5024C2D3"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tcBorders>
              <w:top w:val="nil"/>
            </w:tcBorders>
            <w:vAlign w:val="center"/>
          </w:tcPr>
          <w:p w14:paraId="2D52F813"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tcBorders>
              <w:top w:val="nil"/>
            </w:tcBorders>
            <w:vAlign w:val="center"/>
          </w:tcPr>
          <w:p w14:paraId="6303C3C5"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tcBorders>
              <w:top w:val="nil"/>
            </w:tcBorders>
            <w:vAlign w:val="center"/>
          </w:tcPr>
          <w:p w14:paraId="227A58BA"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0ACC1ACC" w14:textId="77777777">
        <w:trPr>
          <w:trHeight w:val="478"/>
          <w:jc w:val="center"/>
        </w:trPr>
        <w:tc>
          <w:tcPr>
            <w:tcW w:w="1987" w:type="dxa"/>
            <w:gridSpan w:val="2"/>
            <w:vMerge w:val="restart"/>
            <w:tcBorders>
              <w:top w:val="single" w:sz="6" w:space="0" w:color="auto"/>
            </w:tcBorders>
            <w:vAlign w:val="center"/>
          </w:tcPr>
          <w:p w14:paraId="0B857E75"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其他人员</w:t>
            </w:r>
          </w:p>
        </w:tc>
        <w:tc>
          <w:tcPr>
            <w:tcW w:w="1213" w:type="dxa"/>
            <w:vAlign w:val="center"/>
          </w:tcPr>
          <w:p w14:paraId="1B510880"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0EBFE09B"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7218666F"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2D1E9F25"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5D4E5B79" w14:textId="77777777">
        <w:trPr>
          <w:trHeight w:val="478"/>
          <w:jc w:val="center"/>
        </w:trPr>
        <w:tc>
          <w:tcPr>
            <w:tcW w:w="1987" w:type="dxa"/>
            <w:gridSpan w:val="2"/>
            <w:vMerge/>
            <w:tcBorders>
              <w:bottom w:val="nil"/>
            </w:tcBorders>
            <w:vAlign w:val="center"/>
          </w:tcPr>
          <w:p w14:paraId="532CBB1B" w14:textId="77777777" w:rsidR="00EB36A5" w:rsidRPr="00791E83" w:rsidRDefault="00EB36A5">
            <w:pPr>
              <w:pStyle w:val="aa"/>
              <w:keepNext/>
              <w:spacing w:line="120" w:lineRule="auto"/>
              <w:ind w:left="63" w:right="63"/>
              <w:rPr>
                <w:rFonts w:ascii="仿宋_GB2312" w:eastAsia="仿宋_GB2312" w:hAnsi="宋体" w:cs="宋体"/>
              </w:rPr>
            </w:pPr>
          </w:p>
        </w:tc>
        <w:tc>
          <w:tcPr>
            <w:tcW w:w="1213" w:type="dxa"/>
            <w:vAlign w:val="center"/>
          </w:tcPr>
          <w:p w14:paraId="7612E115"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4D51E082"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591EBB0F"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0AFB1481"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12234619" w14:textId="77777777">
        <w:trPr>
          <w:trHeight w:val="478"/>
          <w:jc w:val="center"/>
        </w:trPr>
        <w:tc>
          <w:tcPr>
            <w:tcW w:w="10667" w:type="dxa"/>
            <w:gridSpan w:val="6"/>
            <w:tcBorders>
              <w:top w:val="single" w:sz="6" w:space="0" w:color="auto"/>
              <w:bottom w:val="single" w:sz="6" w:space="0" w:color="auto"/>
            </w:tcBorders>
            <w:vAlign w:val="center"/>
          </w:tcPr>
          <w:p w14:paraId="22181D28"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二、现场人员</w:t>
            </w:r>
          </w:p>
        </w:tc>
      </w:tr>
      <w:tr w:rsidR="00791E83" w:rsidRPr="00791E83" w14:paraId="7C8AD281" w14:textId="77777777">
        <w:trPr>
          <w:trHeight w:val="478"/>
          <w:jc w:val="center"/>
        </w:trPr>
        <w:tc>
          <w:tcPr>
            <w:tcW w:w="1886" w:type="dxa"/>
            <w:tcBorders>
              <w:top w:val="single" w:sz="6" w:space="0" w:color="auto"/>
              <w:bottom w:val="single" w:sz="6" w:space="0" w:color="auto"/>
            </w:tcBorders>
            <w:vAlign w:val="center"/>
          </w:tcPr>
          <w:p w14:paraId="6E44FA41"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项目经理</w:t>
            </w:r>
          </w:p>
        </w:tc>
        <w:tc>
          <w:tcPr>
            <w:tcW w:w="1314" w:type="dxa"/>
            <w:gridSpan w:val="2"/>
            <w:vAlign w:val="center"/>
          </w:tcPr>
          <w:p w14:paraId="67419343"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59BB50B9"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0214ABD1"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6E1025E6"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112E1C13" w14:textId="77777777">
        <w:trPr>
          <w:trHeight w:val="478"/>
          <w:jc w:val="center"/>
        </w:trPr>
        <w:tc>
          <w:tcPr>
            <w:tcW w:w="1886" w:type="dxa"/>
            <w:tcBorders>
              <w:top w:val="single" w:sz="6" w:space="0" w:color="auto"/>
              <w:bottom w:val="single" w:sz="6" w:space="0" w:color="auto"/>
            </w:tcBorders>
            <w:vAlign w:val="center"/>
          </w:tcPr>
          <w:p w14:paraId="74BA89A2"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项目副经理</w:t>
            </w:r>
          </w:p>
        </w:tc>
        <w:tc>
          <w:tcPr>
            <w:tcW w:w="1314" w:type="dxa"/>
            <w:gridSpan w:val="2"/>
            <w:vAlign w:val="center"/>
          </w:tcPr>
          <w:p w14:paraId="333F05E9"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13D29171"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10224EB5"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0F322124"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79A9D08C" w14:textId="77777777">
        <w:trPr>
          <w:trHeight w:val="478"/>
          <w:jc w:val="center"/>
        </w:trPr>
        <w:tc>
          <w:tcPr>
            <w:tcW w:w="1886" w:type="dxa"/>
            <w:tcBorders>
              <w:top w:val="single" w:sz="6" w:space="0" w:color="auto"/>
              <w:bottom w:val="single" w:sz="6" w:space="0" w:color="auto"/>
            </w:tcBorders>
            <w:vAlign w:val="center"/>
          </w:tcPr>
          <w:p w14:paraId="30F7CF02"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技术负责人</w:t>
            </w:r>
          </w:p>
        </w:tc>
        <w:tc>
          <w:tcPr>
            <w:tcW w:w="1314" w:type="dxa"/>
            <w:gridSpan w:val="2"/>
            <w:vAlign w:val="center"/>
          </w:tcPr>
          <w:p w14:paraId="2DCD4BDB"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37E3D904"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3B093ABB"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6C1EEE53"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2656DDFD" w14:textId="77777777">
        <w:trPr>
          <w:trHeight w:val="478"/>
          <w:jc w:val="center"/>
        </w:trPr>
        <w:tc>
          <w:tcPr>
            <w:tcW w:w="1886" w:type="dxa"/>
            <w:tcBorders>
              <w:top w:val="single" w:sz="6" w:space="0" w:color="auto"/>
              <w:bottom w:val="single" w:sz="6" w:space="0" w:color="auto"/>
            </w:tcBorders>
            <w:vAlign w:val="center"/>
          </w:tcPr>
          <w:p w14:paraId="02B2885E"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合同管理</w:t>
            </w:r>
          </w:p>
        </w:tc>
        <w:tc>
          <w:tcPr>
            <w:tcW w:w="1314" w:type="dxa"/>
            <w:gridSpan w:val="2"/>
            <w:vAlign w:val="center"/>
          </w:tcPr>
          <w:p w14:paraId="16263B38"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53BA883F"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3609AC82"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2C2BC5FA"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5B7C9A41" w14:textId="77777777">
        <w:trPr>
          <w:trHeight w:val="478"/>
          <w:jc w:val="center"/>
        </w:trPr>
        <w:tc>
          <w:tcPr>
            <w:tcW w:w="1886" w:type="dxa"/>
            <w:tcBorders>
              <w:top w:val="single" w:sz="6" w:space="0" w:color="auto"/>
              <w:bottom w:val="single" w:sz="6" w:space="0" w:color="auto"/>
            </w:tcBorders>
            <w:vAlign w:val="center"/>
          </w:tcPr>
          <w:p w14:paraId="6D8F0867"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施工管理</w:t>
            </w:r>
          </w:p>
        </w:tc>
        <w:tc>
          <w:tcPr>
            <w:tcW w:w="1314" w:type="dxa"/>
            <w:gridSpan w:val="2"/>
            <w:vAlign w:val="center"/>
          </w:tcPr>
          <w:p w14:paraId="23423AED"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3EDB51F7"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7EE44F96"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17CE2C0D"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50AFBEDA" w14:textId="77777777">
        <w:trPr>
          <w:trHeight w:val="478"/>
          <w:jc w:val="center"/>
        </w:trPr>
        <w:tc>
          <w:tcPr>
            <w:tcW w:w="1886" w:type="dxa"/>
            <w:tcBorders>
              <w:top w:val="single" w:sz="6" w:space="0" w:color="auto"/>
              <w:bottom w:val="single" w:sz="6" w:space="0" w:color="auto"/>
            </w:tcBorders>
            <w:vAlign w:val="center"/>
          </w:tcPr>
          <w:p w14:paraId="56369DE8"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材料管理</w:t>
            </w:r>
          </w:p>
        </w:tc>
        <w:tc>
          <w:tcPr>
            <w:tcW w:w="1314" w:type="dxa"/>
            <w:gridSpan w:val="2"/>
            <w:vAlign w:val="center"/>
          </w:tcPr>
          <w:p w14:paraId="0854B583"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34C4091B"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5F9E1238"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4E2DDE23"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0B25D2C2" w14:textId="77777777">
        <w:trPr>
          <w:trHeight w:val="478"/>
          <w:jc w:val="center"/>
        </w:trPr>
        <w:tc>
          <w:tcPr>
            <w:tcW w:w="1886" w:type="dxa"/>
            <w:tcBorders>
              <w:top w:val="single" w:sz="6" w:space="0" w:color="auto"/>
              <w:bottom w:val="single" w:sz="6" w:space="0" w:color="auto"/>
            </w:tcBorders>
            <w:vAlign w:val="center"/>
          </w:tcPr>
          <w:p w14:paraId="01399EBF"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质量管理</w:t>
            </w:r>
          </w:p>
        </w:tc>
        <w:tc>
          <w:tcPr>
            <w:tcW w:w="1314" w:type="dxa"/>
            <w:gridSpan w:val="2"/>
            <w:vAlign w:val="center"/>
          </w:tcPr>
          <w:p w14:paraId="1A8BA7EE"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7AB6252F"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38BD6B9B"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55D5EE5A"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4F9A9E72" w14:textId="77777777">
        <w:trPr>
          <w:trHeight w:val="478"/>
          <w:jc w:val="center"/>
        </w:trPr>
        <w:tc>
          <w:tcPr>
            <w:tcW w:w="1886" w:type="dxa"/>
            <w:tcBorders>
              <w:top w:val="single" w:sz="6" w:space="0" w:color="auto"/>
              <w:bottom w:val="single" w:sz="6" w:space="0" w:color="auto"/>
            </w:tcBorders>
            <w:vAlign w:val="center"/>
          </w:tcPr>
          <w:p w14:paraId="45130AB5"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安全管理</w:t>
            </w:r>
          </w:p>
        </w:tc>
        <w:tc>
          <w:tcPr>
            <w:tcW w:w="1314" w:type="dxa"/>
            <w:gridSpan w:val="2"/>
            <w:vAlign w:val="center"/>
          </w:tcPr>
          <w:p w14:paraId="068E9E5E"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285E431B"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43413D2C"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38D49D12"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145D4BB5" w14:textId="77777777">
        <w:trPr>
          <w:trHeight w:val="478"/>
          <w:jc w:val="center"/>
        </w:trPr>
        <w:tc>
          <w:tcPr>
            <w:tcW w:w="1886" w:type="dxa"/>
            <w:tcBorders>
              <w:top w:val="single" w:sz="6" w:space="0" w:color="auto"/>
              <w:bottom w:val="single" w:sz="6" w:space="0" w:color="auto"/>
            </w:tcBorders>
            <w:vAlign w:val="center"/>
          </w:tcPr>
          <w:p w14:paraId="79BD4C42"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财务管理</w:t>
            </w:r>
          </w:p>
        </w:tc>
        <w:tc>
          <w:tcPr>
            <w:tcW w:w="1314" w:type="dxa"/>
            <w:gridSpan w:val="2"/>
            <w:vAlign w:val="center"/>
          </w:tcPr>
          <w:p w14:paraId="6E237FCD"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62EAD72D"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664DD55A"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52FECF23"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5542496C" w14:textId="77777777">
        <w:trPr>
          <w:trHeight w:val="478"/>
          <w:jc w:val="center"/>
        </w:trPr>
        <w:tc>
          <w:tcPr>
            <w:tcW w:w="1886" w:type="dxa"/>
            <w:tcBorders>
              <w:top w:val="single" w:sz="6" w:space="0" w:color="auto"/>
              <w:bottom w:val="single" w:sz="6" w:space="0" w:color="auto"/>
            </w:tcBorders>
            <w:vAlign w:val="center"/>
          </w:tcPr>
          <w:p w14:paraId="5A2E17FF"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标准管理</w:t>
            </w:r>
          </w:p>
        </w:tc>
        <w:tc>
          <w:tcPr>
            <w:tcW w:w="1314" w:type="dxa"/>
            <w:gridSpan w:val="2"/>
            <w:vAlign w:val="center"/>
          </w:tcPr>
          <w:p w14:paraId="355B8926"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13A945C8"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5FE6CE5D"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3487B548"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33512C96" w14:textId="77777777">
        <w:trPr>
          <w:trHeight w:val="478"/>
          <w:jc w:val="center"/>
        </w:trPr>
        <w:tc>
          <w:tcPr>
            <w:tcW w:w="1886" w:type="dxa"/>
            <w:tcBorders>
              <w:top w:val="single" w:sz="6" w:space="0" w:color="auto"/>
              <w:bottom w:val="single" w:sz="6" w:space="0" w:color="auto"/>
            </w:tcBorders>
            <w:vAlign w:val="center"/>
          </w:tcPr>
          <w:p w14:paraId="6B078BE6"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机械管理</w:t>
            </w:r>
          </w:p>
        </w:tc>
        <w:tc>
          <w:tcPr>
            <w:tcW w:w="1314" w:type="dxa"/>
            <w:gridSpan w:val="2"/>
            <w:vAlign w:val="center"/>
          </w:tcPr>
          <w:p w14:paraId="1B8EE454"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53DA2209"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7258A3F5"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4D96F566"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0349AB88" w14:textId="77777777">
        <w:trPr>
          <w:trHeight w:val="478"/>
          <w:jc w:val="center"/>
        </w:trPr>
        <w:tc>
          <w:tcPr>
            <w:tcW w:w="1886" w:type="dxa"/>
            <w:tcBorders>
              <w:top w:val="single" w:sz="6" w:space="0" w:color="auto"/>
              <w:bottom w:val="single" w:sz="6" w:space="0" w:color="auto"/>
            </w:tcBorders>
            <w:vAlign w:val="center"/>
          </w:tcPr>
          <w:p w14:paraId="4C284ADC"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劳务管理</w:t>
            </w:r>
          </w:p>
        </w:tc>
        <w:tc>
          <w:tcPr>
            <w:tcW w:w="1314" w:type="dxa"/>
            <w:gridSpan w:val="2"/>
            <w:vAlign w:val="center"/>
          </w:tcPr>
          <w:p w14:paraId="40CCC7FE"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0B212E99"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13055676"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4ED2AD28"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2CAF2CBA" w14:textId="77777777">
        <w:trPr>
          <w:trHeight w:val="478"/>
          <w:jc w:val="center"/>
        </w:trPr>
        <w:tc>
          <w:tcPr>
            <w:tcW w:w="1886" w:type="dxa"/>
            <w:tcBorders>
              <w:top w:val="single" w:sz="6" w:space="0" w:color="auto"/>
              <w:bottom w:val="single" w:sz="6" w:space="0" w:color="auto"/>
            </w:tcBorders>
            <w:vAlign w:val="center"/>
          </w:tcPr>
          <w:p w14:paraId="3C462546"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资料管理</w:t>
            </w:r>
          </w:p>
        </w:tc>
        <w:tc>
          <w:tcPr>
            <w:tcW w:w="1314" w:type="dxa"/>
            <w:gridSpan w:val="2"/>
            <w:vAlign w:val="center"/>
          </w:tcPr>
          <w:p w14:paraId="6A10AFFE"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vAlign w:val="center"/>
          </w:tcPr>
          <w:p w14:paraId="1D3C91A5"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vAlign w:val="center"/>
          </w:tcPr>
          <w:p w14:paraId="37AC2FC6"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vAlign w:val="center"/>
          </w:tcPr>
          <w:p w14:paraId="63B187AF"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6B307E2C" w14:textId="77777777">
        <w:trPr>
          <w:trHeight w:val="478"/>
          <w:jc w:val="center"/>
        </w:trPr>
        <w:tc>
          <w:tcPr>
            <w:tcW w:w="1886" w:type="dxa"/>
            <w:vMerge w:val="restart"/>
            <w:tcBorders>
              <w:top w:val="single" w:sz="6" w:space="0" w:color="auto"/>
              <w:right w:val="single" w:sz="4" w:space="0" w:color="auto"/>
            </w:tcBorders>
            <w:vAlign w:val="center"/>
          </w:tcPr>
          <w:p w14:paraId="5753A17A" w14:textId="77777777" w:rsidR="00EB36A5" w:rsidRPr="00791E83" w:rsidRDefault="00542631">
            <w:pPr>
              <w:pStyle w:val="aa"/>
              <w:keepNext/>
              <w:spacing w:line="120" w:lineRule="auto"/>
              <w:ind w:left="63" w:right="63"/>
              <w:rPr>
                <w:rFonts w:ascii="仿宋_GB2312" w:eastAsia="仿宋_GB2312" w:hAnsi="宋体" w:cs="宋体"/>
              </w:rPr>
            </w:pPr>
            <w:r w:rsidRPr="00791E83">
              <w:rPr>
                <w:rFonts w:ascii="仿宋_GB2312" w:eastAsia="仿宋_GB2312" w:hAnsi="宋体" w:cs="宋体" w:hint="eastAsia"/>
              </w:rPr>
              <w:t>其他人员</w:t>
            </w:r>
          </w:p>
        </w:tc>
        <w:tc>
          <w:tcPr>
            <w:tcW w:w="1314" w:type="dxa"/>
            <w:gridSpan w:val="2"/>
            <w:tcBorders>
              <w:top w:val="single" w:sz="4" w:space="0" w:color="auto"/>
              <w:left w:val="single" w:sz="4" w:space="0" w:color="auto"/>
              <w:bottom w:val="single" w:sz="4" w:space="0" w:color="auto"/>
              <w:right w:val="single" w:sz="4" w:space="0" w:color="auto"/>
            </w:tcBorders>
            <w:vAlign w:val="center"/>
          </w:tcPr>
          <w:p w14:paraId="3E66B138"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tcBorders>
              <w:top w:val="single" w:sz="4" w:space="0" w:color="auto"/>
              <w:left w:val="single" w:sz="4" w:space="0" w:color="auto"/>
              <w:bottom w:val="single" w:sz="4" w:space="0" w:color="auto"/>
              <w:right w:val="single" w:sz="4" w:space="0" w:color="auto"/>
            </w:tcBorders>
            <w:vAlign w:val="center"/>
          </w:tcPr>
          <w:p w14:paraId="04A97A67"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tcBorders>
              <w:top w:val="single" w:sz="4" w:space="0" w:color="auto"/>
              <w:left w:val="single" w:sz="4" w:space="0" w:color="auto"/>
              <w:bottom w:val="single" w:sz="4" w:space="0" w:color="auto"/>
              <w:right w:val="single" w:sz="4" w:space="0" w:color="auto"/>
            </w:tcBorders>
            <w:vAlign w:val="center"/>
          </w:tcPr>
          <w:p w14:paraId="74C978B6"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tcBorders>
              <w:top w:val="single" w:sz="4" w:space="0" w:color="auto"/>
              <w:left w:val="single" w:sz="4" w:space="0" w:color="auto"/>
              <w:bottom w:val="single" w:sz="4" w:space="0" w:color="auto"/>
              <w:right w:val="single" w:sz="4" w:space="0" w:color="auto"/>
            </w:tcBorders>
            <w:vAlign w:val="center"/>
          </w:tcPr>
          <w:p w14:paraId="7028E044"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5E9922B6" w14:textId="77777777">
        <w:trPr>
          <w:trHeight w:val="478"/>
          <w:jc w:val="center"/>
        </w:trPr>
        <w:tc>
          <w:tcPr>
            <w:tcW w:w="1886" w:type="dxa"/>
            <w:vMerge/>
            <w:tcBorders>
              <w:right w:val="single" w:sz="4" w:space="0" w:color="auto"/>
            </w:tcBorders>
            <w:vAlign w:val="center"/>
          </w:tcPr>
          <w:p w14:paraId="3E65465C" w14:textId="77777777" w:rsidR="00EB36A5" w:rsidRPr="00791E83" w:rsidRDefault="00EB36A5">
            <w:pPr>
              <w:pStyle w:val="aa"/>
              <w:keepNext/>
              <w:spacing w:line="120" w:lineRule="auto"/>
              <w:ind w:left="63" w:right="63"/>
              <w:rPr>
                <w:rFonts w:ascii="仿宋_GB2312" w:eastAsia="仿宋_GB2312" w:hAnsi="宋体" w:cs="宋体"/>
              </w:rPr>
            </w:pPr>
          </w:p>
        </w:tc>
        <w:tc>
          <w:tcPr>
            <w:tcW w:w="1314" w:type="dxa"/>
            <w:gridSpan w:val="2"/>
            <w:tcBorders>
              <w:top w:val="single" w:sz="4" w:space="0" w:color="auto"/>
              <w:left w:val="single" w:sz="4" w:space="0" w:color="auto"/>
              <w:bottom w:val="single" w:sz="4" w:space="0" w:color="auto"/>
              <w:right w:val="single" w:sz="4" w:space="0" w:color="auto"/>
            </w:tcBorders>
            <w:vAlign w:val="center"/>
          </w:tcPr>
          <w:p w14:paraId="4E49124F"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tcBorders>
              <w:top w:val="single" w:sz="4" w:space="0" w:color="auto"/>
              <w:left w:val="single" w:sz="4" w:space="0" w:color="auto"/>
              <w:bottom w:val="single" w:sz="4" w:space="0" w:color="auto"/>
              <w:right w:val="single" w:sz="4" w:space="0" w:color="auto"/>
            </w:tcBorders>
            <w:vAlign w:val="center"/>
          </w:tcPr>
          <w:p w14:paraId="64504733"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tcBorders>
              <w:top w:val="single" w:sz="4" w:space="0" w:color="auto"/>
              <w:left w:val="single" w:sz="4" w:space="0" w:color="auto"/>
              <w:bottom w:val="single" w:sz="4" w:space="0" w:color="auto"/>
              <w:right w:val="single" w:sz="4" w:space="0" w:color="auto"/>
            </w:tcBorders>
            <w:vAlign w:val="center"/>
          </w:tcPr>
          <w:p w14:paraId="76C85BF2"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tcBorders>
              <w:top w:val="single" w:sz="4" w:space="0" w:color="auto"/>
              <w:left w:val="single" w:sz="4" w:space="0" w:color="auto"/>
              <w:bottom w:val="single" w:sz="4" w:space="0" w:color="auto"/>
              <w:right w:val="single" w:sz="4" w:space="0" w:color="auto"/>
            </w:tcBorders>
            <w:vAlign w:val="center"/>
          </w:tcPr>
          <w:p w14:paraId="7F7C4CBE" w14:textId="77777777" w:rsidR="00EB36A5" w:rsidRPr="00791E83" w:rsidRDefault="00EB36A5">
            <w:pPr>
              <w:pStyle w:val="aa"/>
              <w:keepNext/>
              <w:spacing w:line="120" w:lineRule="auto"/>
              <w:ind w:left="63" w:right="63"/>
              <w:rPr>
                <w:rFonts w:ascii="仿宋_GB2312" w:eastAsia="仿宋_GB2312" w:hAnsi="宋体" w:cs="宋体"/>
              </w:rPr>
            </w:pPr>
          </w:p>
        </w:tc>
      </w:tr>
      <w:tr w:rsidR="00791E83" w:rsidRPr="00791E83" w14:paraId="5C24999E" w14:textId="77777777">
        <w:trPr>
          <w:trHeight w:val="555"/>
          <w:jc w:val="center"/>
        </w:trPr>
        <w:tc>
          <w:tcPr>
            <w:tcW w:w="1886" w:type="dxa"/>
            <w:vMerge/>
            <w:tcBorders>
              <w:right w:val="single" w:sz="4" w:space="0" w:color="auto"/>
            </w:tcBorders>
            <w:vAlign w:val="center"/>
          </w:tcPr>
          <w:p w14:paraId="33D58C8A" w14:textId="77777777" w:rsidR="00EB36A5" w:rsidRPr="00791E83" w:rsidRDefault="00EB36A5">
            <w:pPr>
              <w:pStyle w:val="aa"/>
              <w:keepNext/>
              <w:spacing w:line="120" w:lineRule="auto"/>
              <w:ind w:left="63" w:right="63"/>
              <w:rPr>
                <w:rFonts w:ascii="仿宋_GB2312" w:eastAsia="仿宋_GB2312" w:hAnsi="宋体" w:cs="宋体"/>
              </w:rPr>
            </w:pPr>
          </w:p>
        </w:tc>
        <w:tc>
          <w:tcPr>
            <w:tcW w:w="1314" w:type="dxa"/>
            <w:gridSpan w:val="2"/>
            <w:tcBorders>
              <w:top w:val="single" w:sz="4" w:space="0" w:color="auto"/>
              <w:left w:val="single" w:sz="4" w:space="0" w:color="auto"/>
              <w:bottom w:val="single" w:sz="4" w:space="0" w:color="auto"/>
              <w:right w:val="single" w:sz="4" w:space="0" w:color="auto"/>
            </w:tcBorders>
            <w:vAlign w:val="center"/>
          </w:tcPr>
          <w:p w14:paraId="227D5D9B" w14:textId="77777777" w:rsidR="00EB36A5" w:rsidRPr="00791E83" w:rsidRDefault="00EB36A5">
            <w:pPr>
              <w:pStyle w:val="aa"/>
              <w:keepNext/>
              <w:spacing w:line="120" w:lineRule="auto"/>
              <w:ind w:left="63" w:right="63"/>
              <w:rPr>
                <w:rFonts w:ascii="仿宋_GB2312" w:eastAsia="仿宋_GB2312" w:hAnsi="宋体" w:cs="宋体"/>
              </w:rPr>
            </w:pPr>
          </w:p>
        </w:tc>
        <w:tc>
          <w:tcPr>
            <w:tcW w:w="1997" w:type="dxa"/>
            <w:tcBorders>
              <w:top w:val="single" w:sz="4" w:space="0" w:color="auto"/>
              <w:left w:val="single" w:sz="4" w:space="0" w:color="auto"/>
              <w:bottom w:val="single" w:sz="4" w:space="0" w:color="auto"/>
              <w:right w:val="single" w:sz="4" w:space="0" w:color="auto"/>
            </w:tcBorders>
            <w:vAlign w:val="center"/>
          </w:tcPr>
          <w:p w14:paraId="3E7CC41F" w14:textId="77777777" w:rsidR="00EB36A5" w:rsidRPr="00791E83" w:rsidRDefault="00EB36A5">
            <w:pPr>
              <w:pStyle w:val="aa"/>
              <w:keepNext/>
              <w:spacing w:line="120" w:lineRule="auto"/>
              <w:ind w:left="63" w:right="63"/>
              <w:rPr>
                <w:rFonts w:ascii="仿宋_GB2312" w:eastAsia="仿宋_GB2312" w:hAnsi="宋体" w:cs="宋体"/>
              </w:rPr>
            </w:pPr>
          </w:p>
        </w:tc>
        <w:tc>
          <w:tcPr>
            <w:tcW w:w="937" w:type="dxa"/>
            <w:tcBorders>
              <w:top w:val="single" w:sz="4" w:space="0" w:color="auto"/>
              <w:left w:val="single" w:sz="4" w:space="0" w:color="auto"/>
              <w:bottom w:val="single" w:sz="4" w:space="0" w:color="auto"/>
              <w:right w:val="single" w:sz="4" w:space="0" w:color="auto"/>
            </w:tcBorders>
            <w:vAlign w:val="center"/>
          </w:tcPr>
          <w:p w14:paraId="537CB7AC" w14:textId="77777777" w:rsidR="00EB36A5" w:rsidRPr="00791E83" w:rsidRDefault="00EB36A5">
            <w:pPr>
              <w:pStyle w:val="aa"/>
              <w:keepNext/>
              <w:spacing w:line="120" w:lineRule="auto"/>
              <w:ind w:left="63" w:right="63"/>
              <w:rPr>
                <w:rFonts w:ascii="仿宋_GB2312" w:eastAsia="仿宋_GB2312" w:hAnsi="宋体" w:cs="宋体"/>
              </w:rPr>
            </w:pPr>
          </w:p>
        </w:tc>
        <w:tc>
          <w:tcPr>
            <w:tcW w:w="4532" w:type="dxa"/>
            <w:tcBorders>
              <w:top w:val="single" w:sz="4" w:space="0" w:color="auto"/>
              <w:left w:val="single" w:sz="4" w:space="0" w:color="auto"/>
              <w:bottom w:val="single" w:sz="4" w:space="0" w:color="auto"/>
              <w:right w:val="single" w:sz="4" w:space="0" w:color="auto"/>
            </w:tcBorders>
            <w:vAlign w:val="center"/>
          </w:tcPr>
          <w:p w14:paraId="729F163A" w14:textId="77777777" w:rsidR="00EB36A5" w:rsidRPr="00791E83" w:rsidRDefault="00EB36A5">
            <w:pPr>
              <w:pStyle w:val="aa"/>
              <w:keepNext/>
              <w:spacing w:line="120" w:lineRule="auto"/>
              <w:ind w:left="63" w:right="63"/>
              <w:rPr>
                <w:rFonts w:ascii="仿宋_GB2312" w:eastAsia="仿宋_GB2312" w:hAnsi="宋体" w:cs="宋体"/>
              </w:rPr>
            </w:pPr>
          </w:p>
        </w:tc>
      </w:tr>
    </w:tbl>
    <w:p w14:paraId="032627A1"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br w:type="page"/>
      </w:r>
      <w:r w:rsidRPr="00791E83">
        <w:rPr>
          <w:rFonts w:ascii="仿宋_GB2312" w:eastAsia="仿宋_GB2312" w:hAnsi="宋体" w:cs="宋体" w:hint="eastAsia"/>
          <w:sz w:val="28"/>
          <w:szCs w:val="28"/>
        </w:rPr>
        <w:lastRenderedPageBreak/>
        <w:t>附件7：</w:t>
      </w:r>
    </w:p>
    <w:p w14:paraId="69CB0E2C"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分包人主要施工管理人员表</w:t>
      </w:r>
    </w:p>
    <w:tbl>
      <w:tblPr>
        <w:tblW w:w="1009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786"/>
        <w:gridCol w:w="96"/>
        <w:gridCol w:w="1149"/>
        <w:gridCol w:w="1891"/>
        <w:gridCol w:w="889"/>
        <w:gridCol w:w="4287"/>
      </w:tblGrid>
      <w:tr w:rsidR="00791E83" w:rsidRPr="00791E83" w14:paraId="46784401" w14:textId="77777777">
        <w:trPr>
          <w:trHeight w:val="541"/>
          <w:jc w:val="center"/>
        </w:trPr>
        <w:tc>
          <w:tcPr>
            <w:tcW w:w="1882" w:type="dxa"/>
            <w:gridSpan w:val="2"/>
            <w:tcBorders>
              <w:top w:val="single" w:sz="12" w:space="0" w:color="auto"/>
              <w:bottom w:val="double" w:sz="6" w:space="0" w:color="auto"/>
            </w:tcBorders>
            <w:vAlign w:val="center"/>
          </w:tcPr>
          <w:p w14:paraId="2DEBA127"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名    称</w:t>
            </w:r>
          </w:p>
        </w:tc>
        <w:tc>
          <w:tcPr>
            <w:tcW w:w="1149" w:type="dxa"/>
            <w:tcBorders>
              <w:top w:val="single" w:sz="12" w:space="0" w:color="auto"/>
              <w:bottom w:val="double" w:sz="6" w:space="0" w:color="auto"/>
            </w:tcBorders>
            <w:vAlign w:val="center"/>
          </w:tcPr>
          <w:p w14:paraId="4392269D"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姓名</w:t>
            </w:r>
          </w:p>
        </w:tc>
        <w:tc>
          <w:tcPr>
            <w:tcW w:w="1891" w:type="dxa"/>
            <w:tcBorders>
              <w:top w:val="single" w:sz="12" w:space="0" w:color="auto"/>
              <w:bottom w:val="double" w:sz="6" w:space="0" w:color="auto"/>
            </w:tcBorders>
            <w:vAlign w:val="center"/>
          </w:tcPr>
          <w:p w14:paraId="58E03FE2"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职务</w:t>
            </w:r>
          </w:p>
        </w:tc>
        <w:tc>
          <w:tcPr>
            <w:tcW w:w="889" w:type="dxa"/>
            <w:tcBorders>
              <w:top w:val="single" w:sz="12" w:space="0" w:color="auto"/>
              <w:bottom w:val="double" w:sz="6" w:space="0" w:color="auto"/>
            </w:tcBorders>
            <w:vAlign w:val="center"/>
          </w:tcPr>
          <w:p w14:paraId="2DFF9BB1"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职称</w:t>
            </w:r>
          </w:p>
        </w:tc>
        <w:tc>
          <w:tcPr>
            <w:tcW w:w="4287" w:type="dxa"/>
            <w:tcBorders>
              <w:top w:val="single" w:sz="12" w:space="0" w:color="auto"/>
              <w:bottom w:val="double" w:sz="6" w:space="0" w:color="auto"/>
            </w:tcBorders>
            <w:vAlign w:val="center"/>
          </w:tcPr>
          <w:p w14:paraId="42049FEE"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主要资历、经验及承担过的项目</w:t>
            </w:r>
          </w:p>
        </w:tc>
      </w:tr>
      <w:tr w:rsidR="00791E83" w:rsidRPr="00791E83" w14:paraId="36412E25" w14:textId="77777777">
        <w:trPr>
          <w:trHeight w:val="581"/>
          <w:jc w:val="center"/>
        </w:trPr>
        <w:tc>
          <w:tcPr>
            <w:tcW w:w="10098" w:type="dxa"/>
            <w:gridSpan w:val="6"/>
            <w:tcBorders>
              <w:top w:val="double" w:sz="6" w:space="0" w:color="auto"/>
              <w:bottom w:val="single" w:sz="6" w:space="0" w:color="auto"/>
            </w:tcBorders>
            <w:vAlign w:val="center"/>
          </w:tcPr>
          <w:p w14:paraId="0ED5AC57"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一、总部人员</w:t>
            </w:r>
          </w:p>
        </w:tc>
      </w:tr>
      <w:tr w:rsidR="00791E83" w:rsidRPr="00791E83" w14:paraId="2BF27074" w14:textId="77777777">
        <w:trPr>
          <w:trHeight w:val="501"/>
          <w:jc w:val="center"/>
        </w:trPr>
        <w:tc>
          <w:tcPr>
            <w:tcW w:w="1882" w:type="dxa"/>
            <w:gridSpan w:val="2"/>
            <w:tcBorders>
              <w:top w:val="nil"/>
              <w:bottom w:val="nil"/>
            </w:tcBorders>
            <w:vAlign w:val="center"/>
          </w:tcPr>
          <w:p w14:paraId="7D93FF2E"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项目主管</w:t>
            </w:r>
          </w:p>
        </w:tc>
        <w:tc>
          <w:tcPr>
            <w:tcW w:w="1149" w:type="dxa"/>
            <w:tcBorders>
              <w:top w:val="nil"/>
            </w:tcBorders>
            <w:vAlign w:val="center"/>
          </w:tcPr>
          <w:p w14:paraId="31B17B54"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tcBorders>
              <w:top w:val="nil"/>
            </w:tcBorders>
            <w:vAlign w:val="center"/>
          </w:tcPr>
          <w:p w14:paraId="00D5037C"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tcBorders>
              <w:top w:val="nil"/>
            </w:tcBorders>
            <w:vAlign w:val="center"/>
          </w:tcPr>
          <w:p w14:paraId="06F367D8"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tcBorders>
              <w:top w:val="nil"/>
            </w:tcBorders>
            <w:vAlign w:val="center"/>
          </w:tcPr>
          <w:p w14:paraId="42E37AFF"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4E4EA183" w14:textId="77777777">
        <w:trPr>
          <w:trHeight w:val="501"/>
          <w:jc w:val="center"/>
        </w:trPr>
        <w:tc>
          <w:tcPr>
            <w:tcW w:w="1882" w:type="dxa"/>
            <w:gridSpan w:val="2"/>
            <w:vMerge w:val="restart"/>
            <w:tcBorders>
              <w:top w:val="single" w:sz="6" w:space="0" w:color="auto"/>
            </w:tcBorders>
            <w:vAlign w:val="center"/>
          </w:tcPr>
          <w:p w14:paraId="0ED0CBD7"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其他人员</w:t>
            </w:r>
          </w:p>
        </w:tc>
        <w:tc>
          <w:tcPr>
            <w:tcW w:w="1149" w:type="dxa"/>
            <w:vAlign w:val="center"/>
          </w:tcPr>
          <w:p w14:paraId="7B28A555"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615BB0DA"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159C8885"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312E0A51"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6A372E4D" w14:textId="77777777">
        <w:trPr>
          <w:trHeight w:val="501"/>
          <w:jc w:val="center"/>
        </w:trPr>
        <w:tc>
          <w:tcPr>
            <w:tcW w:w="1882" w:type="dxa"/>
            <w:gridSpan w:val="2"/>
            <w:vMerge/>
            <w:tcBorders>
              <w:bottom w:val="nil"/>
            </w:tcBorders>
            <w:vAlign w:val="center"/>
          </w:tcPr>
          <w:p w14:paraId="3997017F" w14:textId="77777777" w:rsidR="00EB36A5" w:rsidRPr="00791E83" w:rsidRDefault="00EB36A5">
            <w:pPr>
              <w:pStyle w:val="aa"/>
              <w:keepNext/>
              <w:spacing w:line="240" w:lineRule="auto"/>
              <w:ind w:left="63" w:right="63"/>
              <w:rPr>
                <w:rFonts w:ascii="仿宋_GB2312" w:eastAsia="仿宋_GB2312" w:hAnsi="宋体" w:cs="宋体"/>
              </w:rPr>
            </w:pPr>
          </w:p>
        </w:tc>
        <w:tc>
          <w:tcPr>
            <w:tcW w:w="1149" w:type="dxa"/>
            <w:vAlign w:val="center"/>
          </w:tcPr>
          <w:p w14:paraId="712135FB"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2220DE03"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61F1EE6E"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1954EDE5"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06A6EADE" w14:textId="77777777">
        <w:trPr>
          <w:trHeight w:val="501"/>
          <w:jc w:val="center"/>
        </w:trPr>
        <w:tc>
          <w:tcPr>
            <w:tcW w:w="10098" w:type="dxa"/>
            <w:gridSpan w:val="6"/>
            <w:tcBorders>
              <w:top w:val="single" w:sz="6" w:space="0" w:color="auto"/>
              <w:bottom w:val="single" w:sz="6" w:space="0" w:color="auto"/>
            </w:tcBorders>
            <w:vAlign w:val="center"/>
          </w:tcPr>
          <w:p w14:paraId="61F81E15"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二、现场人员</w:t>
            </w:r>
          </w:p>
        </w:tc>
      </w:tr>
      <w:tr w:rsidR="00791E83" w:rsidRPr="00791E83" w14:paraId="61BEFC15" w14:textId="77777777">
        <w:trPr>
          <w:trHeight w:val="501"/>
          <w:jc w:val="center"/>
        </w:trPr>
        <w:tc>
          <w:tcPr>
            <w:tcW w:w="1786" w:type="dxa"/>
            <w:tcBorders>
              <w:top w:val="single" w:sz="6" w:space="0" w:color="auto"/>
              <w:bottom w:val="single" w:sz="6" w:space="0" w:color="auto"/>
            </w:tcBorders>
            <w:vAlign w:val="center"/>
          </w:tcPr>
          <w:p w14:paraId="4C8CF4F4"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项目经理</w:t>
            </w:r>
          </w:p>
        </w:tc>
        <w:tc>
          <w:tcPr>
            <w:tcW w:w="1245" w:type="dxa"/>
            <w:gridSpan w:val="2"/>
            <w:vAlign w:val="center"/>
          </w:tcPr>
          <w:p w14:paraId="569E1838"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0A14058C"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3D25803C"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62B5565C"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5C9D7F49" w14:textId="77777777">
        <w:trPr>
          <w:trHeight w:val="501"/>
          <w:jc w:val="center"/>
        </w:trPr>
        <w:tc>
          <w:tcPr>
            <w:tcW w:w="1786" w:type="dxa"/>
            <w:tcBorders>
              <w:top w:val="single" w:sz="6" w:space="0" w:color="auto"/>
              <w:bottom w:val="single" w:sz="6" w:space="0" w:color="auto"/>
            </w:tcBorders>
            <w:vAlign w:val="center"/>
          </w:tcPr>
          <w:p w14:paraId="76D9AAB6"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项目副经理</w:t>
            </w:r>
          </w:p>
        </w:tc>
        <w:tc>
          <w:tcPr>
            <w:tcW w:w="1245" w:type="dxa"/>
            <w:gridSpan w:val="2"/>
            <w:vAlign w:val="center"/>
          </w:tcPr>
          <w:p w14:paraId="1776F657"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49D52293"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109C395F"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5451AE6D"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6BC3E578" w14:textId="77777777">
        <w:trPr>
          <w:trHeight w:val="501"/>
          <w:jc w:val="center"/>
        </w:trPr>
        <w:tc>
          <w:tcPr>
            <w:tcW w:w="1786" w:type="dxa"/>
            <w:tcBorders>
              <w:top w:val="single" w:sz="6" w:space="0" w:color="auto"/>
              <w:bottom w:val="single" w:sz="6" w:space="0" w:color="auto"/>
            </w:tcBorders>
            <w:vAlign w:val="center"/>
          </w:tcPr>
          <w:p w14:paraId="2128FEBE"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技术负责人</w:t>
            </w:r>
          </w:p>
        </w:tc>
        <w:tc>
          <w:tcPr>
            <w:tcW w:w="1245" w:type="dxa"/>
            <w:gridSpan w:val="2"/>
            <w:vAlign w:val="center"/>
          </w:tcPr>
          <w:p w14:paraId="3CC19617"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69A7CCBD"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65666D70"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2581486B"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2691BEA0" w14:textId="77777777">
        <w:trPr>
          <w:trHeight w:val="501"/>
          <w:jc w:val="center"/>
        </w:trPr>
        <w:tc>
          <w:tcPr>
            <w:tcW w:w="1786" w:type="dxa"/>
            <w:tcBorders>
              <w:top w:val="single" w:sz="6" w:space="0" w:color="auto"/>
              <w:bottom w:val="single" w:sz="6" w:space="0" w:color="auto"/>
            </w:tcBorders>
            <w:vAlign w:val="center"/>
          </w:tcPr>
          <w:p w14:paraId="55471A10"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合同管理</w:t>
            </w:r>
          </w:p>
        </w:tc>
        <w:tc>
          <w:tcPr>
            <w:tcW w:w="1245" w:type="dxa"/>
            <w:gridSpan w:val="2"/>
            <w:vAlign w:val="center"/>
          </w:tcPr>
          <w:p w14:paraId="23BFC031"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0E3CCC41"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4D7492C8"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0C2FF334"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0CF62087" w14:textId="77777777">
        <w:trPr>
          <w:trHeight w:val="501"/>
          <w:jc w:val="center"/>
        </w:trPr>
        <w:tc>
          <w:tcPr>
            <w:tcW w:w="1786" w:type="dxa"/>
            <w:tcBorders>
              <w:top w:val="single" w:sz="6" w:space="0" w:color="auto"/>
              <w:bottom w:val="single" w:sz="6" w:space="0" w:color="auto"/>
            </w:tcBorders>
            <w:vAlign w:val="center"/>
          </w:tcPr>
          <w:p w14:paraId="404AC476"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施工管理</w:t>
            </w:r>
          </w:p>
        </w:tc>
        <w:tc>
          <w:tcPr>
            <w:tcW w:w="1245" w:type="dxa"/>
            <w:gridSpan w:val="2"/>
            <w:vAlign w:val="center"/>
          </w:tcPr>
          <w:p w14:paraId="0F5FAF86"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64DD542F"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19F38B3C"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2F312F73"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06324EFF" w14:textId="77777777">
        <w:trPr>
          <w:trHeight w:val="501"/>
          <w:jc w:val="center"/>
        </w:trPr>
        <w:tc>
          <w:tcPr>
            <w:tcW w:w="1786" w:type="dxa"/>
            <w:tcBorders>
              <w:top w:val="single" w:sz="6" w:space="0" w:color="auto"/>
              <w:bottom w:val="single" w:sz="6" w:space="0" w:color="auto"/>
            </w:tcBorders>
            <w:vAlign w:val="center"/>
          </w:tcPr>
          <w:p w14:paraId="594A9509"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材料管理</w:t>
            </w:r>
          </w:p>
        </w:tc>
        <w:tc>
          <w:tcPr>
            <w:tcW w:w="1245" w:type="dxa"/>
            <w:gridSpan w:val="2"/>
            <w:vAlign w:val="center"/>
          </w:tcPr>
          <w:p w14:paraId="1D446ABD"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64BFA0C9"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26882DD7"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51535D62"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6CB63E0B" w14:textId="77777777">
        <w:trPr>
          <w:trHeight w:val="501"/>
          <w:jc w:val="center"/>
        </w:trPr>
        <w:tc>
          <w:tcPr>
            <w:tcW w:w="1786" w:type="dxa"/>
            <w:tcBorders>
              <w:top w:val="single" w:sz="6" w:space="0" w:color="auto"/>
              <w:bottom w:val="single" w:sz="6" w:space="0" w:color="auto"/>
            </w:tcBorders>
            <w:vAlign w:val="center"/>
          </w:tcPr>
          <w:p w14:paraId="530D50AC"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质量管理</w:t>
            </w:r>
          </w:p>
        </w:tc>
        <w:tc>
          <w:tcPr>
            <w:tcW w:w="1245" w:type="dxa"/>
            <w:gridSpan w:val="2"/>
            <w:vAlign w:val="center"/>
          </w:tcPr>
          <w:p w14:paraId="40DCADA0"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6CFDB67A"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5C4E60FA"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45EB3DFF"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474665F3" w14:textId="77777777">
        <w:trPr>
          <w:trHeight w:val="501"/>
          <w:jc w:val="center"/>
        </w:trPr>
        <w:tc>
          <w:tcPr>
            <w:tcW w:w="1786" w:type="dxa"/>
            <w:tcBorders>
              <w:top w:val="single" w:sz="6" w:space="0" w:color="auto"/>
              <w:bottom w:val="single" w:sz="6" w:space="0" w:color="auto"/>
            </w:tcBorders>
            <w:vAlign w:val="center"/>
          </w:tcPr>
          <w:p w14:paraId="2677271B"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安全管理</w:t>
            </w:r>
          </w:p>
        </w:tc>
        <w:tc>
          <w:tcPr>
            <w:tcW w:w="1245" w:type="dxa"/>
            <w:gridSpan w:val="2"/>
            <w:vAlign w:val="center"/>
          </w:tcPr>
          <w:p w14:paraId="4423FB11"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3363A739"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11130CB4"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22DB0473"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0153DF5C" w14:textId="77777777">
        <w:trPr>
          <w:trHeight w:val="501"/>
          <w:jc w:val="center"/>
        </w:trPr>
        <w:tc>
          <w:tcPr>
            <w:tcW w:w="1786" w:type="dxa"/>
            <w:tcBorders>
              <w:top w:val="single" w:sz="6" w:space="0" w:color="auto"/>
              <w:bottom w:val="single" w:sz="6" w:space="0" w:color="auto"/>
            </w:tcBorders>
            <w:vAlign w:val="center"/>
          </w:tcPr>
          <w:p w14:paraId="72C201A0"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财务管理</w:t>
            </w:r>
          </w:p>
        </w:tc>
        <w:tc>
          <w:tcPr>
            <w:tcW w:w="1245" w:type="dxa"/>
            <w:gridSpan w:val="2"/>
            <w:vAlign w:val="center"/>
          </w:tcPr>
          <w:p w14:paraId="17C55BFA"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09663B3F"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31FBA6EC"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1E3F66B5"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680F3EF4" w14:textId="77777777">
        <w:trPr>
          <w:trHeight w:val="501"/>
          <w:jc w:val="center"/>
        </w:trPr>
        <w:tc>
          <w:tcPr>
            <w:tcW w:w="1786" w:type="dxa"/>
            <w:tcBorders>
              <w:top w:val="single" w:sz="6" w:space="0" w:color="auto"/>
              <w:bottom w:val="single" w:sz="6" w:space="0" w:color="auto"/>
            </w:tcBorders>
            <w:vAlign w:val="center"/>
          </w:tcPr>
          <w:p w14:paraId="09AC8958"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标准管理</w:t>
            </w:r>
          </w:p>
        </w:tc>
        <w:tc>
          <w:tcPr>
            <w:tcW w:w="1245" w:type="dxa"/>
            <w:gridSpan w:val="2"/>
            <w:vAlign w:val="center"/>
          </w:tcPr>
          <w:p w14:paraId="3B1D9BEF"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79F3F02E"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1E5220D4"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4FC23244"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147B6F4B" w14:textId="77777777">
        <w:trPr>
          <w:trHeight w:val="501"/>
          <w:jc w:val="center"/>
        </w:trPr>
        <w:tc>
          <w:tcPr>
            <w:tcW w:w="1786" w:type="dxa"/>
            <w:tcBorders>
              <w:top w:val="single" w:sz="6" w:space="0" w:color="auto"/>
              <w:bottom w:val="single" w:sz="6" w:space="0" w:color="auto"/>
            </w:tcBorders>
            <w:vAlign w:val="center"/>
          </w:tcPr>
          <w:p w14:paraId="2BEF1831"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机械管理</w:t>
            </w:r>
          </w:p>
        </w:tc>
        <w:tc>
          <w:tcPr>
            <w:tcW w:w="1245" w:type="dxa"/>
            <w:gridSpan w:val="2"/>
            <w:vAlign w:val="center"/>
          </w:tcPr>
          <w:p w14:paraId="0E7FEBD1"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5C866680"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2B171178"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2F0601AF"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2011E048" w14:textId="77777777">
        <w:trPr>
          <w:trHeight w:val="501"/>
          <w:jc w:val="center"/>
        </w:trPr>
        <w:tc>
          <w:tcPr>
            <w:tcW w:w="1786" w:type="dxa"/>
            <w:tcBorders>
              <w:top w:val="single" w:sz="6" w:space="0" w:color="auto"/>
              <w:bottom w:val="single" w:sz="6" w:space="0" w:color="auto"/>
            </w:tcBorders>
            <w:vAlign w:val="center"/>
          </w:tcPr>
          <w:p w14:paraId="5E69461E"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劳务管理</w:t>
            </w:r>
          </w:p>
        </w:tc>
        <w:tc>
          <w:tcPr>
            <w:tcW w:w="1245" w:type="dxa"/>
            <w:gridSpan w:val="2"/>
            <w:vAlign w:val="center"/>
          </w:tcPr>
          <w:p w14:paraId="07B3DDBF"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1A4E8AA2"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52291CB3"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0E3EF38B"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37175C22" w14:textId="77777777">
        <w:trPr>
          <w:trHeight w:val="501"/>
          <w:jc w:val="center"/>
        </w:trPr>
        <w:tc>
          <w:tcPr>
            <w:tcW w:w="1786" w:type="dxa"/>
            <w:tcBorders>
              <w:top w:val="single" w:sz="6" w:space="0" w:color="auto"/>
              <w:bottom w:val="single" w:sz="6" w:space="0" w:color="auto"/>
            </w:tcBorders>
            <w:vAlign w:val="center"/>
          </w:tcPr>
          <w:p w14:paraId="68D5FA41"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资料管理</w:t>
            </w:r>
          </w:p>
        </w:tc>
        <w:tc>
          <w:tcPr>
            <w:tcW w:w="1245" w:type="dxa"/>
            <w:gridSpan w:val="2"/>
            <w:vAlign w:val="center"/>
          </w:tcPr>
          <w:p w14:paraId="73EE701E"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vAlign w:val="center"/>
          </w:tcPr>
          <w:p w14:paraId="1D502D4E"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vAlign w:val="center"/>
          </w:tcPr>
          <w:p w14:paraId="27E6CD4C"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vAlign w:val="center"/>
          </w:tcPr>
          <w:p w14:paraId="5C5EACC8"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799C7EC2" w14:textId="77777777">
        <w:trPr>
          <w:trHeight w:val="501"/>
          <w:jc w:val="center"/>
        </w:trPr>
        <w:tc>
          <w:tcPr>
            <w:tcW w:w="1786" w:type="dxa"/>
            <w:vMerge w:val="restart"/>
            <w:tcBorders>
              <w:top w:val="single" w:sz="6" w:space="0" w:color="auto"/>
              <w:right w:val="single" w:sz="4" w:space="0" w:color="auto"/>
            </w:tcBorders>
            <w:vAlign w:val="center"/>
          </w:tcPr>
          <w:p w14:paraId="16365846" w14:textId="77777777" w:rsidR="00EB36A5" w:rsidRPr="00791E83" w:rsidRDefault="00542631">
            <w:pPr>
              <w:pStyle w:val="aa"/>
              <w:keepNext/>
              <w:spacing w:line="240" w:lineRule="auto"/>
              <w:ind w:left="63" w:right="63"/>
              <w:rPr>
                <w:rFonts w:ascii="仿宋_GB2312" w:eastAsia="仿宋_GB2312" w:hAnsi="宋体" w:cs="宋体"/>
              </w:rPr>
            </w:pPr>
            <w:r w:rsidRPr="00791E83">
              <w:rPr>
                <w:rFonts w:ascii="仿宋_GB2312" w:eastAsia="仿宋_GB2312" w:hAnsi="宋体" w:cs="宋体" w:hint="eastAsia"/>
              </w:rPr>
              <w:t>其他人员</w:t>
            </w:r>
          </w:p>
        </w:tc>
        <w:tc>
          <w:tcPr>
            <w:tcW w:w="1245" w:type="dxa"/>
            <w:gridSpan w:val="2"/>
            <w:tcBorders>
              <w:top w:val="single" w:sz="4" w:space="0" w:color="auto"/>
              <w:left w:val="single" w:sz="4" w:space="0" w:color="auto"/>
              <w:bottom w:val="single" w:sz="4" w:space="0" w:color="auto"/>
              <w:right w:val="single" w:sz="4" w:space="0" w:color="auto"/>
            </w:tcBorders>
            <w:vAlign w:val="center"/>
          </w:tcPr>
          <w:p w14:paraId="3DE539B1"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tcBorders>
              <w:top w:val="single" w:sz="4" w:space="0" w:color="auto"/>
              <w:left w:val="single" w:sz="4" w:space="0" w:color="auto"/>
              <w:bottom w:val="single" w:sz="4" w:space="0" w:color="auto"/>
              <w:right w:val="single" w:sz="4" w:space="0" w:color="auto"/>
            </w:tcBorders>
            <w:vAlign w:val="center"/>
          </w:tcPr>
          <w:p w14:paraId="1DE300FD"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tcBorders>
              <w:top w:val="single" w:sz="4" w:space="0" w:color="auto"/>
              <w:left w:val="single" w:sz="4" w:space="0" w:color="auto"/>
              <w:bottom w:val="single" w:sz="4" w:space="0" w:color="auto"/>
              <w:right w:val="single" w:sz="4" w:space="0" w:color="auto"/>
            </w:tcBorders>
            <w:vAlign w:val="center"/>
          </w:tcPr>
          <w:p w14:paraId="28A99A8A"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tcBorders>
              <w:top w:val="single" w:sz="4" w:space="0" w:color="auto"/>
              <w:left w:val="single" w:sz="4" w:space="0" w:color="auto"/>
              <w:bottom w:val="single" w:sz="4" w:space="0" w:color="auto"/>
              <w:right w:val="single" w:sz="4" w:space="0" w:color="auto"/>
            </w:tcBorders>
            <w:vAlign w:val="center"/>
          </w:tcPr>
          <w:p w14:paraId="0D9A758E"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4167B9FA" w14:textId="77777777">
        <w:trPr>
          <w:trHeight w:val="501"/>
          <w:jc w:val="center"/>
        </w:trPr>
        <w:tc>
          <w:tcPr>
            <w:tcW w:w="1786" w:type="dxa"/>
            <w:vMerge/>
            <w:tcBorders>
              <w:right w:val="single" w:sz="4" w:space="0" w:color="auto"/>
            </w:tcBorders>
            <w:vAlign w:val="center"/>
          </w:tcPr>
          <w:p w14:paraId="03B7BED5" w14:textId="77777777" w:rsidR="00EB36A5" w:rsidRPr="00791E83" w:rsidRDefault="00EB36A5">
            <w:pPr>
              <w:pStyle w:val="aa"/>
              <w:keepNext/>
              <w:spacing w:line="240" w:lineRule="auto"/>
              <w:ind w:left="63" w:right="63"/>
              <w:rPr>
                <w:rFonts w:ascii="仿宋_GB2312" w:eastAsia="仿宋_GB2312" w:hAnsi="宋体" w:cs="宋体"/>
              </w:rPr>
            </w:pPr>
          </w:p>
        </w:tc>
        <w:tc>
          <w:tcPr>
            <w:tcW w:w="1245" w:type="dxa"/>
            <w:gridSpan w:val="2"/>
            <w:tcBorders>
              <w:top w:val="single" w:sz="4" w:space="0" w:color="auto"/>
              <w:left w:val="single" w:sz="4" w:space="0" w:color="auto"/>
              <w:bottom w:val="single" w:sz="4" w:space="0" w:color="auto"/>
              <w:right w:val="single" w:sz="4" w:space="0" w:color="auto"/>
            </w:tcBorders>
            <w:vAlign w:val="center"/>
          </w:tcPr>
          <w:p w14:paraId="3B20A9A7"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tcBorders>
              <w:top w:val="single" w:sz="4" w:space="0" w:color="auto"/>
              <w:left w:val="single" w:sz="4" w:space="0" w:color="auto"/>
              <w:bottom w:val="single" w:sz="4" w:space="0" w:color="auto"/>
              <w:right w:val="single" w:sz="4" w:space="0" w:color="auto"/>
            </w:tcBorders>
            <w:vAlign w:val="center"/>
          </w:tcPr>
          <w:p w14:paraId="6F192EF3"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tcBorders>
              <w:top w:val="single" w:sz="4" w:space="0" w:color="auto"/>
              <w:left w:val="single" w:sz="4" w:space="0" w:color="auto"/>
              <w:bottom w:val="single" w:sz="4" w:space="0" w:color="auto"/>
              <w:right w:val="single" w:sz="4" w:space="0" w:color="auto"/>
            </w:tcBorders>
            <w:vAlign w:val="center"/>
          </w:tcPr>
          <w:p w14:paraId="342B24D4"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tcBorders>
              <w:top w:val="single" w:sz="4" w:space="0" w:color="auto"/>
              <w:left w:val="single" w:sz="4" w:space="0" w:color="auto"/>
              <w:bottom w:val="single" w:sz="4" w:space="0" w:color="auto"/>
              <w:right w:val="single" w:sz="4" w:space="0" w:color="auto"/>
            </w:tcBorders>
            <w:vAlign w:val="center"/>
          </w:tcPr>
          <w:p w14:paraId="763098ED" w14:textId="77777777" w:rsidR="00EB36A5" w:rsidRPr="00791E83" w:rsidRDefault="00EB36A5">
            <w:pPr>
              <w:pStyle w:val="aa"/>
              <w:keepNext/>
              <w:spacing w:line="240" w:lineRule="auto"/>
              <w:ind w:left="63" w:right="63"/>
              <w:rPr>
                <w:rFonts w:ascii="仿宋_GB2312" w:eastAsia="仿宋_GB2312" w:hAnsi="宋体" w:cs="宋体"/>
              </w:rPr>
            </w:pPr>
          </w:p>
        </w:tc>
      </w:tr>
      <w:tr w:rsidR="00791E83" w:rsidRPr="00791E83" w14:paraId="2070B6FB" w14:textId="77777777">
        <w:trPr>
          <w:trHeight w:val="581"/>
          <w:jc w:val="center"/>
        </w:trPr>
        <w:tc>
          <w:tcPr>
            <w:tcW w:w="1786" w:type="dxa"/>
            <w:vMerge/>
            <w:tcBorders>
              <w:right w:val="single" w:sz="4" w:space="0" w:color="auto"/>
            </w:tcBorders>
            <w:vAlign w:val="center"/>
          </w:tcPr>
          <w:p w14:paraId="43568BA7" w14:textId="77777777" w:rsidR="00EB36A5" w:rsidRPr="00791E83" w:rsidRDefault="00EB36A5">
            <w:pPr>
              <w:pStyle w:val="aa"/>
              <w:keepNext/>
              <w:spacing w:line="240" w:lineRule="auto"/>
              <w:ind w:left="63" w:right="63"/>
              <w:rPr>
                <w:rFonts w:ascii="仿宋_GB2312" w:eastAsia="仿宋_GB2312" w:hAnsi="宋体" w:cs="宋体"/>
              </w:rPr>
            </w:pPr>
          </w:p>
        </w:tc>
        <w:tc>
          <w:tcPr>
            <w:tcW w:w="1245" w:type="dxa"/>
            <w:gridSpan w:val="2"/>
            <w:tcBorders>
              <w:top w:val="single" w:sz="4" w:space="0" w:color="auto"/>
              <w:left w:val="single" w:sz="4" w:space="0" w:color="auto"/>
              <w:bottom w:val="single" w:sz="4" w:space="0" w:color="auto"/>
              <w:right w:val="single" w:sz="4" w:space="0" w:color="auto"/>
            </w:tcBorders>
            <w:vAlign w:val="center"/>
          </w:tcPr>
          <w:p w14:paraId="6A386BB8" w14:textId="77777777" w:rsidR="00EB36A5" w:rsidRPr="00791E83" w:rsidRDefault="00EB36A5">
            <w:pPr>
              <w:pStyle w:val="aa"/>
              <w:keepNext/>
              <w:spacing w:line="240" w:lineRule="auto"/>
              <w:ind w:left="63" w:right="63"/>
              <w:rPr>
                <w:rFonts w:ascii="仿宋_GB2312" w:eastAsia="仿宋_GB2312" w:hAnsi="宋体" w:cs="宋体"/>
              </w:rPr>
            </w:pPr>
          </w:p>
        </w:tc>
        <w:tc>
          <w:tcPr>
            <w:tcW w:w="1891" w:type="dxa"/>
            <w:tcBorders>
              <w:top w:val="single" w:sz="4" w:space="0" w:color="auto"/>
              <w:left w:val="single" w:sz="4" w:space="0" w:color="auto"/>
              <w:bottom w:val="single" w:sz="4" w:space="0" w:color="auto"/>
              <w:right w:val="single" w:sz="4" w:space="0" w:color="auto"/>
            </w:tcBorders>
            <w:vAlign w:val="center"/>
          </w:tcPr>
          <w:p w14:paraId="11895AD2" w14:textId="77777777" w:rsidR="00EB36A5" w:rsidRPr="00791E83" w:rsidRDefault="00EB36A5">
            <w:pPr>
              <w:pStyle w:val="aa"/>
              <w:keepNext/>
              <w:spacing w:line="240" w:lineRule="auto"/>
              <w:ind w:left="63" w:right="63"/>
              <w:rPr>
                <w:rFonts w:ascii="仿宋_GB2312" w:eastAsia="仿宋_GB2312" w:hAnsi="宋体" w:cs="宋体"/>
              </w:rPr>
            </w:pPr>
          </w:p>
        </w:tc>
        <w:tc>
          <w:tcPr>
            <w:tcW w:w="889" w:type="dxa"/>
            <w:tcBorders>
              <w:top w:val="single" w:sz="4" w:space="0" w:color="auto"/>
              <w:left w:val="single" w:sz="4" w:space="0" w:color="auto"/>
              <w:bottom w:val="single" w:sz="4" w:space="0" w:color="auto"/>
              <w:right w:val="single" w:sz="4" w:space="0" w:color="auto"/>
            </w:tcBorders>
            <w:vAlign w:val="center"/>
          </w:tcPr>
          <w:p w14:paraId="5D6DF01F" w14:textId="77777777" w:rsidR="00EB36A5" w:rsidRPr="00791E83" w:rsidRDefault="00EB36A5">
            <w:pPr>
              <w:pStyle w:val="aa"/>
              <w:keepNext/>
              <w:spacing w:line="240" w:lineRule="auto"/>
              <w:ind w:left="63" w:right="63"/>
              <w:rPr>
                <w:rFonts w:ascii="仿宋_GB2312" w:eastAsia="仿宋_GB2312" w:hAnsi="宋体" w:cs="宋体"/>
              </w:rPr>
            </w:pPr>
          </w:p>
        </w:tc>
        <w:tc>
          <w:tcPr>
            <w:tcW w:w="4287" w:type="dxa"/>
            <w:tcBorders>
              <w:top w:val="single" w:sz="4" w:space="0" w:color="auto"/>
              <w:left w:val="single" w:sz="4" w:space="0" w:color="auto"/>
              <w:bottom w:val="single" w:sz="4" w:space="0" w:color="auto"/>
              <w:right w:val="single" w:sz="4" w:space="0" w:color="auto"/>
            </w:tcBorders>
            <w:vAlign w:val="center"/>
          </w:tcPr>
          <w:p w14:paraId="5DA1BA30" w14:textId="77777777" w:rsidR="00EB36A5" w:rsidRPr="00791E83" w:rsidRDefault="00EB36A5">
            <w:pPr>
              <w:pStyle w:val="aa"/>
              <w:keepNext/>
              <w:spacing w:line="240" w:lineRule="auto"/>
              <w:ind w:left="63" w:right="63"/>
              <w:rPr>
                <w:rFonts w:ascii="仿宋_GB2312" w:eastAsia="仿宋_GB2312" w:hAnsi="宋体" w:cs="宋体"/>
              </w:rPr>
            </w:pPr>
          </w:p>
        </w:tc>
      </w:tr>
    </w:tbl>
    <w:p w14:paraId="1F28721C"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br w:type="page"/>
      </w:r>
      <w:r w:rsidRPr="00791E83">
        <w:rPr>
          <w:rFonts w:ascii="仿宋_GB2312" w:eastAsia="仿宋_GB2312" w:hAnsi="宋体" w:cs="宋体" w:hint="eastAsia"/>
          <w:sz w:val="28"/>
          <w:szCs w:val="28"/>
        </w:rPr>
        <w:lastRenderedPageBreak/>
        <w:t>附件8：</w:t>
      </w:r>
    </w:p>
    <w:p w14:paraId="6DAE551D"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履约担保（无）</w:t>
      </w:r>
    </w:p>
    <w:p w14:paraId="54043B89"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rPr>
        <w:t>（发包人名称）：</w:t>
      </w:r>
    </w:p>
    <w:p w14:paraId="416CD64E" w14:textId="77777777" w:rsidR="00EB36A5" w:rsidRPr="00791E83" w:rsidRDefault="00EB36A5">
      <w:pPr>
        <w:spacing w:line="360" w:lineRule="auto"/>
        <w:rPr>
          <w:rFonts w:ascii="仿宋_GB2312" w:eastAsia="仿宋_GB2312" w:hAnsi="宋体" w:cs="宋体"/>
          <w:sz w:val="28"/>
          <w:szCs w:val="28"/>
        </w:rPr>
      </w:pPr>
    </w:p>
    <w:p w14:paraId="07663885"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鉴于</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（发包人名称，以下简称“发包人”）与</w:t>
      </w:r>
    </w:p>
    <w:p w14:paraId="7792F30C"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 xml:space="preserve"> </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（承包人名称）（以下称“承包人”）于</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年</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月</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日就</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 xml:space="preserve">（工程名称）施工及有关事项协商一致共同签订《建设工程施工合同》。我方愿意无条件地、不可撤销地就承包人履行与你方签订的合同，向你方提供连带责任担保。 </w:t>
      </w:r>
    </w:p>
    <w:p w14:paraId="5B82FE0E"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 担保金额人民币（大写）</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元（</w:t>
      </w:r>
      <w:r w:rsidRPr="00791E83">
        <w:rPr>
          <w:rFonts w:ascii="仿宋_GB2312" w:eastAsia="仿宋_GB2312" w:hAnsi="宋体" w:cs="宋体" w:hint="eastAsia"/>
          <w:sz w:val="28"/>
          <w:szCs w:val="28"/>
        </w:rPr>
        <w:t>¥</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4B59521A"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 担保有效期自你方与承包人签订的合同生效之日起至你方签发或应签发工程接收证书之日止。</w:t>
      </w:r>
    </w:p>
    <w:p w14:paraId="3CAF8251"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 在本担保有效期内，因承包人违反合同约定的义务给你方造成经济损失时，我方在收到你方以书面形式提出的在担保金额内的赔偿要求后，在7天内无条件支付。</w:t>
      </w:r>
    </w:p>
    <w:p w14:paraId="34273338"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4. 你方和承包人按合同约定变更合同时，我方承担本担保规定的义务不变。</w:t>
      </w:r>
    </w:p>
    <w:p w14:paraId="5EE4C45B"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5. 因本保函发生的纠纷，可由双方协商解决，协商不成的，任何一方均可提请</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仲裁委员会仲裁。</w:t>
      </w:r>
    </w:p>
    <w:p w14:paraId="094DCF2C"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6. 本保函自我方法定代表人（或其授权代理人）签字并加盖公章之日起生效。</w:t>
      </w:r>
    </w:p>
    <w:p w14:paraId="091184FC" w14:textId="77777777" w:rsidR="00EB36A5" w:rsidRPr="00791E83" w:rsidRDefault="00EB36A5">
      <w:pPr>
        <w:spacing w:line="360" w:lineRule="auto"/>
        <w:rPr>
          <w:rFonts w:ascii="仿宋_GB2312" w:eastAsia="仿宋_GB2312" w:hAnsi="宋体" w:cs="宋体"/>
          <w:sz w:val="28"/>
          <w:szCs w:val="28"/>
        </w:rPr>
      </w:pPr>
    </w:p>
    <w:p w14:paraId="00275B4B"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担 保 人：</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（盖单位章）</w:t>
      </w:r>
    </w:p>
    <w:p w14:paraId="00E5F204"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法定代表人或其委托代理人：</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（签字）</w:t>
      </w:r>
    </w:p>
    <w:p w14:paraId="1082258D"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地    址：</w:t>
      </w:r>
      <w:r w:rsidRPr="00791E83">
        <w:rPr>
          <w:rFonts w:ascii="仿宋_GB2312" w:eastAsia="仿宋_GB2312" w:hAnsi="宋体" w:cs="宋体" w:hint="eastAsia"/>
          <w:sz w:val="28"/>
          <w:szCs w:val="28"/>
          <w:u w:val="single"/>
        </w:rPr>
        <w:t xml:space="preserve">                                      </w:t>
      </w:r>
    </w:p>
    <w:p w14:paraId="6BE74682"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邮政编码：</w:t>
      </w:r>
      <w:r w:rsidRPr="00791E83">
        <w:rPr>
          <w:rFonts w:ascii="仿宋_GB2312" w:eastAsia="仿宋_GB2312" w:hAnsi="宋体" w:cs="宋体" w:hint="eastAsia"/>
          <w:sz w:val="28"/>
          <w:szCs w:val="28"/>
          <w:u w:val="single"/>
        </w:rPr>
        <w:t xml:space="preserve">                                      </w:t>
      </w:r>
    </w:p>
    <w:p w14:paraId="2288D5CD" w14:textId="77777777" w:rsidR="00EB36A5" w:rsidRPr="00791E83" w:rsidRDefault="00542631">
      <w:pPr>
        <w:spacing w:line="360" w:lineRule="auto"/>
        <w:rPr>
          <w:rFonts w:ascii="仿宋_GB2312" w:eastAsia="仿宋_GB2312" w:hAnsi="宋体" w:cs="宋体"/>
          <w:sz w:val="28"/>
          <w:szCs w:val="28"/>
          <w:u w:val="single"/>
        </w:rPr>
      </w:pPr>
      <w:r w:rsidRPr="00791E83">
        <w:rPr>
          <w:rFonts w:ascii="仿宋_GB2312" w:eastAsia="仿宋_GB2312" w:hAnsi="宋体" w:cs="宋体" w:hint="eastAsia"/>
          <w:sz w:val="28"/>
          <w:szCs w:val="28"/>
        </w:rPr>
        <w:t>电    话：</w:t>
      </w:r>
      <w:r w:rsidRPr="00791E83">
        <w:rPr>
          <w:rFonts w:ascii="仿宋_GB2312" w:eastAsia="仿宋_GB2312" w:hAnsi="宋体" w:cs="宋体" w:hint="eastAsia"/>
          <w:sz w:val="28"/>
          <w:szCs w:val="28"/>
          <w:u w:val="single"/>
        </w:rPr>
        <w:t xml:space="preserve">                                      </w:t>
      </w:r>
    </w:p>
    <w:p w14:paraId="767ED497"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传    真：</w:t>
      </w:r>
      <w:r w:rsidRPr="00791E83">
        <w:rPr>
          <w:rFonts w:ascii="仿宋_GB2312" w:eastAsia="仿宋_GB2312" w:hAnsi="宋体" w:cs="宋体" w:hint="eastAsia"/>
          <w:sz w:val="28"/>
          <w:szCs w:val="28"/>
          <w:u w:val="single"/>
        </w:rPr>
        <w:t xml:space="preserve">                                      </w:t>
      </w:r>
    </w:p>
    <w:p w14:paraId="7AAE8AC1" w14:textId="77777777" w:rsidR="00EB36A5" w:rsidRPr="00791E83" w:rsidRDefault="00EB36A5">
      <w:pPr>
        <w:spacing w:line="360" w:lineRule="auto"/>
        <w:jc w:val="left"/>
        <w:rPr>
          <w:rFonts w:ascii="仿宋_GB2312" w:eastAsia="仿宋_GB2312" w:hAnsi="宋体" w:cs="宋体"/>
          <w:sz w:val="28"/>
          <w:szCs w:val="28"/>
          <w:u w:val="single"/>
        </w:rPr>
      </w:pPr>
    </w:p>
    <w:p w14:paraId="150E0F84" w14:textId="77777777" w:rsidR="00EB36A5" w:rsidRPr="00791E83" w:rsidRDefault="00542631">
      <w:pPr>
        <w:spacing w:line="360" w:lineRule="auto"/>
        <w:ind w:left="1772" w:hangingChars="633" w:hanging="1772"/>
        <w:rPr>
          <w:rFonts w:ascii="仿宋_GB2312" w:eastAsia="仿宋_GB2312" w:hAnsi="宋体" w:cs="宋体"/>
          <w:sz w:val="28"/>
          <w:szCs w:val="28"/>
        </w:rPr>
      </w:pPr>
      <w:r w:rsidRPr="00791E83">
        <w:rPr>
          <w:rFonts w:ascii="仿宋_GB2312" w:eastAsia="仿宋_GB2312" w:hAnsi="宋体" w:cs="宋体" w:hint="eastAsia"/>
          <w:sz w:val="28"/>
          <w:szCs w:val="28"/>
        </w:rPr>
        <w:t xml:space="preserve">               </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年</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月</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日</w:t>
      </w:r>
    </w:p>
    <w:p w14:paraId="5776091A" w14:textId="77777777" w:rsidR="00EB36A5" w:rsidRPr="00791E83" w:rsidRDefault="00EB36A5">
      <w:pPr>
        <w:spacing w:line="360" w:lineRule="auto"/>
        <w:ind w:left="1772" w:hangingChars="633" w:hanging="1772"/>
        <w:rPr>
          <w:rFonts w:ascii="仿宋_GB2312" w:eastAsia="仿宋_GB2312" w:hAnsi="宋体" w:cs="宋体"/>
          <w:sz w:val="28"/>
          <w:szCs w:val="28"/>
        </w:rPr>
      </w:pPr>
    </w:p>
    <w:p w14:paraId="66481597" w14:textId="77777777" w:rsidR="00EB36A5" w:rsidRPr="00791E83" w:rsidRDefault="00EB36A5">
      <w:pPr>
        <w:spacing w:line="360" w:lineRule="auto"/>
        <w:rPr>
          <w:rFonts w:ascii="仿宋_GB2312" w:eastAsia="仿宋_GB2312" w:hAnsi="宋体" w:cs="宋体"/>
          <w:sz w:val="28"/>
          <w:szCs w:val="28"/>
        </w:rPr>
      </w:pPr>
    </w:p>
    <w:p w14:paraId="76713850" w14:textId="77777777" w:rsidR="00EB36A5" w:rsidRPr="00791E83" w:rsidRDefault="00EB36A5">
      <w:pPr>
        <w:spacing w:line="360" w:lineRule="auto"/>
        <w:rPr>
          <w:rFonts w:ascii="仿宋_GB2312" w:eastAsia="仿宋_GB2312" w:hAnsi="宋体" w:cs="宋体"/>
          <w:sz w:val="28"/>
          <w:szCs w:val="28"/>
        </w:rPr>
      </w:pPr>
    </w:p>
    <w:p w14:paraId="708A5BEE" w14:textId="77777777" w:rsidR="00EB36A5" w:rsidRPr="00791E83" w:rsidRDefault="00EB36A5">
      <w:pPr>
        <w:spacing w:line="360" w:lineRule="auto"/>
        <w:rPr>
          <w:rFonts w:ascii="仿宋_GB2312" w:eastAsia="仿宋_GB2312" w:hAnsi="宋体" w:cs="宋体"/>
          <w:sz w:val="28"/>
          <w:szCs w:val="28"/>
        </w:rPr>
      </w:pPr>
    </w:p>
    <w:p w14:paraId="06F5B7DE" w14:textId="77777777" w:rsidR="00EB36A5" w:rsidRPr="00791E83" w:rsidRDefault="00EB36A5">
      <w:pPr>
        <w:spacing w:line="360" w:lineRule="auto"/>
        <w:rPr>
          <w:rFonts w:ascii="仿宋_GB2312" w:eastAsia="仿宋_GB2312" w:hAnsi="宋体" w:cs="宋体"/>
          <w:sz w:val="28"/>
          <w:szCs w:val="28"/>
        </w:rPr>
      </w:pPr>
    </w:p>
    <w:p w14:paraId="1B9B839C" w14:textId="77777777" w:rsidR="00EB36A5" w:rsidRPr="00791E83" w:rsidRDefault="00EB36A5">
      <w:pPr>
        <w:spacing w:line="360" w:lineRule="auto"/>
        <w:rPr>
          <w:rFonts w:ascii="仿宋_GB2312" w:eastAsia="仿宋_GB2312" w:hAnsi="宋体" w:cs="宋体"/>
          <w:sz w:val="28"/>
          <w:szCs w:val="28"/>
        </w:rPr>
      </w:pPr>
    </w:p>
    <w:p w14:paraId="3814C7D9" w14:textId="77777777" w:rsidR="00EB36A5" w:rsidRPr="00791E83" w:rsidRDefault="00EB36A5">
      <w:pPr>
        <w:spacing w:line="360" w:lineRule="auto"/>
        <w:rPr>
          <w:rFonts w:ascii="仿宋_GB2312" w:eastAsia="仿宋_GB2312" w:hAnsi="宋体" w:cs="宋体"/>
          <w:sz w:val="28"/>
          <w:szCs w:val="28"/>
        </w:rPr>
      </w:pPr>
    </w:p>
    <w:p w14:paraId="104390F3" w14:textId="77777777" w:rsidR="00EB36A5" w:rsidRPr="00791E83" w:rsidRDefault="00EB36A5">
      <w:pPr>
        <w:spacing w:line="360" w:lineRule="auto"/>
        <w:rPr>
          <w:rFonts w:ascii="仿宋_GB2312" w:eastAsia="仿宋_GB2312" w:hAnsi="宋体" w:cs="宋体"/>
          <w:sz w:val="28"/>
          <w:szCs w:val="28"/>
        </w:rPr>
      </w:pPr>
    </w:p>
    <w:p w14:paraId="0B1C67D6" w14:textId="77777777" w:rsidR="00EB36A5" w:rsidRPr="00791E83" w:rsidRDefault="00EB36A5">
      <w:pPr>
        <w:spacing w:line="360" w:lineRule="auto"/>
        <w:rPr>
          <w:rFonts w:ascii="仿宋_GB2312" w:eastAsia="仿宋_GB2312" w:hAnsi="宋体" w:cs="宋体"/>
          <w:sz w:val="28"/>
          <w:szCs w:val="28"/>
        </w:rPr>
      </w:pPr>
    </w:p>
    <w:p w14:paraId="5BC84100" w14:textId="77777777" w:rsidR="00EB36A5" w:rsidRPr="00791E83" w:rsidRDefault="00EB36A5">
      <w:pPr>
        <w:spacing w:line="360" w:lineRule="auto"/>
        <w:rPr>
          <w:rFonts w:ascii="仿宋_GB2312" w:eastAsia="仿宋_GB2312" w:hAnsi="宋体" w:cs="宋体"/>
          <w:sz w:val="28"/>
          <w:szCs w:val="28"/>
        </w:rPr>
      </w:pPr>
    </w:p>
    <w:p w14:paraId="2C72890C" w14:textId="77777777" w:rsidR="00EB36A5" w:rsidRPr="00791E83" w:rsidRDefault="00EB36A5">
      <w:pPr>
        <w:spacing w:line="360" w:lineRule="auto"/>
        <w:rPr>
          <w:rFonts w:ascii="仿宋_GB2312" w:eastAsia="仿宋_GB2312" w:hAnsi="宋体" w:cs="宋体"/>
          <w:sz w:val="28"/>
          <w:szCs w:val="28"/>
        </w:rPr>
      </w:pPr>
    </w:p>
    <w:p w14:paraId="4100685A" w14:textId="77777777" w:rsidR="00EB36A5" w:rsidRPr="00791E83" w:rsidRDefault="00EB36A5">
      <w:pPr>
        <w:spacing w:line="360" w:lineRule="auto"/>
        <w:rPr>
          <w:rFonts w:ascii="仿宋_GB2312" w:eastAsia="仿宋_GB2312" w:hAnsi="宋体" w:cs="宋体"/>
          <w:sz w:val="28"/>
          <w:szCs w:val="28"/>
        </w:rPr>
      </w:pPr>
    </w:p>
    <w:p w14:paraId="47B01A1D" w14:textId="77777777" w:rsidR="00EB36A5" w:rsidRPr="00791E83" w:rsidRDefault="00EB36A5">
      <w:pPr>
        <w:spacing w:line="360" w:lineRule="auto"/>
        <w:rPr>
          <w:rFonts w:ascii="仿宋_GB2312" w:eastAsia="仿宋_GB2312" w:hAnsi="宋体" w:cs="宋体"/>
          <w:sz w:val="28"/>
          <w:szCs w:val="28"/>
        </w:rPr>
      </w:pPr>
    </w:p>
    <w:p w14:paraId="1A5DD905" w14:textId="77777777" w:rsidR="00EB36A5" w:rsidRPr="00791E83" w:rsidRDefault="00EB36A5">
      <w:pPr>
        <w:spacing w:line="360" w:lineRule="auto"/>
        <w:rPr>
          <w:rFonts w:ascii="仿宋_GB2312" w:eastAsia="仿宋_GB2312" w:hAnsi="宋体" w:cs="宋体"/>
          <w:sz w:val="28"/>
          <w:szCs w:val="28"/>
        </w:rPr>
      </w:pPr>
    </w:p>
    <w:p w14:paraId="49E6A712" w14:textId="77777777" w:rsidR="00EB36A5" w:rsidRPr="00791E83" w:rsidRDefault="00EB36A5">
      <w:pPr>
        <w:spacing w:line="360" w:lineRule="auto"/>
        <w:rPr>
          <w:rFonts w:ascii="仿宋_GB2312" w:eastAsia="仿宋_GB2312" w:hAnsi="宋体" w:cs="宋体"/>
          <w:sz w:val="28"/>
          <w:szCs w:val="28"/>
        </w:rPr>
      </w:pPr>
    </w:p>
    <w:p w14:paraId="30A443E4"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附件9 ：</w:t>
      </w:r>
    </w:p>
    <w:p w14:paraId="28CD6050"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预付款担保（无）</w:t>
      </w:r>
    </w:p>
    <w:p w14:paraId="69F4B8C6"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t xml:space="preserve"> </w:t>
      </w:r>
      <w:r w:rsidRPr="00791E83">
        <w:rPr>
          <w:rFonts w:ascii="仿宋_GB2312" w:eastAsia="仿宋_GB2312" w:hAnsi="宋体" w:cs="宋体" w:hint="eastAsia"/>
          <w:sz w:val="28"/>
          <w:szCs w:val="28"/>
        </w:rPr>
        <w:t xml:space="preserve"> （发包人名称）：</w:t>
      </w:r>
    </w:p>
    <w:p w14:paraId="6C616A5B" w14:textId="77777777" w:rsidR="00EB36A5" w:rsidRPr="00791E83" w:rsidRDefault="00EB36A5">
      <w:pPr>
        <w:spacing w:line="360" w:lineRule="auto"/>
        <w:rPr>
          <w:rFonts w:ascii="仿宋_GB2312" w:eastAsia="仿宋_GB2312" w:hAnsi="宋体" w:cs="宋体"/>
          <w:sz w:val="28"/>
          <w:szCs w:val="28"/>
        </w:rPr>
      </w:pPr>
    </w:p>
    <w:p w14:paraId="703A0A82"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根据</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（承包人名称）（以下称“承包人”）与</w:t>
      </w:r>
    </w:p>
    <w:p w14:paraId="7DB21B54"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（发包人名称）（以下简称“发包人”）</w:t>
      </w:r>
    </w:p>
    <w:p w14:paraId="34CF5A54"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于</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年</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月</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日签订的</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（工程名称）《建设工程施工合同》，承包人按约定的金额向你方提交一份预付款担保，即有权得到你方支付相等金额的预付款。我方愿意就你方提供给承包人的预付款为承包人提供连带责任担保。</w:t>
      </w:r>
    </w:p>
    <w:p w14:paraId="11C92940"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1. 担保金额人民币（大写）</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元（</w:t>
      </w:r>
      <w:r w:rsidRPr="00791E83">
        <w:rPr>
          <w:rFonts w:ascii="仿宋_GB2312" w:eastAsia="仿宋_GB2312" w:hAnsi="宋体" w:cs="宋体" w:hint="eastAsia"/>
          <w:sz w:val="28"/>
          <w:szCs w:val="28"/>
        </w:rPr>
        <w:t>¥</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6D4042D4"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2. 担保有效期自预付款支付给承包人起生效，至你方签发的进度款支付证书说明已完全扣清止。</w:t>
      </w:r>
    </w:p>
    <w:p w14:paraId="5550C343"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3. 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165FD21C" w14:textId="77777777" w:rsidR="00EB36A5" w:rsidRPr="00791E83" w:rsidRDefault="00542631">
      <w:pPr>
        <w:spacing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4. 你方和承包人按合同约定变更合同时，我方承担本保函规定的义务不变。</w:t>
      </w:r>
    </w:p>
    <w:p w14:paraId="750C3DCE"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5. 因本保函发生的纠纷，可由双方协商解决，协商不成的，任何一方均可提请</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仲裁委员会仲裁。</w:t>
      </w:r>
    </w:p>
    <w:p w14:paraId="71AC0C88"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6. 本保函自我方法定代表人（或其授权代理人）签字并加盖公章之日起生效。</w:t>
      </w:r>
    </w:p>
    <w:p w14:paraId="7069B19E" w14:textId="77777777" w:rsidR="00EB36A5" w:rsidRPr="00791E83" w:rsidRDefault="00EB36A5">
      <w:pPr>
        <w:spacing w:line="360" w:lineRule="auto"/>
        <w:rPr>
          <w:rFonts w:ascii="仿宋_GB2312" w:eastAsia="仿宋_GB2312" w:hAnsi="宋体" w:cs="宋体"/>
          <w:sz w:val="28"/>
          <w:szCs w:val="28"/>
        </w:rPr>
      </w:pPr>
    </w:p>
    <w:p w14:paraId="21CFF01D"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担保人：</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（盖单位章）</w:t>
      </w:r>
    </w:p>
    <w:p w14:paraId="413B49CC"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法定代表人或其委托代理人：</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（签字）</w:t>
      </w:r>
    </w:p>
    <w:p w14:paraId="1A8AF8F8"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t>地    址：</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t xml:space="preserve">  </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t xml:space="preserve">                   </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r>
    </w:p>
    <w:p w14:paraId="607DFE1C" w14:textId="77777777" w:rsidR="00EB36A5" w:rsidRPr="00791E83" w:rsidRDefault="00542631">
      <w:pPr>
        <w:spacing w:line="360" w:lineRule="auto"/>
        <w:rPr>
          <w:rFonts w:ascii="仿宋_GB2312" w:eastAsia="仿宋_GB2312" w:hAnsi="宋体" w:cs="宋体"/>
          <w:sz w:val="28"/>
          <w:szCs w:val="28"/>
          <w:u w:val="single"/>
        </w:rPr>
      </w:pPr>
      <w:r w:rsidRPr="00791E83">
        <w:rPr>
          <w:rFonts w:ascii="仿宋_GB2312" w:eastAsia="仿宋_GB2312" w:hAnsi="宋体" w:cs="宋体" w:hint="eastAsia"/>
          <w:sz w:val="28"/>
          <w:szCs w:val="28"/>
        </w:rPr>
        <w:t>邮政编码：</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t xml:space="preserve">  </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t xml:space="preserve">                   </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r>
    </w:p>
    <w:p w14:paraId="5C8A64F7" w14:textId="77777777" w:rsidR="00EB36A5" w:rsidRPr="00791E83" w:rsidRDefault="00542631">
      <w:pPr>
        <w:spacing w:line="360" w:lineRule="auto"/>
        <w:rPr>
          <w:rFonts w:ascii="仿宋_GB2312" w:eastAsia="仿宋_GB2312" w:hAnsi="宋体" w:cs="宋体"/>
          <w:sz w:val="28"/>
          <w:szCs w:val="28"/>
          <w:u w:val="single"/>
        </w:rPr>
      </w:pPr>
      <w:r w:rsidRPr="00791E83">
        <w:rPr>
          <w:rFonts w:ascii="仿宋_GB2312" w:eastAsia="仿宋_GB2312" w:hAnsi="宋体" w:cs="宋体" w:hint="eastAsia"/>
          <w:sz w:val="28"/>
          <w:szCs w:val="28"/>
        </w:rPr>
        <w:t>电    话：</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t xml:space="preserve">  </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t xml:space="preserve">                   </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r>
    </w:p>
    <w:p w14:paraId="44504E0B" w14:textId="77777777" w:rsidR="00EB36A5" w:rsidRPr="00791E83" w:rsidRDefault="00542631">
      <w:pPr>
        <w:spacing w:line="360" w:lineRule="auto"/>
        <w:rPr>
          <w:rFonts w:ascii="仿宋_GB2312" w:eastAsia="仿宋_GB2312" w:hAnsi="宋体" w:cs="宋体"/>
          <w:sz w:val="28"/>
          <w:szCs w:val="28"/>
          <w:u w:val="single"/>
        </w:rPr>
      </w:pPr>
      <w:r w:rsidRPr="00791E83">
        <w:rPr>
          <w:rFonts w:ascii="仿宋_GB2312" w:eastAsia="仿宋_GB2312" w:hAnsi="宋体" w:cs="宋体" w:hint="eastAsia"/>
          <w:sz w:val="28"/>
          <w:szCs w:val="28"/>
        </w:rPr>
        <w:t>传    真：</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t xml:space="preserve">  </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t xml:space="preserve">                   </w:t>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r>
      <w:r w:rsidRPr="00791E83">
        <w:rPr>
          <w:rFonts w:ascii="仿宋_GB2312" w:eastAsia="仿宋_GB2312" w:hAnsi="宋体" w:cs="宋体" w:hint="eastAsia"/>
          <w:sz w:val="28"/>
          <w:szCs w:val="28"/>
          <w:u w:val="single"/>
        </w:rPr>
        <w:tab/>
      </w:r>
    </w:p>
    <w:p w14:paraId="57CECE91" w14:textId="77777777" w:rsidR="00EB36A5" w:rsidRPr="00791E83" w:rsidRDefault="00542631">
      <w:pPr>
        <w:spacing w:line="360" w:lineRule="auto"/>
        <w:ind w:firstLineChars="600" w:firstLine="1680"/>
        <w:rPr>
          <w:rFonts w:ascii="仿宋_GB2312" w:eastAsia="仿宋_GB2312" w:hAnsi="宋体" w:cs="宋体"/>
          <w:sz w:val="28"/>
          <w:szCs w:val="28"/>
        </w:rPr>
      </w:pPr>
      <w:r w:rsidRPr="00791E83">
        <w:rPr>
          <w:rFonts w:ascii="仿宋_GB2312" w:eastAsia="仿宋_GB2312" w:hAnsi="宋体" w:cs="宋体" w:hint="eastAsia"/>
          <w:sz w:val="28"/>
          <w:szCs w:val="28"/>
        </w:rPr>
        <w:t xml:space="preserve">  </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年</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月</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日</w:t>
      </w:r>
      <w:r w:rsidRPr="00791E83">
        <w:rPr>
          <w:rFonts w:ascii="仿宋_GB2312" w:eastAsia="仿宋_GB2312" w:hAnsi="宋体" w:cs="宋体" w:hint="eastAsia"/>
          <w:b/>
          <w:sz w:val="28"/>
          <w:szCs w:val="28"/>
        </w:rPr>
        <w:br w:type="page"/>
      </w:r>
      <w:r w:rsidRPr="00791E83">
        <w:rPr>
          <w:rFonts w:ascii="仿宋_GB2312" w:eastAsia="仿宋_GB2312" w:hAnsi="宋体" w:cs="宋体" w:hint="eastAsia"/>
          <w:sz w:val="28"/>
          <w:szCs w:val="28"/>
        </w:rPr>
        <w:lastRenderedPageBreak/>
        <w:t xml:space="preserve">附件10:  </w:t>
      </w:r>
    </w:p>
    <w:p w14:paraId="33D770F6"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支付担保（无）</w:t>
      </w:r>
    </w:p>
    <w:p w14:paraId="6B155080"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（承包人）：</w:t>
      </w:r>
    </w:p>
    <w:p w14:paraId="2BBE351D"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鉴于你方作为承包人已经与</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（发包人名称）（以下称“发包人”）于</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年</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月</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日签订了</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（工程名称）《建设工程施工合同》（以下称“主合同”），应发包人的申请，我方愿就发包人履行主合同约定的工程款支付义务以保证的方式向你方提供如下担保：</w:t>
      </w:r>
    </w:p>
    <w:p w14:paraId="3B0861B1"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一、保证的范围及保证金额</w:t>
      </w:r>
    </w:p>
    <w:p w14:paraId="4B989A11"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 我方的保证范围是主合同约定的工程款。</w:t>
      </w:r>
    </w:p>
    <w:p w14:paraId="385B650E"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 本保函所称主合同约定的工程款是指主合同约定的除工程质量保证金以外的合同价款。</w:t>
      </w:r>
    </w:p>
    <w:p w14:paraId="25408CA0"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3. 我方保证的金额是主合同约定的工程款的</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%，数额最高不超过人民币元（大写：</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w:t>
      </w:r>
    </w:p>
    <w:p w14:paraId="385F94FE"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4.我方保证范围内主合同约定的人工费支付采用以下第    种方式：</w:t>
      </w:r>
    </w:p>
    <w:p w14:paraId="45E396F6"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（1）一次性预付；</w:t>
      </w:r>
    </w:p>
    <w:p w14:paraId="4723282B"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（2）按月预付；</w:t>
      </w:r>
    </w:p>
    <w:p w14:paraId="2AC8DA6E"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（3）按节点预付；</w:t>
      </w:r>
    </w:p>
    <w:p w14:paraId="76707B82"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（4）按月支付。</w:t>
      </w:r>
    </w:p>
    <w:p w14:paraId="543F2A5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二、保证的方式及保证期间</w:t>
      </w:r>
    </w:p>
    <w:p w14:paraId="1648AFE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 我方保证的方式为：连带责任保证。</w:t>
      </w:r>
    </w:p>
    <w:p w14:paraId="7D916917"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 我方保证的期间为：自本合同生效之日起至主合同约定的工程款支付完毕之日后</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日内。</w:t>
      </w:r>
    </w:p>
    <w:p w14:paraId="4E798354"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3. 你方与发包人协议变更工程款支付日期的，经我方书面同意后，保证期间按照变更后的支付日期做相应调整。</w:t>
      </w:r>
    </w:p>
    <w:p w14:paraId="26AFFD9E"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三、承担保证责任的形式</w:t>
      </w:r>
    </w:p>
    <w:p w14:paraId="48A1508B"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我方承担保证责任的形式是代为支付。发包人未按主合同约定向你方支付工程款的，由我方在保证金额内代为支付。</w:t>
      </w:r>
    </w:p>
    <w:p w14:paraId="6F9BBC89"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四、代偿的安排</w:t>
      </w:r>
    </w:p>
    <w:p w14:paraId="449CBE05"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 你方要求我方承担保证责任的，应向我方发出书面索赔通知及发包人未支付主合同约定工程款的证明材料。索赔通知应写明要求索赔的金额，支付款项应到达的账号。</w:t>
      </w:r>
    </w:p>
    <w:p w14:paraId="4C328F2C"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 在出现你方与发包人因工程质量发生争议，发包人拒绝向你方支付工程款的情形时，你方要求我方履行保证责任代为支付的，需提供符合相应条件要求的工程质量检测机构出具的质量说明材料。</w:t>
      </w:r>
    </w:p>
    <w:p w14:paraId="4AAB5E28"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3. 我方收到你方的书面索赔通知及相应的证明材料后７天内无条件支付。</w:t>
      </w:r>
    </w:p>
    <w:p w14:paraId="2B47EFD6"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五、保证责任的解除</w:t>
      </w:r>
    </w:p>
    <w:p w14:paraId="01C8AD47"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 在本保函承诺的保证期间内，你方未书面向我方主张保证责任的，自保证期间届满次日起，我方保证责任解除。</w:t>
      </w:r>
    </w:p>
    <w:p w14:paraId="0AAC29AE"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 发包人按主合同约定履行了工程款的全部支付义务的，自本保函承诺的保证期间届满次日起，我方保证责任解除。</w:t>
      </w:r>
    </w:p>
    <w:p w14:paraId="09C7A420"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3. 我方按照本保函向你方履行保证责任所支付金额达到本保函保证金额时，自我方向你方支付（支付款项从我方账户划出）之日起，保证责任即解除。</w:t>
      </w:r>
    </w:p>
    <w:p w14:paraId="4AF014A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4. 按照法律法规的规定或出现应解除我方保证责任的其他情形的，我方在本保函项下的保证责任亦解除。</w:t>
      </w:r>
    </w:p>
    <w:p w14:paraId="77559F6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5. 我方解除保证责任后，你方应自我方保证责任解除之日起</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个工作日内，将本保函原件返还我方。</w:t>
      </w:r>
    </w:p>
    <w:p w14:paraId="2AD1A0C4"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六、免责条款</w:t>
      </w:r>
    </w:p>
    <w:p w14:paraId="47115166"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 因你方违约致使发包人不能履行义务的，我方不承担保证责任。</w:t>
      </w:r>
    </w:p>
    <w:p w14:paraId="7E6C99DB"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 依照法律法规的规定或你方与发包人的另行约定，免除发包人部分或全部义务的，我方亦免除其相应的保证责任。</w:t>
      </w:r>
    </w:p>
    <w:p w14:paraId="275764A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3. 你方与发包人协议变更主合同的，如加重发包人责任致使我方保证责任加重的，需征得我方书面同意，否则我方不再承担因此而加重部分的保证责任，但主合同第10条〔变更〕约定的变更不受本款限制。</w:t>
      </w:r>
    </w:p>
    <w:p w14:paraId="5EBD9C35"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4. 因不可抗力造成发包人不能履行义务的，我方不承担保证责任。</w:t>
      </w:r>
    </w:p>
    <w:p w14:paraId="2B1E7DEA"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七、争议解决</w:t>
      </w:r>
    </w:p>
    <w:p w14:paraId="4BD1399F" w14:textId="77777777" w:rsidR="00EB36A5" w:rsidRPr="00791E83" w:rsidRDefault="00542631">
      <w:pPr>
        <w:spacing w:after="120" w:line="360" w:lineRule="auto"/>
        <w:ind w:firstLineChars="200" w:firstLine="560"/>
        <w:rPr>
          <w:rFonts w:ascii="仿宋_GB2312" w:eastAsia="仿宋_GB2312" w:hAnsi="宋体" w:cs="宋体"/>
          <w:sz w:val="28"/>
          <w:szCs w:val="28"/>
        </w:rPr>
      </w:pPr>
      <w:r w:rsidRPr="00791E83">
        <w:rPr>
          <w:rFonts w:ascii="仿宋_GB2312" w:eastAsia="仿宋_GB2312" w:hAnsi="宋体" w:cs="宋体" w:hint="eastAsia"/>
          <w:sz w:val="28"/>
          <w:szCs w:val="28"/>
        </w:rPr>
        <w:t>因本保函或本保函相关事项发生的纠纷，可由双方协商解决，协商不成的，按下列第</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种方式解决：</w:t>
      </w:r>
    </w:p>
    <w:p w14:paraId="349C6AC5"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（1）向</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仲裁委员会申请仲裁；</w:t>
      </w:r>
    </w:p>
    <w:p w14:paraId="6FB8D185"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（2）向</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人民法院起诉。</w:t>
      </w:r>
    </w:p>
    <w:p w14:paraId="204ABFDF"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八、保函的生效</w:t>
      </w:r>
    </w:p>
    <w:p w14:paraId="6EAF9EDB" w14:textId="77777777" w:rsidR="00EB36A5" w:rsidRPr="00791E83" w:rsidRDefault="00542631">
      <w:pPr>
        <w:spacing w:line="360" w:lineRule="auto"/>
        <w:ind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本保函自我方法定代表人（或其授权代理人）签字并加盖公章之日起生效。</w:t>
      </w:r>
    </w:p>
    <w:p w14:paraId="626E3762" w14:textId="77777777" w:rsidR="00EB36A5" w:rsidRPr="00791E83" w:rsidRDefault="00EB36A5">
      <w:pPr>
        <w:spacing w:line="360" w:lineRule="auto"/>
        <w:ind w:firstLineChars="200" w:firstLine="560"/>
        <w:jc w:val="left"/>
        <w:rPr>
          <w:rFonts w:ascii="仿宋_GB2312" w:eastAsia="仿宋_GB2312" w:hAnsi="宋体" w:cs="宋体"/>
          <w:sz w:val="28"/>
          <w:szCs w:val="28"/>
        </w:rPr>
      </w:pPr>
    </w:p>
    <w:p w14:paraId="394FA64F" w14:textId="77777777" w:rsidR="00EB36A5" w:rsidRPr="00791E83" w:rsidRDefault="00EB36A5">
      <w:pPr>
        <w:spacing w:line="360" w:lineRule="auto"/>
        <w:ind w:right="600"/>
        <w:jc w:val="left"/>
        <w:rPr>
          <w:rFonts w:ascii="仿宋_GB2312" w:eastAsia="仿宋_GB2312" w:hAnsi="宋体" w:cs="宋体"/>
          <w:sz w:val="28"/>
          <w:szCs w:val="28"/>
        </w:rPr>
      </w:pPr>
    </w:p>
    <w:p w14:paraId="3FABFA45" w14:textId="77777777" w:rsidR="00EB36A5" w:rsidRPr="00791E83" w:rsidRDefault="00542631">
      <w:pPr>
        <w:spacing w:line="360" w:lineRule="auto"/>
        <w:ind w:right="600"/>
        <w:jc w:val="left"/>
        <w:rPr>
          <w:rFonts w:ascii="仿宋_GB2312" w:eastAsia="仿宋_GB2312" w:hAnsi="宋体" w:cs="宋体"/>
          <w:sz w:val="28"/>
          <w:szCs w:val="28"/>
        </w:rPr>
      </w:pPr>
      <w:r w:rsidRPr="00791E83">
        <w:rPr>
          <w:rFonts w:ascii="仿宋_GB2312" w:eastAsia="仿宋_GB2312" w:hAnsi="宋体" w:cs="宋体" w:hint="eastAsia"/>
          <w:sz w:val="28"/>
          <w:szCs w:val="28"/>
        </w:rPr>
        <w:t>担保人：</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（盖章）</w:t>
      </w:r>
    </w:p>
    <w:p w14:paraId="43ACED2D" w14:textId="77777777" w:rsidR="00EB36A5" w:rsidRPr="00791E83" w:rsidRDefault="00542631">
      <w:pPr>
        <w:spacing w:line="360" w:lineRule="auto"/>
        <w:ind w:right="1200"/>
        <w:rPr>
          <w:rFonts w:ascii="仿宋_GB2312" w:eastAsia="仿宋_GB2312" w:hAnsi="宋体" w:cs="宋体"/>
          <w:sz w:val="28"/>
          <w:szCs w:val="28"/>
        </w:rPr>
      </w:pPr>
      <w:r w:rsidRPr="00791E83">
        <w:rPr>
          <w:rFonts w:ascii="仿宋_GB2312" w:eastAsia="仿宋_GB2312" w:hAnsi="宋体" w:cs="宋体" w:hint="eastAsia"/>
          <w:sz w:val="28"/>
          <w:szCs w:val="28"/>
        </w:rPr>
        <w:t>法定代表人或委托代理人：</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（签字）</w:t>
      </w:r>
    </w:p>
    <w:p w14:paraId="5C13B575"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地    址：</w:t>
      </w:r>
      <w:r w:rsidRPr="00791E83">
        <w:rPr>
          <w:rFonts w:ascii="仿宋_GB2312" w:eastAsia="仿宋_GB2312" w:hAnsi="宋体" w:cs="宋体" w:hint="eastAsia"/>
          <w:sz w:val="28"/>
          <w:szCs w:val="28"/>
          <w:u w:val="single"/>
        </w:rPr>
        <w:t xml:space="preserve">                                        </w:t>
      </w:r>
    </w:p>
    <w:p w14:paraId="7B2528BC"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邮政编码：</w:t>
      </w:r>
      <w:r w:rsidRPr="00791E83">
        <w:rPr>
          <w:rFonts w:ascii="仿宋_GB2312" w:eastAsia="仿宋_GB2312" w:hAnsi="宋体" w:cs="宋体" w:hint="eastAsia"/>
          <w:sz w:val="28"/>
          <w:szCs w:val="28"/>
          <w:u w:val="single"/>
        </w:rPr>
        <w:t xml:space="preserve">                                        </w:t>
      </w:r>
    </w:p>
    <w:p w14:paraId="5B98AF54" w14:textId="77777777" w:rsidR="00EB36A5" w:rsidRPr="00791E83" w:rsidRDefault="00542631">
      <w:pPr>
        <w:spacing w:line="360" w:lineRule="auto"/>
        <w:jc w:val="left"/>
        <w:rPr>
          <w:rFonts w:ascii="仿宋_GB2312" w:eastAsia="仿宋_GB2312" w:hAnsi="宋体" w:cs="宋体"/>
          <w:sz w:val="28"/>
          <w:szCs w:val="28"/>
        </w:rPr>
      </w:pPr>
      <w:r w:rsidRPr="00791E83">
        <w:rPr>
          <w:rFonts w:ascii="仿宋_GB2312" w:eastAsia="仿宋_GB2312" w:hAnsi="宋体" w:cs="宋体" w:hint="eastAsia"/>
          <w:sz w:val="28"/>
          <w:szCs w:val="28"/>
        </w:rPr>
        <w:t>传    真：</w:t>
      </w:r>
      <w:r w:rsidRPr="00791E83">
        <w:rPr>
          <w:rFonts w:ascii="仿宋_GB2312" w:eastAsia="仿宋_GB2312" w:hAnsi="宋体" w:cs="宋体" w:hint="eastAsia"/>
          <w:sz w:val="28"/>
          <w:szCs w:val="28"/>
          <w:u w:val="single"/>
        </w:rPr>
        <w:t xml:space="preserve">                                        </w:t>
      </w:r>
    </w:p>
    <w:p w14:paraId="0B8B0D40" w14:textId="77777777" w:rsidR="00EB36A5" w:rsidRPr="00791E83" w:rsidRDefault="00EB36A5">
      <w:pPr>
        <w:spacing w:line="360" w:lineRule="auto"/>
        <w:ind w:right="150" w:firstLineChars="200" w:firstLine="560"/>
        <w:jc w:val="left"/>
        <w:rPr>
          <w:rFonts w:ascii="仿宋_GB2312" w:eastAsia="仿宋_GB2312" w:hAnsi="宋体" w:cs="宋体"/>
          <w:sz w:val="28"/>
          <w:szCs w:val="28"/>
          <w:u w:val="single"/>
        </w:rPr>
      </w:pPr>
    </w:p>
    <w:p w14:paraId="7087FAA8" w14:textId="77777777" w:rsidR="00EB36A5" w:rsidRPr="00791E83" w:rsidRDefault="00542631">
      <w:pPr>
        <w:spacing w:line="360" w:lineRule="auto"/>
        <w:ind w:right="150" w:firstLineChars="200" w:firstLine="560"/>
        <w:jc w:val="left"/>
        <w:rPr>
          <w:rFonts w:ascii="仿宋_GB2312" w:eastAsia="仿宋_GB2312" w:hAnsi="宋体" w:cs="宋体"/>
          <w:sz w:val="28"/>
          <w:szCs w:val="28"/>
        </w:rPr>
      </w:pPr>
      <w:r w:rsidRPr="00791E83">
        <w:rPr>
          <w:rFonts w:ascii="仿宋_GB2312" w:eastAsia="仿宋_GB2312" w:hAnsi="宋体" w:cs="宋体" w:hint="eastAsia"/>
          <w:sz w:val="28"/>
          <w:szCs w:val="28"/>
        </w:rPr>
        <w:t xml:space="preserve">             </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年</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月</w:t>
      </w:r>
      <w:r w:rsidRPr="00791E83">
        <w:rPr>
          <w:rFonts w:ascii="仿宋_GB2312" w:eastAsia="仿宋_GB2312" w:hAnsi="宋体" w:cs="宋体" w:hint="eastAsia"/>
          <w:sz w:val="28"/>
          <w:szCs w:val="28"/>
          <w:u w:val="single"/>
        </w:rPr>
        <w:t xml:space="preserve">      </w:t>
      </w:r>
      <w:r w:rsidRPr="00791E83">
        <w:rPr>
          <w:rFonts w:ascii="仿宋_GB2312" w:eastAsia="仿宋_GB2312" w:hAnsi="宋体" w:cs="宋体" w:hint="eastAsia"/>
          <w:sz w:val="28"/>
          <w:szCs w:val="28"/>
        </w:rPr>
        <w:t>日</w:t>
      </w:r>
    </w:p>
    <w:p w14:paraId="2BA7F7E4" w14:textId="77777777" w:rsidR="00EB36A5" w:rsidRPr="00791E83" w:rsidRDefault="00542631">
      <w:pPr>
        <w:spacing w:line="360" w:lineRule="auto"/>
        <w:rPr>
          <w:rFonts w:ascii="仿宋_GB2312" w:eastAsia="仿宋_GB2312" w:hAnsi="宋体" w:cs="宋体"/>
          <w:sz w:val="28"/>
          <w:szCs w:val="28"/>
        </w:rPr>
      </w:pPr>
      <w:r w:rsidRPr="00791E83">
        <w:rPr>
          <w:rFonts w:ascii="仿宋_GB2312" w:eastAsia="仿宋_GB2312" w:hAnsi="宋体" w:cs="宋体" w:hint="eastAsia"/>
          <w:sz w:val="28"/>
          <w:szCs w:val="28"/>
        </w:rPr>
        <w:br w:type="page"/>
      </w:r>
      <w:r w:rsidRPr="00791E83">
        <w:rPr>
          <w:rFonts w:ascii="仿宋_GB2312" w:eastAsia="仿宋_GB2312" w:hAnsi="宋体" w:cs="宋体" w:hint="eastAsia"/>
          <w:sz w:val="28"/>
          <w:szCs w:val="28"/>
        </w:rPr>
        <w:lastRenderedPageBreak/>
        <w:t>附件11：</w:t>
      </w:r>
    </w:p>
    <w:p w14:paraId="65DDBF37"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t>11-1：材料暂估价表</w:t>
      </w:r>
    </w:p>
    <w:tbl>
      <w:tblPr>
        <w:tblW w:w="9073" w:type="dxa"/>
        <w:tblInd w:w="-1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3"/>
        <w:gridCol w:w="1984"/>
        <w:gridCol w:w="851"/>
        <w:gridCol w:w="774"/>
        <w:gridCol w:w="1352"/>
        <w:gridCol w:w="1418"/>
        <w:gridCol w:w="1701"/>
      </w:tblGrid>
      <w:tr w:rsidR="00791E83" w:rsidRPr="00791E83" w14:paraId="60CA9B62" w14:textId="77777777">
        <w:tc>
          <w:tcPr>
            <w:tcW w:w="993" w:type="dxa"/>
            <w:tcBorders>
              <w:top w:val="single" w:sz="12" w:space="0" w:color="auto"/>
              <w:bottom w:val="double" w:sz="6" w:space="0" w:color="auto"/>
            </w:tcBorders>
          </w:tcPr>
          <w:p w14:paraId="06FD9593"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序号</w:t>
            </w:r>
          </w:p>
        </w:tc>
        <w:tc>
          <w:tcPr>
            <w:tcW w:w="1984" w:type="dxa"/>
            <w:tcBorders>
              <w:top w:val="single" w:sz="12" w:space="0" w:color="auto"/>
              <w:bottom w:val="double" w:sz="6" w:space="0" w:color="auto"/>
            </w:tcBorders>
          </w:tcPr>
          <w:p w14:paraId="495FCDCB"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名称</w:t>
            </w:r>
          </w:p>
        </w:tc>
        <w:tc>
          <w:tcPr>
            <w:tcW w:w="851" w:type="dxa"/>
            <w:tcBorders>
              <w:top w:val="single" w:sz="12" w:space="0" w:color="auto"/>
              <w:bottom w:val="double" w:sz="6" w:space="0" w:color="auto"/>
            </w:tcBorders>
          </w:tcPr>
          <w:p w14:paraId="7B66B0B8"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单位</w:t>
            </w:r>
          </w:p>
        </w:tc>
        <w:tc>
          <w:tcPr>
            <w:tcW w:w="774" w:type="dxa"/>
            <w:tcBorders>
              <w:top w:val="single" w:sz="12" w:space="0" w:color="auto"/>
              <w:bottom w:val="double" w:sz="6" w:space="0" w:color="auto"/>
            </w:tcBorders>
          </w:tcPr>
          <w:p w14:paraId="2D968A17"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数量</w:t>
            </w:r>
          </w:p>
        </w:tc>
        <w:tc>
          <w:tcPr>
            <w:tcW w:w="1352" w:type="dxa"/>
            <w:tcBorders>
              <w:top w:val="single" w:sz="12" w:space="0" w:color="auto"/>
              <w:bottom w:val="double" w:sz="6" w:space="0" w:color="auto"/>
            </w:tcBorders>
          </w:tcPr>
          <w:p w14:paraId="033C68F4"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单价（元）</w:t>
            </w:r>
          </w:p>
        </w:tc>
        <w:tc>
          <w:tcPr>
            <w:tcW w:w="1418" w:type="dxa"/>
            <w:tcBorders>
              <w:top w:val="single" w:sz="12" w:space="0" w:color="auto"/>
              <w:bottom w:val="double" w:sz="6" w:space="0" w:color="auto"/>
            </w:tcBorders>
          </w:tcPr>
          <w:p w14:paraId="3F930EE4"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合价（元）</w:t>
            </w:r>
          </w:p>
        </w:tc>
        <w:tc>
          <w:tcPr>
            <w:tcW w:w="1701" w:type="dxa"/>
            <w:tcBorders>
              <w:top w:val="single" w:sz="12" w:space="0" w:color="auto"/>
              <w:bottom w:val="double" w:sz="6" w:space="0" w:color="auto"/>
            </w:tcBorders>
          </w:tcPr>
          <w:p w14:paraId="07AF07CB"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备注</w:t>
            </w:r>
          </w:p>
        </w:tc>
      </w:tr>
      <w:tr w:rsidR="00791E83" w:rsidRPr="00791E83" w14:paraId="0D637E95" w14:textId="77777777">
        <w:tc>
          <w:tcPr>
            <w:tcW w:w="993" w:type="dxa"/>
            <w:tcBorders>
              <w:top w:val="double" w:sz="6" w:space="0" w:color="auto"/>
              <w:bottom w:val="single" w:sz="6" w:space="0" w:color="auto"/>
            </w:tcBorders>
          </w:tcPr>
          <w:p w14:paraId="57B7F7F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Borders>
              <w:top w:val="double" w:sz="6" w:space="0" w:color="auto"/>
              <w:bottom w:val="single" w:sz="6" w:space="0" w:color="auto"/>
            </w:tcBorders>
          </w:tcPr>
          <w:p w14:paraId="47B1624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Borders>
              <w:top w:val="double" w:sz="6" w:space="0" w:color="auto"/>
              <w:bottom w:val="single" w:sz="6" w:space="0" w:color="auto"/>
            </w:tcBorders>
          </w:tcPr>
          <w:p w14:paraId="7B140E9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Borders>
              <w:top w:val="double" w:sz="6" w:space="0" w:color="auto"/>
              <w:bottom w:val="single" w:sz="6" w:space="0" w:color="auto"/>
            </w:tcBorders>
          </w:tcPr>
          <w:p w14:paraId="4B7FA32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Borders>
              <w:top w:val="double" w:sz="6" w:space="0" w:color="auto"/>
              <w:bottom w:val="single" w:sz="6" w:space="0" w:color="auto"/>
            </w:tcBorders>
          </w:tcPr>
          <w:p w14:paraId="7AA3A85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Borders>
              <w:top w:val="double" w:sz="6" w:space="0" w:color="auto"/>
              <w:bottom w:val="single" w:sz="6" w:space="0" w:color="auto"/>
            </w:tcBorders>
          </w:tcPr>
          <w:p w14:paraId="737F391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Borders>
              <w:top w:val="double" w:sz="6" w:space="0" w:color="auto"/>
              <w:bottom w:val="single" w:sz="6" w:space="0" w:color="auto"/>
            </w:tcBorders>
          </w:tcPr>
          <w:p w14:paraId="72BE663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4F0DDDAA" w14:textId="77777777">
        <w:tc>
          <w:tcPr>
            <w:tcW w:w="993" w:type="dxa"/>
            <w:tcBorders>
              <w:top w:val="nil"/>
            </w:tcBorders>
          </w:tcPr>
          <w:p w14:paraId="3CFBDBB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Borders>
              <w:top w:val="nil"/>
            </w:tcBorders>
          </w:tcPr>
          <w:p w14:paraId="2527ECA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Borders>
              <w:top w:val="nil"/>
            </w:tcBorders>
          </w:tcPr>
          <w:p w14:paraId="07AF2E0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Borders>
              <w:top w:val="nil"/>
            </w:tcBorders>
          </w:tcPr>
          <w:p w14:paraId="66853DB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Borders>
              <w:top w:val="nil"/>
            </w:tcBorders>
          </w:tcPr>
          <w:p w14:paraId="209EB09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Borders>
              <w:top w:val="nil"/>
            </w:tcBorders>
          </w:tcPr>
          <w:p w14:paraId="02EA43E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Borders>
              <w:top w:val="nil"/>
            </w:tcBorders>
          </w:tcPr>
          <w:p w14:paraId="703C296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6FB1BCB4" w14:textId="77777777">
        <w:tc>
          <w:tcPr>
            <w:tcW w:w="993" w:type="dxa"/>
          </w:tcPr>
          <w:p w14:paraId="61FDB3F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5CEE42E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3B8983E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59591D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760931B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59C5D57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159AD38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5D499C10" w14:textId="77777777">
        <w:tc>
          <w:tcPr>
            <w:tcW w:w="993" w:type="dxa"/>
          </w:tcPr>
          <w:p w14:paraId="10A13D5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14BB783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76FEC91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7764B2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002E0D7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01C7FA4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6FD86FE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43DF63C" w14:textId="77777777">
        <w:tc>
          <w:tcPr>
            <w:tcW w:w="993" w:type="dxa"/>
          </w:tcPr>
          <w:p w14:paraId="6BF503C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319ECDB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34460EC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7EB22F2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14C7C7D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4F4AEA8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08154D2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4D953A23" w14:textId="77777777">
        <w:tc>
          <w:tcPr>
            <w:tcW w:w="993" w:type="dxa"/>
          </w:tcPr>
          <w:p w14:paraId="481C3B8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7E2595A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02EBAE3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6875FC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327323E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06360D8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62B179A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4FC967EA" w14:textId="77777777">
        <w:tc>
          <w:tcPr>
            <w:tcW w:w="993" w:type="dxa"/>
          </w:tcPr>
          <w:p w14:paraId="70E4203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7AB4AD1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0061B77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3FC7C47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6DC8F59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518209A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04B9324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63B86D0E" w14:textId="77777777">
        <w:tc>
          <w:tcPr>
            <w:tcW w:w="993" w:type="dxa"/>
          </w:tcPr>
          <w:p w14:paraId="7CA44B5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45EBC99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01A240B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4899543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3D3FBFF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51B4DFD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22FD1FC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9F987C7" w14:textId="77777777">
        <w:tc>
          <w:tcPr>
            <w:tcW w:w="993" w:type="dxa"/>
          </w:tcPr>
          <w:p w14:paraId="353C9D8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7174566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1722974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511BEE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34D499E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5B20F66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1A9AA6B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BB81094" w14:textId="77777777">
        <w:tc>
          <w:tcPr>
            <w:tcW w:w="993" w:type="dxa"/>
          </w:tcPr>
          <w:p w14:paraId="34DAAEF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4477131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27255A7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5F0D392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1956CC3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31E5FAA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5ECEB9B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026F079" w14:textId="77777777">
        <w:tc>
          <w:tcPr>
            <w:tcW w:w="993" w:type="dxa"/>
          </w:tcPr>
          <w:p w14:paraId="1F60C8D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5F05E07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7F80C81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0A89D1B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643DF59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3804C6C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2A4B91D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7F8462FB" w14:textId="77777777">
        <w:tc>
          <w:tcPr>
            <w:tcW w:w="993" w:type="dxa"/>
          </w:tcPr>
          <w:p w14:paraId="60E4261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2B968C9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499D1C5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B55A72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0FFB343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330E73F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4C84036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133200BB" w14:textId="77777777">
        <w:tc>
          <w:tcPr>
            <w:tcW w:w="993" w:type="dxa"/>
          </w:tcPr>
          <w:p w14:paraId="14D6371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790C233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61B058E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454FD1C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222F0DF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02388F3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4ED9C39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26315E32" w14:textId="77777777">
        <w:tc>
          <w:tcPr>
            <w:tcW w:w="993" w:type="dxa"/>
          </w:tcPr>
          <w:p w14:paraId="0052D43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04A4D48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4279BA2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52E8199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2D2B77C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779DC0D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79FAD10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4C51262D" w14:textId="77777777">
        <w:tc>
          <w:tcPr>
            <w:tcW w:w="993" w:type="dxa"/>
          </w:tcPr>
          <w:p w14:paraId="4EF7729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05F4D1B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1C1D594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CF6DAC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1534B46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21FA9E2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26920ED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bl>
    <w:p w14:paraId="603269C8" w14:textId="77777777" w:rsidR="00EB36A5" w:rsidRPr="00791E83" w:rsidRDefault="00EB36A5">
      <w:pPr>
        <w:spacing w:beforeLines="50" w:before="156" w:afterLines="50" w:after="156" w:line="360" w:lineRule="auto"/>
        <w:rPr>
          <w:rFonts w:ascii="仿宋_GB2312" w:eastAsia="仿宋_GB2312" w:hAnsi="宋体" w:cs="宋体"/>
          <w:sz w:val="28"/>
          <w:szCs w:val="28"/>
        </w:rPr>
      </w:pPr>
    </w:p>
    <w:p w14:paraId="09110AE8" w14:textId="77777777" w:rsidR="00EB36A5" w:rsidRPr="00791E83" w:rsidRDefault="00EB36A5">
      <w:pPr>
        <w:spacing w:beforeLines="50" w:before="156" w:afterLines="50" w:after="156" w:line="360" w:lineRule="auto"/>
        <w:rPr>
          <w:rFonts w:ascii="仿宋_GB2312" w:eastAsia="仿宋_GB2312" w:hAnsi="宋体" w:cs="宋体"/>
          <w:sz w:val="28"/>
          <w:szCs w:val="28"/>
        </w:rPr>
      </w:pPr>
    </w:p>
    <w:p w14:paraId="6DDC1350"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lastRenderedPageBreak/>
        <w:t>11-2：工程设备暂估价表</w:t>
      </w:r>
    </w:p>
    <w:tbl>
      <w:tblPr>
        <w:tblW w:w="9073" w:type="dxa"/>
        <w:tblInd w:w="-1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3"/>
        <w:gridCol w:w="1984"/>
        <w:gridCol w:w="851"/>
        <w:gridCol w:w="774"/>
        <w:gridCol w:w="1352"/>
        <w:gridCol w:w="1418"/>
        <w:gridCol w:w="1701"/>
      </w:tblGrid>
      <w:tr w:rsidR="00791E83" w:rsidRPr="00791E83" w14:paraId="7E6F74D1" w14:textId="77777777">
        <w:tc>
          <w:tcPr>
            <w:tcW w:w="993" w:type="dxa"/>
            <w:tcBorders>
              <w:top w:val="single" w:sz="12" w:space="0" w:color="auto"/>
              <w:bottom w:val="double" w:sz="6" w:space="0" w:color="auto"/>
            </w:tcBorders>
          </w:tcPr>
          <w:p w14:paraId="2EDDC446"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序号</w:t>
            </w:r>
          </w:p>
        </w:tc>
        <w:tc>
          <w:tcPr>
            <w:tcW w:w="1984" w:type="dxa"/>
            <w:tcBorders>
              <w:top w:val="single" w:sz="12" w:space="0" w:color="auto"/>
              <w:bottom w:val="double" w:sz="6" w:space="0" w:color="auto"/>
            </w:tcBorders>
          </w:tcPr>
          <w:p w14:paraId="0CBF6D9A"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名称</w:t>
            </w:r>
          </w:p>
        </w:tc>
        <w:tc>
          <w:tcPr>
            <w:tcW w:w="851" w:type="dxa"/>
            <w:tcBorders>
              <w:top w:val="single" w:sz="12" w:space="0" w:color="auto"/>
              <w:bottom w:val="double" w:sz="6" w:space="0" w:color="auto"/>
            </w:tcBorders>
          </w:tcPr>
          <w:p w14:paraId="26DC5AF4"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单位</w:t>
            </w:r>
          </w:p>
        </w:tc>
        <w:tc>
          <w:tcPr>
            <w:tcW w:w="774" w:type="dxa"/>
            <w:tcBorders>
              <w:top w:val="single" w:sz="12" w:space="0" w:color="auto"/>
              <w:bottom w:val="double" w:sz="6" w:space="0" w:color="auto"/>
            </w:tcBorders>
          </w:tcPr>
          <w:p w14:paraId="6E9A0A58"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数量</w:t>
            </w:r>
          </w:p>
        </w:tc>
        <w:tc>
          <w:tcPr>
            <w:tcW w:w="1352" w:type="dxa"/>
            <w:tcBorders>
              <w:top w:val="single" w:sz="12" w:space="0" w:color="auto"/>
              <w:bottom w:val="double" w:sz="6" w:space="0" w:color="auto"/>
            </w:tcBorders>
          </w:tcPr>
          <w:p w14:paraId="268BCBA7"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单价（元）</w:t>
            </w:r>
          </w:p>
        </w:tc>
        <w:tc>
          <w:tcPr>
            <w:tcW w:w="1418" w:type="dxa"/>
            <w:tcBorders>
              <w:top w:val="single" w:sz="12" w:space="0" w:color="auto"/>
              <w:bottom w:val="double" w:sz="6" w:space="0" w:color="auto"/>
            </w:tcBorders>
          </w:tcPr>
          <w:p w14:paraId="5C109EE8"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合价（元）</w:t>
            </w:r>
          </w:p>
        </w:tc>
        <w:tc>
          <w:tcPr>
            <w:tcW w:w="1701" w:type="dxa"/>
            <w:tcBorders>
              <w:top w:val="single" w:sz="12" w:space="0" w:color="auto"/>
              <w:bottom w:val="double" w:sz="6" w:space="0" w:color="auto"/>
            </w:tcBorders>
          </w:tcPr>
          <w:p w14:paraId="04AD10F0"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备注</w:t>
            </w:r>
          </w:p>
        </w:tc>
      </w:tr>
      <w:tr w:rsidR="00791E83" w:rsidRPr="00791E83" w14:paraId="53BEA54F" w14:textId="77777777">
        <w:tc>
          <w:tcPr>
            <w:tcW w:w="993" w:type="dxa"/>
            <w:tcBorders>
              <w:top w:val="double" w:sz="6" w:space="0" w:color="auto"/>
              <w:bottom w:val="single" w:sz="6" w:space="0" w:color="auto"/>
            </w:tcBorders>
          </w:tcPr>
          <w:p w14:paraId="14E1678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Borders>
              <w:top w:val="double" w:sz="6" w:space="0" w:color="auto"/>
              <w:bottom w:val="single" w:sz="6" w:space="0" w:color="auto"/>
            </w:tcBorders>
          </w:tcPr>
          <w:p w14:paraId="264D1AE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Borders>
              <w:top w:val="double" w:sz="6" w:space="0" w:color="auto"/>
              <w:bottom w:val="single" w:sz="6" w:space="0" w:color="auto"/>
            </w:tcBorders>
          </w:tcPr>
          <w:p w14:paraId="770D011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Borders>
              <w:top w:val="double" w:sz="6" w:space="0" w:color="auto"/>
              <w:bottom w:val="single" w:sz="6" w:space="0" w:color="auto"/>
            </w:tcBorders>
          </w:tcPr>
          <w:p w14:paraId="48F03AB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Borders>
              <w:top w:val="double" w:sz="6" w:space="0" w:color="auto"/>
              <w:bottom w:val="single" w:sz="6" w:space="0" w:color="auto"/>
            </w:tcBorders>
          </w:tcPr>
          <w:p w14:paraId="4308F9C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Borders>
              <w:top w:val="double" w:sz="6" w:space="0" w:color="auto"/>
              <w:bottom w:val="single" w:sz="6" w:space="0" w:color="auto"/>
            </w:tcBorders>
          </w:tcPr>
          <w:p w14:paraId="4A6276A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Borders>
              <w:top w:val="double" w:sz="6" w:space="0" w:color="auto"/>
              <w:bottom w:val="single" w:sz="6" w:space="0" w:color="auto"/>
            </w:tcBorders>
          </w:tcPr>
          <w:p w14:paraId="3E6F6D3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02E5AFC8" w14:textId="77777777">
        <w:tc>
          <w:tcPr>
            <w:tcW w:w="993" w:type="dxa"/>
            <w:tcBorders>
              <w:top w:val="nil"/>
            </w:tcBorders>
          </w:tcPr>
          <w:p w14:paraId="53D8B3F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Borders>
              <w:top w:val="nil"/>
            </w:tcBorders>
          </w:tcPr>
          <w:p w14:paraId="3B7D1CF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Borders>
              <w:top w:val="nil"/>
            </w:tcBorders>
          </w:tcPr>
          <w:p w14:paraId="49CE055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Borders>
              <w:top w:val="nil"/>
            </w:tcBorders>
          </w:tcPr>
          <w:p w14:paraId="7FAF452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Borders>
              <w:top w:val="nil"/>
            </w:tcBorders>
          </w:tcPr>
          <w:p w14:paraId="01FDAB2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Borders>
              <w:top w:val="nil"/>
            </w:tcBorders>
          </w:tcPr>
          <w:p w14:paraId="7B9B24D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Borders>
              <w:top w:val="nil"/>
            </w:tcBorders>
          </w:tcPr>
          <w:p w14:paraId="09E0749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D9AA88D" w14:textId="77777777">
        <w:tc>
          <w:tcPr>
            <w:tcW w:w="993" w:type="dxa"/>
          </w:tcPr>
          <w:p w14:paraId="409546D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39CBDFB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5D51EA4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A96C47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74FB2AE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62A9791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1A9768C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42AA951B" w14:textId="77777777">
        <w:tc>
          <w:tcPr>
            <w:tcW w:w="993" w:type="dxa"/>
          </w:tcPr>
          <w:p w14:paraId="71410D6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67ABFCA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4C07D95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642A06E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3B5757A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20CB9BE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3E28EA2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292191CC" w14:textId="77777777">
        <w:tc>
          <w:tcPr>
            <w:tcW w:w="993" w:type="dxa"/>
          </w:tcPr>
          <w:p w14:paraId="2527119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66DA8D1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6963B73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3179CA7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28585A1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60852D0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701D250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26A4AA08" w14:textId="77777777">
        <w:tc>
          <w:tcPr>
            <w:tcW w:w="993" w:type="dxa"/>
          </w:tcPr>
          <w:p w14:paraId="07E3117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2D2180E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795A2D9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13943C1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38D1513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51245F5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7B69D88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70213DFC" w14:textId="77777777">
        <w:tc>
          <w:tcPr>
            <w:tcW w:w="993" w:type="dxa"/>
          </w:tcPr>
          <w:p w14:paraId="161BB97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40A6EBC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5EB06AE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310183B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222804D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744E666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7EBB3D0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06BCE463" w14:textId="77777777">
        <w:tc>
          <w:tcPr>
            <w:tcW w:w="993" w:type="dxa"/>
          </w:tcPr>
          <w:p w14:paraId="4653E3E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1B5B22C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1251406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52204D5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3C42E21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6CE9232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46F6D7A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C8184D6" w14:textId="77777777">
        <w:tc>
          <w:tcPr>
            <w:tcW w:w="993" w:type="dxa"/>
          </w:tcPr>
          <w:p w14:paraId="179269F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66F7942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42FA6B5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1BF4A8A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13F78D9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1AFF17F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4748521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63F97A15" w14:textId="77777777">
        <w:tc>
          <w:tcPr>
            <w:tcW w:w="993" w:type="dxa"/>
          </w:tcPr>
          <w:p w14:paraId="4FD1C8B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3E0E703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4AF4F13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31D673A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0B2032C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6D49A77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3DAAFEB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63CAD296" w14:textId="77777777">
        <w:tc>
          <w:tcPr>
            <w:tcW w:w="993" w:type="dxa"/>
          </w:tcPr>
          <w:p w14:paraId="74CD50C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03A15B6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603D632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E11A0F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7559F13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1688772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0C4F931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78C69B87" w14:textId="77777777">
        <w:tc>
          <w:tcPr>
            <w:tcW w:w="993" w:type="dxa"/>
          </w:tcPr>
          <w:p w14:paraId="76FDC0A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7FD4795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153F108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F6A383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18FAF3F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6E6E12B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0FD1A57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1CAABBD8" w14:textId="77777777">
        <w:tc>
          <w:tcPr>
            <w:tcW w:w="993" w:type="dxa"/>
          </w:tcPr>
          <w:p w14:paraId="7649723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7AAEAE3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1A5E944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396A497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3D9161D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0D63B93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45C4743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1E6964CE" w14:textId="77777777">
        <w:tc>
          <w:tcPr>
            <w:tcW w:w="993" w:type="dxa"/>
          </w:tcPr>
          <w:p w14:paraId="5CF515D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4154118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51305C6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4754B8E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18462A3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56CE77F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49DC2AF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57DA3C70" w14:textId="77777777">
        <w:tc>
          <w:tcPr>
            <w:tcW w:w="993" w:type="dxa"/>
          </w:tcPr>
          <w:p w14:paraId="4C4CFE3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40C1537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53AC64C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17A42BD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1032E4B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0B7D4C3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60E1F75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10868A82" w14:textId="77777777">
        <w:tc>
          <w:tcPr>
            <w:tcW w:w="993" w:type="dxa"/>
          </w:tcPr>
          <w:p w14:paraId="6A4D763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38BE156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6F479A9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903212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781A82F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2C20373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6AF33D6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668F41FF" w14:textId="77777777">
        <w:tc>
          <w:tcPr>
            <w:tcW w:w="993" w:type="dxa"/>
          </w:tcPr>
          <w:p w14:paraId="147C4FC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000E5C9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4203D78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86FACB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5F4092D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4B4EE13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2C23701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bl>
    <w:p w14:paraId="20E3BD37" w14:textId="77777777" w:rsidR="00EB36A5" w:rsidRPr="00791E83" w:rsidRDefault="00EB36A5">
      <w:pPr>
        <w:spacing w:line="360" w:lineRule="auto"/>
        <w:rPr>
          <w:rFonts w:ascii="仿宋_GB2312" w:eastAsia="仿宋_GB2312" w:hAnsi="宋体" w:cs="宋体"/>
          <w:sz w:val="28"/>
          <w:szCs w:val="28"/>
        </w:rPr>
      </w:pPr>
    </w:p>
    <w:p w14:paraId="5BDE97D5" w14:textId="77777777" w:rsidR="00EB36A5" w:rsidRPr="00791E83" w:rsidRDefault="00542631">
      <w:pPr>
        <w:spacing w:beforeLines="50" w:before="156" w:afterLines="50" w:after="156" w:line="360" w:lineRule="auto"/>
        <w:jc w:val="center"/>
        <w:rPr>
          <w:rFonts w:ascii="仿宋_GB2312" w:eastAsia="仿宋_GB2312" w:hAnsi="宋体" w:cs="宋体"/>
          <w:sz w:val="28"/>
          <w:szCs w:val="28"/>
        </w:rPr>
      </w:pPr>
      <w:r w:rsidRPr="00791E83">
        <w:rPr>
          <w:rFonts w:ascii="仿宋_GB2312" w:eastAsia="仿宋_GB2312" w:hAnsi="宋体" w:cs="宋体" w:hint="eastAsia"/>
          <w:sz w:val="28"/>
          <w:szCs w:val="28"/>
        </w:rPr>
        <w:br w:type="page"/>
      </w:r>
      <w:r w:rsidRPr="00791E83">
        <w:rPr>
          <w:rFonts w:ascii="仿宋_GB2312" w:eastAsia="仿宋_GB2312" w:hAnsi="宋体" w:cs="宋体" w:hint="eastAsia"/>
          <w:sz w:val="28"/>
          <w:szCs w:val="28"/>
        </w:rPr>
        <w:lastRenderedPageBreak/>
        <w:t>11-3：专业工程暂估价表</w:t>
      </w:r>
    </w:p>
    <w:tbl>
      <w:tblPr>
        <w:tblW w:w="9073" w:type="dxa"/>
        <w:tblInd w:w="-1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3"/>
        <w:gridCol w:w="1984"/>
        <w:gridCol w:w="851"/>
        <w:gridCol w:w="774"/>
        <w:gridCol w:w="1352"/>
        <w:gridCol w:w="1418"/>
        <w:gridCol w:w="1701"/>
      </w:tblGrid>
      <w:tr w:rsidR="00791E83" w:rsidRPr="00791E83" w14:paraId="10563516" w14:textId="77777777">
        <w:tc>
          <w:tcPr>
            <w:tcW w:w="993" w:type="dxa"/>
            <w:tcBorders>
              <w:top w:val="single" w:sz="12" w:space="0" w:color="auto"/>
              <w:bottom w:val="double" w:sz="6" w:space="0" w:color="auto"/>
            </w:tcBorders>
          </w:tcPr>
          <w:p w14:paraId="0573B0B5"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序号</w:t>
            </w:r>
          </w:p>
        </w:tc>
        <w:tc>
          <w:tcPr>
            <w:tcW w:w="1984" w:type="dxa"/>
            <w:tcBorders>
              <w:top w:val="single" w:sz="12" w:space="0" w:color="auto"/>
              <w:bottom w:val="double" w:sz="6" w:space="0" w:color="auto"/>
            </w:tcBorders>
          </w:tcPr>
          <w:p w14:paraId="424EB990"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名称</w:t>
            </w:r>
          </w:p>
        </w:tc>
        <w:tc>
          <w:tcPr>
            <w:tcW w:w="851" w:type="dxa"/>
            <w:tcBorders>
              <w:top w:val="single" w:sz="12" w:space="0" w:color="auto"/>
              <w:bottom w:val="double" w:sz="6" w:space="0" w:color="auto"/>
            </w:tcBorders>
          </w:tcPr>
          <w:p w14:paraId="6131B0C9"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单位</w:t>
            </w:r>
          </w:p>
        </w:tc>
        <w:tc>
          <w:tcPr>
            <w:tcW w:w="774" w:type="dxa"/>
            <w:tcBorders>
              <w:top w:val="single" w:sz="12" w:space="0" w:color="auto"/>
              <w:bottom w:val="double" w:sz="6" w:space="0" w:color="auto"/>
            </w:tcBorders>
          </w:tcPr>
          <w:p w14:paraId="4A58094D"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数量</w:t>
            </w:r>
          </w:p>
        </w:tc>
        <w:tc>
          <w:tcPr>
            <w:tcW w:w="1352" w:type="dxa"/>
            <w:tcBorders>
              <w:top w:val="single" w:sz="12" w:space="0" w:color="auto"/>
              <w:bottom w:val="double" w:sz="6" w:space="0" w:color="auto"/>
            </w:tcBorders>
          </w:tcPr>
          <w:p w14:paraId="2E69B999"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单价（元）</w:t>
            </w:r>
          </w:p>
        </w:tc>
        <w:tc>
          <w:tcPr>
            <w:tcW w:w="1418" w:type="dxa"/>
            <w:tcBorders>
              <w:top w:val="single" w:sz="12" w:space="0" w:color="auto"/>
              <w:bottom w:val="double" w:sz="6" w:space="0" w:color="auto"/>
            </w:tcBorders>
          </w:tcPr>
          <w:p w14:paraId="2901E844"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合价（元）</w:t>
            </w:r>
          </w:p>
        </w:tc>
        <w:tc>
          <w:tcPr>
            <w:tcW w:w="1701" w:type="dxa"/>
            <w:tcBorders>
              <w:top w:val="single" w:sz="12" w:space="0" w:color="auto"/>
              <w:bottom w:val="double" w:sz="6" w:space="0" w:color="auto"/>
            </w:tcBorders>
          </w:tcPr>
          <w:p w14:paraId="49384FB2" w14:textId="77777777" w:rsidR="00EB36A5" w:rsidRPr="00791E83" w:rsidRDefault="00542631">
            <w:pPr>
              <w:pStyle w:val="aa"/>
              <w:keepNext/>
              <w:spacing w:line="360" w:lineRule="auto"/>
              <w:ind w:left="63" w:right="63"/>
              <w:rPr>
                <w:rFonts w:ascii="仿宋_GB2312" w:eastAsia="仿宋_GB2312" w:hAnsi="宋体" w:cs="宋体"/>
                <w:sz w:val="28"/>
                <w:szCs w:val="28"/>
              </w:rPr>
            </w:pPr>
            <w:r w:rsidRPr="00791E83">
              <w:rPr>
                <w:rFonts w:ascii="仿宋_GB2312" w:eastAsia="仿宋_GB2312" w:hAnsi="宋体" w:cs="宋体" w:hint="eastAsia"/>
                <w:sz w:val="28"/>
                <w:szCs w:val="28"/>
              </w:rPr>
              <w:t>备注</w:t>
            </w:r>
          </w:p>
        </w:tc>
      </w:tr>
      <w:tr w:rsidR="00791E83" w:rsidRPr="00791E83" w14:paraId="743F9038" w14:textId="77777777">
        <w:tc>
          <w:tcPr>
            <w:tcW w:w="993" w:type="dxa"/>
            <w:tcBorders>
              <w:top w:val="double" w:sz="6" w:space="0" w:color="auto"/>
              <w:bottom w:val="single" w:sz="6" w:space="0" w:color="auto"/>
            </w:tcBorders>
          </w:tcPr>
          <w:p w14:paraId="563F432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Borders>
              <w:top w:val="double" w:sz="6" w:space="0" w:color="auto"/>
              <w:bottom w:val="single" w:sz="6" w:space="0" w:color="auto"/>
            </w:tcBorders>
          </w:tcPr>
          <w:p w14:paraId="5400889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Borders>
              <w:top w:val="double" w:sz="6" w:space="0" w:color="auto"/>
              <w:bottom w:val="single" w:sz="6" w:space="0" w:color="auto"/>
            </w:tcBorders>
          </w:tcPr>
          <w:p w14:paraId="3385A72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Borders>
              <w:top w:val="double" w:sz="6" w:space="0" w:color="auto"/>
              <w:bottom w:val="single" w:sz="6" w:space="0" w:color="auto"/>
            </w:tcBorders>
          </w:tcPr>
          <w:p w14:paraId="296A853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Borders>
              <w:top w:val="double" w:sz="6" w:space="0" w:color="auto"/>
              <w:bottom w:val="single" w:sz="6" w:space="0" w:color="auto"/>
            </w:tcBorders>
          </w:tcPr>
          <w:p w14:paraId="768681F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Borders>
              <w:top w:val="double" w:sz="6" w:space="0" w:color="auto"/>
              <w:bottom w:val="single" w:sz="6" w:space="0" w:color="auto"/>
            </w:tcBorders>
          </w:tcPr>
          <w:p w14:paraId="21342CB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Borders>
              <w:top w:val="double" w:sz="6" w:space="0" w:color="auto"/>
              <w:bottom w:val="single" w:sz="6" w:space="0" w:color="auto"/>
            </w:tcBorders>
          </w:tcPr>
          <w:p w14:paraId="69A4D9A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112A7713" w14:textId="77777777">
        <w:tc>
          <w:tcPr>
            <w:tcW w:w="993" w:type="dxa"/>
            <w:tcBorders>
              <w:top w:val="nil"/>
            </w:tcBorders>
          </w:tcPr>
          <w:p w14:paraId="458CB46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Borders>
              <w:top w:val="nil"/>
            </w:tcBorders>
          </w:tcPr>
          <w:p w14:paraId="41F170D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Borders>
              <w:top w:val="nil"/>
            </w:tcBorders>
          </w:tcPr>
          <w:p w14:paraId="6683B6E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Borders>
              <w:top w:val="nil"/>
            </w:tcBorders>
          </w:tcPr>
          <w:p w14:paraId="660BEBD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Borders>
              <w:top w:val="nil"/>
            </w:tcBorders>
          </w:tcPr>
          <w:p w14:paraId="7262AA7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Borders>
              <w:top w:val="nil"/>
            </w:tcBorders>
          </w:tcPr>
          <w:p w14:paraId="4E323C2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Borders>
              <w:top w:val="nil"/>
            </w:tcBorders>
          </w:tcPr>
          <w:p w14:paraId="783B2C9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5998175C" w14:textId="77777777">
        <w:tc>
          <w:tcPr>
            <w:tcW w:w="993" w:type="dxa"/>
          </w:tcPr>
          <w:p w14:paraId="2526BBB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59FB3A1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15F02E1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3A2508D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39D1DE5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434B006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2F5B38A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55D70A9" w14:textId="77777777">
        <w:tc>
          <w:tcPr>
            <w:tcW w:w="993" w:type="dxa"/>
          </w:tcPr>
          <w:p w14:paraId="3AC4F7F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3169ACE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3E19E7A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02D939E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628E2D6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037098E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11A656D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118E3E18" w14:textId="77777777">
        <w:tc>
          <w:tcPr>
            <w:tcW w:w="993" w:type="dxa"/>
          </w:tcPr>
          <w:p w14:paraId="5CB7C9F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11CC59B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679A3F1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372E9A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0A7ADAD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262AAA9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4DDF7B6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40F51161" w14:textId="77777777">
        <w:tc>
          <w:tcPr>
            <w:tcW w:w="993" w:type="dxa"/>
          </w:tcPr>
          <w:p w14:paraId="18F0D51F"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6A2CB4C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5020A1D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0EEE9E7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7342D6E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663B76A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1243753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45F8CB17" w14:textId="77777777">
        <w:tc>
          <w:tcPr>
            <w:tcW w:w="993" w:type="dxa"/>
          </w:tcPr>
          <w:p w14:paraId="14A891E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21F11DD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3A125DF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6DAB30D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5B7E2BE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12664D5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79B23DC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2B3FC5A8" w14:textId="77777777">
        <w:tc>
          <w:tcPr>
            <w:tcW w:w="993" w:type="dxa"/>
          </w:tcPr>
          <w:p w14:paraId="74941C6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7113711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11E663F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4E96924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0176EF4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4AC590A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184BB3D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458B89E" w14:textId="77777777">
        <w:tc>
          <w:tcPr>
            <w:tcW w:w="993" w:type="dxa"/>
          </w:tcPr>
          <w:p w14:paraId="488E837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1E573AD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1379EBB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475433C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0454306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2CD13BE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71F3E30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E67AB86" w14:textId="77777777">
        <w:tc>
          <w:tcPr>
            <w:tcW w:w="993" w:type="dxa"/>
          </w:tcPr>
          <w:p w14:paraId="4AAF46A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4136A34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6821B0A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6F81FD4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68DEA977"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4118333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5872926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73F2ED82" w14:textId="77777777">
        <w:tc>
          <w:tcPr>
            <w:tcW w:w="993" w:type="dxa"/>
          </w:tcPr>
          <w:p w14:paraId="2A2C044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75ADE8E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2BCC7AC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5E8DDE6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039A20A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4AE2D36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7AD5B7A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5C2F693F" w14:textId="77777777">
        <w:tc>
          <w:tcPr>
            <w:tcW w:w="993" w:type="dxa"/>
          </w:tcPr>
          <w:p w14:paraId="498E99D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7EB0086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423EF53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04530A6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00C2610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3C10A34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6553D56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119A79F8" w14:textId="77777777">
        <w:tc>
          <w:tcPr>
            <w:tcW w:w="993" w:type="dxa"/>
          </w:tcPr>
          <w:p w14:paraId="21E58E00"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7E854FF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5B5AB3B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41AE4C3A"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56AF1C7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16E4FC4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69AFA00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73930816" w14:textId="77777777">
        <w:tc>
          <w:tcPr>
            <w:tcW w:w="993" w:type="dxa"/>
          </w:tcPr>
          <w:p w14:paraId="6E45E1A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09EDC2B8"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0153CF9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0750411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2CDD78F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47760211"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153A2B1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4615D9F5" w14:textId="77777777">
        <w:tc>
          <w:tcPr>
            <w:tcW w:w="993" w:type="dxa"/>
          </w:tcPr>
          <w:p w14:paraId="6AAA16D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1A3A669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4D7F2CD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2E8EAFC"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5C8B911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71496356"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2774C77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2EC765A8" w14:textId="77777777">
        <w:tc>
          <w:tcPr>
            <w:tcW w:w="993" w:type="dxa"/>
          </w:tcPr>
          <w:p w14:paraId="4F5753C9"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6436204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0B824BD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20A377F4"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3A3D9C1D"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689AE18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18CA951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r w:rsidR="00791E83" w:rsidRPr="00791E83" w14:paraId="39370E40" w14:textId="77777777">
        <w:tc>
          <w:tcPr>
            <w:tcW w:w="993" w:type="dxa"/>
          </w:tcPr>
          <w:p w14:paraId="3293BBF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984" w:type="dxa"/>
          </w:tcPr>
          <w:p w14:paraId="689FD09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851" w:type="dxa"/>
          </w:tcPr>
          <w:p w14:paraId="56114DF3"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774" w:type="dxa"/>
          </w:tcPr>
          <w:p w14:paraId="70E8461B"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352" w:type="dxa"/>
          </w:tcPr>
          <w:p w14:paraId="19D66A0E"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418" w:type="dxa"/>
          </w:tcPr>
          <w:p w14:paraId="51AF5275" w14:textId="77777777" w:rsidR="00EB36A5" w:rsidRPr="00791E83" w:rsidRDefault="00EB36A5">
            <w:pPr>
              <w:pStyle w:val="aa"/>
              <w:keepNext/>
              <w:spacing w:line="360" w:lineRule="auto"/>
              <w:ind w:left="63" w:right="63"/>
              <w:rPr>
                <w:rFonts w:ascii="仿宋_GB2312" w:eastAsia="仿宋_GB2312" w:hAnsi="宋体" w:cs="宋体"/>
                <w:sz w:val="28"/>
                <w:szCs w:val="28"/>
              </w:rPr>
            </w:pPr>
          </w:p>
        </w:tc>
        <w:tc>
          <w:tcPr>
            <w:tcW w:w="1701" w:type="dxa"/>
          </w:tcPr>
          <w:p w14:paraId="4DFB3542" w14:textId="77777777" w:rsidR="00EB36A5" w:rsidRPr="00791E83" w:rsidRDefault="00EB36A5">
            <w:pPr>
              <w:pStyle w:val="aa"/>
              <w:keepNext/>
              <w:spacing w:line="360" w:lineRule="auto"/>
              <w:ind w:left="63" w:right="63"/>
              <w:rPr>
                <w:rFonts w:ascii="仿宋_GB2312" w:eastAsia="仿宋_GB2312" w:hAnsi="宋体" w:cs="宋体"/>
                <w:sz w:val="28"/>
                <w:szCs w:val="28"/>
              </w:rPr>
            </w:pPr>
          </w:p>
        </w:tc>
      </w:tr>
    </w:tbl>
    <w:p w14:paraId="39DA2F85" w14:textId="77777777" w:rsidR="00EB36A5" w:rsidRPr="00791E83" w:rsidRDefault="00EB36A5">
      <w:pPr>
        <w:rPr>
          <w:rFonts w:ascii="仿宋_GB2312" w:eastAsia="仿宋_GB2312" w:hAnsi="宋体" w:cs="宋体"/>
        </w:rPr>
      </w:pPr>
    </w:p>
    <w:p w14:paraId="6C10C1CF" w14:textId="77777777" w:rsidR="00EB36A5" w:rsidRPr="00791E83" w:rsidRDefault="00EB36A5">
      <w:pPr>
        <w:pStyle w:val="BodyTextFirstIndent21"/>
        <w:ind w:leftChars="0" w:left="0" w:firstLineChars="0" w:firstLine="0"/>
        <w:rPr>
          <w:rFonts w:ascii="仿宋_GB2312" w:hAnsi="宋体" w:cs="宋体"/>
        </w:rPr>
      </w:pPr>
    </w:p>
    <w:sectPr w:rsidR="00EB36A5" w:rsidRPr="00791E83">
      <w:headerReference w:type="default" r:id="rId34"/>
      <w:footerReference w:type="default" r:id="rId35"/>
      <w:type w:val="continuous"/>
      <w:pgSz w:w="11906" w:h="16838"/>
      <w:pgMar w:top="1440" w:right="1077" w:bottom="1440" w:left="1077"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780FCB" w14:textId="77777777" w:rsidR="007119A3" w:rsidRDefault="007119A3">
      <w:r>
        <w:separator/>
      </w:r>
    </w:p>
  </w:endnote>
  <w:endnote w:type="continuationSeparator" w:id="0">
    <w:p w14:paraId="7EE5D359" w14:textId="77777777" w:rsidR="007119A3" w:rsidRDefault="007119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D6AC51F1-F776-472C-B571-6B33FA189400}"/>
    <w:embedBold r:id="rId2" w:subsetted="1" w:fontKey="{83BAE7D1-4065-4FF3-82AB-8F4A5C54863B}"/>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oto Sans Mono CJK JP Regular">
    <w:altName w:val="微软雅黑"/>
    <w:panose1 w:val="00000000000000000000"/>
    <w:charset w:val="00"/>
    <w:family w:val="roman"/>
    <w:notTrueType/>
    <w:pitch w:val="default"/>
  </w:font>
  <w:font w:name="方正小标宋简体">
    <w:altName w:val="方正舒体"/>
    <w:charset w:val="86"/>
    <w:family w:val="auto"/>
    <w:pitch w:val="default"/>
    <w:sig w:usb0="00000000" w:usb1="00000000" w:usb2="00000000" w:usb3="00000000" w:csb0="00040000"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embedRegular r:id="rId3" w:fontKey="{C2F369D0-F978-40BF-AC26-326EDA456AA9}"/>
  </w:font>
  <w:font w:name="方正楷体简体">
    <w:altName w:val="微软雅黑"/>
    <w:charset w:val="86"/>
    <w:family w:val="auto"/>
    <w:pitch w:val="default"/>
    <w:sig w:usb0="00000000" w:usb1="0000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4B796" w14:textId="77777777" w:rsidR="00EB36A5" w:rsidRDefault="00542631">
    <w:pPr>
      <w:pStyle w:val="af5"/>
      <w:jc w:val="center"/>
    </w:pPr>
    <w:r>
      <w:fldChar w:fldCharType="begin"/>
    </w:r>
    <w:r>
      <w:instrText>PAGE   \* MERGEFORMAT</w:instrText>
    </w:r>
    <w:r>
      <w:fldChar w:fldCharType="separate"/>
    </w:r>
    <w:r>
      <w:rPr>
        <w:lang w:val="zh-CN"/>
      </w:rPr>
      <w:t>1</w:t>
    </w:r>
    <w:r>
      <w:rPr>
        <w:lang w:val="zh-CN"/>
      </w:rPr>
      <w:fldChar w:fldCharType="end"/>
    </w:r>
  </w:p>
  <w:p w14:paraId="512AB53F" w14:textId="77777777" w:rsidR="00EB36A5" w:rsidRDefault="00EB36A5">
    <w:pPr>
      <w:pStyle w:val="af5"/>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F0773" w14:textId="77777777" w:rsidR="00EB36A5" w:rsidRDefault="00542631">
    <w:pPr>
      <w:pStyle w:val="af5"/>
      <w:jc w:val="center"/>
      <w:rPr>
        <w:rFonts w:eastAsia="仿宋_GB2312"/>
        <w:sz w:val="24"/>
      </w:rPr>
    </w:pPr>
    <w:r>
      <w:rPr>
        <w:rFonts w:eastAsia="仿宋_GB2312"/>
        <w:sz w:val="24"/>
      </w:rPr>
      <w:fldChar w:fldCharType="begin"/>
    </w:r>
    <w:r>
      <w:rPr>
        <w:rFonts w:eastAsia="仿宋_GB2312"/>
        <w:sz w:val="24"/>
      </w:rPr>
      <w:instrText xml:space="preserve"> PAGE  \* MERGEFORMAT </w:instrText>
    </w:r>
    <w:r>
      <w:rPr>
        <w:rFonts w:eastAsia="仿宋_GB2312"/>
        <w:sz w:val="24"/>
      </w:rPr>
      <w:fldChar w:fldCharType="separate"/>
    </w:r>
    <w:r>
      <w:t>34</w:t>
    </w:r>
    <w:r>
      <w:rPr>
        <w:rFonts w:eastAsia="仿宋_GB2312"/>
        <w:sz w:val="24"/>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F2F38" w14:textId="77777777" w:rsidR="00EB36A5" w:rsidRDefault="00542631">
    <w:pPr>
      <w:jc w:val="center"/>
    </w:pPr>
    <w:r>
      <w:rPr>
        <w:rFonts w:hint="eastAsia"/>
      </w:rPr>
      <w:fldChar w:fldCharType="begin"/>
    </w:r>
    <w:r>
      <w:rPr>
        <w:rFonts w:hint="eastAsia"/>
      </w:rPr>
      <w:instrText xml:space="preserve"> PAGE  \* MERGEFORMAT </w:instrText>
    </w:r>
    <w:r>
      <w:rPr>
        <w:rFonts w:hint="eastAsia"/>
      </w:rPr>
      <w:fldChar w:fldCharType="separate"/>
    </w:r>
    <w:r>
      <w:t>37</w:t>
    </w:r>
    <w:r>
      <w:rPr>
        <w:rFonts w:hint="eastAsia"/>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4CC92" w14:textId="77777777" w:rsidR="00EB36A5" w:rsidRDefault="00542631">
    <w:pPr>
      <w:pStyle w:val="af5"/>
      <w:jc w:val="center"/>
    </w:pPr>
    <w:r>
      <w:fldChar w:fldCharType="begin"/>
    </w:r>
    <w:r>
      <w:instrText>PAGE   \* MERGEFORMAT</w:instrText>
    </w:r>
    <w:r>
      <w:fldChar w:fldCharType="separate"/>
    </w:r>
    <w:r>
      <w:rPr>
        <w:lang w:val="zh-CN"/>
      </w:rPr>
      <w:t>140</w:t>
    </w:r>
    <w:r>
      <w:rPr>
        <w:lang w:val="zh-CN"/>
      </w:rPr>
      <w:fldChar w:fldCharType="end"/>
    </w:r>
  </w:p>
  <w:p w14:paraId="00EFA4E0" w14:textId="77777777" w:rsidR="00EB36A5" w:rsidRDefault="00EB36A5">
    <w:pPr>
      <w:pStyle w:val="aa"/>
      <w:spacing w:line="14" w:lineRule="auto"/>
      <w:jc w:val="center"/>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DC604" w14:textId="77777777" w:rsidR="00EB36A5" w:rsidRDefault="00542631">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927C3" w14:textId="77777777" w:rsidR="00EB36A5" w:rsidRDefault="00542631">
    <w:pPr>
      <w:jc w:val="center"/>
    </w:pPr>
    <w:r>
      <w:fldChar w:fldCharType="begin"/>
    </w:r>
    <w:r>
      <w:instrText xml:space="preserve"> PAGE   \* MERGEFORMAT </w:instrText>
    </w:r>
    <w:r>
      <w:fldChar w:fldCharType="separate"/>
    </w:r>
    <w:r>
      <w:rPr>
        <w:lang w:val="zh-CN"/>
      </w:rPr>
      <w:t>7</w:t>
    </w:r>
    <w:r>
      <w:rPr>
        <w:lang w:val="zh-C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48249" w14:textId="77777777" w:rsidR="00EB36A5" w:rsidRDefault="00542631">
    <w:pPr>
      <w:pStyle w:val="af5"/>
      <w:jc w:val="center"/>
    </w:pPr>
    <w:r>
      <w:rPr>
        <w:lang w:val="zh-CN"/>
      </w:rPr>
      <w:fldChar w:fldCharType="begin"/>
    </w:r>
    <w:r>
      <w:rPr>
        <w:lang w:val="zh-CN"/>
      </w:rPr>
      <w:instrText xml:space="preserve"> PAGE   \* MERGEFORMAT </w:instrText>
    </w:r>
    <w:r>
      <w:rPr>
        <w:lang w:val="zh-CN"/>
      </w:rPr>
      <w:fldChar w:fldCharType="separate"/>
    </w:r>
    <w:r>
      <w:rPr>
        <w:lang w:val="zh-CN"/>
      </w:rPr>
      <w:t>47</w:t>
    </w:r>
    <w:r>
      <w:rPr>
        <w:lang w:val="zh-CN"/>
      </w:rPr>
      <w:fldChar w:fldCharType="end"/>
    </w:r>
  </w:p>
  <w:p w14:paraId="61DED425" w14:textId="77777777" w:rsidR="00EB36A5" w:rsidRDefault="00EB36A5">
    <w:pPr>
      <w:pStyle w:val="af5"/>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CCAE3" w14:textId="77777777" w:rsidR="00EB36A5" w:rsidRDefault="00542631">
    <w:pPr>
      <w:jc w:val="center"/>
    </w:pPr>
    <w:r>
      <w:fldChar w:fldCharType="begin"/>
    </w:r>
    <w:r>
      <w:instrText xml:space="preserve"> PAGE   \* MERGEFORMAT </w:instrText>
    </w:r>
    <w:r>
      <w:fldChar w:fldCharType="separate"/>
    </w:r>
    <w:r>
      <w:t>48</w:t>
    </w:r>
    <w:r>
      <w:rPr>
        <w:lang w:val="zh-C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83333" w14:textId="77777777" w:rsidR="00EB36A5" w:rsidRDefault="00EB36A5">
    <w:pPr>
      <w:pStyle w:val="af5"/>
      <w:tabs>
        <w:tab w:val="clear" w:pos="4153"/>
        <w:tab w:val="clear" w:pos="8306"/>
      </w:tabs>
      <w:rPr>
        <w:rFonts w:ascii="宋体" w:hAnsi="宋体"/>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7E8A" w14:textId="77777777" w:rsidR="00EB36A5" w:rsidRDefault="00542631">
    <w:pPr>
      <w:jc w:val="center"/>
    </w:pPr>
    <w:r>
      <w:fldChar w:fldCharType="begin"/>
    </w:r>
    <w:r>
      <w:instrText xml:space="preserve"> PAGE   \* MERGEFORMAT </w:instrText>
    </w:r>
    <w:r>
      <w:fldChar w:fldCharType="separate"/>
    </w:r>
    <w:r>
      <w:t>57</w:t>
    </w:r>
    <w:r>
      <w:rPr>
        <w:lang w:val="zh-C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C8E85B" w14:textId="77777777" w:rsidR="00EB36A5" w:rsidRDefault="00EB36A5">
    <w:pPr>
      <w:pStyle w:val="af5"/>
    </w:pPr>
  </w:p>
  <w:p w14:paraId="15EFF257" w14:textId="77777777" w:rsidR="00EB36A5" w:rsidRDefault="00EB36A5">
    <w:pPr>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FD9EE" w14:textId="77777777" w:rsidR="00EB36A5" w:rsidRDefault="00542631">
    <w:pPr>
      <w:jc w:val="center"/>
    </w:pPr>
    <w:r>
      <w:fldChar w:fldCharType="begin"/>
    </w:r>
    <w:r>
      <w:instrText xml:space="preserve"> PAGE   \* MERGEFORMAT </w:instrText>
    </w:r>
    <w:r>
      <w:fldChar w:fldCharType="separate"/>
    </w:r>
    <w:r>
      <w:t>78</w:t>
    </w:r>
    <w:r>
      <w:rPr>
        <w:lang w:val="zh-C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58180B" w14:textId="77777777" w:rsidR="007119A3" w:rsidRDefault="007119A3">
      <w:r>
        <w:separator/>
      </w:r>
    </w:p>
  </w:footnote>
  <w:footnote w:type="continuationSeparator" w:id="0">
    <w:p w14:paraId="58AC01B4" w14:textId="77777777" w:rsidR="007119A3" w:rsidRDefault="007119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2CD5" w14:textId="77777777" w:rsidR="00EB36A5" w:rsidRDefault="00EB36A5">
    <w:pPr>
      <w:pStyle w:val="af7"/>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2DC81" w14:textId="77777777" w:rsidR="00EB36A5" w:rsidRDefault="00542631">
    <w:r>
      <w:cr/>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D2F0C" w14:textId="77777777" w:rsidR="00EB36A5" w:rsidRDefault="00EB36A5">
    <w:pPr>
      <w:tabs>
        <w:tab w:val="left" w:pos="3135"/>
      </w:tabs>
      <w:jc w:val="cent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EDD0A" w14:textId="77777777" w:rsidR="00EB36A5" w:rsidRDefault="00EB36A5">
    <w:pPr>
      <w:pStyle w:val="af7"/>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32F55" w14:textId="77777777" w:rsidR="00EB36A5" w:rsidRDefault="00EB36A5">
    <w:pPr>
      <w:pStyle w:val="af7"/>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B3496" w14:textId="77777777" w:rsidR="00EB36A5" w:rsidRDefault="00542631">
    <w:r>
      <w:c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35882" w14:textId="77777777" w:rsidR="00EB36A5" w:rsidRDefault="00EB36A5">
    <w:pPr>
      <w:pStyle w:val="af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2D063C" w14:textId="77777777" w:rsidR="00EB36A5" w:rsidRDefault="00EB36A5">
    <w:pPr>
      <w:pStyle w:val="af7"/>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62855E" w14:textId="77777777" w:rsidR="00EB36A5" w:rsidRDefault="00542631">
    <w:r>
      <w:c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36119" w14:textId="77777777" w:rsidR="00EB36A5" w:rsidRDefault="00EB36A5">
    <w:pPr>
      <w:pStyle w:val="af7"/>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FD133" w14:textId="77777777" w:rsidR="00EB36A5" w:rsidRDefault="00EB36A5">
    <w:pPr>
      <w:pStyle w:val="af7"/>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C1E54" w14:textId="77777777" w:rsidR="00EB36A5" w:rsidRDefault="00EB36A5"/>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9BAC6" w14:textId="77777777" w:rsidR="00EB36A5" w:rsidRDefault="00EB36A5">
    <w:pPr>
      <w:pStyle w:val="af7"/>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38076" w14:textId="77777777" w:rsidR="00EB36A5" w:rsidRDefault="00EB36A5">
    <w:pPr>
      <w:pStyle w:val="a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7AC2C91"/>
    <w:multiLevelType w:val="singleLevel"/>
    <w:tmpl w:val="E7AC2C91"/>
    <w:lvl w:ilvl="0">
      <w:start w:val="3"/>
      <w:numFmt w:val="decimal"/>
      <w:lvlText w:val="%1."/>
      <w:lvlJc w:val="left"/>
      <w:pPr>
        <w:tabs>
          <w:tab w:val="num" w:pos="312"/>
        </w:tabs>
      </w:pPr>
    </w:lvl>
  </w:abstractNum>
  <w:abstractNum w:abstractNumId="1" w15:restartNumberingAfterBreak="0">
    <w:nsid w:val="F0570D3C"/>
    <w:multiLevelType w:val="singleLevel"/>
    <w:tmpl w:val="F0570D3C"/>
    <w:lvl w:ilvl="0">
      <w:start w:val="2"/>
      <w:numFmt w:val="decimal"/>
      <w:suff w:val="nothing"/>
      <w:lvlText w:val="%1）"/>
      <w:lvlJc w:val="left"/>
    </w:lvl>
  </w:abstractNum>
  <w:abstractNum w:abstractNumId="2" w15:restartNumberingAfterBreak="0">
    <w:nsid w:val="0217579C"/>
    <w:multiLevelType w:val="multilevel"/>
    <w:tmpl w:val="0217579C"/>
    <w:lvl w:ilvl="0">
      <w:start w:val="3"/>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6E364D6B"/>
    <w:multiLevelType w:val="multilevel"/>
    <w:tmpl w:val="6E364D6B"/>
    <w:lvl w:ilvl="0">
      <w:start w:val="7"/>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bordersDoNotSurroundHeader/>
  <w:bordersDoNotSurroundFooter/>
  <w:hideSpellingErrors/>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DlhZGY5MDIxMjYzNmNkZWU3MmUwYTE1ZjUyMmRjYzkifQ=="/>
    <w:docVar w:name="KSO_WPS_MARK_KEY" w:val="87a0f7d3-eeaa-4bde-810b-88b821130ccd"/>
  </w:docVars>
  <w:rsids>
    <w:rsidRoot w:val="00842025"/>
    <w:rsid w:val="000001A1"/>
    <w:rsid w:val="00011699"/>
    <w:rsid w:val="00011C73"/>
    <w:rsid w:val="00015609"/>
    <w:rsid w:val="00021482"/>
    <w:rsid w:val="00022EBD"/>
    <w:rsid w:val="000262FE"/>
    <w:rsid w:val="000342B7"/>
    <w:rsid w:val="00046A12"/>
    <w:rsid w:val="000524FB"/>
    <w:rsid w:val="000566BA"/>
    <w:rsid w:val="00073A49"/>
    <w:rsid w:val="000745A9"/>
    <w:rsid w:val="00081472"/>
    <w:rsid w:val="00081DC3"/>
    <w:rsid w:val="000871F6"/>
    <w:rsid w:val="00090800"/>
    <w:rsid w:val="0009260E"/>
    <w:rsid w:val="00094F91"/>
    <w:rsid w:val="00095A03"/>
    <w:rsid w:val="000A210E"/>
    <w:rsid w:val="000B0976"/>
    <w:rsid w:val="000B09C9"/>
    <w:rsid w:val="000B3F84"/>
    <w:rsid w:val="000B55A9"/>
    <w:rsid w:val="000B66E5"/>
    <w:rsid w:val="000C11B6"/>
    <w:rsid w:val="000C3D9E"/>
    <w:rsid w:val="000C5944"/>
    <w:rsid w:val="000D3AFC"/>
    <w:rsid w:val="000D417B"/>
    <w:rsid w:val="000E0125"/>
    <w:rsid w:val="000E3916"/>
    <w:rsid w:val="000E4BFA"/>
    <w:rsid w:val="001058A1"/>
    <w:rsid w:val="00120426"/>
    <w:rsid w:val="001243EA"/>
    <w:rsid w:val="00146FB1"/>
    <w:rsid w:val="00153009"/>
    <w:rsid w:val="0016523F"/>
    <w:rsid w:val="0017473E"/>
    <w:rsid w:val="00176B77"/>
    <w:rsid w:val="001872E9"/>
    <w:rsid w:val="00192A20"/>
    <w:rsid w:val="0019322F"/>
    <w:rsid w:val="001A009E"/>
    <w:rsid w:val="001A7CFF"/>
    <w:rsid w:val="001B52E3"/>
    <w:rsid w:val="001C3697"/>
    <w:rsid w:val="001D167C"/>
    <w:rsid w:val="001D3596"/>
    <w:rsid w:val="001D7182"/>
    <w:rsid w:val="001D7489"/>
    <w:rsid w:val="001E6BE4"/>
    <w:rsid w:val="001F0848"/>
    <w:rsid w:val="001F2317"/>
    <w:rsid w:val="001F6641"/>
    <w:rsid w:val="00207172"/>
    <w:rsid w:val="002259A2"/>
    <w:rsid w:val="00230D27"/>
    <w:rsid w:val="00236855"/>
    <w:rsid w:val="00237D52"/>
    <w:rsid w:val="002446C8"/>
    <w:rsid w:val="00246DB7"/>
    <w:rsid w:val="00265B16"/>
    <w:rsid w:val="00271B29"/>
    <w:rsid w:val="002951C0"/>
    <w:rsid w:val="002A2B8A"/>
    <w:rsid w:val="002A66EE"/>
    <w:rsid w:val="002B360D"/>
    <w:rsid w:val="002C5659"/>
    <w:rsid w:val="002D11B8"/>
    <w:rsid w:val="002D50E6"/>
    <w:rsid w:val="002D7182"/>
    <w:rsid w:val="002E2ED8"/>
    <w:rsid w:val="00300560"/>
    <w:rsid w:val="00301794"/>
    <w:rsid w:val="003065E9"/>
    <w:rsid w:val="00307141"/>
    <w:rsid w:val="00312321"/>
    <w:rsid w:val="003140B6"/>
    <w:rsid w:val="00314544"/>
    <w:rsid w:val="00314CE4"/>
    <w:rsid w:val="00315AFA"/>
    <w:rsid w:val="00324FEC"/>
    <w:rsid w:val="003266D5"/>
    <w:rsid w:val="00326BBF"/>
    <w:rsid w:val="00332495"/>
    <w:rsid w:val="00333C43"/>
    <w:rsid w:val="0034587B"/>
    <w:rsid w:val="0034588C"/>
    <w:rsid w:val="0034775F"/>
    <w:rsid w:val="00352A24"/>
    <w:rsid w:val="00357A30"/>
    <w:rsid w:val="00377B29"/>
    <w:rsid w:val="003906AE"/>
    <w:rsid w:val="00391ABE"/>
    <w:rsid w:val="0039543A"/>
    <w:rsid w:val="003963DB"/>
    <w:rsid w:val="003A15EA"/>
    <w:rsid w:val="003B0F4F"/>
    <w:rsid w:val="003E4BB1"/>
    <w:rsid w:val="003F7C3C"/>
    <w:rsid w:val="00401274"/>
    <w:rsid w:val="0040162D"/>
    <w:rsid w:val="00401F61"/>
    <w:rsid w:val="004042A0"/>
    <w:rsid w:val="00407D51"/>
    <w:rsid w:val="00413CF4"/>
    <w:rsid w:val="00430258"/>
    <w:rsid w:val="0043302C"/>
    <w:rsid w:val="00440BF5"/>
    <w:rsid w:val="00460B51"/>
    <w:rsid w:val="00464D56"/>
    <w:rsid w:val="00465BA3"/>
    <w:rsid w:val="00467EBB"/>
    <w:rsid w:val="0047010C"/>
    <w:rsid w:val="00480EAD"/>
    <w:rsid w:val="004818C2"/>
    <w:rsid w:val="0048528B"/>
    <w:rsid w:val="00493EBA"/>
    <w:rsid w:val="004A10DD"/>
    <w:rsid w:val="004B0301"/>
    <w:rsid w:val="004B6312"/>
    <w:rsid w:val="004B7B2B"/>
    <w:rsid w:val="004C5BA9"/>
    <w:rsid w:val="004C736E"/>
    <w:rsid w:val="004D5245"/>
    <w:rsid w:val="004E0020"/>
    <w:rsid w:val="004E1380"/>
    <w:rsid w:val="004E2358"/>
    <w:rsid w:val="004E6952"/>
    <w:rsid w:val="004E7C51"/>
    <w:rsid w:val="004F3AC4"/>
    <w:rsid w:val="004F463E"/>
    <w:rsid w:val="004F4726"/>
    <w:rsid w:val="004F6505"/>
    <w:rsid w:val="00511959"/>
    <w:rsid w:val="00511B44"/>
    <w:rsid w:val="00513863"/>
    <w:rsid w:val="00515F73"/>
    <w:rsid w:val="00521B0E"/>
    <w:rsid w:val="00531675"/>
    <w:rsid w:val="00534077"/>
    <w:rsid w:val="00542631"/>
    <w:rsid w:val="00542DA5"/>
    <w:rsid w:val="00545687"/>
    <w:rsid w:val="00551BB9"/>
    <w:rsid w:val="005725A3"/>
    <w:rsid w:val="00574A5A"/>
    <w:rsid w:val="00574CA4"/>
    <w:rsid w:val="0058378E"/>
    <w:rsid w:val="005838B0"/>
    <w:rsid w:val="00590331"/>
    <w:rsid w:val="00593C6E"/>
    <w:rsid w:val="00594EA8"/>
    <w:rsid w:val="005A1635"/>
    <w:rsid w:val="005A2938"/>
    <w:rsid w:val="005A4B83"/>
    <w:rsid w:val="005C637D"/>
    <w:rsid w:val="005D6392"/>
    <w:rsid w:val="005D6AD5"/>
    <w:rsid w:val="005D7B10"/>
    <w:rsid w:val="005E5663"/>
    <w:rsid w:val="005E6060"/>
    <w:rsid w:val="006051A7"/>
    <w:rsid w:val="00611722"/>
    <w:rsid w:val="00622D88"/>
    <w:rsid w:val="00622F91"/>
    <w:rsid w:val="00624F3D"/>
    <w:rsid w:val="0062694A"/>
    <w:rsid w:val="006354C1"/>
    <w:rsid w:val="00640CBB"/>
    <w:rsid w:val="006662EA"/>
    <w:rsid w:val="00671B73"/>
    <w:rsid w:val="006734B2"/>
    <w:rsid w:val="00676B5A"/>
    <w:rsid w:val="00677EAE"/>
    <w:rsid w:val="00681694"/>
    <w:rsid w:val="006846BB"/>
    <w:rsid w:val="006854C0"/>
    <w:rsid w:val="0069361E"/>
    <w:rsid w:val="00697FAE"/>
    <w:rsid w:val="006A2A72"/>
    <w:rsid w:val="006A6D66"/>
    <w:rsid w:val="006B76E3"/>
    <w:rsid w:val="006C0F52"/>
    <w:rsid w:val="006C17C8"/>
    <w:rsid w:val="006C1FCC"/>
    <w:rsid w:val="006C6159"/>
    <w:rsid w:val="006C718E"/>
    <w:rsid w:val="006C7BC4"/>
    <w:rsid w:val="006D65B3"/>
    <w:rsid w:val="006E6BC4"/>
    <w:rsid w:val="00704D86"/>
    <w:rsid w:val="0070779F"/>
    <w:rsid w:val="007119A3"/>
    <w:rsid w:val="007239D2"/>
    <w:rsid w:val="007246EA"/>
    <w:rsid w:val="00730F1E"/>
    <w:rsid w:val="00731CE0"/>
    <w:rsid w:val="00732B65"/>
    <w:rsid w:val="00732EF5"/>
    <w:rsid w:val="00736117"/>
    <w:rsid w:val="00743AFF"/>
    <w:rsid w:val="00744029"/>
    <w:rsid w:val="007461BD"/>
    <w:rsid w:val="007522FC"/>
    <w:rsid w:val="00753A17"/>
    <w:rsid w:val="00753F50"/>
    <w:rsid w:val="00760C73"/>
    <w:rsid w:val="00760C97"/>
    <w:rsid w:val="0076306D"/>
    <w:rsid w:val="007649FB"/>
    <w:rsid w:val="00774C3E"/>
    <w:rsid w:val="007757D6"/>
    <w:rsid w:val="00780914"/>
    <w:rsid w:val="00783172"/>
    <w:rsid w:val="00791E83"/>
    <w:rsid w:val="007C6186"/>
    <w:rsid w:val="007C6C16"/>
    <w:rsid w:val="007C7D15"/>
    <w:rsid w:val="007D39EE"/>
    <w:rsid w:val="007D58DA"/>
    <w:rsid w:val="007D5F47"/>
    <w:rsid w:val="007D7514"/>
    <w:rsid w:val="007E105C"/>
    <w:rsid w:val="007E5E2F"/>
    <w:rsid w:val="007E6CD0"/>
    <w:rsid w:val="007F2C8C"/>
    <w:rsid w:val="007F7D0B"/>
    <w:rsid w:val="00805A3D"/>
    <w:rsid w:val="00807454"/>
    <w:rsid w:val="00815235"/>
    <w:rsid w:val="00820FC6"/>
    <w:rsid w:val="008248EB"/>
    <w:rsid w:val="00825AB2"/>
    <w:rsid w:val="00826846"/>
    <w:rsid w:val="008349E8"/>
    <w:rsid w:val="00834DD5"/>
    <w:rsid w:val="00840BDE"/>
    <w:rsid w:val="00842025"/>
    <w:rsid w:val="00852B93"/>
    <w:rsid w:val="00870162"/>
    <w:rsid w:val="00877F65"/>
    <w:rsid w:val="00880118"/>
    <w:rsid w:val="00893432"/>
    <w:rsid w:val="00893779"/>
    <w:rsid w:val="008940C9"/>
    <w:rsid w:val="00896CD9"/>
    <w:rsid w:val="008C0A92"/>
    <w:rsid w:val="008C52F9"/>
    <w:rsid w:val="008D03D8"/>
    <w:rsid w:val="00910879"/>
    <w:rsid w:val="00917173"/>
    <w:rsid w:val="00920424"/>
    <w:rsid w:val="00922ED7"/>
    <w:rsid w:val="00927284"/>
    <w:rsid w:val="00945A1C"/>
    <w:rsid w:val="00946FF5"/>
    <w:rsid w:val="009543B2"/>
    <w:rsid w:val="00957D9A"/>
    <w:rsid w:val="009619FE"/>
    <w:rsid w:val="00967149"/>
    <w:rsid w:val="009827EC"/>
    <w:rsid w:val="009906D0"/>
    <w:rsid w:val="009A00AF"/>
    <w:rsid w:val="009A1338"/>
    <w:rsid w:val="009A56C7"/>
    <w:rsid w:val="009A6C87"/>
    <w:rsid w:val="009B1654"/>
    <w:rsid w:val="009B7188"/>
    <w:rsid w:val="009D3E55"/>
    <w:rsid w:val="009E3100"/>
    <w:rsid w:val="009F2975"/>
    <w:rsid w:val="009F5941"/>
    <w:rsid w:val="009F6637"/>
    <w:rsid w:val="00A316EB"/>
    <w:rsid w:val="00A31784"/>
    <w:rsid w:val="00A35E17"/>
    <w:rsid w:val="00A408C7"/>
    <w:rsid w:val="00A4621D"/>
    <w:rsid w:val="00A53140"/>
    <w:rsid w:val="00A5494D"/>
    <w:rsid w:val="00A54CFD"/>
    <w:rsid w:val="00A63066"/>
    <w:rsid w:val="00A7654C"/>
    <w:rsid w:val="00A91436"/>
    <w:rsid w:val="00A92F55"/>
    <w:rsid w:val="00A933DA"/>
    <w:rsid w:val="00A967B0"/>
    <w:rsid w:val="00AA5036"/>
    <w:rsid w:val="00AB0959"/>
    <w:rsid w:val="00AB6E3D"/>
    <w:rsid w:val="00AC368D"/>
    <w:rsid w:val="00AD799F"/>
    <w:rsid w:val="00AE3CCE"/>
    <w:rsid w:val="00AF5819"/>
    <w:rsid w:val="00B00655"/>
    <w:rsid w:val="00B07D93"/>
    <w:rsid w:val="00B11AF5"/>
    <w:rsid w:val="00B174CD"/>
    <w:rsid w:val="00B337DE"/>
    <w:rsid w:val="00B341E6"/>
    <w:rsid w:val="00B37E13"/>
    <w:rsid w:val="00B41CDC"/>
    <w:rsid w:val="00B422C1"/>
    <w:rsid w:val="00B439F1"/>
    <w:rsid w:val="00B528CA"/>
    <w:rsid w:val="00B612AD"/>
    <w:rsid w:val="00B6507F"/>
    <w:rsid w:val="00B66CF2"/>
    <w:rsid w:val="00B72A3D"/>
    <w:rsid w:val="00B72CCC"/>
    <w:rsid w:val="00B747A8"/>
    <w:rsid w:val="00B77255"/>
    <w:rsid w:val="00B80F41"/>
    <w:rsid w:val="00B94312"/>
    <w:rsid w:val="00B9458C"/>
    <w:rsid w:val="00B95CEA"/>
    <w:rsid w:val="00BA469C"/>
    <w:rsid w:val="00BA557B"/>
    <w:rsid w:val="00BB0569"/>
    <w:rsid w:val="00BB1558"/>
    <w:rsid w:val="00BB5491"/>
    <w:rsid w:val="00BC2288"/>
    <w:rsid w:val="00BC2FC2"/>
    <w:rsid w:val="00BD23D2"/>
    <w:rsid w:val="00BD7F2D"/>
    <w:rsid w:val="00BE082B"/>
    <w:rsid w:val="00BE1787"/>
    <w:rsid w:val="00BE7E34"/>
    <w:rsid w:val="00BF05A4"/>
    <w:rsid w:val="00BF3AA3"/>
    <w:rsid w:val="00BF40EB"/>
    <w:rsid w:val="00BF697E"/>
    <w:rsid w:val="00C028AB"/>
    <w:rsid w:val="00C03AD7"/>
    <w:rsid w:val="00C160A3"/>
    <w:rsid w:val="00C20E26"/>
    <w:rsid w:val="00C23FC4"/>
    <w:rsid w:val="00C24861"/>
    <w:rsid w:val="00C26058"/>
    <w:rsid w:val="00C31641"/>
    <w:rsid w:val="00C35198"/>
    <w:rsid w:val="00C63D03"/>
    <w:rsid w:val="00C7718E"/>
    <w:rsid w:val="00C8349F"/>
    <w:rsid w:val="00C96135"/>
    <w:rsid w:val="00CB56C7"/>
    <w:rsid w:val="00CB7357"/>
    <w:rsid w:val="00CC0ADA"/>
    <w:rsid w:val="00CC3116"/>
    <w:rsid w:val="00CC77D6"/>
    <w:rsid w:val="00CE00DB"/>
    <w:rsid w:val="00CE09F5"/>
    <w:rsid w:val="00D00B31"/>
    <w:rsid w:val="00D017E9"/>
    <w:rsid w:val="00D15501"/>
    <w:rsid w:val="00D2243E"/>
    <w:rsid w:val="00D22969"/>
    <w:rsid w:val="00D27040"/>
    <w:rsid w:val="00D344B4"/>
    <w:rsid w:val="00D424E0"/>
    <w:rsid w:val="00D46D5A"/>
    <w:rsid w:val="00D52BB1"/>
    <w:rsid w:val="00D56886"/>
    <w:rsid w:val="00D60F9A"/>
    <w:rsid w:val="00D6293E"/>
    <w:rsid w:val="00D72B36"/>
    <w:rsid w:val="00D758BE"/>
    <w:rsid w:val="00D918CA"/>
    <w:rsid w:val="00DA1CEA"/>
    <w:rsid w:val="00DA7E73"/>
    <w:rsid w:val="00DB376D"/>
    <w:rsid w:val="00DC0F2C"/>
    <w:rsid w:val="00DC2BF8"/>
    <w:rsid w:val="00DC3704"/>
    <w:rsid w:val="00DC62F3"/>
    <w:rsid w:val="00DC779C"/>
    <w:rsid w:val="00DD1EF6"/>
    <w:rsid w:val="00DD25C1"/>
    <w:rsid w:val="00DD3BEC"/>
    <w:rsid w:val="00DE2061"/>
    <w:rsid w:val="00DF4523"/>
    <w:rsid w:val="00DF7E78"/>
    <w:rsid w:val="00E006CA"/>
    <w:rsid w:val="00E00BB7"/>
    <w:rsid w:val="00E04003"/>
    <w:rsid w:val="00E147ED"/>
    <w:rsid w:val="00E275FA"/>
    <w:rsid w:val="00E312C9"/>
    <w:rsid w:val="00E42A8E"/>
    <w:rsid w:val="00E4448E"/>
    <w:rsid w:val="00E44D32"/>
    <w:rsid w:val="00E52B1F"/>
    <w:rsid w:val="00E74895"/>
    <w:rsid w:val="00E82DF2"/>
    <w:rsid w:val="00E956DB"/>
    <w:rsid w:val="00E96788"/>
    <w:rsid w:val="00E96AF6"/>
    <w:rsid w:val="00EA07A6"/>
    <w:rsid w:val="00EA2C88"/>
    <w:rsid w:val="00EB20DA"/>
    <w:rsid w:val="00EB36A5"/>
    <w:rsid w:val="00EB3A84"/>
    <w:rsid w:val="00EB49AB"/>
    <w:rsid w:val="00EC27C2"/>
    <w:rsid w:val="00EC4DAE"/>
    <w:rsid w:val="00EE0923"/>
    <w:rsid w:val="00EF38B2"/>
    <w:rsid w:val="00EF4C15"/>
    <w:rsid w:val="00F00424"/>
    <w:rsid w:val="00F056AA"/>
    <w:rsid w:val="00F103CA"/>
    <w:rsid w:val="00F13F72"/>
    <w:rsid w:val="00F17471"/>
    <w:rsid w:val="00F22893"/>
    <w:rsid w:val="00F237F1"/>
    <w:rsid w:val="00F264C0"/>
    <w:rsid w:val="00F32059"/>
    <w:rsid w:val="00F37FB5"/>
    <w:rsid w:val="00F65A99"/>
    <w:rsid w:val="00F70D08"/>
    <w:rsid w:val="00F81A49"/>
    <w:rsid w:val="00F85ED5"/>
    <w:rsid w:val="00F90DB0"/>
    <w:rsid w:val="00FB0233"/>
    <w:rsid w:val="00FB1719"/>
    <w:rsid w:val="00FB20BD"/>
    <w:rsid w:val="00FD3EC2"/>
    <w:rsid w:val="00FD4331"/>
    <w:rsid w:val="00FD4784"/>
    <w:rsid w:val="00FF189A"/>
    <w:rsid w:val="00FF5600"/>
    <w:rsid w:val="02736DDE"/>
    <w:rsid w:val="030848FF"/>
    <w:rsid w:val="048A568E"/>
    <w:rsid w:val="06963826"/>
    <w:rsid w:val="06C27884"/>
    <w:rsid w:val="07806DCF"/>
    <w:rsid w:val="07FE21DC"/>
    <w:rsid w:val="0A060EE2"/>
    <w:rsid w:val="0DA1002F"/>
    <w:rsid w:val="10497A8F"/>
    <w:rsid w:val="11DC1879"/>
    <w:rsid w:val="15C00C67"/>
    <w:rsid w:val="15CB2F41"/>
    <w:rsid w:val="16040E26"/>
    <w:rsid w:val="161132CB"/>
    <w:rsid w:val="16B9665F"/>
    <w:rsid w:val="183606FA"/>
    <w:rsid w:val="1AB51255"/>
    <w:rsid w:val="1AF04599"/>
    <w:rsid w:val="1CD91736"/>
    <w:rsid w:val="1D287031"/>
    <w:rsid w:val="1E4A1752"/>
    <w:rsid w:val="1FFC78A6"/>
    <w:rsid w:val="238A2698"/>
    <w:rsid w:val="23C4437C"/>
    <w:rsid w:val="25683B01"/>
    <w:rsid w:val="25CC163A"/>
    <w:rsid w:val="26F60AE3"/>
    <w:rsid w:val="28A54C15"/>
    <w:rsid w:val="28C411E9"/>
    <w:rsid w:val="2957138D"/>
    <w:rsid w:val="29792237"/>
    <w:rsid w:val="2A8B31D4"/>
    <w:rsid w:val="2AEE5863"/>
    <w:rsid w:val="2F3333F7"/>
    <w:rsid w:val="2F9D2CB2"/>
    <w:rsid w:val="334C7462"/>
    <w:rsid w:val="34CD1417"/>
    <w:rsid w:val="34F244FE"/>
    <w:rsid w:val="34F34F5A"/>
    <w:rsid w:val="34F71490"/>
    <w:rsid w:val="35C10C3D"/>
    <w:rsid w:val="36093EA8"/>
    <w:rsid w:val="365E2204"/>
    <w:rsid w:val="38290FB7"/>
    <w:rsid w:val="383E009E"/>
    <w:rsid w:val="384E0BFA"/>
    <w:rsid w:val="39223A11"/>
    <w:rsid w:val="39565F8C"/>
    <w:rsid w:val="3C0505E1"/>
    <w:rsid w:val="3D1A5AF1"/>
    <w:rsid w:val="3D986795"/>
    <w:rsid w:val="3E587ACB"/>
    <w:rsid w:val="41277139"/>
    <w:rsid w:val="41BC6F6D"/>
    <w:rsid w:val="4326474D"/>
    <w:rsid w:val="45832866"/>
    <w:rsid w:val="46E36155"/>
    <w:rsid w:val="47F72C95"/>
    <w:rsid w:val="48DE7532"/>
    <w:rsid w:val="4B733D1D"/>
    <w:rsid w:val="4DCE7259"/>
    <w:rsid w:val="4DF42445"/>
    <w:rsid w:val="4E547A0A"/>
    <w:rsid w:val="50E75D2A"/>
    <w:rsid w:val="51A11B6E"/>
    <w:rsid w:val="53C07D1E"/>
    <w:rsid w:val="54177FE3"/>
    <w:rsid w:val="560C7D53"/>
    <w:rsid w:val="572A43B4"/>
    <w:rsid w:val="577B0443"/>
    <w:rsid w:val="58392102"/>
    <w:rsid w:val="591149A1"/>
    <w:rsid w:val="5E1670DF"/>
    <w:rsid w:val="5E390886"/>
    <w:rsid w:val="5F2A0543"/>
    <w:rsid w:val="5F5F2934"/>
    <w:rsid w:val="60DB47D5"/>
    <w:rsid w:val="62045801"/>
    <w:rsid w:val="64061766"/>
    <w:rsid w:val="6425617F"/>
    <w:rsid w:val="66E8286C"/>
    <w:rsid w:val="68541290"/>
    <w:rsid w:val="6AFB5F5B"/>
    <w:rsid w:val="6BC8464D"/>
    <w:rsid w:val="6CC00482"/>
    <w:rsid w:val="6E7135FC"/>
    <w:rsid w:val="6E7361E8"/>
    <w:rsid w:val="6FC769A2"/>
    <w:rsid w:val="70F77B9E"/>
    <w:rsid w:val="733F55FA"/>
    <w:rsid w:val="73E44FC1"/>
    <w:rsid w:val="74FF5CB8"/>
    <w:rsid w:val="761B163F"/>
    <w:rsid w:val="76F70F5F"/>
    <w:rsid w:val="77F579F6"/>
    <w:rsid w:val="782D4374"/>
    <w:rsid w:val="78791D8E"/>
    <w:rsid w:val="7A9165E0"/>
    <w:rsid w:val="7B280BA3"/>
    <w:rsid w:val="7B49059E"/>
    <w:rsid w:val="7B9840C7"/>
    <w:rsid w:val="7CC83BA3"/>
    <w:rsid w:val="7E265025"/>
    <w:rsid w:val="7E272259"/>
    <w:rsid w:val="7E924469"/>
    <w:rsid w:val="7EBA2ACB"/>
    <w:rsid w:val="7F5566F3"/>
    <w:rsid w:val="7FAA1DC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3C56C0"/>
  <w15:docId w15:val="{344E6DD0-5CD5-4206-B10F-432020148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0"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39" w:unhideWhenUsed="1"/>
    <w:lsdException w:name="toc 3" w:uiPriority="0"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iPriority="0" w:qFormat="1"/>
    <w:lsdException w:name="header" w:uiPriority="0" w:qFormat="1"/>
    <w:lsdException w:name="footer" w:qFormat="1"/>
    <w:lsdException w:name="index heading" w:uiPriority="0"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unhideWhenUsed="1" w:qFormat="1"/>
    <w:lsdException w:name="Note Heading" w:semiHidden="1" w:unhideWhenUsed="1"/>
    <w:lsdException w:name="Body Text 2" w:uiPriority="0" w:qFormat="1"/>
    <w:lsdException w:name="Body Text 3" w:semiHidden="1" w:unhideWhenUsed="1"/>
    <w:lsdException w:name="Body Text Indent 2" w:uiPriority="0" w:qFormat="1"/>
    <w:lsdException w:name="Body Text Indent 3" w:uiPriority="0" w:qFormat="1"/>
    <w:lsdException w:name="Block Text" w:uiPriority="0" w:qFormat="1"/>
    <w:lsdException w:name="Hyperlink" w:uiPriority="0" w:qFormat="1"/>
    <w:lsdException w:name="FollowedHyperlink" w:qFormat="1"/>
    <w:lsdException w:name="Strong" w:uiPriority="0" w:qFormat="1"/>
    <w:lsdException w:name="Emphasis" w:uiPriority="20"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kern w:val="2"/>
      <w:sz w:val="21"/>
      <w:szCs w:val="22"/>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qFormat/>
    <w:pPr>
      <w:keepNext/>
      <w:keepLines/>
      <w:spacing w:before="260" w:after="260" w:line="416" w:lineRule="auto"/>
      <w:outlineLvl w:val="1"/>
    </w:pPr>
    <w:rPr>
      <w:rFonts w:ascii="Cambria" w:hAnsi="Cambria"/>
      <w:b/>
      <w:bCs/>
      <w:kern w:val="0"/>
      <w:sz w:val="28"/>
      <w:szCs w:val="28"/>
    </w:rPr>
  </w:style>
  <w:style w:type="paragraph" w:styleId="3">
    <w:name w:val="heading 3"/>
    <w:basedOn w:val="a"/>
    <w:next w:val="a"/>
    <w:link w:val="30"/>
    <w:qFormat/>
    <w:pPr>
      <w:keepNext/>
      <w:keepLines/>
      <w:spacing w:before="260" w:after="260" w:line="416" w:lineRule="auto"/>
      <w:outlineLvl w:val="2"/>
    </w:pPr>
    <w:rPr>
      <w:b/>
      <w:bCs/>
      <w:kern w:val="0"/>
      <w:sz w:val="32"/>
      <w:szCs w:val="32"/>
    </w:rPr>
  </w:style>
  <w:style w:type="paragraph" w:styleId="4">
    <w:name w:val="heading 4"/>
    <w:basedOn w:val="a"/>
    <w:next w:val="a"/>
    <w:link w:val="40"/>
    <w:qFormat/>
    <w:pPr>
      <w:keepNext/>
      <w:keepLines/>
      <w:spacing w:before="280" w:after="290" w:line="376" w:lineRule="auto"/>
      <w:outlineLvl w:val="3"/>
    </w:pPr>
    <w:rPr>
      <w:rFonts w:ascii="Cambria" w:hAnsi="Cambria"/>
      <w:b/>
      <w:bCs/>
      <w:kern w:val="0"/>
      <w:sz w:val="28"/>
      <w:szCs w:val="28"/>
    </w:rPr>
  </w:style>
  <w:style w:type="paragraph" w:styleId="5">
    <w:name w:val="heading 5"/>
    <w:basedOn w:val="a"/>
    <w:next w:val="a"/>
    <w:link w:val="50"/>
    <w:qFormat/>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6">
    <w:name w:val="heading 6"/>
    <w:basedOn w:val="a"/>
    <w:next w:val="a"/>
    <w:link w:val="60"/>
    <w:uiPriority w:val="9"/>
    <w:qFormat/>
    <w:pPr>
      <w:keepNext/>
      <w:keepLines/>
      <w:widowControl/>
      <w:tabs>
        <w:tab w:val="left" w:pos="1152"/>
      </w:tabs>
      <w:spacing w:before="240" w:after="64" w:line="320" w:lineRule="auto"/>
      <w:ind w:left="1152" w:hanging="1152"/>
      <w:jc w:val="left"/>
      <w:outlineLvl w:val="5"/>
    </w:pPr>
    <w:rPr>
      <w:rFonts w:ascii="Arial" w:eastAsia="黑体" w:hAnsi="Arial"/>
      <w:b/>
      <w:bCs/>
      <w:kern w:val="0"/>
      <w:sz w:val="24"/>
      <w:szCs w:val="24"/>
    </w:rPr>
  </w:style>
  <w:style w:type="paragraph" w:styleId="7">
    <w:name w:val="heading 7"/>
    <w:basedOn w:val="a"/>
    <w:next w:val="a"/>
    <w:link w:val="70"/>
    <w:qFormat/>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8">
    <w:name w:val="heading 8"/>
    <w:basedOn w:val="a"/>
    <w:next w:val="a"/>
    <w:link w:val="80"/>
    <w:qFormat/>
    <w:pPr>
      <w:keepNext/>
      <w:keepLines/>
      <w:widowControl/>
      <w:tabs>
        <w:tab w:val="left" w:pos="1440"/>
      </w:tabs>
      <w:spacing w:before="240" w:after="64" w:line="320" w:lineRule="auto"/>
      <w:ind w:left="1440" w:hanging="1440"/>
      <w:jc w:val="left"/>
      <w:outlineLvl w:val="7"/>
    </w:pPr>
    <w:rPr>
      <w:rFonts w:ascii="Arial" w:eastAsia="黑体" w:hAnsi="Arial"/>
      <w:kern w:val="0"/>
      <w:sz w:val="24"/>
      <w:szCs w:val="24"/>
    </w:rPr>
  </w:style>
  <w:style w:type="paragraph" w:styleId="9">
    <w:name w:val="heading 9"/>
    <w:basedOn w:val="a"/>
    <w:next w:val="a"/>
    <w:link w:val="90"/>
    <w:qFormat/>
    <w:pPr>
      <w:keepNext/>
      <w:keepLines/>
      <w:widowControl/>
      <w:tabs>
        <w:tab w:val="left" w:pos="1584"/>
      </w:tabs>
      <w:spacing w:before="240" w:after="64" w:line="320" w:lineRule="auto"/>
      <w:ind w:left="1584" w:hanging="1584"/>
      <w:jc w:val="left"/>
      <w:outlineLvl w:val="8"/>
    </w:pPr>
    <w:rPr>
      <w:rFonts w:ascii="Arial" w:eastAsia="黑体" w:hAnsi="Arial"/>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a4"/>
    <w:qFormat/>
    <w:pPr>
      <w:ind w:firstLine="420"/>
    </w:pPr>
    <w:rPr>
      <w:szCs w:val="21"/>
    </w:rPr>
  </w:style>
  <w:style w:type="paragraph" w:styleId="a5">
    <w:name w:val="List Bullet"/>
    <w:basedOn w:val="a"/>
    <w:qFormat/>
    <w:pPr>
      <w:tabs>
        <w:tab w:val="left" w:pos="360"/>
      </w:tabs>
      <w:ind w:left="360" w:hangingChars="200" w:hanging="200"/>
    </w:pPr>
    <w:rPr>
      <w:szCs w:val="21"/>
    </w:rPr>
  </w:style>
  <w:style w:type="paragraph" w:styleId="a6">
    <w:name w:val="Document Map"/>
    <w:basedOn w:val="a"/>
    <w:link w:val="a7"/>
    <w:qFormat/>
    <w:rPr>
      <w:rFonts w:ascii="宋体"/>
      <w:sz w:val="18"/>
      <w:szCs w:val="18"/>
    </w:rPr>
  </w:style>
  <w:style w:type="paragraph" w:styleId="a8">
    <w:name w:val="annotation text"/>
    <w:basedOn w:val="a"/>
    <w:link w:val="a9"/>
    <w:qFormat/>
    <w:pPr>
      <w:jc w:val="left"/>
    </w:pPr>
    <w:rPr>
      <w:kern w:val="0"/>
      <w:sz w:val="28"/>
      <w:szCs w:val="28"/>
    </w:rPr>
  </w:style>
  <w:style w:type="paragraph" w:styleId="aa">
    <w:name w:val="Body Text"/>
    <w:basedOn w:val="a"/>
    <w:next w:val="a"/>
    <w:link w:val="ab"/>
    <w:qFormat/>
    <w:pPr>
      <w:spacing w:line="420" w:lineRule="auto"/>
    </w:pPr>
    <w:rPr>
      <w:kern w:val="0"/>
      <w:sz w:val="24"/>
      <w:szCs w:val="24"/>
    </w:rPr>
  </w:style>
  <w:style w:type="paragraph" w:styleId="ac">
    <w:name w:val="Body Text Indent"/>
    <w:basedOn w:val="a"/>
    <w:link w:val="ad"/>
    <w:uiPriority w:val="99"/>
    <w:qFormat/>
    <w:pPr>
      <w:ind w:firstLine="600"/>
    </w:pPr>
    <w:rPr>
      <w:kern w:val="0"/>
      <w:sz w:val="20"/>
      <w:szCs w:val="20"/>
    </w:rPr>
  </w:style>
  <w:style w:type="paragraph" w:styleId="ae">
    <w:name w:val="Block Text"/>
    <w:basedOn w:val="a"/>
    <w:qFormat/>
    <w:pPr>
      <w:autoSpaceDE w:val="0"/>
      <w:autoSpaceDN w:val="0"/>
      <w:adjustRightInd w:val="0"/>
      <w:spacing w:line="500" w:lineRule="exact"/>
      <w:ind w:left="391" w:right="246"/>
    </w:pPr>
    <w:rPr>
      <w:rFonts w:ascii="仿宋_GB2312" w:eastAsia="仿宋_GB2312" w:cs="仿宋_GB2312"/>
      <w:kern w:val="0"/>
      <w:sz w:val="24"/>
      <w:szCs w:val="24"/>
    </w:rPr>
  </w:style>
  <w:style w:type="paragraph" w:styleId="TOC3">
    <w:name w:val="toc 3"/>
    <w:basedOn w:val="a"/>
    <w:next w:val="a"/>
    <w:qFormat/>
    <w:pPr>
      <w:ind w:leftChars="400" w:left="840"/>
    </w:pPr>
    <w:rPr>
      <w:szCs w:val="21"/>
    </w:rPr>
  </w:style>
  <w:style w:type="paragraph" w:styleId="af">
    <w:name w:val="Plain Text"/>
    <w:basedOn w:val="a"/>
    <w:next w:val="a"/>
    <w:link w:val="af0"/>
    <w:qFormat/>
    <w:rPr>
      <w:rFonts w:ascii="宋体" w:hAnsi="Courier New"/>
      <w:kern w:val="0"/>
      <w:szCs w:val="21"/>
    </w:rPr>
  </w:style>
  <w:style w:type="paragraph" w:styleId="af1">
    <w:name w:val="Date"/>
    <w:basedOn w:val="a"/>
    <w:next w:val="a"/>
    <w:link w:val="af2"/>
    <w:qFormat/>
    <w:pPr>
      <w:ind w:leftChars="2500" w:left="100"/>
    </w:pPr>
    <w:rPr>
      <w:rFonts w:eastAsia="等线"/>
      <w:szCs w:val="21"/>
    </w:rPr>
  </w:style>
  <w:style w:type="paragraph" w:styleId="21">
    <w:name w:val="Body Text Indent 2"/>
    <w:basedOn w:val="a"/>
    <w:link w:val="22"/>
    <w:qFormat/>
    <w:pPr>
      <w:spacing w:after="120" w:line="480" w:lineRule="auto"/>
      <w:ind w:leftChars="200" w:left="420"/>
    </w:pPr>
    <w:rPr>
      <w:rFonts w:eastAsia="等线"/>
      <w:szCs w:val="21"/>
    </w:rPr>
  </w:style>
  <w:style w:type="paragraph" w:styleId="af3">
    <w:name w:val="Balloon Text"/>
    <w:basedOn w:val="a"/>
    <w:link w:val="af4"/>
    <w:qFormat/>
    <w:rPr>
      <w:kern w:val="0"/>
      <w:sz w:val="18"/>
      <w:szCs w:val="18"/>
    </w:rPr>
  </w:style>
  <w:style w:type="paragraph" w:styleId="af5">
    <w:name w:val="footer"/>
    <w:basedOn w:val="a"/>
    <w:link w:val="af6"/>
    <w:uiPriority w:val="99"/>
    <w:qFormat/>
    <w:pPr>
      <w:tabs>
        <w:tab w:val="center" w:pos="4153"/>
        <w:tab w:val="right" w:pos="8306"/>
      </w:tabs>
      <w:snapToGrid w:val="0"/>
      <w:jc w:val="left"/>
    </w:pPr>
    <w:rPr>
      <w:kern w:val="0"/>
      <w:sz w:val="18"/>
      <w:szCs w:val="18"/>
    </w:rPr>
  </w:style>
  <w:style w:type="paragraph" w:styleId="af7">
    <w:name w:val="header"/>
    <w:basedOn w:val="a"/>
    <w:link w:val="af8"/>
    <w:qFormat/>
    <w:pPr>
      <w:pBdr>
        <w:bottom w:val="single" w:sz="6" w:space="1" w:color="auto"/>
      </w:pBdr>
      <w:tabs>
        <w:tab w:val="center" w:pos="4153"/>
        <w:tab w:val="right" w:pos="8306"/>
      </w:tabs>
      <w:snapToGrid w:val="0"/>
      <w:jc w:val="center"/>
    </w:pPr>
    <w:rPr>
      <w:kern w:val="0"/>
      <w:sz w:val="18"/>
      <w:szCs w:val="18"/>
    </w:rPr>
  </w:style>
  <w:style w:type="paragraph" w:styleId="TOC1">
    <w:name w:val="toc 1"/>
    <w:basedOn w:val="a"/>
    <w:next w:val="a"/>
    <w:qFormat/>
    <w:rPr>
      <w:szCs w:val="21"/>
    </w:rPr>
  </w:style>
  <w:style w:type="paragraph" w:styleId="af9">
    <w:name w:val="index heading"/>
    <w:basedOn w:val="a"/>
    <w:next w:val="11"/>
    <w:qFormat/>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11">
    <w:name w:val="index 1"/>
    <w:basedOn w:val="a"/>
    <w:next w:val="a"/>
    <w:uiPriority w:val="99"/>
    <w:qFormat/>
  </w:style>
  <w:style w:type="paragraph" w:styleId="31">
    <w:name w:val="Body Text Indent 3"/>
    <w:basedOn w:val="a"/>
    <w:link w:val="32"/>
    <w:qFormat/>
    <w:pPr>
      <w:spacing w:after="120"/>
      <w:ind w:leftChars="200" w:left="420"/>
    </w:pPr>
    <w:rPr>
      <w:kern w:val="0"/>
      <w:sz w:val="16"/>
      <w:szCs w:val="16"/>
    </w:rPr>
  </w:style>
  <w:style w:type="paragraph" w:styleId="23">
    <w:name w:val="Body Text 2"/>
    <w:basedOn w:val="a"/>
    <w:link w:val="24"/>
    <w:qFormat/>
    <w:pPr>
      <w:spacing w:after="120" w:line="480" w:lineRule="auto"/>
    </w:pPr>
    <w:rPr>
      <w:kern w:val="0"/>
      <w:sz w:val="24"/>
      <w:szCs w:val="24"/>
    </w:rPr>
  </w:style>
  <w:style w:type="paragraph" w:styleId="afa">
    <w:name w:val="Normal (Web)"/>
    <w:basedOn w:val="a"/>
    <w:uiPriority w:val="99"/>
    <w:qFormat/>
    <w:rPr>
      <w:sz w:val="24"/>
      <w:szCs w:val="24"/>
    </w:rPr>
  </w:style>
  <w:style w:type="paragraph" w:styleId="afb">
    <w:name w:val="Title"/>
    <w:basedOn w:val="a"/>
    <w:next w:val="a"/>
    <w:link w:val="afc"/>
    <w:qFormat/>
    <w:pPr>
      <w:spacing w:before="240" w:after="60"/>
      <w:jc w:val="center"/>
      <w:outlineLvl w:val="0"/>
    </w:pPr>
    <w:rPr>
      <w:rFonts w:ascii="Cambria" w:hAnsi="Cambria"/>
      <w:b/>
      <w:bCs/>
      <w:kern w:val="0"/>
      <w:sz w:val="32"/>
      <w:szCs w:val="32"/>
    </w:rPr>
  </w:style>
  <w:style w:type="paragraph" w:styleId="afd">
    <w:name w:val="annotation subject"/>
    <w:basedOn w:val="a8"/>
    <w:next w:val="a8"/>
    <w:link w:val="afe"/>
    <w:qFormat/>
    <w:rPr>
      <w:rFonts w:eastAsia="等线"/>
      <w:b/>
      <w:bCs/>
      <w:kern w:val="2"/>
      <w:sz w:val="24"/>
      <w:szCs w:val="24"/>
    </w:rPr>
  </w:style>
  <w:style w:type="paragraph" w:styleId="25">
    <w:name w:val="Body Text First Indent 2"/>
    <w:basedOn w:val="ac"/>
    <w:link w:val="26"/>
    <w:uiPriority w:val="99"/>
    <w:unhideWhenUsed/>
    <w:qFormat/>
    <w:pPr>
      <w:spacing w:after="120"/>
      <w:ind w:leftChars="200" w:left="420" w:firstLineChars="200" w:firstLine="420"/>
    </w:pPr>
    <w:rPr>
      <w:kern w:val="2"/>
      <w:sz w:val="21"/>
      <w:szCs w:val="22"/>
    </w:rPr>
  </w:style>
  <w:style w:type="table" w:styleId="aff">
    <w:name w:val="Table Grid"/>
    <w:basedOn w:val="a1"/>
    <w:qFormat/>
    <w:rPr>
      <w:rFonts w:ascii="Times New Roman" w:eastAsia="宋体"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0">
    <w:name w:val="Strong"/>
    <w:qFormat/>
    <w:rPr>
      <w:b/>
      <w:bCs/>
    </w:rPr>
  </w:style>
  <w:style w:type="character" w:styleId="aff1">
    <w:name w:val="page number"/>
    <w:qFormat/>
  </w:style>
  <w:style w:type="character" w:styleId="aff2">
    <w:name w:val="FollowedHyperlink"/>
    <w:uiPriority w:val="99"/>
    <w:qFormat/>
    <w:rPr>
      <w:color w:val="800080"/>
      <w:u w:val="single"/>
    </w:rPr>
  </w:style>
  <w:style w:type="character" w:styleId="aff3">
    <w:name w:val="Hyperlink"/>
    <w:qFormat/>
    <w:rPr>
      <w:color w:val="0000FF"/>
      <w:u w:val="single"/>
    </w:rPr>
  </w:style>
  <w:style w:type="character" w:styleId="aff4">
    <w:name w:val="annotation reference"/>
    <w:qFormat/>
    <w:rPr>
      <w:sz w:val="21"/>
      <w:szCs w:val="21"/>
    </w:rPr>
  </w:style>
  <w:style w:type="paragraph" w:customStyle="1" w:styleId="BodyTextFirstIndent21">
    <w:name w:val="Body Text First Indent 21"/>
    <w:basedOn w:val="BlockText1"/>
    <w:qFormat/>
    <w:pPr>
      <w:spacing w:after="120"/>
      <w:ind w:leftChars="200" w:left="420" w:firstLineChars="200" w:firstLine="420"/>
    </w:pPr>
    <w:rPr>
      <w:rFonts w:ascii="Calibri" w:hAnsi="Calibri"/>
    </w:rPr>
  </w:style>
  <w:style w:type="paragraph" w:customStyle="1" w:styleId="BlockText1">
    <w:name w:val="Block Text1"/>
    <w:basedOn w:val="a"/>
    <w:qFormat/>
    <w:pPr>
      <w:autoSpaceDE w:val="0"/>
      <w:autoSpaceDN w:val="0"/>
      <w:adjustRightInd w:val="0"/>
      <w:spacing w:line="500" w:lineRule="exact"/>
      <w:ind w:left="391" w:right="246"/>
    </w:pPr>
    <w:rPr>
      <w:rFonts w:ascii="仿宋_GB2312" w:eastAsia="仿宋_GB2312" w:cs="仿宋_GB2312"/>
      <w:kern w:val="0"/>
      <w:sz w:val="24"/>
    </w:rPr>
  </w:style>
  <w:style w:type="character" w:customStyle="1" w:styleId="10">
    <w:name w:val="标题 1 字符"/>
    <w:link w:val="1"/>
    <w:qFormat/>
    <w:rPr>
      <w:rFonts w:ascii="Times New Roman" w:eastAsia="宋体" w:hAnsi="Times New Roman" w:cs="Times New Roman"/>
      <w:b/>
      <w:bCs/>
      <w:kern w:val="44"/>
      <w:sz w:val="44"/>
      <w:szCs w:val="44"/>
    </w:rPr>
  </w:style>
  <w:style w:type="character" w:customStyle="1" w:styleId="20">
    <w:name w:val="标题 2 字符"/>
    <w:link w:val="2"/>
    <w:qFormat/>
    <w:rPr>
      <w:rFonts w:ascii="Cambria" w:eastAsia="宋体" w:hAnsi="Cambria" w:cs="Times New Roman"/>
      <w:b/>
      <w:bCs/>
      <w:kern w:val="0"/>
      <w:sz w:val="28"/>
      <w:szCs w:val="28"/>
    </w:rPr>
  </w:style>
  <w:style w:type="character" w:customStyle="1" w:styleId="30">
    <w:name w:val="标题 3 字符"/>
    <w:link w:val="3"/>
    <w:qFormat/>
    <w:rPr>
      <w:rFonts w:ascii="Times New Roman" w:eastAsia="宋体" w:hAnsi="Times New Roman" w:cs="Times New Roman"/>
      <w:b/>
      <w:bCs/>
      <w:kern w:val="0"/>
      <w:sz w:val="32"/>
      <w:szCs w:val="32"/>
    </w:rPr>
  </w:style>
  <w:style w:type="character" w:customStyle="1" w:styleId="40">
    <w:name w:val="标题 4 字符"/>
    <w:link w:val="4"/>
    <w:qFormat/>
    <w:rPr>
      <w:rFonts w:ascii="Cambria" w:eastAsia="宋体" w:hAnsi="Cambria" w:cs="Times New Roman"/>
      <w:b/>
      <w:bCs/>
      <w:kern w:val="0"/>
      <w:sz w:val="28"/>
      <w:szCs w:val="28"/>
    </w:rPr>
  </w:style>
  <w:style w:type="character" w:customStyle="1" w:styleId="50">
    <w:name w:val="标题 5 字符"/>
    <w:link w:val="5"/>
    <w:qFormat/>
    <w:rPr>
      <w:rFonts w:ascii="Times New Roman" w:eastAsia="宋体" w:hAnsi="Times New Roman" w:cs="Times New Roman"/>
      <w:b/>
      <w:bCs/>
      <w:kern w:val="0"/>
      <w:sz w:val="28"/>
      <w:szCs w:val="28"/>
    </w:rPr>
  </w:style>
  <w:style w:type="character" w:customStyle="1" w:styleId="60">
    <w:name w:val="标题 6 字符"/>
    <w:link w:val="6"/>
    <w:uiPriority w:val="9"/>
    <w:qFormat/>
    <w:rPr>
      <w:rFonts w:ascii="Arial" w:eastAsia="黑体" w:hAnsi="Arial" w:cs="Times New Roman"/>
      <w:b/>
      <w:bCs/>
      <w:kern w:val="0"/>
      <w:sz w:val="24"/>
      <w:szCs w:val="24"/>
    </w:rPr>
  </w:style>
  <w:style w:type="character" w:customStyle="1" w:styleId="70">
    <w:name w:val="标题 7 字符"/>
    <w:link w:val="7"/>
    <w:qFormat/>
    <w:rPr>
      <w:rFonts w:ascii="Times New Roman" w:eastAsia="宋体" w:hAnsi="Times New Roman" w:cs="Times New Roman"/>
      <w:b/>
      <w:bCs/>
      <w:kern w:val="0"/>
      <w:sz w:val="24"/>
      <w:szCs w:val="24"/>
    </w:rPr>
  </w:style>
  <w:style w:type="character" w:customStyle="1" w:styleId="80">
    <w:name w:val="标题 8 字符"/>
    <w:link w:val="8"/>
    <w:qFormat/>
    <w:rPr>
      <w:rFonts w:ascii="Arial" w:eastAsia="黑体" w:hAnsi="Arial" w:cs="Times New Roman"/>
      <w:kern w:val="0"/>
      <w:sz w:val="24"/>
      <w:szCs w:val="24"/>
    </w:rPr>
  </w:style>
  <w:style w:type="character" w:customStyle="1" w:styleId="90">
    <w:name w:val="标题 9 字符"/>
    <w:link w:val="9"/>
    <w:qFormat/>
    <w:rPr>
      <w:rFonts w:ascii="Arial" w:eastAsia="黑体" w:hAnsi="Arial" w:cs="Times New Roman"/>
      <w:kern w:val="0"/>
      <w:sz w:val="20"/>
      <w:szCs w:val="20"/>
    </w:rPr>
  </w:style>
  <w:style w:type="character" w:customStyle="1" w:styleId="a4">
    <w:name w:val="正文缩进 字符"/>
    <w:link w:val="a3"/>
    <w:qFormat/>
    <w:locked/>
    <w:rPr>
      <w:rFonts w:ascii="Times New Roman" w:eastAsia="宋体" w:hAnsi="Times New Roman" w:cs="Times New Roman"/>
      <w:szCs w:val="21"/>
    </w:rPr>
  </w:style>
  <w:style w:type="character" w:customStyle="1" w:styleId="a7">
    <w:name w:val="文档结构图 字符"/>
    <w:link w:val="a6"/>
    <w:qFormat/>
    <w:rPr>
      <w:rFonts w:ascii="宋体" w:eastAsia="宋体" w:hAnsi="Times New Roman" w:cs="Times New Roman"/>
      <w:sz w:val="18"/>
      <w:szCs w:val="18"/>
    </w:rPr>
  </w:style>
  <w:style w:type="character" w:customStyle="1" w:styleId="a9">
    <w:name w:val="批注文字 字符"/>
    <w:link w:val="a8"/>
    <w:qFormat/>
    <w:rPr>
      <w:rFonts w:ascii="Times New Roman" w:eastAsia="宋体" w:hAnsi="Times New Roman" w:cs="Times New Roman"/>
      <w:kern w:val="0"/>
      <w:sz w:val="28"/>
      <w:szCs w:val="28"/>
    </w:rPr>
  </w:style>
  <w:style w:type="character" w:customStyle="1" w:styleId="ab">
    <w:name w:val="正文文本 字符"/>
    <w:link w:val="aa"/>
    <w:qFormat/>
    <w:rPr>
      <w:rFonts w:ascii="Times New Roman" w:eastAsia="宋体" w:hAnsi="Times New Roman" w:cs="Times New Roman"/>
      <w:kern w:val="0"/>
      <w:sz w:val="24"/>
      <w:szCs w:val="24"/>
    </w:rPr>
  </w:style>
  <w:style w:type="character" w:customStyle="1" w:styleId="ad">
    <w:name w:val="正文文本缩进 字符"/>
    <w:link w:val="ac"/>
    <w:uiPriority w:val="99"/>
    <w:qFormat/>
    <w:rPr>
      <w:rFonts w:ascii="Times New Roman" w:eastAsia="宋体" w:hAnsi="Times New Roman" w:cs="Times New Roman"/>
      <w:kern w:val="0"/>
      <w:sz w:val="20"/>
      <w:szCs w:val="20"/>
    </w:rPr>
  </w:style>
  <w:style w:type="character" w:customStyle="1" w:styleId="af0">
    <w:name w:val="纯文本 字符"/>
    <w:link w:val="af"/>
    <w:qFormat/>
    <w:rPr>
      <w:rFonts w:ascii="宋体" w:eastAsia="宋体" w:hAnsi="Courier New" w:cs="Times New Roman"/>
      <w:kern w:val="0"/>
      <w:szCs w:val="21"/>
    </w:rPr>
  </w:style>
  <w:style w:type="character" w:customStyle="1" w:styleId="af4">
    <w:name w:val="批注框文本 字符"/>
    <w:link w:val="af3"/>
    <w:qFormat/>
    <w:rPr>
      <w:rFonts w:ascii="Times New Roman" w:eastAsia="宋体" w:hAnsi="Times New Roman" w:cs="Times New Roman"/>
      <w:kern w:val="0"/>
      <w:sz w:val="18"/>
      <w:szCs w:val="18"/>
    </w:rPr>
  </w:style>
  <w:style w:type="character" w:customStyle="1" w:styleId="af6">
    <w:name w:val="页脚 字符"/>
    <w:link w:val="af5"/>
    <w:uiPriority w:val="99"/>
    <w:qFormat/>
    <w:rPr>
      <w:rFonts w:ascii="Times New Roman" w:eastAsia="宋体" w:hAnsi="Times New Roman" w:cs="Times New Roman"/>
      <w:kern w:val="0"/>
      <w:sz w:val="18"/>
      <w:szCs w:val="18"/>
    </w:rPr>
  </w:style>
  <w:style w:type="character" w:customStyle="1" w:styleId="af8">
    <w:name w:val="页眉 字符"/>
    <w:link w:val="af7"/>
    <w:qFormat/>
    <w:rPr>
      <w:rFonts w:ascii="Times New Roman" w:eastAsia="宋体" w:hAnsi="Times New Roman" w:cs="Times New Roman"/>
      <w:kern w:val="0"/>
      <w:sz w:val="18"/>
      <w:szCs w:val="18"/>
    </w:rPr>
  </w:style>
  <w:style w:type="character" w:customStyle="1" w:styleId="32">
    <w:name w:val="正文文本缩进 3 字符"/>
    <w:link w:val="31"/>
    <w:qFormat/>
    <w:rPr>
      <w:rFonts w:ascii="Times New Roman" w:eastAsia="宋体" w:hAnsi="Times New Roman" w:cs="Times New Roman"/>
      <w:kern w:val="0"/>
      <w:sz w:val="16"/>
      <w:szCs w:val="16"/>
    </w:rPr>
  </w:style>
  <w:style w:type="character" w:customStyle="1" w:styleId="24">
    <w:name w:val="正文文本 2 字符"/>
    <w:link w:val="23"/>
    <w:qFormat/>
    <w:rPr>
      <w:rFonts w:ascii="Times New Roman" w:eastAsia="宋体" w:hAnsi="Times New Roman" w:cs="Times New Roman"/>
      <w:kern w:val="0"/>
      <w:sz w:val="24"/>
      <w:szCs w:val="24"/>
    </w:rPr>
  </w:style>
  <w:style w:type="character" w:customStyle="1" w:styleId="afc">
    <w:name w:val="标题 字符"/>
    <w:link w:val="afb"/>
    <w:qFormat/>
    <w:rPr>
      <w:rFonts w:ascii="Cambria" w:eastAsia="宋体" w:hAnsi="Cambria" w:cs="Times New Roman"/>
      <w:b/>
      <w:bCs/>
      <w:kern w:val="0"/>
      <w:sz w:val="32"/>
      <w:szCs w:val="32"/>
    </w:rPr>
  </w:style>
  <w:style w:type="character" w:customStyle="1" w:styleId="26">
    <w:name w:val="正文文本首行缩进 2 字符"/>
    <w:link w:val="25"/>
    <w:uiPriority w:val="99"/>
    <w:semiHidden/>
    <w:qFormat/>
  </w:style>
  <w:style w:type="paragraph" w:styleId="aff5">
    <w:name w:val="List Paragraph"/>
    <w:basedOn w:val="a"/>
    <w:qFormat/>
    <w:pPr>
      <w:ind w:firstLineChars="200" w:firstLine="420"/>
    </w:pPr>
    <w:rPr>
      <w:sz w:val="28"/>
      <w:szCs w:val="28"/>
    </w:rPr>
  </w:style>
  <w:style w:type="character" w:customStyle="1" w:styleId="4Char">
    <w:name w:val="标题 4 Char"/>
    <w:qFormat/>
    <w:rPr>
      <w:rFonts w:ascii="Cambria" w:eastAsia="宋体" w:hAnsi="Cambria" w:cs="Times New Roman"/>
      <w:b/>
      <w:bCs/>
      <w:kern w:val="2"/>
      <w:sz w:val="28"/>
      <w:szCs w:val="28"/>
    </w:rPr>
  </w:style>
  <w:style w:type="table" w:customStyle="1" w:styleId="12">
    <w:name w:val="网格型1"/>
    <w:basedOn w:val="a1"/>
    <w:qFormat/>
    <w:rPr>
      <w:rFonts w:ascii="Times New Roman" w:eastAsia="宋体" w:hAnsi="Times New Roman"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列出段落1"/>
    <w:basedOn w:val="a"/>
    <w:qFormat/>
    <w:pPr>
      <w:ind w:firstLineChars="200" w:firstLine="420"/>
    </w:pPr>
    <w:rPr>
      <w:rFonts w:cs="Calibri"/>
      <w:szCs w:val="21"/>
    </w:rPr>
  </w:style>
  <w:style w:type="paragraph" w:customStyle="1" w:styleId="14">
    <w:name w:val="无间隔1"/>
    <w:qFormat/>
    <w:pPr>
      <w:widowControl w:val="0"/>
      <w:jc w:val="both"/>
    </w:pPr>
    <w:rPr>
      <w:rFonts w:ascii="Times New Roman" w:eastAsia="宋体" w:hAnsi="Times New Roman" w:cs="Calibri"/>
      <w:kern w:val="2"/>
      <w:sz w:val="21"/>
      <w:szCs w:val="21"/>
    </w:rPr>
  </w:style>
  <w:style w:type="paragraph" w:customStyle="1" w:styleId="CharChar">
    <w:name w:val="Char Char"/>
    <w:basedOn w:val="a"/>
    <w:qFormat/>
    <w:rPr>
      <w:rFonts w:ascii="Tahoma" w:hAnsi="Tahoma" w:cs="Tahoma"/>
      <w:sz w:val="24"/>
      <w:szCs w:val="24"/>
    </w:rPr>
  </w:style>
  <w:style w:type="paragraph" w:customStyle="1" w:styleId="aff6">
    <w:name w:val="大汉方案正文"/>
    <w:basedOn w:val="a"/>
    <w:qFormat/>
    <w:pPr>
      <w:spacing w:line="360" w:lineRule="auto"/>
      <w:ind w:firstLineChars="200" w:firstLine="200"/>
    </w:pPr>
    <w:rPr>
      <w:rFonts w:ascii="Arial" w:hAnsi="Arial" w:cs="Arial"/>
      <w:sz w:val="24"/>
      <w:szCs w:val="24"/>
    </w:rPr>
  </w:style>
  <w:style w:type="character" w:customStyle="1" w:styleId="Char1">
    <w:name w:val="纯文本 Char1"/>
    <w:qFormat/>
    <w:rPr>
      <w:rFonts w:ascii="宋体" w:hAnsi="Courier New" w:cs="宋体"/>
      <w:kern w:val="2"/>
      <w:sz w:val="21"/>
      <w:szCs w:val="21"/>
    </w:rPr>
  </w:style>
  <w:style w:type="character" w:customStyle="1" w:styleId="Char10">
    <w:name w:val="批注文字 Char1"/>
    <w:qFormat/>
    <w:rPr>
      <w:rFonts w:ascii="Times New Roman" w:eastAsia="宋体" w:hAnsi="Times New Roman" w:cs="Times New Roman"/>
      <w:sz w:val="24"/>
      <w:szCs w:val="24"/>
    </w:rPr>
  </w:style>
  <w:style w:type="paragraph" w:customStyle="1" w:styleId="retrait3">
    <w:name w:val="retrait3"/>
    <w:basedOn w:val="a"/>
    <w:qFormat/>
    <w:pPr>
      <w:widowControl/>
      <w:spacing w:before="20" w:after="20"/>
      <w:ind w:left="851"/>
      <w:jc w:val="left"/>
    </w:pPr>
    <w:rPr>
      <w:rFonts w:ascii="Arial" w:hAnsi="Arial" w:cs="Arial"/>
      <w:kern w:val="0"/>
      <w:sz w:val="24"/>
      <w:szCs w:val="24"/>
      <w:lang w:val="en-GB"/>
    </w:rPr>
  </w:style>
  <w:style w:type="character" w:customStyle="1" w:styleId="apple-converted-space">
    <w:name w:val="apple-converted-space"/>
    <w:qFormat/>
  </w:style>
  <w:style w:type="paragraph" w:customStyle="1" w:styleId="xl26">
    <w:name w:val="xl26"/>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Default">
    <w:name w:val="Default"/>
    <w:qFormat/>
    <w:pPr>
      <w:widowControl w:val="0"/>
      <w:autoSpaceDE w:val="0"/>
      <w:autoSpaceDN w:val="0"/>
      <w:adjustRightInd w:val="0"/>
    </w:pPr>
    <w:rPr>
      <w:rFonts w:ascii="宋体" w:eastAsia="宋体" w:hAnsi="Times New Roman" w:cs="宋体"/>
      <w:color w:val="000000"/>
      <w:sz w:val="24"/>
      <w:szCs w:val="24"/>
    </w:rPr>
  </w:style>
  <w:style w:type="paragraph" w:customStyle="1" w:styleId="27">
    <w:name w:val="列出段落2"/>
    <w:basedOn w:val="a"/>
    <w:qFormat/>
    <w:pPr>
      <w:ind w:firstLineChars="200" w:firstLine="420"/>
    </w:pPr>
    <w:rPr>
      <w:rFonts w:cs="Calibri"/>
      <w:szCs w:val="21"/>
    </w:rPr>
  </w:style>
  <w:style w:type="paragraph" w:customStyle="1" w:styleId="28">
    <w:name w:val="无间隔2"/>
    <w:qFormat/>
    <w:pPr>
      <w:widowControl w:val="0"/>
      <w:jc w:val="both"/>
    </w:pPr>
    <w:rPr>
      <w:rFonts w:ascii="Times New Roman" w:eastAsia="宋体" w:hAnsi="Times New Roman" w:cs="Calibri"/>
      <w:kern w:val="2"/>
      <w:sz w:val="21"/>
      <w:szCs w:val="21"/>
    </w:rPr>
  </w:style>
  <w:style w:type="character" w:customStyle="1" w:styleId="3Char1">
    <w:name w:val="标题 3 Char1"/>
    <w:qFormat/>
    <w:rPr>
      <w:rFonts w:ascii="Times New Roman" w:eastAsia="宋体" w:hAnsi="Times New Roman" w:cs="Times New Roman"/>
      <w:sz w:val="20"/>
      <w:szCs w:val="20"/>
    </w:rPr>
  </w:style>
  <w:style w:type="paragraph" w:customStyle="1" w:styleId="CharChar11CharCharCharChar">
    <w:name w:val="Char Char11 Char Char Char Char"/>
    <w:basedOn w:val="a"/>
    <w:qFormat/>
    <w:pPr>
      <w:tabs>
        <w:tab w:val="left" w:pos="360"/>
      </w:tabs>
    </w:pPr>
    <w:rPr>
      <w:szCs w:val="21"/>
    </w:rPr>
  </w:style>
  <w:style w:type="paragraph" w:customStyle="1" w:styleId="xl65">
    <w:name w:val="xl65"/>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66">
    <w:name w:val="xl66"/>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67">
    <w:name w:val="xl67"/>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68">
    <w:name w:val="xl68"/>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69">
    <w:name w:val="xl69"/>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0">
    <w:name w:val="xl70"/>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1">
    <w:name w:val="xl71"/>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2">
    <w:name w:val="xl72"/>
    <w:basedOn w:val="a"/>
    <w:qFormat/>
    <w:pPr>
      <w:widowControl/>
      <w:spacing w:before="100" w:beforeAutospacing="1" w:after="100" w:afterAutospacing="1"/>
      <w:jc w:val="left"/>
      <w:textAlignment w:val="bottom"/>
    </w:pPr>
    <w:rPr>
      <w:rFonts w:ascii="宋体" w:hAnsi="宋体" w:cs="宋体"/>
      <w:kern w:val="0"/>
      <w:sz w:val="16"/>
      <w:szCs w:val="16"/>
    </w:rPr>
  </w:style>
  <w:style w:type="paragraph" w:customStyle="1" w:styleId="xl73">
    <w:name w:val="xl73"/>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74">
    <w:name w:val="xl74"/>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5">
    <w:name w:val="xl75"/>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6">
    <w:name w:val="xl76"/>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7">
    <w:name w:val="xl77"/>
    <w:basedOn w:val="a"/>
    <w:qFormat/>
    <w:pPr>
      <w:widowControl/>
      <w:spacing w:before="100" w:beforeAutospacing="1" w:after="100" w:afterAutospacing="1"/>
      <w:jc w:val="left"/>
      <w:textAlignment w:val="bottom"/>
    </w:pPr>
    <w:rPr>
      <w:rFonts w:ascii="宋体" w:hAnsi="宋体" w:cs="宋体"/>
      <w:kern w:val="0"/>
      <w:sz w:val="16"/>
      <w:szCs w:val="16"/>
    </w:rPr>
  </w:style>
  <w:style w:type="paragraph" w:customStyle="1" w:styleId="xl78">
    <w:name w:val="xl78"/>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79">
    <w:name w:val="xl79"/>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80">
    <w:name w:val="xl80"/>
    <w:basedOn w:val="a"/>
    <w:qFormat/>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xl81">
    <w:name w:val="xl81"/>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82">
    <w:name w:val="xl82"/>
    <w:basedOn w:val="a"/>
    <w:qFormat/>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xl83">
    <w:name w:val="xl83"/>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4">
    <w:name w:val="xl84"/>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85">
    <w:name w:val="xl85"/>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6">
    <w:name w:val="xl86"/>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7">
    <w:name w:val="xl87"/>
    <w:basedOn w:val="a"/>
    <w:qFormat/>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xl88">
    <w:name w:val="xl88"/>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89">
    <w:name w:val="xl89"/>
    <w:basedOn w:val="a"/>
    <w:qFormat/>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xl90">
    <w:name w:val="xl90"/>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1">
    <w:name w:val="xl91"/>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2">
    <w:name w:val="xl92"/>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3">
    <w:name w:val="xl93"/>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4">
    <w:name w:val="xl94"/>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5">
    <w:name w:val="xl95"/>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6">
    <w:name w:val="xl96"/>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7">
    <w:name w:val="xl97"/>
    <w:basedOn w:val="a"/>
    <w:qFormat/>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xl98">
    <w:name w:val="xl98"/>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99">
    <w:name w:val="xl99"/>
    <w:basedOn w:val="a"/>
    <w:qFormat/>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xl100">
    <w:name w:val="xl100"/>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101">
    <w:name w:val="xl101"/>
    <w:basedOn w:val="a"/>
    <w:qFormat/>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TableNormal1">
    <w:name w:val="Table Normal1"/>
    <w:qFormat/>
    <w:pPr>
      <w:widowControl w:val="0"/>
      <w:autoSpaceDE w:val="0"/>
      <w:autoSpaceDN w:val="0"/>
    </w:pPr>
    <w:rPr>
      <w:rFonts w:ascii="Times New Roman" w:eastAsia="宋体" w:hAnsi="Times New Roman" w:cs="Calibri"/>
      <w:sz w:val="22"/>
      <w:szCs w:val="22"/>
      <w:lang w:eastAsia="en-US"/>
    </w:rPr>
    <w:tblPr>
      <w:tblCellMar>
        <w:top w:w="0" w:type="dxa"/>
        <w:left w:w="0" w:type="dxa"/>
        <w:bottom w:w="0" w:type="dxa"/>
        <w:right w:w="0" w:type="dxa"/>
      </w:tblCellMar>
    </w:tblPr>
  </w:style>
  <w:style w:type="paragraph" w:customStyle="1" w:styleId="TableParagraph">
    <w:name w:val="Table Paragraph"/>
    <w:basedOn w:val="a"/>
    <w:qFormat/>
    <w:pPr>
      <w:autoSpaceDE w:val="0"/>
      <w:autoSpaceDN w:val="0"/>
      <w:jc w:val="left"/>
    </w:pPr>
    <w:rPr>
      <w:rFonts w:ascii="Noto Sans Mono CJK JP Regular" w:hAnsi="Noto Sans Mono CJK JP Regular" w:cs="Noto Sans Mono CJK JP Regular"/>
      <w:kern w:val="0"/>
      <w:sz w:val="22"/>
      <w:lang w:val="zh-CN"/>
    </w:rPr>
  </w:style>
  <w:style w:type="character" w:customStyle="1" w:styleId="Char3">
    <w:name w:val="纯文本 Char3"/>
    <w:qFormat/>
    <w:rPr>
      <w:rFonts w:ascii="宋体" w:hAnsi="Courier New"/>
      <w:sz w:val="21"/>
      <w:szCs w:val="21"/>
    </w:rPr>
  </w:style>
  <w:style w:type="paragraph" w:customStyle="1" w:styleId="Style1">
    <w:name w:val="Style1"/>
    <w:qFormat/>
    <w:pPr>
      <w:spacing w:after="120"/>
      <w:jc w:val="both"/>
    </w:pPr>
    <w:rPr>
      <w:rFonts w:ascii="Times New Roman" w:eastAsia="Times New Roman" w:hAnsi="Times New Roman"/>
      <w:color w:val="000000"/>
      <w:spacing w:val="-3"/>
      <w:sz w:val="24"/>
      <w:szCs w:val="24"/>
    </w:rPr>
  </w:style>
  <w:style w:type="character" w:customStyle="1" w:styleId="15">
    <w:name w:val="未处理的提及1"/>
    <w:uiPriority w:val="99"/>
    <w:unhideWhenUsed/>
    <w:qFormat/>
    <w:rPr>
      <w:color w:val="605E5C"/>
      <w:shd w:val="clear" w:color="auto" w:fill="E1DFDD"/>
    </w:rPr>
  </w:style>
  <w:style w:type="paragraph" w:customStyle="1" w:styleId="CM91">
    <w:name w:val="CM91"/>
    <w:basedOn w:val="Default"/>
    <w:next w:val="Default"/>
    <w:qFormat/>
    <w:pPr>
      <w:spacing w:after="160"/>
    </w:pPr>
    <w:rPr>
      <w:rFonts w:cs="Times New Roman"/>
      <w:color w:val="auto"/>
    </w:rPr>
  </w:style>
  <w:style w:type="paragraph" w:customStyle="1" w:styleId="CM56">
    <w:name w:val="CM56"/>
    <w:basedOn w:val="Default"/>
    <w:next w:val="Default"/>
    <w:qFormat/>
    <w:rPr>
      <w:rFonts w:cs="Times New Roman"/>
      <w:color w:val="auto"/>
    </w:rPr>
  </w:style>
  <w:style w:type="paragraph" w:customStyle="1" w:styleId="CM95">
    <w:name w:val="CM95"/>
    <w:basedOn w:val="Default"/>
    <w:next w:val="Default"/>
    <w:qFormat/>
    <w:pPr>
      <w:spacing w:after="115"/>
    </w:pPr>
    <w:rPr>
      <w:rFonts w:cs="Times New Roman"/>
      <w:color w:val="auto"/>
    </w:rPr>
  </w:style>
  <w:style w:type="paragraph" w:customStyle="1" w:styleId="CM34">
    <w:name w:val="CM34"/>
    <w:basedOn w:val="Default"/>
    <w:next w:val="Default"/>
    <w:qFormat/>
    <w:pPr>
      <w:spacing w:line="398" w:lineRule="atLeast"/>
    </w:pPr>
    <w:rPr>
      <w:rFonts w:cs="Times New Roman"/>
      <w:color w:val="auto"/>
    </w:rPr>
  </w:style>
  <w:style w:type="paragraph" w:customStyle="1" w:styleId="CM62">
    <w:name w:val="CM62"/>
    <w:basedOn w:val="Default"/>
    <w:next w:val="Default"/>
    <w:qFormat/>
    <w:pPr>
      <w:spacing w:line="400" w:lineRule="atLeast"/>
    </w:pPr>
    <w:rPr>
      <w:rFonts w:cs="Times New Roman"/>
      <w:color w:val="auto"/>
    </w:rPr>
  </w:style>
  <w:style w:type="paragraph" w:customStyle="1" w:styleId="CM23">
    <w:name w:val="CM23"/>
    <w:basedOn w:val="Default"/>
    <w:next w:val="Default"/>
    <w:qFormat/>
    <w:pPr>
      <w:spacing w:line="398" w:lineRule="atLeast"/>
    </w:pPr>
    <w:rPr>
      <w:rFonts w:cs="Times New Roman"/>
      <w:color w:val="auto"/>
    </w:rPr>
  </w:style>
  <w:style w:type="paragraph" w:customStyle="1" w:styleId="CM26">
    <w:name w:val="CM26"/>
    <w:basedOn w:val="Default"/>
    <w:next w:val="Default"/>
    <w:qFormat/>
    <w:pPr>
      <w:spacing w:line="400" w:lineRule="atLeast"/>
    </w:pPr>
    <w:rPr>
      <w:rFonts w:cs="Times New Roman"/>
      <w:color w:val="auto"/>
    </w:rPr>
  </w:style>
  <w:style w:type="paragraph" w:customStyle="1" w:styleId="CM29">
    <w:name w:val="CM29"/>
    <w:basedOn w:val="Default"/>
    <w:next w:val="Default"/>
    <w:qFormat/>
    <w:pPr>
      <w:spacing w:line="400" w:lineRule="atLeast"/>
    </w:pPr>
    <w:rPr>
      <w:rFonts w:cs="Times New Roman"/>
      <w:color w:val="auto"/>
    </w:rPr>
  </w:style>
  <w:style w:type="paragraph" w:customStyle="1" w:styleId="CM19">
    <w:name w:val="CM19"/>
    <w:basedOn w:val="Default"/>
    <w:next w:val="Default"/>
    <w:qFormat/>
    <w:pPr>
      <w:spacing w:line="398" w:lineRule="atLeast"/>
    </w:pPr>
    <w:rPr>
      <w:rFonts w:cs="Times New Roman"/>
      <w:color w:val="auto"/>
    </w:rPr>
  </w:style>
  <w:style w:type="paragraph" w:customStyle="1" w:styleId="CM69">
    <w:name w:val="CM69"/>
    <w:basedOn w:val="Default"/>
    <w:next w:val="Default"/>
    <w:qFormat/>
    <w:pPr>
      <w:spacing w:line="400" w:lineRule="atLeast"/>
    </w:pPr>
    <w:rPr>
      <w:rFonts w:cs="Times New Roman"/>
      <w:color w:val="auto"/>
    </w:rPr>
  </w:style>
  <w:style w:type="character" w:customStyle="1" w:styleId="af2">
    <w:name w:val="日期 字符"/>
    <w:basedOn w:val="a0"/>
    <w:link w:val="af1"/>
    <w:qFormat/>
    <w:rPr>
      <w:rFonts w:ascii="Times New Roman" w:hAnsi="Times New Roman"/>
      <w:kern w:val="2"/>
      <w:sz w:val="21"/>
      <w:szCs w:val="21"/>
    </w:rPr>
  </w:style>
  <w:style w:type="character" w:customStyle="1" w:styleId="22">
    <w:name w:val="正文文本缩进 2 字符"/>
    <w:basedOn w:val="a0"/>
    <w:link w:val="21"/>
    <w:qFormat/>
    <w:rPr>
      <w:rFonts w:ascii="Times New Roman" w:hAnsi="Times New Roman"/>
      <w:kern w:val="2"/>
      <w:sz w:val="21"/>
      <w:szCs w:val="21"/>
    </w:rPr>
  </w:style>
  <w:style w:type="character" w:customStyle="1" w:styleId="afe">
    <w:name w:val="批注主题 字符"/>
    <w:basedOn w:val="a9"/>
    <w:link w:val="afd"/>
    <w:qFormat/>
    <w:rPr>
      <w:rFonts w:ascii="Times New Roman" w:eastAsia="宋体" w:hAnsi="Times New Roman" w:cs="Times New Roman"/>
      <w:b/>
      <w:bCs/>
      <w:kern w:val="2"/>
      <w:sz w:val="24"/>
      <w:szCs w:val="24"/>
    </w:rPr>
  </w:style>
  <w:style w:type="character" w:customStyle="1" w:styleId="16">
    <w:name w:val="批注主题 字符1"/>
    <w:uiPriority w:val="99"/>
    <w:semiHidden/>
    <w:qFormat/>
    <w:rPr>
      <w:rFonts w:ascii="Times New Roman" w:eastAsia="宋体" w:hAnsi="Times New Roman" w:cs="Times New Roman"/>
      <w:b/>
      <w:bCs/>
      <w:kern w:val="0"/>
      <w:sz w:val="28"/>
      <w:szCs w:val="28"/>
    </w:rPr>
  </w:style>
  <w:style w:type="character" w:customStyle="1" w:styleId="Char2">
    <w:name w:val="纯文本 Char2"/>
    <w:qFormat/>
    <w:rPr>
      <w:rFonts w:ascii="宋体" w:hAnsi="Courier New"/>
      <w:sz w:val="21"/>
      <w:szCs w:val="21"/>
    </w:rPr>
  </w:style>
  <w:style w:type="character" w:customStyle="1" w:styleId="17">
    <w:name w:val="日期 字符1"/>
    <w:uiPriority w:val="99"/>
    <w:semiHidden/>
    <w:qFormat/>
    <w:rPr>
      <w:rFonts w:ascii="Times New Roman" w:eastAsia="宋体" w:hAnsi="Times New Roman" w:cs="Times New Roman"/>
    </w:rPr>
  </w:style>
  <w:style w:type="character" w:customStyle="1" w:styleId="18">
    <w:name w:val="纯文本 字符1"/>
    <w:uiPriority w:val="99"/>
    <w:semiHidden/>
    <w:qFormat/>
    <w:rPr>
      <w:rFonts w:ascii="等线" w:eastAsia="等线" w:hAnsi="Courier New" w:cs="Courier New"/>
      <w:kern w:val="2"/>
      <w:sz w:val="21"/>
      <w:szCs w:val="22"/>
    </w:rPr>
  </w:style>
  <w:style w:type="character" w:customStyle="1" w:styleId="210">
    <w:name w:val="正文文本缩进 2 字符1"/>
    <w:uiPriority w:val="99"/>
    <w:semiHidden/>
    <w:qFormat/>
    <w:rPr>
      <w:rFonts w:ascii="Times New Roman" w:eastAsia="宋体" w:hAnsi="Times New Roman" w:cs="Times New Roman"/>
    </w:rPr>
  </w:style>
  <w:style w:type="character" w:customStyle="1" w:styleId="Char11">
    <w:name w:val="日期 Char1"/>
    <w:qFormat/>
    <w:rPr>
      <w:kern w:val="2"/>
      <w:sz w:val="21"/>
      <w:szCs w:val="22"/>
    </w:rPr>
  </w:style>
  <w:style w:type="character" w:customStyle="1" w:styleId="2Char1">
    <w:name w:val="正文文本缩进 2 Char1"/>
    <w:qFormat/>
    <w:rPr>
      <w:kern w:val="2"/>
      <w:sz w:val="21"/>
      <w:szCs w:val="22"/>
    </w:rPr>
  </w:style>
  <w:style w:type="character" w:customStyle="1" w:styleId="Char12">
    <w:name w:val="标题 Char1"/>
    <w:qFormat/>
    <w:rPr>
      <w:rFonts w:ascii="Cambria" w:hAnsi="Cambria" w:cs="Times New Roman"/>
      <w:b/>
      <w:bCs/>
      <w:kern w:val="2"/>
      <w:sz w:val="32"/>
      <w:szCs w:val="32"/>
    </w:rPr>
  </w:style>
  <w:style w:type="character" w:customStyle="1" w:styleId="Char13">
    <w:name w:val="批注主题 Char1"/>
    <w:qFormat/>
    <w:rPr>
      <w:b/>
      <w:bCs/>
      <w:kern w:val="2"/>
      <w:sz w:val="21"/>
      <w:szCs w:val="22"/>
    </w:rPr>
  </w:style>
  <w:style w:type="character" w:customStyle="1" w:styleId="29">
    <w:name w:val="未处理的提及2"/>
    <w:uiPriority w:val="99"/>
    <w:unhideWhenUsed/>
    <w:qFormat/>
    <w:rPr>
      <w:color w:val="605E5C"/>
      <w:shd w:val="clear" w:color="auto" w:fill="E1DFDD"/>
    </w:rPr>
  </w:style>
  <w:style w:type="paragraph" w:styleId="aff7">
    <w:name w:val="No Spacing"/>
    <w:qFormat/>
    <w:pPr>
      <w:widowControl w:val="0"/>
      <w:jc w:val="both"/>
    </w:pPr>
    <w:rPr>
      <w:rFonts w:ascii="Times New Roman" w:eastAsia="宋体" w:hAnsi="Times New Roman"/>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c.whggzyjy.cn/" TargetMode="External"/><Relationship Id="rId18" Type="http://schemas.openxmlformats.org/officeDocument/2006/relationships/header" Target="header6.xml"/><Relationship Id="rId26" Type="http://schemas.openxmlformats.org/officeDocument/2006/relationships/header" Target="header11.xml"/><Relationship Id="rId21" Type="http://schemas.openxmlformats.org/officeDocument/2006/relationships/header" Target="header8.xml"/><Relationship Id="rId34" Type="http://schemas.openxmlformats.org/officeDocument/2006/relationships/header" Target="header14.xml"/><Relationship Id="rId7" Type="http://schemas.openxmlformats.org/officeDocument/2006/relationships/footer" Target="footer1.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footer" Target="footer8.xml"/><Relationship Id="rId33" Type="http://schemas.openxmlformats.org/officeDocument/2006/relationships/footer" Target="footer11.xml"/><Relationship Id="rId2" Type="http://schemas.openxmlformats.org/officeDocument/2006/relationships/styles" Target="styles.xml"/><Relationship Id="rId16" Type="http://schemas.openxmlformats.org/officeDocument/2006/relationships/header" Target="header5.xml"/><Relationship Id="rId20" Type="http://schemas.openxmlformats.org/officeDocument/2006/relationships/footer" Target="footer6.xml"/><Relationship Id="rId29" Type="http://schemas.openxmlformats.org/officeDocument/2006/relationships/header" Target="header1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header" Target="header10.xml"/><Relationship Id="rId32" Type="http://schemas.openxmlformats.org/officeDocument/2006/relationships/footer" Target="footer10.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hyperlink" Target="http://zxgk.court.gov.cn/shixin%20/" TargetMode="External"/><Relationship Id="rId36"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eader" Target="header7.xml"/><Relationship Id="rId31" Type="http://schemas.openxmlformats.org/officeDocument/2006/relationships/header" Target="header13.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footer" Target="footer7.xml"/><Relationship Id="rId27" Type="http://schemas.openxmlformats.org/officeDocument/2006/relationships/hyperlink" Target="http://www.gsxt.gov.cn/index.html" TargetMode="External"/><Relationship Id="rId30" Type="http://schemas.openxmlformats.org/officeDocument/2006/relationships/footer" Target="footer9.xml"/><Relationship Id="rId35" Type="http://schemas.openxmlformats.org/officeDocument/2006/relationships/footer" Target="footer12.xml"/><Relationship Id="rId8" Type="http://schemas.openxmlformats.org/officeDocument/2006/relationships/header" Target="header1.xml"/><Relationship Id="rId3"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TotalTime>
  <Pages>145</Pages>
  <Words>9421</Words>
  <Characters>53702</Characters>
  <Application>Microsoft Office Word</Application>
  <DocSecurity>0</DocSecurity>
  <Lines>447</Lines>
  <Paragraphs>125</Paragraphs>
  <ScaleCrop>false</ScaleCrop>
  <Company/>
  <LinksUpToDate>false</LinksUpToDate>
  <CharactersWithSpaces>62998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杨国栋</cp:lastModifiedBy>
  <cp:revision>321</cp:revision>
  <dcterms:created xsi:type="dcterms:W3CDTF">2022-08-03T02:59:00Z</dcterms:created>
  <dcterms:modified xsi:type="dcterms:W3CDTF">2026-03-11T06:44:00Z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84E4F4C9B52145D7BE0CFE15862E5B26_13</vt:lpwstr>
  </property>
</Properties>
</file>