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7.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1860A" w14:textId="77777777" w:rsidR="00E530FB" w:rsidRDefault="00E530FB">
      <w:pPr>
        <w:widowControl/>
        <w:adjustRightInd w:val="0"/>
        <w:spacing w:line="240" w:lineRule="atLeast"/>
        <w:jc w:val="center"/>
        <w:rPr>
          <w:rFonts w:eastAsia="方正小标宋简体" w:cs="宋体"/>
          <w:color w:val="000000"/>
          <w:sz w:val="36"/>
          <w:szCs w:val="36"/>
        </w:rPr>
      </w:pPr>
    </w:p>
    <w:p w14:paraId="20F01C14" w14:textId="77777777" w:rsidR="00E530FB" w:rsidRDefault="00E530FB">
      <w:pPr>
        <w:spacing w:line="360" w:lineRule="exact"/>
        <w:rPr>
          <w:rFonts w:ascii="宋体" w:hAnsi="宋体"/>
          <w:color w:val="000000"/>
          <w:szCs w:val="21"/>
          <w:highlight w:val="white"/>
        </w:rPr>
      </w:pPr>
    </w:p>
    <w:p w14:paraId="3671FB11" w14:textId="77777777" w:rsidR="00E530FB" w:rsidRDefault="00E530FB">
      <w:pPr>
        <w:spacing w:line="360" w:lineRule="exact"/>
        <w:rPr>
          <w:rFonts w:ascii="宋体" w:hAnsi="宋体"/>
          <w:color w:val="000000"/>
          <w:szCs w:val="21"/>
          <w:highlight w:val="white"/>
        </w:rPr>
      </w:pPr>
    </w:p>
    <w:p w14:paraId="4DB97FCF" w14:textId="77777777" w:rsidR="00E530FB" w:rsidRDefault="00E530FB">
      <w:pPr>
        <w:spacing w:line="360" w:lineRule="auto"/>
        <w:ind w:firstLineChars="201" w:firstLine="565"/>
        <w:jc w:val="center"/>
        <w:rPr>
          <w:rFonts w:ascii="宋体" w:hAnsi="宋体"/>
          <w:b/>
          <w:bCs/>
          <w:kern w:val="0"/>
          <w:sz w:val="28"/>
          <w:szCs w:val="28"/>
        </w:rPr>
      </w:pPr>
    </w:p>
    <w:p w14:paraId="606910B9" w14:textId="33B3E177" w:rsidR="00E530FB" w:rsidRDefault="00B22526">
      <w:pPr>
        <w:snapToGrid w:val="0"/>
        <w:jc w:val="center"/>
        <w:rPr>
          <w:rFonts w:ascii="方正小标宋简体" w:eastAsia="方正小标宋简体" w:hAnsi="黑体" w:cs="方正小标宋简体"/>
          <w:kern w:val="0"/>
          <w:sz w:val="56"/>
          <w:szCs w:val="52"/>
        </w:rPr>
      </w:pPr>
      <w:r>
        <w:rPr>
          <w:rFonts w:ascii="方正小标宋简体" w:eastAsia="方正小标宋简体" w:hAnsi="黑体" w:cs="方正小标宋简体"/>
          <w:noProof/>
          <w:kern w:val="0"/>
          <w:sz w:val="56"/>
          <w:szCs w:val="52"/>
        </w:rPr>
        <w:t>乳山市盛通综合能源服务有限公司</w:t>
      </w:r>
    </w:p>
    <w:p w14:paraId="39B371F5" w14:textId="77777777" w:rsidR="00E530FB" w:rsidRDefault="00E530FB">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竞争谈判文件</w:t>
      </w:r>
    </w:p>
    <w:p w14:paraId="34279B4C" w14:textId="77777777" w:rsidR="00E530FB" w:rsidRDefault="00E530FB">
      <w:pPr>
        <w:spacing w:line="360" w:lineRule="auto"/>
        <w:ind w:firstLineChars="201" w:firstLine="724"/>
        <w:jc w:val="left"/>
        <w:rPr>
          <w:rFonts w:ascii="宋体" w:hAnsi="宋体"/>
          <w:sz w:val="36"/>
          <w:szCs w:val="36"/>
        </w:rPr>
      </w:pPr>
    </w:p>
    <w:p w14:paraId="6E7D7D89" w14:textId="77777777" w:rsidR="00E530FB" w:rsidRDefault="00E530FB">
      <w:pPr>
        <w:spacing w:line="360" w:lineRule="auto"/>
        <w:jc w:val="left"/>
        <w:rPr>
          <w:rFonts w:ascii="宋体" w:hAnsi="宋体"/>
          <w:sz w:val="36"/>
          <w:szCs w:val="36"/>
        </w:rPr>
      </w:pPr>
      <w:r>
        <w:rPr>
          <w:rFonts w:ascii="宋体" w:hAnsi="宋体" w:hint="eastAsia"/>
          <w:sz w:val="36"/>
          <w:szCs w:val="36"/>
        </w:rPr>
        <w:t xml:space="preserve">    </w:t>
      </w:r>
    </w:p>
    <w:p w14:paraId="5F45E32F" w14:textId="77777777" w:rsidR="00E530FB" w:rsidRDefault="00E530FB">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556D0E">
        <w:rPr>
          <w:rFonts w:ascii="仿宋_GB2312" w:eastAsia="仿宋_GB2312" w:hAnsi="仿宋" w:cs="方正楷体简体"/>
          <w:noProof/>
          <w:sz w:val="36"/>
          <w:szCs w:val="36"/>
        </w:rPr>
        <w:t>乳山市海阳所镇陈家村棚户区供暖工程</w:t>
      </w:r>
    </w:p>
    <w:p w14:paraId="17296A01" w14:textId="77777777" w:rsidR="00E530FB" w:rsidRDefault="00E530FB">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556D0E">
        <w:rPr>
          <w:rFonts w:ascii="仿宋_GB2312" w:eastAsia="仿宋_GB2312" w:hAnsi="仿宋" w:cs="方正楷体简体"/>
          <w:noProof/>
          <w:sz w:val="36"/>
          <w:szCs w:val="36"/>
        </w:rPr>
        <w:t>SDRS-HD-2026028</w:t>
      </w:r>
    </w:p>
    <w:p w14:paraId="2AD4595E" w14:textId="77777777" w:rsidR="00E530FB" w:rsidRDefault="00E530FB">
      <w:pPr>
        <w:spacing w:afterLines="50" w:after="156" w:line="360" w:lineRule="auto"/>
        <w:ind w:firstLineChars="201" w:firstLine="726"/>
        <w:jc w:val="left"/>
        <w:rPr>
          <w:rFonts w:ascii="仿宋_GB2312" w:eastAsia="仿宋_GB2312" w:hAnsi="仿宋" w:cs="方正楷体简体"/>
          <w:sz w:val="36"/>
          <w:szCs w:val="36"/>
        </w:rPr>
      </w:pPr>
      <w:r>
        <w:rPr>
          <w:rFonts w:ascii="仿宋_GB2312" w:eastAsia="仿宋_GB2312" w:hAnsi="仿宋" w:cs="方正楷体简体" w:hint="eastAsia"/>
          <w:b/>
          <w:sz w:val="36"/>
          <w:szCs w:val="36"/>
        </w:rPr>
        <w:t>包段名称：</w:t>
      </w:r>
      <w:r w:rsidRPr="00556D0E">
        <w:rPr>
          <w:rFonts w:ascii="仿宋_GB2312" w:eastAsia="仿宋_GB2312" w:hAnsi="仿宋" w:cs="方正楷体简体"/>
          <w:noProof/>
          <w:sz w:val="36"/>
          <w:szCs w:val="36"/>
        </w:rPr>
        <w:t>乳山市海阳所镇陈家村棚户区供暖工程</w:t>
      </w:r>
    </w:p>
    <w:p w14:paraId="2F753D0C" w14:textId="77777777" w:rsidR="00E530FB" w:rsidRDefault="00E530FB">
      <w:pPr>
        <w:spacing w:afterLines="50" w:after="156" w:line="360" w:lineRule="auto"/>
        <w:ind w:firstLineChars="708" w:firstLine="2549"/>
        <w:jc w:val="left"/>
        <w:rPr>
          <w:rFonts w:ascii="仿宋_GB2312" w:eastAsia="仿宋_GB2312" w:hAnsi="仿宋" w:cs="方正楷体简体"/>
          <w:b/>
          <w:sz w:val="36"/>
          <w:szCs w:val="36"/>
        </w:rPr>
      </w:pPr>
      <w:r>
        <w:rPr>
          <w:rFonts w:ascii="仿宋_GB2312" w:eastAsia="仿宋_GB2312" w:hAnsi="仿宋" w:cs="方正楷体简体" w:hint="eastAsia"/>
          <w:sz w:val="36"/>
          <w:szCs w:val="36"/>
        </w:rPr>
        <w:t>(第</w:t>
      </w:r>
      <w:r w:rsidRPr="00556D0E">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556D0E">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3FB3BD4A" w14:textId="77777777" w:rsidR="00E530FB" w:rsidRDefault="00E530FB">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556D0E">
        <w:rPr>
          <w:rFonts w:ascii="仿宋_GB2312" w:eastAsia="仿宋_GB2312" w:hAnsi="仿宋" w:cs="方正楷体简体"/>
          <w:noProof/>
          <w:sz w:val="36"/>
          <w:szCs w:val="36"/>
        </w:rPr>
        <w:t>竞争谈判</w:t>
      </w:r>
    </w:p>
    <w:p w14:paraId="6D71A81B" w14:textId="77777777" w:rsidR="00E530FB" w:rsidRDefault="00E530FB">
      <w:pPr>
        <w:spacing w:line="360" w:lineRule="auto"/>
        <w:rPr>
          <w:rFonts w:ascii="仿宋_GB2312" w:eastAsia="仿宋_GB2312" w:hAnsi="仿宋" w:cs="方正楷体简体"/>
          <w:b/>
          <w:sz w:val="16"/>
          <w:szCs w:val="36"/>
        </w:rPr>
      </w:pPr>
    </w:p>
    <w:p w14:paraId="3C4B070D" w14:textId="77777777" w:rsidR="00E530FB" w:rsidRDefault="00E530FB">
      <w:pPr>
        <w:spacing w:line="360" w:lineRule="auto"/>
        <w:ind w:firstLineChars="201" w:firstLine="363"/>
        <w:jc w:val="center"/>
        <w:rPr>
          <w:rFonts w:ascii="仿宋_GB2312" w:eastAsia="仿宋_GB2312" w:hAnsi="仿宋" w:cs="方正楷体简体"/>
          <w:b/>
          <w:sz w:val="18"/>
          <w:szCs w:val="36"/>
        </w:rPr>
      </w:pPr>
    </w:p>
    <w:p w14:paraId="255A3F49" w14:textId="77777777" w:rsidR="00E530FB" w:rsidRDefault="00E530FB">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556D0E">
        <w:rPr>
          <w:rFonts w:ascii="仿宋_GB2312" w:eastAsia="仿宋_GB2312" w:hAnsi="仿宋" w:cs="方正楷体简体"/>
          <w:noProof/>
          <w:sz w:val="36"/>
          <w:szCs w:val="36"/>
        </w:rPr>
        <w:t>乳山宏大工程咨询有限公司</w:t>
      </w:r>
    </w:p>
    <w:p w14:paraId="123AAAE4" w14:textId="5DEEA575" w:rsidR="00E530FB" w:rsidRDefault="00E530FB">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CF24AF">
        <w:rPr>
          <w:rFonts w:ascii="仿宋_GB2312" w:eastAsia="仿宋_GB2312" w:hAnsi="仿宋" w:cs="方正楷体简体"/>
          <w:noProof/>
          <w:sz w:val="36"/>
          <w:szCs w:val="36"/>
        </w:rPr>
        <w:t>2026年03月18日</w:t>
      </w:r>
    </w:p>
    <w:p w14:paraId="6FBA985C" w14:textId="77777777" w:rsidR="00E530FB" w:rsidRDefault="00E530FB">
      <w:pPr>
        <w:spacing w:beforeLines="50" w:before="156" w:line="360" w:lineRule="auto"/>
        <w:ind w:firstLineChars="201" w:firstLine="726"/>
        <w:jc w:val="center"/>
        <w:rPr>
          <w:rFonts w:ascii="仿宋_GB2312" w:eastAsia="仿宋_GB2312" w:hAnsi="仿宋" w:cs="方正楷体简体"/>
          <w:b/>
          <w:sz w:val="36"/>
          <w:szCs w:val="36"/>
        </w:rPr>
      </w:pPr>
    </w:p>
    <w:p w14:paraId="6473EFB7" w14:textId="77777777" w:rsidR="00E530FB" w:rsidRDefault="00E530FB">
      <w:pPr>
        <w:spacing w:line="360" w:lineRule="auto"/>
        <w:ind w:firstLineChars="201" w:firstLine="1045"/>
        <w:jc w:val="center"/>
        <w:rPr>
          <w:rFonts w:ascii="黑体" w:eastAsia="黑体" w:hAnsi="黑体" w:cs="方正小标宋简体"/>
          <w:color w:val="000000"/>
          <w:kern w:val="0"/>
          <w:sz w:val="52"/>
          <w:szCs w:val="52"/>
        </w:rPr>
        <w:sectPr w:rsidR="00E530FB">
          <w:headerReference w:type="default" r:id="rId7"/>
          <w:pgSz w:w="11906" w:h="16838"/>
          <w:pgMar w:top="1440" w:right="1080" w:bottom="1440" w:left="1080" w:header="851" w:footer="992" w:gutter="0"/>
          <w:pgNumType w:start="1"/>
          <w:cols w:space="720"/>
          <w:docGrid w:type="lines" w:linePitch="312"/>
        </w:sectPr>
      </w:pPr>
    </w:p>
    <w:p w14:paraId="4EC027B5" w14:textId="77777777" w:rsidR="00E530FB" w:rsidRDefault="00E530FB">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CC017A1" w14:textId="77777777" w:rsidR="00E530FB" w:rsidRDefault="00E530FB">
      <w:pPr>
        <w:spacing w:line="560" w:lineRule="exact"/>
        <w:ind w:firstLineChars="201" w:firstLine="563"/>
        <w:jc w:val="left"/>
        <w:rPr>
          <w:rFonts w:ascii="宋体" w:hAnsi="宋体" w:cs="方正楷体简体"/>
          <w:sz w:val="28"/>
          <w:szCs w:val="28"/>
        </w:rPr>
      </w:pPr>
    </w:p>
    <w:p w14:paraId="30576344" w14:textId="77777777" w:rsidR="00E530FB" w:rsidRDefault="00E530FB">
      <w:pPr>
        <w:spacing w:line="560" w:lineRule="exact"/>
        <w:ind w:firstLineChars="201" w:firstLine="565"/>
        <w:jc w:val="left"/>
        <w:rPr>
          <w:rFonts w:ascii="仿宋_GB2312" w:eastAsia="仿宋_GB2312" w:hAnsi="宋体" w:cs="宋体"/>
          <w:b/>
          <w:bCs/>
          <w:caps/>
          <w:sz w:val="28"/>
          <w:szCs w:val="28"/>
        </w:rPr>
      </w:pPr>
    </w:p>
    <w:p w14:paraId="2387F123" w14:textId="77777777" w:rsidR="00E530FB" w:rsidRDefault="00E530FB">
      <w:pPr>
        <w:rPr>
          <w:rFonts w:ascii="仿宋_GB2312" w:eastAsia="仿宋_GB2312" w:hAnsi="宋体"/>
          <w:b/>
        </w:rPr>
      </w:pPr>
    </w:p>
    <w:p w14:paraId="313A7F7E" w14:textId="77777777" w:rsidR="00E530FB" w:rsidRDefault="00E530FB">
      <w:pPr>
        <w:spacing w:line="560" w:lineRule="exact"/>
        <w:ind w:firstLineChars="201" w:firstLine="565"/>
        <w:jc w:val="left"/>
        <w:rPr>
          <w:rFonts w:ascii="仿宋_GB2312" w:eastAsia="仿宋_GB2312" w:hAnsi="宋体"/>
          <w:b/>
          <w:bCs/>
          <w:caps/>
          <w:sz w:val="28"/>
          <w:szCs w:val="28"/>
        </w:rPr>
      </w:pPr>
    </w:p>
    <w:p w14:paraId="2C39CBF5" w14:textId="77777777" w:rsidR="00E530FB" w:rsidRDefault="00E530FB">
      <w:pPr>
        <w:spacing w:line="560" w:lineRule="exact"/>
        <w:ind w:firstLineChars="201" w:firstLine="565"/>
        <w:jc w:val="left"/>
        <w:rPr>
          <w:rFonts w:ascii="仿宋_GB2312" w:eastAsia="仿宋_GB2312" w:hAnsi="宋体" w:cs="方正楷体简体"/>
          <w:b/>
          <w:sz w:val="28"/>
          <w:szCs w:val="28"/>
        </w:rPr>
      </w:pPr>
    </w:p>
    <w:p w14:paraId="40523EE9" w14:textId="77777777" w:rsidR="00E530FB" w:rsidRDefault="00E530F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竞争谈判公告 </w:t>
      </w:r>
    </w:p>
    <w:p w14:paraId="2E44405F" w14:textId="77777777" w:rsidR="00E530FB" w:rsidRDefault="00E530F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谈判须知</w:t>
      </w:r>
    </w:p>
    <w:p w14:paraId="0B663A2E" w14:textId="77777777" w:rsidR="00E530FB" w:rsidRDefault="00E530F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6BD2BCFE" w14:textId="77777777" w:rsidR="00E530FB" w:rsidRDefault="00E530F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谈判原则、程序与方法</w:t>
      </w:r>
    </w:p>
    <w:p w14:paraId="0EA944A7" w14:textId="77777777" w:rsidR="00E530FB" w:rsidRDefault="00E530F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0EBB6F32" w14:textId="77777777" w:rsidR="00E530FB" w:rsidRDefault="00E530F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47A5914D" w14:textId="77777777" w:rsidR="00E530FB" w:rsidRDefault="00E530FB">
      <w:pPr>
        <w:spacing w:line="560" w:lineRule="exact"/>
        <w:ind w:firstLineChars="151" w:firstLine="424"/>
        <w:jc w:val="left"/>
        <w:rPr>
          <w:rFonts w:ascii="仿宋_GB2312" w:eastAsia="仿宋_GB2312" w:hAnsi="宋体" w:cs="宋体"/>
          <w:b/>
          <w:bCs/>
          <w:caps/>
          <w:sz w:val="28"/>
          <w:szCs w:val="28"/>
        </w:rPr>
      </w:pPr>
    </w:p>
    <w:p w14:paraId="35C42365" w14:textId="77777777" w:rsidR="00E530FB" w:rsidRDefault="00E530FB">
      <w:pPr>
        <w:spacing w:line="560" w:lineRule="exact"/>
        <w:ind w:firstLineChars="151" w:firstLine="424"/>
        <w:jc w:val="left"/>
        <w:rPr>
          <w:rFonts w:ascii="仿宋_GB2312" w:eastAsia="仿宋_GB2312" w:hAnsi="宋体"/>
          <w:b/>
          <w:bCs/>
          <w:caps/>
          <w:sz w:val="28"/>
          <w:szCs w:val="28"/>
        </w:rPr>
      </w:pPr>
    </w:p>
    <w:p w14:paraId="408EAD29" w14:textId="77777777" w:rsidR="00E530FB" w:rsidRDefault="00E530FB">
      <w:pPr>
        <w:rPr>
          <w:rFonts w:ascii="宋体" w:hAnsi="宋体"/>
          <w:kern w:val="0"/>
        </w:rPr>
        <w:sectPr w:rsidR="00E530FB">
          <w:headerReference w:type="default" r:id="rId8"/>
          <w:pgSz w:w="11906" w:h="16838"/>
          <w:pgMar w:top="1440" w:right="1080" w:bottom="1440" w:left="1080" w:header="851" w:footer="992" w:gutter="0"/>
          <w:pgNumType w:start="1"/>
          <w:cols w:space="720"/>
          <w:docGrid w:type="lines" w:linePitch="312"/>
        </w:sectPr>
      </w:pPr>
    </w:p>
    <w:p w14:paraId="3C95E512" w14:textId="77777777" w:rsidR="00E530FB" w:rsidRDefault="00E530FB">
      <w:pPr>
        <w:pStyle w:val="af7"/>
        <w:numPr>
          <w:ilvl w:val="0"/>
          <w:numId w:val="1"/>
        </w:numPr>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采购公告</w:t>
      </w:r>
    </w:p>
    <w:p w14:paraId="5D81C1F2" w14:textId="77777777" w:rsidR="00E530FB" w:rsidRDefault="00E530FB"/>
    <w:p w14:paraId="55FA5C05" w14:textId="77777777" w:rsidR="00E530FB" w:rsidRDefault="00E530FB">
      <w:pPr>
        <w:sectPr w:rsidR="00E530FB">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00A9165E" w14:textId="77777777" w:rsidR="00E530FB" w:rsidRDefault="00E530FB">
      <w:pPr>
        <w:spacing w:line="360" w:lineRule="auto"/>
        <w:jc w:val="center"/>
        <w:rPr>
          <w:rFonts w:ascii="方正小标宋简体" w:eastAsia="方正小标宋简体"/>
          <w:b/>
          <w:sz w:val="30"/>
          <w:szCs w:val="30"/>
        </w:rPr>
      </w:pPr>
      <w:r w:rsidRPr="00556D0E">
        <w:rPr>
          <w:rFonts w:ascii="方正小标宋简体" w:eastAsia="方正小标宋简体"/>
          <w:b/>
          <w:noProof/>
          <w:sz w:val="30"/>
          <w:szCs w:val="30"/>
        </w:rPr>
        <w:lastRenderedPageBreak/>
        <w:t>乳山市海阳所镇陈家村棚户区供暖工程</w:t>
      </w:r>
      <w:r>
        <w:rPr>
          <w:rFonts w:ascii="方正小标宋简体" w:eastAsia="方正小标宋简体" w:hint="eastAsia"/>
          <w:b/>
          <w:sz w:val="30"/>
          <w:szCs w:val="30"/>
        </w:rPr>
        <w:t>竞争谈判公告</w:t>
      </w:r>
    </w:p>
    <w:p w14:paraId="33654366" w14:textId="77777777" w:rsidR="00E530FB" w:rsidRDefault="00E530FB">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4ED780A3" w14:textId="44EAF511" w:rsidR="00E530FB" w:rsidRDefault="00E530FB">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556D0E">
        <w:rPr>
          <w:rFonts w:ascii="仿宋_GB2312" w:eastAsia="仿宋_GB2312" w:hAnsi="仿宋" w:cs="宋体"/>
          <w:noProof/>
          <w:color w:val="333333"/>
          <w:spacing w:val="8"/>
          <w:sz w:val="28"/>
          <w:szCs w:val="28"/>
        </w:rPr>
        <w:t>乳山市海阳所镇陈家村棚户区供暖工程</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w:t>
      </w:r>
      <w:r w:rsidR="00F42927">
        <w:rPr>
          <w:rFonts w:ascii="仿宋_GB2312" w:eastAsia="仿宋_GB2312" w:hAnsi="仿宋" w:cs="宋体" w:hint="eastAsia"/>
          <w:color w:val="333333"/>
          <w:spacing w:val="8"/>
          <w:sz w:val="28"/>
          <w:szCs w:val="28"/>
          <w:u w:val="single"/>
        </w:rPr>
        <w:t>交易服务一网通办-新版</w:t>
      </w:r>
      <w:r>
        <w:rPr>
          <w:rFonts w:ascii="仿宋_GB2312" w:eastAsia="仿宋_GB2312" w:hAnsi="仿宋" w:cs="宋体" w:hint="eastAsia"/>
          <w:color w:val="333333"/>
          <w:spacing w:val="8"/>
          <w:sz w:val="28"/>
          <w:szCs w:val="28"/>
          <w:u w:val="single"/>
        </w:rPr>
        <w:t>”登录后选择“国企采购”按钮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CF24AF">
        <w:rPr>
          <w:rFonts w:ascii="仿宋_GB2312" w:eastAsia="仿宋_GB2312" w:hAnsi="仿宋" w:cs="宋体"/>
          <w:noProof/>
          <w:color w:val="333333"/>
          <w:spacing w:val="8"/>
          <w:sz w:val="28"/>
          <w:szCs w:val="28"/>
          <w:u w:val="single"/>
        </w:rPr>
        <w:t>2026年03月26日14时00分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3C6ECC39" w14:textId="77777777" w:rsidR="00E530FB" w:rsidRDefault="00E530FB" w:rsidP="00B21787">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019D8CD7"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556D0E">
        <w:rPr>
          <w:rFonts w:ascii="仿宋_GB2312" w:eastAsia="仿宋_GB2312" w:hAnsi="仿宋" w:cs="宋体"/>
          <w:noProof/>
          <w:color w:val="333333"/>
          <w:spacing w:val="8"/>
          <w:sz w:val="28"/>
          <w:szCs w:val="28"/>
        </w:rPr>
        <w:t>SDRS-HD-2026028</w:t>
      </w:r>
    </w:p>
    <w:p w14:paraId="1430B753"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556D0E">
        <w:rPr>
          <w:rFonts w:ascii="仿宋_GB2312" w:eastAsia="仿宋_GB2312" w:hAnsi="仿宋" w:cs="宋体"/>
          <w:noProof/>
          <w:color w:val="333333"/>
          <w:spacing w:val="8"/>
          <w:sz w:val="28"/>
          <w:szCs w:val="28"/>
        </w:rPr>
        <w:t>乳山市海阳所镇陈家村棚户区供暖工程</w:t>
      </w:r>
    </w:p>
    <w:p w14:paraId="2BF5ACDE"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Pr="00556D0E">
        <w:rPr>
          <w:rFonts w:ascii="仿宋_GB2312" w:eastAsia="仿宋_GB2312" w:hAnsi="仿宋" w:cs="宋体"/>
          <w:noProof/>
          <w:color w:val="333333"/>
          <w:spacing w:val="8"/>
          <w:sz w:val="28"/>
          <w:szCs w:val="28"/>
        </w:rPr>
        <w:t>竞争谈判</w:t>
      </w:r>
    </w:p>
    <w:p w14:paraId="0AF58B18"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E530FB" w14:paraId="17989CCF" w14:textId="77777777">
        <w:trPr>
          <w:trHeight w:val="1021"/>
          <w:jc w:val="center"/>
        </w:trPr>
        <w:tc>
          <w:tcPr>
            <w:tcW w:w="851" w:type="dxa"/>
            <w:tcBorders>
              <w:bottom w:val="single" w:sz="4" w:space="0" w:color="auto"/>
            </w:tcBorders>
            <w:vAlign w:val="center"/>
          </w:tcPr>
          <w:p w14:paraId="08E5C9AA" w14:textId="77777777" w:rsidR="00E530FB" w:rsidRDefault="00E530FB">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标包</w:t>
            </w:r>
            <w:proofErr w:type="gramEnd"/>
          </w:p>
        </w:tc>
        <w:tc>
          <w:tcPr>
            <w:tcW w:w="2268" w:type="dxa"/>
            <w:vAlign w:val="center"/>
          </w:tcPr>
          <w:p w14:paraId="7276217C" w14:textId="77777777" w:rsidR="00E530FB" w:rsidRDefault="00E530F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38EF8660" w14:textId="77777777" w:rsidR="00E530FB" w:rsidRDefault="00E530F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5802D788" w14:textId="77777777" w:rsidR="00E530FB" w:rsidRDefault="00E530FB">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包预算</w:t>
            </w:r>
            <w:proofErr w:type="gramEnd"/>
            <w:r>
              <w:rPr>
                <w:rFonts w:ascii="仿宋_GB2312" w:eastAsia="仿宋_GB2312" w:hAnsi="宋体" w:cs="宋体" w:hint="eastAsia"/>
                <w:b/>
                <w:color w:val="000000"/>
                <w:sz w:val="28"/>
              </w:rPr>
              <w:t>金额</w:t>
            </w:r>
          </w:p>
          <w:p w14:paraId="00136144" w14:textId="77777777" w:rsidR="00E530FB" w:rsidRDefault="00E530F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02870D8D" w14:textId="77777777" w:rsidR="00E530FB" w:rsidRDefault="00E530F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121F9545" w14:textId="77777777" w:rsidR="00E530FB" w:rsidRDefault="00E530F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60AE3E4B" w14:textId="77777777" w:rsidR="00E530FB" w:rsidRDefault="00E530F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E530FB" w14:paraId="43B6B8EB" w14:textId="77777777">
        <w:trPr>
          <w:trHeight w:val="1021"/>
          <w:jc w:val="center"/>
        </w:trPr>
        <w:tc>
          <w:tcPr>
            <w:tcW w:w="851" w:type="dxa"/>
            <w:tcBorders>
              <w:top w:val="single" w:sz="4" w:space="0" w:color="auto"/>
              <w:bottom w:val="single" w:sz="4" w:space="0" w:color="auto"/>
            </w:tcBorders>
            <w:vAlign w:val="center"/>
          </w:tcPr>
          <w:p w14:paraId="54C45F21" w14:textId="77777777" w:rsidR="00E530FB" w:rsidRDefault="00E530F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0C825C18" w14:textId="77777777" w:rsidR="00E530FB" w:rsidRDefault="00E530FB">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乳山市海阳所镇陈家村棚户区供暖工程</w:t>
            </w:r>
          </w:p>
        </w:tc>
        <w:tc>
          <w:tcPr>
            <w:tcW w:w="709" w:type="dxa"/>
            <w:vAlign w:val="center"/>
          </w:tcPr>
          <w:p w14:paraId="0013B5CD" w14:textId="77777777" w:rsidR="00E530FB" w:rsidRDefault="00E530F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0F322BFA" w14:textId="77777777" w:rsidR="00E530FB" w:rsidRDefault="00E530F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1164436.01</w:t>
            </w:r>
          </w:p>
        </w:tc>
        <w:tc>
          <w:tcPr>
            <w:tcW w:w="1559" w:type="dxa"/>
            <w:vAlign w:val="center"/>
          </w:tcPr>
          <w:p w14:paraId="12CDD9A3" w14:textId="77777777" w:rsidR="00E530FB" w:rsidRDefault="00E530F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1164436.01</w:t>
            </w:r>
          </w:p>
        </w:tc>
        <w:tc>
          <w:tcPr>
            <w:tcW w:w="1417" w:type="dxa"/>
            <w:tcBorders>
              <w:right w:val="single" w:sz="4" w:space="0" w:color="auto"/>
            </w:tcBorders>
            <w:vAlign w:val="center"/>
          </w:tcPr>
          <w:p w14:paraId="7E22EBBE" w14:textId="77777777" w:rsidR="00E530FB" w:rsidRDefault="00E530FB">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1CBAC225" w14:textId="77777777" w:rsidR="00E530FB" w:rsidRDefault="00E530FB">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53E0E10B"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75263C62" w14:textId="77777777" w:rsidR="00E530FB" w:rsidRDefault="00E530F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56E77030" w14:textId="77777777" w:rsidR="00E530FB" w:rsidRPr="00556D0E" w:rsidRDefault="00E530FB" w:rsidP="002D6931">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56D0E">
        <w:rPr>
          <w:rFonts w:ascii="仿宋_GB2312" w:eastAsia="仿宋_GB2312" w:hAnsi="仿宋" w:cs="宋体"/>
          <w:noProof/>
          <w:color w:val="333333"/>
          <w:spacing w:val="8"/>
          <w:sz w:val="28"/>
          <w:szCs w:val="28"/>
        </w:rPr>
        <w:t>1.具有独立承担民事责任的能力；</w:t>
      </w:r>
    </w:p>
    <w:p w14:paraId="07C7D38F" w14:textId="77777777" w:rsidR="00E530FB" w:rsidRPr="00556D0E" w:rsidRDefault="00E530FB" w:rsidP="002D6931">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56D0E">
        <w:rPr>
          <w:rFonts w:ascii="仿宋_GB2312" w:eastAsia="仿宋_GB2312" w:hAnsi="仿宋" w:cs="宋体"/>
          <w:noProof/>
          <w:color w:val="333333"/>
          <w:spacing w:val="8"/>
          <w:sz w:val="28"/>
          <w:szCs w:val="28"/>
        </w:rPr>
        <w:t>2.具有建筑工程施工总承包三级及以上或建筑机电安装工程专业承包三级及以上资质；</w:t>
      </w:r>
    </w:p>
    <w:p w14:paraId="180BBA91" w14:textId="77777777" w:rsidR="00E530FB" w:rsidRPr="00556D0E" w:rsidRDefault="00E530FB" w:rsidP="002D6931">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56D0E">
        <w:rPr>
          <w:rFonts w:ascii="仿宋_GB2312" w:eastAsia="仿宋_GB2312" w:hAnsi="仿宋" w:cs="宋体"/>
          <w:noProof/>
          <w:color w:val="333333"/>
          <w:spacing w:val="8"/>
          <w:sz w:val="28"/>
          <w:szCs w:val="28"/>
        </w:rPr>
        <w:t>3.具有行政主管部门颁发的安全生产许可证；</w:t>
      </w:r>
    </w:p>
    <w:p w14:paraId="15010733" w14:textId="77777777" w:rsidR="00E530FB" w:rsidRPr="00556D0E" w:rsidRDefault="00E530FB" w:rsidP="002D6931">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56D0E">
        <w:rPr>
          <w:rFonts w:ascii="仿宋_GB2312" w:eastAsia="仿宋_GB2312" w:hAnsi="仿宋" w:cs="宋体"/>
          <w:noProof/>
          <w:color w:val="333333"/>
          <w:spacing w:val="8"/>
          <w:sz w:val="28"/>
          <w:szCs w:val="28"/>
        </w:rPr>
        <w:t>4.具有良好的商业信誉和健全的财务会计制度及履约能力；</w:t>
      </w:r>
    </w:p>
    <w:p w14:paraId="637DDDAE" w14:textId="77777777" w:rsidR="00E530FB" w:rsidRPr="00556D0E" w:rsidRDefault="00E530FB" w:rsidP="002D6931">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56D0E">
        <w:rPr>
          <w:rFonts w:ascii="仿宋_GB2312" w:eastAsia="仿宋_GB2312" w:hAnsi="仿宋" w:cs="宋体"/>
          <w:noProof/>
          <w:color w:val="333333"/>
          <w:spacing w:val="8"/>
          <w:sz w:val="28"/>
          <w:szCs w:val="28"/>
        </w:rPr>
        <w:lastRenderedPageBreak/>
        <w:t>5.具有履行合同所必需的设备和专业技术能力；</w:t>
      </w:r>
    </w:p>
    <w:p w14:paraId="6EAE5837" w14:textId="77777777" w:rsidR="00E530FB" w:rsidRPr="00556D0E" w:rsidRDefault="00E530FB" w:rsidP="002D6931">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56D0E">
        <w:rPr>
          <w:rFonts w:ascii="仿宋_GB2312" w:eastAsia="仿宋_GB2312" w:hAnsi="仿宋" w:cs="宋体"/>
          <w:noProof/>
          <w:color w:val="333333"/>
          <w:spacing w:val="8"/>
          <w:sz w:val="28"/>
          <w:szCs w:val="28"/>
        </w:rPr>
        <w:t>6.有依法缴纳税收和社会保障资金的良好记录；</w:t>
      </w:r>
    </w:p>
    <w:p w14:paraId="317B276C" w14:textId="77777777" w:rsidR="00E530FB" w:rsidRPr="00556D0E" w:rsidRDefault="00E530FB" w:rsidP="002D6931">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56D0E">
        <w:rPr>
          <w:rFonts w:ascii="仿宋_GB2312" w:eastAsia="仿宋_GB2312" w:hAnsi="仿宋" w:cs="宋体"/>
          <w:noProof/>
          <w:color w:val="333333"/>
          <w:spacing w:val="8"/>
          <w:sz w:val="28"/>
          <w:szCs w:val="28"/>
        </w:rPr>
        <w:t>7.报价供应商参加采购活动前3年内在经营活动中没有重大违法记录;</w:t>
      </w:r>
    </w:p>
    <w:p w14:paraId="5CA4345F" w14:textId="77777777" w:rsidR="00E530FB" w:rsidRPr="00556D0E" w:rsidRDefault="00E530FB" w:rsidP="002D6931">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56D0E">
        <w:rPr>
          <w:rFonts w:ascii="仿宋_GB2312" w:eastAsia="仿宋_GB2312" w:hAnsi="仿宋" w:cs="宋体"/>
          <w:noProof/>
          <w:color w:val="333333"/>
          <w:spacing w:val="8"/>
          <w:sz w:val="28"/>
          <w:szCs w:val="28"/>
        </w:rPr>
        <w:t>8.报价供应商、法定代表人、授权委托人未被最高法院列入失信被执行人；</w:t>
      </w:r>
    </w:p>
    <w:p w14:paraId="227A0E0F"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556D0E">
        <w:rPr>
          <w:rFonts w:ascii="仿宋_GB2312" w:eastAsia="仿宋_GB2312" w:hAnsi="仿宋" w:cs="宋体"/>
          <w:noProof/>
          <w:color w:val="333333"/>
          <w:spacing w:val="8"/>
          <w:sz w:val="28"/>
          <w:szCs w:val="28"/>
        </w:rPr>
        <w:t>9.报价供应商未被工商行政管理机关在全国企业信用信息公示系统中列入严重违法失信企业名单。</w:t>
      </w:r>
    </w:p>
    <w:p w14:paraId="3F7A1E5B" w14:textId="77777777" w:rsidR="00E530FB" w:rsidRDefault="00E530F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4AEB58C8" w14:textId="648F2A6C"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CF24AF">
        <w:rPr>
          <w:rFonts w:ascii="仿宋_GB2312" w:eastAsia="仿宋_GB2312" w:hAnsi="仿宋" w:cs="宋体"/>
          <w:noProof/>
          <w:color w:val="333333"/>
          <w:spacing w:val="8"/>
          <w:sz w:val="28"/>
          <w:szCs w:val="28"/>
        </w:rPr>
        <w:t>2026年03月18日</w:t>
      </w:r>
      <w:r w:rsidRPr="00556D0E">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CF24AF">
        <w:rPr>
          <w:rFonts w:ascii="仿宋_GB2312" w:eastAsia="仿宋_GB2312" w:hAnsi="仿宋" w:cs="宋体"/>
          <w:noProof/>
          <w:color w:val="333333"/>
          <w:spacing w:val="8"/>
          <w:sz w:val="28"/>
          <w:szCs w:val="28"/>
        </w:rPr>
        <w:t>2026年03月25日17时00分</w:t>
      </w:r>
      <w:r>
        <w:rPr>
          <w:rFonts w:ascii="仿宋_GB2312" w:eastAsia="仿宋_GB2312" w:hAnsi="仿宋" w:cs="宋体" w:hint="eastAsia"/>
          <w:color w:val="333333"/>
          <w:spacing w:val="8"/>
          <w:sz w:val="28"/>
          <w:szCs w:val="28"/>
        </w:rPr>
        <w:t>（北京时间）</w:t>
      </w:r>
    </w:p>
    <w:p w14:paraId="41B9D4B0" w14:textId="0FB35264"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w:t>
      </w:r>
      <w:r w:rsidR="00F42927">
        <w:rPr>
          <w:rFonts w:ascii="仿宋_GB2312" w:eastAsia="仿宋_GB2312" w:hAnsi="仿宋" w:cs="宋体" w:hint="eastAsia"/>
          <w:color w:val="333333"/>
          <w:spacing w:val="8"/>
          <w:sz w:val="28"/>
          <w:szCs w:val="28"/>
        </w:rPr>
        <w:t>交易服务一网通办-新版</w:t>
      </w:r>
      <w:r>
        <w:rPr>
          <w:rFonts w:ascii="仿宋_GB2312" w:eastAsia="仿宋_GB2312" w:hAnsi="仿宋" w:cs="宋体" w:hint="eastAsia"/>
          <w:color w:val="333333"/>
          <w:spacing w:val="8"/>
          <w:sz w:val="28"/>
          <w:szCs w:val="28"/>
        </w:rPr>
        <w:t>”登录后选择“国企采购”按钮）获取文件。逾期无法从威海市国有企业阳光采购电子化服务平台中获取文件，未在规定时间内从系统中获取文件的供应商将无法递交电子投标（响应）文件。</w:t>
      </w:r>
    </w:p>
    <w:p w14:paraId="11212A39" w14:textId="76DFCD1E" w:rsidR="00E530FB" w:rsidRDefault="00F4292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交易服务一网通办-新版</w:t>
      </w:r>
      <w:r w:rsidR="00E530FB">
        <w:rPr>
          <w:rFonts w:ascii="仿宋_GB2312" w:eastAsia="仿宋_GB2312" w:hAnsi="仿宋" w:cs="宋体" w:hint="eastAsia"/>
          <w:color w:val="333333"/>
          <w:spacing w:val="8"/>
          <w:sz w:val="28"/>
          <w:szCs w:val="28"/>
        </w:rPr>
        <w:t>系统技术支持电话：4009980000（受理问题：系统登录、CA锁绑定、平台切换）， 一网通办技术支持QQ群：1143439694 ；CA锁办理咨询电话：0631-5307028；国企采购技术支持电话：18769124292 ，国企技术支持QQ群（供应商）：1146578397。</w:t>
      </w:r>
    </w:p>
    <w:p w14:paraId="405D8EB8" w14:textId="74F1E1BF"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w:t>
      </w:r>
      <w:r w:rsidR="00F42927">
        <w:rPr>
          <w:rFonts w:ascii="仿宋_GB2312" w:eastAsia="仿宋_GB2312" w:hAnsi="仿宋" w:cs="宋体" w:hint="eastAsia"/>
          <w:color w:val="333333"/>
          <w:spacing w:val="8"/>
          <w:sz w:val="28"/>
          <w:szCs w:val="28"/>
        </w:rPr>
        <w:t>交易服务一网通办-新版</w:t>
      </w:r>
      <w:r>
        <w:rPr>
          <w:rFonts w:ascii="仿宋_GB2312" w:eastAsia="仿宋_GB2312" w:hAnsi="仿宋" w:cs="宋体" w:hint="eastAsia"/>
          <w:color w:val="333333"/>
          <w:spacing w:val="8"/>
          <w:sz w:val="28"/>
          <w:szCs w:val="28"/>
        </w:rPr>
        <w:t>系统”（威海市公共资源交易网（乳山分中心）右侧“</w:t>
      </w:r>
      <w:r w:rsidR="00F42927">
        <w:rPr>
          <w:rFonts w:ascii="仿宋_GB2312" w:eastAsia="仿宋_GB2312" w:hAnsi="仿宋" w:cs="宋体" w:hint="eastAsia"/>
          <w:color w:val="333333"/>
          <w:spacing w:val="8"/>
          <w:sz w:val="28"/>
          <w:szCs w:val="28"/>
        </w:rPr>
        <w:t>交易服务一网通办-新版</w:t>
      </w:r>
      <w:r>
        <w:rPr>
          <w:rFonts w:ascii="仿宋_GB2312" w:eastAsia="仿宋_GB2312" w:hAnsi="仿宋" w:cs="宋体" w:hint="eastAsia"/>
          <w:color w:val="333333"/>
          <w:spacing w:val="8"/>
          <w:sz w:val="28"/>
          <w:szCs w:val="28"/>
        </w:rPr>
        <w:t>”按钮）登录端口注册登记，并办理“安全证书（CA）”和“电子签</w:t>
      </w:r>
      <w:r>
        <w:rPr>
          <w:rFonts w:ascii="仿宋_GB2312" w:eastAsia="仿宋_GB2312" w:hAnsi="仿宋" w:cs="宋体" w:hint="eastAsia"/>
          <w:color w:val="333333"/>
          <w:spacing w:val="8"/>
          <w:sz w:val="28"/>
          <w:szCs w:val="28"/>
        </w:rPr>
        <w:lastRenderedPageBreak/>
        <w:t>章”进行获取文件。“安全证书（CA）”和“电子签章”办理按照“威海市公共资源交易网（乳山分中心）”右侧“CA 办理”中“CA证书办理介绍”进行办理。</w:t>
      </w:r>
    </w:p>
    <w:p w14:paraId="603903A8"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064E2392" w14:textId="77777777" w:rsidR="00E530FB" w:rsidRDefault="00E530F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7EB73BDA" w14:textId="194CBD4C"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CF24AF">
        <w:rPr>
          <w:rFonts w:ascii="仿宋_GB2312" w:eastAsia="仿宋_GB2312" w:hAnsi="仿宋" w:cs="宋体"/>
          <w:noProof/>
          <w:color w:val="333333"/>
          <w:spacing w:val="8"/>
          <w:sz w:val="28"/>
          <w:szCs w:val="28"/>
        </w:rPr>
        <w:t>2026年03月18日</w:t>
      </w:r>
      <w:r w:rsidRPr="00556D0E">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CF24AF">
        <w:rPr>
          <w:rFonts w:ascii="仿宋_GB2312" w:eastAsia="仿宋_GB2312" w:hAnsi="仿宋" w:cs="宋体"/>
          <w:noProof/>
          <w:color w:val="333333"/>
          <w:spacing w:val="8"/>
          <w:sz w:val="28"/>
          <w:szCs w:val="28"/>
        </w:rPr>
        <w:t>2026年03月26日14时00分</w:t>
      </w:r>
    </w:p>
    <w:p w14:paraId="568013A7" w14:textId="67E1F128"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w:t>
      </w:r>
      <w:r w:rsidR="00F42927">
        <w:rPr>
          <w:rFonts w:ascii="仿宋_GB2312" w:eastAsia="仿宋_GB2312" w:hAnsi="仿宋" w:cs="宋体" w:hint="eastAsia"/>
          <w:color w:val="333333"/>
          <w:spacing w:val="8"/>
          <w:sz w:val="28"/>
          <w:szCs w:val="28"/>
        </w:rPr>
        <w:t>交易服务一网通办-新版</w:t>
      </w:r>
      <w:r>
        <w:rPr>
          <w:rFonts w:ascii="仿宋_GB2312" w:eastAsia="仿宋_GB2312" w:hAnsi="仿宋" w:cs="宋体" w:hint="eastAsia"/>
          <w:color w:val="333333"/>
          <w:spacing w:val="8"/>
          <w:sz w:val="28"/>
          <w:szCs w:val="28"/>
        </w:rPr>
        <w:t>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0A7ED872" w14:textId="77777777" w:rsidR="00E530FB" w:rsidRDefault="00E530FB">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3F423AAC" w14:textId="101A859D"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CF24AF">
        <w:rPr>
          <w:rFonts w:ascii="仿宋_GB2312" w:eastAsia="仿宋_GB2312" w:hAnsi="仿宋" w:cs="宋体"/>
          <w:noProof/>
          <w:color w:val="333333"/>
          <w:spacing w:val="8"/>
          <w:sz w:val="28"/>
          <w:szCs w:val="28"/>
        </w:rPr>
        <w:t>2026年03月26日14时00分</w:t>
      </w:r>
      <w:r>
        <w:rPr>
          <w:rFonts w:ascii="仿宋_GB2312" w:eastAsia="仿宋_GB2312" w:hAnsi="仿宋" w:cs="宋体" w:hint="eastAsia"/>
          <w:color w:val="333333"/>
          <w:spacing w:val="8"/>
          <w:sz w:val="28"/>
          <w:szCs w:val="28"/>
        </w:rPr>
        <w:t>（北京时间）</w:t>
      </w:r>
    </w:p>
    <w:p w14:paraId="6AD1A73B"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08097EF8" w14:textId="77777777" w:rsidR="00E530FB" w:rsidRDefault="00E530F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6F589F5F" w14:textId="77777777" w:rsidR="00E530FB" w:rsidRDefault="00E530FB" w:rsidP="00CA4162">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35E6F0F4" w14:textId="77777777" w:rsidR="00E530FB" w:rsidRDefault="00E530F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77B69AC7"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335CB1D7" w14:textId="2C2C6E6D"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00B22526">
        <w:rPr>
          <w:rFonts w:ascii="仿宋_GB2312" w:eastAsia="仿宋_GB2312" w:hAnsi="仿宋" w:cs="宋体"/>
          <w:noProof/>
          <w:color w:val="333333"/>
          <w:spacing w:val="8"/>
          <w:sz w:val="28"/>
          <w:szCs w:val="28"/>
        </w:rPr>
        <w:t>乳山市盛通综合能源服务有限公司</w:t>
      </w:r>
    </w:p>
    <w:p w14:paraId="061F4E2A" w14:textId="5FA01154"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00B22526">
        <w:rPr>
          <w:rFonts w:ascii="仿宋_GB2312" w:eastAsia="仿宋_GB2312" w:hAnsi="仿宋" w:cs="宋体"/>
          <w:noProof/>
          <w:color w:val="333333"/>
          <w:spacing w:val="8"/>
          <w:sz w:val="28"/>
          <w:szCs w:val="28"/>
        </w:rPr>
        <w:t>山东省威海市乳山市城区北外环21号</w:t>
      </w:r>
    </w:p>
    <w:p w14:paraId="7A06588D"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556D0E">
        <w:rPr>
          <w:rFonts w:ascii="仿宋_GB2312" w:eastAsia="仿宋_GB2312" w:hAnsi="仿宋" w:cs="宋体"/>
          <w:noProof/>
          <w:color w:val="333333"/>
          <w:spacing w:val="8"/>
          <w:sz w:val="28"/>
          <w:szCs w:val="28"/>
        </w:rPr>
        <w:t>13255656665</w:t>
      </w:r>
    </w:p>
    <w:p w14:paraId="60801B5F"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2.采购代理机构信息</w:t>
      </w:r>
    </w:p>
    <w:p w14:paraId="2DA6F8FC"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556D0E">
        <w:rPr>
          <w:rFonts w:ascii="仿宋_GB2312" w:eastAsia="仿宋_GB2312" w:hAnsi="仿宋" w:cs="宋体"/>
          <w:noProof/>
          <w:color w:val="333333"/>
          <w:spacing w:val="8"/>
          <w:sz w:val="28"/>
          <w:szCs w:val="28"/>
        </w:rPr>
        <w:t>乳山宏大工程咨询有限公司</w:t>
      </w:r>
    </w:p>
    <w:p w14:paraId="79AA9D7B"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556D0E">
        <w:rPr>
          <w:rFonts w:ascii="仿宋_GB2312" w:eastAsia="仿宋_GB2312" w:hAnsi="仿宋" w:cs="宋体"/>
          <w:noProof/>
          <w:color w:val="333333"/>
          <w:spacing w:val="8"/>
          <w:sz w:val="28"/>
          <w:szCs w:val="28"/>
        </w:rPr>
        <w:t>乳山市世纪大道260号北楼二楼</w:t>
      </w:r>
    </w:p>
    <w:p w14:paraId="216871E5"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556D0E">
        <w:rPr>
          <w:rFonts w:ascii="仿宋_GB2312" w:eastAsia="仿宋_GB2312" w:hAnsi="仿宋" w:cs="宋体"/>
          <w:noProof/>
          <w:color w:val="333333"/>
          <w:spacing w:val="8"/>
          <w:sz w:val="28"/>
          <w:szCs w:val="28"/>
        </w:rPr>
        <w:t>0631-6675889</w:t>
      </w:r>
    </w:p>
    <w:p w14:paraId="3EE61B8F"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1CBC0DB9"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556D0E">
        <w:rPr>
          <w:rFonts w:ascii="仿宋_GB2312" w:eastAsia="仿宋_GB2312" w:hAnsi="仿宋" w:cs="宋体"/>
          <w:noProof/>
          <w:color w:val="333333"/>
          <w:spacing w:val="8"/>
          <w:sz w:val="28"/>
          <w:szCs w:val="28"/>
        </w:rPr>
        <w:t>柯耀辉</w:t>
      </w:r>
    </w:p>
    <w:p w14:paraId="756744B3"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556D0E">
        <w:rPr>
          <w:rFonts w:ascii="仿宋_GB2312" w:eastAsia="仿宋_GB2312" w:hAnsi="仿宋" w:cs="宋体"/>
          <w:noProof/>
          <w:color w:val="333333"/>
          <w:spacing w:val="8"/>
          <w:sz w:val="28"/>
          <w:szCs w:val="28"/>
        </w:rPr>
        <w:t>0631-6675889</w:t>
      </w:r>
    </w:p>
    <w:p w14:paraId="15C386B5" w14:textId="77777777" w:rsidR="00E530FB" w:rsidRDefault="00E530F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09139504"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4F4863F6"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272FC656" w14:textId="77777777" w:rsidR="00E530FB" w:rsidRDefault="00E530FB">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556D0E">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6ED88F48" w14:textId="45D16A8D" w:rsidR="00E530FB" w:rsidRDefault="00E530FB">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CF24AF">
        <w:rPr>
          <w:rFonts w:ascii="仿宋_GB2312" w:eastAsia="仿宋_GB2312" w:hAnsi="宋体" w:cs="宋体"/>
          <w:noProof/>
          <w:sz w:val="28"/>
          <w:szCs w:val="28"/>
        </w:rPr>
        <w:t>2026年03月18日</w:t>
      </w:r>
    </w:p>
    <w:p w14:paraId="04FDA649" w14:textId="77777777" w:rsidR="00E530FB" w:rsidRDefault="00E530FB">
      <w:pPr>
        <w:widowControl/>
        <w:adjustRightInd w:val="0"/>
        <w:spacing w:line="360" w:lineRule="auto"/>
        <w:ind w:left="-240"/>
        <w:jc w:val="right"/>
        <w:rPr>
          <w:rFonts w:ascii="仿宋_GB2312" w:eastAsia="仿宋_GB2312" w:hAnsi="宋体" w:cs="宋体"/>
          <w:sz w:val="28"/>
          <w:szCs w:val="28"/>
        </w:rPr>
      </w:pPr>
    </w:p>
    <w:p w14:paraId="11E0EC01" w14:textId="77777777" w:rsidR="00E530FB" w:rsidRDefault="00E530FB">
      <w:pPr>
        <w:widowControl/>
        <w:adjustRightInd w:val="0"/>
        <w:spacing w:line="360" w:lineRule="auto"/>
        <w:ind w:left="-240"/>
        <w:jc w:val="right"/>
        <w:rPr>
          <w:rFonts w:ascii="仿宋_GB2312" w:eastAsia="仿宋_GB2312" w:hAnsi="宋体" w:cs="宋体"/>
          <w:sz w:val="28"/>
          <w:szCs w:val="28"/>
        </w:rPr>
      </w:pPr>
    </w:p>
    <w:p w14:paraId="7CCA9FA7" w14:textId="77777777" w:rsidR="00E530FB" w:rsidRDefault="00E530FB">
      <w:pPr>
        <w:widowControl/>
        <w:adjustRightInd w:val="0"/>
        <w:spacing w:line="360" w:lineRule="auto"/>
        <w:ind w:left="-240"/>
        <w:jc w:val="right"/>
        <w:rPr>
          <w:rFonts w:ascii="仿宋_GB2312" w:eastAsia="仿宋_GB2312" w:hAnsi="宋体" w:cs="宋体"/>
          <w:sz w:val="28"/>
          <w:szCs w:val="28"/>
        </w:rPr>
      </w:pPr>
    </w:p>
    <w:p w14:paraId="045BB9D7" w14:textId="77777777" w:rsidR="00E530FB" w:rsidRDefault="00E530FB">
      <w:pPr>
        <w:pStyle w:val="af7"/>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sz w:val="44"/>
          <w:szCs w:val="44"/>
        </w:rPr>
        <w:br w:type="page"/>
      </w:r>
      <w:r>
        <w:rPr>
          <w:rFonts w:ascii="楷体_GB2312" w:eastAsia="楷体_GB2312" w:hAnsi="宋体" w:cs="宋体" w:hint="eastAsia"/>
          <w:sz w:val="44"/>
          <w:szCs w:val="44"/>
        </w:rPr>
        <w:lastRenderedPageBreak/>
        <w:t>第二章 投标（响应）须知</w:t>
      </w:r>
    </w:p>
    <w:p w14:paraId="4DF51D6F" w14:textId="77777777" w:rsidR="00E530FB" w:rsidRDefault="00E530FB"/>
    <w:p w14:paraId="4F770B3B" w14:textId="77777777" w:rsidR="00E530FB" w:rsidRDefault="00E530FB">
      <w:pPr>
        <w:sectPr w:rsidR="00E530FB">
          <w:headerReference w:type="default" r:id="rId12"/>
          <w:footerReference w:type="default" r:id="rId13"/>
          <w:pgSz w:w="11906" w:h="16838"/>
          <w:pgMar w:top="1440" w:right="1077" w:bottom="1440" w:left="1077" w:header="851" w:footer="992" w:gutter="0"/>
          <w:cols w:space="720"/>
          <w:docGrid w:type="lines" w:linePitch="312"/>
        </w:sectPr>
      </w:pPr>
    </w:p>
    <w:p w14:paraId="29B51DFF" w14:textId="77777777" w:rsidR="00E530FB" w:rsidRDefault="00E530FB">
      <w:pPr>
        <w:spacing w:line="560" w:lineRule="exact"/>
        <w:jc w:val="center"/>
        <w:rPr>
          <w:rFonts w:ascii="黑体" w:eastAsia="黑体" w:hAnsi="黑体"/>
          <w:sz w:val="32"/>
          <w:szCs w:val="32"/>
        </w:rPr>
      </w:pPr>
      <w:r>
        <w:rPr>
          <w:rFonts w:ascii="黑体" w:eastAsia="黑体" w:hAnsi="黑体" w:hint="eastAsia"/>
          <w:sz w:val="32"/>
          <w:szCs w:val="32"/>
        </w:rPr>
        <w:lastRenderedPageBreak/>
        <w:t>响应</w:t>
      </w:r>
      <w:r>
        <w:rPr>
          <w:rFonts w:ascii="黑体" w:eastAsia="黑体" w:hAnsi="黑体"/>
          <w:sz w:val="32"/>
          <w:szCs w:val="32"/>
        </w:rPr>
        <w:t>须知前附表</w:t>
      </w:r>
    </w:p>
    <w:p w14:paraId="244C85D9" w14:textId="77777777" w:rsidR="00E530FB" w:rsidRDefault="00E530FB">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E530FB" w14:paraId="284146C6" w14:textId="77777777">
        <w:trPr>
          <w:trHeight w:val="607"/>
          <w:jc w:val="center"/>
        </w:trPr>
        <w:tc>
          <w:tcPr>
            <w:tcW w:w="908" w:type="dxa"/>
            <w:tcBorders>
              <w:top w:val="single" w:sz="4" w:space="0" w:color="auto"/>
              <w:bottom w:val="single" w:sz="4" w:space="0" w:color="auto"/>
              <w:right w:val="single" w:sz="4" w:space="0" w:color="auto"/>
            </w:tcBorders>
            <w:vAlign w:val="center"/>
          </w:tcPr>
          <w:p w14:paraId="6B3DC04F"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3B0775DC" w14:textId="77777777" w:rsidR="00E530FB" w:rsidRDefault="00E530FB">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E530FB" w14:paraId="7323110A" w14:textId="77777777">
        <w:trPr>
          <w:trHeight w:val="607"/>
          <w:jc w:val="center"/>
        </w:trPr>
        <w:tc>
          <w:tcPr>
            <w:tcW w:w="908" w:type="dxa"/>
            <w:tcBorders>
              <w:top w:val="single" w:sz="4" w:space="0" w:color="auto"/>
              <w:bottom w:val="single" w:sz="4" w:space="0" w:color="auto"/>
              <w:right w:val="single" w:sz="4" w:space="0" w:color="auto"/>
            </w:tcBorders>
            <w:vAlign w:val="center"/>
          </w:tcPr>
          <w:p w14:paraId="6B44E934"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4DB35079"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556D0E">
              <w:rPr>
                <w:rFonts w:ascii="仿宋_GB2312" w:eastAsia="仿宋_GB2312" w:hAnsi="宋体"/>
                <w:noProof/>
                <w:sz w:val="28"/>
                <w:szCs w:val="28"/>
              </w:rPr>
              <w:t>乳山市海阳所镇陈家村棚户区供暖工程</w:t>
            </w:r>
          </w:p>
        </w:tc>
      </w:tr>
      <w:tr w:rsidR="00E530FB" w14:paraId="2715C4C8" w14:textId="77777777">
        <w:trPr>
          <w:trHeight w:val="613"/>
          <w:jc w:val="center"/>
        </w:trPr>
        <w:tc>
          <w:tcPr>
            <w:tcW w:w="908" w:type="dxa"/>
            <w:tcBorders>
              <w:top w:val="single" w:sz="4" w:space="0" w:color="auto"/>
              <w:bottom w:val="single" w:sz="4" w:space="0" w:color="auto"/>
              <w:right w:val="single" w:sz="4" w:space="0" w:color="auto"/>
            </w:tcBorders>
            <w:vAlign w:val="center"/>
          </w:tcPr>
          <w:p w14:paraId="235199BB"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0C836065"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556D0E">
              <w:rPr>
                <w:rFonts w:ascii="仿宋_GB2312" w:eastAsia="仿宋_GB2312" w:hAnsi="宋体"/>
                <w:noProof/>
                <w:sz w:val="28"/>
                <w:szCs w:val="28"/>
              </w:rPr>
              <w:t>SDRS-HD-2026028</w:t>
            </w:r>
          </w:p>
        </w:tc>
      </w:tr>
      <w:tr w:rsidR="00E530FB" w14:paraId="4A1A2090" w14:textId="77777777">
        <w:trPr>
          <w:trHeight w:val="346"/>
          <w:jc w:val="center"/>
        </w:trPr>
        <w:tc>
          <w:tcPr>
            <w:tcW w:w="908" w:type="dxa"/>
            <w:tcBorders>
              <w:top w:val="single" w:sz="4" w:space="0" w:color="auto"/>
              <w:bottom w:val="single" w:sz="4" w:space="0" w:color="auto"/>
              <w:right w:val="single" w:sz="4" w:space="0" w:color="auto"/>
            </w:tcBorders>
            <w:vAlign w:val="center"/>
          </w:tcPr>
          <w:p w14:paraId="092AE814" w14:textId="77777777" w:rsidR="00E530FB" w:rsidRDefault="00E530FB">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E15FC50" w14:textId="468B6FD9"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00B22526">
              <w:rPr>
                <w:rFonts w:ascii="仿宋_GB2312" w:eastAsia="仿宋_GB2312" w:hAnsi="宋体"/>
                <w:noProof/>
                <w:sz w:val="28"/>
                <w:szCs w:val="28"/>
              </w:rPr>
              <w:t>乳山市盛通综合能源服务有限公司</w:t>
            </w:r>
          </w:p>
          <w:p w14:paraId="3C7D79FB" w14:textId="2A82FA1C"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00B22526">
              <w:rPr>
                <w:rFonts w:ascii="仿宋_GB2312" w:eastAsia="仿宋_GB2312" w:hAnsi="仿宋" w:cs="宋体"/>
                <w:noProof/>
                <w:color w:val="333333"/>
                <w:spacing w:val="8"/>
                <w:sz w:val="28"/>
                <w:szCs w:val="28"/>
              </w:rPr>
              <w:t>山东省威海市乳山市城区北外环21号</w:t>
            </w:r>
          </w:p>
          <w:p w14:paraId="34BD61C2"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56D0E">
              <w:rPr>
                <w:rFonts w:ascii="仿宋_GB2312" w:eastAsia="仿宋_GB2312" w:hAnsi="宋体"/>
                <w:noProof/>
                <w:sz w:val="28"/>
                <w:szCs w:val="28"/>
              </w:rPr>
              <w:t>刘</w:t>
            </w:r>
            <w:r w:rsidRPr="00556D0E">
              <w:rPr>
                <w:rFonts w:ascii="微软雅黑" w:eastAsia="微软雅黑" w:hAnsi="微软雅黑" w:cs="微软雅黑" w:hint="eastAsia"/>
                <w:noProof/>
                <w:sz w:val="28"/>
                <w:szCs w:val="28"/>
              </w:rPr>
              <w:t>赟</w:t>
            </w:r>
          </w:p>
          <w:p w14:paraId="605C2591"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56D0E">
              <w:rPr>
                <w:rFonts w:ascii="仿宋_GB2312" w:eastAsia="仿宋_GB2312" w:hAnsi="宋体"/>
                <w:noProof/>
                <w:sz w:val="28"/>
                <w:szCs w:val="28"/>
              </w:rPr>
              <w:t>13255656665</w:t>
            </w:r>
          </w:p>
        </w:tc>
      </w:tr>
      <w:tr w:rsidR="00E530FB" w14:paraId="18F913A9"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7601BF0" w14:textId="77777777" w:rsidR="00E530FB" w:rsidRDefault="00E530FB">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6D1CA80B"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556D0E">
              <w:rPr>
                <w:rFonts w:ascii="仿宋_GB2312" w:eastAsia="仿宋_GB2312" w:hAnsi="宋体"/>
                <w:noProof/>
                <w:sz w:val="28"/>
                <w:szCs w:val="28"/>
              </w:rPr>
              <w:t>乳山宏大工程咨询有限公司</w:t>
            </w:r>
          </w:p>
          <w:p w14:paraId="7F679060"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56D0E">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431A9FBF"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56D0E">
              <w:rPr>
                <w:rFonts w:ascii="仿宋_GB2312" w:eastAsia="仿宋_GB2312" w:hAnsi="宋体"/>
                <w:noProof/>
                <w:sz w:val="28"/>
                <w:szCs w:val="28"/>
              </w:rPr>
              <w:t>柯耀辉</w:t>
            </w:r>
          </w:p>
          <w:p w14:paraId="6F6F3960"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56D0E">
              <w:rPr>
                <w:rFonts w:ascii="仿宋_GB2312" w:eastAsia="仿宋_GB2312" w:hAnsi="宋体"/>
                <w:noProof/>
                <w:sz w:val="28"/>
                <w:szCs w:val="28"/>
              </w:rPr>
              <w:t>0631-6675889</w:t>
            </w:r>
          </w:p>
        </w:tc>
      </w:tr>
      <w:tr w:rsidR="00E530FB" w14:paraId="1BB3A3C1"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673F092" w14:textId="77777777" w:rsidR="00E530FB" w:rsidRDefault="00E530FB">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48E0D107" w14:textId="77777777" w:rsidR="00E530FB" w:rsidRDefault="00E530F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4"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）（右上角【国企采购】按钮）进入“威海市国有企业阳光采购电子化服务平台”进行注册，取得用户名和密码（已经完成注册无须重复注册）；首次注册供应商应及时安全证书（CA锁）及电子签章。</w:t>
            </w:r>
          </w:p>
          <w:p w14:paraId="73BFD806" w14:textId="77777777" w:rsidR="00E530FB" w:rsidRDefault="00E530F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21CF6042" w14:textId="77777777" w:rsidR="00E530FB" w:rsidRDefault="00E530FB">
            <w:pPr>
              <w:rPr>
                <w:rFonts w:ascii="宋体" w:hAnsi="宋体" w:cs="宋体"/>
                <w:kern w:val="0"/>
                <w:sz w:val="24"/>
              </w:rPr>
            </w:pPr>
            <w:r>
              <w:rPr>
                <w:rFonts w:ascii="仿宋_GB2312" w:eastAsia="仿宋_GB2312" w:hAnsi="宋体" w:hint="eastAsia"/>
                <w:sz w:val="28"/>
                <w:szCs w:val="28"/>
              </w:rPr>
              <w:t>3．电子响应文件制作及递交等有关操作见本文件及威海市公共资源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2BAC840B" w14:textId="77777777" w:rsidR="00E530FB" w:rsidRDefault="00E530F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4．网上递交响应文件时，登录交易平台的电脑须满足以下环境要求：（1）操作系统：Windows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4525917" w14:textId="77777777" w:rsidR="00E530FB" w:rsidRDefault="00E530F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5．供应商提交的电子响应文件应按照本竞争谈判文件《第五章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36307896" w14:textId="77777777" w:rsidR="00E530FB" w:rsidRDefault="00E530F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7C8ED2ED" w14:textId="77777777" w:rsidR="00E530FB" w:rsidRDefault="00E530F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0E3ED665" w14:textId="77777777" w:rsidR="00E530FB" w:rsidRDefault="00E530FB">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w:t>
            </w:r>
            <w:r>
              <w:rPr>
                <w:rFonts w:ascii="仿宋_GB2312" w:eastAsia="仿宋_GB2312" w:hAnsi="宋体" w:hint="eastAsia"/>
                <w:sz w:val="28"/>
                <w:szCs w:val="28"/>
              </w:rPr>
              <w:lastRenderedPageBreak/>
              <w:t>标失败的，采购人及采购代理机构不承担任何责任。</w:t>
            </w:r>
          </w:p>
        </w:tc>
      </w:tr>
      <w:tr w:rsidR="00E530FB" w14:paraId="7DE2E29D" w14:textId="77777777">
        <w:trPr>
          <w:trHeight w:val="545"/>
          <w:jc w:val="center"/>
        </w:trPr>
        <w:tc>
          <w:tcPr>
            <w:tcW w:w="908" w:type="dxa"/>
            <w:tcBorders>
              <w:top w:val="single" w:sz="4" w:space="0" w:color="auto"/>
              <w:bottom w:val="single" w:sz="4" w:space="0" w:color="auto"/>
              <w:right w:val="single" w:sz="4" w:space="0" w:color="auto"/>
            </w:tcBorders>
            <w:vAlign w:val="center"/>
          </w:tcPr>
          <w:p w14:paraId="559DEC64"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2682AAE5" w14:textId="77777777" w:rsidR="00E530FB" w:rsidRDefault="00E530FB">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E530FB" w14:paraId="07F57072" w14:textId="77777777">
        <w:trPr>
          <w:trHeight w:val="545"/>
          <w:jc w:val="center"/>
        </w:trPr>
        <w:tc>
          <w:tcPr>
            <w:tcW w:w="908" w:type="dxa"/>
            <w:tcBorders>
              <w:top w:val="single" w:sz="4" w:space="0" w:color="auto"/>
              <w:bottom w:val="single" w:sz="4" w:space="0" w:color="auto"/>
              <w:right w:val="single" w:sz="4" w:space="0" w:color="auto"/>
            </w:tcBorders>
            <w:vAlign w:val="center"/>
          </w:tcPr>
          <w:p w14:paraId="041C8F8F"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6BC116D"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E530FB" w14:paraId="0F172FEE" w14:textId="77777777">
        <w:trPr>
          <w:trHeight w:val="445"/>
          <w:jc w:val="center"/>
        </w:trPr>
        <w:tc>
          <w:tcPr>
            <w:tcW w:w="908" w:type="dxa"/>
            <w:tcBorders>
              <w:top w:val="single" w:sz="4" w:space="0" w:color="auto"/>
              <w:bottom w:val="single" w:sz="4" w:space="0" w:color="auto"/>
              <w:right w:val="single" w:sz="4" w:space="0" w:color="auto"/>
            </w:tcBorders>
            <w:vAlign w:val="center"/>
          </w:tcPr>
          <w:p w14:paraId="6DE783D4"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5B9419E"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E530FB" w14:paraId="72B8786C" w14:textId="77777777">
        <w:trPr>
          <w:trHeight w:val="445"/>
          <w:jc w:val="center"/>
        </w:trPr>
        <w:tc>
          <w:tcPr>
            <w:tcW w:w="908" w:type="dxa"/>
            <w:tcBorders>
              <w:top w:val="single" w:sz="4" w:space="0" w:color="auto"/>
              <w:bottom w:val="single" w:sz="4" w:space="0" w:color="auto"/>
              <w:right w:val="single" w:sz="4" w:space="0" w:color="auto"/>
            </w:tcBorders>
            <w:vAlign w:val="center"/>
          </w:tcPr>
          <w:p w14:paraId="079675A9"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322C90B7" w14:textId="77777777" w:rsidR="00E530FB" w:rsidRDefault="00E530FB">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E530FB" w14:paraId="62E01A2B" w14:textId="77777777">
        <w:trPr>
          <w:trHeight w:val="452"/>
          <w:jc w:val="center"/>
        </w:trPr>
        <w:tc>
          <w:tcPr>
            <w:tcW w:w="908" w:type="dxa"/>
            <w:tcBorders>
              <w:top w:val="single" w:sz="4" w:space="0" w:color="auto"/>
              <w:bottom w:val="single" w:sz="4" w:space="0" w:color="auto"/>
              <w:right w:val="single" w:sz="4" w:space="0" w:color="auto"/>
            </w:tcBorders>
            <w:vAlign w:val="center"/>
          </w:tcPr>
          <w:p w14:paraId="29F0AD10"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112C12F6"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E530FB" w14:paraId="7BDFAFFE" w14:textId="77777777">
        <w:trPr>
          <w:trHeight w:val="452"/>
          <w:jc w:val="center"/>
        </w:trPr>
        <w:tc>
          <w:tcPr>
            <w:tcW w:w="908" w:type="dxa"/>
            <w:tcBorders>
              <w:top w:val="single" w:sz="4" w:space="0" w:color="auto"/>
              <w:bottom w:val="single" w:sz="4" w:space="0" w:color="auto"/>
              <w:right w:val="single" w:sz="4" w:space="0" w:color="auto"/>
            </w:tcBorders>
            <w:vAlign w:val="center"/>
          </w:tcPr>
          <w:p w14:paraId="4A58C34E"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A495F74"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E530FB" w14:paraId="280825B1" w14:textId="77777777">
        <w:trPr>
          <w:trHeight w:val="452"/>
          <w:jc w:val="center"/>
        </w:trPr>
        <w:tc>
          <w:tcPr>
            <w:tcW w:w="908" w:type="dxa"/>
            <w:tcBorders>
              <w:top w:val="single" w:sz="4" w:space="0" w:color="auto"/>
              <w:bottom w:val="single" w:sz="4" w:space="0" w:color="auto"/>
              <w:right w:val="single" w:sz="4" w:space="0" w:color="auto"/>
            </w:tcBorders>
            <w:vAlign w:val="center"/>
          </w:tcPr>
          <w:p w14:paraId="4F6F8EB8"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5C314F8" w14:textId="77777777" w:rsidR="00E530FB" w:rsidRDefault="00E530FB">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556D0E">
              <w:rPr>
                <w:rFonts w:ascii="仿宋_GB2312" w:eastAsia="仿宋_GB2312" w:hAnsi="宋体"/>
                <w:noProof/>
                <w:sz w:val="28"/>
                <w:szCs w:val="28"/>
                <w:u w:val="single"/>
              </w:rPr>
              <w:t>1164436.01</w:t>
            </w:r>
            <w:r>
              <w:rPr>
                <w:rFonts w:ascii="仿宋_GB2312" w:eastAsia="仿宋_GB2312" w:hAnsi="宋体" w:hint="eastAsia"/>
                <w:sz w:val="28"/>
                <w:szCs w:val="28"/>
              </w:rPr>
              <w:t>元</w:t>
            </w:r>
          </w:p>
        </w:tc>
      </w:tr>
      <w:tr w:rsidR="00E530FB" w14:paraId="314B2E9B" w14:textId="77777777">
        <w:trPr>
          <w:trHeight w:val="452"/>
          <w:jc w:val="center"/>
        </w:trPr>
        <w:tc>
          <w:tcPr>
            <w:tcW w:w="908" w:type="dxa"/>
            <w:tcBorders>
              <w:top w:val="single" w:sz="4" w:space="0" w:color="auto"/>
              <w:bottom w:val="single" w:sz="4" w:space="0" w:color="auto"/>
              <w:right w:val="single" w:sz="4" w:space="0" w:color="auto"/>
            </w:tcBorders>
            <w:vAlign w:val="center"/>
          </w:tcPr>
          <w:p w14:paraId="5B9AC899"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C0E727E"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E530FB" w14:paraId="6A3437FF" w14:textId="77777777">
        <w:trPr>
          <w:trHeight w:val="452"/>
          <w:jc w:val="center"/>
        </w:trPr>
        <w:tc>
          <w:tcPr>
            <w:tcW w:w="908" w:type="dxa"/>
            <w:tcBorders>
              <w:top w:val="single" w:sz="4" w:space="0" w:color="auto"/>
              <w:bottom w:val="single" w:sz="4" w:space="0" w:color="auto"/>
              <w:right w:val="single" w:sz="4" w:space="0" w:color="auto"/>
            </w:tcBorders>
            <w:vAlign w:val="center"/>
          </w:tcPr>
          <w:p w14:paraId="2C47BA30"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6BEA106"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本项目不收取谈判保证金</w:t>
            </w:r>
          </w:p>
        </w:tc>
      </w:tr>
      <w:tr w:rsidR="00E530FB" w14:paraId="34B76FAF" w14:textId="77777777">
        <w:trPr>
          <w:trHeight w:val="613"/>
          <w:jc w:val="center"/>
        </w:trPr>
        <w:tc>
          <w:tcPr>
            <w:tcW w:w="908" w:type="dxa"/>
            <w:tcBorders>
              <w:top w:val="single" w:sz="4" w:space="0" w:color="auto"/>
              <w:bottom w:val="single" w:sz="4" w:space="0" w:color="auto"/>
              <w:right w:val="single" w:sz="4" w:space="0" w:color="auto"/>
            </w:tcBorders>
            <w:vAlign w:val="center"/>
          </w:tcPr>
          <w:p w14:paraId="70552327"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D327021"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63045743" w14:textId="4BF471BE" w:rsidR="00E530FB" w:rsidRDefault="00CF24AF">
            <w:pPr>
              <w:spacing w:line="560" w:lineRule="exact"/>
              <w:rPr>
                <w:rFonts w:ascii="仿宋_GB2312" w:eastAsia="仿宋_GB2312" w:hAnsi="宋体"/>
                <w:sz w:val="28"/>
                <w:szCs w:val="28"/>
              </w:rPr>
            </w:pPr>
            <w:r>
              <w:rPr>
                <w:rFonts w:ascii="仿宋_GB2312" w:eastAsia="仿宋_GB2312" w:hAnsi="宋体"/>
                <w:noProof/>
                <w:sz w:val="28"/>
                <w:szCs w:val="28"/>
              </w:rPr>
              <w:t>2026年03月18日</w:t>
            </w:r>
            <w:r w:rsidR="00E530FB" w:rsidRPr="00556D0E">
              <w:rPr>
                <w:rFonts w:ascii="仿宋_GB2312" w:eastAsia="仿宋_GB2312" w:hAnsi="宋体"/>
                <w:noProof/>
                <w:sz w:val="28"/>
                <w:szCs w:val="28"/>
              </w:rPr>
              <w:t>18时00分</w:t>
            </w:r>
            <w:r w:rsidR="00E530FB">
              <w:rPr>
                <w:rFonts w:ascii="仿宋_GB2312" w:eastAsia="仿宋_GB2312" w:hAnsi="宋体" w:hint="eastAsia"/>
                <w:sz w:val="28"/>
                <w:szCs w:val="28"/>
              </w:rPr>
              <w:t>至</w:t>
            </w:r>
            <w:r>
              <w:rPr>
                <w:rFonts w:ascii="仿宋_GB2312" w:eastAsia="仿宋_GB2312" w:hAnsi="宋体"/>
                <w:noProof/>
                <w:sz w:val="28"/>
                <w:szCs w:val="28"/>
              </w:rPr>
              <w:t>2026年03月26日14时00分</w:t>
            </w:r>
            <w:r w:rsidR="00E530FB">
              <w:rPr>
                <w:rFonts w:ascii="仿宋_GB2312" w:eastAsia="仿宋_GB2312" w:hAnsi="宋体" w:hint="eastAsia"/>
                <w:sz w:val="28"/>
                <w:szCs w:val="28"/>
              </w:rPr>
              <w:t>（以电子交易系统具体显示时间为准）</w:t>
            </w:r>
          </w:p>
          <w:p w14:paraId="389484CD" w14:textId="08EA2DC4"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w:t>
            </w:r>
            <w:r w:rsidR="00F42927">
              <w:rPr>
                <w:rFonts w:ascii="仿宋_GB2312" w:eastAsia="仿宋_GB2312" w:hAnsi="仿宋" w:cs="宋体" w:hint="eastAsia"/>
                <w:color w:val="333333"/>
                <w:spacing w:val="8"/>
                <w:sz w:val="28"/>
                <w:szCs w:val="28"/>
              </w:rPr>
              <w:t>交易服务一网通办-新版</w:t>
            </w:r>
            <w:r>
              <w:rPr>
                <w:rFonts w:ascii="仿宋_GB2312" w:eastAsia="仿宋_GB2312" w:hAnsi="仿宋" w:cs="宋体" w:hint="eastAsia"/>
                <w:color w:val="333333"/>
                <w:spacing w:val="8"/>
                <w:sz w:val="28"/>
                <w:szCs w:val="28"/>
              </w:rPr>
              <w:t>系统”进行平台切换点击“国企采购”进入国有企业阳光采购电子化服务平台网上递交。</w:t>
            </w:r>
          </w:p>
        </w:tc>
      </w:tr>
      <w:tr w:rsidR="00E530FB" w14:paraId="2177F472" w14:textId="77777777">
        <w:trPr>
          <w:trHeight w:val="466"/>
          <w:jc w:val="center"/>
        </w:trPr>
        <w:tc>
          <w:tcPr>
            <w:tcW w:w="908" w:type="dxa"/>
            <w:tcBorders>
              <w:top w:val="single" w:sz="4" w:space="0" w:color="auto"/>
              <w:bottom w:val="single" w:sz="4" w:space="0" w:color="auto"/>
              <w:right w:val="single" w:sz="4" w:space="0" w:color="auto"/>
            </w:tcBorders>
            <w:vAlign w:val="center"/>
          </w:tcPr>
          <w:p w14:paraId="7C4463CA"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6B526B4" w14:textId="07EC8DF9"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CF24AF">
              <w:rPr>
                <w:rFonts w:ascii="仿宋_GB2312" w:eastAsia="仿宋_GB2312" w:hAnsi="宋体"/>
                <w:noProof/>
                <w:sz w:val="28"/>
                <w:szCs w:val="28"/>
              </w:rPr>
              <w:t>2026年03月26日14时00分</w:t>
            </w:r>
          </w:p>
          <w:p w14:paraId="4E9ABE00"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E530FB" w14:paraId="4193BA8F" w14:textId="77777777">
        <w:trPr>
          <w:trHeight w:val="443"/>
          <w:jc w:val="center"/>
        </w:trPr>
        <w:tc>
          <w:tcPr>
            <w:tcW w:w="908" w:type="dxa"/>
            <w:tcBorders>
              <w:top w:val="single" w:sz="4" w:space="0" w:color="auto"/>
              <w:bottom w:val="single" w:sz="4" w:space="0" w:color="auto"/>
              <w:right w:val="single" w:sz="4" w:space="0" w:color="auto"/>
            </w:tcBorders>
            <w:vAlign w:val="center"/>
          </w:tcPr>
          <w:p w14:paraId="11E98937"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4741C79D" w14:textId="77777777" w:rsidR="00E530FB" w:rsidRDefault="00E530FB">
            <w:pPr>
              <w:spacing w:line="560" w:lineRule="exact"/>
              <w:rPr>
                <w:rFonts w:ascii="仿宋_GB2312" w:eastAsia="仿宋_GB2312" w:hAnsi="宋体"/>
                <w:sz w:val="28"/>
                <w:szCs w:val="28"/>
              </w:rPr>
            </w:pPr>
            <w:r>
              <w:rPr>
                <w:rFonts w:ascii="仿宋_GB2312" w:eastAsia="仿宋_GB2312" w:hint="eastAsia"/>
                <w:sz w:val="28"/>
                <w:szCs w:val="28"/>
              </w:rPr>
              <w:t>响应文件开启（解密）、谈判方式：远程解密、谈判，供应商无需到现场参与解密、谈判，</w:t>
            </w:r>
            <w:r>
              <w:rPr>
                <w:rFonts w:ascii="仿宋_GB2312" w:eastAsia="仿宋_GB2312" w:hAnsi="宋体" w:hint="eastAsia"/>
                <w:sz w:val="28"/>
                <w:szCs w:val="28"/>
              </w:rPr>
              <w:t>请提前熟悉电子交易系统操作流程，并实时关注电子交易系统相关通知，且联络方式应保持通讯畅通。</w:t>
            </w:r>
          </w:p>
        </w:tc>
      </w:tr>
      <w:tr w:rsidR="00E530FB" w14:paraId="132FA4E6" w14:textId="77777777">
        <w:trPr>
          <w:trHeight w:val="443"/>
          <w:jc w:val="center"/>
        </w:trPr>
        <w:tc>
          <w:tcPr>
            <w:tcW w:w="908" w:type="dxa"/>
            <w:tcBorders>
              <w:top w:val="single" w:sz="4" w:space="0" w:color="auto"/>
              <w:bottom w:val="single" w:sz="4" w:space="0" w:color="auto"/>
              <w:right w:val="single" w:sz="4" w:space="0" w:color="auto"/>
            </w:tcBorders>
            <w:vAlign w:val="center"/>
          </w:tcPr>
          <w:p w14:paraId="5B68E8B3"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2B3F251"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2C63FEB8"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E530FB" w14:paraId="4CEECCAC" w14:textId="77777777">
        <w:trPr>
          <w:trHeight w:val="416"/>
          <w:jc w:val="center"/>
        </w:trPr>
        <w:tc>
          <w:tcPr>
            <w:tcW w:w="908" w:type="dxa"/>
            <w:tcBorders>
              <w:top w:val="single" w:sz="4" w:space="0" w:color="auto"/>
              <w:bottom w:val="single" w:sz="4" w:space="0" w:color="auto"/>
              <w:right w:val="single" w:sz="4" w:space="0" w:color="auto"/>
            </w:tcBorders>
            <w:vAlign w:val="center"/>
          </w:tcPr>
          <w:p w14:paraId="25D5CD0B"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1627EF66" w14:textId="77777777" w:rsidR="00E530FB" w:rsidRDefault="00E530FB">
            <w:pPr>
              <w:spacing w:line="560" w:lineRule="exact"/>
              <w:rPr>
                <w:rFonts w:ascii="仿宋_GB2312" w:eastAsia="仿宋_GB2312" w:hAnsi="宋体"/>
                <w:sz w:val="28"/>
                <w:szCs w:val="28"/>
              </w:rPr>
            </w:pPr>
            <w:r w:rsidRPr="00556D0E">
              <w:rPr>
                <w:rFonts w:ascii="仿宋_GB2312" w:eastAsia="仿宋_GB2312" w:hAnsi="宋体"/>
                <w:noProof/>
                <w:sz w:val="28"/>
                <w:szCs w:val="28"/>
              </w:rPr>
              <w:t>乳山市海阳所镇陈家村棚户区供暖工程</w:t>
            </w:r>
            <w:r>
              <w:rPr>
                <w:rFonts w:ascii="仿宋_GB2312" w:eastAsia="仿宋_GB2312" w:hAnsi="宋体" w:hint="eastAsia"/>
                <w:sz w:val="28"/>
                <w:szCs w:val="28"/>
              </w:rPr>
              <w:t>(</w:t>
            </w:r>
            <w:r w:rsidRPr="00556D0E">
              <w:rPr>
                <w:rFonts w:ascii="仿宋_GB2312" w:eastAsia="仿宋_GB2312" w:hAnsi="宋体"/>
                <w:noProof/>
                <w:sz w:val="28"/>
                <w:szCs w:val="28"/>
              </w:rPr>
              <w:t>A</w:t>
            </w:r>
            <w:r>
              <w:rPr>
                <w:rFonts w:ascii="仿宋_GB2312" w:eastAsia="仿宋_GB2312" w:hAnsi="宋体" w:hint="eastAsia"/>
                <w:sz w:val="28"/>
                <w:szCs w:val="28"/>
              </w:rPr>
              <w:t>包)</w:t>
            </w:r>
          </w:p>
          <w:p w14:paraId="1517CBB6"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保修期：</w:t>
            </w:r>
            <w:r w:rsidRPr="00556D0E">
              <w:rPr>
                <w:rFonts w:ascii="仿宋_GB2312" w:eastAsia="仿宋_GB2312" w:hAnsi="宋体"/>
                <w:noProof/>
                <w:sz w:val="28"/>
                <w:szCs w:val="28"/>
              </w:rPr>
              <w:t>验收合格之日起两个采暖季</w:t>
            </w:r>
          </w:p>
        </w:tc>
      </w:tr>
      <w:tr w:rsidR="00E530FB" w14:paraId="42726BD2" w14:textId="77777777">
        <w:trPr>
          <w:trHeight w:val="1338"/>
          <w:jc w:val="center"/>
        </w:trPr>
        <w:tc>
          <w:tcPr>
            <w:tcW w:w="908" w:type="dxa"/>
            <w:tcBorders>
              <w:top w:val="single" w:sz="4" w:space="0" w:color="auto"/>
              <w:bottom w:val="single" w:sz="4" w:space="0" w:color="auto"/>
              <w:right w:val="single" w:sz="4" w:space="0" w:color="auto"/>
            </w:tcBorders>
            <w:vAlign w:val="center"/>
          </w:tcPr>
          <w:p w14:paraId="002ECE3C"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1EAA8EEB" w14:textId="77777777" w:rsidR="00E530FB" w:rsidRDefault="00E530FB">
            <w:pPr>
              <w:spacing w:line="560" w:lineRule="exact"/>
              <w:rPr>
                <w:rFonts w:ascii="仿宋_GB2312" w:eastAsia="仿宋_GB2312" w:hAnsi="宋体"/>
                <w:sz w:val="28"/>
                <w:szCs w:val="28"/>
              </w:rPr>
            </w:pPr>
            <w:r w:rsidRPr="00556D0E">
              <w:rPr>
                <w:rFonts w:ascii="仿宋_GB2312" w:eastAsia="仿宋_GB2312" w:hAnsi="宋体"/>
                <w:noProof/>
                <w:sz w:val="28"/>
                <w:szCs w:val="28"/>
              </w:rPr>
              <w:t>乳山市海阳所镇陈家村棚户区供暖工程</w:t>
            </w:r>
            <w:r>
              <w:rPr>
                <w:rFonts w:ascii="仿宋_GB2312" w:eastAsia="仿宋_GB2312" w:hAnsi="宋体" w:hint="eastAsia"/>
                <w:sz w:val="28"/>
                <w:szCs w:val="28"/>
              </w:rPr>
              <w:t>(</w:t>
            </w:r>
            <w:r w:rsidRPr="00556D0E">
              <w:rPr>
                <w:rFonts w:ascii="仿宋_GB2312" w:eastAsia="仿宋_GB2312" w:hAnsi="宋体"/>
                <w:noProof/>
                <w:sz w:val="28"/>
                <w:szCs w:val="28"/>
              </w:rPr>
              <w:t>A</w:t>
            </w:r>
            <w:r>
              <w:rPr>
                <w:rFonts w:ascii="仿宋_GB2312" w:eastAsia="仿宋_GB2312" w:hAnsi="宋体" w:hint="eastAsia"/>
                <w:sz w:val="28"/>
                <w:szCs w:val="28"/>
              </w:rPr>
              <w:t>包)</w:t>
            </w:r>
          </w:p>
          <w:p w14:paraId="10398CEA"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556D0E">
              <w:rPr>
                <w:rFonts w:ascii="仿宋_GB2312" w:eastAsia="仿宋_GB2312" w:hAnsi="宋体"/>
                <w:noProof/>
                <w:sz w:val="28"/>
                <w:szCs w:val="28"/>
              </w:rPr>
              <w:t>自合同签订之日起一年。</w:t>
            </w:r>
          </w:p>
          <w:p w14:paraId="0ADFB012"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E530FB" w14:paraId="4AA734AF" w14:textId="77777777">
        <w:trPr>
          <w:trHeight w:val="665"/>
          <w:jc w:val="center"/>
        </w:trPr>
        <w:tc>
          <w:tcPr>
            <w:tcW w:w="908" w:type="dxa"/>
            <w:tcBorders>
              <w:top w:val="single" w:sz="4" w:space="0" w:color="auto"/>
              <w:bottom w:val="single" w:sz="4" w:space="0" w:color="auto"/>
              <w:right w:val="single" w:sz="4" w:space="0" w:color="auto"/>
            </w:tcBorders>
            <w:vAlign w:val="center"/>
          </w:tcPr>
          <w:p w14:paraId="3A9F237E"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06216834"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556D0E">
              <w:rPr>
                <w:rFonts w:ascii="仿宋_GB2312" w:eastAsia="仿宋_GB2312" w:hAnsi="宋体"/>
                <w:noProof/>
                <w:sz w:val="28"/>
                <w:szCs w:val="28"/>
              </w:rPr>
              <w:t>乳山市海阳所镇陈家村棚户区供暖工程</w:t>
            </w:r>
            <w:r>
              <w:rPr>
                <w:rFonts w:ascii="仿宋_GB2312" w:eastAsia="仿宋_GB2312" w:hAnsi="宋体" w:hint="eastAsia"/>
                <w:sz w:val="28"/>
                <w:szCs w:val="28"/>
              </w:rPr>
              <w:t>(</w:t>
            </w:r>
            <w:r w:rsidRPr="00556D0E">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E530FB" w14:paraId="578B1B95" w14:textId="77777777">
        <w:trPr>
          <w:trHeight w:val="673"/>
          <w:jc w:val="center"/>
        </w:trPr>
        <w:tc>
          <w:tcPr>
            <w:tcW w:w="908" w:type="dxa"/>
            <w:tcBorders>
              <w:top w:val="single" w:sz="4" w:space="0" w:color="auto"/>
              <w:bottom w:val="single" w:sz="4" w:space="0" w:color="auto"/>
              <w:right w:val="single" w:sz="4" w:space="0" w:color="auto"/>
            </w:tcBorders>
            <w:vAlign w:val="center"/>
          </w:tcPr>
          <w:p w14:paraId="0B9CF458"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1F56947C"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E530FB" w14:paraId="5F0A22F9" w14:textId="77777777">
        <w:trPr>
          <w:trHeight w:val="673"/>
          <w:jc w:val="center"/>
        </w:trPr>
        <w:tc>
          <w:tcPr>
            <w:tcW w:w="908" w:type="dxa"/>
            <w:tcBorders>
              <w:top w:val="single" w:sz="4" w:space="0" w:color="auto"/>
              <w:bottom w:val="single" w:sz="4" w:space="0" w:color="auto"/>
              <w:right w:val="single" w:sz="4" w:space="0" w:color="auto"/>
            </w:tcBorders>
            <w:vAlign w:val="center"/>
          </w:tcPr>
          <w:p w14:paraId="0EAE085C"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4583741C" w14:textId="122C9E96" w:rsidR="00E530FB" w:rsidRDefault="00E530FB">
            <w:pPr>
              <w:spacing w:line="600" w:lineRule="exact"/>
              <w:rPr>
                <w:rFonts w:ascii="仿宋_GB2312" w:eastAsia="仿宋_GB2312" w:hAnsi="宋体"/>
                <w:sz w:val="28"/>
                <w:szCs w:val="28"/>
              </w:rPr>
            </w:pPr>
            <w:r>
              <w:rPr>
                <w:rFonts w:ascii="仿宋_GB2312" w:eastAsia="仿宋_GB2312" w:hAnsi="宋体"/>
                <w:sz w:val="28"/>
                <w:szCs w:val="28"/>
              </w:rPr>
              <w:t>是否兼投不兼中：</w:t>
            </w:r>
            <w:r>
              <w:rPr>
                <w:rFonts w:ascii="仿宋_GB2312" w:eastAsia="仿宋_GB2312" w:hAnsi="宋体" w:hint="eastAsia"/>
                <w:sz w:val="28"/>
                <w:szCs w:val="28"/>
              </w:rPr>
              <w:t>/</w:t>
            </w:r>
          </w:p>
        </w:tc>
      </w:tr>
      <w:tr w:rsidR="00E530FB" w14:paraId="198453F2" w14:textId="77777777">
        <w:trPr>
          <w:trHeight w:val="673"/>
          <w:jc w:val="center"/>
        </w:trPr>
        <w:tc>
          <w:tcPr>
            <w:tcW w:w="908" w:type="dxa"/>
            <w:tcBorders>
              <w:top w:val="single" w:sz="4" w:space="0" w:color="auto"/>
              <w:bottom w:val="single" w:sz="4" w:space="0" w:color="auto"/>
              <w:right w:val="single" w:sz="4" w:space="0" w:color="auto"/>
            </w:tcBorders>
            <w:vAlign w:val="center"/>
          </w:tcPr>
          <w:p w14:paraId="22EC8B44"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67A77D40"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1F7D0061" w14:textId="77777777" w:rsidR="00E530FB" w:rsidRDefault="00E530FB">
            <w:pPr>
              <w:spacing w:line="560" w:lineRule="exact"/>
              <w:rPr>
                <w:rFonts w:ascii="仿宋_GB2312" w:eastAsia="仿宋_GB2312" w:hAnsi="宋体"/>
                <w:sz w:val="28"/>
                <w:szCs w:val="28"/>
              </w:rPr>
            </w:pPr>
            <w:r w:rsidRPr="00556D0E">
              <w:rPr>
                <w:rFonts w:ascii="仿宋_GB2312" w:eastAsia="仿宋_GB2312" w:hAnsi="宋体"/>
                <w:noProof/>
                <w:sz w:val="28"/>
                <w:szCs w:val="28"/>
              </w:rPr>
              <w:t>无预付款，设备到货验收合格后付至设备货款的90%；系统安装验收合格后付至该系统安装费用的90%；余额10%为质保款，质保期结束无质量问题一次性无息付清。每次付款前中标方向招标方出具符合税率的增值税发票后付款。甲方未收到发票不付款。</w:t>
            </w:r>
          </w:p>
        </w:tc>
      </w:tr>
      <w:tr w:rsidR="00E530FB" w14:paraId="426F8208" w14:textId="77777777">
        <w:trPr>
          <w:trHeight w:val="713"/>
          <w:jc w:val="center"/>
        </w:trPr>
        <w:tc>
          <w:tcPr>
            <w:tcW w:w="908" w:type="dxa"/>
            <w:tcBorders>
              <w:top w:val="single" w:sz="4" w:space="0" w:color="auto"/>
              <w:bottom w:val="single" w:sz="4" w:space="0" w:color="auto"/>
              <w:right w:val="single" w:sz="4" w:space="0" w:color="auto"/>
            </w:tcBorders>
            <w:vAlign w:val="center"/>
          </w:tcPr>
          <w:p w14:paraId="04952211"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8488DA9"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E530FB" w14:paraId="50010795" w14:textId="77777777">
        <w:trPr>
          <w:trHeight w:val="713"/>
          <w:jc w:val="center"/>
        </w:trPr>
        <w:tc>
          <w:tcPr>
            <w:tcW w:w="908" w:type="dxa"/>
            <w:tcBorders>
              <w:top w:val="single" w:sz="4" w:space="0" w:color="auto"/>
              <w:bottom w:val="single" w:sz="4" w:space="0" w:color="auto"/>
              <w:right w:val="single" w:sz="4" w:space="0" w:color="auto"/>
            </w:tcBorders>
            <w:vAlign w:val="center"/>
          </w:tcPr>
          <w:p w14:paraId="4ADC4D7D"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095936C"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05455601"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E530FB" w14:paraId="49C5179D" w14:textId="77777777">
        <w:trPr>
          <w:trHeight w:val="713"/>
          <w:jc w:val="center"/>
        </w:trPr>
        <w:tc>
          <w:tcPr>
            <w:tcW w:w="908" w:type="dxa"/>
            <w:tcBorders>
              <w:top w:val="single" w:sz="4" w:space="0" w:color="auto"/>
              <w:bottom w:val="single" w:sz="4" w:space="0" w:color="auto"/>
              <w:right w:val="single" w:sz="4" w:space="0" w:color="auto"/>
            </w:tcBorders>
            <w:vAlign w:val="center"/>
          </w:tcPr>
          <w:p w14:paraId="528CAC56"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79BC4B96" w14:textId="77777777" w:rsidR="00E530FB" w:rsidRDefault="00E530FB">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47ACAC5B" w14:textId="77777777" w:rsidR="00E530FB" w:rsidRDefault="00E530F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465D0A6E" w14:textId="77777777" w:rsidR="00E530FB" w:rsidRDefault="00E530F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556D0E">
              <w:rPr>
                <w:rFonts w:ascii="仿宋_GB2312" w:eastAsia="仿宋_GB2312" w:hAnsi="仿宋" w:cs="宋体"/>
                <w:noProof/>
                <w:sz w:val="28"/>
                <w:szCs w:val="28"/>
              </w:rPr>
              <w:t>rshdzb@163.com</w:t>
            </w:r>
          </w:p>
          <w:p w14:paraId="7A6602F6" w14:textId="77777777" w:rsidR="00E530FB" w:rsidRDefault="00E530F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368C91E0" w14:textId="77777777" w:rsidR="00E530FB" w:rsidRDefault="00E530F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E530FB" w14:paraId="13AC1462" w14:textId="77777777">
        <w:trPr>
          <w:trHeight w:val="713"/>
          <w:jc w:val="center"/>
        </w:trPr>
        <w:tc>
          <w:tcPr>
            <w:tcW w:w="908" w:type="dxa"/>
            <w:tcBorders>
              <w:top w:val="single" w:sz="4" w:space="0" w:color="auto"/>
              <w:bottom w:val="single" w:sz="4" w:space="0" w:color="auto"/>
              <w:right w:val="single" w:sz="4" w:space="0" w:color="auto"/>
            </w:tcBorders>
            <w:vAlign w:val="center"/>
          </w:tcPr>
          <w:p w14:paraId="2927C8B0"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764ADBEE"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556D0E">
              <w:rPr>
                <w:rFonts w:ascii="仿宋_GB2312" w:eastAsia="仿宋_GB2312" w:hAnsi="宋体"/>
                <w:noProof/>
                <w:sz w:val="28"/>
                <w:szCs w:val="28"/>
              </w:rPr>
              <w:t>11151.00</w:t>
            </w:r>
            <w:r>
              <w:rPr>
                <w:rFonts w:ascii="仿宋_GB2312" w:eastAsia="仿宋_GB2312" w:hAnsi="宋体" w:hint="eastAsia"/>
                <w:sz w:val="28"/>
                <w:szCs w:val="28"/>
              </w:rPr>
              <w:t>元，由成交单位在签订合同前向采购代理机构缴纳，包含在报价中。</w:t>
            </w:r>
          </w:p>
          <w:p w14:paraId="30E42B0E" w14:textId="77777777" w:rsidR="00E530FB" w:rsidRDefault="00E530FB">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556D0E">
              <w:rPr>
                <w:rFonts w:ascii="仿宋_GB2312" w:eastAsia="仿宋_GB2312" w:hAnsi="宋体"/>
                <w:noProof/>
                <w:sz w:val="28"/>
                <w:szCs w:val="28"/>
              </w:rPr>
              <w:t>乳山宏大工程咨询有限公司</w:t>
            </w:r>
          </w:p>
          <w:p w14:paraId="3C5479A6"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556D0E">
              <w:rPr>
                <w:rFonts w:ascii="仿宋_GB2312" w:eastAsia="仿宋_GB2312" w:hAnsi="宋体"/>
                <w:noProof/>
                <w:sz w:val="28"/>
                <w:szCs w:val="28"/>
              </w:rPr>
              <w:t>威海银行股份有限公司乳山支行</w:t>
            </w:r>
          </w:p>
          <w:p w14:paraId="0FCBACAD"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556D0E">
              <w:rPr>
                <w:rFonts w:ascii="仿宋_GB2312" w:eastAsia="仿宋_GB2312" w:hAnsi="宋体"/>
                <w:noProof/>
                <w:sz w:val="28"/>
                <w:szCs w:val="28"/>
              </w:rPr>
              <w:t>817892001421012945</w:t>
            </w:r>
          </w:p>
        </w:tc>
      </w:tr>
      <w:tr w:rsidR="00E530FB" w14:paraId="0D7A6BBB" w14:textId="77777777">
        <w:trPr>
          <w:trHeight w:val="713"/>
          <w:jc w:val="center"/>
        </w:trPr>
        <w:tc>
          <w:tcPr>
            <w:tcW w:w="908" w:type="dxa"/>
            <w:tcBorders>
              <w:top w:val="single" w:sz="4" w:space="0" w:color="auto"/>
              <w:bottom w:val="single" w:sz="4" w:space="0" w:color="auto"/>
              <w:right w:val="single" w:sz="4" w:space="0" w:color="auto"/>
            </w:tcBorders>
            <w:vAlign w:val="center"/>
          </w:tcPr>
          <w:p w14:paraId="4B96BB88"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70A538A1"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556D0E">
              <w:rPr>
                <w:rFonts w:ascii="仿宋_GB2312" w:eastAsia="仿宋_GB2312" w:hAnsi="宋体"/>
                <w:noProof/>
                <w:sz w:val="28"/>
                <w:szCs w:val="28"/>
              </w:rPr>
              <w:t>工程类</w:t>
            </w:r>
            <w:r>
              <w:rPr>
                <w:rFonts w:ascii="仿宋_GB2312" w:eastAsia="仿宋_GB2312" w:hAnsi="宋体" w:hint="eastAsia"/>
                <w:sz w:val="28"/>
                <w:szCs w:val="28"/>
              </w:rPr>
              <w:t>以</w:t>
            </w:r>
            <w:r w:rsidRPr="00556D0E">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2C83A67F" w14:textId="77777777" w:rsidR="00E530FB" w:rsidRDefault="00E530FB">
      <w:pPr>
        <w:pStyle w:val="af6"/>
        <w:spacing w:line="432" w:lineRule="auto"/>
        <w:rPr>
          <w:rFonts w:ascii="仿宋_GB2312" w:eastAsia="仿宋_GB2312"/>
          <w:bCs/>
          <w:sz w:val="28"/>
          <w:szCs w:val="28"/>
        </w:rPr>
      </w:pPr>
    </w:p>
    <w:p w14:paraId="51972D81" w14:textId="77777777" w:rsidR="00E530FB" w:rsidRDefault="00E530FB">
      <w:pPr>
        <w:pStyle w:val="af6"/>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2FB97FC3" w14:textId="77777777" w:rsidR="00E530FB" w:rsidRDefault="00E530FB">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E530FB" w14:paraId="61D424CA" w14:textId="77777777" w:rsidTr="00DD53E0">
        <w:trPr>
          <w:trHeight w:val="607"/>
          <w:jc w:val="center"/>
        </w:trPr>
        <w:tc>
          <w:tcPr>
            <w:tcW w:w="9309" w:type="dxa"/>
            <w:tcBorders>
              <w:top w:val="single" w:sz="4" w:space="0" w:color="auto"/>
              <w:left w:val="single" w:sz="4" w:space="0" w:color="auto"/>
              <w:bottom w:val="single" w:sz="4" w:space="0" w:color="auto"/>
            </w:tcBorders>
            <w:vAlign w:val="center"/>
          </w:tcPr>
          <w:p w14:paraId="7A6723C5" w14:textId="77777777" w:rsidR="00E530FB" w:rsidRDefault="00E530FB" w:rsidP="00DD53E0">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E530FB" w14:paraId="67DC0193" w14:textId="77777777" w:rsidTr="00DD53E0">
        <w:trPr>
          <w:trHeight w:val="607"/>
          <w:jc w:val="center"/>
        </w:trPr>
        <w:tc>
          <w:tcPr>
            <w:tcW w:w="9309" w:type="dxa"/>
            <w:tcBorders>
              <w:top w:val="single" w:sz="4" w:space="0" w:color="auto"/>
              <w:left w:val="single" w:sz="4" w:space="0" w:color="auto"/>
              <w:bottom w:val="single" w:sz="4" w:space="0" w:color="auto"/>
            </w:tcBorders>
          </w:tcPr>
          <w:p w14:paraId="22944CB3"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2E4F3769"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2、法定代表人授权委托书；被授权人身份证扫描件；</w:t>
            </w:r>
          </w:p>
          <w:p w14:paraId="300D7C74"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若响应单位代表为企业法定代表人/单位负责人的，则只需提供企业法定代表人/单位负责人身份证扫描件；(A)包</w:t>
            </w:r>
          </w:p>
          <w:p w14:paraId="106C48A8"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3、具有建筑工程施工总承包三级及以上或建筑机电安装工程专业承包三级及以上资质证书扫描件；具有行政主管部门颁发的安全生产许可证扫描件；(A)包</w:t>
            </w:r>
          </w:p>
          <w:p w14:paraId="252C18B2"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4、承担本工程项目经理具有机电工程专业二级及以上注册建造师执业资格证书扫描件，具有安全生产考核合格证（B证）扫描件；(A)包</w:t>
            </w:r>
          </w:p>
          <w:p w14:paraId="27BC18F7"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5、依法缴纳税收和社会保障资金的声明（格式自拟）；近期的完税凭证及缴纳社保资金凭证的扫描件（依法免税或不需要缴纳社会保障资金的供应商，应提供相关证明材料）；(A)包</w:t>
            </w:r>
          </w:p>
          <w:p w14:paraId="76168D53"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6、参加本项目报价前三年内无重大违法记录声明（格式自定）；(A)包</w:t>
            </w:r>
          </w:p>
          <w:p w14:paraId="5A38A1EF"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7、报价供应商未被工商行政管理机关在全国企业信用信息公示系统中列入严重违法失信企业名单（附截图或企业信用信息公示报告，查询网址http://www.gsxt.gov.cn/index.html）；</w:t>
            </w:r>
          </w:p>
          <w:p w14:paraId="49A94689"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报价供应商及其法定代表人、授权委托人在</w:t>
            </w:r>
            <w:r w:rsidRPr="00556D0E">
              <w:rPr>
                <w:rFonts w:ascii="仿宋_GB2312" w:eastAsia="仿宋_GB2312" w:hAnsi="宋体"/>
                <w:noProof/>
                <w:sz w:val="28"/>
                <w:szCs w:val="28"/>
              </w:rPr>
              <w:t>“</w:t>
            </w:r>
            <w:r w:rsidRPr="00556D0E">
              <w:rPr>
                <w:rFonts w:ascii="仿宋_GB2312" w:eastAsia="仿宋_GB2312" w:hAnsi="宋体"/>
                <w:noProof/>
                <w:sz w:val="28"/>
                <w:szCs w:val="28"/>
              </w:rPr>
              <w:t>全国法院失信被执行人名单公布及查询（http://zxgk.court.gov.cn/shixin/）</w:t>
            </w:r>
            <w:r w:rsidRPr="00556D0E">
              <w:rPr>
                <w:rFonts w:ascii="仿宋_GB2312" w:eastAsia="仿宋_GB2312" w:hAnsi="宋体"/>
                <w:noProof/>
                <w:sz w:val="28"/>
                <w:szCs w:val="28"/>
              </w:rPr>
              <w:t>”</w:t>
            </w:r>
            <w:r w:rsidRPr="00556D0E">
              <w:rPr>
                <w:rFonts w:ascii="仿宋_GB2312" w:eastAsia="仿宋_GB2312" w:hAnsi="宋体"/>
                <w:noProof/>
                <w:sz w:val="28"/>
                <w:szCs w:val="28"/>
              </w:rPr>
              <w:t>网站截图；(A)包</w:t>
            </w:r>
          </w:p>
          <w:p w14:paraId="7E03C125"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8、财务状况报告等相关材料</w:t>
            </w:r>
          </w:p>
          <w:p w14:paraId="71159E4D"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A.供应商自行编制的近一年度公司财务报表或由中介机构出具的近一年</w:t>
            </w:r>
            <w:r w:rsidRPr="00556D0E">
              <w:rPr>
                <w:rFonts w:ascii="仿宋_GB2312" w:eastAsia="仿宋_GB2312" w:hAnsi="宋体"/>
                <w:noProof/>
                <w:sz w:val="28"/>
                <w:szCs w:val="28"/>
              </w:rPr>
              <w:lastRenderedPageBreak/>
              <w:t>度财务审计报告书扫描件（2024年度或2025年度，成立时间晚于规定年份的，应提供近一季度的财务会计报表）；</w:t>
            </w:r>
          </w:p>
          <w:p w14:paraId="6566E588"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B.银行出具的有效期内的资信证明扫描件。</w:t>
            </w:r>
          </w:p>
          <w:p w14:paraId="37809276"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注：A、B两项提供任意一项均可。(A)包</w:t>
            </w:r>
          </w:p>
          <w:p w14:paraId="5A7F7C9A" w14:textId="77777777" w:rsidR="00E530FB" w:rsidRDefault="00E530FB" w:rsidP="00DD53E0">
            <w:pPr>
              <w:spacing w:line="560" w:lineRule="exact"/>
              <w:ind w:firstLineChars="122" w:firstLine="342"/>
              <w:rPr>
                <w:rFonts w:ascii="仿宋_GB2312" w:eastAsia="仿宋_GB2312" w:hAnsi="宋体"/>
                <w:sz w:val="28"/>
                <w:szCs w:val="28"/>
              </w:rPr>
            </w:pPr>
            <w:r w:rsidRPr="00556D0E">
              <w:rPr>
                <w:rFonts w:ascii="仿宋_GB2312" w:eastAsia="仿宋_GB2312" w:hAnsi="宋体"/>
                <w:noProof/>
                <w:sz w:val="28"/>
                <w:szCs w:val="28"/>
              </w:rPr>
              <w:t>9、具有履行合同所必需的设备和专业技术能力承诺函（格式自拟）；(A)包</w:t>
            </w:r>
          </w:p>
        </w:tc>
      </w:tr>
      <w:tr w:rsidR="00E530FB" w14:paraId="5F871551" w14:textId="77777777" w:rsidTr="00DD53E0">
        <w:trPr>
          <w:trHeight w:val="759"/>
          <w:jc w:val="center"/>
        </w:trPr>
        <w:tc>
          <w:tcPr>
            <w:tcW w:w="9309" w:type="dxa"/>
            <w:tcBorders>
              <w:top w:val="single" w:sz="4" w:space="0" w:color="auto"/>
              <w:left w:val="single" w:sz="4" w:space="0" w:color="auto"/>
              <w:bottom w:val="single" w:sz="4" w:space="0" w:color="auto"/>
            </w:tcBorders>
            <w:vAlign w:val="center"/>
          </w:tcPr>
          <w:p w14:paraId="7E35583D" w14:textId="77777777" w:rsidR="00E530FB" w:rsidRDefault="00E530FB" w:rsidP="00DD53E0">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E530FB" w14:paraId="609983CD" w14:textId="77777777" w:rsidTr="00DD53E0">
        <w:trPr>
          <w:trHeight w:val="759"/>
          <w:jc w:val="center"/>
        </w:trPr>
        <w:tc>
          <w:tcPr>
            <w:tcW w:w="9309" w:type="dxa"/>
            <w:tcBorders>
              <w:top w:val="single" w:sz="4" w:space="0" w:color="auto"/>
              <w:left w:val="single" w:sz="4" w:space="0" w:color="auto"/>
              <w:bottom w:val="single" w:sz="4" w:space="0" w:color="auto"/>
            </w:tcBorders>
            <w:vAlign w:val="center"/>
          </w:tcPr>
          <w:p w14:paraId="5C49B9B0" w14:textId="77777777" w:rsidR="00E530FB" w:rsidRPr="00556D0E" w:rsidRDefault="00E530FB" w:rsidP="002D6931">
            <w:pPr>
              <w:widowControl/>
              <w:adjustRightInd w:val="0"/>
              <w:spacing w:line="520" w:lineRule="exact"/>
              <w:ind w:firstLineChars="122" w:firstLine="342"/>
              <w:jc w:val="left"/>
              <w:rPr>
                <w:rFonts w:ascii="仿宋_GB2312" w:eastAsia="仿宋_GB2312" w:hAnsi="宋体"/>
                <w:noProof/>
                <w:sz w:val="28"/>
                <w:szCs w:val="28"/>
              </w:rPr>
            </w:pPr>
            <w:r w:rsidRPr="00556D0E">
              <w:rPr>
                <w:rFonts w:ascii="仿宋_GB2312" w:eastAsia="仿宋_GB2312" w:hAnsi="宋体"/>
                <w:noProof/>
                <w:sz w:val="28"/>
                <w:szCs w:val="28"/>
              </w:rPr>
              <w:t>1、响应文件未按规定签章的，作为无效报价；(A)包</w:t>
            </w:r>
          </w:p>
          <w:p w14:paraId="1365790B" w14:textId="77777777" w:rsidR="00E530FB" w:rsidRPr="00556D0E" w:rsidRDefault="00E530FB" w:rsidP="002D6931">
            <w:pPr>
              <w:widowControl/>
              <w:adjustRightInd w:val="0"/>
              <w:spacing w:line="520" w:lineRule="exact"/>
              <w:ind w:firstLineChars="122" w:firstLine="342"/>
              <w:jc w:val="left"/>
              <w:rPr>
                <w:rFonts w:ascii="仿宋_GB2312" w:eastAsia="仿宋_GB2312" w:hAnsi="宋体"/>
                <w:noProof/>
                <w:sz w:val="28"/>
                <w:szCs w:val="28"/>
              </w:rPr>
            </w:pPr>
            <w:r w:rsidRPr="00556D0E">
              <w:rPr>
                <w:rFonts w:ascii="仿宋_GB2312" w:eastAsia="仿宋_GB2312" w:hAnsi="宋体"/>
                <w:noProof/>
                <w:sz w:val="28"/>
                <w:szCs w:val="28"/>
              </w:rPr>
              <w:t>2、被授权人未在规定时间内答疑或澄清的，作为无效报价；(A)包</w:t>
            </w:r>
          </w:p>
          <w:p w14:paraId="36E1683F" w14:textId="77777777" w:rsidR="00E530FB" w:rsidRPr="00556D0E" w:rsidRDefault="00E530FB" w:rsidP="002D6931">
            <w:pPr>
              <w:widowControl/>
              <w:adjustRightInd w:val="0"/>
              <w:spacing w:line="520" w:lineRule="exact"/>
              <w:ind w:firstLineChars="122" w:firstLine="342"/>
              <w:jc w:val="left"/>
              <w:rPr>
                <w:rFonts w:ascii="仿宋_GB2312" w:eastAsia="仿宋_GB2312" w:hAnsi="宋体"/>
                <w:noProof/>
                <w:sz w:val="28"/>
                <w:szCs w:val="28"/>
              </w:rPr>
            </w:pPr>
            <w:r w:rsidRPr="00556D0E">
              <w:rPr>
                <w:rFonts w:ascii="仿宋_GB2312" w:eastAsia="仿宋_GB2312" w:hAnsi="宋体"/>
                <w:noProof/>
                <w:sz w:val="28"/>
                <w:szCs w:val="28"/>
              </w:rPr>
              <w:t>3、响应文件含有采购人不能接受的附加条件的，作为无效报价；(A)包</w:t>
            </w:r>
          </w:p>
          <w:p w14:paraId="00691D25" w14:textId="77777777" w:rsidR="00E530FB" w:rsidRPr="00556D0E" w:rsidRDefault="00E530FB" w:rsidP="002D6931">
            <w:pPr>
              <w:widowControl/>
              <w:adjustRightInd w:val="0"/>
              <w:spacing w:line="520" w:lineRule="exact"/>
              <w:ind w:firstLineChars="122" w:firstLine="342"/>
              <w:jc w:val="left"/>
              <w:rPr>
                <w:rFonts w:ascii="仿宋_GB2312" w:eastAsia="仿宋_GB2312" w:hAnsi="宋体"/>
                <w:noProof/>
                <w:sz w:val="28"/>
                <w:szCs w:val="28"/>
              </w:rPr>
            </w:pPr>
            <w:r w:rsidRPr="00556D0E">
              <w:rPr>
                <w:rFonts w:ascii="仿宋_GB2312" w:eastAsia="仿宋_GB2312" w:hAnsi="宋体"/>
                <w:noProof/>
                <w:sz w:val="28"/>
                <w:szCs w:val="28"/>
              </w:rPr>
              <w:t>4、响应报价、交付期（工期）、服务期（质保期）、付款方式、报价有效期等内容不满足采购文件要求的作为无效报价；(A)包</w:t>
            </w:r>
          </w:p>
          <w:p w14:paraId="5B8FC944" w14:textId="77777777" w:rsidR="00E530FB" w:rsidRPr="00556D0E" w:rsidRDefault="00E530FB" w:rsidP="002D6931">
            <w:pPr>
              <w:widowControl/>
              <w:adjustRightInd w:val="0"/>
              <w:spacing w:line="520" w:lineRule="exact"/>
              <w:ind w:firstLineChars="122" w:firstLine="342"/>
              <w:jc w:val="left"/>
              <w:rPr>
                <w:rFonts w:ascii="仿宋_GB2312" w:eastAsia="仿宋_GB2312" w:hAnsi="宋体"/>
                <w:noProof/>
                <w:sz w:val="28"/>
                <w:szCs w:val="28"/>
              </w:rPr>
            </w:pPr>
            <w:r w:rsidRPr="00556D0E">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362911B8" w14:textId="77777777" w:rsidR="00E530FB" w:rsidRDefault="00E530FB" w:rsidP="00DD53E0">
            <w:pPr>
              <w:widowControl/>
              <w:adjustRightInd w:val="0"/>
              <w:spacing w:line="520" w:lineRule="exact"/>
              <w:ind w:firstLineChars="122" w:firstLine="342"/>
              <w:jc w:val="left"/>
              <w:rPr>
                <w:rFonts w:ascii="仿宋_GB2312" w:eastAsia="仿宋_GB2312" w:hAnsi="宋体"/>
                <w:sz w:val="28"/>
                <w:szCs w:val="28"/>
              </w:rPr>
            </w:pPr>
            <w:r w:rsidRPr="00556D0E">
              <w:rPr>
                <w:rFonts w:ascii="仿宋_GB2312" w:eastAsia="仿宋_GB2312" w:hAnsi="宋体"/>
                <w:noProof/>
                <w:sz w:val="28"/>
                <w:szCs w:val="28"/>
              </w:rPr>
              <w:t>6、评审小组认为不符合采购文件其他实质性要求或法律法规规定的其他情形；作为无效报价。(A)包</w:t>
            </w:r>
          </w:p>
        </w:tc>
      </w:tr>
    </w:tbl>
    <w:p w14:paraId="7C624601" w14:textId="77777777" w:rsidR="00E530FB" w:rsidRDefault="00E530FB">
      <w:pPr>
        <w:rPr>
          <w:rFonts w:ascii="宋体" w:hAnsi="宋体"/>
          <w:szCs w:val="28"/>
        </w:rPr>
      </w:pPr>
    </w:p>
    <w:p w14:paraId="6124A233" w14:textId="77777777" w:rsidR="00E530FB" w:rsidRDefault="00E530FB">
      <w:pPr>
        <w:spacing w:line="560" w:lineRule="exact"/>
        <w:rPr>
          <w:rFonts w:ascii="宋体" w:hAnsi="宋体"/>
          <w:sz w:val="44"/>
          <w:szCs w:val="44"/>
        </w:rPr>
      </w:pPr>
    </w:p>
    <w:p w14:paraId="556F78E2" w14:textId="77777777" w:rsidR="00E530FB" w:rsidRDefault="00E530FB">
      <w:pPr>
        <w:spacing w:line="560" w:lineRule="exact"/>
        <w:rPr>
          <w:rFonts w:ascii="宋体" w:hAnsi="宋体"/>
          <w:sz w:val="44"/>
          <w:szCs w:val="44"/>
        </w:rPr>
        <w:sectPr w:rsidR="00E530FB">
          <w:headerReference w:type="default" r:id="rId15"/>
          <w:footerReference w:type="default" r:id="rId16"/>
          <w:pgSz w:w="11906" w:h="16838"/>
          <w:pgMar w:top="1440" w:right="1077" w:bottom="1440" w:left="1077" w:header="851" w:footer="992" w:gutter="0"/>
          <w:cols w:space="720"/>
          <w:docGrid w:type="lines" w:linePitch="312"/>
        </w:sectPr>
      </w:pPr>
    </w:p>
    <w:p w14:paraId="307D67B2" w14:textId="77777777" w:rsidR="00E530FB" w:rsidRDefault="00E530FB">
      <w:pPr>
        <w:pStyle w:val="2"/>
        <w:ind w:firstLine="643"/>
      </w:pPr>
      <w:r>
        <w:rPr>
          <w:rFonts w:hint="eastAsia"/>
        </w:rPr>
        <w:lastRenderedPageBreak/>
        <w:t>一、说明</w:t>
      </w:r>
    </w:p>
    <w:p w14:paraId="55FFD93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竞争谈判文件关于电子招投标各项规定。</w:t>
      </w:r>
    </w:p>
    <w:p w14:paraId="533D5D70"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1.适用范围</w:t>
      </w:r>
    </w:p>
    <w:p w14:paraId="7436639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1.1本竞争谈判文件仅适用于本次采购公告中所涉及的项目和内容。</w:t>
      </w:r>
    </w:p>
    <w:p w14:paraId="6597396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1.2本竞争谈判文件的解释权为</w:t>
      </w:r>
      <w:r w:rsidRPr="00556D0E">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7582CC7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1.3本竞争谈判文件未做须知明示，而又有相关法律、法规规定的，从其规定。</w:t>
      </w:r>
    </w:p>
    <w:p w14:paraId="35EA97BF" w14:textId="77777777" w:rsidR="00E530FB" w:rsidRDefault="00E530F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03CC3BF4"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4D24B0A5"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13997BD7"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0230AF0A"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20B7D47F"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475FD904"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431546DE"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224C9961"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6FA4D2D6" w14:textId="77777777" w:rsidR="00E530FB" w:rsidRDefault="00E530F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1394937"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2DBA84FE"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678CDF16" w14:textId="77777777" w:rsidR="00E530FB" w:rsidRDefault="00E530FB">
      <w:pPr>
        <w:snapToGrid w:val="0"/>
        <w:spacing w:line="560" w:lineRule="exact"/>
        <w:ind w:firstLineChars="201" w:firstLine="563"/>
        <w:rPr>
          <w:rFonts w:ascii="楷体_GB2312" w:eastAsia="楷体_GB2312" w:hAnsi="宋体"/>
          <w:b/>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bCs/>
          <w:sz w:val="28"/>
          <w:szCs w:val="28"/>
        </w:rPr>
        <w:t>无效</w:t>
      </w:r>
      <w:r>
        <w:rPr>
          <w:rFonts w:ascii="仿宋_GB2312" w:eastAsia="仿宋_GB2312" w:hAnsi="仿宋" w:cs="宋体"/>
          <w:sz w:val="28"/>
          <w:szCs w:val="28"/>
        </w:rPr>
        <w:t>。</w:t>
      </w:r>
    </w:p>
    <w:p w14:paraId="22572E87"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4.相关要求</w:t>
      </w:r>
    </w:p>
    <w:p w14:paraId="05A0BB3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4.1供应商应承担所有与准备和参加报价的全部费用。不论电子响应结果如何，采购人和采购代理机构均无义务和责任承担这些费用。</w:t>
      </w:r>
    </w:p>
    <w:p w14:paraId="023B4CC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4.2本项目若涉及采购货物，则合格的货物及相应服务应满足以下要求：</w:t>
      </w:r>
    </w:p>
    <w:p w14:paraId="37FE3F2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4.2.1必须是全新、未使用过的原装合格正品（包括零部件），如安装或配置了软件的，须为正版软件。</w:t>
      </w:r>
    </w:p>
    <w:p w14:paraId="2FCA47A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4.2.2国产的货物及其有关服务必须符合中华人民共和国的设计和制造生产标准或行业标准。谈判公告有其他要求的，亦应符合其要求。</w:t>
      </w:r>
    </w:p>
    <w:p w14:paraId="7E2B221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57C7991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4.2.4供应商应保证，其所提供的货物在提供给采购单位前具有完全的所有权，采购单位在中华人民共和国使用该货物或货物的任何一部分时，不会产生因</w:t>
      </w:r>
      <w:r>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1F489478"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3E749144" w14:textId="77777777" w:rsidR="00E530FB" w:rsidRDefault="00E530F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5.电子报价特别提示</w:t>
      </w:r>
    </w:p>
    <w:p w14:paraId="18F5B718" w14:textId="77E82F49"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w:t>
      </w:r>
      <w:r>
        <w:rPr>
          <w:rFonts w:ascii="仿宋_GB2312" w:eastAsia="仿宋_GB2312" w:hAnsi="仿宋" w:cs="宋体"/>
          <w:sz w:val="28"/>
          <w:szCs w:val="28"/>
        </w:rPr>
        <w:t>http://ggzyjy.weihai.cn/rushan/</w:t>
      </w:r>
      <w:r>
        <w:rPr>
          <w:rFonts w:ascii="仿宋_GB2312" w:eastAsia="仿宋_GB2312" w:hAnsi="仿宋" w:cs="宋体" w:hint="eastAsia"/>
          <w:sz w:val="28"/>
          <w:szCs w:val="28"/>
        </w:rPr>
        <w:t>），点击右侧【</w:t>
      </w:r>
      <w:r w:rsidR="00F42927">
        <w:rPr>
          <w:rFonts w:ascii="仿宋_GB2312" w:eastAsia="仿宋_GB2312" w:hAnsi="仿宋" w:cs="宋体" w:hint="eastAsia"/>
          <w:sz w:val="28"/>
          <w:szCs w:val="28"/>
        </w:rPr>
        <w:t>交易服务一网通办-新版</w:t>
      </w:r>
      <w:r>
        <w:rPr>
          <w:rFonts w:ascii="仿宋_GB2312" w:eastAsia="仿宋_GB2312" w:hAnsi="仿宋" w:cs="宋体" w:hint="eastAsia"/>
          <w:sz w:val="28"/>
          <w:szCs w:val="28"/>
        </w:rPr>
        <w:t>】按钮，进入“威海市</w:t>
      </w:r>
      <w:r w:rsidR="00F42927">
        <w:rPr>
          <w:rFonts w:ascii="仿宋_GB2312" w:eastAsia="仿宋_GB2312" w:hAnsi="仿宋" w:cs="宋体" w:hint="eastAsia"/>
          <w:sz w:val="28"/>
          <w:szCs w:val="28"/>
        </w:rPr>
        <w:t>交易服务一网通办-新版</w:t>
      </w:r>
      <w:r>
        <w:rPr>
          <w:rFonts w:ascii="仿宋_GB2312" w:eastAsia="仿宋_GB2312" w:hAnsi="仿宋" w:cs="宋体" w:hint="eastAsia"/>
          <w:sz w:val="28"/>
          <w:szCs w:val="28"/>
        </w:rPr>
        <w:t>系统”进行注册，取得用户名和密码（已经完成注册的供应商无须重复注册）；首次注册供应商应及时在威海市公共资源交易网（乳山分中心）申请办理安全证书（CA锁）及电子签章。</w:t>
      </w:r>
    </w:p>
    <w:p w14:paraId="257DE1F2"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bCs/>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6951CCAA"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 xml:space="preserve">网上报价时，登录交易平台的电脑须满足以下环境要求：（1）操作系统：Windows 7 </w:t>
      </w:r>
      <w:r>
        <w:rPr>
          <w:rFonts w:ascii="仿宋_GB2312" w:eastAsia="仿宋_GB2312" w:hAnsi="仿宋" w:cs="宋体"/>
          <w:sz w:val="28"/>
          <w:szCs w:val="28"/>
        </w:rPr>
        <w:t>/</w:t>
      </w:r>
      <w:r>
        <w:rPr>
          <w:rFonts w:ascii="仿宋_GB2312" w:eastAsia="仿宋_GB2312" w:hAnsi="仿宋" w:cs="宋体" w:hint="eastAsia"/>
          <w:sz w:val="28"/>
          <w:szCs w:val="28"/>
        </w:rPr>
        <w:t xml:space="preserve"> Windows </w:t>
      </w:r>
      <w:r>
        <w:rPr>
          <w:rFonts w:ascii="仿宋_GB2312" w:eastAsia="仿宋_GB2312" w:hAnsi="仿宋" w:cs="宋体"/>
          <w:sz w:val="28"/>
          <w:szCs w:val="28"/>
        </w:rPr>
        <w:t>10</w:t>
      </w:r>
      <w:r>
        <w:rPr>
          <w:rFonts w:ascii="仿宋_GB2312" w:eastAsia="仿宋_GB2312" w:hAnsi="仿宋" w:cs="宋体" w:hint="eastAsia"/>
          <w:sz w:val="28"/>
          <w:szCs w:val="28"/>
        </w:rPr>
        <w:t>（2）浏览器：Internet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lastRenderedPageBreak/>
        <w:t>http://ggzyjy.weihai.cn/bszn/005005/20200902/98115c60-a132-4b41-b609-6b7c08ad502b.html、响应文件制作及系统使用咨询电话：18769124292；0631-5307028；平台QQ服务群：1146578397。</w:t>
      </w:r>
    </w:p>
    <w:p w14:paraId="0225881A" w14:textId="77777777" w:rsidR="00E530FB" w:rsidRDefault="00E530FB">
      <w:pPr>
        <w:spacing w:line="560" w:lineRule="exact"/>
        <w:ind w:firstLineChars="201" w:firstLine="563"/>
        <w:rPr>
          <w:rFonts w:ascii="仿宋_GB2312" w:eastAsia="仿宋_GB2312" w:hAnsi="仿宋" w:cs="宋体"/>
          <w:sz w:val="28"/>
          <w:szCs w:val="28"/>
        </w:rPr>
      </w:pPr>
    </w:p>
    <w:p w14:paraId="74E307F6" w14:textId="77777777" w:rsidR="00E530FB" w:rsidRDefault="00E530F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44B56341" w14:textId="77777777" w:rsidR="00E530FB" w:rsidRDefault="00E530F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DAD7AF8" w14:textId="77777777" w:rsidR="00E530FB" w:rsidRDefault="00E530F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3536B7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324D7E88" w14:textId="77777777" w:rsidR="00E530FB" w:rsidRDefault="00E530FB">
      <w:pPr>
        <w:pStyle w:val="2"/>
        <w:ind w:firstLine="643"/>
      </w:pPr>
      <w:r>
        <w:rPr>
          <w:rFonts w:hint="eastAsia"/>
        </w:rPr>
        <w:t>二、竞争谈判文件</w:t>
      </w:r>
    </w:p>
    <w:p w14:paraId="61FBEEE3"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6.竞争谈判文件的构成</w:t>
      </w:r>
    </w:p>
    <w:p w14:paraId="1908764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t>
      </w:r>
      <w:r>
        <w:rPr>
          <w:rFonts w:ascii="仿宋_GB2312" w:eastAsia="仿宋_GB2312" w:hAnsi="宋体"/>
          <w:sz w:val="28"/>
          <w:szCs w:val="28"/>
        </w:rPr>
        <w:t>WORD</w:t>
      </w:r>
      <w:r>
        <w:rPr>
          <w:rFonts w:ascii="仿宋_GB2312" w:eastAsia="仿宋_GB2312" w:hAnsi="宋体" w:hint="eastAsia"/>
          <w:sz w:val="28"/>
          <w:szCs w:val="28"/>
        </w:rPr>
        <w:t>格式）和各包段的数据文件（</w:t>
      </w:r>
      <w:r>
        <w:rPr>
          <w:rFonts w:ascii="仿宋_GB2312" w:eastAsia="仿宋_GB2312" w:hAnsi="宋体"/>
          <w:sz w:val="28"/>
          <w:szCs w:val="28"/>
        </w:rPr>
        <w:t>EXCEL</w:t>
      </w:r>
      <w:r>
        <w:rPr>
          <w:rFonts w:ascii="仿宋_GB2312" w:eastAsia="仿宋_GB2312" w:hAnsi="宋体" w:hint="eastAsia"/>
          <w:sz w:val="28"/>
          <w:szCs w:val="28"/>
        </w:rPr>
        <w:t>格式）构成，采用压缩包电子版文件格式提供。</w:t>
      </w:r>
    </w:p>
    <w:p w14:paraId="74AD2B6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6.1本文件（</w:t>
      </w:r>
      <w:r>
        <w:rPr>
          <w:rFonts w:ascii="仿宋_GB2312" w:eastAsia="仿宋_GB2312" w:hAnsi="宋体"/>
          <w:sz w:val="28"/>
          <w:szCs w:val="28"/>
        </w:rPr>
        <w:t>WORD</w:t>
      </w:r>
      <w:r>
        <w:rPr>
          <w:rFonts w:ascii="仿宋_GB2312" w:eastAsia="仿宋_GB2312" w:hAnsi="宋体" w:hint="eastAsia"/>
          <w:sz w:val="28"/>
          <w:szCs w:val="28"/>
        </w:rPr>
        <w:t>格式）由下列文件组成：</w:t>
      </w:r>
    </w:p>
    <w:p w14:paraId="3267B49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4F87BD2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（2）响应须知</w:t>
      </w:r>
    </w:p>
    <w:p w14:paraId="256F5E4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3C80819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28F94A3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7EA1D6B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21B6C1B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7B32229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6.2数据文件（</w:t>
      </w:r>
      <w:r>
        <w:rPr>
          <w:rFonts w:ascii="仿宋_GB2312" w:eastAsia="仿宋_GB2312" w:hAnsi="宋体"/>
          <w:sz w:val="28"/>
          <w:szCs w:val="28"/>
        </w:rPr>
        <w:t>EXCEL</w:t>
      </w:r>
      <w:r>
        <w:rPr>
          <w:rFonts w:ascii="仿宋_GB2312" w:eastAsia="仿宋_GB2312" w:hAnsi="宋体" w:hint="eastAsia"/>
          <w:sz w:val="28"/>
          <w:szCs w:val="28"/>
        </w:rPr>
        <w:t>格式）由下列文件组成：</w:t>
      </w:r>
    </w:p>
    <w:p w14:paraId="4D65823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4A40B0E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p>
    <w:p w14:paraId="2ECE4CC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3B63579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6D24F12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3D44848A"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6.3供应商应认真阅读采购文件中所有的事项、格式、条款和技术规范、参数及要求等，如果供应商没有按照采购文件要求提交全部资料，或者供应商没有对采购文件在各方面都做出实质性响应，</w:t>
      </w:r>
      <w:r>
        <w:rPr>
          <w:rFonts w:ascii="仿宋_GB2312" w:eastAsia="仿宋_GB2312" w:hAnsi="仿宋" w:cs="宋体" w:hint="eastAsia"/>
          <w:b/>
          <w:bCs/>
          <w:sz w:val="28"/>
          <w:szCs w:val="28"/>
        </w:rPr>
        <w:t>其风险应由供应商自行承担并根据有关政策和条款规定</w:t>
      </w:r>
      <w:r>
        <w:rPr>
          <w:rFonts w:ascii="仿宋_GB2312" w:eastAsia="仿宋_GB2312" w:hAnsi="仿宋" w:cs="宋体" w:hint="eastAsia"/>
          <w:sz w:val="28"/>
          <w:szCs w:val="28"/>
        </w:rPr>
        <w:t>，</w:t>
      </w:r>
      <w:r>
        <w:rPr>
          <w:rFonts w:ascii="仿宋_GB2312" w:eastAsia="仿宋_GB2312" w:hAnsi="宋体" w:hint="eastAsia"/>
          <w:sz w:val="28"/>
          <w:szCs w:val="28"/>
        </w:rPr>
        <w:t>其响应有可能被拒绝，或者被认定为</w:t>
      </w:r>
      <w:r>
        <w:rPr>
          <w:rFonts w:ascii="仿宋_GB2312" w:eastAsia="仿宋_GB2312" w:hAnsi="宋体" w:hint="eastAsia"/>
          <w:b/>
          <w:sz w:val="28"/>
          <w:szCs w:val="28"/>
        </w:rPr>
        <w:t>无效</w:t>
      </w:r>
      <w:r>
        <w:rPr>
          <w:rFonts w:ascii="仿宋_GB2312" w:eastAsia="仿宋_GB2312" w:hAnsi="仿宋" w:cs="宋体" w:hint="eastAsia"/>
          <w:b/>
          <w:sz w:val="28"/>
          <w:szCs w:val="28"/>
        </w:rPr>
        <w:t>投标（响应）</w:t>
      </w:r>
      <w:r>
        <w:rPr>
          <w:rFonts w:ascii="仿宋_GB2312" w:eastAsia="仿宋_GB2312" w:hAnsi="宋体" w:hint="eastAsia"/>
          <w:sz w:val="28"/>
          <w:szCs w:val="28"/>
        </w:rPr>
        <w:t>。</w:t>
      </w:r>
    </w:p>
    <w:p w14:paraId="089D8976"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w:t>
      </w:r>
      <w:r>
        <w:rPr>
          <w:rFonts w:ascii="仿宋_GB2312" w:eastAsia="仿宋_GB2312" w:hAnsi="仿宋" w:cs="宋体"/>
          <w:sz w:val="28"/>
          <w:szCs w:val="28"/>
        </w:rPr>
        <w:t>.</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1EAF39DA"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6.5采购文件以中文编印，且以中文为准。</w:t>
      </w:r>
    </w:p>
    <w:p w14:paraId="434B2CB2"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6.6除非有特殊要求，采购文件不单独提供采购货物使用地的自然环境、气候条件、公用设施等情况，供应商被视为熟悉上述与履行合同有关的一切情况。</w:t>
      </w:r>
    </w:p>
    <w:p w14:paraId="35FE93F6"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6.7除采购文件中另有规定外，采购文件所使用的时间单位“天”、“日”均指日历天，且所有时刻均为北京时间。</w:t>
      </w:r>
    </w:p>
    <w:p w14:paraId="027F226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lastRenderedPageBreak/>
        <w:t>6.8参与本次采购活动的各方应对采购文件和响应文件中的商业和技术等秘密保密，违者应对由此造成的后果承担法律责任。</w:t>
      </w:r>
    </w:p>
    <w:p w14:paraId="6257A1AF"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7.竞争谈判文件的澄清</w:t>
      </w:r>
    </w:p>
    <w:p w14:paraId="56E28F5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7.1供应商在收到谈判文件后，对谈判文件若有任何疑问或要求澄清谈判文件的，应在有效期内按“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供应商起约束作用。</w:t>
      </w:r>
    </w:p>
    <w:p w14:paraId="4CA2DCF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7.2供应商在规定的时间内未对谈判文件澄清或提出疑问的，采购代理机构将视其为接受谈判文件的所有条款，对谈判文件没有异议，此后也不再受理对谈判文件的相关质疑。</w:t>
      </w:r>
    </w:p>
    <w:p w14:paraId="1F04DFEE"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8.竞争谈判文件的修改</w:t>
      </w:r>
    </w:p>
    <w:p w14:paraId="190F774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w:t>
      </w:r>
      <w:r>
        <w:rPr>
          <w:rFonts w:ascii="仿宋_GB2312" w:eastAsia="仿宋_GB2312" w:hAnsi="宋体"/>
          <w:sz w:val="28"/>
          <w:szCs w:val="28"/>
        </w:rPr>
        <w:t>1</w:t>
      </w:r>
      <w:r>
        <w:rPr>
          <w:rFonts w:ascii="仿宋_GB2312" w:eastAsia="仿宋_GB2312" w:hAnsi="宋体" w:hint="eastAsia"/>
          <w:sz w:val="28"/>
          <w:szCs w:val="28"/>
        </w:rPr>
        <w:t xml:space="preserve"> 在响应截止时间5日以前，无论出于何种原因，采购人或采购代理机构可主动或在解答供应商提出的疑问时对谈判文件进行修改。</w:t>
      </w:r>
    </w:p>
    <w:p w14:paraId="015F425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因潜在供应商原因或通讯线路故障导致逾期送达或无法送达，采购代理机构不因此承担任何责任，有关的采购活动可以继续有效进行。</w:t>
      </w:r>
    </w:p>
    <w:p w14:paraId="3E801CB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8.3 澄清或者修改的内容可能影响响应文件编制的，采购人或采购代理机构将在响应截止时间5日前，通过原网站发布公告的形式（电子交易系统内发送更</w:t>
      </w:r>
      <w:r>
        <w:rPr>
          <w:rFonts w:ascii="仿宋_GB2312" w:eastAsia="仿宋_GB2312" w:hAnsi="宋体" w:hint="eastAsia"/>
          <w:sz w:val="28"/>
          <w:szCs w:val="28"/>
        </w:rPr>
        <w:lastRenderedPageBreak/>
        <w:t>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53DAFCB6" w14:textId="77777777" w:rsidR="00E530FB" w:rsidRDefault="00E530FB">
      <w:pPr>
        <w:pStyle w:val="2"/>
        <w:ind w:firstLine="643"/>
      </w:pPr>
      <w:r>
        <w:rPr>
          <w:rFonts w:hint="eastAsia"/>
        </w:rPr>
        <w:t>三、响应文件的编制</w:t>
      </w:r>
    </w:p>
    <w:p w14:paraId="131DC21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报价四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77AAA186"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9.响应文件编制要求</w:t>
      </w:r>
    </w:p>
    <w:p w14:paraId="680376F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9.1供应商编写的文件和往来信件应以简体中文书写。如果响应文件或与响应有关的其它文件、信件及来往函电以其它语言书写的，供应商应将其译成中文，如未翻译该文件为无效文件。</w:t>
      </w:r>
    </w:p>
    <w:p w14:paraId="67F86B3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9.2响应文件中使用的计量单位应使用中华人民共和国法定计量单位。</w:t>
      </w:r>
    </w:p>
    <w:p w14:paraId="4035729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5D792C3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9.4供应商应按谈判文件中提供的响应文件格式（详见第五章 投标（响应）文件格式）按包段编写响应文件，并使用A4规格编制。响应文件应编写目录，具有结构清晰的文档结构图（打开word视图中的“文档结构图”后能看到详细章节），页码连续。</w:t>
      </w:r>
    </w:p>
    <w:p w14:paraId="0CA250B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9.5供应商按照竞争谈判要求所提供的各种证明文件必须真实且合法有效,经扫描后粘贴到响应文件的相关页上，确保清晰度可辨认，评审时由于无法辨认所产生的后果，由供应商自行承担。</w:t>
      </w:r>
    </w:p>
    <w:p w14:paraId="4A0027D2"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9.6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03046FD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9.7为了保证系统整体效率，系统对所投递的电子文件有大小的限制，因此，供应商应尽可能降低本文件的大小，小尺寸响应文件将使递交更快捷、减少差错发生几率，避免响应截止时间前未能完整上传文件。</w:t>
      </w:r>
    </w:p>
    <w:p w14:paraId="5C44638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9.8响应文件具有法律效力，供应商与采购代理机构或采购人任何人的口头协议不影响响应文件的任何条款和内容。</w:t>
      </w:r>
    </w:p>
    <w:p w14:paraId="46ABF224"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9</w:t>
      </w:r>
      <w:r>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4D75185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9.10采购人或采购代理机构均无义务向供应商解释其成交或未成交的原因，且无论供应商是否成交，供应商所递交的响应文件均不予退还，不提供副本拷贝。</w:t>
      </w:r>
    </w:p>
    <w:p w14:paraId="20344DA0"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10.数据文件编制要求</w:t>
      </w:r>
    </w:p>
    <w:p w14:paraId="1192C28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w:t>
      </w:r>
      <w:r>
        <w:rPr>
          <w:rFonts w:ascii="仿宋_GB2312" w:eastAsia="仿宋_GB2312" w:hAnsi="宋体" w:hint="eastAsia"/>
          <w:sz w:val="28"/>
          <w:szCs w:val="28"/>
        </w:rPr>
        <w:lastRenderedPageBreak/>
        <w:t>法接收该文件使其响应失败。</w:t>
      </w:r>
    </w:p>
    <w:p w14:paraId="463E636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供应商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62775701"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10</w:t>
      </w:r>
      <w:r>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1751A83E"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11.文件构成</w:t>
      </w:r>
    </w:p>
    <w:p w14:paraId="32B0151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无效响应</w:t>
      </w:r>
      <w:r>
        <w:rPr>
          <w:rFonts w:ascii="仿宋_GB2312" w:eastAsia="仿宋_GB2312" w:hAnsi="宋体" w:hint="eastAsia"/>
          <w:sz w:val="28"/>
          <w:szCs w:val="28"/>
        </w:rPr>
        <w:t>。</w:t>
      </w:r>
    </w:p>
    <w:p w14:paraId="2824C5A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11.1供应商编制的响应文件（pdf格式）（第一册）应包括但不少于下列内容：</w:t>
      </w:r>
    </w:p>
    <w:p w14:paraId="25C066E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138525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48BC4DD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7B040B3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（4）供应商信用承诺书（格式见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52E7D4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（5）供应商资格证明文件</w:t>
      </w:r>
    </w:p>
    <w:p w14:paraId="43897119"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①</w:t>
      </w:r>
      <w:r w:rsidRPr="00556D0E">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0AC4B788"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②</w:t>
      </w:r>
      <w:r w:rsidRPr="00556D0E">
        <w:rPr>
          <w:rFonts w:ascii="仿宋_GB2312" w:eastAsia="仿宋_GB2312" w:hAnsi="宋体"/>
          <w:noProof/>
          <w:sz w:val="28"/>
          <w:szCs w:val="28"/>
        </w:rPr>
        <w:t>法定代表人授权委托书；被授权人身份证扫描件；</w:t>
      </w:r>
    </w:p>
    <w:p w14:paraId="37C1A204"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若响应单位代表为企业法定代表人/单位负责人的，则只需提供企业法定代表人/单位负责人身份证扫描件；</w:t>
      </w:r>
    </w:p>
    <w:p w14:paraId="1A71437B"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③</w:t>
      </w:r>
      <w:r w:rsidRPr="00556D0E">
        <w:rPr>
          <w:rFonts w:ascii="仿宋_GB2312" w:eastAsia="仿宋_GB2312" w:hAnsi="宋体"/>
          <w:noProof/>
          <w:sz w:val="28"/>
          <w:szCs w:val="28"/>
        </w:rPr>
        <w:t>具有建筑工程施工总承包三级及以上或建筑机电安装工程专业承包三级</w:t>
      </w:r>
      <w:r w:rsidRPr="00556D0E">
        <w:rPr>
          <w:rFonts w:ascii="仿宋_GB2312" w:eastAsia="仿宋_GB2312" w:hAnsi="宋体"/>
          <w:noProof/>
          <w:sz w:val="28"/>
          <w:szCs w:val="28"/>
        </w:rPr>
        <w:lastRenderedPageBreak/>
        <w:t>及以上资质证书扫描件；具有行政主管部门颁发的安全生产许可证扫描件；</w:t>
      </w:r>
    </w:p>
    <w:p w14:paraId="063678DD"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④</w:t>
      </w:r>
      <w:r w:rsidRPr="00556D0E">
        <w:rPr>
          <w:rFonts w:ascii="仿宋_GB2312" w:eastAsia="仿宋_GB2312" w:hAnsi="宋体"/>
          <w:noProof/>
          <w:sz w:val="28"/>
          <w:szCs w:val="28"/>
        </w:rPr>
        <w:t>承担本工程项目经理具有机电工程专业二级及以上注册建造师执业资格证书扫描件，具有安全生产考核合格证（B证）扫描件；</w:t>
      </w:r>
    </w:p>
    <w:p w14:paraId="72C76C15"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⑤</w:t>
      </w:r>
      <w:r w:rsidRPr="00556D0E">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依法缴纳税收和社会保障资金的声明（格式自拟）；近期的完税凭证及缴纳社保资金凭证的扫描件（依法免税或不需要缴纳社会保障资金的供应商，应提供相关证明材料）；</w:t>
      </w:r>
    </w:p>
    <w:p w14:paraId="678A4B80"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⑥</w:t>
      </w:r>
      <w:r w:rsidRPr="00556D0E">
        <w:rPr>
          <w:rFonts w:ascii="仿宋_GB2312" w:eastAsia="仿宋_GB2312" w:hAnsi="宋体"/>
          <w:noProof/>
          <w:sz w:val="28"/>
          <w:szCs w:val="28"/>
        </w:rPr>
        <w:t>参加本项目报价前三年内无重大违法记录声明（格式自定）；</w:t>
      </w:r>
    </w:p>
    <w:p w14:paraId="3F7F60AA"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⑦</w:t>
      </w:r>
      <w:r w:rsidRPr="00556D0E">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14AC3A91"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报价供应商及其法定代表人、授权委托人在</w:t>
      </w:r>
      <w:r w:rsidRPr="00556D0E">
        <w:rPr>
          <w:rFonts w:ascii="仿宋_GB2312" w:eastAsia="仿宋_GB2312" w:hAnsi="宋体"/>
          <w:noProof/>
          <w:sz w:val="28"/>
          <w:szCs w:val="28"/>
        </w:rPr>
        <w:t>“</w:t>
      </w:r>
      <w:r w:rsidRPr="00556D0E">
        <w:rPr>
          <w:rFonts w:ascii="仿宋_GB2312" w:eastAsia="仿宋_GB2312" w:hAnsi="宋体"/>
          <w:noProof/>
          <w:sz w:val="28"/>
          <w:szCs w:val="28"/>
        </w:rPr>
        <w:t>全国法院失信被执行人名单公布及查询（http://zxgk.court.gov.cn/shixin/）</w:t>
      </w:r>
      <w:r w:rsidRPr="00556D0E">
        <w:rPr>
          <w:rFonts w:ascii="仿宋_GB2312" w:eastAsia="仿宋_GB2312" w:hAnsi="宋体"/>
          <w:noProof/>
          <w:sz w:val="28"/>
          <w:szCs w:val="28"/>
        </w:rPr>
        <w:t>”</w:t>
      </w:r>
      <w:r w:rsidRPr="00556D0E">
        <w:rPr>
          <w:rFonts w:ascii="仿宋_GB2312" w:eastAsia="仿宋_GB2312" w:hAnsi="宋体"/>
          <w:noProof/>
          <w:sz w:val="28"/>
          <w:szCs w:val="28"/>
        </w:rPr>
        <w:t>网站截图；</w:t>
      </w:r>
    </w:p>
    <w:p w14:paraId="2E4F9A3A"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⑧</w:t>
      </w:r>
      <w:r w:rsidRPr="00556D0E">
        <w:rPr>
          <w:rFonts w:ascii="仿宋_GB2312" w:eastAsia="仿宋_GB2312" w:hAnsi="宋体"/>
          <w:noProof/>
          <w:sz w:val="28"/>
          <w:szCs w:val="28"/>
        </w:rPr>
        <w:t>财务状况报告等相关材料</w:t>
      </w:r>
    </w:p>
    <w:p w14:paraId="3EDC7CD6"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2BADE872"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B.银行出具的有效期内的资信证明扫描件。</w:t>
      </w:r>
    </w:p>
    <w:p w14:paraId="49BB3AED"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注：A、B两项提供任意一项均可。</w:t>
      </w:r>
    </w:p>
    <w:p w14:paraId="2ED063F3"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⑨</w:t>
      </w:r>
      <w:r w:rsidRPr="00556D0E">
        <w:rPr>
          <w:rFonts w:ascii="仿宋_GB2312" w:eastAsia="仿宋_GB2312" w:hAnsi="宋体"/>
          <w:noProof/>
          <w:sz w:val="28"/>
          <w:szCs w:val="28"/>
        </w:rPr>
        <w:t>具有履行合同所必需的设备和专业技术能力承诺函（格式自拟）；</w:t>
      </w:r>
    </w:p>
    <w:p w14:paraId="0B97308E"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⑩</w:t>
      </w:r>
      <w:r w:rsidRPr="00556D0E">
        <w:rPr>
          <w:rFonts w:ascii="仿宋_GB2312" w:eastAsia="仿宋_GB2312" w:hAnsi="宋体"/>
          <w:noProof/>
          <w:sz w:val="28"/>
          <w:szCs w:val="28"/>
        </w:rPr>
        <w:t>采购公告中要求的有关资质资格文件；</w:t>
      </w:r>
    </w:p>
    <w:p w14:paraId="422E71CE" w14:textId="77777777" w:rsidR="00E530FB" w:rsidRDefault="00E530FB" w:rsidP="007762E5">
      <w:pPr>
        <w:snapToGrid w:val="0"/>
        <w:spacing w:line="560" w:lineRule="exact"/>
        <w:ind w:firstLineChars="201" w:firstLine="563"/>
        <w:rPr>
          <w:rFonts w:ascii="仿宋_GB2312" w:eastAsia="仿宋_GB2312" w:hAnsi="宋体"/>
          <w:sz w:val="28"/>
          <w:szCs w:val="28"/>
        </w:rPr>
      </w:pPr>
      <w:r w:rsidRPr="00556D0E">
        <w:rPr>
          <w:rFonts w:ascii="Cambria Math" w:eastAsia="仿宋_GB2312" w:hAnsi="Cambria Math" w:cs="Cambria Math"/>
          <w:noProof/>
          <w:sz w:val="28"/>
          <w:szCs w:val="28"/>
        </w:rPr>
        <w:t>⑪</w:t>
      </w:r>
      <w:r w:rsidRPr="00556D0E">
        <w:rPr>
          <w:rFonts w:ascii="仿宋_GB2312" w:eastAsia="仿宋_GB2312" w:hAnsi="仿宋_GB2312" w:cs="仿宋_GB2312" w:hint="eastAsia"/>
          <w:noProof/>
          <w:sz w:val="28"/>
          <w:szCs w:val="28"/>
        </w:rPr>
        <w:t>报价供应商认为需要提供的资质资格证明文件。</w:t>
      </w:r>
    </w:p>
    <w:p w14:paraId="0AD0CAD9"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以上所有资质资格证明文件均需加盖供应商签章。</w:t>
      </w:r>
    </w:p>
    <w:p w14:paraId="0702A69A"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（6）商务文件</w:t>
      </w:r>
    </w:p>
    <w:p w14:paraId="0BBE052A"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w:t>
      </w:r>
      <w:r>
        <w:rPr>
          <w:rFonts w:ascii="仿宋_GB2312" w:eastAsia="仿宋_GB2312" w:hAnsi="宋体"/>
          <w:sz w:val="28"/>
          <w:szCs w:val="28"/>
        </w:rPr>
        <w:t>报价编制说明</w:t>
      </w:r>
      <w:r>
        <w:rPr>
          <w:rFonts w:ascii="仿宋_GB2312" w:eastAsia="仿宋_GB2312" w:hAnsi="宋体" w:hint="eastAsia"/>
          <w:sz w:val="28"/>
          <w:szCs w:val="28"/>
        </w:rPr>
        <w:t>；</w:t>
      </w:r>
    </w:p>
    <w:p w14:paraId="13D8DDF9"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lastRenderedPageBreak/>
        <w:t>②工程量</w:t>
      </w:r>
      <w:r>
        <w:rPr>
          <w:rFonts w:ascii="仿宋_GB2312" w:eastAsia="仿宋_GB2312" w:hAnsi="宋体"/>
          <w:sz w:val="28"/>
          <w:szCs w:val="28"/>
        </w:rPr>
        <w:t>清单</w:t>
      </w:r>
      <w:r>
        <w:rPr>
          <w:rFonts w:ascii="仿宋_GB2312" w:eastAsia="仿宋_GB2312" w:hAnsi="宋体" w:hint="eastAsia"/>
          <w:sz w:val="28"/>
          <w:szCs w:val="28"/>
        </w:rPr>
        <w:t>；</w:t>
      </w:r>
    </w:p>
    <w:p w14:paraId="01C85867"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③</w:t>
      </w:r>
      <w:r>
        <w:rPr>
          <w:rFonts w:ascii="仿宋_GB2312" w:eastAsia="仿宋_GB2312" w:hAnsi="宋体"/>
          <w:sz w:val="28"/>
          <w:szCs w:val="28"/>
        </w:rPr>
        <w:t>供应商基本情况；</w:t>
      </w:r>
    </w:p>
    <w:p w14:paraId="7DF40AB5"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④</w:t>
      </w:r>
      <w:r>
        <w:rPr>
          <w:rFonts w:ascii="仿宋_GB2312" w:eastAsia="仿宋_GB2312" w:hAnsi="宋体" w:hint="eastAsia"/>
          <w:sz w:val="28"/>
          <w:szCs w:val="28"/>
        </w:rPr>
        <w:t>供应商实力</w:t>
      </w:r>
      <w:r>
        <w:rPr>
          <w:rFonts w:ascii="仿宋_GB2312" w:eastAsia="仿宋_GB2312" w:hAnsi="宋体"/>
          <w:sz w:val="28"/>
          <w:szCs w:val="28"/>
        </w:rPr>
        <w:t>；</w:t>
      </w:r>
    </w:p>
    <w:p w14:paraId="164BB0CE"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⑤</w:t>
      </w:r>
      <w:r>
        <w:rPr>
          <w:rFonts w:ascii="仿宋_GB2312" w:eastAsia="仿宋_GB2312" w:hAnsi="宋体" w:hint="eastAsia"/>
          <w:sz w:val="28"/>
          <w:szCs w:val="28"/>
        </w:rPr>
        <w:t>项目经理及关键岗位人员配备情况;</w:t>
      </w:r>
    </w:p>
    <w:p w14:paraId="70CA7A5E"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⑥</w:t>
      </w:r>
      <w:r>
        <w:rPr>
          <w:rFonts w:ascii="仿宋_GB2312" w:eastAsia="仿宋_GB2312" w:hAnsi="宋体"/>
          <w:sz w:val="28"/>
          <w:szCs w:val="28"/>
        </w:rPr>
        <w:t>拟投入本工程的主要设备；</w:t>
      </w:r>
    </w:p>
    <w:p w14:paraId="22C55672"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⑦</w:t>
      </w:r>
      <w:r>
        <w:rPr>
          <w:rFonts w:ascii="仿宋_GB2312" w:eastAsia="仿宋_GB2312" w:hAnsi="宋体"/>
          <w:sz w:val="28"/>
          <w:szCs w:val="28"/>
        </w:rPr>
        <w:t>同类项目业绩；</w:t>
      </w:r>
    </w:p>
    <w:p w14:paraId="07921548"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⑧关于质量、工期、服务等方面的承诺及合理化建议；</w:t>
      </w:r>
    </w:p>
    <w:p w14:paraId="0A4711A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⑨要求采购人提供的配合</w:t>
      </w:r>
    </w:p>
    <w:p w14:paraId="637DB4E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⑩供应商认为需要提供的其他资料。</w:t>
      </w:r>
    </w:p>
    <w:p w14:paraId="6891A4FB"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6053965A" w14:textId="77777777" w:rsidR="00E530FB" w:rsidRDefault="00E530FB" w:rsidP="00E530F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①产品技术性能；</w:t>
      </w:r>
    </w:p>
    <w:p w14:paraId="01BBE972" w14:textId="77777777" w:rsidR="00E530FB" w:rsidRDefault="00E530FB" w:rsidP="00E530F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②实施方案；</w:t>
      </w:r>
    </w:p>
    <w:p w14:paraId="20F7595D" w14:textId="77777777" w:rsidR="00E530FB" w:rsidRDefault="00E530FB" w:rsidP="00E530F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③售后服务；</w:t>
      </w:r>
    </w:p>
    <w:p w14:paraId="09689665" w14:textId="77777777" w:rsidR="00E530FB" w:rsidRDefault="00E530FB">
      <w:pPr>
        <w:snapToGrid w:val="0"/>
        <w:spacing w:line="560" w:lineRule="exact"/>
        <w:ind w:firstLineChars="202" w:firstLine="566"/>
        <w:rPr>
          <w:rFonts w:ascii="仿宋_GB2312" w:eastAsia="仿宋_GB2312" w:hAnsi="仿宋"/>
          <w:sz w:val="28"/>
          <w:szCs w:val="28"/>
        </w:rPr>
      </w:pPr>
      <w:r>
        <w:rPr>
          <w:rFonts w:ascii="仿宋_GB2312" w:eastAsia="仿宋_GB2312" w:hAnsi="宋体" w:hint="eastAsia"/>
          <w:sz w:val="28"/>
          <w:szCs w:val="28"/>
        </w:rPr>
        <w:t>（8）</w:t>
      </w:r>
      <w:r>
        <w:rPr>
          <w:rFonts w:ascii="仿宋_GB2312" w:eastAsia="仿宋_GB2312" w:hAnsi="仿宋" w:hint="eastAsia"/>
          <w:sz w:val="28"/>
          <w:szCs w:val="28"/>
        </w:rPr>
        <w:t>供应商认为需要说明的及竞争谈判文件要求的其他内容。</w:t>
      </w:r>
    </w:p>
    <w:p w14:paraId="0C5E4ABB" w14:textId="77777777" w:rsidR="00E530FB" w:rsidRDefault="00E530FB" w:rsidP="000553E5">
      <w:pPr>
        <w:spacing w:line="560" w:lineRule="exact"/>
        <w:ind w:firstLineChars="201" w:firstLine="565"/>
        <w:rPr>
          <w:rFonts w:ascii="仿宋_GB2312" w:eastAsia="仿宋_GB2312" w:hAnsi="宋体"/>
          <w:sz w:val="28"/>
          <w:szCs w:val="28"/>
          <w:lang w:bidi="zh-CN"/>
        </w:rPr>
      </w:pPr>
      <w:r>
        <w:rPr>
          <w:rFonts w:ascii="仿宋_GB2312" w:eastAsia="仿宋_GB2312" w:hAnsi="仿宋" w:cs="宋体" w:hint="eastAsia"/>
          <w:b/>
          <w:sz w:val="28"/>
          <w:szCs w:val="28"/>
        </w:rPr>
        <w:t>注：成交公告将对成交供应商提交的</w:t>
      </w:r>
      <w:r w:rsidRPr="000553E5">
        <w:rPr>
          <w:rFonts w:ascii="仿宋_GB2312" w:eastAsia="仿宋_GB2312" w:hAnsi="仿宋" w:cs="宋体" w:hint="eastAsia"/>
          <w:b/>
          <w:sz w:val="28"/>
          <w:szCs w:val="28"/>
        </w:rPr>
        <w:t>同类项目业绩</w:t>
      </w:r>
      <w:r>
        <w:rPr>
          <w:rFonts w:ascii="仿宋_GB2312" w:eastAsia="仿宋_GB2312" w:hAnsi="仿宋" w:cs="宋体" w:hint="eastAsia"/>
          <w:b/>
          <w:sz w:val="28"/>
          <w:szCs w:val="28"/>
        </w:rPr>
        <w:t>予以公示。</w:t>
      </w:r>
    </w:p>
    <w:p w14:paraId="1865979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w:t>
      </w:r>
      <w:r>
        <w:rPr>
          <w:rFonts w:ascii="仿宋_GB2312" w:eastAsia="仿宋_GB2312" w:hAnsi="仿宋" w:cs="宋体" w:hint="eastAsia"/>
          <w:sz w:val="28"/>
          <w:szCs w:val="28"/>
        </w:rPr>
        <w:t>数据文件（PDF格式）（第二册）</w:t>
      </w:r>
    </w:p>
    <w:p w14:paraId="0C75436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中上传该数据文件（EXCEL格式），系统将自动转换为PDF格式，再加盖供应商电子印章，未按要求填写或盖章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r>
        <w:rPr>
          <w:rFonts w:ascii="仿宋_GB2312" w:eastAsia="仿宋_GB2312" w:hAnsi="宋体" w:hint="eastAsia"/>
          <w:sz w:val="28"/>
          <w:szCs w:val="28"/>
        </w:rPr>
        <w:t>数据文件（PDF格式）包含下列内容：</w:t>
      </w:r>
    </w:p>
    <w:p w14:paraId="09A7FEE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0CEA5250" w14:textId="77777777" w:rsidR="00E530FB" w:rsidRDefault="00E530FB">
      <w:pPr>
        <w:snapToGrid w:val="0"/>
        <w:spacing w:line="560" w:lineRule="exact"/>
        <w:ind w:firstLineChars="201" w:firstLine="563"/>
        <w:rPr>
          <w:rFonts w:ascii="仿宋_GB2312" w:eastAsia="仿宋_GB2312"/>
          <w:sz w:val="28"/>
          <w:szCs w:val="28"/>
        </w:rPr>
      </w:pPr>
      <w:r>
        <w:rPr>
          <w:rFonts w:ascii="仿宋_GB2312" w:eastAsia="仿宋_GB2312" w:hAnsi="宋体" w:hint="eastAsia"/>
          <w:sz w:val="28"/>
          <w:szCs w:val="28"/>
        </w:rPr>
        <w:t>（2）投标报价表（含明细）</w:t>
      </w:r>
    </w:p>
    <w:p w14:paraId="1464869B"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12.报价</w:t>
      </w:r>
    </w:p>
    <w:p w14:paraId="6F8C9CF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12.1供应商均以人民币报价，精确到小数点后两位。</w:t>
      </w:r>
    </w:p>
    <w:p w14:paraId="006F3DA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12.2供应商应按照“第三章 采购内容与要求”或谈判小组最终确定的内容、责任范围以及合同条款进行报价。并按数据文件中“投标报价表（含明细）”规定的格式报出分项价格和总价。总价中不得包含竞争谈判文件要求以外的内容，否则，在评审时不予核减。</w:t>
      </w:r>
    </w:p>
    <w:p w14:paraId="469BE11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12.3供应商应按数据文件中“投标报价表”要求的统一格式填写，并加盖电子公章。</w:t>
      </w:r>
    </w:p>
    <w:p w14:paraId="6517118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12.4《投标报价表（含明细）》填写时应响应下列要求：</w:t>
      </w:r>
    </w:p>
    <w:p w14:paraId="4107B1F2"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（1）供应商须严格按照投标报价表（含明细）说明进行填写，报价明细表投标报价表（含明细）中“*”是必填项，任何必填项为空时都可能导致本次投标无效。</w:t>
      </w:r>
    </w:p>
    <w:p w14:paraId="5F42653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1131895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中合价将由单价*数量自动计算，无需手工录入。</w:t>
      </w:r>
    </w:p>
    <w:p w14:paraId="346F3F80" w14:textId="77777777" w:rsidR="00E530FB" w:rsidRDefault="00E530FB">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（4）本次采购项目质保期见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w:t>
      </w:r>
    </w:p>
    <w:p w14:paraId="2AE3EA5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w:t>
      </w:r>
      <w:r>
        <w:rPr>
          <w:rFonts w:ascii="仿宋_GB2312" w:eastAsia="仿宋_GB2312" w:hAnsi="宋体"/>
          <w:sz w:val="28"/>
          <w:szCs w:val="28"/>
        </w:rPr>
        <w:t>供应商参照竞争谈判文件，结合企业自身情况和市场价格进行报价。</w:t>
      </w:r>
      <w:r>
        <w:rPr>
          <w:rFonts w:ascii="仿宋_GB2312" w:eastAsia="仿宋_GB2312" w:hAnsi="宋体"/>
          <w:b/>
          <w:sz w:val="28"/>
          <w:szCs w:val="28"/>
        </w:rPr>
        <w:t>本项目采用固定</w:t>
      </w:r>
      <w:r>
        <w:rPr>
          <w:rFonts w:ascii="仿宋_GB2312" w:eastAsia="仿宋_GB2312" w:hAnsi="宋体" w:hint="eastAsia"/>
          <w:b/>
          <w:sz w:val="28"/>
          <w:szCs w:val="28"/>
        </w:rPr>
        <w:t>单</w:t>
      </w:r>
      <w:r>
        <w:rPr>
          <w:rFonts w:ascii="仿宋_GB2312" w:eastAsia="仿宋_GB2312" w:hAnsi="宋体"/>
          <w:b/>
          <w:sz w:val="28"/>
          <w:szCs w:val="28"/>
        </w:rPr>
        <w:t>价合同。包括设备设施费、安装调试费、人工费、材料费、机械费、管理费、临时设施、施工现场安全文明措施费用、利润、</w:t>
      </w:r>
      <w:r>
        <w:rPr>
          <w:rFonts w:ascii="仿宋_GB2312" w:eastAsia="仿宋_GB2312" w:hAnsi="宋体"/>
          <w:sz w:val="28"/>
          <w:szCs w:val="28"/>
        </w:rPr>
        <w:t>规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w:t>
      </w:r>
      <w:r>
        <w:rPr>
          <w:rFonts w:ascii="仿宋_GB2312" w:eastAsia="仿宋_GB2312" w:hAnsi="宋体" w:hint="eastAsia"/>
          <w:sz w:val="28"/>
          <w:szCs w:val="28"/>
        </w:rPr>
        <w:t>所有根据合同或其它原因应由供应商支付的税款和其它应交纳的费用都要包括</w:t>
      </w:r>
      <w:r>
        <w:rPr>
          <w:rFonts w:ascii="仿宋_GB2312" w:eastAsia="仿宋_GB2312" w:hAnsi="宋体" w:hint="eastAsia"/>
          <w:sz w:val="28"/>
          <w:szCs w:val="28"/>
        </w:rPr>
        <w:lastRenderedPageBreak/>
        <w:t>在供应商提交的报价中；</w:t>
      </w:r>
    </w:p>
    <w:p w14:paraId="04A2DBF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6</w:t>
      </w:r>
      <w:r>
        <w:rPr>
          <w:rFonts w:ascii="仿宋_GB2312" w:eastAsia="仿宋_GB2312" w:hAnsi="宋体"/>
          <w:sz w:val="28"/>
          <w:szCs w:val="28"/>
        </w:rPr>
        <w:t>）主要材料价格的合理性对形成准确报价至关重要，供应商必须在充分市场调研的基础上，确定合理的材料价格，否则，影响成交；成交后，如因采购人要求须更换的材料设备，采购人不予调整价差。</w:t>
      </w:r>
    </w:p>
    <w:p w14:paraId="76DD2E9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7</w:t>
      </w:r>
      <w:r>
        <w:rPr>
          <w:rFonts w:ascii="仿宋_GB2312" w:eastAsia="仿宋_GB2312" w:hAnsi="宋体"/>
          <w:sz w:val="28"/>
          <w:szCs w:val="28"/>
        </w:rPr>
        <w:t>）供应商应充分考虑项目特点及前期项目情况、认真理解采购需求，结合本企业自身优势，为项目的顺利实施提供相应设施保障，最终的交付内容必须满足采购人使用要求，并作出最大承诺。报价时应充分考虑竞争谈判文件、合同中所明示或暗示的一切费用与价格，最终报价为供应商的响应文件中提出的各项支付金额的总和。</w:t>
      </w:r>
    </w:p>
    <w:p w14:paraId="1E51B9A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8</w:t>
      </w:r>
      <w:r>
        <w:rPr>
          <w:rFonts w:ascii="仿宋_GB2312" w:eastAsia="仿宋_GB2312" w:hAnsi="宋体"/>
          <w:sz w:val="28"/>
          <w:szCs w:val="28"/>
        </w:rPr>
        <w:t>）供应商所报价格在合同实施期间不因市场变化因素而变动，工程延期，致使服务期延长，本竞争谈判范围内的费用不再调整。供应商应在响应文件中列明各项费用的支出，未列出的视为对采购人的优惠，供应商不得因此而要求采购人增加其他费用。</w:t>
      </w:r>
    </w:p>
    <w:p w14:paraId="404C820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9</w:t>
      </w:r>
      <w:r>
        <w:rPr>
          <w:rFonts w:ascii="仿宋_GB2312" w:eastAsia="仿宋_GB2312" w:hAnsi="宋体"/>
          <w:sz w:val="28"/>
          <w:szCs w:val="28"/>
        </w:rPr>
        <w:t>）供应商应先充分了解项目情况及任何其它足以影响报价的情况，任何因忽视或误解现场情况而导致的索赔或工期延长申请将不获批准。</w:t>
      </w:r>
    </w:p>
    <w:p w14:paraId="522432A2" w14:textId="77777777" w:rsidR="00E530FB" w:rsidRDefault="00E530F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w:t>
      </w:r>
      <w:r>
        <w:rPr>
          <w:rFonts w:ascii="仿宋_GB2312" w:eastAsia="仿宋_GB2312" w:hAnsi="仿宋" w:cs="宋体"/>
          <w:b/>
          <w:sz w:val="28"/>
          <w:szCs w:val="28"/>
        </w:rPr>
        <w:t>0</w:t>
      </w:r>
      <w:r>
        <w:rPr>
          <w:rFonts w:ascii="仿宋_GB2312" w:eastAsia="仿宋_GB2312" w:hAnsi="仿宋" w:cs="宋体" w:hint="eastAsia"/>
          <w:b/>
          <w:sz w:val="28"/>
          <w:szCs w:val="28"/>
        </w:rPr>
        <w:t>）未经检验的新产品、试制品不能参加本次报价。</w:t>
      </w:r>
    </w:p>
    <w:p w14:paraId="51B75BA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w:t>
      </w:r>
      <w:r>
        <w:rPr>
          <w:rFonts w:ascii="仿宋_GB2312" w:eastAsia="仿宋_GB2312" w:hAnsi="仿宋" w:cs="宋体"/>
          <w:sz w:val="28"/>
          <w:szCs w:val="28"/>
        </w:rPr>
        <w:t>1</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0242DCC0"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13.备选方案</w:t>
      </w:r>
    </w:p>
    <w:p w14:paraId="5A1B5A2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本采购项目不允许供应商有备选谈判方案。</w:t>
      </w:r>
    </w:p>
    <w:p w14:paraId="665DC6E2"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14.联合体报价</w:t>
      </w:r>
    </w:p>
    <w:p w14:paraId="36A3B899"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本项目是否接受联合体响应详见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w:t>
      </w:r>
    </w:p>
    <w:p w14:paraId="41EDA005"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15.现场踏勘</w:t>
      </w:r>
    </w:p>
    <w:p w14:paraId="5420C2DF"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本项目是否组织现场踏勘详见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07E0C3CD"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16.关于分包</w:t>
      </w:r>
    </w:p>
    <w:p w14:paraId="54C43A5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06FEA4D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7205F33D"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17.报价的有效期</w:t>
      </w:r>
    </w:p>
    <w:p w14:paraId="69515B0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17.1报价应在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中规定时间内保持有效。报价有效期不满足要求的报价，其报价将被认定为</w:t>
      </w:r>
      <w:r>
        <w:rPr>
          <w:rFonts w:ascii="仿宋_GB2312" w:eastAsia="仿宋_GB2312" w:hAnsi="宋体" w:hint="eastAsia"/>
          <w:b/>
          <w:bCs/>
          <w:sz w:val="28"/>
          <w:szCs w:val="28"/>
        </w:rPr>
        <w:t>无效</w:t>
      </w:r>
      <w:r>
        <w:rPr>
          <w:rFonts w:ascii="仿宋_GB2312" w:eastAsia="仿宋_GB2312" w:hAnsi="宋体" w:hint="eastAsia"/>
          <w:sz w:val="28"/>
          <w:szCs w:val="28"/>
        </w:rPr>
        <w:t>。</w:t>
      </w:r>
    </w:p>
    <w:p w14:paraId="711DFCB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17.2特殊情况下，在报价有效期满之前，采购代理机构可以要求供应商延长报价有效期，供应商可以书面形式拒绝或接受上述要求。同意延长报价有效期的供应商不得修改响应文件的实质性内容。</w:t>
      </w:r>
    </w:p>
    <w:p w14:paraId="2675359A" w14:textId="77777777" w:rsidR="00E530FB" w:rsidRDefault="00E530FB">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8.谈判保证金</w:t>
      </w:r>
    </w:p>
    <w:p w14:paraId="79961A1A"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本项目不收取谈判保证金</w:t>
      </w:r>
      <w:r>
        <w:rPr>
          <w:rFonts w:ascii="仿宋_GB2312" w:eastAsia="仿宋_GB2312" w:hAnsi="仿宋" w:cs="宋体"/>
          <w:sz w:val="28"/>
          <w:szCs w:val="28"/>
        </w:rPr>
        <w:t>。</w:t>
      </w:r>
    </w:p>
    <w:p w14:paraId="0E744A64"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19.响应文件的数量和签署</w:t>
      </w:r>
    </w:p>
    <w:p w14:paraId="1E56840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19.1响应文件（pdf格式）1份（第一册）：</w:t>
      </w:r>
    </w:p>
    <w:p w14:paraId="7813754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19.1.1供应商应使用带电子签章功能的CA锁对响应文件须盖章或签名的部位加盖电子印章（单位电子公章、法定代表人电子人名章），电子印章与实物印章具有同等法律效力。</w:t>
      </w:r>
    </w:p>
    <w:p w14:paraId="1D8801B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19.1.2 供应商应首先编制word格式响应文件，最后通过威海市国有企业阳光采购电子化服务平台的文件签章菜单的响应文件签章功能转换为pdf格式（或者其他pdf转换工具），之后通过签章功能在pdf文件上逐页加盖电子印章并保存到本地计算机，加盖了电子印章的pdf文件即为最终的响应文件。</w:t>
      </w:r>
    </w:p>
    <w:p w14:paraId="05B75F6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19.1.3文件中要求法定代表人签字或签章的须加盖法定代表人电子人名章。</w:t>
      </w:r>
    </w:p>
    <w:p w14:paraId="66D34DD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19.1.4须被授权人签字的，被授权人又无电子章的，在word编制时可将被授权人手写签字扫描后的图片粘贴到响应文件中对应位置，并加盖单位电子公章。</w:t>
      </w:r>
    </w:p>
    <w:p w14:paraId="535E8BD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19.1.5可使用平台的批量盖章功能快速签章。但须逐页浏览检查并注意印章重叠及完整性。</w:t>
      </w:r>
    </w:p>
    <w:p w14:paraId="6D26D92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19.1.6 采用扫描粘贴供应商公章或扫描法定代表人电子章而不加盖单位电子公章的为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066542D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19.2数据文件（PDF格式）（第二册）1份：</w:t>
      </w:r>
    </w:p>
    <w:p w14:paraId="75C15F2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166C7ED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19.2.2文件中要求法定代表人签字或签章的须加盖法定代表人电子人名章。</w:t>
      </w:r>
    </w:p>
    <w:p w14:paraId="5B49C00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75813C0" w14:textId="77777777" w:rsidR="00E530FB" w:rsidRDefault="00E530FB">
      <w:pPr>
        <w:pStyle w:val="2"/>
        <w:ind w:firstLine="643"/>
      </w:pPr>
      <w:r>
        <w:rPr>
          <w:rFonts w:hint="eastAsia"/>
        </w:rPr>
        <w:t>四、响应文件的递交</w:t>
      </w:r>
    </w:p>
    <w:p w14:paraId="48FA6C5D"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20.响应文件的密封和标记</w:t>
      </w:r>
    </w:p>
    <w:p w14:paraId="4A1C0DC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20.1第一阶段电子响应文件的密封和标记</w:t>
      </w:r>
    </w:p>
    <w:p w14:paraId="3149EEB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7C572D94"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21.谈判截止期</w:t>
      </w:r>
    </w:p>
    <w:p w14:paraId="377C7DD4"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本次谈判第一阶段响应文件的递交截止期见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3DF3F99E"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en-GB"/>
        </w:rPr>
        <w:t>采购人和</w:t>
      </w:r>
      <w:r>
        <w:rPr>
          <w:rFonts w:ascii="仿宋_GB2312" w:eastAsia="仿宋_GB2312" w:hAnsi="仿宋" w:cs="宋体"/>
          <w:sz w:val="28"/>
          <w:szCs w:val="28"/>
          <w:lang w:val="en-GB"/>
        </w:rPr>
        <w:t>采购代理机构</w:t>
      </w:r>
      <w:r>
        <w:rPr>
          <w:rFonts w:ascii="仿宋_GB2312" w:eastAsia="仿宋_GB2312" w:hAnsi="仿宋" w:cs="宋体" w:hint="eastAsia"/>
          <w:sz w:val="28"/>
          <w:szCs w:val="28"/>
          <w:lang w:val="en-GB"/>
        </w:rPr>
        <w:t>有权按本须知的规定，延迟报价截止时间。在此情况下，采购人、</w:t>
      </w:r>
      <w:r>
        <w:rPr>
          <w:rFonts w:ascii="仿宋_GB2312" w:eastAsia="仿宋_GB2312" w:hAnsi="仿宋" w:cs="宋体"/>
          <w:sz w:val="28"/>
          <w:szCs w:val="28"/>
          <w:lang w:val="en-GB"/>
        </w:rPr>
        <w:t>采购代理机构</w:t>
      </w:r>
      <w:r>
        <w:rPr>
          <w:rFonts w:ascii="仿宋_GB2312" w:eastAsia="仿宋_GB2312" w:hAnsi="仿宋" w:cs="宋体" w:hint="eastAsia"/>
          <w:sz w:val="28"/>
          <w:szCs w:val="28"/>
          <w:lang w:val="en-GB"/>
        </w:rPr>
        <w:t>和供应商受报价截止时间制约的所有权利和义务均应延长至新的截止时间。</w:t>
      </w:r>
    </w:p>
    <w:p w14:paraId="53BC06CD"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22.迟交的响应文件</w:t>
      </w:r>
    </w:p>
    <w:p w14:paraId="6F5DCF9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7CF1F459"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23.样品递交</w:t>
      </w:r>
      <w:r>
        <w:rPr>
          <w:rFonts w:ascii="楷体_GB2312" w:eastAsia="楷体_GB2312" w:hAnsi="宋体"/>
          <w:b/>
          <w:sz w:val="28"/>
          <w:szCs w:val="28"/>
        </w:rPr>
        <w:t>/</w:t>
      </w:r>
      <w:r>
        <w:rPr>
          <w:rFonts w:ascii="楷体_GB2312" w:eastAsia="楷体_GB2312" w:hAnsi="宋体" w:hint="eastAsia"/>
          <w:b/>
          <w:sz w:val="28"/>
          <w:szCs w:val="28"/>
        </w:rPr>
        <w:t>演示</w:t>
      </w:r>
    </w:p>
    <w:p w14:paraId="6937FD87"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是否要求供应商提供演示/提交样品，详见谈判文件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24062658"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24.响应文件的修改和撤回</w:t>
      </w:r>
    </w:p>
    <w:p w14:paraId="1AF9D2F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24.1供应商必须在规定的谈判截止期之前将修改的响应文件上传到威海市国有企业阳光采购电子化服务平台,在谈判截止期之后，供应商不得对其响应文件做任何修改。</w:t>
      </w:r>
    </w:p>
    <w:p w14:paraId="7D1E1A4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24.2供应商在递交响应文件后，可以在谈判截止期之前撤回其响应。</w:t>
      </w:r>
    </w:p>
    <w:p w14:paraId="06E2EE8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24.3从谈判截止期至谈判有效期这段时间内，供应商不得撤回其响应文件。</w:t>
      </w:r>
    </w:p>
    <w:p w14:paraId="4AE4CD77" w14:textId="77777777" w:rsidR="00E530FB" w:rsidRDefault="00E530FB">
      <w:pPr>
        <w:pStyle w:val="2"/>
        <w:ind w:firstLine="643"/>
      </w:pPr>
      <w:r>
        <w:rPr>
          <w:rFonts w:hint="eastAsia"/>
        </w:rPr>
        <w:t>五、响应文件解密与谈判</w:t>
      </w:r>
    </w:p>
    <w:p w14:paraId="46AB18B6"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25.响应文件解密</w:t>
      </w:r>
    </w:p>
    <w:p w14:paraId="2CDFC6B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25.1响应文件递交截止时间后，提交响应文件的供应商不足3家的不得解密。</w:t>
      </w:r>
    </w:p>
    <w:p w14:paraId="1FD7816C"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298CDA63"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25.3供应商代表应于响应文件递交截止时间前，完成签到以证明其出席，除因应急情况外，未在采购文件规定的解密时间内解密的视为放弃响应。</w:t>
      </w:r>
    </w:p>
    <w:p w14:paraId="1BA2CCC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w:t>
      </w:r>
      <w:r>
        <w:rPr>
          <w:rFonts w:ascii="仿宋_GB2312" w:eastAsia="仿宋_GB2312" w:hAnsi="宋体" w:hint="eastAsia"/>
          <w:sz w:val="28"/>
          <w:szCs w:val="28"/>
        </w:rPr>
        <w:lastRenderedPageBreak/>
        <w:t>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F95B1D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25.5供应商代表认为采购人、采购代理机构相关工作人员有需要回避的情形的，应当场提出询问或者回避申请。采购人、采购代理机构对供应商代表提出的询问或者回避申请应当及时处理。</w:t>
      </w:r>
    </w:p>
    <w:p w14:paraId="3CD4B25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25.6录音、录像：威海市公共资源交易中心乳山分中心负责从递交响应文件开始到确定成交结果全过程的录音、录像工作，确保声音清楚、图像清晰、内容无遗漏。</w:t>
      </w:r>
    </w:p>
    <w:p w14:paraId="46CA8BA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25.7报价过程中，如遇特殊情况，服从威海市公共资源交易中心场地调配，并遵守相关规章制度。</w:t>
      </w:r>
    </w:p>
    <w:p w14:paraId="635C233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25.8对响应文件报价出现前后不一致的，按以下规定修正：</w:t>
      </w:r>
    </w:p>
    <w:p w14:paraId="60BED80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147189F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62C675E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72A659C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72CF74A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（5）同时出现两种以上不一致的，按照前款规定的顺序修正。修正后的报价经供应商确认后产生约束力，供应商不确认的，其响应无效。</w:t>
      </w:r>
    </w:p>
    <w:p w14:paraId="1BBBBFAE" w14:textId="77777777" w:rsidR="00E530FB" w:rsidRDefault="00E530FB">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0CB53DE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r>
        <w:rPr>
          <w:rFonts w:ascii="仿宋_GB2312" w:eastAsia="仿宋_GB2312" w:hAnsi="宋体" w:hint="eastAsia"/>
          <w:sz w:val="28"/>
          <w:szCs w:val="28"/>
        </w:rPr>
        <w:t>.9唱价：停止解密后现场工作人员将根据电子交易系统将自动提取的各供应商数据文件中的相关数据进行公开唱价，唱价结束系统将自动生成投标（报价）一览表。参加现场报价的供应商应在工作人员的计算机上进行签字确认，携带笔</w:t>
      </w:r>
      <w:r>
        <w:rPr>
          <w:rFonts w:ascii="仿宋_GB2312" w:eastAsia="仿宋_GB2312" w:hAnsi="宋体" w:hint="eastAsia"/>
          <w:sz w:val="28"/>
          <w:szCs w:val="28"/>
        </w:rPr>
        <w:lastRenderedPageBreak/>
        <w:t>记本电脑和远程报价的供应商应及时关注报价过程，查看报价结果并在投标（报价）一览表上进行电子签署。若供应商不进行相关签署，将被视为其对投标（报价）一览表中所载内容无疑议。</w:t>
      </w:r>
    </w:p>
    <w:p w14:paraId="201533B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686CE68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w:t>
      </w:r>
      <w:r>
        <w:rPr>
          <w:rFonts w:ascii="仿宋_GB2312" w:eastAsia="仿宋_GB2312" w:hAnsi="宋体"/>
          <w:sz w:val="28"/>
          <w:szCs w:val="28"/>
        </w:rPr>
        <w:t>10</w:t>
      </w:r>
      <w:r>
        <w:rPr>
          <w:rFonts w:ascii="仿宋_GB2312" w:eastAsia="仿宋_GB2312" w:hAnsi="宋体" w:hint="eastAsia"/>
          <w:sz w:val="28"/>
          <w:szCs w:val="28"/>
        </w:rPr>
        <w:t>应急报价程序</w:t>
      </w:r>
    </w:p>
    <w:p w14:paraId="34D522C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6FA44D0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0D2B5DA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53B5C42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7F324A1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4750D98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03B5D80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722E338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717C975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53C6CCD4" w14:textId="77777777" w:rsidR="00E530FB" w:rsidRDefault="00E530FB">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0CACD45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w:t>
      </w:r>
      <w:r>
        <w:rPr>
          <w:rFonts w:ascii="仿宋_GB2312" w:eastAsia="仿宋_GB2312" w:hAnsi="宋体" w:hint="eastAsia"/>
          <w:sz w:val="28"/>
          <w:szCs w:val="28"/>
        </w:rPr>
        <w:lastRenderedPageBreak/>
        <w:t>准，供应商必须在获取采购文件时留有本单位详细的邮箱和电话，否则由此产生的不利后果由供应商自行承担。对未按规定递交或递交的文件未按要求进行编制、签署的供应商作无效投标（响应）处理。</w:t>
      </w:r>
    </w:p>
    <w:p w14:paraId="5D5A894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755094A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556D0E">
        <w:rPr>
          <w:rFonts w:ascii="仿宋_GB2312" w:eastAsia="仿宋_GB2312" w:hAnsi="宋体"/>
          <w:noProof/>
          <w:sz w:val="28"/>
          <w:szCs w:val="28"/>
        </w:rPr>
        <w:t>rshdzb@163.com</w:t>
      </w:r>
    </w:p>
    <w:p w14:paraId="2F637ED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170501F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3628A1F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4FD96C2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6316C03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w:t>
      </w:r>
      <w:r>
        <w:rPr>
          <w:rFonts w:ascii="仿宋_GB2312" w:eastAsia="仿宋_GB2312" w:hAnsi="宋体"/>
          <w:sz w:val="28"/>
          <w:szCs w:val="28"/>
        </w:rPr>
        <w:t>2</w:t>
      </w:r>
      <w:r>
        <w:rPr>
          <w:rFonts w:ascii="仿宋_GB2312" w:eastAsia="仿宋_GB2312" w:hAnsi="宋体" w:hint="eastAsia"/>
          <w:sz w:val="28"/>
          <w:szCs w:val="28"/>
        </w:rPr>
        <w:t>启动电子邮件报价流程</w:t>
      </w:r>
    </w:p>
    <w:p w14:paraId="7AD9436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7BFC2B3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141405E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5F3325B0"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26.谈判小组的组成和评审方法</w:t>
      </w:r>
    </w:p>
    <w:p w14:paraId="4839C8A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谈判工作由采购代理机构组织，具体评审事务由依法组建的谈判小组负责。谈判小组成员由采购人代表和评审专家（技术、法律等方面）3人以上单人组成，其中谈判小组的专家人数不得少于谈判小组成员总数的2/3。谈判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w:t>
      </w:r>
      <w:r>
        <w:rPr>
          <w:rFonts w:ascii="仿宋_GB2312" w:eastAsia="仿宋_GB2312" w:hAnsi="宋体" w:hint="eastAsia"/>
          <w:sz w:val="28"/>
          <w:szCs w:val="28"/>
        </w:rPr>
        <w:lastRenderedPageBreak/>
        <w:t>门同意，可以自行选定评审专家。</w:t>
      </w:r>
    </w:p>
    <w:p w14:paraId="6BD4525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4B68987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26.3谈判小组成员职责：</w:t>
      </w:r>
    </w:p>
    <w:p w14:paraId="06AF0A6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042E786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（2）按照竞争谈判文件中的评审办法，对响应文件进行评审，并对评审结果承担责任；</w:t>
      </w:r>
    </w:p>
    <w:p w14:paraId="05CD7AE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36F0E34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（4）在谈判小组集体起草的评审报告上签字；</w:t>
      </w:r>
    </w:p>
    <w:p w14:paraId="524D1D0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73603CE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4E0D918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7994F4F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26.4谈判小组集体职责：</w:t>
      </w:r>
    </w:p>
    <w:p w14:paraId="6287349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77F8BAC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1C213F4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4286480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（4）必要时，向供应商解释评审结果；</w:t>
      </w:r>
    </w:p>
    <w:p w14:paraId="3485692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（5）向主管部门或者有关部门报告非法干预评审工作的行为。</w:t>
      </w:r>
    </w:p>
    <w:p w14:paraId="7D20546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26.5采购代理机构或采购人的职责：</w:t>
      </w:r>
    </w:p>
    <w:p w14:paraId="5C5420E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227F446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0770721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（3）公布供应商名单，告知谈判小组专家应当回避的情形；</w:t>
      </w:r>
    </w:p>
    <w:p w14:paraId="7FD4F50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27C8FB3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（5）根据谈判小组的要求介绍采购相关政策法规、谈判文件；</w:t>
      </w:r>
    </w:p>
    <w:p w14:paraId="645B2A0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18672FD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（7）核对评审结果，要求谈判小组复核或者书面说明理由，谈判小组拒绝的，应予记录并向主管部门报告；</w:t>
      </w:r>
    </w:p>
    <w:p w14:paraId="49A3563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1A30947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54BD64F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00D629C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26.6谈判小组采用集中办公、封闭方式进行评审。谈判前，采购代理机构工作人员向谈判小组成员宣布评审纪律和工作规则。谈判小组成员签署《无利害关系声明表》，并遵照执行。</w:t>
      </w:r>
    </w:p>
    <w:p w14:paraId="330C671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26.7谈判小组成员对与自己有利害关系的评审项目应当主动提出回避。</w:t>
      </w:r>
    </w:p>
    <w:p w14:paraId="7DDAD97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26.8谈判小组将按照竞争谈判文件确定的评审方法进行评审。谈判小组对响</w:t>
      </w:r>
      <w:r>
        <w:rPr>
          <w:rFonts w:ascii="仿宋_GB2312" w:eastAsia="仿宋_GB2312" w:hAnsi="宋体" w:hint="eastAsia"/>
          <w:sz w:val="28"/>
          <w:szCs w:val="28"/>
        </w:rPr>
        <w:lastRenderedPageBreak/>
        <w:t>应文件的评审内容分为资格性审查、符合性审查、商务评议、技术评议和价格评议。</w:t>
      </w:r>
    </w:p>
    <w:p w14:paraId="4FD6350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26.9谈判小组独立履行下列职责：</w:t>
      </w:r>
    </w:p>
    <w:p w14:paraId="67BC96E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（1）审查、评价响应文件是否符合谈判文件的商务、技术等实质性要求；</w:t>
      </w:r>
    </w:p>
    <w:p w14:paraId="48F6A59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393C559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5AAD899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4E83E44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34D97F1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26.10评审中因谈判小组成员缺席、回避或者健康等特殊原因导致谈判小组组成不符合本办法规定的，采购代理机构应当依法补足后继续评审。被更换的谈判小组成员所做出的评审意见无效。</w:t>
      </w:r>
    </w:p>
    <w:p w14:paraId="16EE570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508D52B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采购代理机构应当将变更、重新组建谈判小组的情况予以记录，并随采购文件一并存档。</w:t>
      </w:r>
    </w:p>
    <w:p w14:paraId="58AA8ED8"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27.谈判步骤</w:t>
      </w:r>
    </w:p>
    <w:p w14:paraId="2236CAF0"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依据竞争谈判文件规定在采购项目报价结束后, 谈判小组应当依照有关法律和谈判文件的规定对供应商的资格性审查，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2B14243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3EBD3ED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7D1FE20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3.供应商和响应货物资格证明文件不满足谈判文件要求和过期失效的。</w:t>
      </w:r>
    </w:p>
    <w:p w14:paraId="4B2EAA9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符合性审查。依据竞争谈判文件规定，从响应文件的有效性、完整性和对竞争谈判文件的响应程度进行符合性审查，以确定是否对竞争谈判文件的实质性要求做出响应。谈判小组决定其响应性只根据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853358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27.3谈判小组所有成员集中与单一供应商分别进行谈判。不到现场的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0B3856C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0B64E92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3950679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谈判小组集体审核通过，未实质性响应谈判文件的响应文件按无效投标（响应）处理，谈判小组应当告知提交响应文件的供应商，说明其不符合要求的原因，由其法定代表人或授权代表签字确认，供应商代表拒不签字的，并不影响谈判小组所做出的结论。</w:t>
      </w:r>
    </w:p>
    <w:p w14:paraId="5CA3B69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0FA0C6C7"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28.响应文件的澄清</w:t>
      </w:r>
    </w:p>
    <w:p w14:paraId="25F686C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28.1谈判小组有权向供应商询标，对于响应文件中含义不明确、同类问题表述不一致或者有明显文字和计算错误的内容，谈判小组应当以书面形式要求供应商做出必要的澄清、说明或者补正。请供应商澄清其响应内容，供应商法定代表人或其授权人必须接受谈判小组的询标，未在谈判小组规定的时间内，对重大关键问题进行答疑和澄清的供应商，经谈判小组确认可视为供应商放弃响应。</w:t>
      </w:r>
    </w:p>
    <w:p w14:paraId="7D9E3D6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3AA5F3C7"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29.响应文件的评价</w:t>
      </w:r>
    </w:p>
    <w:p w14:paraId="0B85FA0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29.1评审采用百分制。谈判小组各成员分别独立对实质上响应响应文件的供应商进行逐项评价打分，对谈判小组各成员每一因素的打分汇总后的得分为供应商的得分。</w:t>
      </w:r>
    </w:p>
    <w:p w14:paraId="2DD5A52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29.2响应文件内容违反国家有关强制性规定的，谈判小组应当停止评审并向采购人或者采购代理机构说明情况。</w:t>
      </w:r>
    </w:p>
    <w:p w14:paraId="782C9A8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62305DE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w:t>
      </w:r>
      <w:r>
        <w:rPr>
          <w:rFonts w:ascii="仿宋_GB2312" w:eastAsia="仿宋_GB2312" w:hAnsi="宋体"/>
          <w:sz w:val="28"/>
          <w:szCs w:val="28"/>
        </w:rPr>
        <w:t>4</w:t>
      </w:r>
      <w:r>
        <w:rPr>
          <w:rFonts w:ascii="仿宋_GB2312" w:eastAsia="仿宋_GB2312" w:hAnsi="宋体" w:hint="eastAsia"/>
          <w:sz w:val="28"/>
          <w:szCs w:val="28"/>
        </w:rPr>
        <w:t>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748FE16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4EC70EE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459274E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（3）不同供应商的响应文件载明的项目管理成员或者联系人员为同一人；</w:t>
      </w:r>
    </w:p>
    <w:p w14:paraId="1E9C81D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752EC5F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1E6E586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（6）不同供应商的谈判保证金从同一单位或者个人的账户转出。</w:t>
      </w:r>
    </w:p>
    <w:p w14:paraId="0A42F517"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30.废标条款</w:t>
      </w:r>
    </w:p>
    <w:p w14:paraId="45C11C4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在竞争谈判采购中，出现下列情形之一的，应予废标：</w:t>
      </w:r>
    </w:p>
    <w:p w14:paraId="1C663D4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（1）因情况变化，不再适合竞争谈判采购方式适用情形的；</w:t>
      </w:r>
    </w:p>
    <w:p w14:paraId="1949F88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45D0392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602E1690" w14:textId="77777777" w:rsidR="00E530FB" w:rsidRDefault="00E530F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31.保密要求</w:t>
      </w:r>
    </w:p>
    <w:p w14:paraId="63247A63"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bCs/>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09780D46" w14:textId="77777777" w:rsidR="00E530FB" w:rsidRDefault="00E530FB">
      <w:pPr>
        <w:pStyle w:val="2"/>
        <w:ind w:firstLine="643"/>
      </w:pPr>
      <w:r>
        <w:rPr>
          <w:rFonts w:hint="eastAsia"/>
        </w:rPr>
        <w:t>六、成交</w:t>
      </w:r>
    </w:p>
    <w:p w14:paraId="5DA1D9B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252A56E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谈判小组全体人员签字认可。谈判小组成员对评审报告有异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645423A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供应商且不提出异议的，视为确定评审报告提出的排序第一的供应商为成交供应商。</w:t>
      </w:r>
    </w:p>
    <w:p w14:paraId="0AE86156" w14:textId="77777777" w:rsidR="00E530FB" w:rsidRDefault="00E530FB">
      <w:pPr>
        <w:pStyle w:val="2"/>
        <w:ind w:firstLine="643"/>
      </w:pPr>
      <w:r>
        <w:rPr>
          <w:rFonts w:hint="eastAsia"/>
        </w:rPr>
        <w:t>七、公告</w:t>
      </w:r>
    </w:p>
    <w:p w14:paraId="0FEAE567" w14:textId="77777777" w:rsidR="00E530FB" w:rsidRDefault="00E530F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32.公告</w:t>
      </w:r>
    </w:p>
    <w:p w14:paraId="416F6CF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32.1采购代理机构自成交供应商确定之日起2个工作日内，在原谈判公告发布媒体上公告成交结果。成交公告期限为1个工作日。成交公告应当包括下列内容：</w:t>
      </w:r>
    </w:p>
    <w:p w14:paraId="6AB53E8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462D0E0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4980BB0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6A92C44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1B8059A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25FCBD5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6BF9036E"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4B0575B7"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2B81D6E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32.2采购代理机构应当在成交公告公示期满，</w:t>
      </w:r>
      <w:r>
        <w:rPr>
          <w:rFonts w:ascii="仿宋_GB2312" w:eastAsia="仿宋_GB2312" w:hAnsi="仿宋" w:hint="eastAsia"/>
          <w:sz w:val="28"/>
          <w:szCs w:val="28"/>
        </w:rPr>
        <w:t>且无尚未处理的异议后，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不得放弃成交。</w:t>
      </w:r>
    </w:p>
    <w:p w14:paraId="2F1E4B90" w14:textId="77777777" w:rsidR="00E530FB" w:rsidRDefault="00E530FB">
      <w:pPr>
        <w:pStyle w:val="2"/>
        <w:ind w:firstLine="643"/>
      </w:pPr>
      <w:r>
        <w:rPr>
          <w:rFonts w:hint="eastAsia"/>
        </w:rPr>
        <w:lastRenderedPageBreak/>
        <w:t>八、质疑</w:t>
      </w:r>
    </w:p>
    <w:p w14:paraId="38459F84"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33.质疑</w:t>
      </w:r>
    </w:p>
    <w:p w14:paraId="62055A6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0269036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33.2供应商对采购需求有疑问的，应在采购需求公示期内向采购人提出询问，采购人应当在收到询问后3个工作日内做出答复。</w:t>
      </w:r>
    </w:p>
    <w:p w14:paraId="11B4107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43E83F6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3FD46C2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33.5潜在供应商已依法获取其可质疑的采购文件的，可以对该文件提出质疑。对采购文件提出质疑的，应当在获取采购文件或者采购文件公告期限届满之日起7个工作日内提出。</w:t>
      </w:r>
    </w:p>
    <w:p w14:paraId="53457D3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2BE2770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33.7质疑采用实名制，为了使提出的质疑事项在规定时间内得到有效答复、处理，提交的质疑函务必提供以下内容。</w:t>
      </w:r>
    </w:p>
    <w:p w14:paraId="29FD60F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787EF07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38DC49F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760F6EC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491AFDB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2B848C3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（6）提出质疑的日期。</w:t>
      </w:r>
    </w:p>
    <w:p w14:paraId="17048E1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24CC26A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33.8质疑函应当由法定代表人或被授权人递交到采购人或采购代理机构，受理方式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46F4B3A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33.9有下列情况之一的质疑不予受理：</w:t>
      </w:r>
    </w:p>
    <w:p w14:paraId="349C2033"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648C0FE7"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6C4B06C7"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154FF5C9"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3794CC4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33.10对捏造事实，提供虚假材料或者以非法手段取得证明材料进行恶意质疑的，一经查实，将上报主管部门列入黑名单，并给以相应处罚。</w:t>
      </w:r>
    </w:p>
    <w:p w14:paraId="626E8D39" w14:textId="77777777" w:rsidR="00E530FB" w:rsidRDefault="00E530FB">
      <w:pPr>
        <w:pStyle w:val="2"/>
        <w:ind w:firstLine="643"/>
      </w:pPr>
      <w:r>
        <w:rPr>
          <w:rFonts w:hint="eastAsia"/>
        </w:rPr>
        <w:t>九、投诉</w:t>
      </w:r>
    </w:p>
    <w:p w14:paraId="462CA916"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3A5F819E" w14:textId="77777777" w:rsidR="00E530FB" w:rsidRDefault="00E530FB">
      <w:pPr>
        <w:pStyle w:val="2"/>
        <w:ind w:firstLine="643"/>
      </w:pPr>
      <w:r>
        <w:rPr>
          <w:rFonts w:hint="eastAsia"/>
        </w:rPr>
        <w:t>十、签订合同</w:t>
      </w:r>
    </w:p>
    <w:p w14:paraId="7CFC4EF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采购人应当自成交通知书发出之日起30日内，按照谈判文件和成交供应商响应文件的规定，与成交供应商签订书面合同。</w:t>
      </w:r>
    </w:p>
    <w:p w14:paraId="766DEE8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采购人与成交供应商所签订的合同不得对竞争谈判文件和成交供应商的响</w:t>
      </w:r>
      <w:r>
        <w:rPr>
          <w:rFonts w:ascii="仿宋_GB2312" w:eastAsia="仿宋_GB2312" w:hAnsi="宋体" w:hint="eastAsia"/>
          <w:sz w:val="28"/>
          <w:szCs w:val="28"/>
        </w:rPr>
        <w:lastRenderedPageBreak/>
        <w:t>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7265D0F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成交供应商在规定时间内无正当理由拒绝与采购人签订合同的，响应供应商符合法定数量的，采购人可以按照评审报告推荐的成交候选人名单排序，确定下一候选人为成交供应商，也可以重新开展采购活动。</w:t>
      </w:r>
    </w:p>
    <w:p w14:paraId="470E9F06"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16F7766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本项目不收取履约保证金。如中标单位中标后不按采购文件相关规定执行的，按诚信体系建设要求列入信用黑名单，1-3年内禁止参加采购活动。 </w:t>
      </w:r>
    </w:p>
    <w:p w14:paraId="2E873E37"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156A9F2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366910A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77AFF2C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3402045A"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4C6DC9E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3D936851" w14:textId="4517BBB4"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5B15B6A7" w14:textId="77777777" w:rsidR="00E530FB" w:rsidRDefault="00E530FB">
      <w:pPr>
        <w:sectPr w:rsidR="00E530FB">
          <w:pgSz w:w="11906" w:h="16838"/>
          <w:pgMar w:top="1440" w:right="1080" w:bottom="1440" w:left="1080" w:header="851" w:footer="992" w:gutter="0"/>
          <w:cols w:space="720"/>
          <w:docGrid w:type="lines" w:linePitch="312"/>
        </w:sectPr>
      </w:pPr>
    </w:p>
    <w:p w14:paraId="6B0D0C97" w14:textId="77777777" w:rsidR="00E530FB" w:rsidRDefault="00E530FB">
      <w:pPr>
        <w:pStyle w:val="af7"/>
        <w:spacing w:before="100" w:beforeAutospacing="1" w:after="100" w:afterAutospacing="1" w:line="415" w:lineRule="auto"/>
        <w:ind w:left="1440"/>
        <w:jc w:val="both"/>
        <w:rPr>
          <w:rFonts w:ascii="楷体_GB2312" w:eastAsia="楷体_GB2312" w:hAnsi="宋体" w:cs="宋体"/>
          <w:sz w:val="44"/>
          <w:szCs w:val="44"/>
        </w:rPr>
      </w:pPr>
      <w:r>
        <w:rPr>
          <w:rFonts w:ascii="宋体" w:hAnsi="宋体" w:cs="宋体" w:hint="eastAsia"/>
          <w:sz w:val="44"/>
          <w:szCs w:val="44"/>
        </w:rPr>
        <w:lastRenderedPageBreak/>
        <w:t xml:space="preserve">第三章 </w:t>
      </w:r>
      <w:r>
        <w:rPr>
          <w:rFonts w:ascii="楷体_GB2312" w:eastAsia="楷体_GB2312" w:hAnsi="宋体" w:cs="宋体" w:hint="eastAsia"/>
          <w:sz w:val="44"/>
          <w:szCs w:val="44"/>
        </w:rPr>
        <w:t>采购内容与要求</w:t>
      </w:r>
    </w:p>
    <w:p w14:paraId="6EA8FA95" w14:textId="77777777" w:rsidR="00E530FB" w:rsidRDefault="00E530FB"/>
    <w:p w14:paraId="63A21E89" w14:textId="77777777" w:rsidR="00E530FB" w:rsidRDefault="00E530FB">
      <w:pPr>
        <w:sectPr w:rsidR="00E530FB">
          <w:headerReference w:type="even" r:id="rId17"/>
          <w:footerReference w:type="default" r:id="rId18"/>
          <w:headerReference w:type="first" r:id="rId19"/>
          <w:pgSz w:w="11906" w:h="16838"/>
          <w:pgMar w:top="1440" w:right="1077" w:bottom="1440" w:left="1077" w:header="851" w:footer="992" w:gutter="0"/>
          <w:cols w:space="720"/>
          <w:docGrid w:type="lines" w:linePitch="312"/>
        </w:sectPr>
      </w:pPr>
    </w:p>
    <w:p w14:paraId="5D7A6A13" w14:textId="77777777" w:rsidR="00E530FB" w:rsidRDefault="00E530F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3C4441DB" w14:textId="77777777" w:rsidR="00E530FB" w:rsidRDefault="00E530FB">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219F3811"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556D0E">
        <w:rPr>
          <w:rFonts w:ascii="仿宋_GB2312" w:eastAsia="仿宋_GB2312" w:hAnsi="宋体"/>
          <w:noProof/>
          <w:sz w:val="28"/>
          <w:szCs w:val="21"/>
        </w:rPr>
        <w:t>乳山市海阳所镇陈家村棚户区供暖工程</w:t>
      </w:r>
    </w:p>
    <w:p w14:paraId="74369EEB"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556D0E">
        <w:rPr>
          <w:rFonts w:ascii="仿宋_GB2312" w:eastAsia="仿宋_GB2312" w:hAnsi="宋体"/>
          <w:noProof/>
          <w:sz w:val="28"/>
          <w:szCs w:val="21"/>
        </w:rPr>
        <w:t>SDRS-HD-2026028</w:t>
      </w:r>
    </w:p>
    <w:p w14:paraId="6E7B86CB"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556D0E">
        <w:rPr>
          <w:rFonts w:ascii="仿宋_GB2312" w:eastAsia="仿宋_GB2312" w:hAnsi="宋体"/>
          <w:noProof/>
          <w:sz w:val="28"/>
          <w:szCs w:val="21"/>
        </w:rPr>
        <w:t>项目位于乳山市海阳所镇。主要内容为：空气源热泵供暖系统建设。建设具体边界为：乳山市海阳所镇陈家村棚户区空气源热泵设备及附属设备采购及安装；能源站内部配电系统建设。甲方负责泵房土建及机组基础建设，负责将能源站所需水、电引入能源站泵房相关区域及配电柜。</w:t>
      </w:r>
    </w:p>
    <w:p w14:paraId="13EF0978" w14:textId="77777777" w:rsidR="00E530FB" w:rsidRDefault="00E530FB">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544AED7A" w14:textId="08CC5E88" w:rsidR="00E530FB" w:rsidRDefault="00E530FB">
      <w:pPr>
        <w:pStyle w:val="aff"/>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556D0E">
        <w:rPr>
          <w:rFonts w:ascii="仿宋_GB2312" w:eastAsia="仿宋_GB2312" w:hAnsi="宋体"/>
          <w:noProof/>
          <w:szCs w:val="21"/>
        </w:rPr>
        <w:t>乳山市海阳所镇陈家村棚户区供暖工程</w:t>
      </w:r>
      <w:r>
        <w:rPr>
          <w:rFonts w:ascii="仿宋_GB2312" w:eastAsia="仿宋_GB2312" w:hAnsi="宋体" w:hint="eastAsia"/>
        </w:rPr>
        <w:t>】</w:t>
      </w:r>
    </w:p>
    <w:p w14:paraId="661912A0" w14:textId="77777777" w:rsidR="00E530FB" w:rsidRDefault="00E530FB">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6AEC7E1B" w14:textId="77777777" w:rsidR="00E530FB" w:rsidRDefault="00E530FB">
      <w:pPr>
        <w:pStyle w:val="aff"/>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556D0E">
        <w:rPr>
          <w:rFonts w:ascii="仿宋_GB2312" w:eastAsia="仿宋_GB2312" w:hAnsi="宋体"/>
          <w:noProof/>
        </w:rPr>
        <w:t>1164436.01</w:t>
      </w:r>
      <w:r>
        <w:rPr>
          <w:rFonts w:ascii="仿宋_GB2312" w:eastAsia="仿宋_GB2312" w:hAnsi="宋体" w:hint="eastAsia"/>
        </w:rPr>
        <w:t>元。</w:t>
      </w:r>
    </w:p>
    <w:p w14:paraId="0DAEC6ED" w14:textId="77777777" w:rsidR="00E530FB" w:rsidRDefault="00E530FB">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51221FB" w14:textId="77777777" w:rsidR="00E530FB" w:rsidRDefault="00E530FB">
      <w:pPr>
        <w:pStyle w:val="aff"/>
        <w:spacing w:line="560" w:lineRule="exact"/>
        <w:ind w:firstLine="560"/>
        <w:rPr>
          <w:rFonts w:ascii="仿宋_GB2312" w:eastAsia="仿宋_GB2312" w:hAnsi="宋体"/>
        </w:rPr>
      </w:pPr>
      <w:r>
        <w:rPr>
          <w:rFonts w:ascii="仿宋_GB2312" w:eastAsia="仿宋_GB2312" w:hAnsi="宋体" w:hint="eastAsia"/>
        </w:rPr>
        <w:t>本项目包段采用竞争谈判方式进行采购。</w:t>
      </w:r>
    </w:p>
    <w:p w14:paraId="23AE5049" w14:textId="77777777" w:rsidR="00E530FB" w:rsidRDefault="00E530FB">
      <w:pPr>
        <w:widowControl/>
        <w:spacing w:line="560" w:lineRule="exact"/>
        <w:ind w:firstLineChars="200" w:firstLine="640"/>
        <w:jc w:val="center"/>
        <w:rPr>
          <w:rFonts w:ascii="楷体_GB2312" w:eastAsia="楷体_GB2312" w:hAnsi="宋体"/>
          <w:b/>
          <w:bCs/>
          <w:kern w:val="44"/>
          <w:sz w:val="32"/>
          <w:szCs w:val="30"/>
        </w:rPr>
        <w:sectPr w:rsidR="00E530FB">
          <w:headerReference w:type="default" r:id="rId20"/>
          <w:footerReference w:type="default" r:id="rId21"/>
          <w:pgSz w:w="11906" w:h="16838"/>
          <w:pgMar w:top="1440" w:right="1077" w:bottom="1440" w:left="1077" w:header="851" w:footer="992" w:gutter="0"/>
          <w:cols w:space="720"/>
          <w:docGrid w:type="lines" w:linePitch="312"/>
        </w:sectPr>
      </w:pPr>
    </w:p>
    <w:p w14:paraId="714AB98A" w14:textId="77777777" w:rsidR="00E530FB" w:rsidRDefault="00E530F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5ABCC5BD" w14:textId="77777777" w:rsidR="00E530FB" w:rsidRDefault="00E530FB">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E530FB" w14:paraId="3A61E5E2" w14:textId="77777777">
        <w:trPr>
          <w:trHeight w:val="454"/>
          <w:jc w:val="center"/>
        </w:trPr>
        <w:tc>
          <w:tcPr>
            <w:tcW w:w="705" w:type="dxa"/>
            <w:shd w:val="clear" w:color="auto" w:fill="D9D9D9"/>
            <w:vAlign w:val="center"/>
          </w:tcPr>
          <w:p w14:paraId="16FABF00" w14:textId="77777777" w:rsidR="00E530FB" w:rsidRDefault="00E530FB">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2C7E2696" w14:textId="77777777" w:rsidR="00E530FB" w:rsidRDefault="00E530FB">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7E9B1C2F" w14:textId="77777777" w:rsidR="00E530FB" w:rsidRDefault="00E530FB">
            <w:pPr>
              <w:jc w:val="center"/>
              <w:rPr>
                <w:rFonts w:ascii="仿宋_GB2312" w:eastAsia="仿宋_GB2312" w:hAnsi="宋体"/>
                <w:b/>
                <w:sz w:val="24"/>
              </w:rPr>
            </w:pPr>
            <w:r>
              <w:rPr>
                <w:rFonts w:ascii="仿宋_GB2312" w:eastAsia="仿宋_GB2312" w:hAnsi="宋体" w:hint="eastAsia"/>
                <w:b/>
                <w:sz w:val="24"/>
              </w:rPr>
              <w:t>清单</w:t>
            </w:r>
          </w:p>
          <w:p w14:paraId="1F953328" w14:textId="77777777" w:rsidR="00E530FB" w:rsidRDefault="00E530FB">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39D85794" w14:textId="77777777" w:rsidR="00E530FB" w:rsidRDefault="00E530FB">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3BA49EA2" w14:textId="77777777" w:rsidR="00E530FB" w:rsidRDefault="00E530FB">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35668CD6" w14:textId="77777777" w:rsidR="00E530FB" w:rsidRDefault="00E530FB">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3A35BB5E" w14:textId="77777777" w:rsidR="00E530FB" w:rsidRDefault="00E530FB">
            <w:pPr>
              <w:jc w:val="center"/>
              <w:rPr>
                <w:rFonts w:ascii="仿宋_GB2312" w:eastAsia="仿宋_GB2312" w:hAnsi="宋体"/>
                <w:b/>
                <w:sz w:val="24"/>
              </w:rPr>
            </w:pPr>
            <w:r>
              <w:rPr>
                <w:rFonts w:ascii="仿宋_GB2312" w:eastAsia="仿宋_GB2312" w:hAnsi="宋体" w:hint="eastAsia"/>
                <w:b/>
                <w:sz w:val="24"/>
              </w:rPr>
              <w:t>功能与技术参数</w:t>
            </w:r>
          </w:p>
        </w:tc>
      </w:tr>
      <w:tr w:rsidR="00E530FB" w14:paraId="24150EF1" w14:textId="77777777">
        <w:trPr>
          <w:trHeight w:val="970"/>
          <w:jc w:val="center"/>
        </w:trPr>
        <w:tc>
          <w:tcPr>
            <w:tcW w:w="705" w:type="dxa"/>
            <w:vAlign w:val="center"/>
          </w:tcPr>
          <w:p w14:paraId="58BCD5AF" w14:textId="77777777" w:rsidR="00E530FB" w:rsidRDefault="00E530FB">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5F5E7875" w14:textId="77777777" w:rsidR="00E530FB" w:rsidRDefault="00E530FB">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46401132" w14:textId="77777777" w:rsidR="00E530FB" w:rsidRDefault="00E530FB">
            <w:pPr>
              <w:jc w:val="center"/>
              <w:rPr>
                <w:rFonts w:ascii="仿宋_GB2312" w:eastAsia="仿宋_GB2312" w:hAnsi="宋体"/>
                <w:sz w:val="24"/>
              </w:rPr>
            </w:pPr>
          </w:p>
        </w:tc>
        <w:tc>
          <w:tcPr>
            <w:tcW w:w="1417" w:type="dxa"/>
            <w:vAlign w:val="center"/>
          </w:tcPr>
          <w:p w14:paraId="22E08C33" w14:textId="77777777" w:rsidR="00E530FB" w:rsidRDefault="00E530FB">
            <w:pPr>
              <w:jc w:val="center"/>
              <w:rPr>
                <w:rFonts w:ascii="仿宋_GB2312" w:eastAsia="仿宋_GB2312" w:hAnsi="宋体"/>
                <w:sz w:val="24"/>
              </w:rPr>
            </w:pPr>
            <w:r w:rsidRPr="00556D0E">
              <w:rPr>
                <w:rFonts w:ascii="仿宋_GB2312" w:eastAsia="仿宋_GB2312" w:hAnsi="宋体"/>
                <w:noProof/>
                <w:sz w:val="24"/>
              </w:rPr>
              <w:t>乳山市海阳所镇陈家村棚户区供暖工程</w:t>
            </w:r>
          </w:p>
        </w:tc>
        <w:tc>
          <w:tcPr>
            <w:tcW w:w="1134" w:type="dxa"/>
            <w:vAlign w:val="center"/>
          </w:tcPr>
          <w:p w14:paraId="1B6F3C9F" w14:textId="77777777" w:rsidR="00E530FB" w:rsidRDefault="00E530FB">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15756D2A" w14:textId="77777777" w:rsidR="00E530FB" w:rsidRDefault="00E530FB">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54E9B016" w14:textId="77777777" w:rsidR="00E530FB" w:rsidRDefault="00E530FB">
            <w:pPr>
              <w:rPr>
                <w:rFonts w:ascii="仿宋_GB2312" w:eastAsia="仿宋_GB2312" w:hAnsi="宋体"/>
                <w:sz w:val="24"/>
              </w:rPr>
            </w:pPr>
            <w:r w:rsidRPr="00556D0E">
              <w:rPr>
                <w:rFonts w:ascii="仿宋_GB2312" w:eastAsia="仿宋_GB2312" w:hAnsi="宋体"/>
                <w:noProof/>
                <w:sz w:val="24"/>
              </w:rPr>
              <w:t>项目位于乳山市海阳所镇。主要内容为：空气源热泵供暖系统建设。建设具体边界为：乳山市海阳所镇陈家村棚户区空气源热泵设备及附属设备采购及安装；能源站内部配电系统建设。甲方负责泵房土建及机组基础建设，负责将能源站所需水、电引入能源站泵房相关区域及配电柜。</w:t>
            </w:r>
            <w:r>
              <w:rPr>
                <w:rFonts w:ascii="仿宋_GB2312" w:eastAsia="仿宋_GB2312" w:hAnsi="宋体" w:hint="eastAsia"/>
                <w:sz w:val="24"/>
              </w:rPr>
              <w:t>具体内容详见补充文件。</w:t>
            </w:r>
          </w:p>
        </w:tc>
      </w:tr>
    </w:tbl>
    <w:p w14:paraId="56EAE9F3" w14:textId="77777777" w:rsidR="00E530FB" w:rsidRDefault="00E530FB">
      <w:pPr>
        <w:widowControl/>
        <w:spacing w:line="200" w:lineRule="exact"/>
        <w:ind w:firstLineChars="200" w:firstLine="200"/>
        <w:jc w:val="center"/>
        <w:rPr>
          <w:rFonts w:ascii="仿宋_GB2312" w:eastAsia="仿宋_GB2312" w:hAnsi="宋体"/>
          <w:sz w:val="10"/>
          <w:szCs w:val="10"/>
        </w:rPr>
      </w:pPr>
    </w:p>
    <w:p w14:paraId="0D1DE42D" w14:textId="77777777" w:rsidR="00E530FB" w:rsidRDefault="00E530FB">
      <w:pPr>
        <w:widowControl/>
        <w:spacing w:line="560" w:lineRule="exact"/>
        <w:ind w:firstLineChars="200" w:firstLine="560"/>
        <w:jc w:val="left"/>
        <w:rPr>
          <w:rFonts w:ascii="仿宋_GB2312" w:eastAsia="仿宋_GB2312" w:hAnsi="宋体"/>
          <w:sz w:val="28"/>
          <w:szCs w:val="21"/>
        </w:rPr>
      </w:pPr>
    </w:p>
    <w:p w14:paraId="4EC73E1B" w14:textId="77777777" w:rsidR="00E530FB" w:rsidRDefault="00E530FB">
      <w:pPr>
        <w:widowControl/>
        <w:spacing w:line="560" w:lineRule="exact"/>
        <w:ind w:firstLineChars="200" w:firstLine="640"/>
        <w:jc w:val="center"/>
        <w:rPr>
          <w:rFonts w:ascii="楷体_GB2312" w:eastAsia="楷体_GB2312" w:hAnsi="宋体"/>
          <w:b/>
          <w:bCs/>
          <w:kern w:val="44"/>
          <w:sz w:val="32"/>
          <w:szCs w:val="30"/>
        </w:rPr>
        <w:sectPr w:rsidR="00E530FB">
          <w:pgSz w:w="16838" w:h="11906" w:orient="landscape"/>
          <w:pgMar w:top="1077" w:right="1440" w:bottom="1077" w:left="1440" w:header="851" w:footer="992" w:gutter="0"/>
          <w:cols w:space="720"/>
          <w:docGrid w:type="lines" w:linePitch="312"/>
        </w:sectPr>
      </w:pPr>
    </w:p>
    <w:p w14:paraId="4CA66EA5" w14:textId="77777777" w:rsidR="00E530FB" w:rsidRDefault="00E530F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27EF8BCE" w14:textId="77777777" w:rsidR="00E530FB" w:rsidRDefault="00E530FB">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2BD32BD6"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5F458DF4"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0A63A1FC"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B49F9F2"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500671A2" w14:textId="77777777" w:rsidR="00E530FB" w:rsidRDefault="00E530FB">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14DBA306" w14:textId="77777777" w:rsidR="0037570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3EDA33CA" w14:textId="77777777" w:rsidR="0037570B" w:rsidRDefault="0037570B" w:rsidP="0037570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1、产品质量符合国家或行业现行最新标准要求。</w:t>
      </w:r>
    </w:p>
    <w:p w14:paraId="54019B0E" w14:textId="77777777" w:rsidR="0037570B" w:rsidRDefault="0037570B" w:rsidP="0037570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2、提供的货物必须是全新的、未使用过的，制作产品的材料符合国家或行业标准的规定，产品包装、注册商标等符合国家有关规定。</w:t>
      </w:r>
    </w:p>
    <w:p w14:paraId="62C26FBC"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584567BF"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Pr="00556D0E">
        <w:rPr>
          <w:rFonts w:ascii="仿宋_GB2312" w:eastAsia="仿宋_GB2312" w:hAnsi="宋体"/>
          <w:noProof/>
          <w:sz w:val="28"/>
          <w:szCs w:val="21"/>
        </w:rPr>
        <w:t>自合同签订之日起一年。</w:t>
      </w:r>
    </w:p>
    <w:p w14:paraId="79A9EC2A"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06D6090A"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5C2568D2"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2233363A" w14:textId="77777777" w:rsidR="00E530FB" w:rsidRDefault="00E530FB">
      <w:pPr>
        <w:spacing w:line="560" w:lineRule="exact"/>
        <w:ind w:firstLineChars="200" w:firstLine="560"/>
        <w:rPr>
          <w:rFonts w:ascii="仿宋_GB2312" w:eastAsia="仿宋_GB2312" w:hAnsi="宋体"/>
          <w:sz w:val="28"/>
          <w:szCs w:val="21"/>
        </w:rPr>
      </w:pPr>
      <w:r w:rsidRPr="00556D0E">
        <w:rPr>
          <w:rFonts w:ascii="仿宋_GB2312" w:eastAsia="仿宋_GB2312" w:hAnsi="宋体"/>
          <w:noProof/>
          <w:sz w:val="28"/>
          <w:szCs w:val="21"/>
        </w:rPr>
        <w:t>无预付款，设备到货验收合格后付至设备货款的90%；系统安装验收合格后付至该系统安装费用的90%；余额10%为质保款，质保期结束无质量问题一次性无息付清。每次付款前中标方向招标方出具符合税率的增值税发票后付款。甲方未收到发票不付款。</w:t>
      </w:r>
    </w:p>
    <w:p w14:paraId="21B4252A" w14:textId="77777777" w:rsidR="00E530FB" w:rsidRDefault="00E530FB">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7028AC9"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57930248"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3DCB6603"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Pr="00556D0E">
        <w:rPr>
          <w:rFonts w:ascii="仿宋_GB2312" w:eastAsia="仿宋_GB2312" w:hAnsi="宋体"/>
          <w:noProof/>
          <w:sz w:val="28"/>
          <w:szCs w:val="21"/>
        </w:rPr>
        <w:t>验收合格之日起两个采暖季</w:t>
      </w:r>
    </w:p>
    <w:p w14:paraId="3F156379" w14:textId="77777777" w:rsidR="00E530FB" w:rsidRDefault="00E530FB">
      <w:pPr>
        <w:spacing w:line="560" w:lineRule="exact"/>
        <w:ind w:firstLineChars="200" w:firstLine="562"/>
        <w:rPr>
          <w:rFonts w:ascii="黑体" w:eastAsia="黑体" w:hAnsi="黑体"/>
          <w:b/>
          <w:sz w:val="28"/>
          <w:szCs w:val="21"/>
        </w:rPr>
      </w:pPr>
      <w:r>
        <w:rPr>
          <w:rFonts w:ascii="黑体" w:eastAsia="黑体" w:hAnsi="黑体" w:hint="eastAsia"/>
          <w:b/>
          <w:sz w:val="28"/>
          <w:szCs w:val="21"/>
        </w:rPr>
        <w:lastRenderedPageBreak/>
        <w:t>四、验收标准</w:t>
      </w:r>
    </w:p>
    <w:p w14:paraId="3295DF64"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3AA7CF47" w14:textId="77777777" w:rsidR="00E530FB" w:rsidRDefault="00E530FB" w:rsidP="0037570B">
      <w:pPr>
        <w:spacing w:after="240"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4"/>
      </w:tblGrid>
      <w:tr w:rsidR="0037570B" w14:paraId="1B34A5D8" w14:textId="77777777" w:rsidTr="0037570B">
        <w:trPr>
          <w:trHeight w:val="462"/>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7B1CCEC0" w14:textId="77777777" w:rsidR="0037570B" w:rsidRDefault="0037570B">
            <w:pPr>
              <w:rPr>
                <w:rFonts w:ascii="仿宋_GB2312" w:eastAsia="仿宋_GB2312" w:hAnsi="宋体" w:cs="宋体"/>
                <w:szCs w:val="24"/>
              </w:rPr>
            </w:pPr>
            <w:r>
              <w:rPr>
                <w:rFonts w:ascii="仿宋_GB2312" w:eastAsia="仿宋_GB2312" w:hAnsi="宋体" w:cs="宋体" w:hint="eastAsia"/>
                <w:b/>
                <w:bCs/>
                <w:szCs w:val="24"/>
              </w:rPr>
              <w:t>名称：超低温空气源热泵机组（冷媒为环保冷媒）</w:t>
            </w:r>
          </w:p>
        </w:tc>
      </w:tr>
      <w:tr w:rsidR="0037570B" w14:paraId="04A39CE5" w14:textId="77777777" w:rsidTr="0037570B">
        <w:trPr>
          <w:trHeight w:val="462"/>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4DCB2051" w14:textId="77777777" w:rsidR="0037570B" w:rsidRDefault="0037570B">
            <w:pPr>
              <w:rPr>
                <w:rFonts w:ascii="仿宋_GB2312" w:eastAsia="仿宋_GB2312" w:hAnsi="宋体" w:cs="宋体"/>
                <w:szCs w:val="24"/>
              </w:rPr>
            </w:pPr>
            <w:r>
              <w:rPr>
                <w:rFonts w:ascii="仿宋_GB2312" w:eastAsia="仿宋_GB2312" w:hAnsi="宋体" w:cs="宋体" w:hint="eastAsia"/>
                <w:szCs w:val="24"/>
              </w:rPr>
              <w:t>数量：9台</w:t>
            </w:r>
          </w:p>
        </w:tc>
      </w:tr>
      <w:tr w:rsidR="0037570B" w14:paraId="47C229D0" w14:textId="77777777" w:rsidTr="0037570B">
        <w:trPr>
          <w:trHeight w:val="78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13C6AC06" w14:textId="77777777" w:rsidR="0037570B" w:rsidRDefault="0037570B">
            <w:pPr>
              <w:widowControl/>
              <w:jc w:val="left"/>
              <w:rPr>
                <w:rFonts w:ascii="仿宋_GB2312" w:eastAsia="仿宋_GB2312" w:hAnsi="宋体" w:cs="宋体"/>
                <w:szCs w:val="24"/>
              </w:rPr>
            </w:pPr>
            <w:r>
              <w:rPr>
                <w:rFonts w:ascii="仿宋_GB2312" w:eastAsia="仿宋_GB2312" w:hAnsi="宋体" w:cs="宋体" w:hint="eastAsia"/>
                <w:szCs w:val="24"/>
              </w:rPr>
              <w:t>额定制热工况制热量（室外环境温度 7℃（干球）/6℃（湿球），制热出水温度 45℃；）：不低于170 kW（单台设备制热量配置不得低于以上数值）</w:t>
            </w:r>
          </w:p>
        </w:tc>
      </w:tr>
      <w:tr w:rsidR="0037570B" w14:paraId="4789DA5E" w14:textId="77777777" w:rsidTr="0037570B">
        <w:trPr>
          <w:trHeight w:val="78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7ECADCE9" w14:textId="77777777" w:rsidR="0037570B" w:rsidRDefault="0037570B">
            <w:pPr>
              <w:widowControl/>
              <w:jc w:val="left"/>
              <w:rPr>
                <w:rFonts w:ascii="仿宋_GB2312" w:eastAsia="仿宋_GB2312" w:hAnsi="宋体" w:cs="宋体"/>
                <w:szCs w:val="24"/>
              </w:rPr>
            </w:pPr>
            <w:r>
              <w:rPr>
                <w:rFonts w:ascii="仿宋_GB2312" w:eastAsia="仿宋_GB2312" w:hAnsi="宋体" w:cs="宋体" w:hint="eastAsia"/>
                <w:szCs w:val="24"/>
              </w:rPr>
              <w:t>名义制热工况制热量（室外环境温度 -12℃（干球）/-13.5℃（湿球），制热出水温度 41℃；）：不低于113kW（单台设备制热量配置不得低于以上数值）</w:t>
            </w:r>
          </w:p>
        </w:tc>
      </w:tr>
      <w:tr w:rsidR="0037570B" w14:paraId="0C86A2DC" w14:textId="77777777" w:rsidTr="0037570B">
        <w:trPr>
          <w:trHeight w:val="462"/>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0E8B2E94" w14:textId="77777777" w:rsidR="0037570B" w:rsidRDefault="0037570B">
            <w:pPr>
              <w:rPr>
                <w:rFonts w:ascii="仿宋_GB2312" w:eastAsia="仿宋_GB2312" w:hAnsi="宋体" w:cs="宋体"/>
                <w:szCs w:val="24"/>
              </w:rPr>
            </w:pPr>
            <w:r>
              <w:rPr>
                <w:rFonts w:ascii="仿宋_GB2312" w:eastAsia="仿宋_GB2312" w:hAnsi="宋体" w:cs="宋体" w:hint="eastAsia"/>
                <w:szCs w:val="24"/>
              </w:rPr>
              <w:t xml:space="preserve">用户供回水温度：制热出水温度35~60℃ </w:t>
            </w:r>
          </w:p>
        </w:tc>
      </w:tr>
      <w:tr w:rsidR="0037570B" w14:paraId="5B0E2F9B" w14:textId="77777777" w:rsidTr="0037570B">
        <w:trPr>
          <w:trHeight w:val="456"/>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24228327" w14:textId="77777777" w:rsidR="0037570B" w:rsidRDefault="0037570B">
            <w:pPr>
              <w:rPr>
                <w:rFonts w:ascii="仿宋_GB2312" w:eastAsia="仿宋_GB2312" w:hAnsi="宋体" w:cs="宋体"/>
                <w:szCs w:val="24"/>
              </w:rPr>
            </w:pPr>
            <w:r>
              <w:rPr>
                <w:rFonts w:ascii="仿宋_GB2312" w:eastAsia="仿宋_GB2312" w:hAnsi="宋体" w:cs="宋体" w:hint="eastAsia"/>
                <w:szCs w:val="24"/>
              </w:rPr>
              <w:t>室外温度：制热运行范围-35~40℃（最低温度须提供第三方国家认可检测资格认证机构出具的检测报告）</w:t>
            </w:r>
          </w:p>
        </w:tc>
      </w:tr>
      <w:tr w:rsidR="0037570B" w14:paraId="5B322082"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4A452F3D" w14:textId="77777777" w:rsidR="0037570B" w:rsidRDefault="0037570B">
            <w:pPr>
              <w:rPr>
                <w:rFonts w:ascii="仿宋_GB2312" w:eastAsia="仿宋_GB2312" w:hAnsi="宋体" w:cs="宋体"/>
                <w:szCs w:val="24"/>
              </w:rPr>
            </w:pPr>
            <w:r>
              <w:rPr>
                <w:rFonts w:ascii="仿宋_GB2312" w:eastAsia="仿宋_GB2312" w:hAnsi="宋体" w:cs="宋体" w:hint="eastAsia"/>
                <w:szCs w:val="24"/>
              </w:rPr>
              <w:t>压缩机形式：喷气增焓压缩机</w:t>
            </w:r>
          </w:p>
        </w:tc>
      </w:tr>
      <w:tr w:rsidR="0037570B" w14:paraId="40A0853E"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2D1603E7" w14:textId="77777777" w:rsidR="0037570B" w:rsidRDefault="0037570B">
            <w:pPr>
              <w:rPr>
                <w:rFonts w:ascii="仿宋_GB2312" w:eastAsia="仿宋_GB2312" w:hAnsi="宋体" w:cs="宋体"/>
                <w:szCs w:val="24"/>
              </w:rPr>
            </w:pPr>
            <w:r>
              <w:rPr>
                <w:rFonts w:ascii="仿宋_GB2312" w:eastAsia="仿宋_GB2312" w:hAnsi="宋体" w:cs="宋体" w:hint="eastAsia"/>
                <w:szCs w:val="24"/>
              </w:rPr>
              <w:t>风机的数量：双风机，减小占地面积</w:t>
            </w:r>
          </w:p>
        </w:tc>
      </w:tr>
      <w:tr w:rsidR="0037570B" w14:paraId="35195515"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69246A92" w14:textId="77777777" w:rsidR="0037570B" w:rsidRDefault="0037570B">
            <w:pPr>
              <w:rPr>
                <w:rFonts w:ascii="仿宋_GB2312" w:eastAsia="仿宋_GB2312" w:hAnsi="宋体" w:cs="宋体"/>
                <w:szCs w:val="24"/>
              </w:rPr>
            </w:pPr>
            <w:r>
              <w:rPr>
                <w:rFonts w:ascii="仿宋_GB2312" w:eastAsia="仿宋_GB2312" w:hAnsi="宋体" w:cs="宋体" w:hint="eastAsia"/>
                <w:szCs w:val="24"/>
              </w:rPr>
              <w:t>能效等级：一级能效</w:t>
            </w:r>
          </w:p>
        </w:tc>
      </w:tr>
      <w:tr w:rsidR="0037570B" w14:paraId="1C4E1138"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27E1CBA4" w14:textId="77777777" w:rsidR="0037570B" w:rsidRDefault="0037570B">
            <w:pPr>
              <w:rPr>
                <w:rFonts w:ascii="仿宋_GB2312" w:eastAsia="仿宋_GB2312" w:hAnsi="宋体" w:cs="宋体"/>
                <w:b/>
                <w:bCs/>
                <w:szCs w:val="24"/>
              </w:rPr>
            </w:pPr>
            <w:r>
              <w:rPr>
                <w:rFonts w:ascii="仿宋_GB2312" w:eastAsia="仿宋_GB2312" w:hAnsi="宋体" w:cs="宋体" w:hint="eastAsia"/>
                <w:b/>
                <w:bCs/>
                <w:szCs w:val="24"/>
              </w:rPr>
              <w:t>名称：循环水泵（变频控制）</w:t>
            </w:r>
          </w:p>
        </w:tc>
      </w:tr>
      <w:tr w:rsidR="0037570B" w14:paraId="22FD4594"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79F7657C" w14:textId="77777777" w:rsidR="0037570B" w:rsidRDefault="0037570B">
            <w:pPr>
              <w:rPr>
                <w:rFonts w:ascii="仿宋_GB2312" w:eastAsia="仿宋_GB2312" w:hAnsi="宋体" w:cs="宋体"/>
                <w:szCs w:val="24"/>
              </w:rPr>
            </w:pPr>
            <w:r>
              <w:rPr>
                <w:rFonts w:ascii="仿宋_GB2312" w:eastAsia="仿宋_GB2312" w:hAnsi="宋体" w:cs="宋体" w:hint="eastAsia"/>
                <w:szCs w:val="24"/>
              </w:rPr>
              <w:t>循环水泵，型号、规格、性能及技术参数需与工程相匹配，一用一备。</w:t>
            </w:r>
          </w:p>
        </w:tc>
      </w:tr>
      <w:tr w:rsidR="0037570B" w14:paraId="14D9FBDA"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6962F83C" w14:textId="77777777" w:rsidR="0037570B" w:rsidRDefault="0037570B">
            <w:pPr>
              <w:rPr>
                <w:rFonts w:ascii="仿宋_GB2312" w:eastAsia="仿宋_GB2312" w:hAnsi="宋体" w:cs="宋体"/>
                <w:b/>
                <w:bCs/>
                <w:szCs w:val="24"/>
              </w:rPr>
            </w:pPr>
            <w:r>
              <w:rPr>
                <w:rFonts w:ascii="仿宋_GB2312" w:eastAsia="仿宋_GB2312" w:hAnsi="宋体" w:cs="宋体" w:hint="eastAsia"/>
                <w:b/>
                <w:bCs/>
                <w:szCs w:val="24"/>
              </w:rPr>
              <w:t>名称：定压补水装置</w:t>
            </w:r>
          </w:p>
        </w:tc>
      </w:tr>
      <w:tr w:rsidR="0037570B" w14:paraId="4B4F7708"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099F9CCF" w14:textId="77777777" w:rsidR="0037570B" w:rsidRDefault="0037570B">
            <w:pPr>
              <w:rPr>
                <w:rFonts w:ascii="仿宋_GB2312" w:eastAsia="仿宋_GB2312" w:hAnsi="宋体" w:cs="宋体"/>
                <w:szCs w:val="24"/>
              </w:rPr>
            </w:pPr>
            <w:r>
              <w:rPr>
                <w:rFonts w:ascii="仿宋_GB2312" w:eastAsia="仿宋_GB2312" w:hAnsi="宋体" w:cs="宋体" w:hint="eastAsia"/>
                <w:szCs w:val="24"/>
              </w:rPr>
              <w:t>流量不低于6m</w:t>
            </w:r>
            <w:r>
              <w:rPr>
                <w:rFonts w:ascii="Calibri" w:eastAsia="仿宋_GB2312" w:hAnsi="Calibri" w:cs="Calibri"/>
                <w:szCs w:val="24"/>
              </w:rPr>
              <w:t>³</w:t>
            </w:r>
            <w:r>
              <w:rPr>
                <w:rFonts w:ascii="仿宋_GB2312" w:eastAsia="仿宋_GB2312" w:hAnsi="宋体" w:cs="宋体" w:hint="eastAsia"/>
                <w:szCs w:val="24"/>
              </w:rPr>
              <w:t>/h</w:t>
            </w:r>
          </w:p>
        </w:tc>
      </w:tr>
      <w:tr w:rsidR="0037570B" w14:paraId="1BF4A8EC"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429652D6" w14:textId="77777777" w:rsidR="0037570B" w:rsidRDefault="0037570B">
            <w:pPr>
              <w:rPr>
                <w:rFonts w:ascii="仿宋_GB2312" w:eastAsia="仿宋_GB2312" w:hAnsi="宋体" w:cs="宋体"/>
                <w:b/>
                <w:bCs/>
                <w:szCs w:val="24"/>
              </w:rPr>
            </w:pPr>
            <w:r>
              <w:rPr>
                <w:rFonts w:ascii="仿宋_GB2312" w:eastAsia="仿宋_GB2312" w:hAnsi="宋体" w:cs="宋体" w:hint="eastAsia"/>
                <w:b/>
                <w:bCs/>
                <w:szCs w:val="24"/>
              </w:rPr>
              <w:t>名称：软水器</w:t>
            </w:r>
          </w:p>
        </w:tc>
      </w:tr>
      <w:tr w:rsidR="0037570B" w14:paraId="09B53858"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14011CA9" w14:textId="77777777" w:rsidR="0037570B" w:rsidRDefault="0037570B">
            <w:pPr>
              <w:rPr>
                <w:rFonts w:ascii="仿宋_GB2312" w:eastAsia="仿宋_GB2312" w:hAnsi="宋体" w:cs="宋体"/>
                <w:szCs w:val="24"/>
              </w:rPr>
            </w:pPr>
            <w:r>
              <w:rPr>
                <w:rFonts w:ascii="仿宋_GB2312" w:eastAsia="仿宋_GB2312" w:hAnsi="宋体" w:cs="宋体" w:hint="eastAsia"/>
                <w:szCs w:val="24"/>
              </w:rPr>
              <w:t>流量不低于5m</w:t>
            </w:r>
            <w:r>
              <w:rPr>
                <w:rFonts w:ascii="Calibri" w:eastAsia="仿宋_GB2312" w:hAnsi="Calibri" w:cs="Calibri"/>
                <w:szCs w:val="24"/>
              </w:rPr>
              <w:t>³</w:t>
            </w:r>
            <w:r>
              <w:rPr>
                <w:rFonts w:ascii="仿宋_GB2312" w:eastAsia="仿宋_GB2312" w:hAnsi="宋体" w:cs="宋体" w:hint="eastAsia"/>
                <w:szCs w:val="24"/>
              </w:rPr>
              <w:t>/h</w:t>
            </w:r>
          </w:p>
        </w:tc>
      </w:tr>
    </w:tbl>
    <w:p w14:paraId="73EC084D" w14:textId="74A9292B" w:rsidR="0037570B" w:rsidRPr="0037570B" w:rsidRDefault="0037570B" w:rsidP="0037570B">
      <w:pPr>
        <w:pStyle w:val="af7"/>
        <w:rPr>
          <w:rFonts w:ascii="仿宋_GB2312" w:eastAsia="仿宋_GB2312"/>
        </w:rPr>
      </w:pPr>
      <w:bookmarkStart w:id="0" w:name="_Toc330239553"/>
      <w:bookmarkStart w:id="1" w:name="_Toc326074457"/>
      <w:bookmarkStart w:id="2" w:name="_Toc335722546"/>
      <w:bookmarkStart w:id="3" w:name="_Toc40775520"/>
      <w:r>
        <w:br w:type="page"/>
      </w:r>
      <w:r w:rsidRPr="0037570B">
        <w:rPr>
          <w:rFonts w:ascii="仿宋_GB2312" w:eastAsia="仿宋_GB2312" w:hint="eastAsia"/>
        </w:rPr>
        <w:lastRenderedPageBreak/>
        <w:t>技术要求</w:t>
      </w:r>
    </w:p>
    <w:p w14:paraId="2A789BEB" w14:textId="5DA447C0" w:rsidR="0037570B" w:rsidRDefault="0037570B" w:rsidP="0037570B">
      <w:pPr>
        <w:pStyle w:val="2"/>
        <w:widowControl/>
        <w:spacing w:beforeLines="50" w:before="156" w:afterLines="50" w:after="156" w:line="360" w:lineRule="auto"/>
        <w:rPr>
          <w:rFonts w:ascii="仿宋_GB2312" w:eastAsia="仿宋_GB2312" w:hAnsi="宋体"/>
          <w:szCs w:val="24"/>
        </w:rPr>
      </w:pPr>
      <w:r w:rsidRPr="0037570B">
        <w:rPr>
          <w:rFonts w:ascii="仿宋_GB2312" w:eastAsia="仿宋_GB2312" w:hAnsi="宋体" w:hint="eastAsia"/>
          <w:szCs w:val="24"/>
        </w:rPr>
        <w:t>总则</w:t>
      </w:r>
    </w:p>
    <w:p w14:paraId="7F331F29" w14:textId="77777777" w:rsidR="0037570B" w:rsidRPr="0037570B" w:rsidRDefault="0037570B" w:rsidP="0037570B">
      <w:pPr>
        <w:pStyle w:val="aff1"/>
        <w:ind w:left="422"/>
        <w:rPr>
          <w:rFonts w:ascii="仿宋_GB2312" w:eastAsia="仿宋_GB2312" w:hAnsi="宋体" w:cs="宋体"/>
          <w:szCs w:val="24"/>
        </w:rPr>
      </w:pPr>
      <w:r w:rsidRPr="0037570B">
        <w:rPr>
          <w:rFonts w:ascii="仿宋_GB2312" w:eastAsia="仿宋_GB2312" w:hAnsi="宋体" w:cs="宋体" w:hint="eastAsia"/>
          <w:szCs w:val="24"/>
        </w:rPr>
        <w:t>1.1 本技术要求是乳山市热力集团招标人提供的最低限技术要求，并未对所有技术细节做出规定，也未充分引述有关标准和规范的条文，投标人应保证提供符合本技术规格及要求和相关标准、规范的优质产品。</w:t>
      </w:r>
    </w:p>
    <w:p w14:paraId="673F64B9" w14:textId="77777777" w:rsidR="0037570B" w:rsidRPr="0037570B" w:rsidRDefault="0037570B" w:rsidP="0037570B">
      <w:pPr>
        <w:pStyle w:val="aff1"/>
        <w:ind w:left="422"/>
        <w:rPr>
          <w:rFonts w:ascii="仿宋_GB2312" w:eastAsia="仿宋_GB2312" w:hAnsi="宋体" w:cs="宋体"/>
          <w:szCs w:val="24"/>
        </w:rPr>
      </w:pPr>
      <w:r w:rsidRPr="0037570B">
        <w:rPr>
          <w:rFonts w:ascii="仿宋_GB2312" w:eastAsia="仿宋_GB2312" w:hAnsi="宋体" w:cs="宋体" w:hint="eastAsia"/>
          <w:szCs w:val="24"/>
        </w:rPr>
        <w:t>1.2 如果投标人没有以书面形式对本技术规格书和条文提出异议，那么可以认为投标人提供的产品完全满足技术规格书的要求。</w:t>
      </w:r>
    </w:p>
    <w:p w14:paraId="0607FEBA" w14:textId="77777777" w:rsidR="0037570B" w:rsidRPr="0037570B" w:rsidRDefault="0037570B" w:rsidP="0037570B">
      <w:pPr>
        <w:pStyle w:val="aff1"/>
        <w:ind w:left="422"/>
        <w:rPr>
          <w:rFonts w:ascii="仿宋_GB2312" w:eastAsia="仿宋_GB2312" w:hAnsi="宋体" w:cs="宋体"/>
          <w:szCs w:val="24"/>
        </w:rPr>
      </w:pPr>
      <w:r w:rsidRPr="0037570B">
        <w:rPr>
          <w:rFonts w:ascii="仿宋_GB2312" w:eastAsia="仿宋_GB2312" w:hAnsi="宋体" w:cs="宋体" w:hint="eastAsia"/>
          <w:szCs w:val="24"/>
        </w:rPr>
        <w:t>1.3 所有送到指定工地的低温空气源热泵机组均应是全新及无缺陷的产品，需有标示以辨别其能耗等级及原生产厂，须通过质量检测认证，并请提供证书复印件及相关检测报告等。</w:t>
      </w:r>
    </w:p>
    <w:p w14:paraId="026177C8" w14:textId="7BC3E029" w:rsidR="0037570B" w:rsidRPr="0037570B" w:rsidRDefault="0037570B" w:rsidP="0037570B">
      <w:pPr>
        <w:pStyle w:val="aff1"/>
        <w:ind w:left="422"/>
        <w:rPr>
          <w:rFonts w:ascii="仿宋_GB2312" w:eastAsia="仿宋_GB2312" w:hAnsi="宋体" w:cs="宋体"/>
          <w:szCs w:val="24"/>
        </w:rPr>
      </w:pPr>
      <w:r w:rsidRPr="0037570B">
        <w:rPr>
          <w:rFonts w:ascii="仿宋_GB2312" w:eastAsia="仿宋_GB2312" w:hAnsi="宋体" w:cs="宋体" w:hint="eastAsia"/>
          <w:szCs w:val="24"/>
        </w:rPr>
        <w:t>1.4 安装于低温空气源热泵机组机身的原厂铭牌应标明厂家的名称，出厂编号，型号及有关的技术数据。</w:t>
      </w:r>
    </w:p>
    <w:p w14:paraId="160DAD72" w14:textId="21C3E9C6" w:rsidR="0037570B" w:rsidRDefault="0037570B" w:rsidP="0037570B">
      <w:pPr>
        <w:pStyle w:val="2"/>
        <w:widowControl/>
        <w:spacing w:beforeLines="50" w:before="156" w:afterLines="50" w:after="156" w:line="360" w:lineRule="auto"/>
        <w:rPr>
          <w:rFonts w:ascii="仿宋_GB2312" w:eastAsia="仿宋_GB2312"/>
          <w:szCs w:val="24"/>
        </w:rPr>
      </w:pPr>
      <w:r>
        <w:rPr>
          <w:rFonts w:ascii="仿宋_GB2312" w:eastAsia="仿宋_GB2312" w:hAnsi="宋体" w:hint="eastAsia"/>
          <w:szCs w:val="24"/>
        </w:rPr>
        <w:t>超低温空气源热泵供暖设备技术性能</w:t>
      </w:r>
      <w:bookmarkEnd w:id="0"/>
      <w:bookmarkEnd w:id="1"/>
      <w:bookmarkEnd w:id="2"/>
      <w:r>
        <w:rPr>
          <w:rFonts w:ascii="仿宋_GB2312" w:eastAsia="仿宋_GB2312" w:hAnsi="宋体" w:hint="eastAsia"/>
          <w:szCs w:val="24"/>
        </w:rPr>
        <w:t>要求</w:t>
      </w:r>
      <w:bookmarkStart w:id="4" w:name="_Toc40775522"/>
      <w:bookmarkStart w:id="5" w:name="_Toc29177"/>
      <w:bookmarkStart w:id="6" w:name="_Toc29268"/>
      <w:bookmarkEnd w:id="3"/>
    </w:p>
    <w:bookmarkEnd w:id="4"/>
    <w:bookmarkEnd w:id="5"/>
    <w:bookmarkEnd w:id="6"/>
    <w:p w14:paraId="25C3B5BF" w14:textId="77777777" w:rsidR="0037570B" w:rsidRDefault="0037570B" w:rsidP="0037570B">
      <w:pPr>
        <w:pStyle w:val="310"/>
        <w:spacing w:before="0" w:after="0" w:line="360" w:lineRule="auto"/>
        <w:ind w:firstLineChars="176" w:firstLine="424"/>
        <w:rPr>
          <w:rFonts w:ascii="仿宋_GB2312" w:eastAsia="仿宋_GB2312" w:hAnsi="宋体" w:cs="宋体"/>
          <w:b/>
          <w:bCs w:val="0"/>
          <w:sz w:val="24"/>
          <w:szCs w:val="24"/>
        </w:rPr>
      </w:pPr>
      <w:r>
        <w:rPr>
          <w:rFonts w:ascii="仿宋_GB2312" w:eastAsia="仿宋_GB2312" w:hAnsi="宋体" w:cs="宋体" w:hint="eastAsia"/>
          <w:b/>
          <w:bCs w:val="0"/>
          <w:sz w:val="24"/>
          <w:szCs w:val="24"/>
        </w:rPr>
        <w:t>1、技术性能</w:t>
      </w:r>
    </w:p>
    <w:p w14:paraId="6020373A"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投标设备均采用环保冷媒。</w:t>
      </w:r>
    </w:p>
    <w:p w14:paraId="4EF399EA"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供电电源：机组采用三相交流380V/50Hz，电压波动不影响运行范围：±10%。</w:t>
      </w:r>
    </w:p>
    <w:p w14:paraId="72648AC9" w14:textId="0F094101"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本项目所需的空调产品在环境干球温度7℃，出水温度45℃时机组能效比COP≥3.</w:t>
      </w:r>
      <w:r w:rsidR="0012746A">
        <w:rPr>
          <w:rFonts w:ascii="仿宋_GB2312" w:eastAsia="仿宋_GB2312" w:hAnsi="宋体" w:cs="宋体"/>
          <w:szCs w:val="24"/>
        </w:rPr>
        <w:t>1</w:t>
      </w:r>
      <w:r>
        <w:rPr>
          <w:rFonts w:ascii="仿宋_GB2312" w:eastAsia="仿宋_GB2312" w:hAnsi="宋体" w:cs="宋体" w:hint="eastAsia"/>
          <w:szCs w:val="24"/>
        </w:rPr>
        <w:t>，以第三方权威检测机构出具的检测报告为准。</w:t>
      </w:r>
    </w:p>
    <w:p w14:paraId="162D26A0" w14:textId="784393CD"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本项目所需的空调产品在环境干球温度-12℃，出水温度50℃时机组能效比COP≥2.</w:t>
      </w:r>
      <w:r w:rsidR="0012746A">
        <w:rPr>
          <w:rFonts w:ascii="仿宋_GB2312" w:eastAsia="仿宋_GB2312" w:hAnsi="宋体" w:cs="宋体"/>
          <w:szCs w:val="24"/>
        </w:rPr>
        <w:t>0</w:t>
      </w:r>
      <w:r>
        <w:rPr>
          <w:rFonts w:ascii="仿宋_GB2312" w:eastAsia="仿宋_GB2312" w:hAnsi="宋体" w:cs="宋体" w:hint="eastAsia"/>
          <w:szCs w:val="24"/>
        </w:rPr>
        <w:t>，以第三方权威检测机构出具的检测报告为准。</w:t>
      </w:r>
    </w:p>
    <w:p w14:paraId="5D2F874A"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投标设备应达到国家一级能效标准，具有节能产品认证证书。</w:t>
      </w:r>
    </w:p>
    <w:p w14:paraId="03660072"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中标供应商应综合实力雄厚，须取得质量管理体系认证ISO9001、环境管理体系认证 ISO14001、职业健康安全管理体系认证ISO45001、</w:t>
      </w:r>
      <w:r>
        <w:rPr>
          <w:rFonts w:ascii="仿宋_GB2312" w:eastAsia="仿宋_GB2312" w:hAnsi="宋体" w:cs="宋体" w:hint="eastAsia"/>
          <w:szCs w:val="24"/>
          <w:lang w:val="zh-CN"/>
        </w:rPr>
        <w:t>信息安全管理体系认证ISO27001以及能源管理体系证书ISO50001</w:t>
      </w:r>
      <w:r>
        <w:rPr>
          <w:rFonts w:ascii="仿宋_GB2312" w:eastAsia="仿宋_GB2312" w:hAnsi="宋体" w:cs="宋体" w:hint="eastAsia"/>
          <w:szCs w:val="24"/>
        </w:rPr>
        <w:t>相关资质证书。</w:t>
      </w:r>
    </w:p>
    <w:p w14:paraId="7B2BD1BA"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投标设备应采用多能级调节技术，可在0%~50%~100%负荷精准调节。</w:t>
      </w:r>
    </w:p>
    <w:p w14:paraId="5B19D53D"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需具有智能除霜，系统除霜不停机：可以根据系统运行情况智能判断除霜进入和退出时机，化霜均匀干净同时又避免频繁化霜；能够手动除霜，可以在恶劣天气时进行手动执行除霜功能彻底清除双层和冰冻；制热除霜不停机，当多模块或多系统组合时，其中部分机组除霜</w:t>
      </w:r>
      <w:r>
        <w:rPr>
          <w:rFonts w:ascii="仿宋_GB2312" w:eastAsia="仿宋_GB2312" w:hAnsi="宋体" w:cs="宋体" w:hint="eastAsia"/>
          <w:szCs w:val="24"/>
        </w:rPr>
        <w:lastRenderedPageBreak/>
        <w:t>时其他机组可正常制热运行最大限度地保证系统水温波动小，热量供给稳定高效。</w:t>
      </w:r>
    </w:p>
    <w:p w14:paraId="09166AFE"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空调主机需具有压缩机运行均衡技术：压缩机间的均衡运行技术，保证系统里的每台压缩机轮换运行，大大延长了压缩机的使用寿命。</w:t>
      </w:r>
    </w:p>
    <w:p w14:paraId="3C133FFB"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空调主机需具有淡化主子模块设计：同一系统中，任意机组插上手操器都可以作为主模块，与其他机组通讯，协调整个系统按需工作，单个模块的故障不会影响其他模块正常工作。</w:t>
      </w:r>
    </w:p>
    <w:p w14:paraId="498A5261"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空调主机具有宽广运行温度范围：可在环境温度 -30~45℃下稳定运行，同时保证机组在环境温度-25℃时的出水温度不低于50℃，投标文件中需提供机组在不同温度区间时机组的出水温度及制热量参数。</w:t>
      </w:r>
    </w:p>
    <w:p w14:paraId="5A87370B"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机组需拥有三重冬季自动低温防冻保护：当水温低于设定值，启动循环泵避免管路冻结；如果水温进一步下降，机组会强制制热运行开启第二重保护，直到水温升值设定值以上退出，同时机组也可对水流量进行检测，当低于一定流量时，自动开始防冻保护功能，重重关卡有效保证壳管可靠换热，完美解决模块机冻壳管问题；</w:t>
      </w:r>
    </w:p>
    <w:p w14:paraId="105778BE" w14:textId="77777777" w:rsidR="0037570B" w:rsidRDefault="0037570B" w:rsidP="0037570B">
      <w:pPr>
        <w:pStyle w:val="310"/>
        <w:spacing w:before="0" w:after="0" w:line="360" w:lineRule="auto"/>
        <w:ind w:firstLineChars="176" w:firstLine="424"/>
        <w:rPr>
          <w:rFonts w:ascii="仿宋_GB2312" w:eastAsia="仿宋_GB2312" w:hAnsi="宋体" w:cs="宋体"/>
          <w:b/>
          <w:bCs w:val="0"/>
          <w:sz w:val="24"/>
          <w:szCs w:val="24"/>
        </w:rPr>
      </w:pPr>
      <w:bookmarkStart w:id="7" w:name="_Toc40775523"/>
      <w:bookmarkStart w:id="8" w:name="_Toc3853"/>
      <w:bookmarkStart w:id="9" w:name="_Toc14797"/>
      <w:r>
        <w:rPr>
          <w:rFonts w:ascii="仿宋_GB2312" w:eastAsia="仿宋_GB2312" w:hAnsi="宋体" w:cs="宋体" w:hint="eastAsia"/>
          <w:b/>
          <w:bCs w:val="0"/>
          <w:sz w:val="24"/>
          <w:szCs w:val="24"/>
        </w:rPr>
        <w:t>2、外观要求</w:t>
      </w:r>
      <w:bookmarkEnd w:id="7"/>
      <w:bookmarkEnd w:id="8"/>
      <w:bookmarkEnd w:id="9"/>
    </w:p>
    <w:p w14:paraId="06BFB90A" w14:textId="77777777" w:rsidR="0037570B" w:rsidRDefault="0037570B" w:rsidP="0037570B">
      <w:pPr>
        <w:pStyle w:val="aff1"/>
        <w:numPr>
          <w:ilvl w:val="0"/>
          <w:numId w:val="4"/>
        </w:numPr>
        <w:ind w:left="0" w:firstLineChars="176" w:firstLine="422"/>
        <w:rPr>
          <w:rFonts w:ascii="仿宋_GB2312" w:eastAsia="仿宋_GB2312" w:hAnsi="宋体" w:cs="宋体"/>
          <w:szCs w:val="24"/>
        </w:rPr>
      </w:pPr>
      <w:r>
        <w:rPr>
          <w:rFonts w:ascii="仿宋_GB2312" w:eastAsia="仿宋_GB2312" w:hAnsi="宋体" w:cs="宋体" w:hint="eastAsia"/>
          <w:szCs w:val="24"/>
        </w:rPr>
        <w:t>机组外表面应清洁，涂漆表面应光滑。管路附件安装应横平竖直、美观大方。机身线条突出，视觉冲击力强；整机采用防腐性更高的锌镍合金螺钉，防腐性能更高。</w:t>
      </w:r>
    </w:p>
    <w:p w14:paraId="042A67F6" w14:textId="77777777" w:rsidR="0037570B" w:rsidRDefault="0037570B" w:rsidP="0037570B">
      <w:pPr>
        <w:pStyle w:val="aff1"/>
        <w:numPr>
          <w:ilvl w:val="0"/>
          <w:numId w:val="4"/>
        </w:numPr>
        <w:ind w:left="0" w:firstLineChars="176" w:firstLine="422"/>
        <w:rPr>
          <w:rFonts w:ascii="仿宋_GB2312" w:eastAsia="仿宋_GB2312" w:hAnsi="宋体" w:cs="宋体"/>
          <w:szCs w:val="24"/>
        </w:rPr>
      </w:pPr>
      <w:r>
        <w:rPr>
          <w:rFonts w:ascii="仿宋_GB2312" w:eastAsia="仿宋_GB2312" w:hAnsi="宋体" w:cs="宋体" w:hint="eastAsia"/>
          <w:szCs w:val="24"/>
        </w:rPr>
        <w:t>机组的金属制件表面应进行防腐防锈处理。</w:t>
      </w:r>
    </w:p>
    <w:p w14:paraId="69E30C1A" w14:textId="77777777" w:rsidR="0037570B" w:rsidRDefault="0037570B" w:rsidP="0037570B">
      <w:pPr>
        <w:pStyle w:val="aff1"/>
        <w:numPr>
          <w:ilvl w:val="0"/>
          <w:numId w:val="4"/>
        </w:numPr>
        <w:ind w:left="0" w:firstLineChars="176" w:firstLine="422"/>
        <w:rPr>
          <w:rFonts w:ascii="仿宋_GB2312" w:eastAsia="仿宋_GB2312" w:hAnsi="宋体" w:cs="宋体"/>
          <w:szCs w:val="24"/>
        </w:rPr>
      </w:pPr>
      <w:r>
        <w:rPr>
          <w:rFonts w:ascii="仿宋_GB2312" w:eastAsia="仿宋_GB2312" w:hAnsi="宋体" w:cs="宋体" w:hint="eastAsia"/>
          <w:szCs w:val="24"/>
        </w:rPr>
        <w:t>机组表面应平整光滑，色泽均匀，无脱落、露底、针孔、明显的花斑和划伤等缺陷。</w:t>
      </w:r>
    </w:p>
    <w:p w14:paraId="46542314" w14:textId="77777777" w:rsidR="0037570B" w:rsidRDefault="0037570B" w:rsidP="0037570B">
      <w:pPr>
        <w:pStyle w:val="aff1"/>
        <w:numPr>
          <w:ilvl w:val="0"/>
          <w:numId w:val="4"/>
        </w:numPr>
        <w:ind w:left="0" w:firstLineChars="176" w:firstLine="422"/>
        <w:rPr>
          <w:rFonts w:ascii="仿宋_GB2312" w:eastAsia="仿宋_GB2312" w:hAnsi="宋体" w:cs="宋体"/>
          <w:szCs w:val="24"/>
        </w:rPr>
      </w:pPr>
      <w:r>
        <w:rPr>
          <w:rFonts w:ascii="仿宋_GB2312" w:eastAsia="仿宋_GB2312" w:hAnsi="宋体" w:cs="宋体" w:hint="eastAsia"/>
          <w:szCs w:val="24"/>
        </w:rPr>
        <w:t>机组涂装件表面应平整光滑，色泽一致，不应有明显的气泡、留痕、漏涂、底漆外露、皱纹、损伤等缺陷。</w:t>
      </w:r>
    </w:p>
    <w:p w14:paraId="24D283BE" w14:textId="77777777" w:rsidR="0037570B" w:rsidRDefault="0037570B" w:rsidP="0037570B">
      <w:pPr>
        <w:pStyle w:val="aff1"/>
        <w:numPr>
          <w:ilvl w:val="0"/>
          <w:numId w:val="4"/>
        </w:numPr>
        <w:ind w:left="0" w:firstLineChars="176" w:firstLine="422"/>
        <w:rPr>
          <w:rFonts w:ascii="仿宋_GB2312" w:eastAsia="仿宋_GB2312" w:hAnsi="宋体" w:cs="宋体"/>
          <w:szCs w:val="24"/>
        </w:rPr>
      </w:pPr>
      <w:r>
        <w:rPr>
          <w:rFonts w:ascii="仿宋_GB2312" w:eastAsia="仿宋_GB2312" w:hAnsi="宋体" w:cs="宋体" w:hint="eastAsia"/>
          <w:szCs w:val="24"/>
        </w:rPr>
        <w:t>机组外壳保温应满足不产生冷凝结露的要求，对所有可能产生冷凝结露的部位要求在出厂前作好保温处理。</w:t>
      </w:r>
    </w:p>
    <w:p w14:paraId="3B14E2D2" w14:textId="77777777" w:rsidR="0037570B" w:rsidRDefault="0037570B" w:rsidP="0037570B">
      <w:pPr>
        <w:pStyle w:val="310"/>
        <w:spacing w:before="0" w:after="0" w:line="360" w:lineRule="auto"/>
        <w:ind w:firstLineChars="176" w:firstLine="424"/>
        <w:rPr>
          <w:rFonts w:ascii="仿宋_GB2312" w:eastAsia="仿宋_GB2312" w:hAnsi="宋体" w:cs="宋体"/>
          <w:b/>
          <w:bCs w:val="0"/>
          <w:sz w:val="24"/>
          <w:szCs w:val="24"/>
        </w:rPr>
      </w:pPr>
      <w:r>
        <w:rPr>
          <w:rFonts w:ascii="仿宋_GB2312" w:eastAsia="仿宋_GB2312" w:hAnsi="宋体" w:cs="宋体" w:hint="eastAsia"/>
          <w:b/>
          <w:bCs w:val="0"/>
          <w:sz w:val="24"/>
          <w:szCs w:val="24"/>
        </w:rPr>
        <w:t>3、主要部件和材料要求</w:t>
      </w:r>
    </w:p>
    <w:p w14:paraId="2B4E611D" w14:textId="77777777" w:rsidR="0037570B" w:rsidRDefault="0037570B" w:rsidP="0037570B">
      <w:pPr>
        <w:pStyle w:val="aff1"/>
        <w:ind w:firstLineChars="176" w:firstLine="424"/>
        <w:rPr>
          <w:rFonts w:ascii="仿宋_GB2312" w:eastAsia="仿宋_GB2312" w:hAnsi="宋体" w:cs="宋体"/>
          <w:b/>
          <w:bCs/>
          <w:szCs w:val="24"/>
        </w:rPr>
      </w:pPr>
      <w:bookmarkStart w:id="10" w:name="_Toc2852"/>
      <w:bookmarkStart w:id="11" w:name="_Toc25007"/>
      <w:bookmarkStart w:id="12" w:name="_Toc40775524"/>
      <w:r>
        <w:rPr>
          <w:rFonts w:ascii="仿宋_GB2312" w:eastAsia="仿宋_GB2312" w:hAnsi="宋体" w:cs="宋体" w:hint="eastAsia"/>
          <w:b/>
          <w:bCs/>
          <w:szCs w:val="24"/>
        </w:rPr>
        <w:t>压缩机</w:t>
      </w:r>
      <w:bookmarkEnd w:id="10"/>
      <w:bookmarkEnd w:id="11"/>
      <w:bookmarkEnd w:id="12"/>
    </w:p>
    <w:p w14:paraId="78F072AB" w14:textId="77777777" w:rsidR="0037570B" w:rsidRDefault="0037570B" w:rsidP="0037570B">
      <w:pPr>
        <w:pStyle w:val="27"/>
        <w:numPr>
          <w:ilvl w:val="0"/>
          <w:numId w:val="5"/>
        </w:numPr>
        <w:spacing w:line="360" w:lineRule="auto"/>
        <w:ind w:left="0" w:firstLineChars="176" w:firstLine="422"/>
        <w:rPr>
          <w:rFonts w:ascii="仿宋_GB2312" w:eastAsia="仿宋_GB2312" w:hAnsi="宋体" w:cs="宋体"/>
        </w:rPr>
      </w:pPr>
      <w:r>
        <w:rPr>
          <w:rFonts w:ascii="仿宋_GB2312" w:eastAsia="仿宋_GB2312" w:hAnsi="宋体" w:cs="宋体" w:hint="eastAsia"/>
        </w:rPr>
        <w:t xml:space="preserve">压缩机应采用喷气增焓涡旋压缩机，提升机组能力。压缩机应采购优质品牌。 </w:t>
      </w:r>
    </w:p>
    <w:p w14:paraId="3B6C01DB" w14:textId="77777777" w:rsidR="0037570B" w:rsidRDefault="0037570B" w:rsidP="0037570B">
      <w:pPr>
        <w:pStyle w:val="27"/>
        <w:numPr>
          <w:ilvl w:val="0"/>
          <w:numId w:val="5"/>
        </w:numPr>
        <w:spacing w:line="360" w:lineRule="auto"/>
        <w:ind w:left="0" w:firstLineChars="176" w:firstLine="422"/>
        <w:rPr>
          <w:rFonts w:ascii="仿宋_GB2312" w:eastAsia="仿宋_GB2312" w:hAnsi="宋体" w:cs="宋体"/>
        </w:rPr>
      </w:pPr>
      <w:r>
        <w:rPr>
          <w:rFonts w:ascii="仿宋_GB2312" w:eastAsia="仿宋_GB2312" w:hAnsi="宋体" w:cs="宋体" w:hint="eastAsia"/>
        </w:rPr>
        <w:t>压缩机应工作平稳、性能可靠且材质优良、密封性好，具有较强的抗负荷冲击能力，和较高的能效比，具有节能、高效、稳定和高寿命的特点。</w:t>
      </w:r>
    </w:p>
    <w:p w14:paraId="39901297" w14:textId="77777777" w:rsidR="0037570B" w:rsidRDefault="0037570B" w:rsidP="0037570B">
      <w:pPr>
        <w:pStyle w:val="27"/>
        <w:numPr>
          <w:ilvl w:val="0"/>
          <w:numId w:val="5"/>
        </w:numPr>
        <w:spacing w:line="360" w:lineRule="auto"/>
        <w:ind w:left="0" w:firstLineChars="176" w:firstLine="422"/>
        <w:rPr>
          <w:rFonts w:ascii="仿宋_GB2312" w:eastAsia="仿宋_GB2312" w:hAnsi="宋体" w:cs="宋体"/>
        </w:rPr>
      </w:pPr>
      <w:r>
        <w:rPr>
          <w:rFonts w:ascii="仿宋_GB2312" w:eastAsia="仿宋_GB2312" w:hAnsi="宋体" w:cs="宋体" w:hint="eastAsia"/>
        </w:rPr>
        <w:t>压缩机应具有良好的润滑系统和装置。</w:t>
      </w:r>
    </w:p>
    <w:p w14:paraId="6725F123" w14:textId="77777777" w:rsidR="0037570B" w:rsidRDefault="0037570B" w:rsidP="0037570B">
      <w:pPr>
        <w:pStyle w:val="27"/>
        <w:numPr>
          <w:ilvl w:val="0"/>
          <w:numId w:val="5"/>
        </w:numPr>
        <w:spacing w:line="360" w:lineRule="auto"/>
        <w:ind w:left="0" w:firstLineChars="176" w:firstLine="422"/>
        <w:rPr>
          <w:rFonts w:ascii="仿宋_GB2312" w:eastAsia="仿宋_GB2312" w:hAnsi="宋体" w:cs="宋体"/>
        </w:rPr>
      </w:pPr>
      <w:r>
        <w:rPr>
          <w:rFonts w:ascii="仿宋_GB2312" w:eastAsia="仿宋_GB2312" w:hAnsi="宋体" w:cs="宋体" w:hint="eastAsia"/>
        </w:rPr>
        <w:t>所投机组具有压缩机均衡运行技术。</w:t>
      </w:r>
    </w:p>
    <w:p w14:paraId="35A0B417" w14:textId="77777777" w:rsidR="0037570B" w:rsidRDefault="0037570B" w:rsidP="0037570B">
      <w:pPr>
        <w:pStyle w:val="aff1"/>
        <w:ind w:firstLineChars="176" w:firstLine="424"/>
        <w:rPr>
          <w:rFonts w:ascii="仿宋_GB2312" w:eastAsia="仿宋_GB2312" w:hAnsi="宋体" w:cs="宋体"/>
          <w:b/>
          <w:bCs/>
          <w:szCs w:val="24"/>
        </w:rPr>
      </w:pPr>
      <w:r>
        <w:rPr>
          <w:rFonts w:ascii="仿宋_GB2312" w:eastAsia="仿宋_GB2312" w:hAnsi="宋体" w:cs="宋体" w:hint="eastAsia"/>
          <w:b/>
          <w:bCs/>
          <w:szCs w:val="24"/>
        </w:rPr>
        <w:t>风冷冷凝器</w:t>
      </w:r>
    </w:p>
    <w:p w14:paraId="7129B12A" w14:textId="77777777" w:rsidR="0037570B" w:rsidRDefault="0037570B" w:rsidP="0037570B">
      <w:pPr>
        <w:pStyle w:val="27"/>
        <w:numPr>
          <w:ilvl w:val="0"/>
          <w:numId w:val="6"/>
        </w:numPr>
        <w:spacing w:line="360" w:lineRule="auto"/>
        <w:ind w:left="0" w:firstLineChars="176" w:firstLine="422"/>
        <w:rPr>
          <w:rFonts w:ascii="仿宋_GB2312" w:eastAsia="仿宋_GB2312" w:hAnsi="宋体" w:cs="宋体"/>
        </w:rPr>
      </w:pPr>
      <w:r>
        <w:rPr>
          <w:rFonts w:ascii="仿宋_GB2312" w:eastAsia="仿宋_GB2312" w:hAnsi="宋体" w:cs="宋体" w:hint="eastAsia"/>
        </w:rPr>
        <w:lastRenderedPageBreak/>
        <w:t>采用高效翅片换热器。</w:t>
      </w:r>
    </w:p>
    <w:p w14:paraId="677E9E27" w14:textId="77777777" w:rsidR="0037570B" w:rsidRDefault="0037570B" w:rsidP="0037570B">
      <w:pPr>
        <w:pStyle w:val="27"/>
        <w:numPr>
          <w:ilvl w:val="0"/>
          <w:numId w:val="6"/>
        </w:numPr>
        <w:spacing w:line="360" w:lineRule="auto"/>
        <w:ind w:left="0" w:firstLineChars="176" w:firstLine="422"/>
        <w:rPr>
          <w:rFonts w:ascii="仿宋_GB2312" w:eastAsia="仿宋_GB2312" w:hAnsi="宋体" w:cs="宋体"/>
        </w:rPr>
      </w:pPr>
      <w:r>
        <w:rPr>
          <w:rFonts w:ascii="仿宋_GB2312" w:eastAsia="仿宋_GB2312" w:hAnsi="宋体" w:cs="宋体" w:hint="eastAsia"/>
        </w:rPr>
        <w:t>换热器的翅片应选用表面有亲水镀膜的铝箔翅片，保证制冷剂与空气之间最充分的热交换，确保空气侧高效换热。</w:t>
      </w:r>
    </w:p>
    <w:p w14:paraId="7F862EC8" w14:textId="77777777" w:rsidR="0037570B" w:rsidRDefault="0037570B" w:rsidP="0037570B">
      <w:pPr>
        <w:pStyle w:val="27"/>
        <w:numPr>
          <w:ilvl w:val="0"/>
          <w:numId w:val="6"/>
        </w:numPr>
        <w:spacing w:line="360" w:lineRule="auto"/>
        <w:ind w:left="0" w:firstLineChars="176" w:firstLine="422"/>
        <w:rPr>
          <w:rFonts w:ascii="仿宋_GB2312" w:eastAsia="仿宋_GB2312" w:hAnsi="宋体" w:cs="宋体"/>
        </w:rPr>
      </w:pPr>
      <w:r>
        <w:rPr>
          <w:rFonts w:ascii="仿宋_GB2312" w:eastAsia="仿宋_GB2312" w:hAnsi="宋体" w:cs="宋体" w:hint="eastAsia"/>
        </w:rPr>
        <w:t>选用高效的内螺纹铜管，加强了制冷剂在铜管内的流动扰动性。</w:t>
      </w:r>
    </w:p>
    <w:p w14:paraId="59BDAF15" w14:textId="77777777" w:rsidR="0037570B" w:rsidRDefault="0037570B" w:rsidP="0037570B">
      <w:pPr>
        <w:pStyle w:val="aff1"/>
        <w:ind w:firstLineChars="176" w:firstLine="424"/>
        <w:rPr>
          <w:rFonts w:ascii="仿宋_GB2312" w:eastAsia="仿宋_GB2312" w:hAnsi="宋体" w:cs="宋体"/>
          <w:b/>
          <w:bCs/>
          <w:szCs w:val="24"/>
        </w:rPr>
      </w:pPr>
      <w:r>
        <w:rPr>
          <w:rFonts w:ascii="仿宋_GB2312" w:eastAsia="仿宋_GB2312" w:hAnsi="宋体" w:cs="宋体" w:hint="eastAsia"/>
          <w:b/>
          <w:bCs/>
          <w:szCs w:val="24"/>
        </w:rPr>
        <w:t>水侧换热器</w:t>
      </w:r>
    </w:p>
    <w:p w14:paraId="5CF29F5B" w14:textId="77777777" w:rsidR="0037570B" w:rsidRDefault="0037570B" w:rsidP="0037570B">
      <w:pPr>
        <w:pStyle w:val="27"/>
        <w:numPr>
          <w:ilvl w:val="0"/>
          <w:numId w:val="7"/>
        </w:numPr>
        <w:spacing w:line="360" w:lineRule="auto"/>
        <w:ind w:left="0" w:firstLineChars="176" w:firstLine="422"/>
        <w:rPr>
          <w:rFonts w:ascii="仿宋_GB2312" w:eastAsia="仿宋_GB2312" w:hAnsi="宋体" w:cs="宋体"/>
        </w:rPr>
      </w:pPr>
      <w:r>
        <w:rPr>
          <w:rFonts w:ascii="仿宋_GB2312" w:eastAsia="仿宋_GB2312" w:hAnsi="宋体" w:cs="宋体" w:hint="eastAsia"/>
        </w:rPr>
        <w:t>采用干式高效壳管换热器，U型管壳管结构，耐压为1.0MPa；提供水阻力数值。自带水流开关。（不接受板式换热器）</w:t>
      </w:r>
    </w:p>
    <w:p w14:paraId="62D84105" w14:textId="77777777" w:rsidR="0037570B" w:rsidRDefault="0037570B" w:rsidP="0037570B">
      <w:pPr>
        <w:pStyle w:val="27"/>
        <w:numPr>
          <w:ilvl w:val="0"/>
          <w:numId w:val="7"/>
        </w:numPr>
        <w:spacing w:line="360" w:lineRule="auto"/>
        <w:ind w:left="0" w:firstLineChars="176" w:firstLine="422"/>
        <w:rPr>
          <w:rFonts w:ascii="仿宋_GB2312" w:eastAsia="仿宋_GB2312" w:hAnsi="宋体" w:cs="宋体"/>
        </w:rPr>
      </w:pPr>
      <w:r>
        <w:rPr>
          <w:rFonts w:ascii="仿宋_GB2312" w:eastAsia="仿宋_GB2312" w:hAnsi="宋体" w:cs="宋体" w:hint="eastAsia"/>
        </w:rPr>
        <w:t>通过水温检测、水流量检测和压力检测形成多级防冻保护，重重关卡有效保证壳管可靠换热。</w:t>
      </w:r>
    </w:p>
    <w:p w14:paraId="1D434A4A" w14:textId="77777777" w:rsidR="0037570B" w:rsidRDefault="0037570B" w:rsidP="0037570B">
      <w:pPr>
        <w:pStyle w:val="aff1"/>
        <w:ind w:firstLineChars="176" w:firstLine="424"/>
        <w:rPr>
          <w:rFonts w:ascii="仿宋_GB2312" w:eastAsia="仿宋_GB2312" w:hAnsi="宋体" w:cs="宋体"/>
          <w:b/>
          <w:bCs/>
          <w:szCs w:val="24"/>
        </w:rPr>
      </w:pPr>
      <w:r>
        <w:rPr>
          <w:rFonts w:ascii="仿宋_GB2312" w:eastAsia="仿宋_GB2312" w:hAnsi="宋体" w:cs="宋体" w:hint="eastAsia"/>
          <w:b/>
          <w:bCs/>
          <w:szCs w:val="24"/>
        </w:rPr>
        <w:t>经济器</w:t>
      </w:r>
    </w:p>
    <w:p w14:paraId="3985BAD2" w14:textId="77777777" w:rsidR="0037570B" w:rsidRDefault="0037570B" w:rsidP="0037570B">
      <w:pPr>
        <w:pStyle w:val="0"/>
        <w:spacing w:line="360" w:lineRule="auto"/>
        <w:ind w:firstLineChars="176" w:firstLine="422"/>
        <w:rPr>
          <w:rFonts w:ascii="仿宋_GB2312" w:eastAsia="仿宋_GB2312" w:hAnsi="宋体" w:cs="宋体"/>
        </w:rPr>
      </w:pPr>
      <w:r>
        <w:rPr>
          <w:rFonts w:ascii="仿宋_GB2312" w:eastAsia="仿宋_GB2312" w:hAnsi="宋体" w:cs="宋体" w:hint="eastAsia"/>
        </w:rPr>
        <w:t>系统配置经济器，采用优质品牌的板式换热器，结构紧凑，换热效率高。</w:t>
      </w:r>
    </w:p>
    <w:p w14:paraId="5A5CDE22" w14:textId="77777777" w:rsidR="0037570B" w:rsidRDefault="0037570B" w:rsidP="0037570B">
      <w:pPr>
        <w:pStyle w:val="aff1"/>
        <w:ind w:firstLineChars="176" w:firstLine="424"/>
        <w:rPr>
          <w:rFonts w:ascii="仿宋_GB2312" w:eastAsia="仿宋_GB2312" w:hAnsi="宋体" w:cs="宋体"/>
          <w:b/>
          <w:bCs/>
          <w:szCs w:val="24"/>
        </w:rPr>
      </w:pPr>
      <w:r>
        <w:rPr>
          <w:rFonts w:ascii="仿宋_GB2312" w:eastAsia="仿宋_GB2312" w:hAnsi="宋体" w:cs="宋体" w:hint="eastAsia"/>
          <w:b/>
          <w:bCs/>
          <w:szCs w:val="24"/>
        </w:rPr>
        <w:t>膨胀阀</w:t>
      </w:r>
    </w:p>
    <w:p w14:paraId="37C2A202" w14:textId="77777777" w:rsidR="0037570B" w:rsidRDefault="0037570B" w:rsidP="0037570B">
      <w:pPr>
        <w:pStyle w:val="27"/>
        <w:tabs>
          <w:tab w:val="left" w:pos="0"/>
          <w:tab w:val="left" w:pos="960"/>
          <w:tab w:val="left" w:pos="1080"/>
          <w:tab w:val="left" w:pos="1260"/>
        </w:tabs>
        <w:spacing w:line="360" w:lineRule="auto"/>
        <w:ind w:firstLineChars="176" w:firstLine="422"/>
        <w:rPr>
          <w:rFonts w:ascii="仿宋_GB2312" w:eastAsia="仿宋_GB2312" w:hAnsi="宋体" w:cs="宋体"/>
        </w:rPr>
      </w:pPr>
      <w:r>
        <w:rPr>
          <w:rFonts w:ascii="仿宋_GB2312" w:eastAsia="仿宋_GB2312" w:hAnsi="宋体" w:cs="宋体" w:hint="eastAsia"/>
        </w:rPr>
        <w:t>采用电子膨胀阀，自适应调节，确保系统能够根据环境与水温变化自动调整节流程度，能够保证不同工况下的系统性能均处于最佳的运行状态，水温稳定。</w:t>
      </w:r>
    </w:p>
    <w:p w14:paraId="40CDF088" w14:textId="77777777" w:rsidR="0037570B" w:rsidRDefault="0037570B" w:rsidP="0037570B">
      <w:pPr>
        <w:pStyle w:val="aff1"/>
        <w:ind w:firstLineChars="176" w:firstLine="424"/>
        <w:rPr>
          <w:rFonts w:ascii="仿宋_GB2312" w:eastAsia="仿宋_GB2312" w:hAnsi="宋体" w:cs="宋体"/>
          <w:b/>
          <w:bCs/>
          <w:szCs w:val="24"/>
        </w:rPr>
      </w:pPr>
      <w:bookmarkStart w:id="13" w:name="_Toc3985"/>
      <w:bookmarkStart w:id="14" w:name="_Toc9812"/>
      <w:bookmarkStart w:id="15" w:name="_Toc40775525"/>
      <w:r>
        <w:rPr>
          <w:rFonts w:ascii="仿宋_GB2312" w:eastAsia="仿宋_GB2312" w:hAnsi="宋体" w:cs="宋体" w:hint="eastAsia"/>
          <w:b/>
          <w:bCs/>
          <w:szCs w:val="24"/>
        </w:rPr>
        <w:t>风机电机</w:t>
      </w:r>
      <w:bookmarkEnd w:id="13"/>
      <w:bookmarkEnd w:id="14"/>
      <w:bookmarkEnd w:id="15"/>
    </w:p>
    <w:p w14:paraId="37916806" w14:textId="77777777" w:rsidR="0037570B" w:rsidRDefault="0037570B" w:rsidP="0037570B">
      <w:pPr>
        <w:pStyle w:val="27"/>
        <w:spacing w:line="360" w:lineRule="auto"/>
        <w:ind w:firstLineChars="176" w:firstLine="422"/>
        <w:rPr>
          <w:rFonts w:ascii="仿宋_GB2312" w:eastAsia="仿宋_GB2312" w:hAnsi="宋体" w:cs="宋体"/>
          <w:b/>
          <w:bCs/>
        </w:rPr>
      </w:pPr>
      <w:r>
        <w:rPr>
          <w:rFonts w:ascii="仿宋_GB2312" w:eastAsia="仿宋_GB2312" w:hAnsi="宋体" w:cs="宋体" w:hint="eastAsia"/>
        </w:rPr>
        <w:t>选用高效率低噪音风机风叶，配合高效率电机，提高换热效率。</w:t>
      </w:r>
    </w:p>
    <w:p w14:paraId="6050871E" w14:textId="77777777" w:rsidR="0037570B" w:rsidRDefault="0037570B" w:rsidP="0037570B">
      <w:pPr>
        <w:pStyle w:val="aff1"/>
        <w:ind w:firstLineChars="176" w:firstLine="424"/>
        <w:rPr>
          <w:rFonts w:ascii="仿宋_GB2312" w:eastAsia="仿宋_GB2312" w:hAnsi="宋体" w:cs="宋体"/>
          <w:b/>
          <w:bCs/>
          <w:szCs w:val="24"/>
        </w:rPr>
      </w:pPr>
      <w:r>
        <w:rPr>
          <w:rFonts w:ascii="仿宋_GB2312" w:eastAsia="仿宋_GB2312" w:hAnsi="宋体" w:cs="宋体" w:hint="eastAsia"/>
          <w:b/>
          <w:bCs/>
          <w:szCs w:val="24"/>
        </w:rPr>
        <w:t>制冷剂</w:t>
      </w:r>
    </w:p>
    <w:p w14:paraId="0C5C7B0B"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考虑到环保要求以及冷媒的使用年限，要求空气源热泵机组的制冷剂必须采用环保制冷剂。</w:t>
      </w:r>
    </w:p>
    <w:p w14:paraId="52E9131C" w14:textId="77777777" w:rsidR="0037570B" w:rsidRDefault="0037570B" w:rsidP="0037570B">
      <w:pPr>
        <w:pStyle w:val="310"/>
        <w:spacing w:before="0" w:after="0" w:line="360" w:lineRule="auto"/>
        <w:ind w:firstLineChars="176" w:firstLine="424"/>
        <w:rPr>
          <w:rFonts w:ascii="仿宋_GB2312" w:eastAsia="仿宋_GB2312" w:hAnsi="宋体" w:cs="宋体"/>
          <w:b/>
          <w:bCs w:val="0"/>
          <w:sz w:val="24"/>
          <w:szCs w:val="24"/>
        </w:rPr>
      </w:pPr>
      <w:bookmarkStart w:id="16" w:name="_Toc8275"/>
      <w:bookmarkStart w:id="17" w:name="_Toc40775527"/>
      <w:bookmarkStart w:id="18" w:name="_Toc21456"/>
      <w:bookmarkStart w:id="19" w:name="_Toc6356"/>
      <w:bookmarkStart w:id="20" w:name="_Toc40775528"/>
      <w:bookmarkStart w:id="21" w:name="_Toc25248"/>
      <w:r>
        <w:rPr>
          <w:rFonts w:ascii="仿宋_GB2312" w:eastAsia="仿宋_GB2312" w:hAnsi="宋体" w:cs="宋体" w:hint="eastAsia"/>
          <w:b/>
          <w:bCs w:val="0"/>
          <w:sz w:val="24"/>
          <w:szCs w:val="24"/>
        </w:rPr>
        <w:t>4、电气及控制要求</w:t>
      </w:r>
      <w:bookmarkEnd w:id="16"/>
      <w:bookmarkEnd w:id="17"/>
      <w:bookmarkEnd w:id="18"/>
    </w:p>
    <w:p w14:paraId="528F0944" w14:textId="77777777" w:rsidR="0037570B" w:rsidRDefault="0037570B" w:rsidP="0037570B">
      <w:pPr>
        <w:pStyle w:val="27"/>
        <w:numPr>
          <w:ilvl w:val="0"/>
          <w:numId w:val="8"/>
        </w:numPr>
        <w:spacing w:line="360" w:lineRule="auto"/>
        <w:ind w:left="0" w:firstLineChars="176" w:firstLine="422"/>
        <w:rPr>
          <w:rFonts w:ascii="仿宋_GB2312" w:eastAsia="仿宋_GB2312" w:hAnsi="宋体" w:cs="宋体"/>
        </w:rPr>
      </w:pPr>
      <w:r>
        <w:rPr>
          <w:rFonts w:ascii="仿宋_GB2312" w:eastAsia="仿宋_GB2312" w:hAnsi="宋体" w:cs="宋体" w:hint="eastAsia"/>
        </w:rPr>
        <w:t>采用先进的微电脑控制系统，安全保护功能齐全，具有强大的故障自诊断功能。确保机组可靠高效运行。微电脑智能控制系统必须具备，但不限于如下功能：</w:t>
      </w:r>
    </w:p>
    <w:p w14:paraId="5463455A"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高低压保护</w:t>
      </w:r>
    </w:p>
    <w:p w14:paraId="7F686AC1"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排气高温保护</w:t>
      </w:r>
    </w:p>
    <w:p w14:paraId="63D45EE1"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防冻结保护</w:t>
      </w:r>
    </w:p>
    <w:p w14:paraId="6548C5D0"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过流保护</w:t>
      </w:r>
    </w:p>
    <w:p w14:paraId="33D9A1DE"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逆相缺相保护</w:t>
      </w:r>
    </w:p>
    <w:p w14:paraId="3F238B4E"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缺水断水保护</w:t>
      </w:r>
    </w:p>
    <w:p w14:paraId="51A3F804"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压缩机过热保护。</w:t>
      </w:r>
    </w:p>
    <w:p w14:paraId="1A6E92A3" w14:textId="77777777" w:rsidR="0037570B" w:rsidRDefault="0037570B" w:rsidP="0037570B">
      <w:pPr>
        <w:pStyle w:val="27"/>
        <w:numPr>
          <w:ilvl w:val="0"/>
          <w:numId w:val="8"/>
        </w:numPr>
        <w:spacing w:line="360" w:lineRule="auto"/>
        <w:ind w:firstLineChars="176" w:firstLine="422"/>
        <w:rPr>
          <w:rFonts w:ascii="仿宋_GB2312" w:eastAsia="仿宋_GB2312" w:hAnsi="宋体" w:cs="宋体"/>
        </w:rPr>
      </w:pPr>
      <w:r>
        <w:rPr>
          <w:rFonts w:ascii="仿宋_GB2312" w:eastAsia="仿宋_GB2312" w:hAnsi="宋体" w:cs="宋体" w:hint="eastAsia"/>
        </w:rPr>
        <w:lastRenderedPageBreak/>
        <w:t>控制器：采用液晶屏，需支持不小于16台模块机控制，可以日程管理模式设定，可按周或者日设定机组自动开关机；拥有来电自启功能；可以设定远程控制模式，可以通过主机接点实现远程开关、冷热模式切换；完善的自我诊断功能，故障查询一目了然；</w:t>
      </w:r>
    </w:p>
    <w:p w14:paraId="1EFC413F" w14:textId="77777777" w:rsidR="0037570B" w:rsidRDefault="0037570B" w:rsidP="0037570B">
      <w:pPr>
        <w:pStyle w:val="27"/>
        <w:numPr>
          <w:ilvl w:val="0"/>
          <w:numId w:val="8"/>
        </w:numPr>
        <w:spacing w:line="360" w:lineRule="auto"/>
        <w:ind w:firstLineChars="176" w:firstLine="422"/>
        <w:rPr>
          <w:rFonts w:ascii="仿宋_GB2312" w:eastAsia="仿宋_GB2312" w:hAnsi="宋体" w:cs="宋体"/>
        </w:rPr>
      </w:pPr>
      <w:r>
        <w:rPr>
          <w:rFonts w:ascii="仿宋_GB2312" w:eastAsia="仿宋_GB2312" w:hAnsi="宋体" w:cs="宋体" w:hint="eastAsia"/>
        </w:rPr>
        <w:t>机组自带RS485接口，标准开放MODBUS协议，接入楼智慧供热平台。</w:t>
      </w:r>
    </w:p>
    <w:p w14:paraId="4E5FD30C" w14:textId="77777777" w:rsidR="0037570B" w:rsidRDefault="0037570B" w:rsidP="0037570B">
      <w:pPr>
        <w:pStyle w:val="27"/>
        <w:numPr>
          <w:ilvl w:val="0"/>
          <w:numId w:val="8"/>
        </w:numPr>
        <w:spacing w:line="360" w:lineRule="auto"/>
        <w:ind w:firstLineChars="176" w:firstLine="422"/>
        <w:rPr>
          <w:rFonts w:ascii="仿宋_GB2312" w:eastAsia="仿宋_GB2312" w:hAnsi="宋体" w:cs="宋体"/>
        </w:rPr>
      </w:pPr>
      <w:r>
        <w:rPr>
          <w:rFonts w:ascii="仿宋_GB2312" w:eastAsia="仿宋_GB2312" w:hAnsi="宋体" w:cs="宋体" w:hint="eastAsia"/>
        </w:rPr>
        <w:t>机组可以实现通过Web端或手机微信小程序，远程查看机组运行状态，实时掌握现场情况。</w:t>
      </w:r>
    </w:p>
    <w:p w14:paraId="4D303FF0" w14:textId="77777777" w:rsidR="0037570B" w:rsidRDefault="0037570B" w:rsidP="0037570B">
      <w:pPr>
        <w:pStyle w:val="27"/>
        <w:numPr>
          <w:ilvl w:val="0"/>
          <w:numId w:val="8"/>
        </w:numPr>
        <w:spacing w:line="360" w:lineRule="auto"/>
        <w:ind w:firstLineChars="176" w:firstLine="422"/>
        <w:rPr>
          <w:rFonts w:ascii="仿宋_GB2312" w:eastAsia="仿宋_GB2312" w:hAnsi="宋体" w:cs="宋体"/>
        </w:rPr>
      </w:pPr>
      <w:r>
        <w:rPr>
          <w:rFonts w:ascii="仿宋_GB2312" w:eastAsia="仿宋_GB2312" w:hAnsi="宋体" w:cs="宋体" w:hint="eastAsia"/>
        </w:rPr>
        <w:t>联控功能：</w:t>
      </w:r>
    </w:p>
    <w:p w14:paraId="4F11A617"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支持系统变水流量控制，机组设定逻辑和水路电磁阀控制点，水路电磁阀可随机组启停而开合，支持变频水泵实现一次泵变流量，实现系统节能；</w:t>
      </w:r>
    </w:p>
    <w:p w14:paraId="731D9A44"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支持在线变水温调节，机组运行中也可以变更设定水温，无需停机；</w:t>
      </w:r>
    </w:p>
    <w:p w14:paraId="51B421B5"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支持末端连锁控制，可根据末端的开关状态来自动控制机组的启停，实现节能运行；</w:t>
      </w:r>
    </w:p>
    <w:p w14:paraId="067DF21A"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多机组集控时，内设分级启动逻辑，压缩机和机组逐台启动，有效降低电网冲击。</w:t>
      </w:r>
    </w:p>
    <w:p w14:paraId="28BD7EA7" w14:textId="77777777" w:rsidR="0037570B" w:rsidRDefault="0037570B" w:rsidP="0037570B">
      <w:pPr>
        <w:pStyle w:val="310"/>
        <w:spacing w:before="0" w:after="0" w:line="360" w:lineRule="auto"/>
        <w:ind w:firstLineChars="176" w:firstLine="424"/>
        <w:rPr>
          <w:rFonts w:ascii="仿宋_GB2312" w:eastAsia="仿宋_GB2312" w:hAnsi="宋体" w:cs="宋体"/>
          <w:b/>
          <w:bCs w:val="0"/>
          <w:sz w:val="24"/>
          <w:szCs w:val="24"/>
        </w:rPr>
      </w:pPr>
      <w:r>
        <w:rPr>
          <w:rFonts w:ascii="仿宋_GB2312" w:eastAsia="仿宋_GB2312" w:hAnsi="宋体" w:cs="宋体" w:hint="eastAsia"/>
          <w:b/>
          <w:bCs w:val="0"/>
          <w:sz w:val="24"/>
          <w:szCs w:val="24"/>
        </w:rPr>
        <w:t>5、安全要求</w:t>
      </w:r>
      <w:bookmarkEnd w:id="19"/>
      <w:bookmarkEnd w:id="20"/>
      <w:bookmarkEnd w:id="21"/>
    </w:p>
    <w:p w14:paraId="08B090C8"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1、一般要求</w:t>
      </w:r>
    </w:p>
    <w:p w14:paraId="78AF0066"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1）机组所采用的零、部件应符合本需求书的技术要求及相应的安全规程、国家标准、行业标准及按规定程序批准的图样和技术文件的技术要求。</w:t>
      </w:r>
    </w:p>
    <w:p w14:paraId="6CAF4EA6"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2）机组的设计与制造应保证在正常使用时安全地运行。</w:t>
      </w:r>
    </w:p>
    <w:p w14:paraId="1C69316A"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2、机械安全</w:t>
      </w:r>
    </w:p>
    <w:p w14:paraId="0A9973C5"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1）机组的设计应保证在正常运输、安装和使用时具有可靠的稳定性。机组应有足够的机械强度，其结构应能承受正常使用中可能发生的非正常操作。</w:t>
      </w:r>
    </w:p>
    <w:p w14:paraId="3BFB1240"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2）在正常使用状态下，人有可能触及的运行部分和高温零件等，以便对人员安全提供充分的防护。防护罩、防护网或类似部件应有足够的机械强度。</w:t>
      </w:r>
    </w:p>
    <w:p w14:paraId="29F7F83E"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3） 机组的设计与制造应保证在正常运输、安装和使用时具有可靠的稳定性，不允许由于振动或其他可预见的外力而损坏或翻倒。</w:t>
      </w:r>
    </w:p>
    <w:p w14:paraId="28FB37F2"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4）机组压缩机在启动、正常运行、停止时，均应有信号准确可靠的显示。</w:t>
      </w:r>
    </w:p>
    <w:p w14:paraId="489DF516"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3、电气安全</w:t>
      </w:r>
    </w:p>
    <w:p w14:paraId="6ED03357"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电压变化性能：机组在名义工况温度条件下，使电源电压在额定电压值±10%的范围内变化运行1h，其安全保护机构不动作，且无异常现象并能连续运转。</w:t>
      </w:r>
    </w:p>
    <w:p w14:paraId="444E9574"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lastRenderedPageBreak/>
        <w:t>耐电压：在绝缘电阻试验后，机组带电部位和非带电部位之间加上耐电压试验规定的试验电压时，应无击穿和闪络。</w:t>
      </w:r>
    </w:p>
    <w:p w14:paraId="15C85EEE"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启动电流：机组在电压变化性能实验条件运转后，按照制造厂规定的停机间歇时间，在额定频率下，施以额定电压启动，并测定启动电流。或者按照GB/T 1032的规定进行试验，并计算出启动电流。</w:t>
      </w:r>
    </w:p>
    <w:p w14:paraId="42EE977E"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接地装置：需要检查、调节、操作或维护的电气设备和控制元件宜集中固定安装在电气控制柜中，并接地保护；机组运行时使用人员可能触及的无绝缘金属部件应与接地线连接；接地线应采用铜线；连接接地的螺钉和接地点不应作为其他机械紧固用。</w:t>
      </w:r>
      <w:bookmarkStart w:id="22" w:name="_Toc102307588"/>
      <w:bookmarkStart w:id="23" w:name="_Toc104011676"/>
      <w:bookmarkStart w:id="24" w:name="_Toc104713394"/>
      <w:bookmarkStart w:id="25" w:name="_Toc104011679"/>
      <w:bookmarkStart w:id="26" w:name="_Toc102307595"/>
      <w:bookmarkStart w:id="27" w:name="_Toc102307590"/>
      <w:bookmarkStart w:id="28" w:name="_Toc104011684"/>
      <w:bookmarkStart w:id="29" w:name="_Toc104713393"/>
      <w:bookmarkStart w:id="30" w:name="_Toc102307596"/>
      <w:bookmarkStart w:id="31" w:name="_Toc104713403"/>
      <w:bookmarkStart w:id="32" w:name="_Toc104713396"/>
      <w:bookmarkStart w:id="33" w:name="_Toc102307598"/>
      <w:bookmarkStart w:id="34" w:name="_Toc104713392"/>
      <w:bookmarkStart w:id="35" w:name="_Toc102307586"/>
      <w:bookmarkStart w:id="36" w:name="_Toc104011688"/>
      <w:bookmarkStart w:id="37" w:name="_Toc104011681"/>
      <w:bookmarkStart w:id="38" w:name="_Toc102307597"/>
      <w:bookmarkStart w:id="39" w:name="_Toc104011685"/>
      <w:bookmarkStart w:id="40" w:name="_Toc104011680"/>
      <w:bookmarkStart w:id="41" w:name="_Toc104713395"/>
      <w:bookmarkStart w:id="42" w:name="_Toc104713399"/>
      <w:bookmarkStart w:id="43" w:name="_Toc102307594"/>
      <w:bookmarkStart w:id="44" w:name="_Toc104713398"/>
      <w:bookmarkStart w:id="45" w:name="_Toc102307589"/>
      <w:bookmarkStart w:id="46" w:name="_Toc102307591"/>
      <w:bookmarkStart w:id="47" w:name="_Toc102307593"/>
      <w:bookmarkStart w:id="48" w:name="_Toc104011687"/>
      <w:bookmarkStart w:id="49" w:name="_Toc104713401"/>
      <w:bookmarkStart w:id="50" w:name="_Toc104713404"/>
      <w:bookmarkStart w:id="51" w:name="_Toc104011683"/>
      <w:bookmarkStart w:id="52" w:name="_Toc102307592"/>
      <w:bookmarkStart w:id="53" w:name="_Toc102307587"/>
      <w:bookmarkStart w:id="54" w:name="_Toc104713397"/>
      <w:bookmarkStart w:id="55" w:name="_Toc104011682"/>
      <w:bookmarkStart w:id="56" w:name="_Toc104713402"/>
      <w:bookmarkStart w:id="57" w:name="_Toc104011677"/>
      <w:bookmarkStart w:id="58" w:name="_Toc104011678"/>
      <w:bookmarkStart w:id="59" w:name="_Toc104713400"/>
      <w:bookmarkStart w:id="60" w:name="_Toc10401168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6369E1B" w14:textId="77777777" w:rsidR="0037570B" w:rsidRDefault="0037570B" w:rsidP="0037570B">
      <w:pPr>
        <w:pStyle w:val="2"/>
        <w:widowControl/>
        <w:spacing w:beforeLines="50" w:before="156" w:afterLines="50" w:after="156" w:line="360" w:lineRule="auto"/>
        <w:rPr>
          <w:rFonts w:ascii="仿宋_GB2312" w:eastAsia="仿宋_GB2312" w:hAnsi="宋体" w:cs="宋体"/>
          <w:szCs w:val="24"/>
        </w:rPr>
      </w:pPr>
      <w:r>
        <w:rPr>
          <w:rFonts w:ascii="仿宋_GB2312" w:eastAsia="仿宋_GB2312" w:hAnsi="宋体" w:hint="eastAsia"/>
          <w:szCs w:val="24"/>
        </w:rPr>
        <w:t>安装要求及其他附属材料要求</w:t>
      </w:r>
    </w:p>
    <w:p w14:paraId="085C49C7"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1、安装人员必须按国家或相关行业要求持证上岗，严格按照相关规范及行业规定进行操 </w:t>
      </w:r>
    </w:p>
    <w:p w14:paraId="57871435"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作。</w:t>
      </w:r>
    </w:p>
    <w:p w14:paraId="741F28F1"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2、安装过程中要严格落实各项安全措施，确保安装过程中不出现安全事故，在安装调试过 </w:t>
      </w:r>
    </w:p>
    <w:p w14:paraId="6A7290C5"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程中出现的一切安全事故均由中标供应商负全责。 </w:t>
      </w:r>
    </w:p>
    <w:p w14:paraId="4828D312"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3、设备安装质量规范必须遵循国家和行业现行规范。 </w:t>
      </w:r>
    </w:p>
    <w:p w14:paraId="61363CE4"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4、安装前，相关人员要实地查看用户房屋结构的基本情况, 包括取暖面积、房屋高度，供暖末端种类，建筑保温等详细情况做好充分的调查了解，制定安装方案。 </w:t>
      </w:r>
    </w:p>
    <w:p w14:paraId="78CAF17C"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5、热泵机组的设置，应符合下列规定： </w:t>
      </w:r>
    </w:p>
    <w:p w14:paraId="1C9F0927"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①确保进风通畅，在排出空气与吸入空气之间不发生明显的气流短路； </w:t>
      </w:r>
    </w:p>
    <w:p w14:paraId="1C2ECE40"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②避免受污浊气流影响； </w:t>
      </w:r>
    </w:p>
    <w:p w14:paraId="4AAB1FC0"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③噪声和排热符合周围环境要求； </w:t>
      </w:r>
    </w:p>
    <w:p w14:paraId="21EDF2ED"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④冷凝水和化霜水应有序排放。</w:t>
      </w:r>
    </w:p>
    <w:p w14:paraId="408D3056"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6、配电箱安装根据现场实际情况，安装须符合国家安全标准规定。 </w:t>
      </w:r>
    </w:p>
    <w:p w14:paraId="03841C9A"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7、管路要求</w:t>
      </w:r>
    </w:p>
    <w:p w14:paraId="7E49ECC0"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1）热泵机组与管路连接，应使用符合国家行业标准的管件、阀门，室外及非采暖区域管</w:t>
      </w:r>
      <w:r>
        <w:rPr>
          <w:rFonts w:ascii="仿宋_GB2312" w:eastAsia="仿宋_GB2312" w:hAnsi="宋体" w:hint="eastAsia"/>
          <w:sz w:val="24"/>
          <w:szCs w:val="24"/>
        </w:rPr>
        <w:lastRenderedPageBreak/>
        <w:t xml:space="preserve">路要做好保温。 </w:t>
      </w:r>
    </w:p>
    <w:p w14:paraId="750C736A"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8、阀门选用与安装</w:t>
      </w:r>
    </w:p>
    <w:p w14:paraId="79B49879"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1）阀门选用：水系统管径≤DN50 时，选用手动闸阀、截止阀、球阀等；水系统管径＞DN50时，选用蝶阀、闸阀。阀门阀件的公称压力均为 不低于1.0MPa。 </w:t>
      </w:r>
    </w:p>
    <w:p w14:paraId="204A5A9C"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2)阀门连接同所在管道的连接方式一致，并保证牢固紧密。 </w:t>
      </w:r>
    </w:p>
    <w:p w14:paraId="5F82E7DD"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3)安装在保温管道上的各类手动阀门，手柄均不得向下。 </w:t>
      </w:r>
    </w:p>
    <w:p w14:paraId="3C05F748"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9、水系统清洗及水压试验</w:t>
      </w:r>
    </w:p>
    <w:p w14:paraId="4BEC5182"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1)管道安装时，首先将管道内的垃圾严格清理干净，安装中严防焊渣垃圾掉入管内，对已安装好的管道开口处，必须包扎封口以免建筑垃圾进入管内。 </w:t>
      </w:r>
    </w:p>
    <w:p w14:paraId="43FFC596"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2)管道水试压前，要对管道系统进行清洗，清洗时应将设备旁通，冲洗时以系统能达到的最大压力和流量进行。期间应反复拆洗过滤器等除污器件，直到目测排出口水的水色和透明度与入水口对比接近、无可见杂物为合格。 </w:t>
      </w:r>
    </w:p>
    <w:p w14:paraId="464BF1C5"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3)管道安装完工并清洗完毕后，应进行水压试验。</w:t>
      </w:r>
    </w:p>
    <w:p w14:paraId="6A86EA15"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10、附属设备安装要求 </w:t>
      </w:r>
    </w:p>
    <w:p w14:paraId="54CF0776"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1)热泵机组要求安装牢固，机组底部必须要安装减震装置，以防止振动过大，噪声应符合国家现执行标准。 </w:t>
      </w:r>
    </w:p>
    <w:p w14:paraId="255E1FEC"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2)热泵机组及循环水泵等的型号、规格、性能及技术参数必须符合工程设计要求。 </w:t>
      </w:r>
    </w:p>
    <w:p w14:paraId="26FB6359"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3)冷热水管道与设备的连接应在设备安装完毕后进行，与水泵、机组出口的金属软接头连接的管道应设置独立支吊架。 </w:t>
      </w:r>
    </w:p>
    <w:p w14:paraId="151F132B"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11、保温及防腐要求</w:t>
      </w:r>
    </w:p>
    <w:p w14:paraId="642F172F"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1)供回水管均需保温，保温材料为橡塑隔热材料。 </w:t>
      </w:r>
    </w:p>
    <w:p w14:paraId="7D99599C"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2)冷热水管保温必须在试压合格后进行，并清除表面铁锈、焊渣、毛刺等，然后刷两道防锈底漆。</w:t>
      </w:r>
    </w:p>
    <w:p w14:paraId="7F0FB951"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12、调试及试运行： </w:t>
      </w:r>
    </w:p>
    <w:p w14:paraId="19455E2D"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lastRenderedPageBreak/>
        <w:t xml:space="preserve">1）单机试运转：水泵等设备应单台试运转，考核检查其基础、转向、传动、平衡等的牢固性、正确性、灵活可靠性等。 </w:t>
      </w:r>
    </w:p>
    <w:p w14:paraId="153AA0AB"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2）水管系统的测定与调试：测定水泵的流量、扬程，调整系统的水流量分配，锁定水路平衡阀并作好标定；须进行带冷热源的系统正常联合试运转不小于 8 小时，无异常现象，方可验收。</w:t>
      </w:r>
    </w:p>
    <w:p w14:paraId="05327C11" w14:textId="77777777" w:rsidR="0037570B" w:rsidRDefault="0037570B" w:rsidP="0037570B">
      <w:pPr>
        <w:pStyle w:val="2"/>
        <w:widowControl/>
        <w:spacing w:beforeLines="50" w:before="156" w:afterLines="50" w:after="156" w:line="360" w:lineRule="auto"/>
        <w:rPr>
          <w:rFonts w:ascii="仿宋_GB2312" w:eastAsia="仿宋_GB2312" w:hAnsi="宋体"/>
          <w:szCs w:val="24"/>
        </w:rPr>
      </w:pPr>
      <w:r>
        <w:rPr>
          <w:rFonts w:ascii="仿宋_GB2312" w:eastAsia="仿宋_GB2312" w:hAnsi="宋体" w:hint="eastAsia"/>
          <w:szCs w:val="24"/>
        </w:rPr>
        <w:t>双方责任：</w:t>
      </w:r>
    </w:p>
    <w:p w14:paraId="7CCE57A3"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1、中标方负责空气源热泵系统的供货、安装、调试和免费培训招标方运行人员；</w:t>
      </w:r>
    </w:p>
    <w:p w14:paraId="130502A7"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2、招标方负责机组基础设施以及泵房的建设。</w:t>
      </w:r>
    </w:p>
    <w:p w14:paraId="42436CA7"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3、批次空气源热泵供暖系统安装调试完毕，招标方与中标方双方共同验收，签署验收报告。</w:t>
      </w:r>
    </w:p>
    <w:p w14:paraId="2FAC0E0C" w14:textId="77777777" w:rsidR="0037570B" w:rsidRDefault="0037570B" w:rsidP="0037570B">
      <w:pPr>
        <w:pStyle w:val="2"/>
        <w:widowControl/>
        <w:spacing w:beforeLines="50" w:before="156" w:afterLines="50" w:after="156" w:line="360" w:lineRule="auto"/>
        <w:rPr>
          <w:rFonts w:ascii="仿宋_GB2312" w:eastAsia="仿宋_GB2312" w:hAnsi="宋体"/>
          <w:szCs w:val="24"/>
        </w:rPr>
      </w:pPr>
      <w:r>
        <w:rPr>
          <w:rFonts w:ascii="仿宋_GB2312" w:eastAsia="仿宋_GB2312" w:hAnsi="宋体" w:hint="eastAsia"/>
          <w:szCs w:val="24"/>
        </w:rPr>
        <w:t>其他约定：</w:t>
      </w:r>
    </w:p>
    <w:p w14:paraId="76A3B1DB"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1、中标方不得在空气源热泵系统中设置只有中标方控制的恶意代码和程序，否则招标方有权解除合同并不承担任何责任</w:t>
      </w:r>
    </w:p>
    <w:p w14:paraId="00EB140D"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2、投标方其所提供的货物具有完全的所有权。招标方在该项目使用该货物或货物的任何一部分时，不会产生因第三方提出的包括但不限于侵犯其专利权、商标权、工业设计权等知识产权和侵犯其所有权、抵押权等物权及其他权利而引发的纠纷。</w:t>
      </w:r>
    </w:p>
    <w:p w14:paraId="556CE301" w14:textId="391F7095"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 3、批次空气源热泵系统安装验收完毕后中标方向招标方提供2套完整、详尽的关于验收、安装、调试、运行及维修等方面的技术资料。</w:t>
      </w:r>
    </w:p>
    <w:p w14:paraId="062EDF2C" w14:textId="77777777" w:rsidR="0037570B" w:rsidRDefault="0037570B" w:rsidP="0037570B">
      <w:pPr>
        <w:spacing w:line="560" w:lineRule="exact"/>
        <w:ind w:firstLineChars="200" w:firstLine="480"/>
        <w:rPr>
          <w:rFonts w:ascii="仿宋_GB2312" w:eastAsia="仿宋_GB2312" w:hAnsi="宋体"/>
          <w:sz w:val="24"/>
          <w:szCs w:val="24"/>
        </w:rPr>
      </w:pPr>
    </w:p>
    <w:p w14:paraId="4D4D849D" w14:textId="06CF1E87" w:rsidR="0037570B" w:rsidRDefault="0037570B" w:rsidP="0037570B">
      <w:pPr>
        <w:pStyle w:val="2"/>
        <w:widowControl/>
        <w:spacing w:beforeLines="50" w:before="156" w:afterLines="50" w:after="156" w:line="360" w:lineRule="auto"/>
        <w:jc w:val="center"/>
        <w:rPr>
          <w:rFonts w:ascii="仿宋_GB2312" w:eastAsia="仿宋_GB2312" w:hAnsi="宋体"/>
          <w:szCs w:val="24"/>
        </w:rPr>
      </w:pPr>
      <w:r>
        <w:rPr>
          <w:rFonts w:ascii="仿宋_GB2312" w:eastAsia="仿宋_GB2312" w:hAnsi="宋体"/>
          <w:sz w:val="24"/>
          <w:szCs w:val="24"/>
        </w:rPr>
        <w:br w:type="page"/>
      </w:r>
      <w:r>
        <w:rPr>
          <w:rFonts w:ascii="仿宋_GB2312" w:eastAsia="仿宋_GB2312" w:hAnsi="宋体" w:hint="eastAsia"/>
          <w:szCs w:val="24"/>
        </w:rPr>
        <w:lastRenderedPageBreak/>
        <w:t>工程清单编制说明</w:t>
      </w:r>
    </w:p>
    <w:p w14:paraId="2C6828B1" w14:textId="6569D895"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一、投标人须知</w:t>
      </w:r>
    </w:p>
    <w:p w14:paraId="32EDE72B"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1、应按工程量清单报价格式规定的内容进行编制、填写、签字、盖章。</w:t>
      </w:r>
    </w:p>
    <w:p w14:paraId="6BCA206E"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2、工程量清单及其报价格式中的任何内容不得随意删除或修改。</w:t>
      </w:r>
    </w:p>
    <w:p w14:paraId="444B0490"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3、工程量清单报价格式中所有需要填报的单价和合价，投标人均应填报，未填报的单价和合价视为此项费用已包含在工程量清单的其他单价和合价中。</w:t>
      </w:r>
    </w:p>
    <w:p w14:paraId="0CFAD1AC"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4、金额（价格）均应以人民币表示。</w:t>
      </w:r>
    </w:p>
    <w:p w14:paraId="0D4A604B"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二、工程概况</w:t>
      </w:r>
    </w:p>
    <w:p w14:paraId="795CE88C"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本工程位于：乳山市。</w:t>
      </w:r>
    </w:p>
    <w:p w14:paraId="7C5231C0"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三、编制内容</w:t>
      </w:r>
      <w:r w:rsidRPr="00664E09">
        <w:rPr>
          <w:rFonts w:ascii="仿宋_GB2312" w:eastAsia="仿宋_GB2312" w:hAnsi="宋体" w:hint="eastAsia"/>
          <w:sz w:val="24"/>
          <w:szCs w:val="24"/>
        </w:rPr>
        <w:tab/>
      </w:r>
    </w:p>
    <w:p w14:paraId="784B8C5B"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 xml:space="preserve"> 图纸要求的全部内容， 图纸要求的全部内容，主要乳山市海阳所镇陈家村棚户区的2、3、6#供暖项目、7、8、9、10、11#供暖项目工程等图纸设计的全部内容。</w:t>
      </w:r>
    </w:p>
    <w:p w14:paraId="055477C6"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招标工程量以清单工程量为准。</w:t>
      </w:r>
    </w:p>
    <w:p w14:paraId="14838C06"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四、编制依据</w:t>
      </w:r>
    </w:p>
    <w:p w14:paraId="159F7249"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1、GB50500-2013《安装工程工程量计价规范》和2016版《山东省建设工程费用项目组成及计算规则》及鲁建标字[2019]10号关于调整建设工程计价依据增值税税率的通知等文件。</w:t>
      </w:r>
    </w:p>
    <w:p w14:paraId="20F02586"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2、与建设项目有关的标准、规范、技术资料等。</w:t>
      </w:r>
    </w:p>
    <w:p w14:paraId="37DC58B3"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3、设计图纸以及图纸答疑、招标文件及施工现场等。</w:t>
      </w:r>
    </w:p>
    <w:p w14:paraId="1B43AEC2"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五、投标人应按山东省清单计价办法规定的统一格式，提供“单项工程费汇总表”、“单位工程费汇总表”、 “分部分项工程量清单计价表” 、“措施项目清单计价表”、 “措施项目费分析表”、“其他项目清单计价表”、 “规费、税金项目清单与计价表”、“分部分项工程量清单综合单价分析表”、“人材机汇总表”、“主要材料价格表”。</w:t>
      </w:r>
    </w:p>
    <w:p w14:paraId="0E941941"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六、投标单位必须详细根据图纸内容、现场可预见项目、正常施工工艺、工程质量等因素综合考虑进行计算报价。投标单位可以对细部节点优化施工，满足国家各项有关规定，综合考</w:t>
      </w:r>
      <w:r w:rsidRPr="00664E09">
        <w:rPr>
          <w:rFonts w:ascii="仿宋_GB2312" w:eastAsia="仿宋_GB2312" w:hAnsi="宋体" w:hint="eastAsia"/>
          <w:sz w:val="24"/>
          <w:szCs w:val="24"/>
        </w:rPr>
        <w:lastRenderedPageBreak/>
        <w:t>虑进行计算报价。</w:t>
      </w:r>
    </w:p>
    <w:p w14:paraId="62997EBF"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七、编制说明</w:t>
      </w:r>
    </w:p>
    <w:p w14:paraId="35A03EB4"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1、本工程清单控制价采用增值税一般计税方式，采用最新9%的增值税税率及相关配套文件。</w:t>
      </w:r>
    </w:p>
    <w:p w14:paraId="5F9246A5"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3、本工程暂列金额按分部分项工程费的5%计取，暂列金额49677.48元，暂列金正常计取规费税金。</w:t>
      </w:r>
    </w:p>
    <w:p w14:paraId="09AD1E2F"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4、本工程因竣工清理发生的费用均在分部分项综合单价内体现，结算时不再调整。</w:t>
      </w:r>
    </w:p>
    <w:p w14:paraId="516B9650"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5、暂列金额属于工程量清单计价中其他项目费的组成部分，包含在合同价之内，但并不直接属承包人所有，而是由发包人暂定并掌握使用的一笔款项，如有剩余应归发包人所有。</w:t>
      </w:r>
    </w:p>
    <w:p w14:paraId="27725F78"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6、若投标人有不平衡报价的单项产生了做法或材质变更，结算价格以清单控制价的单价为基准来调差。</w:t>
      </w:r>
    </w:p>
    <w:p w14:paraId="69C5415A"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7、变更导致实际完成的工程量超过已标价工程量清单工程量15%的，招标人有权将实际完成的工程量超过已标价工程量清单工程量15%以外部分单价重新组价。</w:t>
      </w:r>
    </w:p>
    <w:p w14:paraId="4F6913D4"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八、其他未尽事宜详见招标文件相关规定。</w:t>
      </w:r>
    </w:p>
    <w:p w14:paraId="0D4BB6FC" w14:textId="14E30CAC" w:rsidR="0037570B"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宋体" w:hAnsi="宋体"/>
          <w:sz w:val="24"/>
          <w:szCs w:val="24"/>
        </w:rPr>
      </w:pPr>
      <w:r w:rsidRPr="00664E09">
        <w:rPr>
          <w:rFonts w:ascii="仿宋_GB2312" w:eastAsia="仿宋_GB2312" w:hAnsi="宋体" w:hint="eastAsia"/>
          <w:sz w:val="24"/>
          <w:szCs w:val="24"/>
        </w:rPr>
        <w:t>九、本次招标若有工程量清单电子版则仅作参考，我公司出具并加盖公章的正式书面文本所含内容才具有法律意义上的投标价值。</w:t>
      </w:r>
    </w:p>
    <w:p w14:paraId="50B93511" w14:textId="77777777" w:rsidR="00E530FB" w:rsidRDefault="00E530FB">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6C35B6AC" w14:textId="5B117005"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00B22526">
        <w:rPr>
          <w:rFonts w:ascii="仿宋_GB2312" w:eastAsia="仿宋_GB2312" w:hAnsi="宋体"/>
          <w:noProof/>
          <w:sz w:val="28"/>
          <w:szCs w:val="21"/>
        </w:rPr>
        <w:t>乳山市盛通综合能源服务有限公司</w:t>
      </w:r>
    </w:p>
    <w:p w14:paraId="63ADDB18" w14:textId="11522C0F"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00B22526">
        <w:rPr>
          <w:rFonts w:ascii="仿宋_GB2312" w:eastAsia="仿宋_GB2312" w:hAnsi="宋体"/>
          <w:noProof/>
          <w:sz w:val="28"/>
          <w:szCs w:val="21"/>
        </w:rPr>
        <w:t>山东省威海市乳山市城区北外环21号</w:t>
      </w:r>
    </w:p>
    <w:p w14:paraId="1FBB163E"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556D0E">
        <w:rPr>
          <w:rFonts w:ascii="仿宋_GB2312" w:eastAsia="仿宋_GB2312" w:hAnsi="宋体"/>
          <w:noProof/>
          <w:sz w:val="28"/>
          <w:szCs w:val="21"/>
        </w:rPr>
        <w:t>刘</w:t>
      </w:r>
      <w:r w:rsidRPr="00556D0E">
        <w:rPr>
          <w:rFonts w:ascii="微软雅黑" w:eastAsia="微软雅黑" w:hAnsi="微软雅黑" w:cs="微软雅黑" w:hint="eastAsia"/>
          <w:noProof/>
          <w:sz w:val="28"/>
          <w:szCs w:val="21"/>
        </w:rPr>
        <w:t>赟</w:t>
      </w:r>
    </w:p>
    <w:p w14:paraId="6750F8ED" w14:textId="77777777" w:rsidR="00E530FB" w:rsidRDefault="00E530FB">
      <w:pPr>
        <w:spacing w:line="560" w:lineRule="exact"/>
        <w:ind w:firstLineChars="200" w:firstLine="560"/>
        <w:sectPr w:rsidR="00E530FB">
          <w:pgSz w:w="11906" w:h="16838"/>
          <w:pgMar w:top="1440" w:right="1077" w:bottom="1440" w:left="1077" w:header="851" w:footer="992" w:gutter="0"/>
          <w:cols w:space="720"/>
          <w:docGrid w:type="lines" w:linePitch="312"/>
        </w:sectPr>
      </w:pPr>
      <w:r>
        <w:rPr>
          <w:rFonts w:ascii="仿宋_GB2312" w:eastAsia="仿宋_GB2312" w:hAnsi="宋体" w:hint="eastAsia"/>
          <w:sz w:val="28"/>
          <w:szCs w:val="21"/>
        </w:rPr>
        <w:t>联系电话：</w:t>
      </w:r>
      <w:r w:rsidRPr="00556D0E">
        <w:rPr>
          <w:rFonts w:ascii="仿宋_GB2312" w:eastAsia="仿宋_GB2312" w:hAnsi="宋体"/>
          <w:noProof/>
          <w:sz w:val="28"/>
          <w:szCs w:val="21"/>
        </w:rPr>
        <w:t>13255656665</w:t>
      </w:r>
    </w:p>
    <w:p w14:paraId="286A82FA" w14:textId="77777777" w:rsidR="00E530FB" w:rsidRDefault="00E530FB">
      <w:pPr>
        <w:pStyle w:val="af7"/>
        <w:spacing w:before="100" w:beforeAutospacing="1" w:after="100" w:afterAutospacing="1" w:line="415" w:lineRule="auto"/>
        <w:ind w:left="1440"/>
        <w:jc w:val="both"/>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谈判原则、程序和方法</w:t>
      </w:r>
    </w:p>
    <w:p w14:paraId="192F735C" w14:textId="77777777" w:rsidR="00E530FB" w:rsidRDefault="00E530FB">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4C694F49"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7F138C91"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2C0489D8"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2.统一性原则：谈判小组将按照统一的评审原则和评审方法，采用统一标准进行评审。</w:t>
      </w:r>
    </w:p>
    <w:p w14:paraId="4528DDFD"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3.独立性原则：评审工作在谈判小组内部独立进行，不受外界任何因素的干扰和影响。</w:t>
      </w:r>
    </w:p>
    <w:p w14:paraId="4BD9076E"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5FFEDC9A"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5.综合性原则：谈判小组将综合分析、评审报价供应商的各项指标。</w:t>
      </w:r>
    </w:p>
    <w:p w14:paraId="4F61F163" w14:textId="77777777" w:rsidR="00E530FB" w:rsidRDefault="00E530FB">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二、评审程序</w:t>
      </w:r>
    </w:p>
    <w:p w14:paraId="7B763CF3" w14:textId="77777777" w:rsidR="00E530FB" w:rsidRDefault="00E530FB">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（一）谈判程序</w:t>
      </w:r>
    </w:p>
    <w:p w14:paraId="020D3C41"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50CD3466"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2.出现下列情形之一的，视为对竞争谈判文件未做出实质性响应，按照无效报价处理。</w:t>
      </w:r>
    </w:p>
    <w:p w14:paraId="6B5FFC07"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5C549A9E"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文件的，将进行下</w:t>
      </w:r>
      <w:proofErr w:type="gramStart"/>
      <w:r>
        <w:rPr>
          <w:rFonts w:ascii="仿宋_GB2312" w:eastAsia="仿宋_GB2312" w:hAnsi="宋体" w:hint="eastAsia"/>
          <w:sz w:val="28"/>
          <w:szCs w:val="21"/>
        </w:rPr>
        <w:t>一轮此</w:t>
      </w:r>
      <w:proofErr w:type="gramEnd"/>
      <w:r>
        <w:rPr>
          <w:rFonts w:ascii="仿宋_GB2312" w:eastAsia="仿宋_GB2312" w:hAnsi="宋体" w:hint="eastAsia"/>
          <w:sz w:val="28"/>
          <w:szCs w:val="21"/>
        </w:rPr>
        <w:t>的询标和澄清。</w:t>
      </w:r>
    </w:p>
    <w:p w14:paraId="34BC85D4"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3F66D51B"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670A4466" w14:textId="77777777" w:rsidR="00E530FB" w:rsidRDefault="00E530FB">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0FEEE3DC" w14:textId="77777777" w:rsidR="00E530FB" w:rsidRDefault="00E530FB">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（二）谈判、优化方案</w:t>
      </w:r>
    </w:p>
    <w:p w14:paraId="5AA82A7D"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（1）谈判小组所有成员应当集中与单一供应商分别进行谈判，并给予所有参加谈判的供应商平等的谈判机会。</w:t>
      </w:r>
    </w:p>
    <w:p w14:paraId="0072E6C3"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530B8927"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（3）对谈判文件做出的实质性变动是谈判文件的有效组成部分，谈判小组应当及时以书面形式同时通知所有参加谈判的供应商。</w:t>
      </w:r>
    </w:p>
    <w:p w14:paraId="7C996D7D"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250A554A" w14:textId="77777777" w:rsidR="00E530FB" w:rsidRDefault="00E530FB">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1876BB8C"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（1）谈判文件能够详细列明采购标的</w:t>
      </w:r>
      <w:proofErr w:type="gramStart"/>
      <w:r>
        <w:rPr>
          <w:rFonts w:ascii="仿宋_GB2312" w:eastAsia="仿宋_GB2312" w:hAnsi="宋体" w:hint="eastAsia"/>
          <w:sz w:val="28"/>
          <w:szCs w:val="21"/>
        </w:rPr>
        <w:t>的</w:t>
      </w:r>
      <w:proofErr w:type="gramEnd"/>
      <w:r>
        <w:rPr>
          <w:rFonts w:ascii="仿宋_GB2312" w:eastAsia="仿宋_GB2312" w:hAnsi="宋体" w:hint="eastAsia"/>
          <w:sz w:val="28"/>
          <w:szCs w:val="21"/>
        </w:rPr>
        <w:t>技术、服务要求的，谈判结束后，谈判小组应当要求所有实质性响应的报价供应商在规定时间内提交最终报价。</w:t>
      </w:r>
    </w:p>
    <w:p w14:paraId="1E059E29"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58915C7E" w14:textId="77777777" w:rsidR="00E530FB" w:rsidRDefault="00E530FB">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三、评审方法</w:t>
      </w:r>
    </w:p>
    <w:p w14:paraId="5B962031"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（1）评审方法：综合评分法，即报价供应商的响应文件满足谈判文件全部实</w:t>
      </w:r>
      <w:r>
        <w:rPr>
          <w:rFonts w:ascii="仿宋_GB2312" w:eastAsia="仿宋_GB2312" w:hAnsi="宋体" w:hint="eastAsia"/>
          <w:sz w:val="28"/>
          <w:szCs w:val="21"/>
        </w:rPr>
        <w:lastRenderedPageBreak/>
        <w:t>质性要求，且按评审因素的量化指标评审得分最高的供应商为成交候选供应商的评审方法。</w:t>
      </w:r>
    </w:p>
    <w:p w14:paraId="295DF083"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E530FB" w14:paraId="158E482E" w14:textId="77777777">
        <w:trPr>
          <w:trHeight w:val="454"/>
          <w:jc w:val="center"/>
        </w:trPr>
        <w:tc>
          <w:tcPr>
            <w:tcW w:w="826" w:type="dxa"/>
            <w:shd w:val="clear" w:color="auto" w:fill="D9D9D9"/>
            <w:vAlign w:val="center"/>
          </w:tcPr>
          <w:p w14:paraId="13E09CF9" w14:textId="77777777" w:rsidR="00E530FB" w:rsidRDefault="00E530F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2AF2A598" w14:textId="77777777" w:rsidR="00E530FB" w:rsidRDefault="00E530F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39C78758" w14:textId="77777777" w:rsidR="00E530FB" w:rsidRDefault="00E530F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36A00D9E" w14:textId="77777777" w:rsidR="00E530FB" w:rsidRDefault="00E530F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3537274A" w14:textId="77777777" w:rsidR="00E530FB" w:rsidRDefault="00E530F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1FEB00E6" w14:textId="77777777" w:rsidR="00E530FB" w:rsidRDefault="00E530F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E530FB" w14:paraId="58B2F026" w14:textId="77777777">
        <w:trPr>
          <w:trHeight w:val="454"/>
          <w:jc w:val="center"/>
        </w:trPr>
        <w:tc>
          <w:tcPr>
            <w:tcW w:w="826" w:type="dxa"/>
            <w:vAlign w:val="center"/>
          </w:tcPr>
          <w:p w14:paraId="0E73D146"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0C3025A0"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2E2031A2"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241CEAC5"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04675605"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0B5BB81D"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E530FB" w14:paraId="532F18E9" w14:textId="77777777">
        <w:trPr>
          <w:trHeight w:val="454"/>
          <w:jc w:val="center"/>
        </w:trPr>
        <w:tc>
          <w:tcPr>
            <w:tcW w:w="826" w:type="dxa"/>
            <w:vAlign w:val="center"/>
          </w:tcPr>
          <w:p w14:paraId="63B3C3CF"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026BCC85"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C91C881"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7FC5F3EC"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w:t>
            </w:r>
            <w:proofErr w:type="gramStart"/>
            <w:r>
              <w:rPr>
                <w:rFonts w:ascii="仿宋_GB2312" w:eastAsia="仿宋_GB2312" w:hAnsi="宋体" w:hint="eastAsia"/>
                <w:sz w:val="24"/>
                <w:szCs w:val="24"/>
              </w:rPr>
              <w:t>价一致</w:t>
            </w:r>
            <w:proofErr w:type="gramEnd"/>
            <w:r>
              <w:rPr>
                <w:rFonts w:ascii="仿宋_GB2312" w:eastAsia="仿宋_GB2312" w:hAnsi="宋体" w:hint="eastAsia"/>
                <w:sz w:val="24"/>
                <w:szCs w:val="24"/>
              </w:rPr>
              <w:t>的，得最高分</w:t>
            </w:r>
            <w:r>
              <w:rPr>
                <w:rFonts w:ascii="仿宋_GB2312" w:eastAsia="仿宋_GB2312" w:hAnsi="宋体"/>
                <w:sz w:val="24"/>
                <w:szCs w:val="24"/>
              </w:rPr>
              <w:t>30分</w:t>
            </w:r>
          </w:p>
          <w:p w14:paraId="682BADA0"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在评标基准价以上，每提高一个百分点，在最高分基础上减</w:t>
            </w:r>
            <w:r>
              <w:rPr>
                <w:rFonts w:ascii="仿宋_GB2312" w:eastAsia="仿宋_GB2312" w:hAnsi="宋体"/>
                <w:sz w:val="24"/>
                <w:szCs w:val="24"/>
              </w:rPr>
              <w:t>0.1分；</w:t>
            </w:r>
          </w:p>
          <w:p w14:paraId="6EB0CDEE"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w:t>
            </w:r>
            <w:r>
              <w:rPr>
                <w:rFonts w:ascii="仿宋_GB2312" w:eastAsia="仿宋_GB2312" w:hAnsi="宋体"/>
                <w:sz w:val="24"/>
                <w:szCs w:val="24"/>
              </w:rPr>
              <w:t>0.1分，扣完为止。</w:t>
            </w:r>
          </w:p>
          <w:p w14:paraId="0FD91881"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168DB5DA"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投标单位家数＞</w:t>
            </w:r>
            <w:r>
              <w:rPr>
                <w:rFonts w:ascii="仿宋_GB2312" w:eastAsia="仿宋_GB2312" w:hAnsi="宋体"/>
                <w:sz w:val="24"/>
                <w:szCs w:val="24"/>
              </w:rPr>
              <w:t>9家，评标基准价=（所有投标人的有效报价之和-有效报价的最高值及次高值-有效报价的最低值及次低值）算术平均值作为评标基准价；当5家</w:t>
            </w:r>
            <w:r>
              <w:rPr>
                <w:rFonts w:ascii="仿宋_GB2312" w:eastAsia="仿宋_GB2312" w:hAnsi="宋体"/>
                <w:sz w:val="24"/>
                <w:szCs w:val="24"/>
              </w:rPr>
              <w:t>≤</w:t>
            </w:r>
            <w:r>
              <w:rPr>
                <w:rFonts w:ascii="仿宋_GB2312" w:eastAsia="仿宋_GB2312" w:hAnsi="宋体"/>
                <w:sz w:val="24"/>
                <w:szCs w:val="24"/>
              </w:rPr>
              <w:t>有效投标单位</w:t>
            </w:r>
            <w:r>
              <w:rPr>
                <w:rFonts w:ascii="仿宋_GB2312" w:eastAsia="仿宋_GB2312" w:hAnsi="宋体"/>
                <w:sz w:val="24"/>
                <w:szCs w:val="24"/>
              </w:rPr>
              <w:t>≤</w:t>
            </w:r>
            <w:r>
              <w:rPr>
                <w:rFonts w:ascii="仿宋_GB2312" w:eastAsia="仿宋_GB2312" w:hAnsi="宋体"/>
                <w:sz w:val="24"/>
                <w:szCs w:val="24"/>
              </w:rPr>
              <w:t>9家，评标基准价=（所有投标人的有效报价之和-有效报价的最高值-</w:t>
            </w:r>
            <w:r>
              <w:rPr>
                <w:rFonts w:ascii="仿宋_GB2312" w:eastAsia="仿宋_GB2312" w:hAnsi="宋体" w:hint="eastAsia"/>
                <w:sz w:val="24"/>
                <w:szCs w:val="24"/>
              </w:rPr>
              <w:t>有效报价的最低值）算术平均值作为评标基准价；</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投标单位数＜</w:t>
            </w:r>
            <w:r>
              <w:rPr>
                <w:rFonts w:ascii="仿宋_GB2312" w:eastAsia="仿宋_GB2312" w:hAnsi="宋体"/>
                <w:sz w:val="24"/>
                <w:szCs w:val="24"/>
              </w:rPr>
              <w:t>5家，评标基准价= 所有投标人的有效报价算术平均值作为评标基准价。</w:t>
            </w:r>
          </w:p>
        </w:tc>
        <w:tc>
          <w:tcPr>
            <w:tcW w:w="1026" w:type="dxa"/>
            <w:vAlign w:val="center"/>
          </w:tcPr>
          <w:p w14:paraId="55862D62"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787E37E"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E530FB" w14:paraId="5998857F" w14:textId="77777777">
        <w:trPr>
          <w:trHeight w:val="454"/>
          <w:jc w:val="center"/>
        </w:trPr>
        <w:tc>
          <w:tcPr>
            <w:tcW w:w="826" w:type="dxa"/>
            <w:vAlign w:val="center"/>
          </w:tcPr>
          <w:p w14:paraId="50DB8F11"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120C52A6"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DCB6B1D"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企业能力</w:t>
            </w:r>
          </w:p>
        </w:tc>
        <w:tc>
          <w:tcPr>
            <w:tcW w:w="4689" w:type="dxa"/>
            <w:vAlign w:val="center"/>
          </w:tcPr>
          <w:p w14:paraId="7FD93C4E"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热泵制造商为安全生产标准化企业的</w:t>
            </w:r>
            <w:r>
              <w:rPr>
                <w:rFonts w:ascii="仿宋_GB2312" w:eastAsia="仿宋_GB2312" w:hAnsi="宋体"/>
                <w:sz w:val="24"/>
                <w:szCs w:val="24"/>
              </w:rPr>
              <w:t>,得1分。</w:t>
            </w:r>
          </w:p>
          <w:p w14:paraId="4BEB7771"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热泵制造商具有中国制冷空调行业维修安装企业能力等级证书</w:t>
            </w:r>
            <w:r>
              <w:rPr>
                <w:rFonts w:ascii="仿宋_GB2312" w:eastAsia="仿宋_GB2312" w:hAnsi="宋体"/>
                <w:sz w:val="24"/>
                <w:szCs w:val="24"/>
              </w:rPr>
              <w:t>(A类I级)，得3分。</w:t>
            </w:r>
          </w:p>
          <w:p w14:paraId="235214AD"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热泵制造商同时具有省级或以上高新技术企业研究开发中心、高新技术企业证书，得</w:t>
            </w:r>
            <w:r>
              <w:rPr>
                <w:rFonts w:ascii="仿宋_GB2312" w:eastAsia="仿宋_GB2312" w:hAnsi="宋体"/>
                <w:sz w:val="24"/>
                <w:szCs w:val="24"/>
              </w:rPr>
              <w:t>2分；</w:t>
            </w:r>
          </w:p>
          <w:p w14:paraId="1EEFF689"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空气源热泵制造商获得省级或以上科学技术进步奖的，得</w:t>
            </w:r>
            <w:r>
              <w:rPr>
                <w:rFonts w:ascii="仿宋_GB2312" w:eastAsia="仿宋_GB2312" w:hAnsi="宋体"/>
                <w:sz w:val="24"/>
                <w:szCs w:val="24"/>
              </w:rPr>
              <w:t>2分；</w:t>
            </w:r>
          </w:p>
          <w:p w14:paraId="76D19665"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空气源热泵制造商获得</w:t>
            </w:r>
            <w:proofErr w:type="gramStart"/>
            <w:r>
              <w:rPr>
                <w:rFonts w:ascii="仿宋_GB2312" w:eastAsia="仿宋_GB2312" w:hAnsi="宋体" w:hint="eastAsia"/>
                <w:sz w:val="24"/>
                <w:szCs w:val="24"/>
              </w:rPr>
              <w:t>碳减排服务</w:t>
            </w:r>
            <w:proofErr w:type="gramEnd"/>
            <w:r>
              <w:rPr>
                <w:rFonts w:ascii="仿宋_GB2312" w:eastAsia="仿宋_GB2312" w:hAnsi="宋体" w:hint="eastAsia"/>
                <w:sz w:val="24"/>
                <w:szCs w:val="24"/>
              </w:rPr>
              <w:t>认证证书</w:t>
            </w:r>
            <w:r>
              <w:rPr>
                <w:rFonts w:ascii="仿宋_GB2312" w:eastAsia="仿宋_GB2312" w:hAnsi="宋体"/>
                <w:sz w:val="24"/>
                <w:szCs w:val="24"/>
              </w:rPr>
              <w:t>(认证级别AAAAA)得2分；</w:t>
            </w:r>
          </w:p>
          <w:p w14:paraId="61839C79"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空气源热泵制造商获得清洁供热服务认证证书</w:t>
            </w:r>
            <w:r>
              <w:rPr>
                <w:rFonts w:ascii="仿宋_GB2312" w:eastAsia="仿宋_GB2312" w:hAnsi="宋体"/>
                <w:sz w:val="24"/>
                <w:szCs w:val="24"/>
              </w:rPr>
              <w:t>(认证级别 AAAAA),得2分；</w:t>
            </w:r>
          </w:p>
          <w:p w14:paraId="1116AA7F"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热泵制造商具备热泵机组综合性能实验室，该实验室满足国家标准对空调、热泵设备性能试验的要求，制冷量及制热量测试能力可达到</w:t>
            </w:r>
            <w:r>
              <w:rPr>
                <w:rFonts w:ascii="仿宋_GB2312" w:eastAsia="仿宋_GB2312" w:hAnsi="宋体"/>
                <w:sz w:val="24"/>
                <w:szCs w:val="24"/>
              </w:rPr>
              <w:t>600KW,提供实验室(试验装置)评定合格证书;具备-50</w:t>
            </w:r>
            <w:r>
              <w:rPr>
                <w:rFonts w:ascii="仿宋_GB2312" w:eastAsia="仿宋_GB2312" w:hAnsi="宋体"/>
                <w:sz w:val="24"/>
                <w:szCs w:val="24"/>
              </w:rPr>
              <w:t>℃</w:t>
            </w:r>
            <w:r>
              <w:rPr>
                <w:rFonts w:ascii="仿宋_GB2312" w:eastAsia="仿宋_GB2312" w:hAnsi="宋体"/>
                <w:sz w:val="24"/>
                <w:szCs w:val="24"/>
              </w:rPr>
              <w:t>热泵机组综合性能实</w:t>
            </w:r>
            <w:r>
              <w:rPr>
                <w:rFonts w:ascii="仿宋_GB2312" w:eastAsia="仿宋_GB2312" w:hAnsi="宋体"/>
                <w:sz w:val="24"/>
                <w:szCs w:val="24"/>
              </w:rPr>
              <w:lastRenderedPageBreak/>
              <w:t>验室，得3分，具备-35</w:t>
            </w:r>
            <w:r>
              <w:rPr>
                <w:rFonts w:ascii="仿宋_GB2312" w:eastAsia="仿宋_GB2312" w:hAnsi="宋体"/>
                <w:sz w:val="24"/>
                <w:szCs w:val="24"/>
              </w:rPr>
              <w:t>℃</w:t>
            </w:r>
            <w:r>
              <w:rPr>
                <w:rFonts w:ascii="仿宋_GB2312" w:eastAsia="仿宋_GB2312" w:hAnsi="宋体"/>
                <w:sz w:val="24"/>
                <w:szCs w:val="24"/>
              </w:rPr>
              <w:t>热泵机组综合性能实验室，得2分，(附证件原件扫描件，否则不得分)；</w:t>
            </w:r>
          </w:p>
          <w:p w14:paraId="2D978A20"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所投产品生产制造企业具有生产及检测设备，每有一项得</w:t>
            </w:r>
            <w:r>
              <w:rPr>
                <w:rFonts w:ascii="仿宋_GB2312" w:eastAsia="仿宋_GB2312" w:hAnsi="宋体"/>
                <w:sz w:val="24"/>
                <w:szCs w:val="24"/>
              </w:rPr>
              <w:t>0.3分，满分为3分（</w:t>
            </w:r>
            <w:proofErr w:type="gramStart"/>
            <w:r>
              <w:rPr>
                <w:rFonts w:ascii="仿宋_GB2312" w:eastAsia="仿宋_GB2312" w:hAnsi="宋体"/>
                <w:sz w:val="24"/>
                <w:szCs w:val="24"/>
              </w:rPr>
              <w:t>附主要</w:t>
            </w:r>
            <w:proofErr w:type="gramEnd"/>
            <w:r>
              <w:rPr>
                <w:rFonts w:ascii="仿宋_GB2312" w:eastAsia="仿宋_GB2312" w:hAnsi="宋体"/>
                <w:sz w:val="24"/>
                <w:szCs w:val="24"/>
              </w:rPr>
              <w:t>设备的购买合同及发票）；</w:t>
            </w:r>
          </w:p>
          <w:p w14:paraId="299ACC1C"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投标人或热泵制造厂家获得售后服务体系完善程度认证证书</w:t>
            </w:r>
            <w:r>
              <w:rPr>
                <w:rFonts w:ascii="仿宋_GB2312" w:eastAsia="仿宋_GB2312" w:hAnsi="宋体"/>
                <w:sz w:val="24"/>
                <w:szCs w:val="24"/>
              </w:rPr>
              <w:t>(认证级别12星)的，具有相关证明的得2分。</w:t>
            </w:r>
          </w:p>
        </w:tc>
        <w:tc>
          <w:tcPr>
            <w:tcW w:w="1026" w:type="dxa"/>
            <w:vAlign w:val="center"/>
          </w:tcPr>
          <w:p w14:paraId="329529E3"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客观分</w:t>
            </w:r>
          </w:p>
        </w:tc>
        <w:tc>
          <w:tcPr>
            <w:tcW w:w="773" w:type="dxa"/>
            <w:vAlign w:val="center"/>
          </w:tcPr>
          <w:p w14:paraId="1F74A988"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r w:rsidR="00E530FB" w14:paraId="59DDA81C" w14:textId="77777777">
        <w:trPr>
          <w:trHeight w:val="454"/>
          <w:jc w:val="center"/>
        </w:trPr>
        <w:tc>
          <w:tcPr>
            <w:tcW w:w="826" w:type="dxa"/>
            <w:vAlign w:val="center"/>
          </w:tcPr>
          <w:p w14:paraId="4B4630BA"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5EC8365F"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1DABC71"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7F7C2465"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近三年（指从开标日向前推算，精确到日，以此类推，以合同签订时间为准），报价供应商承揽的类似</w:t>
            </w:r>
            <w:r>
              <w:rPr>
                <w:rFonts w:ascii="仿宋_GB2312" w:eastAsia="仿宋_GB2312" w:hAnsi="宋体"/>
                <w:sz w:val="24"/>
                <w:szCs w:val="24"/>
              </w:rPr>
              <w:t>(空气源热泵供暖)项目业绩；每有一个得1分，最高得5分。</w:t>
            </w:r>
          </w:p>
          <w:p w14:paraId="588D45BA"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w:t>
            </w:r>
          </w:p>
        </w:tc>
        <w:tc>
          <w:tcPr>
            <w:tcW w:w="1026" w:type="dxa"/>
            <w:vAlign w:val="center"/>
          </w:tcPr>
          <w:p w14:paraId="3EB8E755"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568F7DE5"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E530FB" w14:paraId="5907DB6D" w14:textId="77777777">
        <w:trPr>
          <w:trHeight w:val="454"/>
          <w:jc w:val="center"/>
        </w:trPr>
        <w:tc>
          <w:tcPr>
            <w:tcW w:w="826" w:type="dxa"/>
            <w:vAlign w:val="center"/>
          </w:tcPr>
          <w:p w14:paraId="278725EC"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06C689DB"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9A3561A"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空气源热泵机组</w:t>
            </w:r>
          </w:p>
        </w:tc>
        <w:tc>
          <w:tcPr>
            <w:tcW w:w="4689" w:type="dxa"/>
            <w:vAlign w:val="center"/>
          </w:tcPr>
          <w:p w14:paraId="266E8D1F" w14:textId="77777777" w:rsidR="003C0411" w:rsidRPr="003C0411" w:rsidRDefault="003C0411" w:rsidP="003C0411">
            <w:pPr>
              <w:pStyle w:val="a3"/>
              <w:ind w:firstLineChars="100" w:firstLine="240"/>
              <w:rPr>
                <w:rFonts w:ascii="仿宋_GB2312" w:eastAsia="仿宋_GB2312" w:hAnsi="宋体" w:hint="eastAsia"/>
                <w:sz w:val="24"/>
                <w:szCs w:val="24"/>
              </w:rPr>
            </w:pPr>
            <w:r w:rsidRPr="003C0411">
              <w:rPr>
                <w:rFonts w:ascii="仿宋_GB2312" w:eastAsia="仿宋_GB2312" w:hAnsi="宋体" w:hint="eastAsia"/>
                <w:sz w:val="24"/>
                <w:szCs w:val="24"/>
              </w:rPr>
              <w:t>投标人所投热泵机组(干球温度7℃，出水温度45℃)，制热性能系数: COP&gt;3.3得5分；3.3≥COP&gt;3.1 得2分;</w:t>
            </w:r>
          </w:p>
          <w:p w14:paraId="7A28A72A" w14:textId="77777777" w:rsidR="003C0411" w:rsidRPr="003C0411" w:rsidRDefault="003C0411" w:rsidP="003C0411">
            <w:pPr>
              <w:pStyle w:val="a3"/>
              <w:ind w:firstLineChars="100" w:firstLine="240"/>
              <w:rPr>
                <w:rFonts w:ascii="仿宋_GB2312" w:eastAsia="仿宋_GB2312" w:hAnsi="宋体" w:hint="eastAsia"/>
                <w:sz w:val="24"/>
                <w:szCs w:val="24"/>
              </w:rPr>
            </w:pPr>
            <w:r w:rsidRPr="003C0411">
              <w:rPr>
                <w:rFonts w:ascii="仿宋_GB2312" w:eastAsia="仿宋_GB2312" w:hAnsi="宋体" w:hint="eastAsia"/>
                <w:sz w:val="24"/>
                <w:szCs w:val="24"/>
              </w:rPr>
              <w:t>投标人所投热泵机组(干球温度-12℃，出水温度50℃)，制热性能系数: COP&gt;2.1得5分；2.1≥COP&gt;2 得2分；</w:t>
            </w:r>
          </w:p>
          <w:p w14:paraId="57542F46" w14:textId="04A1EC59" w:rsidR="00E530FB" w:rsidRDefault="003C0411" w:rsidP="003C0411">
            <w:pPr>
              <w:pStyle w:val="a3"/>
              <w:ind w:firstLineChars="100" w:firstLine="240"/>
              <w:rPr>
                <w:rFonts w:ascii="仿宋_GB2312" w:eastAsia="仿宋_GB2312" w:hAnsi="宋体"/>
                <w:sz w:val="24"/>
                <w:szCs w:val="24"/>
              </w:rPr>
            </w:pPr>
            <w:r w:rsidRPr="003C0411">
              <w:rPr>
                <w:rFonts w:ascii="仿宋_GB2312" w:eastAsia="仿宋_GB2312" w:hAnsi="宋体" w:hint="eastAsia"/>
                <w:sz w:val="24"/>
                <w:szCs w:val="24"/>
              </w:rPr>
              <w:t>（附机组检测报告扫描件，否则不得分）</w:t>
            </w:r>
          </w:p>
        </w:tc>
        <w:tc>
          <w:tcPr>
            <w:tcW w:w="1026" w:type="dxa"/>
            <w:vAlign w:val="center"/>
          </w:tcPr>
          <w:p w14:paraId="53A66C11"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28CA7A3"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E530FB" w14:paraId="6765DCB9" w14:textId="77777777">
        <w:trPr>
          <w:trHeight w:val="454"/>
          <w:jc w:val="center"/>
        </w:trPr>
        <w:tc>
          <w:tcPr>
            <w:tcW w:w="826" w:type="dxa"/>
            <w:vAlign w:val="center"/>
          </w:tcPr>
          <w:p w14:paraId="1D79BBD1"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622704E2"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DF348A4"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控制系统</w:t>
            </w:r>
          </w:p>
        </w:tc>
        <w:tc>
          <w:tcPr>
            <w:tcW w:w="4689" w:type="dxa"/>
            <w:vAlign w:val="center"/>
          </w:tcPr>
          <w:p w14:paraId="49367CB1"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sz w:val="24"/>
                <w:szCs w:val="24"/>
              </w:rPr>
              <w:t>1、控制系统有自主知识产权的，具有计算机软件著作权登记证书或相关证明资料，得2分;</w:t>
            </w:r>
          </w:p>
          <w:p w14:paraId="4A5A6638"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sz w:val="24"/>
                <w:szCs w:val="24"/>
              </w:rPr>
              <w:t>2、热泵机组有远程控制接口，具有远程控制计算机软件著作权登记证书或相关证明资料，得3分;</w:t>
            </w:r>
          </w:p>
          <w:p w14:paraId="09105CF8"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sz w:val="24"/>
                <w:szCs w:val="24"/>
              </w:rPr>
              <w:t>3、热泵机组具有自动化霜功能，应详细描述除霜过程，并提供除霜专利技术文件证明资料，得3分。</w:t>
            </w:r>
          </w:p>
          <w:p w14:paraId="53CB5BC7"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proofErr w:type="gramStart"/>
            <w:r>
              <w:rPr>
                <w:rFonts w:ascii="仿宋_GB2312" w:eastAsia="仿宋_GB2312" w:hAnsi="宋体" w:hint="eastAsia"/>
                <w:sz w:val="24"/>
                <w:szCs w:val="24"/>
              </w:rPr>
              <w:t>附证明</w:t>
            </w:r>
            <w:proofErr w:type="gramEnd"/>
            <w:r>
              <w:rPr>
                <w:rFonts w:ascii="仿宋_GB2312" w:eastAsia="仿宋_GB2312" w:hAnsi="宋体" w:hint="eastAsia"/>
                <w:sz w:val="24"/>
                <w:szCs w:val="24"/>
              </w:rPr>
              <w:t>材料扫描件）</w:t>
            </w:r>
          </w:p>
        </w:tc>
        <w:tc>
          <w:tcPr>
            <w:tcW w:w="1026" w:type="dxa"/>
            <w:vAlign w:val="center"/>
          </w:tcPr>
          <w:p w14:paraId="3B8CB849"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0869DF1"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8</w:t>
            </w:r>
          </w:p>
        </w:tc>
      </w:tr>
      <w:tr w:rsidR="00E530FB" w14:paraId="628DF41A" w14:textId="77777777">
        <w:trPr>
          <w:trHeight w:val="454"/>
          <w:jc w:val="center"/>
        </w:trPr>
        <w:tc>
          <w:tcPr>
            <w:tcW w:w="826" w:type="dxa"/>
            <w:vAlign w:val="center"/>
          </w:tcPr>
          <w:p w14:paraId="49D18B8F"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06E3CB70"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6C003D09"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节能认证</w:t>
            </w:r>
          </w:p>
        </w:tc>
        <w:tc>
          <w:tcPr>
            <w:tcW w:w="4689" w:type="dxa"/>
            <w:vAlign w:val="center"/>
          </w:tcPr>
          <w:p w14:paraId="603268B2"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投标产品空气源热泵具有中国节能产品认证证书</w:t>
            </w:r>
            <w:r>
              <w:rPr>
                <w:rFonts w:ascii="仿宋_GB2312" w:eastAsia="仿宋_GB2312" w:hAnsi="宋体"/>
                <w:sz w:val="24"/>
                <w:szCs w:val="24"/>
              </w:rPr>
              <w:t>,且投标人或热泵厂家具有空气源热泵供暖系统节能高效的证明文件,提供类似项目由国家权威检测机构出具商用空气源热泵供暖系统的</w:t>
            </w:r>
            <w:r>
              <w:rPr>
                <w:rFonts w:ascii="仿宋_GB2312" w:eastAsia="仿宋_GB2312" w:hAnsi="宋体"/>
                <w:sz w:val="24"/>
                <w:szCs w:val="24"/>
              </w:rPr>
              <w:t>“</w:t>
            </w:r>
            <w:r>
              <w:rPr>
                <w:rFonts w:ascii="仿宋_GB2312" w:eastAsia="仿宋_GB2312" w:hAnsi="宋体"/>
                <w:sz w:val="24"/>
                <w:szCs w:val="24"/>
              </w:rPr>
              <w:t>中国节能认证测试报告</w:t>
            </w:r>
            <w:r>
              <w:rPr>
                <w:rFonts w:ascii="仿宋_GB2312" w:eastAsia="仿宋_GB2312" w:hAnsi="宋体"/>
                <w:sz w:val="24"/>
                <w:szCs w:val="24"/>
              </w:rPr>
              <w:t>”</w:t>
            </w:r>
            <w:r>
              <w:rPr>
                <w:rFonts w:ascii="仿宋_GB2312" w:eastAsia="仿宋_GB2312" w:hAnsi="宋体"/>
                <w:sz w:val="24"/>
                <w:szCs w:val="24"/>
              </w:rPr>
              <w:t>，得4分。</w:t>
            </w:r>
          </w:p>
        </w:tc>
        <w:tc>
          <w:tcPr>
            <w:tcW w:w="1026" w:type="dxa"/>
            <w:vAlign w:val="center"/>
          </w:tcPr>
          <w:p w14:paraId="08E75A32"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E7BE85D"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4</w:t>
            </w:r>
          </w:p>
        </w:tc>
      </w:tr>
      <w:tr w:rsidR="00E530FB" w14:paraId="5EF27FDB" w14:textId="77777777">
        <w:trPr>
          <w:trHeight w:val="454"/>
          <w:jc w:val="center"/>
        </w:trPr>
        <w:tc>
          <w:tcPr>
            <w:tcW w:w="826" w:type="dxa"/>
            <w:vAlign w:val="center"/>
          </w:tcPr>
          <w:p w14:paraId="7ADA6BBF"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28648A94"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42523E9"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产品技术性能</w:t>
            </w:r>
          </w:p>
        </w:tc>
        <w:tc>
          <w:tcPr>
            <w:tcW w:w="4689" w:type="dxa"/>
            <w:vAlign w:val="center"/>
          </w:tcPr>
          <w:p w14:paraId="0FDF7AD0"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投标人所选用的产品的证明材料（包括不限于技术详细配置清单、生产制造商印制的产品彩页图片、检测机构出具的产品检测报告、相关证件资料等）和根据招标文件编制的“技术要求偏离表”进行评价：</w:t>
            </w:r>
          </w:p>
          <w:p w14:paraId="0B7736E3"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所投产品的技术参数对招标文件规定的技术条款无负偏离，质量可靠、性能稳定，技</w:t>
            </w:r>
            <w:r>
              <w:rPr>
                <w:rFonts w:ascii="仿宋_GB2312" w:eastAsia="仿宋_GB2312" w:hAnsi="宋体" w:hint="eastAsia"/>
                <w:sz w:val="24"/>
                <w:szCs w:val="24"/>
              </w:rPr>
              <w:lastRenderedPageBreak/>
              <w:t>术水平领先，参数、指标完全满足采购需求并优于其它投标产品，得</w:t>
            </w:r>
            <w:r>
              <w:rPr>
                <w:rFonts w:ascii="仿宋_GB2312" w:eastAsia="仿宋_GB2312" w:hAnsi="宋体"/>
                <w:sz w:val="24"/>
                <w:szCs w:val="24"/>
              </w:rPr>
              <w:t>5-8分</w:t>
            </w:r>
          </w:p>
          <w:p w14:paraId="77815437"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所投产品的技术参数对招标文件规定的技术条款存在细微负偏离，从产品整体看，能够较好的满足采购需求，得</w:t>
            </w:r>
            <w:r>
              <w:rPr>
                <w:rFonts w:ascii="仿宋_GB2312" w:eastAsia="仿宋_GB2312" w:hAnsi="宋体"/>
                <w:sz w:val="24"/>
                <w:szCs w:val="24"/>
              </w:rPr>
              <w:t>3-4分</w:t>
            </w:r>
          </w:p>
          <w:p w14:paraId="3788B333"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w:t>
            </w:r>
            <w:proofErr w:type="gramStart"/>
            <w:r>
              <w:rPr>
                <w:rFonts w:ascii="仿宋_GB2312" w:eastAsia="仿宋_GB2312" w:hAnsi="宋体" w:hint="eastAsia"/>
                <w:sz w:val="24"/>
                <w:szCs w:val="24"/>
              </w:rPr>
              <w:t>报产品</w:t>
            </w:r>
            <w:proofErr w:type="gramEnd"/>
            <w:r>
              <w:rPr>
                <w:rFonts w:ascii="仿宋_GB2312" w:eastAsia="仿宋_GB2312" w:hAnsi="宋体" w:hint="eastAsia"/>
                <w:sz w:val="24"/>
                <w:szCs w:val="24"/>
              </w:rPr>
              <w:t>技术参数对招标文件规定的条款有较多负偏离，或整体产品质量一般，仅能满足招标文件的最低要求，得</w:t>
            </w:r>
            <w:r>
              <w:rPr>
                <w:rFonts w:ascii="仿宋_GB2312" w:eastAsia="仿宋_GB2312" w:hAnsi="宋体"/>
                <w:sz w:val="24"/>
                <w:szCs w:val="24"/>
              </w:rPr>
              <w:t>0-2分</w:t>
            </w:r>
          </w:p>
        </w:tc>
        <w:tc>
          <w:tcPr>
            <w:tcW w:w="1026" w:type="dxa"/>
            <w:vAlign w:val="center"/>
          </w:tcPr>
          <w:p w14:paraId="124F70B0"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0CA2DC85"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8</w:t>
            </w:r>
          </w:p>
        </w:tc>
      </w:tr>
      <w:tr w:rsidR="00E530FB" w14:paraId="5F486B69" w14:textId="77777777">
        <w:trPr>
          <w:trHeight w:val="454"/>
          <w:jc w:val="center"/>
        </w:trPr>
        <w:tc>
          <w:tcPr>
            <w:tcW w:w="826" w:type="dxa"/>
            <w:vAlign w:val="center"/>
          </w:tcPr>
          <w:p w14:paraId="181FCE7A"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1740D09A"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2C8F52DA"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实施方案</w:t>
            </w:r>
          </w:p>
        </w:tc>
        <w:tc>
          <w:tcPr>
            <w:tcW w:w="4689" w:type="dxa"/>
            <w:vAlign w:val="center"/>
          </w:tcPr>
          <w:p w14:paraId="116A43CC"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人员配备及安排合理</w:t>
            </w:r>
            <w:r>
              <w:rPr>
                <w:rFonts w:ascii="仿宋_GB2312" w:eastAsia="仿宋_GB2312" w:hAnsi="宋体"/>
                <w:sz w:val="24"/>
                <w:szCs w:val="24"/>
              </w:rPr>
              <w:t>;</w:t>
            </w:r>
          </w:p>
          <w:p w14:paraId="34B7B157"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建设进度计划及保证措施合理</w:t>
            </w:r>
            <w:r>
              <w:rPr>
                <w:rFonts w:ascii="仿宋_GB2312" w:eastAsia="仿宋_GB2312" w:hAnsi="宋体"/>
                <w:sz w:val="24"/>
                <w:szCs w:val="24"/>
              </w:rPr>
              <w:t>;</w:t>
            </w:r>
          </w:p>
          <w:p w14:paraId="061B3458"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安装调试程序合理、措施得当</w:t>
            </w:r>
            <w:r>
              <w:rPr>
                <w:rFonts w:ascii="仿宋_GB2312" w:eastAsia="仿宋_GB2312" w:hAnsi="宋体"/>
                <w:sz w:val="24"/>
                <w:szCs w:val="24"/>
              </w:rPr>
              <w:t>;</w:t>
            </w:r>
          </w:p>
          <w:p w14:paraId="5CB3D05C"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质量保证措施合理</w:t>
            </w:r>
            <w:r>
              <w:rPr>
                <w:rFonts w:ascii="仿宋_GB2312" w:eastAsia="仿宋_GB2312" w:hAnsi="宋体"/>
                <w:sz w:val="24"/>
                <w:szCs w:val="24"/>
              </w:rPr>
              <w:t>;</w:t>
            </w:r>
          </w:p>
          <w:p w14:paraId="794D42B1"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安全文明施工措施合理的</w:t>
            </w:r>
          </w:p>
          <w:p w14:paraId="2404885F"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评委根据投标人上述</w:t>
            </w:r>
            <w:r>
              <w:rPr>
                <w:rFonts w:ascii="仿宋_GB2312" w:eastAsia="仿宋_GB2312" w:hAnsi="宋体"/>
                <w:sz w:val="24"/>
                <w:szCs w:val="24"/>
              </w:rPr>
              <w:t>5项编制情况每项以0.1分为单位在0-2分之间进行打分。</w:t>
            </w:r>
          </w:p>
        </w:tc>
        <w:tc>
          <w:tcPr>
            <w:tcW w:w="1026" w:type="dxa"/>
            <w:vAlign w:val="center"/>
          </w:tcPr>
          <w:p w14:paraId="5CF078F4"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05D1DAF"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E530FB" w14:paraId="28B65B39" w14:textId="77777777">
        <w:trPr>
          <w:trHeight w:val="454"/>
          <w:jc w:val="center"/>
        </w:trPr>
        <w:tc>
          <w:tcPr>
            <w:tcW w:w="826" w:type="dxa"/>
            <w:vAlign w:val="center"/>
          </w:tcPr>
          <w:p w14:paraId="784D74C1"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9.99</w:t>
            </w:r>
          </w:p>
        </w:tc>
        <w:tc>
          <w:tcPr>
            <w:tcW w:w="773" w:type="dxa"/>
            <w:vAlign w:val="center"/>
          </w:tcPr>
          <w:p w14:paraId="4E85199B"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63343522"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w:t>
            </w:r>
          </w:p>
        </w:tc>
        <w:tc>
          <w:tcPr>
            <w:tcW w:w="4689" w:type="dxa"/>
            <w:vAlign w:val="center"/>
          </w:tcPr>
          <w:p w14:paraId="64E753C8"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评委根据售后服务方案、售后服务响应时间、培训方案、应急保障措施、售后服务网点、售后服务人员、车辆等情况以</w:t>
            </w:r>
            <w:r>
              <w:rPr>
                <w:rFonts w:ascii="仿宋_GB2312" w:eastAsia="仿宋_GB2312" w:hAnsi="宋体"/>
                <w:sz w:val="24"/>
                <w:szCs w:val="24"/>
              </w:rPr>
              <w:t>0.1分为单位进行打分：</w:t>
            </w:r>
          </w:p>
          <w:p w14:paraId="19861838"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售后服务内容全面、措施完善，故障、技术支持响应时间快，有专职驻点售后服务技术人员、经验丰富，能够很好的满足用户需求，有突出的售后服务优势，得</w:t>
            </w:r>
            <w:r>
              <w:rPr>
                <w:rFonts w:ascii="仿宋_GB2312" w:eastAsia="仿宋_GB2312" w:hAnsi="宋体"/>
                <w:sz w:val="24"/>
                <w:szCs w:val="24"/>
              </w:rPr>
              <w:t>4-5分</w:t>
            </w:r>
          </w:p>
          <w:p w14:paraId="485BD9C9"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售后服务内容比较全面、服务措施比较完善，故障、技术支持响应时间略长，能够满足用户实际使用要求，得</w:t>
            </w:r>
            <w:r>
              <w:rPr>
                <w:rFonts w:ascii="仿宋_GB2312" w:eastAsia="仿宋_GB2312" w:hAnsi="宋体"/>
                <w:sz w:val="24"/>
                <w:szCs w:val="24"/>
              </w:rPr>
              <w:t>2-3分</w:t>
            </w:r>
          </w:p>
          <w:p w14:paraId="06BECBC4"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售后服务内容比较简陋或存在部分缺陷，承诺的服务水平相对较低，仅能基本满足用户实际使用要求，得</w:t>
            </w:r>
            <w:r>
              <w:rPr>
                <w:rFonts w:ascii="仿宋_GB2312" w:eastAsia="仿宋_GB2312" w:hAnsi="宋体"/>
                <w:sz w:val="24"/>
                <w:szCs w:val="24"/>
              </w:rPr>
              <w:t>0-1分</w:t>
            </w:r>
          </w:p>
        </w:tc>
        <w:tc>
          <w:tcPr>
            <w:tcW w:w="1026" w:type="dxa"/>
            <w:vAlign w:val="center"/>
          </w:tcPr>
          <w:p w14:paraId="609BC637"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31005AB"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5</w:t>
            </w:r>
          </w:p>
        </w:tc>
      </w:tr>
    </w:tbl>
    <w:p w14:paraId="76D654F9" w14:textId="77777777" w:rsidR="00E530FB" w:rsidRDefault="00E530FB">
      <w:pPr>
        <w:widowControl/>
        <w:spacing w:line="360" w:lineRule="auto"/>
        <w:rPr>
          <w:rFonts w:ascii="宋体" w:hAnsi="宋体"/>
          <w:sz w:val="24"/>
        </w:rPr>
        <w:sectPr w:rsidR="00E530FB">
          <w:pgSz w:w="11906" w:h="16838"/>
          <w:pgMar w:top="1440" w:right="1080" w:bottom="1440" w:left="1080" w:header="851" w:footer="992" w:gutter="0"/>
          <w:cols w:space="720"/>
          <w:docGrid w:type="lines" w:linePitch="312"/>
        </w:sectPr>
      </w:pPr>
    </w:p>
    <w:p w14:paraId="1786C84D" w14:textId="77777777" w:rsidR="00E530FB" w:rsidRDefault="00E530FB">
      <w:pPr>
        <w:pStyle w:val="af7"/>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第五章 投标（响应）件格式</w:t>
      </w:r>
    </w:p>
    <w:p w14:paraId="28BEDE8F" w14:textId="77777777" w:rsidR="00E530FB" w:rsidRDefault="00E530FB"/>
    <w:p w14:paraId="3D6CCA59" w14:textId="77777777" w:rsidR="00E530FB" w:rsidRDefault="00E530FB">
      <w:pPr>
        <w:sectPr w:rsidR="00E530FB">
          <w:headerReference w:type="default" r:id="rId22"/>
          <w:footerReference w:type="default" r:id="rId23"/>
          <w:pgSz w:w="11906" w:h="16838"/>
          <w:pgMar w:top="1440" w:right="1077" w:bottom="1440" w:left="1077" w:header="851" w:footer="992" w:gutter="0"/>
          <w:cols w:space="720"/>
          <w:docGrid w:type="linesAndChars" w:linePitch="312"/>
        </w:sectPr>
      </w:pPr>
    </w:p>
    <w:p w14:paraId="119B8D3B" w14:textId="77777777" w:rsidR="00E530FB" w:rsidRDefault="00E530FB">
      <w:pPr>
        <w:rPr>
          <w:rFonts w:ascii="方正小标宋简体" w:eastAsia="方正小标宋简体" w:hAnsi="仿宋"/>
          <w:bCs/>
          <w:sz w:val="84"/>
        </w:rPr>
      </w:pPr>
    </w:p>
    <w:p w14:paraId="1785BC32" w14:textId="77777777" w:rsidR="00E530FB" w:rsidRDefault="00E530FB">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009180A4" w14:textId="77777777" w:rsidR="00E530FB" w:rsidRDefault="00E530FB">
      <w:pPr>
        <w:jc w:val="center"/>
        <w:rPr>
          <w:rFonts w:ascii="仿宋" w:eastAsia="仿宋" w:hAnsi="仿宋"/>
          <w:sz w:val="72"/>
        </w:rPr>
      </w:pPr>
      <w:r>
        <w:rPr>
          <w:rFonts w:ascii="仿宋" w:eastAsia="仿宋" w:hAnsi="仿宋" w:cs="Calibri" w:hint="eastAsia"/>
          <w:color w:val="FF0000"/>
          <w:sz w:val="72"/>
          <w:szCs w:val="20"/>
        </w:rPr>
        <w:t>（第一册）</w:t>
      </w:r>
    </w:p>
    <w:p w14:paraId="6900C913" w14:textId="77777777" w:rsidR="00E530FB" w:rsidRDefault="00E530FB">
      <w:pPr>
        <w:jc w:val="center"/>
        <w:rPr>
          <w:rFonts w:ascii="仿宋" w:eastAsia="仿宋" w:hAnsi="仿宋"/>
          <w:sz w:val="72"/>
        </w:rPr>
      </w:pPr>
    </w:p>
    <w:p w14:paraId="5E2ED244" w14:textId="77777777" w:rsidR="00E530FB" w:rsidRDefault="00E530FB">
      <w:pPr>
        <w:jc w:val="left"/>
        <w:rPr>
          <w:rFonts w:ascii="仿宋" w:eastAsia="仿宋" w:hAnsi="仿宋"/>
          <w:sz w:val="36"/>
          <w:szCs w:val="36"/>
        </w:rPr>
      </w:pPr>
      <w:r>
        <w:rPr>
          <w:rFonts w:ascii="黑体" w:eastAsia="黑体" w:hAnsi="黑体" w:hint="eastAsia"/>
          <w:bCs/>
          <w:sz w:val="36"/>
          <w:szCs w:val="36"/>
        </w:rPr>
        <w:t>采购项目：</w:t>
      </w:r>
      <w:r w:rsidRPr="00556D0E">
        <w:rPr>
          <w:rFonts w:ascii="仿宋" w:eastAsia="仿宋" w:hAnsi="仿宋"/>
          <w:bCs/>
          <w:noProof/>
          <w:kern w:val="0"/>
          <w:sz w:val="36"/>
          <w:szCs w:val="36"/>
        </w:rPr>
        <w:t>乳山市海阳所镇陈家村棚户区供暖工程</w:t>
      </w:r>
    </w:p>
    <w:p w14:paraId="45456361" w14:textId="77777777" w:rsidR="00E530FB" w:rsidRDefault="00E530FB">
      <w:pPr>
        <w:jc w:val="left"/>
        <w:rPr>
          <w:rFonts w:ascii="仿宋" w:eastAsia="仿宋" w:hAnsi="仿宋"/>
          <w:b/>
          <w:sz w:val="36"/>
        </w:rPr>
      </w:pPr>
      <w:r>
        <w:rPr>
          <w:rFonts w:ascii="黑体" w:eastAsia="黑体" w:hAnsi="黑体" w:hint="eastAsia"/>
          <w:bCs/>
          <w:sz w:val="36"/>
          <w:szCs w:val="36"/>
        </w:rPr>
        <w:t>采购编号</w:t>
      </w:r>
      <w:r>
        <w:rPr>
          <w:rFonts w:ascii="仿宋" w:eastAsia="仿宋" w:hAnsi="仿宋" w:hint="eastAsia"/>
          <w:bCs/>
          <w:sz w:val="36"/>
          <w:szCs w:val="36"/>
        </w:rPr>
        <w:t>：</w:t>
      </w:r>
      <w:r w:rsidRPr="00556D0E">
        <w:rPr>
          <w:rFonts w:ascii="仿宋" w:eastAsia="仿宋" w:hAnsi="仿宋"/>
          <w:noProof/>
          <w:sz w:val="36"/>
          <w:szCs w:val="36"/>
        </w:rPr>
        <w:t>SDRS-HD-2026028</w:t>
      </w:r>
    </w:p>
    <w:p w14:paraId="12025091" w14:textId="77777777" w:rsidR="00E530FB" w:rsidRDefault="00E530FB">
      <w:pPr>
        <w:jc w:val="left"/>
        <w:rPr>
          <w:rFonts w:ascii="黑体" w:eastAsia="黑体" w:hAnsi="黑体"/>
          <w:bCs/>
          <w:sz w:val="36"/>
          <w:szCs w:val="36"/>
        </w:rPr>
      </w:pPr>
      <w:r>
        <w:rPr>
          <w:rFonts w:ascii="黑体" w:eastAsia="黑体" w:hAnsi="黑体" w:hint="eastAsia"/>
          <w:bCs/>
          <w:sz w:val="36"/>
          <w:szCs w:val="36"/>
        </w:rPr>
        <w:t>所投包号：</w:t>
      </w:r>
      <w:r w:rsidRPr="00556D0E">
        <w:rPr>
          <w:rFonts w:ascii="黑体" w:eastAsia="黑体" w:hAnsi="黑体"/>
          <w:bCs/>
          <w:noProof/>
          <w:sz w:val="36"/>
          <w:szCs w:val="36"/>
        </w:rPr>
        <w:t>A</w:t>
      </w:r>
    </w:p>
    <w:p w14:paraId="7DD9735C" w14:textId="77777777" w:rsidR="00E530FB" w:rsidRDefault="00E530FB">
      <w:pPr>
        <w:jc w:val="left"/>
        <w:rPr>
          <w:rFonts w:ascii="仿宋" w:eastAsia="仿宋" w:hAnsi="仿宋"/>
          <w:sz w:val="36"/>
        </w:rPr>
      </w:pPr>
    </w:p>
    <w:p w14:paraId="1A2B8277" w14:textId="77777777" w:rsidR="00E530FB" w:rsidRDefault="00E530FB">
      <w:pPr>
        <w:tabs>
          <w:tab w:val="left" w:pos="580"/>
        </w:tabs>
        <w:ind w:leftChars="88" w:left="185" w:firstLineChars="500" w:firstLine="1800"/>
        <w:rPr>
          <w:rFonts w:ascii="仿宋" w:eastAsia="仿宋" w:hAnsi="仿宋"/>
          <w:kern w:val="0"/>
          <w:sz w:val="36"/>
          <w:szCs w:val="21"/>
        </w:rPr>
      </w:pPr>
    </w:p>
    <w:p w14:paraId="1238D464" w14:textId="77777777" w:rsidR="00E530FB" w:rsidRDefault="00E530FB">
      <w:pPr>
        <w:tabs>
          <w:tab w:val="left" w:pos="580"/>
        </w:tabs>
        <w:ind w:leftChars="88" w:left="185" w:firstLineChars="500" w:firstLine="1800"/>
        <w:rPr>
          <w:rFonts w:ascii="仿宋_GB2312" w:eastAsia="仿宋_GB2312" w:hAnsi="仿宋"/>
          <w:kern w:val="0"/>
          <w:sz w:val="36"/>
          <w:szCs w:val="36"/>
        </w:rPr>
      </w:pPr>
    </w:p>
    <w:p w14:paraId="2938CCE8" w14:textId="77777777" w:rsidR="00E530FB" w:rsidRDefault="00E530FB">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供应商名称：***有限公司</w:t>
      </w:r>
    </w:p>
    <w:p w14:paraId="0319AC30" w14:textId="77777777" w:rsidR="00E530FB" w:rsidRDefault="00E530FB">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w:t>
      </w:r>
      <w:r>
        <w:rPr>
          <w:rFonts w:ascii="仿宋_GB2312" w:eastAsia="仿宋_GB2312" w:hAnsi="仿宋"/>
          <w:kern w:val="0"/>
          <w:sz w:val="36"/>
          <w:szCs w:val="36"/>
        </w:rPr>
        <w:t xml:space="preserve">   </w:t>
      </w:r>
      <w:r>
        <w:rPr>
          <w:rFonts w:ascii="仿宋_GB2312" w:eastAsia="仿宋_GB2312" w:hAnsi="仿宋" w:hint="eastAsia"/>
          <w:kern w:val="0"/>
          <w:sz w:val="36"/>
          <w:szCs w:val="36"/>
        </w:rPr>
        <w:t>年  月  日</w:t>
      </w:r>
    </w:p>
    <w:p w14:paraId="0AEF60FE" w14:textId="77777777" w:rsidR="00E530FB" w:rsidRDefault="00E530FB">
      <w:pPr>
        <w:widowControl/>
        <w:jc w:val="center"/>
      </w:pPr>
      <w:r>
        <w:rPr>
          <w:rFonts w:ascii="仿宋_GB2312" w:eastAsia="仿宋_GB2312" w:hAnsi="仿宋"/>
          <w:sz w:val="36"/>
          <w:szCs w:val="36"/>
        </w:rPr>
        <w:br w:type="page"/>
      </w:r>
      <w:r>
        <w:rPr>
          <w:rFonts w:ascii="黑体" w:eastAsia="黑体" w:hAnsi="黑体"/>
          <w:sz w:val="44"/>
          <w:szCs w:val="44"/>
        </w:rPr>
        <w:lastRenderedPageBreak/>
        <w:t>目录</w:t>
      </w:r>
    </w:p>
    <w:p w14:paraId="1C68A28E" w14:textId="77777777" w:rsidR="00E530FB" w:rsidRDefault="00E530FB">
      <w:pPr>
        <w:tabs>
          <w:tab w:val="right" w:leader="dot" w:pos="8296"/>
        </w:tabs>
        <w:jc w:val="center"/>
        <w:rPr>
          <w:rFonts w:ascii="仿宋_GB2312" w:eastAsia="仿宋_GB2312"/>
          <w:szCs w:val="21"/>
        </w:rPr>
      </w:pPr>
      <w:r>
        <w:rPr>
          <w:rFonts w:ascii="仿宋_GB2312" w:eastAsia="仿宋_GB2312" w:hint="eastAsia"/>
          <w:sz w:val="32"/>
          <w:szCs w:val="21"/>
        </w:rPr>
        <w:t>（由供应商自行编制）</w:t>
      </w:r>
    </w:p>
    <w:p w14:paraId="7530E77B" w14:textId="77777777" w:rsidR="00E530FB" w:rsidRDefault="00E530FB">
      <w:pPr>
        <w:widowControl/>
        <w:jc w:val="right"/>
        <w:rPr>
          <w:rFonts w:ascii="仿宋_GB2312" w:eastAsia="仿宋_GB2312" w:hAnsi="宋体"/>
          <w:b/>
          <w:bCs/>
          <w:sz w:val="30"/>
          <w:szCs w:val="30"/>
        </w:rPr>
      </w:pPr>
      <w:r>
        <w:rPr>
          <w:rFonts w:ascii="仿宋_GB2312" w:eastAsia="仿宋_GB2312" w:hAnsi="宋体"/>
          <w:b/>
          <w:bCs/>
          <w:sz w:val="30"/>
          <w:szCs w:val="30"/>
        </w:rPr>
        <w:br w:type="page"/>
      </w:r>
    </w:p>
    <w:p w14:paraId="702D5CB1" w14:textId="77777777" w:rsidR="00E530FB" w:rsidRDefault="00E530FB">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报价承诺函</w:t>
      </w:r>
    </w:p>
    <w:p w14:paraId="1749F667" w14:textId="77777777" w:rsidR="00E530FB" w:rsidRDefault="00E530FB">
      <w:pPr>
        <w:spacing w:line="520" w:lineRule="exact"/>
        <w:rPr>
          <w:rFonts w:ascii="仿宋_GB2312" w:eastAsia="仿宋_GB2312" w:hAnsi="仿宋"/>
          <w:sz w:val="32"/>
          <w:szCs w:val="32"/>
        </w:rPr>
      </w:pPr>
      <w:r w:rsidRPr="00556D0E">
        <w:rPr>
          <w:rFonts w:ascii="仿宋_GB2312" w:eastAsia="仿宋_GB2312" w:hAnsi="仿宋"/>
          <w:noProof/>
          <w:sz w:val="32"/>
          <w:szCs w:val="32"/>
        </w:rPr>
        <w:t>乳山宏大工程咨询有限公司</w:t>
      </w:r>
      <w:r>
        <w:rPr>
          <w:rFonts w:ascii="仿宋_GB2312" w:eastAsia="仿宋_GB2312" w:hAnsi="仿宋" w:hint="eastAsia"/>
          <w:sz w:val="32"/>
          <w:szCs w:val="32"/>
        </w:rPr>
        <w:t>：</w:t>
      </w:r>
    </w:p>
    <w:p w14:paraId="0B7E89E3"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我方根据项目编号为</w:t>
      </w:r>
      <w:r w:rsidRPr="00556D0E">
        <w:rPr>
          <w:rFonts w:ascii="仿宋_GB2312" w:eastAsia="仿宋_GB2312" w:hAnsi="仿宋"/>
          <w:noProof/>
          <w:sz w:val="32"/>
          <w:szCs w:val="32"/>
        </w:rPr>
        <w:t>SDRS-HD-2026028</w:t>
      </w:r>
      <w:r>
        <w:rPr>
          <w:rFonts w:ascii="仿宋_GB2312" w:eastAsia="仿宋_GB2312" w:hAnsi="仿宋" w:hint="eastAsia"/>
          <w:sz w:val="32"/>
          <w:szCs w:val="32"/>
        </w:rPr>
        <w:t>项目名称为</w:t>
      </w:r>
      <w:r w:rsidRPr="00556D0E">
        <w:rPr>
          <w:rFonts w:ascii="仿宋_GB2312" w:eastAsia="仿宋_GB2312" w:hAnsi="仿宋"/>
          <w:noProof/>
          <w:sz w:val="32"/>
          <w:szCs w:val="32"/>
        </w:rPr>
        <w:t>乳山市海阳所镇陈家村棚户区供暖工程</w:t>
      </w:r>
      <w:r>
        <w:rPr>
          <w:rFonts w:ascii="仿宋_GB2312" w:eastAsia="仿宋_GB2312" w:hAnsi="仿宋" w:hint="eastAsia"/>
          <w:sz w:val="32"/>
          <w:szCs w:val="32"/>
        </w:rPr>
        <w:t>谈判文件要求，经详细研究决定参加报价。</w:t>
      </w:r>
    </w:p>
    <w:p w14:paraId="107C9359"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1.我方接受本采购文件中关于电子招投标的各项规定，遵守《中华人民共和国电子签名法》关于电子签名的各项规定。我方愿意按照谈判文件的规定和要求提供产品，报价详见《开标（报价）一览表》。</w:t>
      </w:r>
    </w:p>
    <w:p w14:paraId="162D748F"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2.我方同意90天的报价有效期，严格遵守响应文件的各项承诺。在此期限届满之前，本响应文件始终对我方具有约束力，并随时接受成交。我方承诺在报价有效期内不修改、撤销响应文件。</w:t>
      </w:r>
    </w:p>
    <w:p w14:paraId="68DD4067"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3.我方愿意遵守本采购文件的规定和要求并提供谈判文件中要求的所有资料，若响应文件中存在虚假资料的，则视为我方隐瞒真实情况、提供虚假资料，我方愿意接受主管部门做出的行政处罚。</w:t>
      </w:r>
    </w:p>
    <w:p w14:paraId="0AFCA0F0"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4.我方同意最低价是成交的主要选择标准，但不是唯一的选择标准。</w:t>
      </w:r>
    </w:p>
    <w:p w14:paraId="18B6D1C9"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5.如果我方成交：</w:t>
      </w:r>
    </w:p>
    <w:p w14:paraId="389AC125"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（1）我方承诺在成交通知书发出后，在规定期限内与采购人签订合同；认同本项目的付款方式并了解其中的风险；</w:t>
      </w:r>
    </w:p>
    <w:p w14:paraId="23F079F7"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（2）我方承诺在合同约定的期限内，按期、保质、保量完成施工任务；</w:t>
      </w:r>
    </w:p>
    <w:p w14:paraId="5B83C42F"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（3）我方承诺将按照谈判文件的规定全额交纳</w:t>
      </w:r>
      <w:r>
        <w:rPr>
          <w:rFonts w:ascii="仿宋_GB2312" w:eastAsia="仿宋_GB2312" w:hAnsi="仿宋" w:hint="eastAsia"/>
          <w:sz w:val="30"/>
          <w:szCs w:val="30"/>
        </w:rPr>
        <w:t>代理服务费</w:t>
      </w:r>
      <w:r>
        <w:rPr>
          <w:rFonts w:ascii="仿宋_GB2312" w:eastAsia="仿宋_GB2312" w:hAnsi="仿宋" w:hint="eastAsia"/>
          <w:sz w:val="32"/>
          <w:szCs w:val="32"/>
        </w:rPr>
        <w:t>。</w:t>
      </w:r>
    </w:p>
    <w:p w14:paraId="690A158A"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6.所有有关本报价的函电，请按下列地址联系：</w:t>
      </w:r>
    </w:p>
    <w:p w14:paraId="42E94080"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单    位：                     邮政编码：</w:t>
      </w:r>
    </w:p>
    <w:p w14:paraId="095C4186"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地    址：                     联 系 人：</w:t>
      </w:r>
    </w:p>
    <w:p w14:paraId="334A6F0C"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电    话：                     传    真：</w:t>
      </w:r>
    </w:p>
    <w:p w14:paraId="4992F022"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开户名称：</w:t>
      </w:r>
    </w:p>
    <w:p w14:paraId="25131AD9"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开户银行：</w:t>
      </w:r>
    </w:p>
    <w:p w14:paraId="68F9D025"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开户账号：</w:t>
      </w:r>
    </w:p>
    <w:p w14:paraId="52B30910"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供应商（盖章）： </w:t>
      </w:r>
    </w:p>
    <w:p w14:paraId="396F7AB0" w14:textId="77777777" w:rsidR="00E530FB" w:rsidRDefault="00E530FB">
      <w:pPr>
        <w:spacing w:line="520" w:lineRule="exact"/>
        <w:ind w:firstLineChars="200" w:firstLine="640"/>
        <w:rPr>
          <w:rFonts w:ascii="仿宋_GB2312" w:eastAsia="仿宋_GB2312" w:hAnsi="仿宋"/>
          <w:sz w:val="32"/>
          <w:szCs w:val="32"/>
        </w:rPr>
      </w:pPr>
      <w:r w:rsidRPr="00AF70E2">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w:t>
      </w:r>
    </w:p>
    <w:p w14:paraId="04C27D8B"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报价日期：××年××月××日</w:t>
      </w:r>
    </w:p>
    <w:p w14:paraId="3456FB8A" w14:textId="77777777" w:rsidR="00E530FB" w:rsidRDefault="00E530FB">
      <w:pPr>
        <w:widowControl/>
        <w:spacing w:line="520" w:lineRule="exact"/>
        <w:jc w:val="right"/>
        <w:rPr>
          <w:rFonts w:ascii="宋体" w:hAnsi="宋体"/>
          <w:b/>
          <w:sz w:val="44"/>
          <w:szCs w:val="44"/>
        </w:rPr>
      </w:pPr>
      <w:r>
        <w:rPr>
          <w:rFonts w:ascii="仿宋_GB2312" w:eastAsia="仿宋_GB2312" w:hAnsi="仿宋"/>
          <w:kern w:val="0"/>
          <w:sz w:val="30"/>
          <w:szCs w:val="30"/>
        </w:rPr>
        <w:br w:type="page"/>
      </w:r>
    </w:p>
    <w:p w14:paraId="07FC9FE6" w14:textId="77777777" w:rsidR="00E530FB" w:rsidRDefault="00E530FB">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信用承诺书</w:t>
      </w:r>
    </w:p>
    <w:p w14:paraId="018EE7F7" w14:textId="77777777" w:rsidR="00E530FB" w:rsidRDefault="00E530FB">
      <w:pPr>
        <w:spacing w:line="520" w:lineRule="exact"/>
        <w:rPr>
          <w:rFonts w:ascii="仿宋_GB2312" w:eastAsia="仿宋_GB2312" w:hAnsi="仿宋"/>
          <w:sz w:val="32"/>
          <w:szCs w:val="32"/>
        </w:rPr>
      </w:pPr>
      <w:r>
        <w:rPr>
          <w:rFonts w:ascii="仿宋_GB2312" w:eastAsia="仿宋_GB2312" w:hAnsi="仿宋" w:hint="eastAsia"/>
          <w:sz w:val="32"/>
          <w:szCs w:val="32"/>
        </w:rPr>
        <w:t>本人以企业法定代表人的身份郑重承诺:</w:t>
      </w:r>
    </w:p>
    <w:p w14:paraId="6265A50D"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我公司遵循公开、公正和诚实信用的原则,自愿参加</w:t>
      </w:r>
      <w:r w:rsidRPr="00556D0E">
        <w:rPr>
          <w:rFonts w:ascii="仿宋_GB2312" w:eastAsia="仿宋_GB2312" w:hAnsi="仿宋"/>
          <w:noProof/>
          <w:sz w:val="32"/>
          <w:szCs w:val="32"/>
        </w:rPr>
        <w:t>乳山市海阳所镇陈家村棚户区供暖工程</w:t>
      </w:r>
      <w:r>
        <w:rPr>
          <w:rFonts w:ascii="仿宋_GB2312" w:eastAsia="仿宋_GB2312" w:hAnsi="仿宋" w:hint="eastAsia"/>
          <w:sz w:val="32"/>
          <w:szCs w:val="32"/>
        </w:rPr>
        <w:t>竞争谈判项目的报价。</w:t>
      </w:r>
    </w:p>
    <w:p w14:paraId="7079D803"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一、在本项目谈判(或履行合同期间)过程中，严格依照国家有关法律、法规、重合同、守信用。</w:t>
      </w:r>
    </w:p>
    <w:p w14:paraId="0D60CCCD"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二、保证响应文件内容无任何虚假、所提供的一切材料都是真实、有效、合法。</w:t>
      </w:r>
    </w:p>
    <w:p w14:paraId="559D828D"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三、不出借、转让资质证书，不让他人挂靠资质报价;不以他人名义报价或者以其他方式弄虚作假，骗取成交。</w:t>
      </w:r>
    </w:p>
    <w:p w14:paraId="16A65043"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四、选派符合要求、有丰富经验的在职的项目经理和其他技术管理人员组成相应的项目部，并保证以上人员的社保关系及证书均在本公司注册；严格按照谈判文件及合同等要求，保证拟派人员的到岗率。</w:t>
      </w:r>
    </w:p>
    <w:p w14:paraId="0561E98B"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五、</w:t>
      </w:r>
      <w:proofErr w:type="gramStart"/>
      <w:r>
        <w:rPr>
          <w:rFonts w:ascii="仿宋_GB2312" w:eastAsia="仿宋_GB2312" w:hAnsi="仿宋" w:hint="eastAsia"/>
          <w:sz w:val="32"/>
          <w:szCs w:val="32"/>
        </w:rPr>
        <w:t>不</w:t>
      </w:r>
      <w:proofErr w:type="gramEnd"/>
      <w:r>
        <w:rPr>
          <w:rFonts w:ascii="仿宋_GB2312" w:eastAsia="仿宋_GB2312" w:hAnsi="仿宋" w:hint="eastAsia"/>
          <w:sz w:val="32"/>
          <w:szCs w:val="32"/>
        </w:rPr>
        <w:t>与其</w:t>
      </w:r>
      <w:proofErr w:type="gramStart"/>
      <w:r>
        <w:rPr>
          <w:rFonts w:ascii="仿宋_GB2312" w:eastAsia="仿宋_GB2312" w:hAnsi="仿宋" w:hint="eastAsia"/>
          <w:sz w:val="32"/>
          <w:szCs w:val="32"/>
        </w:rPr>
        <w:t>他供应</w:t>
      </w:r>
      <w:proofErr w:type="gramEnd"/>
      <w:r>
        <w:rPr>
          <w:rFonts w:ascii="仿宋_GB2312" w:eastAsia="仿宋_GB2312" w:hAnsi="仿宋" w:hint="eastAsia"/>
          <w:sz w:val="32"/>
          <w:szCs w:val="32"/>
        </w:rPr>
        <w:t>商相互串通报价，不排挤其他供应商的公平竞争，不损害采购人的合法权益。</w:t>
      </w:r>
    </w:p>
    <w:p w14:paraId="18492CC0"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六、不向采购人或者评审委员会成员行贿以牟取成交。</w:t>
      </w:r>
    </w:p>
    <w:p w14:paraId="4A467E84"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七、保证响应文件不存在低于成本的恶意报价行为。若我公司成交，保证按照合同约定的价格进行结算。</w:t>
      </w:r>
    </w:p>
    <w:p w14:paraId="0D7073B6"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八、成交后,保证按照采购文件及成交通知书的规定,签订合同;保证报价内包含所有采购范围内容，确保最终的交付内容满足采购人的使用要求,达到交钥匙标准。</w:t>
      </w:r>
    </w:p>
    <w:p w14:paraId="2E13B3DB"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九、保证成交后</w:t>
      </w:r>
      <w:proofErr w:type="gramStart"/>
      <w:r>
        <w:rPr>
          <w:rFonts w:ascii="仿宋_GB2312" w:eastAsia="仿宋_GB2312" w:hAnsi="仿宋" w:hint="eastAsia"/>
          <w:sz w:val="32"/>
          <w:szCs w:val="32"/>
        </w:rPr>
        <w:t>不</w:t>
      </w:r>
      <w:proofErr w:type="gramEnd"/>
      <w:r>
        <w:rPr>
          <w:rFonts w:ascii="仿宋_GB2312" w:eastAsia="仿宋_GB2312" w:hAnsi="仿宋" w:hint="eastAsia"/>
          <w:sz w:val="32"/>
          <w:szCs w:val="32"/>
        </w:rPr>
        <w:t>转包、不使用挂靠施工队伍，若有分包需征得采购人同意。</w:t>
      </w:r>
    </w:p>
    <w:p w14:paraId="44E7AEE0"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十、保证成交之后加强施工现场管理，密切配合采购人开展工作，服从采购人及现场项目管理、监理人员的管理。</w:t>
      </w:r>
    </w:p>
    <w:p w14:paraId="072CAACF"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十一、如在谈判过程和公示期间发生质疑投诉行为，保证</w:t>
      </w:r>
      <w:proofErr w:type="gramStart"/>
      <w:r>
        <w:rPr>
          <w:rFonts w:ascii="仿宋_GB2312" w:eastAsia="仿宋_GB2312" w:hAnsi="仿宋" w:hint="eastAsia"/>
          <w:sz w:val="32"/>
          <w:szCs w:val="32"/>
        </w:rPr>
        <w:t>不</w:t>
      </w:r>
      <w:proofErr w:type="gramEnd"/>
      <w:r>
        <w:rPr>
          <w:rFonts w:ascii="仿宋_GB2312" w:eastAsia="仿宋_GB2312" w:hAnsi="仿宋" w:hint="eastAsia"/>
          <w:sz w:val="32"/>
          <w:szCs w:val="32"/>
        </w:rPr>
        <w:t>恶意质</w:t>
      </w:r>
      <w:r>
        <w:rPr>
          <w:rFonts w:ascii="仿宋_GB2312" w:eastAsia="仿宋_GB2312" w:hAnsi="仿宋" w:hint="eastAsia"/>
          <w:sz w:val="32"/>
          <w:szCs w:val="32"/>
        </w:rPr>
        <w:lastRenderedPageBreak/>
        <w:t>疑投诉，对本公司提供的质疑投诉线索的真实性负责，否则愿接受有关部门的处罚。</w:t>
      </w:r>
    </w:p>
    <w:p w14:paraId="57A17C19"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以上内容我公司已仔细阅读，本公司若有违反承诺内容的行为，或在本项目谈判(或履行合同期间)出现其他违约、违法等过失行为，自愿接受采购文件、合同及法律规定的相关处罚。给采购人造成损失的，依法承担赔偿责任。</w:t>
      </w:r>
    </w:p>
    <w:p w14:paraId="6922AE0F"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特此承诺。</w:t>
      </w:r>
    </w:p>
    <w:p w14:paraId="727C73A0" w14:textId="77777777" w:rsidR="00E530FB" w:rsidRDefault="00E530FB">
      <w:pPr>
        <w:tabs>
          <w:tab w:val="left" w:pos="5580"/>
        </w:tabs>
        <w:wordWrap w:val="0"/>
        <w:spacing w:line="560" w:lineRule="exact"/>
        <w:ind w:firstLineChars="200" w:firstLine="560"/>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2B6CBCD5" w14:textId="77777777" w:rsidR="00E530FB" w:rsidRDefault="00E530FB">
      <w:pPr>
        <w:wordWrap w:val="0"/>
        <w:spacing w:line="560" w:lineRule="exact"/>
        <w:ind w:firstLineChars="200" w:firstLine="560"/>
        <w:jc w:val="right"/>
        <w:rPr>
          <w:rFonts w:ascii="仿宋_GB2312" w:eastAsia="仿宋_GB2312"/>
          <w:kern w:val="0"/>
          <w:sz w:val="28"/>
          <w:szCs w:val="28"/>
        </w:rPr>
      </w:pPr>
      <w:r>
        <w:rPr>
          <w:rFonts w:ascii="仿宋_GB2312" w:eastAsia="仿宋_GB2312" w:hAnsi="仿宋" w:hint="eastAsia"/>
          <w:kern w:val="0"/>
          <w:sz w:val="28"/>
          <w:szCs w:val="28"/>
        </w:rPr>
        <w:t>法定代表人（依法登记的负责人）或授权代表（签字或签章）：</w:t>
      </w:r>
      <w:r>
        <w:rPr>
          <w:rFonts w:ascii="仿宋_GB2312" w:eastAsia="仿宋_GB2312" w:hint="eastAsia"/>
          <w:kern w:val="0"/>
          <w:sz w:val="28"/>
          <w:szCs w:val="28"/>
        </w:rPr>
        <w:t xml:space="preserve">          </w:t>
      </w:r>
    </w:p>
    <w:p w14:paraId="05950D07" w14:textId="77777777" w:rsidR="00E530FB" w:rsidRDefault="00E530FB">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42216A42" w14:textId="77777777" w:rsidR="00E530FB" w:rsidRDefault="00E530FB">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16F63FF8" w14:textId="77777777" w:rsidR="00E530FB" w:rsidRDefault="00E530FB">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资质证明</w:t>
      </w:r>
    </w:p>
    <w:p w14:paraId="0000C658" w14:textId="77777777" w:rsidR="00E530FB" w:rsidRDefault="00E530FB"/>
    <w:p w14:paraId="38C5C8C1" w14:textId="77777777" w:rsidR="00E530FB" w:rsidRDefault="00E530FB"/>
    <w:p w14:paraId="16B36318" w14:textId="77777777" w:rsidR="00E530FB" w:rsidRDefault="00E530FB"/>
    <w:p w14:paraId="7AED3BD9" w14:textId="77777777" w:rsidR="00E530FB" w:rsidRDefault="00E530FB"/>
    <w:p w14:paraId="7A1DF382" w14:textId="77777777" w:rsidR="00E530FB" w:rsidRDefault="00E530FB" w:rsidP="00950EF5">
      <w:pPr>
        <w:keepNext/>
        <w:keepLines/>
        <w:spacing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法定代表人或负责人身份证明书</w:t>
      </w:r>
    </w:p>
    <w:p w14:paraId="6A13AFD8" w14:textId="77777777" w:rsidR="00E530FB" w:rsidRDefault="00E530FB" w:rsidP="00950EF5">
      <w:pPr>
        <w:ind w:right="840"/>
        <w:jc w:val="center"/>
        <w:rPr>
          <w:rFonts w:hAnsi="宋体"/>
        </w:rPr>
      </w:pPr>
    </w:p>
    <w:p w14:paraId="104DE7C9" w14:textId="77777777" w:rsidR="00E530FB" w:rsidRDefault="00E530FB" w:rsidP="00950EF5">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556D0E">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17C1B63B" w14:textId="77777777" w:rsidR="00E530FB" w:rsidRDefault="00E530FB" w:rsidP="00950EF5">
      <w:pPr>
        <w:tabs>
          <w:tab w:val="left" w:pos="5580"/>
        </w:tabs>
        <w:spacing w:line="600" w:lineRule="exact"/>
        <w:ind w:leftChars="-29" w:left="1100" w:hanging="1161"/>
        <w:rPr>
          <w:rFonts w:ascii="仿宋_GB2312" w:eastAsia="仿宋_GB2312" w:hAnsi="仿宋"/>
          <w:sz w:val="32"/>
          <w:szCs w:val="32"/>
        </w:rPr>
      </w:pPr>
    </w:p>
    <w:p w14:paraId="7D78AF5A" w14:textId="77777777" w:rsidR="00E530FB" w:rsidRDefault="00E530FB" w:rsidP="00950EF5">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19EBF932" w14:textId="77777777" w:rsidR="00E530FB" w:rsidRDefault="00E530FB" w:rsidP="00950EF5">
      <w:pPr>
        <w:tabs>
          <w:tab w:val="left" w:pos="5580"/>
        </w:tabs>
        <w:spacing w:line="600" w:lineRule="exact"/>
        <w:rPr>
          <w:rFonts w:ascii="仿宋_GB2312" w:eastAsia="仿宋_GB2312" w:hAnsi="仿宋"/>
          <w:sz w:val="32"/>
          <w:szCs w:val="32"/>
        </w:rPr>
      </w:pPr>
    </w:p>
    <w:p w14:paraId="0CC3C36A" w14:textId="77777777" w:rsidR="00E530FB" w:rsidRDefault="00E530FB" w:rsidP="00950EF5">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4D2C8197" w14:textId="77777777" w:rsidR="00E530FB" w:rsidRDefault="00E530FB" w:rsidP="00950EF5">
      <w:pPr>
        <w:spacing w:line="600" w:lineRule="exact"/>
        <w:rPr>
          <w:rFonts w:ascii="仿宋_GB2312" w:eastAsia="仿宋_GB2312" w:hAnsi="仿宋"/>
          <w:sz w:val="32"/>
          <w:szCs w:val="32"/>
        </w:rPr>
      </w:pPr>
    </w:p>
    <w:p w14:paraId="3F744DA8" w14:textId="77777777" w:rsidR="00E530FB" w:rsidRDefault="00E530FB" w:rsidP="00950EF5">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6BD3EAAA" w14:textId="77777777" w:rsidR="00E530FB" w:rsidRPr="00950EF5" w:rsidRDefault="00E530FB"/>
    <w:p w14:paraId="3BDE6449" w14:textId="77777777" w:rsidR="00E530FB" w:rsidRDefault="00E530FB">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法人授权委托书</w:t>
      </w:r>
    </w:p>
    <w:p w14:paraId="5DBA06FB" w14:textId="77777777" w:rsidR="00E530FB" w:rsidRDefault="00E530FB">
      <w:pPr>
        <w:ind w:leftChars="1620" w:left="3402"/>
      </w:pPr>
    </w:p>
    <w:p w14:paraId="44AAA972" w14:textId="77777777" w:rsidR="00E530FB" w:rsidRDefault="00E530FB">
      <w:pPr>
        <w:spacing w:line="52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为本公司的合法代理人，参加编号为</w:t>
      </w:r>
      <w:r w:rsidRPr="00556D0E">
        <w:rPr>
          <w:rFonts w:ascii="仿宋_GB2312" w:eastAsia="仿宋_GB2312" w:hAnsi="仿宋"/>
          <w:noProof/>
          <w:sz w:val="32"/>
          <w:szCs w:val="32"/>
        </w:rPr>
        <w:t>SDRS-HD-2026028</w:t>
      </w:r>
      <w:r>
        <w:rPr>
          <w:rFonts w:ascii="仿宋_GB2312" w:eastAsia="仿宋_GB2312" w:hAnsi="仿宋" w:hint="eastAsia"/>
          <w:sz w:val="32"/>
          <w:szCs w:val="32"/>
        </w:rPr>
        <w:t>号的竞争谈判采购活动，以本公司名义处理一切与之有关的事宜。</w:t>
      </w:r>
    </w:p>
    <w:p w14:paraId="62334138" w14:textId="77777777" w:rsidR="00E530FB" w:rsidRDefault="00E530FB">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6359F422" w14:textId="77777777" w:rsidR="00E530FB" w:rsidRDefault="00E530FB">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0CF7A0AF" w14:textId="77777777" w:rsidR="00E530FB" w:rsidRDefault="00E530FB">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12DC155F" w14:textId="77777777" w:rsidR="00E530FB" w:rsidRDefault="00E530FB">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202C8F0B" w14:textId="77777777" w:rsidR="00E530FB" w:rsidRDefault="00E530FB">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被 授 权 人 签 字：</w:t>
      </w:r>
    </w:p>
    <w:p w14:paraId="68784EF1" w14:textId="77777777" w:rsidR="00E530FB" w:rsidRDefault="00E530FB">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报价供应商（公章）:</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E530FB" w14:paraId="7CD698A7" w14:textId="77777777">
        <w:trPr>
          <w:trHeight w:val="3112"/>
        </w:trPr>
        <w:tc>
          <w:tcPr>
            <w:tcW w:w="4786" w:type="dxa"/>
            <w:vAlign w:val="center"/>
          </w:tcPr>
          <w:p w14:paraId="6A796B5C" w14:textId="77777777" w:rsidR="00E530FB" w:rsidRDefault="00E530FB">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w:t>
            </w:r>
          </w:p>
        </w:tc>
        <w:tc>
          <w:tcPr>
            <w:tcW w:w="4786" w:type="dxa"/>
            <w:vAlign w:val="center"/>
          </w:tcPr>
          <w:p w14:paraId="4F189345" w14:textId="77777777" w:rsidR="00E530FB" w:rsidRDefault="00E530FB">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4FAB2FA9" w14:textId="77777777" w:rsidR="00E530FB" w:rsidRDefault="00E530FB">
      <w:pPr>
        <w:rPr>
          <w:vanish/>
        </w:rPr>
      </w:pPr>
    </w:p>
    <w:p w14:paraId="75503CEF" w14:textId="77777777" w:rsidR="00E530FB" w:rsidRDefault="00E530FB">
      <w:pPr>
        <w:rPr>
          <w:rFonts w:ascii="仿宋_GB2312" w:eastAsia="仿宋_GB2312" w:hAnsi="仿宋"/>
          <w:b/>
          <w:kern w:val="0"/>
          <w:sz w:val="36"/>
          <w:szCs w:val="21"/>
        </w:rPr>
      </w:pPr>
    </w:p>
    <w:p w14:paraId="223E9529" w14:textId="77777777" w:rsidR="00E530FB" w:rsidRDefault="00E530FB">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项目负责人委任书</w:t>
      </w:r>
    </w:p>
    <w:p w14:paraId="55ED14F1" w14:textId="77777777" w:rsidR="00E530FB" w:rsidRDefault="00E530FB">
      <w:pPr>
        <w:spacing w:line="460" w:lineRule="atLeast"/>
        <w:rPr>
          <w:rFonts w:ascii="仿宋_GB2312" w:eastAsia="仿宋_GB2312" w:hAnsi="宋体" w:cs="宋体"/>
          <w:color w:val="000000"/>
          <w:sz w:val="28"/>
          <w:szCs w:val="28"/>
        </w:rPr>
      </w:pPr>
      <w:r w:rsidRPr="00556D0E">
        <w:rPr>
          <w:rFonts w:ascii="仿宋_GB2312" w:eastAsia="仿宋_GB2312" w:hAnsi="宋体" w:cs="宋体"/>
          <w:noProof/>
          <w:color w:val="000000"/>
          <w:sz w:val="28"/>
          <w:szCs w:val="28"/>
          <w:u w:val="single"/>
        </w:rPr>
        <w:t>乳山宏大工程咨询有限公司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03495398" w14:textId="77777777" w:rsidR="00E530FB" w:rsidRDefault="00E530FB">
      <w:pPr>
        <w:spacing w:line="460" w:lineRule="atLeast"/>
        <w:rPr>
          <w:rFonts w:ascii="仿宋_GB2312" w:eastAsia="仿宋_GB2312" w:hAnsi="宋体" w:cs="宋体"/>
          <w:color w:val="000000"/>
          <w:sz w:val="28"/>
          <w:szCs w:val="28"/>
        </w:rPr>
      </w:pPr>
    </w:p>
    <w:p w14:paraId="2F18B33B" w14:textId="77777777" w:rsidR="00E530FB" w:rsidRDefault="00E530FB">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w:t>
      </w:r>
      <w:proofErr w:type="gramStart"/>
      <w:r>
        <w:rPr>
          <w:rFonts w:ascii="仿宋_GB2312" w:eastAsia="仿宋_GB2312" w:hAnsi="宋体" w:cs="宋体" w:hint="eastAsia"/>
          <w:color w:val="000000"/>
          <w:sz w:val="28"/>
          <w:szCs w:val="28"/>
        </w:rPr>
        <w:t>任本单位</w:t>
      </w:r>
      <w:proofErr w:type="gramEnd"/>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61A09D13" w14:textId="644482AB" w:rsidR="00E530FB" w:rsidRDefault="00E530FB">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00B22526">
        <w:rPr>
          <w:rFonts w:ascii="仿宋_GB2312" w:eastAsia="仿宋_GB2312" w:hAnsi="宋体" w:cs="宋体"/>
          <w:noProof/>
          <w:color w:val="000000"/>
          <w:sz w:val="28"/>
          <w:szCs w:val="28"/>
          <w:u w:val="single"/>
        </w:rPr>
        <w:t>乳山市盛通综合能源服务有限公司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556D0E">
        <w:rPr>
          <w:rFonts w:ascii="仿宋_GB2312" w:eastAsia="仿宋_GB2312" w:hAnsi="宋体" w:cs="宋体"/>
          <w:noProof/>
          <w:color w:val="000000"/>
          <w:sz w:val="28"/>
          <w:szCs w:val="28"/>
          <w:u w:val="single"/>
        </w:rPr>
        <w:t>乳山市海阳所镇陈家村棚户区供暖工程</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项目的负责人，该工程我单位若能中标，凡本工程执行中的有关技术、工程进度、现场管理、质量检验、结算与支付等方面的工作由其代表本单位全面负责。 </w:t>
      </w:r>
    </w:p>
    <w:p w14:paraId="69B6CD0C" w14:textId="77777777" w:rsidR="00E530FB" w:rsidRDefault="00E530FB">
      <w:pPr>
        <w:ind w:firstLineChars="350" w:firstLine="980"/>
        <w:rPr>
          <w:rFonts w:ascii="仿宋_GB2312" w:eastAsia="仿宋_GB2312" w:hAnsi="宋体" w:cs="宋体"/>
          <w:color w:val="000000"/>
          <w:sz w:val="28"/>
          <w:szCs w:val="28"/>
        </w:rPr>
      </w:pPr>
    </w:p>
    <w:p w14:paraId="24E53BD3" w14:textId="77777777" w:rsidR="00E530FB" w:rsidRDefault="00E530FB">
      <w:pPr>
        <w:ind w:firstLineChars="350" w:firstLine="980"/>
        <w:rPr>
          <w:rFonts w:ascii="仿宋_GB2312" w:eastAsia="仿宋_GB2312" w:hAnsi="宋体" w:cs="宋体"/>
          <w:color w:val="000000"/>
          <w:sz w:val="28"/>
          <w:szCs w:val="28"/>
        </w:rPr>
      </w:pPr>
    </w:p>
    <w:p w14:paraId="0934C7CD" w14:textId="77777777" w:rsidR="00E530FB" w:rsidRDefault="00E530FB">
      <w:pPr>
        <w:ind w:firstLineChars="350" w:firstLine="980"/>
        <w:rPr>
          <w:rFonts w:ascii="仿宋_GB2312" w:eastAsia="仿宋_GB2312" w:hAnsi="宋体" w:cs="宋体"/>
          <w:color w:val="000000"/>
          <w:sz w:val="28"/>
          <w:szCs w:val="28"/>
        </w:rPr>
      </w:pPr>
    </w:p>
    <w:p w14:paraId="48E1B526" w14:textId="77777777" w:rsidR="00E530FB" w:rsidRDefault="00E530FB">
      <w:pPr>
        <w:ind w:firstLineChars="350" w:firstLine="980"/>
        <w:rPr>
          <w:rFonts w:ascii="仿宋_GB2312" w:eastAsia="仿宋_GB2312" w:hAnsi="宋体" w:cs="宋体"/>
          <w:color w:val="000000"/>
          <w:sz w:val="28"/>
          <w:szCs w:val="28"/>
        </w:rPr>
      </w:pPr>
    </w:p>
    <w:p w14:paraId="15EF5D0E" w14:textId="77777777" w:rsidR="00E530FB" w:rsidRDefault="00E530FB">
      <w:pPr>
        <w:tabs>
          <w:tab w:val="left" w:pos="5580"/>
        </w:tabs>
        <w:wordWrap w:val="0"/>
        <w:spacing w:line="360" w:lineRule="auto"/>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1AD1AB4B" w14:textId="77777777" w:rsidR="00E530FB" w:rsidRDefault="00E530FB">
      <w:pPr>
        <w:tabs>
          <w:tab w:val="left" w:pos="5580"/>
        </w:tabs>
        <w:spacing w:line="360" w:lineRule="auto"/>
        <w:ind w:firstLineChars="1476" w:firstLine="4133"/>
        <w:jc w:val="right"/>
        <w:rPr>
          <w:rFonts w:ascii="仿宋_GB2312" w:eastAsia="仿宋_GB2312"/>
          <w:kern w:val="0"/>
          <w:sz w:val="28"/>
          <w:szCs w:val="28"/>
        </w:rPr>
      </w:pPr>
    </w:p>
    <w:p w14:paraId="78A5217A" w14:textId="77777777" w:rsidR="00E530FB" w:rsidRDefault="00E530FB">
      <w:pPr>
        <w:tabs>
          <w:tab w:val="left" w:pos="5580"/>
        </w:tabs>
        <w:wordWrap w:val="0"/>
        <w:spacing w:line="360" w:lineRule="auto"/>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72023F3A" w14:textId="77777777" w:rsidR="00E530FB" w:rsidRDefault="00E530FB">
      <w:pPr>
        <w:rPr>
          <w:rFonts w:ascii="仿宋_GB2312" w:eastAsia="仿宋_GB2312" w:hAnsi="宋体" w:cs="宋体"/>
          <w:color w:val="000000"/>
          <w:szCs w:val="21"/>
        </w:rPr>
      </w:pPr>
    </w:p>
    <w:p w14:paraId="5B40824A" w14:textId="77777777" w:rsidR="00E530FB" w:rsidRDefault="00E530FB">
      <w:pPr>
        <w:ind w:firstLineChars="2200" w:firstLine="6160"/>
        <w:rPr>
          <w:rFonts w:ascii="仿宋_GB2312" w:eastAsia="仿宋_GB2312" w:hAnsi="宋体" w:cs="宋体"/>
          <w:color w:val="000000"/>
          <w:sz w:val="28"/>
          <w:szCs w:val="28"/>
        </w:rPr>
      </w:pPr>
      <w:r>
        <w:rPr>
          <w:rFonts w:ascii="仿宋_GB2312" w:eastAsia="仿宋_GB2312" w:hAnsi="宋体" w:cs="宋体" w:hint="eastAsia"/>
          <w:color w:val="000000"/>
          <w:sz w:val="28"/>
          <w:szCs w:val="28"/>
        </w:rPr>
        <w:t>年    月    日</w:t>
      </w:r>
    </w:p>
    <w:p w14:paraId="54D33237" w14:textId="77777777" w:rsidR="00E530FB" w:rsidRDefault="00E530FB">
      <w:pPr>
        <w:rPr>
          <w:rFonts w:ascii="宋体" w:hAnsi="宋体" w:cs="宋体"/>
          <w:color w:val="000000"/>
          <w:sz w:val="28"/>
          <w:szCs w:val="28"/>
        </w:rPr>
      </w:pPr>
    </w:p>
    <w:p w14:paraId="453A3FF2" w14:textId="77777777" w:rsidR="00E530FB" w:rsidRDefault="00E530FB">
      <w:pPr>
        <w:ind w:firstLineChars="200" w:firstLine="560"/>
        <w:rPr>
          <w:rFonts w:ascii="仿宋_GB2312" w:eastAsia="仿宋_GB2312" w:hAnsi="宋体" w:cs="宋体"/>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66B40A31" w14:textId="77777777" w:rsidR="00E530FB" w:rsidRDefault="00E530FB"/>
    <w:p w14:paraId="23F7ED7E" w14:textId="77777777" w:rsidR="00E530FB" w:rsidRDefault="00E530FB">
      <w:pPr>
        <w:spacing w:after="240"/>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772"/>
        <w:gridCol w:w="772"/>
        <w:gridCol w:w="1235"/>
        <w:gridCol w:w="840"/>
        <w:gridCol w:w="858"/>
        <w:gridCol w:w="926"/>
        <w:gridCol w:w="2320"/>
        <w:gridCol w:w="771"/>
      </w:tblGrid>
      <w:tr w:rsidR="00E530FB" w14:paraId="14BF88F5" w14:textId="77777777">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795EBFA1" w14:textId="77777777" w:rsidR="00E530FB" w:rsidRDefault="00E530FB">
            <w:pPr>
              <w:jc w:val="center"/>
              <w:rPr>
                <w:rFonts w:ascii="宋体" w:hAnsi="宋体" w:cs="宋体"/>
                <w:color w:val="000000"/>
                <w:szCs w:val="21"/>
              </w:rPr>
            </w:pPr>
            <w:r>
              <w:rPr>
                <w:rFonts w:ascii="宋体" w:hAnsi="宋体" w:cs="宋体" w:hint="eastAsia"/>
                <w:color w:val="000000"/>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42EA80EB" w14:textId="77777777" w:rsidR="00E530FB" w:rsidRDefault="00E530FB">
            <w:pPr>
              <w:jc w:val="center"/>
              <w:rPr>
                <w:rFonts w:ascii="宋体" w:hAnsi="宋体" w:cs="宋体"/>
                <w:color w:val="000000"/>
                <w:szCs w:val="21"/>
              </w:rPr>
            </w:pPr>
            <w:r>
              <w:rPr>
                <w:rFonts w:ascii="宋体" w:hAnsi="宋体" w:cs="宋体" w:hint="eastAsia"/>
                <w:color w:val="000000"/>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396093E9" w14:textId="77777777" w:rsidR="00E530FB" w:rsidRDefault="00E530FB">
            <w:pPr>
              <w:jc w:val="center"/>
              <w:rPr>
                <w:rFonts w:ascii="宋体" w:hAnsi="宋体" w:cs="宋体"/>
                <w:color w:val="000000"/>
                <w:szCs w:val="21"/>
              </w:rPr>
            </w:pPr>
            <w:r>
              <w:rPr>
                <w:rFonts w:ascii="宋体" w:hAnsi="宋体" w:cs="宋体" w:hint="eastAsia"/>
                <w:color w:val="000000"/>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tcPr>
          <w:p w14:paraId="491711A2" w14:textId="77777777" w:rsidR="00E530FB" w:rsidRDefault="00E530FB">
            <w:pPr>
              <w:jc w:val="center"/>
              <w:rPr>
                <w:rFonts w:ascii="宋体" w:hAnsi="宋体" w:cs="宋体"/>
                <w:color w:val="000000"/>
                <w:szCs w:val="21"/>
              </w:rPr>
            </w:pPr>
            <w:r>
              <w:rPr>
                <w:rFonts w:ascii="宋体" w:hAnsi="宋体" w:cs="宋体" w:hint="eastAsia"/>
                <w:color w:val="000000"/>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150C5257" w14:textId="77777777" w:rsidR="00E530FB" w:rsidRDefault="00E530FB">
            <w:pPr>
              <w:jc w:val="center"/>
              <w:rPr>
                <w:rFonts w:ascii="宋体" w:hAnsi="宋体" w:cs="宋体"/>
                <w:color w:val="000000"/>
                <w:szCs w:val="21"/>
              </w:rPr>
            </w:pPr>
            <w:r>
              <w:rPr>
                <w:rFonts w:ascii="宋体" w:hAnsi="宋体" w:cs="宋体" w:hint="eastAsia"/>
                <w:color w:val="000000"/>
                <w:szCs w:val="21"/>
              </w:rPr>
              <w:t>备注</w:t>
            </w:r>
          </w:p>
        </w:tc>
      </w:tr>
      <w:tr w:rsidR="00E530FB" w14:paraId="36476309" w14:textId="77777777">
        <w:trPr>
          <w:trHeight w:val="458"/>
        </w:trPr>
        <w:tc>
          <w:tcPr>
            <w:tcW w:w="772" w:type="dxa"/>
            <w:vMerge/>
            <w:tcBorders>
              <w:top w:val="single" w:sz="4" w:space="0" w:color="auto"/>
              <w:left w:val="single" w:sz="4" w:space="0" w:color="auto"/>
              <w:bottom w:val="single" w:sz="4" w:space="0" w:color="auto"/>
              <w:right w:val="single" w:sz="4" w:space="0" w:color="auto"/>
            </w:tcBorders>
            <w:vAlign w:val="center"/>
          </w:tcPr>
          <w:p w14:paraId="12F5DF12" w14:textId="77777777" w:rsidR="00E530FB" w:rsidRDefault="00E530FB">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7D7B74A0" w14:textId="77777777" w:rsidR="00E530FB" w:rsidRDefault="00E530FB">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04361C15"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AE01225" w14:textId="77777777" w:rsidR="00E530FB" w:rsidRDefault="00E530FB">
            <w:pPr>
              <w:jc w:val="center"/>
              <w:rPr>
                <w:rFonts w:ascii="宋体" w:hAnsi="宋体" w:cs="宋体"/>
                <w:color w:val="000000"/>
                <w:szCs w:val="21"/>
              </w:rPr>
            </w:pPr>
            <w:r>
              <w:rPr>
                <w:rFonts w:ascii="宋体" w:hAnsi="宋体" w:cs="宋体" w:hint="eastAsia"/>
                <w:color w:val="000000"/>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tcPr>
          <w:p w14:paraId="7124D7FA" w14:textId="77777777" w:rsidR="00E530FB" w:rsidRDefault="00E530FB">
            <w:pPr>
              <w:jc w:val="center"/>
              <w:rPr>
                <w:rFonts w:ascii="宋体" w:hAnsi="宋体" w:cs="宋体"/>
                <w:color w:val="000000"/>
                <w:szCs w:val="21"/>
              </w:rPr>
            </w:pPr>
            <w:r>
              <w:rPr>
                <w:rFonts w:ascii="宋体" w:hAnsi="宋体" w:cs="宋体" w:hint="eastAsia"/>
                <w:color w:val="000000"/>
                <w:szCs w:val="21"/>
              </w:rPr>
              <w:t>级别</w:t>
            </w:r>
          </w:p>
        </w:tc>
        <w:tc>
          <w:tcPr>
            <w:tcW w:w="858" w:type="dxa"/>
            <w:tcBorders>
              <w:top w:val="single" w:sz="4" w:space="0" w:color="auto"/>
              <w:left w:val="single" w:sz="4" w:space="0" w:color="auto"/>
              <w:bottom w:val="single" w:sz="4" w:space="0" w:color="auto"/>
              <w:right w:val="single" w:sz="4" w:space="0" w:color="auto"/>
            </w:tcBorders>
            <w:vAlign w:val="center"/>
          </w:tcPr>
          <w:p w14:paraId="2D7E770D" w14:textId="77777777" w:rsidR="00E530FB" w:rsidRDefault="00E530FB">
            <w:pPr>
              <w:jc w:val="center"/>
              <w:rPr>
                <w:rFonts w:ascii="宋体" w:hAnsi="宋体" w:cs="宋体"/>
                <w:color w:val="000000"/>
                <w:szCs w:val="21"/>
              </w:rPr>
            </w:pPr>
            <w:r>
              <w:rPr>
                <w:rFonts w:ascii="宋体" w:hAnsi="宋体" w:cs="宋体" w:hint="eastAsia"/>
                <w:color w:val="000000"/>
                <w:szCs w:val="21"/>
              </w:rPr>
              <w:t>证号</w:t>
            </w:r>
          </w:p>
        </w:tc>
        <w:tc>
          <w:tcPr>
            <w:tcW w:w="926" w:type="dxa"/>
            <w:tcBorders>
              <w:top w:val="single" w:sz="4" w:space="0" w:color="auto"/>
              <w:left w:val="single" w:sz="4" w:space="0" w:color="auto"/>
              <w:bottom w:val="single" w:sz="4" w:space="0" w:color="auto"/>
              <w:right w:val="single" w:sz="4" w:space="0" w:color="auto"/>
            </w:tcBorders>
            <w:vAlign w:val="center"/>
          </w:tcPr>
          <w:p w14:paraId="67A9F07B" w14:textId="77777777" w:rsidR="00E530FB" w:rsidRDefault="00E530FB">
            <w:pPr>
              <w:jc w:val="center"/>
              <w:rPr>
                <w:rFonts w:ascii="宋体" w:hAnsi="宋体" w:cs="宋体"/>
                <w:color w:val="000000"/>
                <w:szCs w:val="21"/>
              </w:rPr>
            </w:pPr>
            <w:r>
              <w:rPr>
                <w:rFonts w:ascii="宋体" w:hAnsi="宋体" w:cs="宋体" w:hint="eastAsia"/>
                <w:color w:val="000000"/>
                <w:szCs w:val="21"/>
              </w:rPr>
              <w:t>专业</w:t>
            </w:r>
          </w:p>
        </w:tc>
        <w:tc>
          <w:tcPr>
            <w:tcW w:w="2320" w:type="dxa"/>
            <w:tcBorders>
              <w:top w:val="single" w:sz="4" w:space="0" w:color="auto"/>
              <w:left w:val="single" w:sz="4" w:space="0" w:color="auto"/>
              <w:bottom w:val="single" w:sz="4" w:space="0" w:color="auto"/>
              <w:right w:val="single" w:sz="4" w:space="0" w:color="auto"/>
            </w:tcBorders>
            <w:vAlign w:val="center"/>
          </w:tcPr>
          <w:p w14:paraId="7D7B98D0" w14:textId="77777777" w:rsidR="00E530FB" w:rsidRDefault="00E530FB">
            <w:pPr>
              <w:jc w:val="center"/>
              <w:rPr>
                <w:rFonts w:ascii="宋体" w:hAnsi="宋体" w:cs="宋体"/>
                <w:color w:val="000000"/>
                <w:szCs w:val="21"/>
              </w:rPr>
            </w:pPr>
            <w:r>
              <w:rPr>
                <w:rFonts w:ascii="宋体" w:hAnsi="宋体" w:cs="宋体" w:hint="eastAsia"/>
                <w:color w:val="000000"/>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tcPr>
          <w:p w14:paraId="09A2669E" w14:textId="77777777" w:rsidR="00E530FB" w:rsidRDefault="00E530FB">
            <w:pPr>
              <w:jc w:val="center"/>
              <w:rPr>
                <w:rFonts w:ascii="宋体" w:hAnsi="宋体" w:cs="宋体"/>
                <w:color w:val="000000"/>
                <w:szCs w:val="21"/>
              </w:rPr>
            </w:pPr>
          </w:p>
        </w:tc>
      </w:tr>
      <w:tr w:rsidR="00E530FB" w14:paraId="7C8D22A9"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BAF2D7A"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A70A006"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DB7E604"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2FFE724"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E53390E"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9C093EC"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BF7834C"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174EE26"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DE10517" w14:textId="77777777" w:rsidR="00E530FB" w:rsidRDefault="00E530FB">
            <w:pPr>
              <w:jc w:val="center"/>
              <w:rPr>
                <w:rFonts w:ascii="宋体" w:hAnsi="宋体" w:cs="宋体"/>
                <w:color w:val="000000"/>
                <w:szCs w:val="21"/>
              </w:rPr>
            </w:pPr>
          </w:p>
        </w:tc>
      </w:tr>
      <w:tr w:rsidR="00E530FB" w14:paraId="423851D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D77AF65"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390953B"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CB99C3F"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7AC1658"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FE218AA"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FD924C6"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86492E0"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5637822"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404AB9D" w14:textId="77777777" w:rsidR="00E530FB" w:rsidRDefault="00E530FB">
            <w:pPr>
              <w:jc w:val="center"/>
              <w:rPr>
                <w:rFonts w:ascii="宋体" w:hAnsi="宋体" w:cs="宋体"/>
                <w:color w:val="000000"/>
                <w:szCs w:val="21"/>
              </w:rPr>
            </w:pPr>
          </w:p>
        </w:tc>
      </w:tr>
      <w:tr w:rsidR="00E530FB" w14:paraId="2F09EF6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5A99575"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5D75AE1"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1C65E7A"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2234802"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E8E5ED3"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6D8A649"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0700C00"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589086E"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5155926" w14:textId="77777777" w:rsidR="00E530FB" w:rsidRDefault="00E530FB">
            <w:pPr>
              <w:jc w:val="center"/>
              <w:rPr>
                <w:rFonts w:ascii="宋体" w:hAnsi="宋体" w:cs="宋体"/>
                <w:color w:val="000000"/>
                <w:szCs w:val="21"/>
              </w:rPr>
            </w:pPr>
          </w:p>
        </w:tc>
      </w:tr>
      <w:tr w:rsidR="00E530FB" w14:paraId="1155B34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B323223"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FBA3BE3"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6983EC4"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9ACD418"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6519653"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300E6DD"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4A577BD"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AEF6421"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CE110FD" w14:textId="77777777" w:rsidR="00E530FB" w:rsidRDefault="00E530FB">
            <w:pPr>
              <w:jc w:val="center"/>
              <w:rPr>
                <w:rFonts w:ascii="宋体" w:hAnsi="宋体" w:cs="宋体"/>
                <w:color w:val="000000"/>
                <w:szCs w:val="21"/>
              </w:rPr>
            </w:pPr>
          </w:p>
        </w:tc>
      </w:tr>
      <w:tr w:rsidR="00E530FB" w14:paraId="1214FE6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FCC27FA"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6267297"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C0703B7"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4265CDE"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EC5A53C"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F60E0E9"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2A13D0F"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EB05060"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D084A3F" w14:textId="77777777" w:rsidR="00E530FB" w:rsidRDefault="00E530FB">
            <w:pPr>
              <w:jc w:val="center"/>
              <w:rPr>
                <w:rFonts w:ascii="宋体" w:hAnsi="宋体" w:cs="宋体"/>
                <w:color w:val="000000"/>
                <w:szCs w:val="21"/>
              </w:rPr>
            </w:pPr>
          </w:p>
        </w:tc>
      </w:tr>
      <w:tr w:rsidR="00E530FB" w14:paraId="21811CF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A713D2A"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5445C7B"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A9CCDEC"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C94BEA9"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16330C4"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5527ABC"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83B6C97"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AC1D08B"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86A4FB7" w14:textId="77777777" w:rsidR="00E530FB" w:rsidRDefault="00E530FB">
            <w:pPr>
              <w:jc w:val="center"/>
              <w:rPr>
                <w:rFonts w:ascii="宋体" w:hAnsi="宋体" w:cs="宋体"/>
                <w:color w:val="000000"/>
                <w:szCs w:val="21"/>
              </w:rPr>
            </w:pPr>
          </w:p>
        </w:tc>
      </w:tr>
      <w:tr w:rsidR="00E530FB" w14:paraId="4B5708B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141D2F9"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5479C16"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73BB4C3"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8925C3B"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1E91088"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52C2E16"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AF0E56C"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69E3B80"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F5D5A1E" w14:textId="77777777" w:rsidR="00E530FB" w:rsidRDefault="00E530FB">
            <w:pPr>
              <w:jc w:val="center"/>
              <w:rPr>
                <w:rFonts w:ascii="宋体" w:hAnsi="宋体" w:cs="宋体"/>
                <w:color w:val="000000"/>
                <w:szCs w:val="21"/>
              </w:rPr>
            </w:pPr>
          </w:p>
        </w:tc>
      </w:tr>
      <w:tr w:rsidR="00E530FB" w14:paraId="299C2015"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4F629D2"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2AF5938"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BFEA3D2"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2DF6709"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F80A381"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50D6088"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D3D24FD"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DC0C0D2"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6B219FE" w14:textId="77777777" w:rsidR="00E530FB" w:rsidRDefault="00E530FB">
            <w:pPr>
              <w:jc w:val="center"/>
              <w:rPr>
                <w:rFonts w:ascii="宋体" w:hAnsi="宋体" w:cs="宋体"/>
                <w:color w:val="000000"/>
                <w:szCs w:val="21"/>
              </w:rPr>
            </w:pPr>
          </w:p>
        </w:tc>
      </w:tr>
      <w:tr w:rsidR="00E530FB" w14:paraId="1C49E71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5879460"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D542369"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FDF2246"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E32BAEF"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B3A450F"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5780904"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8FEE3FA"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57CBBAD"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D3884C3" w14:textId="77777777" w:rsidR="00E530FB" w:rsidRDefault="00E530FB">
            <w:pPr>
              <w:jc w:val="center"/>
              <w:rPr>
                <w:rFonts w:ascii="宋体" w:hAnsi="宋体" w:cs="宋体"/>
                <w:color w:val="000000"/>
                <w:szCs w:val="21"/>
              </w:rPr>
            </w:pPr>
          </w:p>
        </w:tc>
      </w:tr>
      <w:tr w:rsidR="00E530FB" w14:paraId="3E6E7C56"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A320975"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CA1B3A1"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275176E"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110BF0A"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A7DA1A6"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0AF2DED"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B81C805"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CE3495F"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682AE88" w14:textId="77777777" w:rsidR="00E530FB" w:rsidRDefault="00E530FB">
            <w:pPr>
              <w:jc w:val="center"/>
              <w:rPr>
                <w:rFonts w:ascii="宋体" w:hAnsi="宋体" w:cs="宋体"/>
                <w:color w:val="000000"/>
                <w:szCs w:val="21"/>
              </w:rPr>
            </w:pPr>
          </w:p>
        </w:tc>
      </w:tr>
      <w:tr w:rsidR="00E530FB" w14:paraId="3D85FFB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FA4BC6B"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DDD3228"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9DA07D8"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C6B9EBF"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7B5BE7C"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2595E42"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981E132"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6A8FF1F"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C503ECC" w14:textId="77777777" w:rsidR="00E530FB" w:rsidRDefault="00E530FB">
            <w:pPr>
              <w:jc w:val="center"/>
              <w:rPr>
                <w:rFonts w:ascii="宋体" w:hAnsi="宋体" w:cs="宋体"/>
                <w:color w:val="000000"/>
                <w:szCs w:val="21"/>
              </w:rPr>
            </w:pPr>
          </w:p>
        </w:tc>
      </w:tr>
      <w:tr w:rsidR="00E530FB" w14:paraId="3BF157E2"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8B0B127"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D89078D"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CF372A7"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28266FC"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FB57DC1"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0A63566"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35B6432"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41F9959"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B4AB43D" w14:textId="77777777" w:rsidR="00E530FB" w:rsidRDefault="00E530FB">
            <w:pPr>
              <w:jc w:val="center"/>
              <w:rPr>
                <w:rFonts w:ascii="宋体" w:hAnsi="宋体" w:cs="宋体"/>
                <w:color w:val="000000"/>
                <w:szCs w:val="21"/>
              </w:rPr>
            </w:pPr>
          </w:p>
        </w:tc>
      </w:tr>
      <w:tr w:rsidR="00E530FB" w14:paraId="1D376461"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4C55D22"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292A7A3"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F35DA3B"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001BDE1"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DDE66A3"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8144578"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CB9E6A9"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2D2A19B"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58EAAB3" w14:textId="77777777" w:rsidR="00E530FB" w:rsidRDefault="00E530FB">
            <w:pPr>
              <w:jc w:val="center"/>
              <w:rPr>
                <w:rFonts w:ascii="宋体" w:hAnsi="宋体" w:cs="宋体"/>
                <w:color w:val="000000"/>
                <w:szCs w:val="21"/>
              </w:rPr>
            </w:pPr>
          </w:p>
        </w:tc>
      </w:tr>
      <w:tr w:rsidR="00E530FB" w14:paraId="527C3E1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1129E6C"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254967C"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21DF9A0"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2FE3C3A"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E595364"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3E0E065"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50D5DF4"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CDA3C9E"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B547794" w14:textId="77777777" w:rsidR="00E530FB" w:rsidRDefault="00E530FB">
            <w:pPr>
              <w:jc w:val="center"/>
              <w:rPr>
                <w:rFonts w:ascii="宋体" w:hAnsi="宋体" w:cs="宋体"/>
                <w:color w:val="000000"/>
                <w:szCs w:val="21"/>
              </w:rPr>
            </w:pPr>
          </w:p>
        </w:tc>
      </w:tr>
      <w:tr w:rsidR="00E530FB" w14:paraId="4DD5C0E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3678DBE"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6B57622"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A81D476"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1C0921B"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3B1C41E"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5BD701D"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F82F1BB"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D809409"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8BBF5E9" w14:textId="77777777" w:rsidR="00E530FB" w:rsidRDefault="00E530FB">
            <w:pPr>
              <w:jc w:val="center"/>
              <w:rPr>
                <w:rFonts w:ascii="宋体" w:hAnsi="宋体" w:cs="宋体"/>
                <w:color w:val="000000"/>
                <w:szCs w:val="21"/>
              </w:rPr>
            </w:pPr>
          </w:p>
        </w:tc>
      </w:tr>
      <w:tr w:rsidR="00E530FB" w14:paraId="422F891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C569F9C"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235EBE7"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9A7DAA8"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77C1B6D"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F34E782"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BA247F0"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BAE7044"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E15D5BE"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6B5A95F" w14:textId="77777777" w:rsidR="00E530FB" w:rsidRDefault="00E530FB">
            <w:pPr>
              <w:jc w:val="center"/>
              <w:rPr>
                <w:rFonts w:ascii="宋体" w:hAnsi="宋体" w:cs="宋体"/>
                <w:color w:val="000000"/>
                <w:szCs w:val="21"/>
              </w:rPr>
            </w:pPr>
          </w:p>
        </w:tc>
      </w:tr>
      <w:tr w:rsidR="00E530FB" w14:paraId="65B1FE3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4AA05B4"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9A98A87"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8344976"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8F32DC7"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42FF325"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E8FDA0F"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FAD68F6"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AA0746A"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89EF88C" w14:textId="77777777" w:rsidR="00E530FB" w:rsidRDefault="00E530FB">
            <w:pPr>
              <w:jc w:val="center"/>
              <w:rPr>
                <w:rFonts w:ascii="宋体" w:hAnsi="宋体" w:cs="宋体"/>
                <w:color w:val="000000"/>
                <w:szCs w:val="21"/>
              </w:rPr>
            </w:pPr>
          </w:p>
        </w:tc>
      </w:tr>
      <w:tr w:rsidR="00E530FB" w14:paraId="10A711C6"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873026F"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F3156D4"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2DD029E"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3BA4E21"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D53FC97"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A0DF3F7"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4550CAB"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DD3CFF8"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1DE1A63" w14:textId="77777777" w:rsidR="00E530FB" w:rsidRDefault="00E530FB">
            <w:pPr>
              <w:jc w:val="center"/>
              <w:rPr>
                <w:rFonts w:ascii="宋体" w:hAnsi="宋体" w:cs="宋体"/>
                <w:color w:val="000000"/>
                <w:szCs w:val="21"/>
              </w:rPr>
            </w:pPr>
          </w:p>
        </w:tc>
      </w:tr>
      <w:tr w:rsidR="00E530FB" w14:paraId="2FCCE7A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461892E"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CD8A903"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ED8C94E"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DAFA0C8"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5B804C7"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F9C2440"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427A2E9"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FA1A1A2"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6C28749" w14:textId="77777777" w:rsidR="00E530FB" w:rsidRDefault="00E530FB">
            <w:pPr>
              <w:jc w:val="center"/>
              <w:rPr>
                <w:rFonts w:ascii="宋体" w:hAnsi="宋体" w:cs="宋体"/>
                <w:color w:val="000000"/>
                <w:szCs w:val="21"/>
              </w:rPr>
            </w:pPr>
          </w:p>
        </w:tc>
      </w:tr>
    </w:tbl>
    <w:p w14:paraId="62DF5C89" w14:textId="77777777" w:rsidR="00E530FB" w:rsidRDefault="00E530FB">
      <w:pPr>
        <w:jc w:val="right"/>
        <w:rPr>
          <w:rFonts w:ascii="仿宋_GB2312" w:eastAsia="仿宋_GB2312"/>
          <w:b/>
          <w:sz w:val="30"/>
          <w:szCs w:val="30"/>
        </w:rPr>
      </w:pPr>
    </w:p>
    <w:p w14:paraId="2DEDEB6E" w14:textId="77777777" w:rsidR="00E530FB" w:rsidRDefault="00E530FB">
      <w:pPr>
        <w:ind w:right="640"/>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p>
    <w:p w14:paraId="1B6DB7E0" w14:textId="77777777" w:rsidR="00E530FB" w:rsidRDefault="00E530FB" w:rsidP="00436181">
      <w:pPr>
        <w:ind w:right="532"/>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p>
    <w:p w14:paraId="3CC1C3EB" w14:textId="33D8A7DE" w:rsidR="00436181" w:rsidRDefault="00E530FB" w:rsidP="00436181">
      <w:pPr>
        <w:jc w:val="center"/>
        <w:rPr>
          <w:rFonts w:ascii="仿宋_GB2312" w:eastAsia="仿宋_GB2312" w:hAnsi="宋体" w:cs="宋体"/>
          <w:color w:val="000000"/>
          <w:sz w:val="28"/>
          <w:szCs w:val="28"/>
        </w:rPr>
      </w:pPr>
      <w:r>
        <w:rPr>
          <w:rFonts w:ascii="黑体" w:eastAsia="黑体" w:hAnsi="黑体"/>
          <w:sz w:val="32"/>
          <w:szCs w:val="32"/>
        </w:rPr>
        <w:br w:type="page"/>
      </w:r>
    </w:p>
    <w:p w14:paraId="5849D824" w14:textId="571E9EC7" w:rsidR="00E530FB" w:rsidRDefault="00436181" w:rsidP="00436181">
      <w:pPr>
        <w:jc w:val="center"/>
        <w:rPr>
          <w:rFonts w:ascii="仿宋_GB2312" w:eastAsia="仿宋_GB2312" w:hAnsi="宋体" w:cs="宋体"/>
          <w:color w:val="000000"/>
          <w:sz w:val="28"/>
          <w:szCs w:val="28"/>
        </w:rPr>
      </w:pPr>
      <w:r>
        <w:rPr>
          <w:rFonts w:ascii="仿宋_GB2312" w:eastAsia="仿宋_GB2312" w:hAnsi="宋体" w:cs="宋体" w:hint="eastAsia"/>
          <w:color w:val="000000"/>
          <w:sz w:val="28"/>
          <w:szCs w:val="28"/>
        </w:rPr>
        <w:lastRenderedPageBreak/>
        <w:t xml:space="preserve"> </w:t>
      </w:r>
    </w:p>
    <w:p w14:paraId="23F5B86B" w14:textId="77777777" w:rsidR="00E530FB" w:rsidRDefault="00E530FB">
      <w:pPr>
        <w:keepNext/>
        <w:keepLines/>
        <w:spacing w:before="120" w:after="120" w:line="560" w:lineRule="exact"/>
        <w:jc w:val="center"/>
        <w:outlineLvl w:val="2"/>
        <w:rPr>
          <w:rFonts w:eastAsia="黑体"/>
          <w:bCs/>
          <w:sz w:val="32"/>
          <w:szCs w:val="32"/>
        </w:rPr>
      </w:pPr>
      <w:r>
        <w:rPr>
          <w:rFonts w:eastAsia="黑体" w:hint="eastAsia"/>
          <w:bCs/>
          <w:sz w:val="32"/>
          <w:szCs w:val="32"/>
        </w:rPr>
        <w:t>供应</w:t>
      </w:r>
      <w:proofErr w:type="gramStart"/>
      <w:r>
        <w:rPr>
          <w:rFonts w:eastAsia="黑体" w:hint="eastAsia"/>
          <w:bCs/>
          <w:sz w:val="32"/>
          <w:szCs w:val="32"/>
        </w:rPr>
        <w:t>商依法</w:t>
      </w:r>
      <w:proofErr w:type="gramEnd"/>
      <w:r>
        <w:rPr>
          <w:rFonts w:eastAsia="黑体" w:hint="eastAsia"/>
          <w:bCs/>
          <w:sz w:val="32"/>
          <w:szCs w:val="32"/>
        </w:rPr>
        <w:t>缴纳税收和社会保障资金的声明</w:t>
      </w:r>
    </w:p>
    <w:p w14:paraId="24B0A475" w14:textId="77777777" w:rsidR="00E530FB" w:rsidRDefault="00E530FB">
      <w:pPr>
        <w:jc w:val="center"/>
        <w:rPr>
          <w:rFonts w:ascii="仿宋_GB2312" w:eastAsia="仿宋_GB2312"/>
          <w:sz w:val="28"/>
          <w:szCs w:val="28"/>
        </w:rPr>
      </w:pPr>
      <w:r>
        <w:rPr>
          <w:rFonts w:ascii="仿宋_GB2312" w:eastAsia="仿宋_GB2312" w:hint="eastAsia"/>
          <w:sz w:val="28"/>
          <w:szCs w:val="28"/>
        </w:rPr>
        <w:t>（格式自拟，加盖供应商公章）</w:t>
      </w:r>
    </w:p>
    <w:p w14:paraId="27A1F033" w14:textId="77777777" w:rsidR="00E530FB" w:rsidRDefault="00E530FB">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Pr>
          <w:rFonts w:eastAsia="黑体" w:hint="eastAsia"/>
          <w:bCs/>
          <w:sz w:val="32"/>
          <w:szCs w:val="32"/>
        </w:rPr>
        <w:lastRenderedPageBreak/>
        <w:t>供应</w:t>
      </w:r>
      <w:proofErr w:type="gramStart"/>
      <w:r>
        <w:rPr>
          <w:rFonts w:eastAsia="黑体" w:hint="eastAsia"/>
          <w:bCs/>
          <w:sz w:val="32"/>
          <w:szCs w:val="32"/>
        </w:rPr>
        <w:t>商近期</w:t>
      </w:r>
      <w:proofErr w:type="gramEnd"/>
      <w:r>
        <w:rPr>
          <w:rFonts w:eastAsia="黑体" w:hint="eastAsia"/>
          <w:bCs/>
          <w:sz w:val="32"/>
          <w:szCs w:val="32"/>
        </w:rPr>
        <w:t>的完税凭证及缴纳社保资金凭证扫描件</w:t>
      </w:r>
    </w:p>
    <w:p w14:paraId="0A88AA40" w14:textId="77777777" w:rsidR="00E530FB" w:rsidRDefault="00E530FB">
      <w:pPr>
        <w:jc w:val="center"/>
        <w:rPr>
          <w:rFonts w:ascii="仿宋_GB2312" w:eastAsia="仿宋_GB2312"/>
          <w:sz w:val="28"/>
          <w:szCs w:val="28"/>
        </w:rPr>
      </w:pPr>
      <w:r>
        <w:rPr>
          <w:rFonts w:ascii="仿宋_GB2312" w:eastAsia="仿宋_GB2312" w:hint="eastAsia"/>
          <w:sz w:val="28"/>
          <w:szCs w:val="28"/>
        </w:rPr>
        <w:t>（加盖报价供应商公章）</w:t>
      </w:r>
    </w:p>
    <w:p w14:paraId="37F804EF" w14:textId="77777777" w:rsidR="00E530FB" w:rsidRDefault="00E530FB" w:rsidP="00D85CF2">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40E21AB1" w14:textId="77777777" w:rsidR="00E530FB" w:rsidRDefault="00E530FB" w:rsidP="00D85CF2">
      <w:pPr>
        <w:spacing w:line="460" w:lineRule="exact"/>
        <w:ind w:leftChars="832" w:left="1747"/>
        <w:jc w:val="center"/>
        <w:rPr>
          <w:rFonts w:ascii="仿宋_GB2312" w:eastAsia="仿宋_GB2312" w:hAnsi="仿宋"/>
          <w:b/>
          <w:bCs/>
          <w:sz w:val="28"/>
          <w:szCs w:val="28"/>
        </w:rPr>
      </w:pPr>
    </w:p>
    <w:p w14:paraId="3D26D849" w14:textId="77777777" w:rsidR="00E530FB" w:rsidRDefault="00E530FB" w:rsidP="00D85CF2">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16443626" w14:textId="77777777" w:rsidR="00E530FB" w:rsidRDefault="00E530FB"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51DE0A2C" w14:textId="77777777" w:rsidR="00E530FB" w:rsidRDefault="00E530FB"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4E3926EE" w14:textId="77777777" w:rsidR="00E530FB" w:rsidRDefault="00E530FB"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197565A" w14:textId="77777777" w:rsidR="00E530FB" w:rsidRDefault="00E530FB" w:rsidP="00D85CF2">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25D85EAA" w14:textId="77777777" w:rsidR="00E530FB" w:rsidRDefault="00E530FB" w:rsidP="00D85CF2">
      <w:pPr>
        <w:spacing w:line="480" w:lineRule="auto"/>
        <w:rPr>
          <w:rFonts w:ascii="仿宋_GB2312" w:eastAsia="仿宋_GB2312" w:hAnsi="仿宋"/>
          <w:bCs/>
          <w:sz w:val="28"/>
          <w:szCs w:val="28"/>
        </w:rPr>
      </w:pPr>
    </w:p>
    <w:p w14:paraId="78B45A6D" w14:textId="77777777" w:rsidR="00E530FB" w:rsidRDefault="00E530FB" w:rsidP="00D85CF2">
      <w:pPr>
        <w:spacing w:line="480" w:lineRule="auto"/>
        <w:rPr>
          <w:rFonts w:ascii="仿宋_GB2312" w:eastAsia="仿宋_GB2312" w:hAnsi="仿宋"/>
          <w:bCs/>
          <w:sz w:val="28"/>
          <w:szCs w:val="28"/>
        </w:rPr>
      </w:pPr>
    </w:p>
    <w:p w14:paraId="39FDF58E" w14:textId="77777777" w:rsidR="00E530FB" w:rsidRDefault="00E530FB" w:rsidP="00D85CF2">
      <w:pPr>
        <w:spacing w:line="480" w:lineRule="auto"/>
        <w:rPr>
          <w:rFonts w:ascii="仿宋_GB2312" w:eastAsia="仿宋_GB2312" w:hAnsi="仿宋"/>
          <w:bCs/>
          <w:sz w:val="28"/>
          <w:szCs w:val="28"/>
        </w:rPr>
      </w:pPr>
    </w:p>
    <w:p w14:paraId="5EC224AC" w14:textId="77777777" w:rsidR="00E530FB" w:rsidRDefault="00E530FB" w:rsidP="00D85CF2">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5905BD63" w14:textId="77777777" w:rsidR="00E530FB" w:rsidRDefault="00E530FB" w:rsidP="00D85CF2">
      <w:pPr>
        <w:tabs>
          <w:tab w:val="left" w:pos="5580"/>
        </w:tabs>
        <w:spacing w:line="360" w:lineRule="auto"/>
        <w:ind w:firstLineChars="1476" w:firstLine="4133"/>
        <w:jc w:val="right"/>
        <w:rPr>
          <w:rFonts w:ascii="仿宋_GB2312" w:eastAsia="仿宋_GB2312"/>
          <w:sz w:val="28"/>
          <w:szCs w:val="28"/>
        </w:rPr>
      </w:pPr>
    </w:p>
    <w:p w14:paraId="4C3F762D" w14:textId="77777777" w:rsidR="00E530FB" w:rsidRDefault="00E530FB" w:rsidP="00D85CF2">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39A575D0" w14:textId="77777777" w:rsidR="00E530FB" w:rsidRDefault="00E530FB" w:rsidP="00D85CF2">
      <w:pPr>
        <w:tabs>
          <w:tab w:val="left" w:pos="5580"/>
        </w:tabs>
        <w:spacing w:line="360" w:lineRule="auto"/>
        <w:ind w:firstLineChars="1476" w:firstLine="4133"/>
        <w:rPr>
          <w:rFonts w:ascii="仿宋_GB2312" w:eastAsia="仿宋_GB2312"/>
          <w:sz w:val="28"/>
          <w:szCs w:val="28"/>
        </w:rPr>
      </w:pPr>
    </w:p>
    <w:p w14:paraId="1BA581C2" w14:textId="77777777" w:rsidR="00E530FB" w:rsidRDefault="00E530FB" w:rsidP="00D85CF2">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376FB71C" w14:textId="77777777" w:rsidR="00E530FB" w:rsidRPr="009E3DCC" w:rsidRDefault="00E530FB" w:rsidP="00D85CF2">
      <w:pPr>
        <w:keepNext/>
        <w:keepLines/>
        <w:spacing w:before="120" w:after="120" w:line="560" w:lineRule="exact"/>
        <w:jc w:val="center"/>
        <w:outlineLvl w:val="2"/>
        <w:rPr>
          <w:rFonts w:eastAsia="黑体"/>
          <w:bCs/>
          <w:sz w:val="32"/>
          <w:szCs w:val="32"/>
        </w:rPr>
      </w:pPr>
      <w:r>
        <w:rPr>
          <w:rFonts w:ascii="仿宋_GB2312" w:eastAsia="仿宋_GB2312"/>
          <w:sz w:val="28"/>
          <w:szCs w:val="28"/>
        </w:rPr>
        <w:br w:type="page"/>
      </w:r>
      <w:r w:rsidRPr="009E3DCC">
        <w:rPr>
          <w:rFonts w:eastAsia="黑体" w:hint="eastAsia"/>
          <w:bCs/>
          <w:sz w:val="32"/>
          <w:szCs w:val="32"/>
        </w:rPr>
        <w:lastRenderedPageBreak/>
        <w:t>供应商失信查询</w:t>
      </w:r>
    </w:p>
    <w:p w14:paraId="53D07986" w14:textId="77777777" w:rsidR="00E530FB" w:rsidRDefault="00E530FB" w:rsidP="00D85CF2">
      <w:pPr>
        <w:jc w:val="center"/>
        <w:rPr>
          <w:rFonts w:ascii="仿宋_GB2312" w:eastAsia="仿宋_GB2312"/>
          <w:sz w:val="28"/>
          <w:szCs w:val="28"/>
        </w:rPr>
      </w:pPr>
      <w:r>
        <w:rPr>
          <w:rFonts w:ascii="仿宋_GB2312" w:eastAsia="仿宋_GB2312" w:hint="eastAsia"/>
          <w:sz w:val="28"/>
          <w:szCs w:val="28"/>
        </w:rPr>
        <w:t>（加盖供应商公章）</w:t>
      </w:r>
    </w:p>
    <w:p w14:paraId="7FD2E709" w14:textId="77777777" w:rsidR="00E530FB" w:rsidRDefault="00E530FB" w:rsidP="00D85CF2">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24" w:history="1">
        <w:r>
          <w:rPr>
            <w:rStyle w:val="afd"/>
            <w:rFonts w:ascii="仿宋_GB2312" w:eastAsia="仿宋_GB2312" w:hAnsi="宋体"/>
            <w:sz w:val="28"/>
            <w:szCs w:val="28"/>
          </w:rPr>
          <w:t>http://www.gsxt.gov.cn/index.html</w:t>
        </w:r>
      </w:hyperlink>
      <w:r>
        <w:rPr>
          <w:rFonts w:ascii="仿宋_GB2312" w:eastAsia="仿宋_GB2312" w:hAnsi="宋体" w:hint="eastAsia"/>
          <w:sz w:val="28"/>
          <w:szCs w:val="28"/>
        </w:rPr>
        <w:t>）；</w:t>
      </w:r>
    </w:p>
    <w:p w14:paraId="58F650E9" w14:textId="77777777" w:rsidR="00E530FB" w:rsidRDefault="00E530FB" w:rsidP="00D85CF2">
      <w:pPr>
        <w:jc w:val="center"/>
        <w:rPr>
          <w:rFonts w:ascii="仿宋_GB2312" w:eastAsia="仿宋_GB2312" w:hAnsi="宋体"/>
          <w:sz w:val="28"/>
          <w:szCs w:val="28"/>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25" w:history="1">
        <w:r w:rsidRPr="00880C61">
          <w:rPr>
            <w:rStyle w:val="afd"/>
            <w:rFonts w:ascii="仿宋_GB2312" w:eastAsia="仿宋_GB2312" w:hAnsi="宋体" w:hint="eastAsia"/>
            <w:sz w:val="28"/>
            <w:szCs w:val="28"/>
          </w:rPr>
          <w:t>http://zxgk.court.gov.cn/</w:t>
        </w:r>
        <w:r w:rsidRPr="00880C61">
          <w:rPr>
            <w:rStyle w:val="afd"/>
            <w:rFonts w:ascii="仿宋_GB2312" w:eastAsia="仿宋_GB2312" w:hAnsi="宋体"/>
            <w:sz w:val="28"/>
            <w:szCs w:val="28"/>
          </w:rPr>
          <w:t>shixin</w:t>
        </w:r>
        <w:r w:rsidRPr="00880C61">
          <w:rPr>
            <w:rStyle w:val="afd"/>
            <w:rFonts w:ascii="仿宋_GB2312" w:eastAsia="仿宋_GB2312" w:hAnsi="宋体" w:hint="eastAsia"/>
            <w:sz w:val="28"/>
            <w:szCs w:val="28"/>
          </w:rPr>
          <w:t>/</w:t>
        </w:r>
      </w:hyperlink>
      <w:r>
        <w:rPr>
          <w:rFonts w:ascii="仿宋_GB2312" w:eastAsia="仿宋_GB2312" w:hAnsi="宋体" w:hint="eastAsia"/>
          <w:sz w:val="28"/>
          <w:szCs w:val="28"/>
        </w:rPr>
        <w:t>）</w:t>
      </w:r>
    </w:p>
    <w:p w14:paraId="7C8AD23B" w14:textId="77777777" w:rsidR="00E530FB" w:rsidRDefault="00E530FB" w:rsidP="00D85CF2">
      <w:pPr>
        <w:jc w:val="center"/>
        <w:rPr>
          <w:rFonts w:ascii="仿宋_GB2312" w:eastAsia="仿宋_GB2312" w:hAnsi="宋体"/>
          <w:sz w:val="28"/>
          <w:szCs w:val="28"/>
        </w:rPr>
      </w:pPr>
    </w:p>
    <w:p w14:paraId="74B02E98" w14:textId="77777777" w:rsidR="00E530FB" w:rsidRPr="00BF61F2" w:rsidRDefault="00E530FB" w:rsidP="00D85CF2">
      <w:pPr>
        <w:keepNext/>
        <w:keepLines/>
        <w:spacing w:before="120" w:after="120" w:line="560" w:lineRule="exact"/>
        <w:jc w:val="center"/>
        <w:outlineLvl w:val="2"/>
        <w:rPr>
          <w:rFonts w:eastAsia="黑体"/>
          <w:bCs/>
          <w:sz w:val="32"/>
          <w:szCs w:val="32"/>
        </w:rPr>
      </w:pPr>
      <w:r>
        <w:rPr>
          <w:rFonts w:eastAsia="黑体"/>
          <w:bCs/>
          <w:sz w:val="32"/>
          <w:szCs w:val="32"/>
        </w:rPr>
        <w:br w:type="page"/>
      </w:r>
      <w:r w:rsidRPr="00FD11FA">
        <w:rPr>
          <w:rFonts w:eastAsia="黑体" w:hint="eastAsia"/>
          <w:bCs/>
          <w:sz w:val="32"/>
          <w:szCs w:val="32"/>
        </w:rPr>
        <w:lastRenderedPageBreak/>
        <w:t>财务状况报告等相关材</w:t>
      </w:r>
      <w:r>
        <w:rPr>
          <w:rFonts w:eastAsia="黑体" w:hint="eastAsia"/>
          <w:bCs/>
          <w:sz w:val="32"/>
          <w:szCs w:val="32"/>
        </w:rPr>
        <w:t>料</w:t>
      </w:r>
    </w:p>
    <w:p w14:paraId="25F88584" w14:textId="77777777" w:rsidR="00E530FB" w:rsidRPr="001A001D" w:rsidRDefault="00E530FB" w:rsidP="00D85CF2">
      <w:pPr>
        <w:jc w:val="center"/>
      </w:pPr>
    </w:p>
    <w:p w14:paraId="4A26DC03" w14:textId="77777777" w:rsidR="00E530FB" w:rsidRDefault="00E530FB" w:rsidP="00D85CF2">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供应商具有履行合同所必需的设备和专业技术能力承诺函</w:t>
      </w:r>
    </w:p>
    <w:p w14:paraId="4FD34EBB" w14:textId="77777777" w:rsidR="00E530FB" w:rsidRPr="003E3DDA" w:rsidRDefault="00E530FB" w:rsidP="00D85CF2">
      <w:pPr>
        <w:widowControl/>
        <w:jc w:val="center"/>
        <w:rPr>
          <w:rFonts w:ascii="仿宋_GB2312" w:eastAsia="仿宋_GB2312"/>
          <w:sz w:val="28"/>
          <w:szCs w:val="28"/>
        </w:rPr>
      </w:pPr>
      <w:r>
        <w:rPr>
          <w:rFonts w:ascii="仿宋_GB2312" w:eastAsia="仿宋_GB2312" w:hint="eastAsia"/>
          <w:sz w:val="28"/>
          <w:szCs w:val="28"/>
        </w:rPr>
        <w:t>（格式自拟，加盖供应商公章）</w:t>
      </w:r>
    </w:p>
    <w:p w14:paraId="78804E7F" w14:textId="77777777" w:rsidR="00E530FB" w:rsidRDefault="00E530FB">
      <w:pPr>
        <w:keepNext/>
        <w:keepLines/>
        <w:spacing w:before="120" w:after="120" w:line="560" w:lineRule="exact"/>
        <w:jc w:val="center"/>
        <w:outlineLvl w:val="2"/>
        <w:rPr>
          <w:rFonts w:eastAsia="黑体"/>
          <w:sz w:val="32"/>
          <w:szCs w:val="32"/>
        </w:rPr>
      </w:pPr>
      <w:r>
        <w:rPr>
          <w:rFonts w:eastAsia="黑体" w:hint="eastAsia"/>
          <w:sz w:val="32"/>
          <w:szCs w:val="32"/>
        </w:rPr>
        <w:br w:type="page"/>
      </w:r>
      <w:r>
        <w:rPr>
          <w:rFonts w:eastAsia="黑体" w:hint="eastAsia"/>
          <w:sz w:val="32"/>
          <w:szCs w:val="32"/>
        </w:rPr>
        <w:lastRenderedPageBreak/>
        <w:t>供应商认为需要提供的资质资格证明文件（如有）</w:t>
      </w:r>
    </w:p>
    <w:p w14:paraId="6D5053EC" w14:textId="77777777" w:rsidR="00E530FB" w:rsidRDefault="00E530FB">
      <w:pPr>
        <w:jc w:val="center"/>
        <w:rPr>
          <w:rFonts w:ascii="仿宋_GB2312" w:eastAsia="仿宋_GB2312"/>
          <w:sz w:val="28"/>
          <w:szCs w:val="28"/>
        </w:rPr>
      </w:pPr>
      <w:r>
        <w:rPr>
          <w:rFonts w:ascii="仿宋_GB2312" w:eastAsia="仿宋_GB2312" w:hint="eastAsia"/>
          <w:sz w:val="28"/>
          <w:szCs w:val="28"/>
        </w:rPr>
        <w:t>（加盖供应商公章）</w:t>
      </w:r>
    </w:p>
    <w:p w14:paraId="3DB07341" w14:textId="77777777" w:rsidR="00E530FB" w:rsidRDefault="00E530FB">
      <w:pPr>
        <w:jc w:val="center"/>
        <w:rPr>
          <w:rFonts w:ascii="仿宋_GB2312" w:eastAsia="仿宋_GB2312"/>
          <w:sz w:val="28"/>
          <w:szCs w:val="28"/>
        </w:rPr>
      </w:pPr>
    </w:p>
    <w:p w14:paraId="35425B75" w14:textId="77777777" w:rsidR="00E530FB" w:rsidRDefault="00E530FB">
      <w:pPr>
        <w:jc w:val="center"/>
        <w:rPr>
          <w:rFonts w:ascii="黑体" w:eastAsia="黑体" w:hAnsi="黑体"/>
          <w:sz w:val="32"/>
          <w:szCs w:val="32"/>
        </w:rPr>
      </w:pPr>
      <w:r>
        <w:rPr>
          <w:sz w:val="32"/>
        </w:rPr>
        <w:br w:type="page"/>
      </w:r>
    </w:p>
    <w:p w14:paraId="4DBB5EFC" w14:textId="77777777" w:rsidR="00E530FB" w:rsidRDefault="00E530FB">
      <w:pPr>
        <w:jc w:val="center"/>
        <w:rPr>
          <w:sz w:val="32"/>
          <w:szCs w:val="32"/>
        </w:rPr>
      </w:pPr>
      <w:r>
        <w:rPr>
          <w:rFonts w:ascii="黑体" w:eastAsia="黑体" w:hAnsi="黑体" w:hint="eastAsia"/>
          <w:sz w:val="32"/>
          <w:szCs w:val="32"/>
        </w:rPr>
        <w:lastRenderedPageBreak/>
        <w:t>工程量清单</w:t>
      </w:r>
    </w:p>
    <w:p w14:paraId="2837CE54" w14:textId="77777777" w:rsidR="00E530FB" w:rsidRDefault="00E530FB">
      <w:pPr>
        <w:jc w:val="right"/>
        <w:rPr>
          <w:rFonts w:ascii="宋体" w:hAnsi="宋体" w:cs="宋体"/>
          <w:sz w:val="44"/>
          <w:szCs w:val="44"/>
        </w:rPr>
      </w:pPr>
      <w:r>
        <w:rPr>
          <w:rFonts w:ascii="仿宋_GB2312" w:eastAsia="仿宋_GB2312"/>
          <w:b/>
          <w:sz w:val="30"/>
          <w:szCs w:val="30"/>
        </w:rPr>
        <w:br w:type="page"/>
      </w:r>
      <w:r>
        <w:rPr>
          <w:rFonts w:ascii="仿宋_GB2312" w:eastAsia="仿宋_GB2312" w:hAnsi="宋体" w:hint="eastAsia"/>
          <w:sz w:val="22"/>
          <w:szCs w:val="28"/>
        </w:rPr>
        <w:lastRenderedPageBreak/>
        <w:t>如中标（成交），随中标（成交）公告公示</w:t>
      </w:r>
    </w:p>
    <w:p w14:paraId="7FF32BC0" w14:textId="77777777" w:rsidR="00E530FB" w:rsidRDefault="00E530FB">
      <w:pPr>
        <w:jc w:val="center"/>
        <w:rPr>
          <w:rFonts w:ascii="黑体" w:eastAsia="黑体" w:hAnsi="黑体"/>
          <w:sz w:val="32"/>
          <w:szCs w:val="32"/>
        </w:rPr>
      </w:pPr>
    </w:p>
    <w:p w14:paraId="2EE270A4" w14:textId="77777777" w:rsidR="00E530FB" w:rsidRDefault="00E530FB">
      <w:pPr>
        <w:rPr>
          <w:rFonts w:ascii="黑体" w:eastAsia="黑体" w:hAnsi="黑体"/>
          <w:sz w:val="32"/>
          <w:szCs w:val="32"/>
        </w:rPr>
      </w:pPr>
    </w:p>
    <w:p w14:paraId="40082236" w14:textId="77777777" w:rsidR="00E530FB" w:rsidRDefault="00E530FB">
      <w:pPr>
        <w:jc w:val="center"/>
        <w:rPr>
          <w:rFonts w:ascii="黑体" w:eastAsia="黑体" w:hAnsi="黑体"/>
          <w:sz w:val="32"/>
          <w:szCs w:val="32"/>
        </w:rPr>
      </w:pPr>
      <w:r>
        <w:rPr>
          <w:rFonts w:ascii="黑体" w:eastAsia="黑体" w:hAnsi="黑体" w:hint="eastAsia"/>
          <w:sz w:val="32"/>
          <w:szCs w:val="32"/>
        </w:rPr>
        <w:t>企业业绩情况表</w:t>
      </w:r>
    </w:p>
    <w:p w14:paraId="13155B45" w14:textId="77777777" w:rsidR="00E530FB" w:rsidRDefault="00E530FB">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E530FB" w14:paraId="2169E035" w14:textId="77777777">
        <w:trPr>
          <w:trHeight w:val="1154"/>
        </w:trPr>
        <w:tc>
          <w:tcPr>
            <w:tcW w:w="976" w:type="dxa"/>
            <w:vAlign w:val="center"/>
          </w:tcPr>
          <w:p w14:paraId="355B1DE4" w14:textId="77777777" w:rsidR="00E530FB" w:rsidRDefault="00E530FB">
            <w:pPr>
              <w:jc w:val="center"/>
              <w:rPr>
                <w:sz w:val="20"/>
              </w:rPr>
            </w:pPr>
            <w:r>
              <w:rPr>
                <w:rFonts w:ascii="宋体" w:hAnsi="宋体" w:cs="宋体" w:hint="eastAsia"/>
                <w:sz w:val="20"/>
              </w:rPr>
              <w:t>序号</w:t>
            </w:r>
          </w:p>
        </w:tc>
        <w:tc>
          <w:tcPr>
            <w:tcW w:w="976" w:type="dxa"/>
            <w:vAlign w:val="center"/>
          </w:tcPr>
          <w:p w14:paraId="039673AC" w14:textId="77777777" w:rsidR="00E530FB" w:rsidRDefault="00E530FB">
            <w:pPr>
              <w:jc w:val="center"/>
              <w:rPr>
                <w:sz w:val="20"/>
              </w:rPr>
            </w:pPr>
            <w:r>
              <w:rPr>
                <w:rFonts w:ascii="宋体" w:hAnsi="宋体" w:cs="宋体" w:hint="eastAsia"/>
                <w:sz w:val="20"/>
              </w:rPr>
              <w:t>项目名称</w:t>
            </w:r>
          </w:p>
        </w:tc>
        <w:tc>
          <w:tcPr>
            <w:tcW w:w="975" w:type="dxa"/>
            <w:vAlign w:val="center"/>
          </w:tcPr>
          <w:p w14:paraId="3DE037AB" w14:textId="77777777" w:rsidR="00E530FB" w:rsidRDefault="00E530FB">
            <w:pPr>
              <w:jc w:val="center"/>
              <w:rPr>
                <w:sz w:val="20"/>
              </w:rPr>
            </w:pPr>
            <w:r>
              <w:rPr>
                <w:rFonts w:ascii="宋体" w:hAnsi="宋体" w:cs="宋体" w:hint="eastAsia"/>
                <w:sz w:val="20"/>
              </w:rPr>
              <w:t>项目规模</w:t>
            </w:r>
          </w:p>
        </w:tc>
        <w:tc>
          <w:tcPr>
            <w:tcW w:w="975" w:type="dxa"/>
            <w:vAlign w:val="center"/>
          </w:tcPr>
          <w:p w14:paraId="5DC47F13" w14:textId="77777777" w:rsidR="00E530FB" w:rsidRDefault="00E530FB">
            <w:pPr>
              <w:jc w:val="center"/>
              <w:rPr>
                <w:sz w:val="20"/>
              </w:rPr>
            </w:pPr>
            <w:r>
              <w:rPr>
                <w:rFonts w:ascii="宋体" w:hAnsi="宋体" w:cs="宋体" w:hint="eastAsia"/>
                <w:sz w:val="20"/>
              </w:rPr>
              <w:t>发包人名称</w:t>
            </w:r>
          </w:p>
        </w:tc>
        <w:tc>
          <w:tcPr>
            <w:tcW w:w="975" w:type="dxa"/>
            <w:vAlign w:val="center"/>
          </w:tcPr>
          <w:p w14:paraId="564BE194" w14:textId="77777777" w:rsidR="00E530FB" w:rsidRDefault="00E530FB">
            <w:pPr>
              <w:jc w:val="center"/>
              <w:rPr>
                <w:sz w:val="20"/>
              </w:rPr>
            </w:pPr>
            <w:r>
              <w:rPr>
                <w:rFonts w:ascii="宋体" w:hAnsi="宋体" w:cs="宋体" w:hint="eastAsia"/>
                <w:sz w:val="20"/>
              </w:rPr>
              <w:t>发包人联系人及电话</w:t>
            </w:r>
          </w:p>
        </w:tc>
        <w:tc>
          <w:tcPr>
            <w:tcW w:w="975" w:type="dxa"/>
            <w:vAlign w:val="center"/>
          </w:tcPr>
          <w:p w14:paraId="3819D743" w14:textId="77777777" w:rsidR="00E530FB" w:rsidRDefault="00E530FB">
            <w:pPr>
              <w:jc w:val="center"/>
              <w:rPr>
                <w:sz w:val="20"/>
              </w:rPr>
            </w:pPr>
            <w:r>
              <w:rPr>
                <w:rFonts w:ascii="宋体" w:hAnsi="宋体" w:cs="宋体" w:hint="eastAsia"/>
                <w:sz w:val="20"/>
              </w:rPr>
              <w:t>合同价格</w:t>
            </w:r>
          </w:p>
        </w:tc>
        <w:tc>
          <w:tcPr>
            <w:tcW w:w="975" w:type="dxa"/>
            <w:vAlign w:val="center"/>
          </w:tcPr>
          <w:p w14:paraId="5263FFC7" w14:textId="77777777" w:rsidR="00E530FB" w:rsidRDefault="00E530FB">
            <w:pPr>
              <w:jc w:val="center"/>
              <w:rPr>
                <w:sz w:val="20"/>
              </w:rPr>
            </w:pPr>
            <w:r>
              <w:rPr>
                <w:rFonts w:ascii="宋体" w:hAnsi="宋体" w:cs="宋体" w:hint="eastAsia"/>
                <w:sz w:val="20"/>
              </w:rPr>
              <w:t>开、竣工日期</w:t>
            </w:r>
          </w:p>
        </w:tc>
        <w:tc>
          <w:tcPr>
            <w:tcW w:w="975" w:type="dxa"/>
            <w:vAlign w:val="center"/>
          </w:tcPr>
          <w:p w14:paraId="61585859" w14:textId="77777777" w:rsidR="00E530FB" w:rsidRDefault="00E530FB">
            <w:pPr>
              <w:jc w:val="center"/>
              <w:rPr>
                <w:sz w:val="20"/>
              </w:rPr>
            </w:pPr>
            <w:r>
              <w:rPr>
                <w:rFonts w:ascii="宋体" w:hAnsi="宋体" w:cs="宋体" w:hint="eastAsia"/>
                <w:sz w:val="20"/>
              </w:rPr>
              <w:t>工程质量</w:t>
            </w:r>
          </w:p>
        </w:tc>
        <w:tc>
          <w:tcPr>
            <w:tcW w:w="975" w:type="dxa"/>
            <w:vAlign w:val="center"/>
          </w:tcPr>
          <w:p w14:paraId="15422D1F" w14:textId="77777777" w:rsidR="00E530FB" w:rsidRDefault="00E530FB">
            <w:pPr>
              <w:jc w:val="center"/>
              <w:rPr>
                <w:sz w:val="20"/>
              </w:rPr>
            </w:pPr>
            <w:r>
              <w:rPr>
                <w:rFonts w:ascii="宋体" w:hAnsi="宋体" w:cs="宋体" w:hint="eastAsia"/>
                <w:sz w:val="20"/>
              </w:rPr>
              <w:t>项目经理</w:t>
            </w:r>
          </w:p>
        </w:tc>
        <w:tc>
          <w:tcPr>
            <w:tcW w:w="975" w:type="dxa"/>
            <w:vAlign w:val="center"/>
          </w:tcPr>
          <w:p w14:paraId="26C9A91F" w14:textId="77777777" w:rsidR="00E530FB" w:rsidRDefault="00E530FB">
            <w:pPr>
              <w:jc w:val="center"/>
              <w:rPr>
                <w:sz w:val="20"/>
              </w:rPr>
            </w:pPr>
            <w:r>
              <w:rPr>
                <w:rFonts w:ascii="宋体" w:hAnsi="宋体" w:cs="宋体" w:hint="eastAsia"/>
                <w:sz w:val="20"/>
              </w:rPr>
              <w:t>设计负责人</w:t>
            </w:r>
          </w:p>
        </w:tc>
      </w:tr>
      <w:tr w:rsidR="00E530FB" w14:paraId="63055C43" w14:textId="77777777">
        <w:trPr>
          <w:trHeight w:val="680"/>
        </w:trPr>
        <w:tc>
          <w:tcPr>
            <w:tcW w:w="976" w:type="dxa"/>
          </w:tcPr>
          <w:p w14:paraId="75CB11D7" w14:textId="77777777" w:rsidR="00E530FB" w:rsidRDefault="00E530FB">
            <w:pPr>
              <w:rPr>
                <w:b/>
                <w:sz w:val="19"/>
              </w:rPr>
            </w:pPr>
          </w:p>
          <w:p w14:paraId="0A7854FA" w14:textId="77777777" w:rsidR="00E530FB" w:rsidRDefault="00E530FB">
            <w:pPr>
              <w:rPr>
                <w:sz w:val="20"/>
              </w:rPr>
            </w:pPr>
            <w:r>
              <w:rPr>
                <w:w w:val="99"/>
                <w:sz w:val="20"/>
              </w:rPr>
              <w:t>1</w:t>
            </w:r>
          </w:p>
        </w:tc>
        <w:tc>
          <w:tcPr>
            <w:tcW w:w="976" w:type="dxa"/>
          </w:tcPr>
          <w:p w14:paraId="4560B5A4" w14:textId="77777777" w:rsidR="00E530FB" w:rsidRDefault="00E530FB">
            <w:pPr>
              <w:rPr>
                <w:sz w:val="20"/>
              </w:rPr>
            </w:pPr>
          </w:p>
        </w:tc>
        <w:tc>
          <w:tcPr>
            <w:tcW w:w="975" w:type="dxa"/>
          </w:tcPr>
          <w:p w14:paraId="2A251E9C" w14:textId="77777777" w:rsidR="00E530FB" w:rsidRDefault="00E530FB">
            <w:pPr>
              <w:rPr>
                <w:sz w:val="20"/>
              </w:rPr>
            </w:pPr>
          </w:p>
        </w:tc>
        <w:tc>
          <w:tcPr>
            <w:tcW w:w="975" w:type="dxa"/>
          </w:tcPr>
          <w:p w14:paraId="6D140BD4" w14:textId="77777777" w:rsidR="00E530FB" w:rsidRDefault="00E530FB">
            <w:pPr>
              <w:rPr>
                <w:sz w:val="20"/>
              </w:rPr>
            </w:pPr>
          </w:p>
        </w:tc>
        <w:tc>
          <w:tcPr>
            <w:tcW w:w="975" w:type="dxa"/>
          </w:tcPr>
          <w:p w14:paraId="3516B6F5" w14:textId="77777777" w:rsidR="00E530FB" w:rsidRDefault="00E530FB">
            <w:pPr>
              <w:rPr>
                <w:sz w:val="20"/>
              </w:rPr>
            </w:pPr>
          </w:p>
        </w:tc>
        <w:tc>
          <w:tcPr>
            <w:tcW w:w="975" w:type="dxa"/>
          </w:tcPr>
          <w:p w14:paraId="4375A10E" w14:textId="77777777" w:rsidR="00E530FB" w:rsidRDefault="00E530FB">
            <w:pPr>
              <w:rPr>
                <w:sz w:val="20"/>
              </w:rPr>
            </w:pPr>
          </w:p>
        </w:tc>
        <w:tc>
          <w:tcPr>
            <w:tcW w:w="975" w:type="dxa"/>
          </w:tcPr>
          <w:p w14:paraId="12B07DF1" w14:textId="77777777" w:rsidR="00E530FB" w:rsidRDefault="00E530FB">
            <w:pPr>
              <w:rPr>
                <w:sz w:val="20"/>
              </w:rPr>
            </w:pPr>
          </w:p>
        </w:tc>
        <w:tc>
          <w:tcPr>
            <w:tcW w:w="975" w:type="dxa"/>
          </w:tcPr>
          <w:p w14:paraId="17DC3097" w14:textId="77777777" w:rsidR="00E530FB" w:rsidRDefault="00E530FB">
            <w:pPr>
              <w:rPr>
                <w:sz w:val="20"/>
              </w:rPr>
            </w:pPr>
          </w:p>
        </w:tc>
        <w:tc>
          <w:tcPr>
            <w:tcW w:w="975" w:type="dxa"/>
          </w:tcPr>
          <w:p w14:paraId="7540C082" w14:textId="77777777" w:rsidR="00E530FB" w:rsidRDefault="00E530FB">
            <w:pPr>
              <w:rPr>
                <w:sz w:val="20"/>
              </w:rPr>
            </w:pPr>
          </w:p>
        </w:tc>
        <w:tc>
          <w:tcPr>
            <w:tcW w:w="975" w:type="dxa"/>
          </w:tcPr>
          <w:p w14:paraId="50262925" w14:textId="77777777" w:rsidR="00E530FB" w:rsidRDefault="00E530FB">
            <w:pPr>
              <w:rPr>
                <w:sz w:val="20"/>
              </w:rPr>
            </w:pPr>
          </w:p>
        </w:tc>
      </w:tr>
      <w:tr w:rsidR="00E530FB" w14:paraId="3C38D3EA" w14:textId="77777777">
        <w:trPr>
          <w:trHeight w:val="680"/>
        </w:trPr>
        <w:tc>
          <w:tcPr>
            <w:tcW w:w="976" w:type="dxa"/>
          </w:tcPr>
          <w:p w14:paraId="5FB15ECA" w14:textId="77777777" w:rsidR="00E530FB" w:rsidRDefault="00E530FB">
            <w:pPr>
              <w:rPr>
                <w:b/>
                <w:sz w:val="19"/>
              </w:rPr>
            </w:pPr>
          </w:p>
          <w:p w14:paraId="328E4D2A" w14:textId="77777777" w:rsidR="00E530FB" w:rsidRDefault="00E530FB">
            <w:pPr>
              <w:rPr>
                <w:sz w:val="20"/>
              </w:rPr>
            </w:pPr>
            <w:r>
              <w:rPr>
                <w:w w:val="99"/>
                <w:sz w:val="20"/>
              </w:rPr>
              <w:t>2</w:t>
            </w:r>
          </w:p>
        </w:tc>
        <w:tc>
          <w:tcPr>
            <w:tcW w:w="976" w:type="dxa"/>
          </w:tcPr>
          <w:p w14:paraId="18331FAC" w14:textId="77777777" w:rsidR="00E530FB" w:rsidRDefault="00E530FB">
            <w:pPr>
              <w:rPr>
                <w:sz w:val="20"/>
              </w:rPr>
            </w:pPr>
          </w:p>
        </w:tc>
        <w:tc>
          <w:tcPr>
            <w:tcW w:w="975" w:type="dxa"/>
          </w:tcPr>
          <w:p w14:paraId="7C52D409" w14:textId="77777777" w:rsidR="00E530FB" w:rsidRDefault="00E530FB">
            <w:pPr>
              <w:rPr>
                <w:sz w:val="20"/>
              </w:rPr>
            </w:pPr>
          </w:p>
        </w:tc>
        <w:tc>
          <w:tcPr>
            <w:tcW w:w="975" w:type="dxa"/>
          </w:tcPr>
          <w:p w14:paraId="109D5336" w14:textId="77777777" w:rsidR="00E530FB" w:rsidRDefault="00E530FB">
            <w:pPr>
              <w:rPr>
                <w:sz w:val="20"/>
              </w:rPr>
            </w:pPr>
          </w:p>
        </w:tc>
        <w:tc>
          <w:tcPr>
            <w:tcW w:w="975" w:type="dxa"/>
          </w:tcPr>
          <w:p w14:paraId="7E8DEE7E" w14:textId="77777777" w:rsidR="00E530FB" w:rsidRDefault="00E530FB">
            <w:pPr>
              <w:rPr>
                <w:sz w:val="20"/>
              </w:rPr>
            </w:pPr>
          </w:p>
        </w:tc>
        <w:tc>
          <w:tcPr>
            <w:tcW w:w="975" w:type="dxa"/>
          </w:tcPr>
          <w:p w14:paraId="26035A9A" w14:textId="77777777" w:rsidR="00E530FB" w:rsidRDefault="00E530FB">
            <w:pPr>
              <w:rPr>
                <w:sz w:val="20"/>
              </w:rPr>
            </w:pPr>
          </w:p>
        </w:tc>
        <w:tc>
          <w:tcPr>
            <w:tcW w:w="975" w:type="dxa"/>
          </w:tcPr>
          <w:p w14:paraId="69B77F1D" w14:textId="77777777" w:rsidR="00E530FB" w:rsidRDefault="00E530FB">
            <w:pPr>
              <w:rPr>
                <w:sz w:val="20"/>
              </w:rPr>
            </w:pPr>
          </w:p>
        </w:tc>
        <w:tc>
          <w:tcPr>
            <w:tcW w:w="975" w:type="dxa"/>
          </w:tcPr>
          <w:p w14:paraId="3F946C14" w14:textId="77777777" w:rsidR="00E530FB" w:rsidRDefault="00E530FB">
            <w:pPr>
              <w:rPr>
                <w:sz w:val="20"/>
              </w:rPr>
            </w:pPr>
          </w:p>
        </w:tc>
        <w:tc>
          <w:tcPr>
            <w:tcW w:w="975" w:type="dxa"/>
          </w:tcPr>
          <w:p w14:paraId="3C030E5D" w14:textId="77777777" w:rsidR="00E530FB" w:rsidRDefault="00E530FB">
            <w:pPr>
              <w:rPr>
                <w:sz w:val="20"/>
              </w:rPr>
            </w:pPr>
          </w:p>
        </w:tc>
        <w:tc>
          <w:tcPr>
            <w:tcW w:w="975" w:type="dxa"/>
          </w:tcPr>
          <w:p w14:paraId="5C4ACA1E" w14:textId="77777777" w:rsidR="00E530FB" w:rsidRDefault="00E530FB">
            <w:pPr>
              <w:rPr>
                <w:sz w:val="20"/>
              </w:rPr>
            </w:pPr>
          </w:p>
        </w:tc>
      </w:tr>
      <w:tr w:rsidR="00E530FB" w14:paraId="3609346D" w14:textId="77777777">
        <w:trPr>
          <w:trHeight w:val="680"/>
        </w:trPr>
        <w:tc>
          <w:tcPr>
            <w:tcW w:w="976" w:type="dxa"/>
          </w:tcPr>
          <w:p w14:paraId="6B268AE0" w14:textId="77777777" w:rsidR="00E530FB" w:rsidRDefault="00E530FB">
            <w:pPr>
              <w:rPr>
                <w:b/>
                <w:sz w:val="19"/>
              </w:rPr>
            </w:pPr>
          </w:p>
          <w:p w14:paraId="40AAAF88" w14:textId="77777777" w:rsidR="00E530FB" w:rsidRDefault="00E530FB">
            <w:pPr>
              <w:rPr>
                <w:sz w:val="20"/>
              </w:rPr>
            </w:pPr>
            <w:r>
              <w:rPr>
                <w:w w:val="99"/>
                <w:sz w:val="20"/>
              </w:rPr>
              <w:t>3</w:t>
            </w:r>
          </w:p>
        </w:tc>
        <w:tc>
          <w:tcPr>
            <w:tcW w:w="976" w:type="dxa"/>
          </w:tcPr>
          <w:p w14:paraId="6F1CCD7E" w14:textId="77777777" w:rsidR="00E530FB" w:rsidRDefault="00E530FB">
            <w:pPr>
              <w:rPr>
                <w:sz w:val="20"/>
              </w:rPr>
            </w:pPr>
          </w:p>
        </w:tc>
        <w:tc>
          <w:tcPr>
            <w:tcW w:w="975" w:type="dxa"/>
          </w:tcPr>
          <w:p w14:paraId="3F0459DA" w14:textId="77777777" w:rsidR="00E530FB" w:rsidRDefault="00E530FB">
            <w:pPr>
              <w:rPr>
                <w:sz w:val="20"/>
              </w:rPr>
            </w:pPr>
          </w:p>
        </w:tc>
        <w:tc>
          <w:tcPr>
            <w:tcW w:w="975" w:type="dxa"/>
          </w:tcPr>
          <w:p w14:paraId="24F7DC6F" w14:textId="77777777" w:rsidR="00E530FB" w:rsidRDefault="00E530FB">
            <w:pPr>
              <w:rPr>
                <w:sz w:val="20"/>
              </w:rPr>
            </w:pPr>
          </w:p>
        </w:tc>
        <w:tc>
          <w:tcPr>
            <w:tcW w:w="975" w:type="dxa"/>
          </w:tcPr>
          <w:p w14:paraId="53D058CD" w14:textId="77777777" w:rsidR="00E530FB" w:rsidRDefault="00E530FB">
            <w:pPr>
              <w:rPr>
                <w:sz w:val="20"/>
              </w:rPr>
            </w:pPr>
          </w:p>
        </w:tc>
        <w:tc>
          <w:tcPr>
            <w:tcW w:w="975" w:type="dxa"/>
          </w:tcPr>
          <w:p w14:paraId="7AEB9F70" w14:textId="77777777" w:rsidR="00E530FB" w:rsidRDefault="00E530FB">
            <w:pPr>
              <w:rPr>
                <w:sz w:val="20"/>
              </w:rPr>
            </w:pPr>
          </w:p>
        </w:tc>
        <w:tc>
          <w:tcPr>
            <w:tcW w:w="975" w:type="dxa"/>
          </w:tcPr>
          <w:p w14:paraId="3C508C44" w14:textId="77777777" w:rsidR="00E530FB" w:rsidRDefault="00E530FB">
            <w:pPr>
              <w:rPr>
                <w:sz w:val="20"/>
              </w:rPr>
            </w:pPr>
          </w:p>
        </w:tc>
        <w:tc>
          <w:tcPr>
            <w:tcW w:w="975" w:type="dxa"/>
          </w:tcPr>
          <w:p w14:paraId="7921DADA" w14:textId="77777777" w:rsidR="00E530FB" w:rsidRDefault="00E530FB">
            <w:pPr>
              <w:rPr>
                <w:sz w:val="20"/>
              </w:rPr>
            </w:pPr>
          </w:p>
        </w:tc>
        <w:tc>
          <w:tcPr>
            <w:tcW w:w="975" w:type="dxa"/>
          </w:tcPr>
          <w:p w14:paraId="22D5C858" w14:textId="77777777" w:rsidR="00E530FB" w:rsidRDefault="00E530FB">
            <w:pPr>
              <w:rPr>
                <w:sz w:val="20"/>
              </w:rPr>
            </w:pPr>
          </w:p>
        </w:tc>
        <w:tc>
          <w:tcPr>
            <w:tcW w:w="975" w:type="dxa"/>
          </w:tcPr>
          <w:p w14:paraId="7E73A837" w14:textId="77777777" w:rsidR="00E530FB" w:rsidRDefault="00E530FB">
            <w:pPr>
              <w:rPr>
                <w:sz w:val="20"/>
              </w:rPr>
            </w:pPr>
          </w:p>
        </w:tc>
      </w:tr>
      <w:tr w:rsidR="00E530FB" w14:paraId="10DA04A9" w14:textId="77777777">
        <w:trPr>
          <w:trHeight w:val="679"/>
        </w:trPr>
        <w:tc>
          <w:tcPr>
            <w:tcW w:w="976" w:type="dxa"/>
          </w:tcPr>
          <w:p w14:paraId="1A2D098C" w14:textId="77777777" w:rsidR="00E530FB" w:rsidRDefault="00E530FB">
            <w:pPr>
              <w:rPr>
                <w:b/>
                <w:sz w:val="19"/>
              </w:rPr>
            </w:pPr>
          </w:p>
          <w:p w14:paraId="4CD4126E" w14:textId="77777777" w:rsidR="00E530FB" w:rsidRDefault="00E530FB">
            <w:pPr>
              <w:rPr>
                <w:sz w:val="20"/>
              </w:rPr>
            </w:pPr>
            <w:r>
              <w:rPr>
                <w:w w:val="99"/>
                <w:sz w:val="20"/>
              </w:rPr>
              <w:t>4</w:t>
            </w:r>
          </w:p>
        </w:tc>
        <w:tc>
          <w:tcPr>
            <w:tcW w:w="976" w:type="dxa"/>
          </w:tcPr>
          <w:p w14:paraId="7ED3E63E" w14:textId="77777777" w:rsidR="00E530FB" w:rsidRDefault="00E530FB">
            <w:pPr>
              <w:rPr>
                <w:sz w:val="20"/>
              </w:rPr>
            </w:pPr>
          </w:p>
        </w:tc>
        <w:tc>
          <w:tcPr>
            <w:tcW w:w="975" w:type="dxa"/>
          </w:tcPr>
          <w:p w14:paraId="2234C206" w14:textId="77777777" w:rsidR="00E530FB" w:rsidRDefault="00E530FB">
            <w:pPr>
              <w:rPr>
                <w:sz w:val="20"/>
              </w:rPr>
            </w:pPr>
          </w:p>
        </w:tc>
        <w:tc>
          <w:tcPr>
            <w:tcW w:w="975" w:type="dxa"/>
          </w:tcPr>
          <w:p w14:paraId="5D04306D" w14:textId="77777777" w:rsidR="00E530FB" w:rsidRDefault="00E530FB">
            <w:pPr>
              <w:rPr>
                <w:sz w:val="20"/>
              </w:rPr>
            </w:pPr>
          </w:p>
        </w:tc>
        <w:tc>
          <w:tcPr>
            <w:tcW w:w="975" w:type="dxa"/>
          </w:tcPr>
          <w:p w14:paraId="04C2B40C" w14:textId="77777777" w:rsidR="00E530FB" w:rsidRDefault="00E530FB">
            <w:pPr>
              <w:rPr>
                <w:sz w:val="20"/>
              </w:rPr>
            </w:pPr>
          </w:p>
        </w:tc>
        <w:tc>
          <w:tcPr>
            <w:tcW w:w="975" w:type="dxa"/>
          </w:tcPr>
          <w:p w14:paraId="3C81D9CC" w14:textId="77777777" w:rsidR="00E530FB" w:rsidRDefault="00E530FB">
            <w:pPr>
              <w:rPr>
                <w:sz w:val="20"/>
              </w:rPr>
            </w:pPr>
          </w:p>
        </w:tc>
        <w:tc>
          <w:tcPr>
            <w:tcW w:w="975" w:type="dxa"/>
          </w:tcPr>
          <w:p w14:paraId="5C8D2BBE" w14:textId="77777777" w:rsidR="00E530FB" w:rsidRDefault="00E530FB">
            <w:pPr>
              <w:rPr>
                <w:sz w:val="20"/>
              </w:rPr>
            </w:pPr>
          </w:p>
        </w:tc>
        <w:tc>
          <w:tcPr>
            <w:tcW w:w="975" w:type="dxa"/>
          </w:tcPr>
          <w:p w14:paraId="2ED4008D" w14:textId="77777777" w:rsidR="00E530FB" w:rsidRDefault="00E530FB">
            <w:pPr>
              <w:rPr>
                <w:sz w:val="20"/>
              </w:rPr>
            </w:pPr>
          </w:p>
        </w:tc>
        <w:tc>
          <w:tcPr>
            <w:tcW w:w="975" w:type="dxa"/>
          </w:tcPr>
          <w:p w14:paraId="1625E39D" w14:textId="77777777" w:rsidR="00E530FB" w:rsidRDefault="00E530FB">
            <w:pPr>
              <w:rPr>
                <w:sz w:val="20"/>
              </w:rPr>
            </w:pPr>
          </w:p>
        </w:tc>
        <w:tc>
          <w:tcPr>
            <w:tcW w:w="975" w:type="dxa"/>
          </w:tcPr>
          <w:p w14:paraId="4699AEF7" w14:textId="77777777" w:rsidR="00E530FB" w:rsidRDefault="00E530FB">
            <w:pPr>
              <w:rPr>
                <w:sz w:val="20"/>
              </w:rPr>
            </w:pPr>
          </w:p>
        </w:tc>
      </w:tr>
      <w:tr w:rsidR="00E530FB" w14:paraId="14826752" w14:textId="77777777">
        <w:trPr>
          <w:trHeight w:val="680"/>
        </w:trPr>
        <w:tc>
          <w:tcPr>
            <w:tcW w:w="976" w:type="dxa"/>
          </w:tcPr>
          <w:p w14:paraId="16F19373" w14:textId="77777777" w:rsidR="00E530FB" w:rsidRDefault="00E530FB">
            <w:pPr>
              <w:rPr>
                <w:sz w:val="20"/>
              </w:rPr>
            </w:pPr>
          </w:p>
        </w:tc>
        <w:tc>
          <w:tcPr>
            <w:tcW w:w="976" w:type="dxa"/>
          </w:tcPr>
          <w:p w14:paraId="4CB26444" w14:textId="77777777" w:rsidR="00E530FB" w:rsidRDefault="00E530FB">
            <w:pPr>
              <w:rPr>
                <w:sz w:val="20"/>
              </w:rPr>
            </w:pPr>
          </w:p>
        </w:tc>
        <w:tc>
          <w:tcPr>
            <w:tcW w:w="975" w:type="dxa"/>
          </w:tcPr>
          <w:p w14:paraId="72BD5519" w14:textId="77777777" w:rsidR="00E530FB" w:rsidRDefault="00E530FB">
            <w:pPr>
              <w:rPr>
                <w:sz w:val="20"/>
              </w:rPr>
            </w:pPr>
          </w:p>
        </w:tc>
        <w:tc>
          <w:tcPr>
            <w:tcW w:w="975" w:type="dxa"/>
          </w:tcPr>
          <w:p w14:paraId="64769C76" w14:textId="77777777" w:rsidR="00E530FB" w:rsidRDefault="00E530FB">
            <w:pPr>
              <w:rPr>
                <w:sz w:val="20"/>
              </w:rPr>
            </w:pPr>
          </w:p>
        </w:tc>
        <w:tc>
          <w:tcPr>
            <w:tcW w:w="975" w:type="dxa"/>
          </w:tcPr>
          <w:p w14:paraId="355D48CA" w14:textId="77777777" w:rsidR="00E530FB" w:rsidRDefault="00E530FB">
            <w:pPr>
              <w:rPr>
                <w:sz w:val="20"/>
              </w:rPr>
            </w:pPr>
          </w:p>
        </w:tc>
        <w:tc>
          <w:tcPr>
            <w:tcW w:w="975" w:type="dxa"/>
          </w:tcPr>
          <w:p w14:paraId="56BE32C4" w14:textId="77777777" w:rsidR="00E530FB" w:rsidRDefault="00E530FB">
            <w:pPr>
              <w:rPr>
                <w:sz w:val="20"/>
              </w:rPr>
            </w:pPr>
          </w:p>
        </w:tc>
        <w:tc>
          <w:tcPr>
            <w:tcW w:w="975" w:type="dxa"/>
          </w:tcPr>
          <w:p w14:paraId="59AE6AAF" w14:textId="77777777" w:rsidR="00E530FB" w:rsidRDefault="00E530FB">
            <w:pPr>
              <w:rPr>
                <w:sz w:val="20"/>
              </w:rPr>
            </w:pPr>
          </w:p>
        </w:tc>
        <w:tc>
          <w:tcPr>
            <w:tcW w:w="975" w:type="dxa"/>
          </w:tcPr>
          <w:p w14:paraId="133FA17B" w14:textId="77777777" w:rsidR="00E530FB" w:rsidRDefault="00E530FB">
            <w:pPr>
              <w:rPr>
                <w:sz w:val="20"/>
              </w:rPr>
            </w:pPr>
          </w:p>
        </w:tc>
        <w:tc>
          <w:tcPr>
            <w:tcW w:w="975" w:type="dxa"/>
          </w:tcPr>
          <w:p w14:paraId="0B22A05D" w14:textId="77777777" w:rsidR="00E530FB" w:rsidRDefault="00E530FB">
            <w:pPr>
              <w:rPr>
                <w:sz w:val="20"/>
              </w:rPr>
            </w:pPr>
          </w:p>
        </w:tc>
        <w:tc>
          <w:tcPr>
            <w:tcW w:w="975" w:type="dxa"/>
          </w:tcPr>
          <w:p w14:paraId="4A6EB77F" w14:textId="77777777" w:rsidR="00E530FB" w:rsidRDefault="00E530FB">
            <w:pPr>
              <w:rPr>
                <w:sz w:val="20"/>
              </w:rPr>
            </w:pPr>
          </w:p>
        </w:tc>
      </w:tr>
      <w:tr w:rsidR="00E530FB" w14:paraId="554627AC" w14:textId="77777777">
        <w:trPr>
          <w:trHeight w:val="680"/>
        </w:trPr>
        <w:tc>
          <w:tcPr>
            <w:tcW w:w="976" w:type="dxa"/>
          </w:tcPr>
          <w:p w14:paraId="69C262A5" w14:textId="77777777" w:rsidR="00E530FB" w:rsidRDefault="00E530FB">
            <w:pPr>
              <w:rPr>
                <w:sz w:val="20"/>
              </w:rPr>
            </w:pPr>
          </w:p>
        </w:tc>
        <w:tc>
          <w:tcPr>
            <w:tcW w:w="976" w:type="dxa"/>
          </w:tcPr>
          <w:p w14:paraId="614F3413" w14:textId="77777777" w:rsidR="00E530FB" w:rsidRDefault="00E530FB">
            <w:pPr>
              <w:rPr>
                <w:sz w:val="20"/>
              </w:rPr>
            </w:pPr>
          </w:p>
        </w:tc>
        <w:tc>
          <w:tcPr>
            <w:tcW w:w="975" w:type="dxa"/>
          </w:tcPr>
          <w:p w14:paraId="368D9877" w14:textId="77777777" w:rsidR="00E530FB" w:rsidRDefault="00E530FB">
            <w:pPr>
              <w:rPr>
                <w:sz w:val="20"/>
              </w:rPr>
            </w:pPr>
          </w:p>
        </w:tc>
        <w:tc>
          <w:tcPr>
            <w:tcW w:w="975" w:type="dxa"/>
          </w:tcPr>
          <w:p w14:paraId="711EE5B8" w14:textId="77777777" w:rsidR="00E530FB" w:rsidRDefault="00E530FB">
            <w:pPr>
              <w:rPr>
                <w:sz w:val="20"/>
              </w:rPr>
            </w:pPr>
          </w:p>
        </w:tc>
        <w:tc>
          <w:tcPr>
            <w:tcW w:w="975" w:type="dxa"/>
          </w:tcPr>
          <w:p w14:paraId="495FB18A" w14:textId="77777777" w:rsidR="00E530FB" w:rsidRDefault="00E530FB">
            <w:pPr>
              <w:rPr>
                <w:sz w:val="20"/>
              </w:rPr>
            </w:pPr>
          </w:p>
        </w:tc>
        <w:tc>
          <w:tcPr>
            <w:tcW w:w="975" w:type="dxa"/>
          </w:tcPr>
          <w:p w14:paraId="772AD1F9" w14:textId="77777777" w:rsidR="00E530FB" w:rsidRDefault="00E530FB">
            <w:pPr>
              <w:rPr>
                <w:sz w:val="20"/>
              </w:rPr>
            </w:pPr>
          </w:p>
        </w:tc>
        <w:tc>
          <w:tcPr>
            <w:tcW w:w="975" w:type="dxa"/>
          </w:tcPr>
          <w:p w14:paraId="40C62B4D" w14:textId="77777777" w:rsidR="00E530FB" w:rsidRDefault="00E530FB">
            <w:pPr>
              <w:rPr>
                <w:sz w:val="20"/>
              </w:rPr>
            </w:pPr>
          </w:p>
        </w:tc>
        <w:tc>
          <w:tcPr>
            <w:tcW w:w="975" w:type="dxa"/>
          </w:tcPr>
          <w:p w14:paraId="0D780DE8" w14:textId="77777777" w:rsidR="00E530FB" w:rsidRDefault="00E530FB">
            <w:pPr>
              <w:rPr>
                <w:sz w:val="20"/>
              </w:rPr>
            </w:pPr>
          </w:p>
        </w:tc>
        <w:tc>
          <w:tcPr>
            <w:tcW w:w="975" w:type="dxa"/>
          </w:tcPr>
          <w:p w14:paraId="51BA2418" w14:textId="77777777" w:rsidR="00E530FB" w:rsidRDefault="00E530FB">
            <w:pPr>
              <w:rPr>
                <w:sz w:val="20"/>
              </w:rPr>
            </w:pPr>
          </w:p>
        </w:tc>
        <w:tc>
          <w:tcPr>
            <w:tcW w:w="975" w:type="dxa"/>
          </w:tcPr>
          <w:p w14:paraId="6D078A01" w14:textId="77777777" w:rsidR="00E530FB" w:rsidRDefault="00E530FB">
            <w:pPr>
              <w:rPr>
                <w:sz w:val="20"/>
              </w:rPr>
            </w:pPr>
          </w:p>
        </w:tc>
      </w:tr>
      <w:tr w:rsidR="00E530FB" w14:paraId="0D0FD1CE" w14:textId="77777777">
        <w:trPr>
          <w:trHeight w:val="680"/>
        </w:trPr>
        <w:tc>
          <w:tcPr>
            <w:tcW w:w="976" w:type="dxa"/>
          </w:tcPr>
          <w:p w14:paraId="7F6CCD1E" w14:textId="77777777" w:rsidR="00E530FB" w:rsidRDefault="00E530FB">
            <w:pPr>
              <w:rPr>
                <w:b/>
                <w:sz w:val="19"/>
              </w:rPr>
            </w:pPr>
          </w:p>
          <w:p w14:paraId="0C05FDB9" w14:textId="77777777" w:rsidR="00E530FB" w:rsidRDefault="00E530FB">
            <w:pPr>
              <w:rPr>
                <w:sz w:val="20"/>
              </w:rPr>
            </w:pPr>
            <w:r>
              <w:rPr>
                <w:sz w:val="20"/>
              </w:rPr>
              <w:t>……</w:t>
            </w:r>
          </w:p>
        </w:tc>
        <w:tc>
          <w:tcPr>
            <w:tcW w:w="976" w:type="dxa"/>
          </w:tcPr>
          <w:p w14:paraId="5CE36591" w14:textId="77777777" w:rsidR="00E530FB" w:rsidRDefault="00E530FB">
            <w:pPr>
              <w:rPr>
                <w:sz w:val="20"/>
              </w:rPr>
            </w:pPr>
          </w:p>
        </w:tc>
        <w:tc>
          <w:tcPr>
            <w:tcW w:w="975" w:type="dxa"/>
          </w:tcPr>
          <w:p w14:paraId="1ABC50D5" w14:textId="77777777" w:rsidR="00E530FB" w:rsidRDefault="00E530FB">
            <w:pPr>
              <w:rPr>
                <w:sz w:val="20"/>
              </w:rPr>
            </w:pPr>
          </w:p>
        </w:tc>
        <w:tc>
          <w:tcPr>
            <w:tcW w:w="975" w:type="dxa"/>
          </w:tcPr>
          <w:p w14:paraId="4575B719" w14:textId="77777777" w:rsidR="00E530FB" w:rsidRDefault="00E530FB">
            <w:pPr>
              <w:rPr>
                <w:sz w:val="20"/>
              </w:rPr>
            </w:pPr>
          </w:p>
        </w:tc>
        <w:tc>
          <w:tcPr>
            <w:tcW w:w="975" w:type="dxa"/>
          </w:tcPr>
          <w:p w14:paraId="4FFE0B01" w14:textId="77777777" w:rsidR="00E530FB" w:rsidRDefault="00E530FB">
            <w:pPr>
              <w:rPr>
                <w:sz w:val="20"/>
              </w:rPr>
            </w:pPr>
          </w:p>
        </w:tc>
        <w:tc>
          <w:tcPr>
            <w:tcW w:w="975" w:type="dxa"/>
          </w:tcPr>
          <w:p w14:paraId="5FF905CB" w14:textId="77777777" w:rsidR="00E530FB" w:rsidRDefault="00E530FB">
            <w:pPr>
              <w:rPr>
                <w:sz w:val="20"/>
              </w:rPr>
            </w:pPr>
          </w:p>
        </w:tc>
        <w:tc>
          <w:tcPr>
            <w:tcW w:w="975" w:type="dxa"/>
          </w:tcPr>
          <w:p w14:paraId="6F60342E" w14:textId="77777777" w:rsidR="00E530FB" w:rsidRDefault="00E530FB">
            <w:pPr>
              <w:rPr>
                <w:sz w:val="20"/>
              </w:rPr>
            </w:pPr>
          </w:p>
        </w:tc>
        <w:tc>
          <w:tcPr>
            <w:tcW w:w="975" w:type="dxa"/>
          </w:tcPr>
          <w:p w14:paraId="58BEB714" w14:textId="77777777" w:rsidR="00E530FB" w:rsidRDefault="00E530FB">
            <w:pPr>
              <w:rPr>
                <w:sz w:val="20"/>
              </w:rPr>
            </w:pPr>
          </w:p>
        </w:tc>
        <w:tc>
          <w:tcPr>
            <w:tcW w:w="975" w:type="dxa"/>
          </w:tcPr>
          <w:p w14:paraId="27826989" w14:textId="77777777" w:rsidR="00E530FB" w:rsidRDefault="00E530FB">
            <w:pPr>
              <w:rPr>
                <w:sz w:val="20"/>
              </w:rPr>
            </w:pPr>
          </w:p>
        </w:tc>
        <w:tc>
          <w:tcPr>
            <w:tcW w:w="975" w:type="dxa"/>
          </w:tcPr>
          <w:p w14:paraId="51177C7E" w14:textId="77777777" w:rsidR="00E530FB" w:rsidRDefault="00E530FB">
            <w:pPr>
              <w:rPr>
                <w:sz w:val="20"/>
              </w:rPr>
            </w:pPr>
          </w:p>
        </w:tc>
      </w:tr>
    </w:tbl>
    <w:p w14:paraId="32F0921F" w14:textId="77777777" w:rsidR="00E530FB" w:rsidRDefault="00E530FB">
      <w:pPr>
        <w:rPr>
          <w:sz w:val="20"/>
        </w:rPr>
      </w:pPr>
      <w:r>
        <w:rPr>
          <w:spacing w:val="-7"/>
          <w:sz w:val="20"/>
        </w:rPr>
        <w:t>备注：须按照谈判文件要求提交相关材料扫描件</w:t>
      </w:r>
      <w:r>
        <w:rPr>
          <w:sz w:val="20"/>
        </w:rPr>
        <w:t>。</w:t>
      </w:r>
    </w:p>
    <w:p w14:paraId="52227146" w14:textId="77777777" w:rsidR="00E530FB" w:rsidRDefault="00E530FB">
      <w:pPr>
        <w:rPr>
          <w:sz w:val="20"/>
        </w:rPr>
      </w:pPr>
    </w:p>
    <w:p w14:paraId="0E60653F" w14:textId="77777777" w:rsidR="00E530FB" w:rsidRDefault="00E530FB">
      <w:pPr>
        <w:jc w:val="right"/>
        <w:rPr>
          <w:rFonts w:ascii="仿宋_GB2312" w:eastAsia="仿宋_GB2312" w:hAnsi="仿宋"/>
          <w:sz w:val="32"/>
          <w:szCs w:val="32"/>
        </w:rPr>
      </w:pPr>
      <w:r>
        <w:rPr>
          <w:rFonts w:ascii="仿宋_GB2312" w:eastAsia="仿宋_GB2312" w:hAnsi="仿宋" w:hint="eastAsia"/>
          <w:sz w:val="32"/>
          <w:szCs w:val="32"/>
        </w:rPr>
        <w:t>供应商全称（公章）：</w:t>
      </w:r>
    </w:p>
    <w:p w14:paraId="2318DB0F" w14:textId="77777777" w:rsidR="00E530FB" w:rsidRDefault="00E530FB">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0B9898A2" w14:textId="77777777" w:rsidR="00E530FB" w:rsidRDefault="00E530FB">
      <w:pPr>
        <w:jc w:val="right"/>
        <w:rPr>
          <w:rFonts w:ascii="仿宋_GB2312" w:eastAsia="仿宋_GB2312" w:hAnsi="仿宋"/>
          <w:sz w:val="32"/>
          <w:szCs w:val="32"/>
        </w:rPr>
      </w:pPr>
      <w:r>
        <w:rPr>
          <w:rFonts w:ascii="仿宋_GB2312" w:eastAsia="仿宋_GB2312" w:hAnsi="仿宋"/>
        </w:rPr>
        <w:br w:type="page"/>
      </w:r>
    </w:p>
    <w:p w14:paraId="73A32CC6" w14:textId="77777777" w:rsidR="00E530FB" w:rsidRDefault="00E530FB">
      <w:pPr>
        <w:spacing w:after="240"/>
        <w:jc w:val="center"/>
        <w:rPr>
          <w:rFonts w:ascii="黑体" w:eastAsia="黑体" w:hAnsi="黑体"/>
          <w:sz w:val="44"/>
          <w:szCs w:val="44"/>
        </w:rPr>
      </w:pPr>
      <w:r>
        <w:rPr>
          <w:rFonts w:ascii="黑体" w:eastAsia="黑体" w:hAnsi="黑体" w:hint="eastAsia"/>
          <w:sz w:val="44"/>
          <w:szCs w:val="44"/>
        </w:rPr>
        <w:lastRenderedPageBreak/>
        <w:t>技术文件</w:t>
      </w:r>
    </w:p>
    <w:p w14:paraId="55F999AB" w14:textId="77777777" w:rsidR="00E530FB" w:rsidRDefault="00E530FB">
      <w:pPr>
        <w:jc w:val="center"/>
      </w:pPr>
      <w:r>
        <w:br w:type="page"/>
      </w:r>
    </w:p>
    <w:p w14:paraId="63892B22" w14:textId="77777777" w:rsidR="00E530FB" w:rsidRDefault="00E530FB">
      <w:pPr>
        <w:jc w:val="center"/>
        <w:rPr>
          <w:lang w:bidi="zh-CN"/>
        </w:rPr>
      </w:pPr>
      <w:r>
        <w:rPr>
          <w:rFonts w:ascii="黑体" w:eastAsia="黑体" w:hAnsi="黑体"/>
          <w:sz w:val="32"/>
          <w:szCs w:val="32"/>
        </w:rPr>
        <w:lastRenderedPageBreak/>
        <w:t>拟投入本工程的主要施工设备表</w:t>
      </w:r>
    </w:p>
    <w:p w14:paraId="2048946A" w14:textId="77777777" w:rsidR="00E530FB" w:rsidRDefault="00E530FB">
      <w:pPr>
        <w:rPr>
          <w:lang w:bidi="zh-CN"/>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39"/>
        <w:gridCol w:w="1221"/>
        <w:gridCol w:w="770"/>
        <w:gridCol w:w="1172"/>
        <w:gridCol w:w="813"/>
        <w:gridCol w:w="813"/>
        <w:gridCol w:w="1348"/>
        <w:gridCol w:w="1001"/>
        <w:gridCol w:w="1001"/>
        <w:gridCol w:w="874"/>
      </w:tblGrid>
      <w:tr w:rsidR="00E530FB" w14:paraId="6CD68281" w14:textId="77777777">
        <w:trPr>
          <w:trHeight w:val="720"/>
        </w:trPr>
        <w:tc>
          <w:tcPr>
            <w:tcW w:w="739" w:type="dxa"/>
          </w:tcPr>
          <w:p w14:paraId="1B7270EA" w14:textId="77777777" w:rsidR="00E530FB" w:rsidRDefault="00E530FB"/>
          <w:p w14:paraId="106282A6" w14:textId="77777777" w:rsidR="00E530FB" w:rsidRDefault="00E530FB">
            <w:pPr>
              <w:rPr>
                <w:sz w:val="20"/>
              </w:rPr>
            </w:pPr>
            <w:r>
              <w:rPr>
                <w:rFonts w:ascii="宋体" w:hAnsi="宋体" w:cs="宋体" w:hint="eastAsia"/>
                <w:sz w:val="20"/>
              </w:rPr>
              <w:t>序号</w:t>
            </w:r>
          </w:p>
        </w:tc>
        <w:tc>
          <w:tcPr>
            <w:tcW w:w="1221" w:type="dxa"/>
          </w:tcPr>
          <w:p w14:paraId="2E3AD247" w14:textId="77777777" w:rsidR="00E530FB" w:rsidRDefault="00E530FB"/>
          <w:p w14:paraId="21A1BB92" w14:textId="77777777" w:rsidR="00E530FB" w:rsidRDefault="00E530FB">
            <w:pPr>
              <w:rPr>
                <w:sz w:val="20"/>
              </w:rPr>
            </w:pPr>
            <w:r>
              <w:rPr>
                <w:rFonts w:ascii="宋体" w:hAnsi="宋体" w:cs="宋体" w:hint="eastAsia"/>
                <w:sz w:val="20"/>
              </w:rPr>
              <w:t>设备名称</w:t>
            </w:r>
          </w:p>
        </w:tc>
        <w:tc>
          <w:tcPr>
            <w:tcW w:w="770" w:type="dxa"/>
          </w:tcPr>
          <w:p w14:paraId="54A59858" w14:textId="77777777" w:rsidR="00E530FB" w:rsidRDefault="00E530FB">
            <w:pPr>
              <w:rPr>
                <w:sz w:val="20"/>
              </w:rPr>
            </w:pPr>
            <w:r>
              <w:rPr>
                <w:rFonts w:ascii="宋体" w:hAnsi="宋体" w:cs="宋体" w:hint="eastAsia"/>
                <w:sz w:val="20"/>
              </w:rPr>
              <w:t>型号规格</w:t>
            </w:r>
          </w:p>
        </w:tc>
        <w:tc>
          <w:tcPr>
            <w:tcW w:w="1172" w:type="dxa"/>
          </w:tcPr>
          <w:p w14:paraId="6FD24CAB" w14:textId="77777777" w:rsidR="00E530FB" w:rsidRDefault="00E530FB"/>
          <w:p w14:paraId="71D4411E" w14:textId="77777777" w:rsidR="00E530FB" w:rsidRDefault="00E530FB">
            <w:pPr>
              <w:rPr>
                <w:sz w:val="20"/>
              </w:rPr>
            </w:pPr>
            <w:r>
              <w:rPr>
                <w:rFonts w:ascii="宋体" w:hAnsi="宋体" w:cs="宋体" w:hint="eastAsia"/>
                <w:sz w:val="20"/>
              </w:rPr>
              <w:t>数</w:t>
            </w:r>
            <w:r>
              <w:rPr>
                <w:sz w:val="20"/>
              </w:rPr>
              <w:tab/>
            </w:r>
            <w:r>
              <w:rPr>
                <w:rFonts w:ascii="宋体" w:hAnsi="宋体" w:cs="宋体" w:hint="eastAsia"/>
                <w:sz w:val="20"/>
              </w:rPr>
              <w:t>量</w:t>
            </w:r>
          </w:p>
        </w:tc>
        <w:tc>
          <w:tcPr>
            <w:tcW w:w="813" w:type="dxa"/>
          </w:tcPr>
          <w:p w14:paraId="76D3059F" w14:textId="77777777" w:rsidR="00E530FB" w:rsidRDefault="00E530FB">
            <w:pPr>
              <w:rPr>
                <w:sz w:val="20"/>
              </w:rPr>
            </w:pPr>
            <w:r>
              <w:rPr>
                <w:rFonts w:ascii="宋体" w:hAnsi="宋体" w:cs="宋体" w:hint="eastAsia"/>
                <w:sz w:val="20"/>
              </w:rPr>
              <w:t>国别产地</w:t>
            </w:r>
          </w:p>
        </w:tc>
        <w:tc>
          <w:tcPr>
            <w:tcW w:w="813" w:type="dxa"/>
          </w:tcPr>
          <w:p w14:paraId="188B89FE" w14:textId="77777777" w:rsidR="00E530FB" w:rsidRDefault="00E530FB">
            <w:pPr>
              <w:rPr>
                <w:sz w:val="20"/>
              </w:rPr>
            </w:pPr>
            <w:r>
              <w:rPr>
                <w:rFonts w:ascii="宋体" w:hAnsi="宋体" w:cs="宋体" w:hint="eastAsia"/>
                <w:sz w:val="20"/>
              </w:rPr>
              <w:t>制造年份</w:t>
            </w:r>
          </w:p>
        </w:tc>
        <w:tc>
          <w:tcPr>
            <w:tcW w:w="1348" w:type="dxa"/>
          </w:tcPr>
          <w:p w14:paraId="3C399809" w14:textId="77777777" w:rsidR="00E530FB" w:rsidRDefault="00E530FB">
            <w:pPr>
              <w:rPr>
                <w:sz w:val="20"/>
              </w:rPr>
            </w:pPr>
            <w:r>
              <w:rPr>
                <w:rFonts w:ascii="宋体" w:hAnsi="宋体" w:cs="宋体" w:hint="eastAsia"/>
                <w:sz w:val="20"/>
              </w:rPr>
              <w:t>额定功率</w:t>
            </w:r>
          </w:p>
          <w:p w14:paraId="088A650B" w14:textId="77777777" w:rsidR="00E530FB" w:rsidRDefault="00E530FB">
            <w:pPr>
              <w:rPr>
                <w:sz w:val="20"/>
              </w:rPr>
            </w:pPr>
            <w:r>
              <w:rPr>
                <w:rFonts w:ascii="宋体" w:hAnsi="宋体" w:cs="宋体" w:hint="eastAsia"/>
                <w:sz w:val="20"/>
              </w:rPr>
              <w:t>（</w:t>
            </w:r>
            <w:r>
              <w:rPr>
                <w:sz w:val="20"/>
              </w:rPr>
              <w:t>KW</w:t>
            </w:r>
            <w:r>
              <w:rPr>
                <w:rFonts w:ascii="宋体" w:hAnsi="宋体" w:cs="宋体" w:hint="eastAsia"/>
                <w:sz w:val="20"/>
              </w:rPr>
              <w:t>）</w:t>
            </w:r>
          </w:p>
        </w:tc>
        <w:tc>
          <w:tcPr>
            <w:tcW w:w="1001" w:type="dxa"/>
          </w:tcPr>
          <w:p w14:paraId="40530D52" w14:textId="77777777" w:rsidR="00E530FB" w:rsidRDefault="00E530FB">
            <w:pPr>
              <w:rPr>
                <w:sz w:val="20"/>
              </w:rPr>
            </w:pPr>
            <w:r>
              <w:rPr>
                <w:rFonts w:ascii="宋体" w:hAnsi="宋体" w:cs="宋体" w:hint="eastAsia"/>
                <w:sz w:val="20"/>
              </w:rPr>
              <w:t>生产能力</w:t>
            </w:r>
          </w:p>
        </w:tc>
        <w:tc>
          <w:tcPr>
            <w:tcW w:w="1001" w:type="dxa"/>
          </w:tcPr>
          <w:p w14:paraId="4D32D0B7" w14:textId="77777777" w:rsidR="00E530FB" w:rsidRDefault="00E530FB">
            <w:pPr>
              <w:rPr>
                <w:sz w:val="20"/>
              </w:rPr>
            </w:pPr>
            <w:r>
              <w:rPr>
                <w:rFonts w:ascii="宋体" w:hAnsi="宋体" w:cs="宋体" w:hint="eastAsia"/>
                <w:sz w:val="20"/>
              </w:rPr>
              <w:t>用于施工部位</w:t>
            </w:r>
          </w:p>
        </w:tc>
        <w:tc>
          <w:tcPr>
            <w:tcW w:w="874" w:type="dxa"/>
          </w:tcPr>
          <w:p w14:paraId="317DD2B9" w14:textId="77777777" w:rsidR="00E530FB" w:rsidRDefault="00E530FB"/>
          <w:p w14:paraId="4309DFAB" w14:textId="77777777" w:rsidR="00E530FB" w:rsidRDefault="00E530FB">
            <w:pPr>
              <w:rPr>
                <w:sz w:val="20"/>
              </w:rPr>
            </w:pPr>
            <w:r>
              <w:rPr>
                <w:rFonts w:ascii="宋体" w:hAnsi="宋体" w:cs="宋体" w:hint="eastAsia"/>
                <w:sz w:val="20"/>
              </w:rPr>
              <w:t>备注</w:t>
            </w:r>
          </w:p>
        </w:tc>
      </w:tr>
      <w:tr w:rsidR="00E530FB" w14:paraId="6808E875" w14:textId="77777777">
        <w:trPr>
          <w:trHeight w:val="423"/>
        </w:trPr>
        <w:tc>
          <w:tcPr>
            <w:tcW w:w="739" w:type="dxa"/>
          </w:tcPr>
          <w:p w14:paraId="7C597177" w14:textId="77777777" w:rsidR="00E530FB" w:rsidRDefault="00E530FB">
            <w:pPr>
              <w:rPr>
                <w:sz w:val="20"/>
              </w:rPr>
            </w:pPr>
          </w:p>
        </w:tc>
        <w:tc>
          <w:tcPr>
            <w:tcW w:w="1221" w:type="dxa"/>
          </w:tcPr>
          <w:p w14:paraId="0E62E3EF" w14:textId="77777777" w:rsidR="00E530FB" w:rsidRDefault="00E530FB">
            <w:pPr>
              <w:rPr>
                <w:sz w:val="20"/>
              </w:rPr>
            </w:pPr>
          </w:p>
        </w:tc>
        <w:tc>
          <w:tcPr>
            <w:tcW w:w="770" w:type="dxa"/>
          </w:tcPr>
          <w:p w14:paraId="02CF0B7D" w14:textId="77777777" w:rsidR="00E530FB" w:rsidRDefault="00E530FB">
            <w:pPr>
              <w:rPr>
                <w:sz w:val="20"/>
              </w:rPr>
            </w:pPr>
          </w:p>
        </w:tc>
        <w:tc>
          <w:tcPr>
            <w:tcW w:w="1172" w:type="dxa"/>
          </w:tcPr>
          <w:p w14:paraId="5BF86EB5" w14:textId="77777777" w:rsidR="00E530FB" w:rsidRDefault="00E530FB">
            <w:pPr>
              <w:rPr>
                <w:sz w:val="20"/>
              </w:rPr>
            </w:pPr>
          </w:p>
        </w:tc>
        <w:tc>
          <w:tcPr>
            <w:tcW w:w="813" w:type="dxa"/>
          </w:tcPr>
          <w:p w14:paraId="64BC0DB7" w14:textId="77777777" w:rsidR="00E530FB" w:rsidRDefault="00E530FB">
            <w:pPr>
              <w:rPr>
                <w:sz w:val="20"/>
              </w:rPr>
            </w:pPr>
          </w:p>
        </w:tc>
        <w:tc>
          <w:tcPr>
            <w:tcW w:w="813" w:type="dxa"/>
          </w:tcPr>
          <w:p w14:paraId="1D670EE8" w14:textId="77777777" w:rsidR="00E530FB" w:rsidRDefault="00E530FB">
            <w:pPr>
              <w:rPr>
                <w:sz w:val="20"/>
              </w:rPr>
            </w:pPr>
          </w:p>
        </w:tc>
        <w:tc>
          <w:tcPr>
            <w:tcW w:w="1348" w:type="dxa"/>
          </w:tcPr>
          <w:p w14:paraId="15B3A390" w14:textId="77777777" w:rsidR="00E530FB" w:rsidRDefault="00E530FB">
            <w:pPr>
              <w:rPr>
                <w:sz w:val="20"/>
              </w:rPr>
            </w:pPr>
          </w:p>
        </w:tc>
        <w:tc>
          <w:tcPr>
            <w:tcW w:w="1001" w:type="dxa"/>
          </w:tcPr>
          <w:p w14:paraId="27969784" w14:textId="77777777" w:rsidR="00E530FB" w:rsidRDefault="00E530FB">
            <w:pPr>
              <w:rPr>
                <w:sz w:val="20"/>
              </w:rPr>
            </w:pPr>
          </w:p>
        </w:tc>
        <w:tc>
          <w:tcPr>
            <w:tcW w:w="1001" w:type="dxa"/>
          </w:tcPr>
          <w:p w14:paraId="573F7260" w14:textId="77777777" w:rsidR="00E530FB" w:rsidRDefault="00E530FB">
            <w:pPr>
              <w:rPr>
                <w:sz w:val="20"/>
              </w:rPr>
            </w:pPr>
          </w:p>
        </w:tc>
        <w:tc>
          <w:tcPr>
            <w:tcW w:w="874" w:type="dxa"/>
          </w:tcPr>
          <w:p w14:paraId="3813BB65" w14:textId="77777777" w:rsidR="00E530FB" w:rsidRDefault="00E530FB">
            <w:pPr>
              <w:rPr>
                <w:sz w:val="20"/>
              </w:rPr>
            </w:pPr>
          </w:p>
        </w:tc>
      </w:tr>
      <w:tr w:rsidR="00E530FB" w14:paraId="389B3000" w14:textId="77777777">
        <w:trPr>
          <w:trHeight w:val="425"/>
        </w:trPr>
        <w:tc>
          <w:tcPr>
            <w:tcW w:w="739" w:type="dxa"/>
          </w:tcPr>
          <w:p w14:paraId="38CAB762" w14:textId="77777777" w:rsidR="00E530FB" w:rsidRDefault="00E530FB">
            <w:pPr>
              <w:rPr>
                <w:sz w:val="20"/>
              </w:rPr>
            </w:pPr>
          </w:p>
        </w:tc>
        <w:tc>
          <w:tcPr>
            <w:tcW w:w="1221" w:type="dxa"/>
          </w:tcPr>
          <w:p w14:paraId="53E9ED23" w14:textId="77777777" w:rsidR="00E530FB" w:rsidRDefault="00E530FB">
            <w:pPr>
              <w:rPr>
                <w:sz w:val="20"/>
              </w:rPr>
            </w:pPr>
          </w:p>
        </w:tc>
        <w:tc>
          <w:tcPr>
            <w:tcW w:w="770" w:type="dxa"/>
          </w:tcPr>
          <w:p w14:paraId="503B3CF1" w14:textId="77777777" w:rsidR="00E530FB" w:rsidRDefault="00E530FB">
            <w:pPr>
              <w:rPr>
                <w:sz w:val="20"/>
              </w:rPr>
            </w:pPr>
          </w:p>
        </w:tc>
        <w:tc>
          <w:tcPr>
            <w:tcW w:w="1172" w:type="dxa"/>
          </w:tcPr>
          <w:p w14:paraId="0B9DD29B" w14:textId="77777777" w:rsidR="00E530FB" w:rsidRDefault="00E530FB">
            <w:pPr>
              <w:rPr>
                <w:sz w:val="20"/>
              </w:rPr>
            </w:pPr>
          </w:p>
        </w:tc>
        <w:tc>
          <w:tcPr>
            <w:tcW w:w="813" w:type="dxa"/>
          </w:tcPr>
          <w:p w14:paraId="40A52ABF" w14:textId="77777777" w:rsidR="00E530FB" w:rsidRDefault="00E530FB">
            <w:pPr>
              <w:rPr>
                <w:sz w:val="20"/>
              </w:rPr>
            </w:pPr>
          </w:p>
        </w:tc>
        <w:tc>
          <w:tcPr>
            <w:tcW w:w="813" w:type="dxa"/>
          </w:tcPr>
          <w:p w14:paraId="1B65C232" w14:textId="77777777" w:rsidR="00E530FB" w:rsidRDefault="00E530FB">
            <w:pPr>
              <w:rPr>
                <w:sz w:val="20"/>
              </w:rPr>
            </w:pPr>
          </w:p>
        </w:tc>
        <w:tc>
          <w:tcPr>
            <w:tcW w:w="1348" w:type="dxa"/>
          </w:tcPr>
          <w:p w14:paraId="29D7C5B7" w14:textId="77777777" w:rsidR="00E530FB" w:rsidRDefault="00E530FB">
            <w:pPr>
              <w:rPr>
                <w:sz w:val="20"/>
              </w:rPr>
            </w:pPr>
          </w:p>
        </w:tc>
        <w:tc>
          <w:tcPr>
            <w:tcW w:w="1001" w:type="dxa"/>
          </w:tcPr>
          <w:p w14:paraId="55C8D73E" w14:textId="77777777" w:rsidR="00E530FB" w:rsidRDefault="00E530FB">
            <w:pPr>
              <w:rPr>
                <w:sz w:val="20"/>
              </w:rPr>
            </w:pPr>
          </w:p>
        </w:tc>
        <w:tc>
          <w:tcPr>
            <w:tcW w:w="1001" w:type="dxa"/>
          </w:tcPr>
          <w:p w14:paraId="14F65698" w14:textId="77777777" w:rsidR="00E530FB" w:rsidRDefault="00E530FB">
            <w:pPr>
              <w:rPr>
                <w:sz w:val="20"/>
              </w:rPr>
            </w:pPr>
          </w:p>
        </w:tc>
        <w:tc>
          <w:tcPr>
            <w:tcW w:w="874" w:type="dxa"/>
          </w:tcPr>
          <w:p w14:paraId="4964BC5E" w14:textId="77777777" w:rsidR="00E530FB" w:rsidRDefault="00E530FB">
            <w:pPr>
              <w:rPr>
                <w:sz w:val="20"/>
              </w:rPr>
            </w:pPr>
          </w:p>
        </w:tc>
      </w:tr>
      <w:tr w:rsidR="00E530FB" w14:paraId="7422634F" w14:textId="77777777">
        <w:trPr>
          <w:trHeight w:val="425"/>
        </w:trPr>
        <w:tc>
          <w:tcPr>
            <w:tcW w:w="739" w:type="dxa"/>
          </w:tcPr>
          <w:p w14:paraId="348D3F46" w14:textId="77777777" w:rsidR="00E530FB" w:rsidRDefault="00E530FB">
            <w:pPr>
              <w:rPr>
                <w:sz w:val="20"/>
              </w:rPr>
            </w:pPr>
          </w:p>
        </w:tc>
        <w:tc>
          <w:tcPr>
            <w:tcW w:w="1221" w:type="dxa"/>
          </w:tcPr>
          <w:p w14:paraId="29C14104" w14:textId="77777777" w:rsidR="00E530FB" w:rsidRDefault="00E530FB">
            <w:pPr>
              <w:rPr>
                <w:sz w:val="20"/>
              </w:rPr>
            </w:pPr>
          </w:p>
        </w:tc>
        <w:tc>
          <w:tcPr>
            <w:tcW w:w="770" w:type="dxa"/>
          </w:tcPr>
          <w:p w14:paraId="75E7EF19" w14:textId="77777777" w:rsidR="00E530FB" w:rsidRDefault="00E530FB">
            <w:pPr>
              <w:rPr>
                <w:sz w:val="20"/>
              </w:rPr>
            </w:pPr>
          </w:p>
        </w:tc>
        <w:tc>
          <w:tcPr>
            <w:tcW w:w="1172" w:type="dxa"/>
          </w:tcPr>
          <w:p w14:paraId="5DCC7835" w14:textId="77777777" w:rsidR="00E530FB" w:rsidRDefault="00E530FB">
            <w:pPr>
              <w:rPr>
                <w:sz w:val="20"/>
              </w:rPr>
            </w:pPr>
          </w:p>
        </w:tc>
        <w:tc>
          <w:tcPr>
            <w:tcW w:w="813" w:type="dxa"/>
          </w:tcPr>
          <w:p w14:paraId="082C7947" w14:textId="77777777" w:rsidR="00E530FB" w:rsidRDefault="00E530FB">
            <w:pPr>
              <w:rPr>
                <w:sz w:val="20"/>
              </w:rPr>
            </w:pPr>
          </w:p>
        </w:tc>
        <w:tc>
          <w:tcPr>
            <w:tcW w:w="813" w:type="dxa"/>
          </w:tcPr>
          <w:p w14:paraId="2D353B1D" w14:textId="77777777" w:rsidR="00E530FB" w:rsidRDefault="00E530FB">
            <w:pPr>
              <w:rPr>
                <w:sz w:val="20"/>
              </w:rPr>
            </w:pPr>
          </w:p>
        </w:tc>
        <w:tc>
          <w:tcPr>
            <w:tcW w:w="1348" w:type="dxa"/>
          </w:tcPr>
          <w:p w14:paraId="6E29825A" w14:textId="77777777" w:rsidR="00E530FB" w:rsidRDefault="00E530FB">
            <w:pPr>
              <w:rPr>
                <w:sz w:val="20"/>
              </w:rPr>
            </w:pPr>
          </w:p>
        </w:tc>
        <w:tc>
          <w:tcPr>
            <w:tcW w:w="1001" w:type="dxa"/>
          </w:tcPr>
          <w:p w14:paraId="497AA716" w14:textId="77777777" w:rsidR="00E530FB" w:rsidRDefault="00E530FB">
            <w:pPr>
              <w:rPr>
                <w:sz w:val="20"/>
              </w:rPr>
            </w:pPr>
          </w:p>
        </w:tc>
        <w:tc>
          <w:tcPr>
            <w:tcW w:w="1001" w:type="dxa"/>
          </w:tcPr>
          <w:p w14:paraId="0168E285" w14:textId="77777777" w:rsidR="00E530FB" w:rsidRDefault="00E530FB">
            <w:pPr>
              <w:rPr>
                <w:sz w:val="20"/>
              </w:rPr>
            </w:pPr>
          </w:p>
        </w:tc>
        <w:tc>
          <w:tcPr>
            <w:tcW w:w="874" w:type="dxa"/>
          </w:tcPr>
          <w:p w14:paraId="2FC6AE88" w14:textId="77777777" w:rsidR="00E530FB" w:rsidRDefault="00E530FB">
            <w:pPr>
              <w:rPr>
                <w:sz w:val="20"/>
              </w:rPr>
            </w:pPr>
          </w:p>
        </w:tc>
      </w:tr>
      <w:tr w:rsidR="00E530FB" w14:paraId="61D31E1F" w14:textId="77777777">
        <w:trPr>
          <w:trHeight w:val="425"/>
        </w:trPr>
        <w:tc>
          <w:tcPr>
            <w:tcW w:w="739" w:type="dxa"/>
          </w:tcPr>
          <w:p w14:paraId="6648B31D" w14:textId="77777777" w:rsidR="00E530FB" w:rsidRDefault="00E530FB">
            <w:pPr>
              <w:rPr>
                <w:sz w:val="20"/>
              </w:rPr>
            </w:pPr>
          </w:p>
        </w:tc>
        <w:tc>
          <w:tcPr>
            <w:tcW w:w="1221" w:type="dxa"/>
          </w:tcPr>
          <w:p w14:paraId="0E0C46DD" w14:textId="77777777" w:rsidR="00E530FB" w:rsidRDefault="00E530FB">
            <w:pPr>
              <w:rPr>
                <w:sz w:val="20"/>
              </w:rPr>
            </w:pPr>
          </w:p>
        </w:tc>
        <w:tc>
          <w:tcPr>
            <w:tcW w:w="770" w:type="dxa"/>
          </w:tcPr>
          <w:p w14:paraId="08075246" w14:textId="77777777" w:rsidR="00E530FB" w:rsidRDefault="00E530FB">
            <w:pPr>
              <w:rPr>
                <w:sz w:val="20"/>
              </w:rPr>
            </w:pPr>
          </w:p>
        </w:tc>
        <w:tc>
          <w:tcPr>
            <w:tcW w:w="1172" w:type="dxa"/>
          </w:tcPr>
          <w:p w14:paraId="1BEBED92" w14:textId="77777777" w:rsidR="00E530FB" w:rsidRDefault="00E530FB">
            <w:pPr>
              <w:rPr>
                <w:sz w:val="20"/>
              </w:rPr>
            </w:pPr>
          </w:p>
        </w:tc>
        <w:tc>
          <w:tcPr>
            <w:tcW w:w="813" w:type="dxa"/>
          </w:tcPr>
          <w:p w14:paraId="4505BEF9" w14:textId="77777777" w:rsidR="00E530FB" w:rsidRDefault="00E530FB">
            <w:pPr>
              <w:rPr>
                <w:sz w:val="20"/>
              </w:rPr>
            </w:pPr>
          </w:p>
        </w:tc>
        <w:tc>
          <w:tcPr>
            <w:tcW w:w="813" w:type="dxa"/>
          </w:tcPr>
          <w:p w14:paraId="087C347F" w14:textId="77777777" w:rsidR="00E530FB" w:rsidRDefault="00E530FB">
            <w:pPr>
              <w:rPr>
                <w:sz w:val="20"/>
              </w:rPr>
            </w:pPr>
          </w:p>
        </w:tc>
        <w:tc>
          <w:tcPr>
            <w:tcW w:w="1348" w:type="dxa"/>
          </w:tcPr>
          <w:p w14:paraId="1FF69E0B" w14:textId="77777777" w:rsidR="00E530FB" w:rsidRDefault="00E530FB">
            <w:pPr>
              <w:rPr>
                <w:sz w:val="20"/>
              </w:rPr>
            </w:pPr>
          </w:p>
        </w:tc>
        <w:tc>
          <w:tcPr>
            <w:tcW w:w="1001" w:type="dxa"/>
          </w:tcPr>
          <w:p w14:paraId="5319BE6C" w14:textId="77777777" w:rsidR="00E530FB" w:rsidRDefault="00E530FB">
            <w:pPr>
              <w:rPr>
                <w:sz w:val="20"/>
              </w:rPr>
            </w:pPr>
          </w:p>
        </w:tc>
        <w:tc>
          <w:tcPr>
            <w:tcW w:w="1001" w:type="dxa"/>
          </w:tcPr>
          <w:p w14:paraId="1DAB1871" w14:textId="77777777" w:rsidR="00E530FB" w:rsidRDefault="00E530FB">
            <w:pPr>
              <w:rPr>
                <w:sz w:val="20"/>
              </w:rPr>
            </w:pPr>
          </w:p>
        </w:tc>
        <w:tc>
          <w:tcPr>
            <w:tcW w:w="874" w:type="dxa"/>
          </w:tcPr>
          <w:p w14:paraId="47D56D69" w14:textId="77777777" w:rsidR="00E530FB" w:rsidRDefault="00E530FB">
            <w:pPr>
              <w:rPr>
                <w:sz w:val="20"/>
              </w:rPr>
            </w:pPr>
          </w:p>
        </w:tc>
      </w:tr>
      <w:tr w:rsidR="00E530FB" w14:paraId="6D95AD2B" w14:textId="77777777">
        <w:trPr>
          <w:trHeight w:val="424"/>
        </w:trPr>
        <w:tc>
          <w:tcPr>
            <w:tcW w:w="739" w:type="dxa"/>
          </w:tcPr>
          <w:p w14:paraId="7B378850" w14:textId="77777777" w:rsidR="00E530FB" w:rsidRDefault="00E530FB">
            <w:pPr>
              <w:rPr>
                <w:sz w:val="20"/>
              </w:rPr>
            </w:pPr>
          </w:p>
        </w:tc>
        <w:tc>
          <w:tcPr>
            <w:tcW w:w="1221" w:type="dxa"/>
          </w:tcPr>
          <w:p w14:paraId="1C756B56" w14:textId="77777777" w:rsidR="00E530FB" w:rsidRDefault="00E530FB">
            <w:pPr>
              <w:rPr>
                <w:sz w:val="20"/>
              </w:rPr>
            </w:pPr>
          </w:p>
        </w:tc>
        <w:tc>
          <w:tcPr>
            <w:tcW w:w="770" w:type="dxa"/>
          </w:tcPr>
          <w:p w14:paraId="5FA388E6" w14:textId="77777777" w:rsidR="00E530FB" w:rsidRDefault="00E530FB">
            <w:pPr>
              <w:rPr>
                <w:sz w:val="20"/>
              </w:rPr>
            </w:pPr>
          </w:p>
        </w:tc>
        <w:tc>
          <w:tcPr>
            <w:tcW w:w="1172" w:type="dxa"/>
          </w:tcPr>
          <w:p w14:paraId="1FC7C469" w14:textId="77777777" w:rsidR="00E530FB" w:rsidRDefault="00E530FB">
            <w:pPr>
              <w:rPr>
                <w:sz w:val="20"/>
              </w:rPr>
            </w:pPr>
          </w:p>
        </w:tc>
        <w:tc>
          <w:tcPr>
            <w:tcW w:w="813" w:type="dxa"/>
          </w:tcPr>
          <w:p w14:paraId="4DC6B65A" w14:textId="77777777" w:rsidR="00E530FB" w:rsidRDefault="00E530FB">
            <w:pPr>
              <w:rPr>
                <w:sz w:val="20"/>
              </w:rPr>
            </w:pPr>
          </w:p>
        </w:tc>
        <w:tc>
          <w:tcPr>
            <w:tcW w:w="813" w:type="dxa"/>
          </w:tcPr>
          <w:p w14:paraId="5B4E7C1A" w14:textId="77777777" w:rsidR="00E530FB" w:rsidRDefault="00E530FB">
            <w:pPr>
              <w:rPr>
                <w:sz w:val="20"/>
              </w:rPr>
            </w:pPr>
          </w:p>
        </w:tc>
        <w:tc>
          <w:tcPr>
            <w:tcW w:w="1348" w:type="dxa"/>
          </w:tcPr>
          <w:p w14:paraId="6CFBD061" w14:textId="77777777" w:rsidR="00E530FB" w:rsidRDefault="00E530FB">
            <w:pPr>
              <w:rPr>
                <w:sz w:val="20"/>
              </w:rPr>
            </w:pPr>
          </w:p>
        </w:tc>
        <w:tc>
          <w:tcPr>
            <w:tcW w:w="1001" w:type="dxa"/>
          </w:tcPr>
          <w:p w14:paraId="1375F866" w14:textId="77777777" w:rsidR="00E530FB" w:rsidRDefault="00E530FB">
            <w:pPr>
              <w:rPr>
                <w:sz w:val="20"/>
              </w:rPr>
            </w:pPr>
          </w:p>
        </w:tc>
        <w:tc>
          <w:tcPr>
            <w:tcW w:w="1001" w:type="dxa"/>
          </w:tcPr>
          <w:p w14:paraId="2FC72EE8" w14:textId="77777777" w:rsidR="00E530FB" w:rsidRDefault="00E530FB">
            <w:pPr>
              <w:rPr>
                <w:sz w:val="20"/>
              </w:rPr>
            </w:pPr>
          </w:p>
        </w:tc>
        <w:tc>
          <w:tcPr>
            <w:tcW w:w="874" w:type="dxa"/>
          </w:tcPr>
          <w:p w14:paraId="075F498F" w14:textId="77777777" w:rsidR="00E530FB" w:rsidRDefault="00E530FB">
            <w:pPr>
              <w:rPr>
                <w:sz w:val="20"/>
              </w:rPr>
            </w:pPr>
          </w:p>
        </w:tc>
      </w:tr>
      <w:tr w:rsidR="00E530FB" w14:paraId="02CAC015" w14:textId="77777777">
        <w:trPr>
          <w:trHeight w:val="425"/>
        </w:trPr>
        <w:tc>
          <w:tcPr>
            <w:tcW w:w="739" w:type="dxa"/>
          </w:tcPr>
          <w:p w14:paraId="222129A2" w14:textId="77777777" w:rsidR="00E530FB" w:rsidRDefault="00E530FB">
            <w:pPr>
              <w:rPr>
                <w:sz w:val="20"/>
              </w:rPr>
            </w:pPr>
          </w:p>
        </w:tc>
        <w:tc>
          <w:tcPr>
            <w:tcW w:w="1221" w:type="dxa"/>
          </w:tcPr>
          <w:p w14:paraId="6D46EB9D" w14:textId="77777777" w:rsidR="00E530FB" w:rsidRDefault="00E530FB">
            <w:pPr>
              <w:rPr>
                <w:sz w:val="20"/>
              </w:rPr>
            </w:pPr>
          </w:p>
        </w:tc>
        <w:tc>
          <w:tcPr>
            <w:tcW w:w="770" w:type="dxa"/>
          </w:tcPr>
          <w:p w14:paraId="54C9D5FA" w14:textId="77777777" w:rsidR="00E530FB" w:rsidRDefault="00E530FB">
            <w:pPr>
              <w:rPr>
                <w:sz w:val="20"/>
              </w:rPr>
            </w:pPr>
          </w:p>
        </w:tc>
        <w:tc>
          <w:tcPr>
            <w:tcW w:w="1172" w:type="dxa"/>
          </w:tcPr>
          <w:p w14:paraId="5E22C00B" w14:textId="77777777" w:rsidR="00E530FB" w:rsidRDefault="00E530FB">
            <w:pPr>
              <w:rPr>
                <w:sz w:val="20"/>
              </w:rPr>
            </w:pPr>
          </w:p>
        </w:tc>
        <w:tc>
          <w:tcPr>
            <w:tcW w:w="813" w:type="dxa"/>
          </w:tcPr>
          <w:p w14:paraId="762E593C" w14:textId="77777777" w:rsidR="00E530FB" w:rsidRDefault="00E530FB">
            <w:pPr>
              <w:rPr>
                <w:sz w:val="20"/>
              </w:rPr>
            </w:pPr>
          </w:p>
        </w:tc>
        <w:tc>
          <w:tcPr>
            <w:tcW w:w="813" w:type="dxa"/>
          </w:tcPr>
          <w:p w14:paraId="6B223A92" w14:textId="77777777" w:rsidR="00E530FB" w:rsidRDefault="00E530FB">
            <w:pPr>
              <w:rPr>
                <w:sz w:val="20"/>
              </w:rPr>
            </w:pPr>
          </w:p>
        </w:tc>
        <w:tc>
          <w:tcPr>
            <w:tcW w:w="1348" w:type="dxa"/>
          </w:tcPr>
          <w:p w14:paraId="1B2DE2E9" w14:textId="77777777" w:rsidR="00E530FB" w:rsidRDefault="00E530FB">
            <w:pPr>
              <w:rPr>
                <w:sz w:val="20"/>
              </w:rPr>
            </w:pPr>
          </w:p>
        </w:tc>
        <w:tc>
          <w:tcPr>
            <w:tcW w:w="1001" w:type="dxa"/>
          </w:tcPr>
          <w:p w14:paraId="4A66BF77" w14:textId="77777777" w:rsidR="00E530FB" w:rsidRDefault="00E530FB">
            <w:pPr>
              <w:rPr>
                <w:sz w:val="20"/>
              </w:rPr>
            </w:pPr>
          </w:p>
        </w:tc>
        <w:tc>
          <w:tcPr>
            <w:tcW w:w="1001" w:type="dxa"/>
          </w:tcPr>
          <w:p w14:paraId="62CC0242" w14:textId="77777777" w:rsidR="00E530FB" w:rsidRDefault="00E530FB">
            <w:pPr>
              <w:rPr>
                <w:sz w:val="20"/>
              </w:rPr>
            </w:pPr>
          </w:p>
        </w:tc>
        <w:tc>
          <w:tcPr>
            <w:tcW w:w="874" w:type="dxa"/>
          </w:tcPr>
          <w:p w14:paraId="477F8980" w14:textId="77777777" w:rsidR="00E530FB" w:rsidRDefault="00E530FB">
            <w:pPr>
              <w:rPr>
                <w:sz w:val="20"/>
              </w:rPr>
            </w:pPr>
          </w:p>
        </w:tc>
      </w:tr>
      <w:tr w:rsidR="00E530FB" w14:paraId="39E6A0C7" w14:textId="77777777">
        <w:trPr>
          <w:trHeight w:val="425"/>
        </w:trPr>
        <w:tc>
          <w:tcPr>
            <w:tcW w:w="739" w:type="dxa"/>
          </w:tcPr>
          <w:p w14:paraId="37378B2B" w14:textId="77777777" w:rsidR="00E530FB" w:rsidRDefault="00E530FB">
            <w:pPr>
              <w:rPr>
                <w:sz w:val="20"/>
              </w:rPr>
            </w:pPr>
          </w:p>
        </w:tc>
        <w:tc>
          <w:tcPr>
            <w:tcW w:w="1221" w:type="dxa"/>
          </w:tcPr>
          <w:p w14:paraId="68E2CA89" w14:textId="77777777" w:rsidR="00E530FB" w:rsidRDefault="00E530FB">
            <w:pPr>
              <w:rPr>
                <w:sz w:val="20"/>
              </w:rPr>
            </w:pPr>
          </w:p>
        </w:tc>
        <w:tc>
          <w:tcPr>
            <w:tcW w:w="770" w:type="dxa"/>
          </w:tcPr>
          <w:p w14:paraId="5F80D969" w14:textId="77777777" w:rsidR="00E530FB" w:rsidRDefault="00E530FB">
            <w:pPr>
              <w:rPr>
                <w:sz w:val="20"/>
              </w:rPr>
            </w:pPr>
          </w:p>
        </w:tc>
        <w:tc>
          <w:tcPr>
            <w:tcW w:w="1172" w:type="dxa"/>
          </w:tcPr>
          <w:p w14:paraId="6D2183B5" w14:textId="77777777" w:rsidR="00E530FB" w:rsidRDefault="00E530FB">
            <w:pPr>
              <w:rPr>
                <w:sz w:val="20"/>
              </w:rPr>
            </w:pPr>
          </w:p>
        </w:tc>
        <w:tc>
          <w:tcPr>
            <w:tcW w:w="813" w:type="dxa"/>
          </w:tcPr>
          <w:p w14:paraId="39C6AC8B" w14:textId="77777777" w:rsidR="00E530FB" w:rsidRDefault="00E530FB">
            <w:pPr>
              <w:rPr>
                <w:sz w:val="20"/>
              </w:rPr>
            </w:pPr>
          </w:p>
        </w:tc>
        <w:tc>
          <w:tcPr>
            <w:tcW w:w="813" w:type="dxa"/>
          </w:tcPr>
          <w:p w14:paraId="15D618A8" w14:textId="77777777" w:rsidR="00E530FB" w:rsidRDefault="00E530FB">
            <w:pPr>
              <w:rPr>
                <w:sz w:val="20"/>
              </w:rPr>
            </w:pPr>
          </w:p>
        </w:tc>
        <w:tc>
          <w:tcPr>
            <w:tcW w:w="1348" w:type="dxa"/>
          </w:tcPr>
          <w:p w14:paraId="517C956F" w14:textId="77777777" w:rsidR="00E530FB" w:rsidRDefault="00E530FB">
            <w:pPr>
              <w:rPr>
                <w:sz w:val="20"/>
              </w:rPr>
            </w:pPr>
          </w:p>
        </w:tc>
        <w:tc>
          <w:tcPr>
            <w:tcW w:w="1001" w:type="dxa"/>
          </w:tcPr>
          <w:p w14:paraId="337DAA34" w14:textId="77777777" w:rsidR="00E530FB" w:rsidRDefault="00E530FB">
            <w:pPr>
              <w:rPr>
                <w:sz w:val="20"/>
              </w:rPr>
            </w:pPr>
          </w:p>
        </w:tc>
        <w:tc>
          <w:tcPr>
            <w:tcW w:w="1001" w:type="dxa"/>
          </w:tcPr>
          <w:p w14:paraId="76F74F6D" w14:textId="77777777" w:rsidR="00E530FB" w:rsidRDefault="00E530FB">
            <w:pPr>
              <w:rPr>
                <w:sz w:val="20"/>
              </w:rPr>
            </w:pPr>
          </w:p>
        </w:tc>
        <w:tc>
          <w:tcPr>
            <w:tcW w:w="874" w:type="dxa"/>
          </w:tcPr>
          <w:p w14:paraId="08AEEDD4" w14:textId="77777777" w:rsidR="00E530FB" w:rsidRDefault="00E530FB">
            <w:pPr>
              <w:rPr>
                <w:sz w:val="20"/>
              </w:rPr>
            </w:pPr>
          </w:p>
        </w:tc>
      </w:tr>
      <w:tr w:rsidR="00E530FB" w14:paraId="5DF48B2C" w14:textId="77777777">
        <w:trPr>
          <w:trHeight w:val="425"/>
        </w:trPr>
        <w:tc>
          <w:tcPr>
            <w:tcW w:w="739" w:type="dxa"/>
          </w:tcPr>
          <w:p w14:paraId="5FB2C610" w14:textId="77777777" w:rsidR="00E530FB" w:rsidRDefault="00E530FB">
            <w:pPr>
              <w:rPr>
                <w:sz w:val="20"/>
              </w:rPr>
            </w:pPr>
          </w:p>
        </w:tc>
        <w:tc>
          <w:tcPr>
            <w:tcW w:w="1221" w:type="dxa"/>
          </w:tcPr>
          <w:p w14:paraId="6865307F" w14:textId="77777777" w:rsidR="00E530FB" w:rsidRDefault="00E530FB">
            <w:pPr>
              <w:rPr>
                <w:sz w:val="20"/>
              </w:rPr>
            </w:pPr>
          </w:p>
        </w:tc>
        <w:tc>
          <w:tcPr>
            <w:tcW w:w="770" w:type="dxa"/>
          </w:tcPr>
          <w:p w14:paraId="0D026C6E" w14:textId="77777777" w:rsidR="00E530FB" w:rsidRDefault="00E530FB">
            <w:pPr>
              <w:rPr>
                <w:sz w:val="20"/>
              </w:rPr>
            </w:pPr>
          </w:p>
        </w:tc>
        <w:tc>
          <w:tcPr>
            <w:tcW w:w="1172" w:type="dxa"/>
          </w:tcPr>
          <w:p w14:paraId="310667D7" w14:textId="77777777" w:rsidR="00E530FB" w:rsidRDefault="00E530FB">
            <w:pPr>
              <w:rPr>
                <w:sz w:val="20"/>
              </w:rPr>
            </w:pPr>
          </w:p>
        </w:tc>
        <w:tc>
          <w:tcPr>
            <w:tcW w:w="813" w:type="dxa"/>
          </w:tcPr>
          <w:p w14:paraId="5DCA7F91" w14:textId="77777777" w:rsidR="00E530FB" w:rsidRDefault="00E530FB">
            <w:pPr>
              <w:rPr>
                <w:sz w:val="20"/>
              </w:rPr>
            </w:pPr>
          </w:p>
        </w:tc>
        <w:tc>
          <w:tcPr>
            <w:tcW w:w="813" w:type="dxa"/>
          </w:tcPr>
          <w:p w14:paraId="3C8CBD0F" w14:textId="77777777" w:rsidR="00E530FB" w:rsidRDefault="00E530FB">
            <w:pPr>
              <w:rPr>
                <w:sz w:val="20"/>
              </w:rPr>
            </w:pPr>
          </w:p>
        </w:tc>
        <w:tc>
          <w:tcPr>
            <w:tcW w:w="1348" w:type="dxa"/>
          </w:tcPr>
          <w:p w14:paraId="7E3DCB0D" w14:textId="77777777" w:rsidR="00E530FB" w:rsidRDefault="00E530FB">
            <w:pPr>
              <w:rPr>
                <w:sz w:val="20"/>
              </w:rPr>
            </w:pPr>
          </w:p>
        </w:tc>
        <w:tc>
          <w:tcPr>
            <w:tcW w:w="1001" w:type="dxa"/>
          </w:tcPr>
          <w:p w14:paraId="23A3B36D" w14:textId="77777777" w:rsidR="00E530FB" w:rsidRDefault="00E530FB">
            <w:pPr>
              <w:rPr>
                <w:sz w:val="20"/>
              </w:rPr>
            </w:pPr>
          </w:p>
        </w:tc>
        <w:tc>
          <w:tcPr>
            <w:tcW w:w="1001" w:type="dxa"/>
          </w:tcPr>
          <w:p w14:paraId="5A272042" w14:textId="77777777" w:rsidR="00E530FB" w:rsidRDefault="00E530FB">
            <w:pPr>
              <w:rPr>
                <w:sz w:val="20"/>
              </w:rPr>
            </w:pPr>
          </w:p>
        </w:tc>
        <w:tc>
          <w:tcPr>
            <w:tcW w:w="874" w:type="dxa"/>
          </w:tcPr>
          <w:p w14:paraId="2A0D5EA4" w14:textId="77777777" w:rsidR="00E530FB" w:rsidRDefault="00E530FB">
            <w:pPr>
              <w:rPr>
                <w:sz w:val="20"/>
              </w:rPr>
            </w:pPr>
          </w:p>
        </w:tc>
      </w:tr>
      <w:tr w:rsidR="00E530FB" w14:paraId="2CBFF1EB" w14:textId="77777777">
        <w:trPr>
          <w:trHeight w:val="425"/>
        </w:trPr>
        <w:tc>
          <w:tcPr>
            <w:tcW w:w="739" w:type="dxa"/>
          </w:tcPr>
          <w:p w14:paraId="098C0FC6" w14:textId="77777777" w:rsidR="00E530FB" w:rsidRDefault="00E530FB">
            <w:pPr>
              <w:rPr>
                <w:sz w:val="20"/>
              </w:rPr>
            </w:pPr>
          </w:p>
        </w:tc>
        <w:tc>
          <w:tcPr>
            <w:tcW w:w="1221" w:type="dxa"/>
          </w:tcPr>
          <w:p w14:paraId="5D45CAE9" w14:textId="77777777" w:rsidR="00E530FB" w:rsidRDefault="00E530FB">
            <w:pPr>
              <w:rPr>
                <w:sz w:val="20"/>
              </w:rPr>
            </w:pPr>
          </w:p>
        </w:tc>
        <w:tc>
          <w:tcPr>
            <w:tcW w:w="770" w:type="dxa"/>
          </w:tcPr>
          <w:p w14:paraId="59863E62" w14:textId="77777777" w:rsidR="00E530FB" w:rsidRDefault="00E530FB">
            <w:pPr>
              <w:rPr>
                <w:sz w:val="20"/>
              </w:rPr>
            </w:pPr>
          </w:p>
        </w:tc>
        <w:tc>
          <w:tcPr>
            <w:tcW w:w="1172" w:type="dxa"/>
          </w:tcPr>
          <w:p w14:paraId="0E142B78" w14:textId="77777777" w:rsidR="00E530FB" w:rsidRDefault="00E530FB">
            <w:pPr>
              <w:rPr>
                <w:sz w:val="20"/>
              </w:rPr>
            </w:pPr>
          </w:p>
        </w:tc>
        <w:tc>
          <w:tcPr>
            <w:tcW w:w="813" w:type="dxa"/>
          </w:tcPr>
          <w:p w14:paraId="36D4435B" w14:textId="77777777" w:rsidR="00E530FB" w:rsidRDefault="00E530FB">
            <w:pPr>
              <w:rPr>
                <w:sz w:val="20"/>
              </w:rPr>
            </w:pPr>
          </w:p>
        </w:tc>
        <w:tc>
          <w:tcPr>
            <w:tcW w:w="813" w:type="dxa"/>
          </w:tcPr>
          <w:p w14:paraId="0828CCB5" w14:textId="77777777" w:rsidR="00E530FB" w:rsidRDefault="00E530FB">
            <w:pPr>
              <w:rPr>
                <w:sz w:val="20"/>
              </w:rPr>
            </w:pPr>
          </w:p>
        </w:tc>
        <w:tc>
          <w:tcPr>
            <w:tcW w:w="1348" w:type="dxa"/>
          </w:tcPr>
          <w:p w14:paraId="2041FCA5" w14:textId="77777777" w:rsidR="00E530FB" w:rsidRDefault="00E530FB">
            <w:pPr>
              <w:rPr>
                <w:sz w:val="20"/>
              </w:rPr>
            </w:pPr>
          </w:p>
        </w:tc>
        <w:tc>
          <w:tcPr>
            <w:tcW w:w="1001" w:type="dxa"/>
          </w:tcPr>
          <w:p w14:paraId="1E8604F5" w14:textId="77777777" w:rsidR="00E530FB" w:rsidRDefault="00E530FB">
            <w:pPr>
              <w:rPr>
                <w:sz w:val="20"/>
              </w:rPr>
            </w:pPr>
          </w:p>
        </w:tc>
        <w:tc>
          <w:tcPr>
            <w:tcW w:w="1001" w:type="dxa"/>
          </w:tcPr>
          <w:p w14:paraId="1678FBA1" w14:textId="77777777" w:rsidR="00E530FB" w:rsidRDefault="00E530FB">
            <w:pPr>
              <w:rPr>
                <w:sz w:val="20"/>
              </w:rPr>
            </w:pPr>
          </w:p>
        </w:tc>
        <w:tc>
          <w:tcPr>
            <w:tcW w:w="874" w:type="dxa"/>
          </w:tcPr>
          <w:p w14:paraId="3A5A140C" w14:textId="77777777" w:rsidR="00E530FB" w:rsidRDefault="00E530FB">
            <w:pPr>
              <w:rPr>
                <w:sz w:val="20"/>
              </w:rPr>
            </w:pPr>
          </w:p>
        </w:tc>
      </w:tr>
      <w:tr w:rsidR="00E530FB" w14:paraId="3D91BD67" w14:textId="77777777">
        <w:trPr>
          <w:trHeight w:val="425"/>
        </w:trPr>
        <w:tc>
          <w:tcPr>
            <w:tcW w:w="739" w:type="dxa"/>
          </w:tcPr>
          <w:p w14:paraId="5AB08AE1" w14:textId="77777777" w:rsidR="00E530FB" w:rsidRDefault="00E530FB">
            <w:pPr>
              <w:rPr>
                <w:sz w:val="20"/>
              </w:rPr>
            </w:pPr>
          </w:p>
        </w:tc>
        <w:tc>
          <w:tcPr>
            <w:tcW w:w="1221" w:type="dxa"/>
          </w:tcPr>
          <w:p w14:paraId="41CCB0A8" w14:textId="77777777" w:rsidR="00E530FB" w:rsidRDefault="00E530FB">
            <w:pPr>
              <w:rPr>
                <w:sz w:val="20"/>
              </w:rPr>
            </w:pPr>
          </w:p>
        </w:tc>
        <w:tc>
          <w:tcPr>
            <w:tcW w:w="770" w:type="dxa"/>
          </w:tcPr>
          <w:p w14:paraId="64A1EB7B" w14:textId="77777777" w:rsidR="00E530FB" w:rsidRDefault="00E530FB">
            <w:pPr>
              <w:rPr>
                <w:sz w:val="20"/>
              </w:rPr>
            </w:pPr>
          </w:p>
        </w:tc>
        <w:tc>
          <w:tcPr>
            <w:tcW w:w="1172" w:type="dxa"/>
          </w:tcPr>
          <w:p w14:paraId="32D3AE58" w14:textId="77777777" w:rsidR="00E530FB" w:rsidRDefault="00E530FB">
            <w:pPr>
              <w:rPr>
                <w:sz w:val="20"/>
              </w:rPr>
            </w:pPr>
          </w:p>
        </w:tc>
        <w:tc>
          <w:tcPr>
            <w:tcW w:w="813" w:type="dxa"/>
          </w:tcPr>
          <w:p w14:paraId="7DD42594" w14:textId="77777777" w:rsidR="00E530FB" w:rsidRDefault="00E530FB">
            <w:pPr>
              <w:rPr>
                <w:sz w:val="20"/>
              </w:rPr>
            </w:pPr>
          </w:p>
        </w:tc>
        <w:tc>
          <w:tcPr>
            <w:tcW w:w="813" w:type="dxa"/>
          </w:tcPr>
          <w:p w14:paraId="4EB2A722" w14:textId="77777777" w:rsidR="00E530FB" w:rsidRDefault="00E530FB">
            <w:pPr>
              <w:rPr>
                <w:sz w:val="20"/>
              </w:rPr>
            </w:pPr>
          </w:p>
        </w:tc>
        <w:tc>
          <w:tcPr>
            <w:tcW w:w="1348" w:type="dxa"/>
          </w:tcPr>
          <w:p w14:paraId="36C2B3AC" w14:textId="77777777" w:rsidR="00E530FB" w:rsidRDefault="00E530FB">
            <w:pPr>
              <w:rPr>
                <w:sz w:val="20"/>
              </w:rPr>
            </w:pPr>
          </w:p>
        </w:tc>
        <w:tc>
          <w:tcPr>
            <w:tcW w:w="1001" w:type="dxa"/>
          </w:tcPr>
          <w:p w14:paraId="66738BAC" w14:textId="77777777" w:rsidR="00E530FB" w:rsidRDefault="00E530FB">
            <w:pPr>
              <w:rPr>
                <w:sz w:val="20"/>
              </w:rPr>
            </w:pPr>
          </w:p>
        </w:tc>
        <w:tc>
          <w:tcPr>
            <w:tcW w:w="1001" w:type="dxa"/>
          </w:tcPr>
          <w:p w14:paraId="79C23C8B" w14:textId="77777777" w:rsidR="00E530FB" w:rsidRDefault="00E530FB">
            <w:pPr>
              <w:rPr>
                <w:sz w:val="20"/>
              </w:rPr>
            </w:pPr>
          </w:p>
        </w:tc>
        <w:tc>
          <w:tcPr>
            <w:tcW w:w="874" w:type="dxa"/>
          </w:tcPr>
          <w:p w14:paraId="2B999263" w14:textId="77777777" w:rsidR="00E530FB" w:rsidRDefault="00E530FB">
            <w:pPr>
              <w:rPr>
                <w:sz w:val="20"/>
              </w:rPr>
            </w:pPr>
          </w:p>
        </w:tc>
      </w:tr>
      <w:tr w:rsidR="00E530FB" w14:paraId="497F575A" w14:textId="77777777">
        <w:trPr>
          <w:trHeight w:val="425"/>
        </w:trPr>
        <w:tc>
          <w:tcPr>
            <w:tcW w:w="739" w:type="dxa"/>
          </w:tcPr>
          <w:p w14:paraId="1B1BDF4D" w14:textId="77777777" w:rsidR="00E530FB" w:rsidRDefault="00E530FB">
            <w:pPr>
              <w:rPr>
                <w:sz w:val="20"/>
              </w:rPr>
            </w:pPr>
          </w:p>
        </w:tc>
        <w:tc>
          <w:tcPr>
            <w:tcW w:w="1221" w:type="dxa"/>
          </w:tcPr>
          <w:p w14:paraId="1752605F" w14:textId="77777777" w:rsidR="00E530FB" w:rsidRDefault="00E530FB">
            <w:pPr>
              <w:rPr>
                <w:sz w:val="20"/>
              </w:rPr>
            </w:pPr>
          </w:p>
        </w:tc>
        <w:tc>
          <w:tcPr>
            <w:tcW w:w="770" w:type="dxa"/>
          </w:tcPr>
          <w:p w14:paraId="4E47D65B" w14:textId="77777777" w:rsidR="00E530FB" w:rsidRDefault="00E530FB">
            <w:pPr>
              <w:rPr>
                <w:sz w:val="20"/>
              </w:rPr>
            </w:pPr>
          </w:p>
        </w:tc>
        <w:tc>
          <w:tcPr>
            <w:tcW w:w="1172" w:type="dxa"/>
          </w:tcPr>
          <w:p w14:paraId="34F74397" w14:textId="77777777" w:rsidR="00E530FB" w:rsidRDefault="00E530FB">
            <w:pPr>
              <w:rPr>
                <w:sz w:val="20"/>
              </w:rPr>
            </w:pPr>
          </w:p>
        </w:tc>
        <w:tc>
          <w:tcPr>
            <w:tcW w:w="813" w:type="dxa"/>
          </w:tcPr>
          <w:p w14:paraId="0CE8CC3A" w14:textId="77777777" w:rsidR="00E530FB" w:rsidRDefault="00E530FB">
            <w:pPr>
              <w:rPr>
                <w:sz w:val="20"/>
              </w:rPr>
            </w:pPr>
          </w:p>
        </w:tc>
        <w:tc>
          <w:tcPr>
            <w:tcW w:w="813" w:type="dxa"/>
          </w:tcPr>
          <w:p w14:paraId="59EF94C7" w14:textId="77777777" w:rsidR="00E530FB" w:rsidRDefault="00E530FB">
            <w:pPr>
              <w:rPr>
                <w:sz w:val="20"/>
              </w:rPr>
            </w:pPr>
          </w:p>
        </w:tc>
        <w:tc>
          <w:tcPr>
            <w:tcW w:w="1348" w:type="dxa"/>
          </w:tcPr>
          <w:p w14:paraId="572B699D" w14:textId="77777777" w:rsidR="00E530FB" w:rsidRDefault="00E530FB">
            <w:pPr>
              <w:rPr>
                <w:sz w:val="20"/>
              </w:rPr>
            </w:pPr>
          </w:p>
        </w:tc>
        <w:tc>
          <w:tcPr>
            <w:tcW w:w="1001" w:type="dxa"/>
          </w:tcPr>
          <w:p w14:paraId="377F8547" w14:textId="77777777" w:rsidR="00E530FB" w:rsidRDefault="00E530FB">
            <w:pPr>
              <w:rPr>
                <w:sz w:val="20"/>
              </w:rPr>
            </w:pPr>
          </w:p>
        </w:tc>
        <w:tc>
          <w:tcPr>
            <w:tcW w:w="1001" w:type="dxa"/>
          </w:tcPr>
          <w:p w14:paraId="3228B515" w14:textId="77777777" w:rsidR="00E530FB" w:rsidRDefault="00E530FB">
            <w:pPr>
              <w:rPr>
                <w:sz w:val="20"/>
              </w:rPr>
            </w:pPr>
          </w:p>
        </w:tc>
        <w:tc>
          <w:tcPr>
            <w:tcW w:w="874" w:type="dxa"/>
          </w:tcPr>
          <w:p w14:paraId="5EB7BA9F" w14:textId="77777777" w:rsidR="00E530FB" w:rsidRDefault="00E530FB">
            <w:pPr>
              <w:rPr>
                <w:sz w:val="20"/>
              </w:rPr>
            </w:pPr>
          </w:p>
        </w:tc>
      </w:tr>
      <w:tr w:rsidR="00E530FB" w14:paraId="7B1E711A" w14:textId="77777777">
        <w:trPr>
          <w:trHeight w:val="425"/>
        </w:trPr>
        <w:tc>
          <w:tcPr>
            <w:tcW w:w="739" w:type="dxa"/>
          </w:tcPr>
          <w:p w14:paraId="3546FF9F" w14:textId="77777777" w:rsidR="00E530FB" w:rsidRDefault="00E530FB">
            <w:pPr>
              <w:rPr>
                <w:sz w:val="20"/>
              </w:rPr>
            </w:pPr>
          </w:p>
        </w:tc>
        <w:tc>
          <w:tcPr>
            <w:tcW w:w="1221" w:type="dxa"/>
          </w:tcPr>
          <w:p w14:paraId="7FC94E20" w14:textId="77777777" w:rsidR="00E530FB" w:rsidRDefault="00E530FB">
            <w:pPr>
              <w:rPr>
                <w:sz w:val="20"/>
              </w:rPr>
            </w:pPr>
          </w:p>
        </w:tc>
        <w:tc>
          <w:tcPr>
            <w:tcW w:w="770" w:type="dxa"/>
          </w:tcPr>
          <w:p w14:paraId="68C719E2" w14:textId="77777777" w:rsidR="00E530FB" w:rsidRDefault="00E530FB">
            <w:pPr>
              <w:rPr>
                <w:sz w:val="20"/>
              </w:rPr>
            </w:pPr>
          </w:p>
        </w:tc>
        <w:tc>
          <w:tcPr>
            <w:tcW w:w="1172" w:type="dxa"/>
          </w:tcPr>
          <w:p w14:paraId="3938E179" w14:textId="77777777" w:rsidR="00E530FB" w:rsidRDefault="00E530FB">
            <w:pPr>
              <w:rPr>
                <w:sz w:val="20"/>
              </w:rPr>
            </w:pPr>
          </w:p>
        </w:tc>
        <w:tc>
          <w:tcPr>
            <w:tcW w:w="813" w:type="dxa"/>
          </w:tcPr>
          <w:p w14:paraId="562EA7C9" w14:textId="77777777" w:rsidR="00E530FB" w:rsidRDefault="00E530FB">
            <w:pPr>
              <w:rPr>
                <w:sz w:val="20"/>
              </w:rPr>
            </w:pPr>
          </w:p>
        </w:tc>
        <w:tc>
          <w:tcPr>
            <w:tcW w:w="813" w:type="dxa"/>
          </w:tcPr>
          <w:p w14:paraId="56E7B923" w14:textId="77777777" w:rsidR="00E530FB" w:rsidRDefault="00E530FB">
            <w:pPr>
              <w:rPr>
                <w:sz w:val="20"/>
              </w:rPr>
            </w:pPr>
          </w:p>
        </w:tc>
        <w:tc>
          <w:tcPr>
            <w:tcW w:w="1348" w:type="dxa"/>
          </w:tcPr>
          <w:p w14:paraId="12B65BDE" w14:textId="77777777" w:rsidR="00E530FB" w:rsidRDefault="00E530FB">
            <w:pPr>
              <w:rPr>
                <w:sz w:val="20"/>
              </w:rPr>
            </w:pPr>
          </w:p>
        </w:tc>
        <w:tc>
          <w:tcPr>
            <w:tcW w:w="1001" w:type="dxa"/>
          </w:tcPr>
          <w:p w14:paraId="78EF198E" w14:textId="77777777" w:rsidR="00E530FB" w:rsidRDefault="00E530FB">
            <w:pPr>
              <w:rPr>
                <w:sz w:val="20"/>
              </w:rPr>
            </w:pPr>
          </w:p>
        </w:tc>
        <w:tc>
          <w:tcPr>
            <w:tcW w:w="1001" w:type="dxa"/>
          </w:tcPr>
          <w:p w14:paraId="07B4487D" w14:textId="77777777" w:rsidR="00E530FB" w:rsidRDefault="00E530FB">
            <w:pPr>
              <w:rPr>
                <w:sz w:val="20"/>
              </w:rPr>
            </w:pPr>
          </w:p>
        </w:tc>
        <w:tc>
          <w:tcPr>
            <w:tcW w:w="874" w:type="dxa"/>
          </w:tcPr>
          <w:p w14:paraId="2A4D861B" w14:textId="77777777" w:rsidR="00E530FB" w:rsidRDefault="00E530FB">
            <w:pPr>
              <w:rPr>
                <w:sz w:val="20"/>
              </w:rPr>
            </w:pPr>
          </w:p>
        </w:tc>
      </w:tr>
      <w:tr w:rsidR="00E530FB" w14:paraId="638B10ED" w14:textId="77777777">
        <w:trPr>
          <w:trHeight w:val="425"/>
        </w:trPr>
        <w:tc>
          <w:tcPr>
            <w:tcW w:w="739" w:type="dxa"/>
          </w:tcPr>
          <w:p w14:paraId="59E5F498" w14:textId="77777777" w:rsidR="00E530FB" w:rsidRDefault="00E530FB">
            <w:pPr>
              <w:rPr>
                <w:sz w:val="20"/>
              </w:rPr>
            </w:pPr>
          </w:p>
        </w:tc>
        <w:tc>
          <w:tcPr>
            <w:tcW w:w="1221" w:type="dxa"/>
          </w:tcPr>
          <w:p w14:paraId="65E558B0" w14:textId="77777777" w:rsidR="00E530FB" w:rsidRDefault="00E530FB">
            <w:pPr>
              <w:rPr>
                <w:sz w:val="20"/>
              </w:rPr>
            </w:pPr>
          </w:p>
        </w:tc>
        <w:tc>
          <w:tcPr>
            <w:tcW w:w="770" w:type="dxa"/>
          </w:tcPr>
          <w:p w14:paraId="2A88403D" w14:textId="77777777" w:rsidR="00E530FB" w:rsidRDefault="00E530FB">
            <w:pPr>
              <w:rPr>
                <w:sz w:val="20"/>
              </w:rPr>
            </w:pPr>
          </w:p>
        </w:tc>
        <w:tc>
          <w:tcPr>
            <w:tcW w:w="1172" w:type="dxa"/>
          </w:tcPr>
          <w:p w14:paraId="48153801" w14:textId="77777777" w:rsidR="00E530FB" w:rsidRDefault="00E530FB">
            <w:pPr>
              <w:rPr>
                <w:sz w:val="20"/>
              </w:rPr>
            </w:pPr>
          </w:p>
        </w:tc>
        <w:tc>
          <w:tcPr>
            <w:tcW w:w="813" w:type="dxa"/>
          </w:tcPr>
          <w:p w14:paraId="71126204" w14:textId="77777777" w:rsidR="00E530FB" w:rsidRDefault="00E530FB">
            <w:pPr>
              <w:rPr>
                <w:sz w:val="20"/>
              </w:rPr>
            </w:pPr>
          </w:p>
        </w:tc>
        <w:tc>
          <w:tcPr>
            <w:tcW w:w="813" w:type="dxa"/>
          </w:tcPr>
          <w:p w14:paraId="6947239E" w14:textId="77777777" w:rsidR="00E530FB" w:rsidRDefault="00E530FB">
            <w:pPr>
              <w:rPr>
                <w:sz w:val="20"/>
              </w:rPr>
            </w:pPr>
          </w:p>
        </w:tc>
        <w:tc>
          <w:tcPr>
            <w:tcW w:w="1348" w:type="dxa"/>
          </w:tcPr>
          <w:p w14:paraId="692E6174" w14:textId="77777777" w:rsidR="00E530FB" w:rsidRDefault="00E530FB">
            <w:pPr>
              <w:rPr>
                <w:sz w:val="20"/>
              </w:rPr>
            </w:pPr>
          </w:p>
        </w:tc>
        <w:tc>
          <w:tcPr>
            <w:tcW w:w="1001" w:type="dxa"/>
          </w:tcPr>
          <w:p w14:paraId="335D7F0D" w14:textId="77777777" w:rsidR="00E530FB" w:rsidRDefault="00E530FB">
            <w:pPr>
              <w:rPr>
                <w:sz w:val="20"/>
              </w:rPr>
            </w:pPr>
          </w:p>
        </w:tc>
        <w:tc>
          <w:tcPr>
            <w:tcW w:w="1001" w:type="dxa"/>
          </w:tcPr>
          <w:p w14:paraId="24DFDC62" w14:textId="77777777" w:rsidR="00E530FB" w:rsidRDefault="00E530FB">
            <w:pPr>
              <w:rPr>
                <w:sz w:val="20"/>
              </w:rPr>
            </w:pPr>
          </w:p>
        </w:tc>
        <w:tc>
          <w:tcPr>
            <w:tcW w:w="874" w:type="dxa"/>
          </w:tcPr>
          <w:p w14:paraId="3B165A18" w14:textId="77777777" w:rsidR="00E530FB" w:rsidRDefault="00E530FB">
            <w:pPr>
              <w:rPr>
                <w:sz w:val="20"/>
              </w:rPr>
            </w:pPr>
          </w:p>
        </w:tc>
      </w:tr>
      <w:tr w:rsidR="00E530FB" w14:paraId="6FE429E4" w14:textId="77777777">
        <w:trPr>
          <w:trHeight w:val="425"/>
        </w:trPr>
        <w:tc>
          <w:tcPr>
            <w:tcW w:w="739" w:type="dxa"/>
          </w:tcPr>
          <w:p w14:paraId="69153581" w14:textId="77777777" w:rsidR="00E530FB" w:rsidRDefault="00E530FB">
            <w:pPr>
              <w:rPr>
                <w:sz w:val="20"/>
              </w:rPr>
            </w:pPr>
          </w:p>
        </w:tc>
        <w:tc>
          <w:tcPr>
            <w:tcW w:w="1221" w:type="dxa"/>
          </w:tcPr>
          <w:p w14:paraId="6DB274CC" w14:textId="77777777" w:rsidR="00E530FB" w:rsidRDefault="00E530FB">
            <w:pPr>
              <w:rPr>
                <w:sz w:val="20"/>
              </w:rPr>
            </w:pPr>
          </w:p>
        </w:tc>
        <w:tc>
          <w:tcPr>
            <w:tcW w:w="770" w:type="dxa"/>
          </w:tcPr>
          <w:p w14:paraId="72379544" w14:textId="77777777" w:rsidR="00E530FB" w:rsidRDefault="00E530FB">
            <w:pPr>
              <w:rPr>
                <w:sz w:val="20"/>
              </w:rPr>
            </w:pPr>
          </w:p>
        </w:tc>
        <w:tc>
          <w:tcPr>
            <w:tcW w:w="1172" w:type="dxa"/>
          </w:tcPr>
          <w:p w14:paraId="596645EA" w14:textId="77777777" w:rsidR="00E530FB" w:rsidRDefault="00E530FB">
            <w:pPr>
              <w:rPr>
                <w:sz w:val="20"/>
              </w:rPr>
            </w:pPr>
          </w:p>
        </w:tc>
        <w:tc>
          <w:tcPr>
            <w:tcW w:w="813" w:type="dxa"/>
          </w:tcPr>
          <w:p w14:paraId="439517B8" w14:textId="77777777" w:rsidR="00E530FB" w:rsidRDefault="00E530FB">
            <w:pPr>
              <w:rPr>
                <w:sz w:val="20"/>
              </w:rPr>
            </w:pPr>
          </w:p>
        </w:tc>
        <w:tc>
          <w:tcPr>
            <w:tcW w:w="813" w:type="dxa"/>
          </w:tcPr>
          <w:p w14:paraId="49BBD565" w14:textId="77777777" w:rsidR="00E530FB" w:rsidRDefault="00E530FB">
            <w:pPr>
              <w:rPr>
                <w:sz w:val="20"/>
              </w:rPr>
            </w:pPr>
          </w:p>
        </w:tc>
        <w:tc>
          <w:tcPr>
            <w:tcW w:w="1348" w:type="dxa"/>
          </w:tcPr>
          <w:p w14:paraId="45F65E94" w14:textId="77777777" w:rsidR="00E530FB" w:rsidRDefault="00E530FB">
            <w:pPr>
              <w:rPr>
                <w:sz w:val="20"/>
              </w:rPr>
            </w:pPr>
          </w:p>
        </w:tc>
        <w:tc>
          <w:tcPr>
            <w:tcW w:w="1001" w:type="dxa"/>
          </w:tcPr>
          <w:p w14:paraId="17973A45" w14:textId="77777777" w:rsidR="00E530FB" w:rsidRDefault="00E530FB">
            <w:pPr>
              <w:rPr>
                <w:sz w:val="20"/>
              </w:rPr>
            </w:pPr>
          </w:p>
        </w:tc>
        <w:tc>
          <w:tcPr>
            <w:tcW w:w="1001" w:type="dxa"/>
          </w:tcPr>
          <w:p w14:paraId="1FA32F20" w14:textId="77777777" w:rsidR="00E530FB" w:rsidRDefault="00E530FB">
            <w:pPr>
              <w:rPr>
                <w:sz w:val="20"/>
              </w:rPr>
            </w:pPr>
          </w:p>
        </w:tc>
        <w:tc>
          <w:tcPr>
            <w:tcW w:w="874" w:type="dxa"/>
          </w:tcPr>
          <w:p w14:paraId="5253B218" w14:textId="77777777" w:rsidR="00E530FB" w:rsidRDefault="00E530FB">
            <w:pPr>
              <w:rPr>
                <w:sz w:val="20"/>
              </w:rPr>
            </w:pPr>
          </w:p>
        </w:tc>
      </w:tr>
      <w:tr w:rsidR="00E530FB" w14:paraId="3F45AB7E" w14:textId="77777777">
        <w:trPr>
          <w:trHeight w:val="425"/>
        </w:trPr>
        <w:tc>
          <w:tcPr>
            <w:tcW w:w="739" w:type="dxa"/>
          </w:tcPr>
          <w:p w14:paraId="1F28149A" w14:textId="77777777" w:rsidR="00E530FB" w:rsidRDefault="00E530FB">
            <w:pPr>
              <w:rPr>
                <w:sz w:val="20"/>
              </w:rPr>
            </w:pPr>
          </w:p>
        </w:tc>
        <w:tc>
          <w:tcPr>
            <w:tcW w:w="1221" w:type="dxa"/>
          </w:tcPr>
          <w:p w14:paraId="5FAB2CB0" w14:textId="77777777" w:rsidR="00E530FB" w:rsidRDefault="00E530FB">
            <w:pPr>
              <w:rPr>
                <w:sz w:val="20"/>
              </w:rPr>
            </w:pPr>
          </w:p>
        </w:tc>
        <w:tc>
          <w:tcPr>
            <w:tcW w:w="770" w:type="dxa"/>
          </w:tcPr>
          <w:p w14:paraId="44DE467C" w14:textId="77777777" w:rsidR="00E530FB" w:rsidRDefault="00E530FB">
            <w:pPr>
              <w:rPr>
                <w:sz w:val="20"/>
              </w:rPr>
            </w:pPr>
          </w:p>
        </w:tc>
        <w:tc>
          <w:tcPr>
            <w:tcW w:w="1172" w:type="dxa"/>
          </w:tcPr>
          <w:p w14:paraId="1E42E821" w14:textId="77777777" w:rsidR="00E530FB" w:rsidRDefault="00E530FB">
            <w:pPr>
              <w:rPr>
                <w:sz w:val="20"/>
              </w:rPr>
            </w:pPr>
          </w:p>
        </w:tc>
        <w:tc>
          <w:tcPr>
            <w:tcW w:w="813" w:type="dxa"/>
          </w:tcPr>
          <w:p w14:paraId="07CFEEBE" w14:textId="77777777" w:rsidR="00E530FB" w:rsidRDefault="00E530FB">
            <w:pPr>
              <w:rPr>
                <w:sz w:val="20"/>
              </w:rPr>
            </w:pPr>
          </w:p>
        </w:tc>
        <w:tc>
          <w:tcPr>
            <w:tcW w:w="813" w:type="dxa"/>
          </w:tcPr>
          <w:p w14:paraId="4F069DB4" w14:textId="77777777" w:rsidR="00E530FB" w:rsidRDefault="00E530FB">
            <w:pPr>
              <w:rPr>
                <w:sz w:val="20"/>
              </w:rPr>
            </w:pPr>
          </w:p>
        </w:tc>
        <w:tc>
          <w:tcPr>
            <w:tcW w:w="1348" w:type="dxa"/>
          </w:tcPr>
          <w:p w14:paraId="4BDCE273" w14:textId="77777777" w:rsidR="00E530FB" w:rsidRDefault="00E530FB">
            <w:pPr>
              <w:rPr>
                <w:sz w:val="20"/>
              </w:rPr>
            </w:pPr>
          </w:p>
        </w:tc>
        <w:tc>
          <w:tcPr>
            <w:tcW w:w="1001" w:type="dxa"/>
          </w:tcPr>
          <w:p w14:paraId="73E82A5E" w14:textId="77777777" w:rsidR="00E530FB" w:rsidRDefault="00E530FB">
            <w:pPr>
              <w:rPr>
                <w:sz w:val="20"/>
              </w:rPr>
            </w:pPr>
          </w:p>
        </w:tc>
        <w:tc>
          <w:tcPr>
            <w:tcW w:w="1001" w:type="dxa"/>
          </w:tcPr>
          <w:p w14:paraId="2CAE5B20" w14:textId="77777777" w:rsidR="00E530FB" w:rsidRDefault="00E530FB">
            <w:pPr>
              <w:rPr>
                <w:sz w:val="20"/>
              </w:rPr>
            </w:pPr>
          </w:p>
        </w:tc>
        <w:tc>
          <w:tcPr>
            <w:tcW w:w="874" w:type="dxa"/>
          </w:tcPr>
          <w:p w14:paraId="37EAA195" w14:textId="77777777" w:rsidR="00E530FB" w:rsidRDefault="00E530FB">
            <w:pPr>
              <w:rPr>
                <w:sz w:val="20"/>
              </w:rPr>
            </w:pPr>
          </w:p>
        </w:tc>
      </w:tr>
      <w:tr w:rsidR="00E530FB" w14:paraId="300C6A6B" w14:textId="77777777">
        <w:trPr>
          <w:trHeight w:val="425"/>
        </w:trPr>
        <w:tc>
          <w:tcPr>
            <w:tcW w:w="739" w:type="dxa"/>
          </w:tcPr>
          <w:p w14:paraId="6ED0DCDC" w14:textId="77777777" w:rsidR="00E530FB" w:rsidRDefault="00E530FB">
            <w:pPr>
              <w:rPr>
                <w:sz w:val="20"/>
              </w:rPr>
            </w:pPr>
          </w:p>
        </w:tc>
        <w:tc>
          <w:tcPr>
            <w:tcW w:w="1221" w:type="dxa"/>
          </w:tcPr>
          <w:p w14:paraId="5DB5C6D3" w14:textId="77777777" w:rsidR="00E530FB" w:rsidRDefault="00E530FB">
            <w:pPr>
              <w:rPr>
                <w:sz w:val="20"/>
              </w:rPr>
            </w:pPr>
          </w:p>
        </w:tc>
        <w:tc>
          <w:tcPr>
            <w:tcW w:w="770" w:type="dxa"/>
          </w:tcPr>
          <w:p w14:paraId="219983DE" w14:textId="77777777" w:rsidR="00E530FB" w:rsidRDefault="00E530FB">
            <w:pPr>
              <w:rPr>
                <w:sz w:val="20"/>
              </w:rPr>
            </w:pPr>
          </w:p>
        </w:tc>
        <w:tc>
          <w:tcPr>
            <w:tcW w:w="1172" w:type="dxa"/>
          </w:tcPr>
          <w:p w14:paraId="19648EC1" w14:textId="77777777" w:rsidR="00E530FB" w:rsidRDefault="00E530FB">
            <w:pPr>
              <w:rPr>
                <w:sz w:val="20"/>
              </w:rPr>
            </w:pPr>
          </w:p>
        </w:tc>
        <w:tc>
          <w:tcPr>
            <w:tcW w:w="813" w:type="dxa"/>
          </w:tcPr>
          <w:p w14:paraId="41C530F2" w14:textId="77777777" w:rsidR="00E530FB" w:rsidRDefault="00E530FB">
            <w:pPr>
              <w:rPr>
                <w:sz w:val="20"/>
              </w:rPr>
            </w:pPr>
          </w:p>
        </w:tc>
        <w:tc>
          <w:tcPr>
            <w:tcW w:w="813" w:type="dxa"/>
          </w:tcPr>
          <w:p w14:paraId="44F37B8C" w14:textId="77777777" w:rsidR="00E530FB" w:rsidRDefault="00E530FB">
            <w:pPr>
              <w:rPr>
                <w:sz w:val="20"/>
              </w:rPr>
            </w:pPr>
          </w:p>
        </w:tc>
        <w:tc>
          <w:tcPr>
            <w:tcW w:w="1348" w:type="dxa"/>
          </w:tcPr>
          <w:p w14:paraId="4BD77636" w14:textId="77777777" w:rsidR="00E530FB" w:rsidRDefault="00E530FB">
            <w:pPr>
              <w:rPr>
                <w:sz w:val="20"/>
              </w:rPr>
            </w:pPr>
          </w:p>
        </w:tc>
        <w:tc>
          <w:tcPr>
            <w:tcW w:w="1001" w:type="dxa"/>
          </w:tcPr>
          <w:p w14:paraId="23DED2FB" w14:textId="77777777" w:rsidR="00E530FB" w:rsidRDefault="00E530FB">
            <w:pPr>
              <w:rPr>
                <w:sz w:val="20"/>
              </w:rPr>
            </w:pPr>
          </w:p>
        </w:tc>
        <w:tc>
          <w:tcPr>
            <w:tcW w:w="1001" w:type="dxa"/>
          </w:tcPr>
          <w:p w14:paraId="3650A719" w14:textId="77777777" w:rsidR="00E530FB" w:rsidRDefault="00E530FB">
            <w:pPr>
              <w:rPr>
                <w:sz w:val="20"/>
              </w:rPr>
            </w:pPr>
          </w:p>
        </w:tc>
        <w:tc>
          <w:tcPr>
            <w:tcW w:w="874" w:type="dxa"/>
          </w:tcPr>
          <w:p w14:paraId="4F274199" w14:textId="77777777" w:rsidR="00E530FB" w:rsidRDefault="00E530FB">
            <w:pPr>
              <w:rPr>
                <w:sz w:val="20"/>
              </w:rPr>
            </w:pPr>
          </w:p>
        </w:tc>
      </w:tr>
      <w:tr w:rsidR="00E530FB" w14:paraId="76C80457" w14:textId="77777777">
        <w:trPr>
          <w:trHeight w:val="425"/>
        </w:trPr>
        <w:tc>
          <w:tcPr>
            <w:tcW w:w="739" w:type="dxa"/>
          </w:tcPr>
          <w:p w14:paraId="675B4A8F" w14:textId="77777777" w:rsidR="00E530FB" w:rsidRDefault="00E530FB">
            <w:pPr>
              <w:rPr>
                <w:sz w:val="20"/>
              </w:rPr>
            </w:pPr>
          </w:p>
        </w:tc>
        <w:tc>
          <w:tcPr>
            <w:tcW w:w="1221" w:type="dxa"/>
          </w:tcPr>
          <w:p w14:paraId="344838ED" w14:textId="77777777" w:rsidR="00E530FB" w:rsidRDefault="00E530FB">
            <w:pPr>
              <w:rPr>
                <w:sz w:val="20"/>
              </w:rPr>
            </w:pPr>
          </w:p>
        </w:tc>
        <w:tc>
          <w:tcPr>
            <w:tcW w:w="770" w:type="dxa"/>
          </w:tcPr>
          <w:p w14:paraId="51BCA1EE" w14:textId="77777777" w:rsidR="00E530FB" w:rsidRDefault="00E530FB">
            <w:pPr>
              <w:rPr>
                <w:sz w:val="20"/>
              </w:rPr>
            </w:pPr>
          </w:p>
        </w:tc>
        <w:tc>
          <w:tcPr>
            <w:tcW w:w="1172" w:type="dxa"/>
          </w:tcPr>
          <w:p w14:paraId="4C9D0C64" w14:textId="77777777" w:rsidR="00E530FB" w:rsidRDefault="00E530FB">
            <w:pPr>
              <w:rPr>
                <w:sz w:val="20"/>
              </w:rPr>
            </w:pPr>
          </w:p>
        </w:tc>
        <w:tc>
          <w:tcPr>
            <w:tcW w:w="813" w:type="dxa"/>
          </w:tcPr>
          <w:p w14:paraId="3FF12581" w14:textId="77777777" w:rsidR="00E530FB" w:rsidRDefault="00E530FB">
            <w:pPr>
              <w:rPr>
                <w:sz w:val="20"/>
              </w:rPr>
            </w:pPr>
          </w:p>
        </w:tc>
        <w:tc>
          <w:tcPr>
            <w:tcW w:w="813" w:type="dxa"/>
          </w:tcPr>
          <w:p w14:paraId="2138A327" w14:textId="77777777" w:rsidR="00E530FB" w:rsidRDefault="00E530FB">
            <w:pPr>
              <w:rPr>
                <w:sz w:val="20"/>
              </w:rPr>
            </w:pPr>
          </w:p>
        </w:tc>
        <w:tc>
          <w:tcPr>
            <w:tcW w:w="1348" w:type="dxa"/>
          </w:tcPr>
          <w:p w14:paraId="14D7C81E" w14:textId="77777777" w:rsidR="00E530FB" w:rsidRDefault="00E530FB">
            <w:pPr>
              <w:rPr>
                <w:sz w:val="20"/>
              </w:rPr>
            </w:pPr>
          </w:p>
        </w:tc>
        <w:tc>
          <w:tcPr>
            <w:tcW w:w="1001" w:type="dxa"/>
          </w:tcPr>
          <w:p w14:paraId="3524DC2C" w14:textId="77777777" w:rsidR="00E530FB" w:rsidRDefault="00E530FB">
            <w:pPr>
              <w:rPr>
                <w:sz w:val="20"/>
              </w:rPr>
            </w:pPr>
          </w:p>
        </w:tc>
        <w:tc>
          <w:tcPr>
            <w:tcW w:w="1001" w:type="dxa"/>
          </w:tcPr>
          <w:p w14:paraId="621F6371" w14:textId="77777777" w:rsidR="00E530FB" w:rsidRDefault="00E530FB">
            <w:pPr>
              <w:rPr>
                <w:sz w:val="20"/>
              </w:rPr>
            </w:pPr>
          </w:p>
        </w:tc>
        <w:tc>
          <w:tcPr>
            <w:tcW w:w="874" w:type="dxa"/>
          </w:tcPr>
          <w:p w14:paraId="6936CF9F" w14:textId="77777777" w:rsidR="00E530FB" w:rsidRDefault="00E530FB">
            <w:pPr>
              <w:rPr>
                <w:sz w:val="20"/>
              </w:rPr>
            </w:pPr>
          </w:p>
        </w:tc>
      </w:tr>
      <w:tr w:rsidR="00E530FB" w14:paraId="5170DE6C" w14:textId="77777777">
        <w:trPr>
          <w:trHeight w:val="425"/>
        </w:trPr>
        <w:tc>
          <w:tcPr>
            <w:tcW w:w="739" w:type="dxa"/>
          </w:tcPr>
          <w:p w14:paraId="725B67ED" w14:textId="77777777" w:rsidR="00E530FB" w:rsidRDefault="00E530FB">
            <w:pPr>
              <w:rPr>
                <w:sz w:val="20"/>
              </w:rPr>
            </w:pPr>
          </w:p>
        </w:tc>
        <w:tc>
          <w:tcPr>
            <w:tcW w:w="1221" w:type="dxa"/>
          </w:tcPr>
          <w:p w14:paraId="37AEE5B6" w14:textId="77777777" w:rsidR="00E530FB" w:rsidRDefault="00E530FB">
            <w:pPr>
              <w:rPr>
                <w:sz w:val="20"/>
              </w:rPr>
            </w:pPr>
          </w:p>
        </w:tc>
        <w:tc>
          <w:tcPr>
            <w:tcW w:w="770" w:type="dxa"/>
          </w:tcPr>
          <w:p w14:paraId="4BAF3F46" w14:textId="77777777" w:rsidR="00E530FB" w:rsidRDefault="00E530FB">
            <w:pPr>
              <w:rPr>
                <w:sz w:val="20"/>
              </w:rPr>
            </w:pPr>
          </w:p>
        </w:tc>
        <w:tc>
          <w:tcPr>
            <w:tcW w:w="1172" w:type="dxa"/>
          </w:tcPr>
          <w:p w14:paraId="1D1B3733" w14:textId="77777777" w:rsidR="00E530FB" w:rsidRDefault="00E530FB">
            <w:pPr>
              <w:rPr>
                <w:sz w:val="20"/>
              </w:rPr>
            </w:pPr>
          </w:p>
        </w:tc>
        <w:tc>
          <w:tcPr>
            <w:tcW w:w="813" w:type="dxa"/>
          </w:tcPr>
          <w:p w14:paraId="3821600B" w14:textId="77777777" w:rsidR="00E530FB" w:rsidRDefault="00E530FB">
            <w:pPr>
              <w:rPr>
                <w:sz w:val="20"/>
              </w:rPr>
            </w:pPr>
          </w:p>
        </w:tc>
        <w:tc>
          <w:tcPr>
            <w:tcW w:w="813" w:type="dxa"/>
          </w:tcPr>
          <w:p w14:paraId="736E4888" w14:textId="77777777" w:rsidR="00E530FB" w:rsidRDefault="00E530FB">
            <w:pPr>
              <w:rPr>
                <w:sz w:val="20"/>
              </w:rPr>
            </w:pPr>
          </w:p>
        </w:tc>
        <w:tc>
          <w:tcPr>
            <w:tcW w:w="1348" w:type="dxa"/>
          </w:tcPr>
          <w:p w14:paraId="68E16EA2" w14:textId="77777777" w:rsidR="00E530FB" w:rsidRDefault="00E530FB">
            <w:pPr>
              <w:rPr>
                <w:sz w:val="20"/>
              </w:rPr>
            </w:pPr>
          </w:p>
        </w:tc>
        <w:tc>
          <w:tcPr>
            <w:tcW w:w="1001" w:type="dxa"/>
          </w:tcPr>
          <w:p w14:paraId="2B5E25FA" w14:textId="77777777" w:rsidR="00E530FB" w:rsidRDefault="00E530FB">
            <w:pPr>
              <w:rPr>
                <w:sz w:val="20"/>
              </w:rPr>
            </w:pPr>
          </w:p>
        </w:tc>
        <w:tc>
          <w:tcPr>
            <w:tcW w:w="1001" w:type="dxa"/>
          </w:tcPr>
          <w:p w14:paraId="55E3BB97" w14:textId="77777777" w:rsidR="00E530FB" w:rsidRDefault="00E530FB">
            <w:pPr>
              <w:rPr>
                <w:sz w:val="20"/>
              </w:rPr>
            </w:pPr>
          </w:p>
        </w:tc>
        <w:tc>
          <w:tcPr>
            <w:tcW w:w="874" w:type="dxa"/>
          </w:tcPr>
          <w:p w14:paraId="1CA06C8B" w14:textId="77777777" w:rsidR="00E530FB" w:rsidRDefault="00E530FB">
            <w:pPr>
              <w:rPr>
                <w:sz w:val="20"/>
              </w:rPr>
            </w:pPr>
          </w:p>
        </w:tc>
      </w:tr>
      <w:tr w:rsidR="00E530FB" w14:paraId="16DA80D7" w14:textId="77777777">
        <w:trPr>
          <w:trHeight w:val="425"/>
        </w:trPr>
        <w:tc>
          <w:tcPr>
            <w:tcW w:w="739" w:type="dxa"/>
          </w:tcPr>
          <w:p w14:paraId="7211AB79" w14:textId="77777777" w:rsidR="00E530FB" w:rsidRDefault="00E530FB">
            <w:pPr>
              <w:rPr>
                <w:sz w:val="20"/>
              </w:rPr>
            </w:pPr>
          </w:p>
        </w:tc>
        <w:tc>
          <w:tcPr>
            <w:tcW w:w="1221" w:type="dxa"/>
          </w:tcPr>
          <w:p w14:paraId="2AEC43C9" w14:textId="77777777" w:rsidR="00E530FB" w:rsidRDefault="00E530FB">
            <w:pPr>
              <w:rPr>
                <w:sz w:val="20"/>
              </w:rPr>
            </w:pPr>
          </w:p>
        </w:tc>
        <w:tc>
          <w:tcPr>
            <w:tcW w:w="770" w:type="dxa"/>
          </w:tcPr>
          <w:p w14:paraId="44F12F31" w14:textId="77777777" w:rsidR="00E530FB" w:rsidRDefault="00E530FB">
            <w:pPr>
              <w:rPr>
                <w:sz w:val="20"/>
              </w:rPr>
            </w:pPr>
          </w:p>
        </w:tc>
        <w:tc>
          <w:tcPr>
            <w:tcW w:w="1172" w:type="dxa"/>
          </w:tcPr>
          <w:p w14:paraId="73AC34FA" w14:textId="77777777" w:rsidR="00E530FB" w:rsidRDefault="00E530FB">
            <w:pPr>
              <w:rPr>
                <w:sz w:val="20"/>
              </w:rPr>
            </w:pPr>
          </w:p>
        </w:tc>
        <w:tc>
          <w:tcPr>
            <w:tcW w:w="813" w:type="dxa"/>
          </w:tcPr>
          <w:p w14:paraId="30795448" w14:textId="77777777" w:rsidR="00E530FB" w:rsidRDefault="00E530FB">
            <w:pPr>
              <w:rPr>
                <w:sz w:val="20"/>
              </w:rPr>
            </w:pPr>
          </w:p>
        </w:tc>
        <w:tc>
          <w:tcPr>
            <w:tcW w:w="813" w:type="dxa"/>
          </w:tcPr>
          <w:p w14:paraId="39A31291" w14:textId="77777777" w:rsidR="00E530FB" w:rsidRDefault="00E530FB">
            <w:pPr>
              <w:rPr>
                <w:sz w:val="20"/>
              </w:rPr>
            </w:pPr>
          </w:p>
        </w:tc>
        <w:tc>
          <w:tcPr>
            <w:tcW w:w="1348" w:type="dxa"/>
          </w:tcPr>
          <w:p w14:paraId="400C184C" w14:textId="77777777" w:rsidR="00E530FB" w:rsidRDefault="00E530FB">
            <w:pPr>
              <w:rPr>
                <w:sz w:val="20"/>
              </w:rPr>
            </w:pPr>
          </w:p>
        </w:tc>
        <w:tc>
          <w:tcPr>
            <w:tcW w:w="1001" w:type="dxa"/>
          </w:tcPr>
          <w:p w14:paraId="2B0CEA5C" w14:textId="77777777" w:rsidR="00E530FB" w:rsidRDefault="00E530FB">
            <w:pPr>
              <w:rPr>
                <w:sz w:val="20"/>
              </w:rPr>
            </w:pPr>
          </w:p>
        </w:tc>
        <w:tc>
          <w:tcPr>
            <w:tcW w:w="1001" w:type="dxa"/>
          </w:tcPr>
          <w:p w14:paraId="2987A197" w14:textId="77777777" w:rsidR="00E530FB" w:rsidRDefault="00E530FB">
            <w:pPr>
              <w:rPr>
                <w:sz w:val="20"/>
              </w:rPr>
            </w:pPr>
          </w:p>
        </w:tc>
        <w:tc>
          <w:tcPr>
            <w:tcW w:w="874" w:type="dxa"/>
          </w:tcPr>
          <w:p w14:paraId="534EF359" w14:textId="77777777" w:rsidR="00E530FB" w:rsidRDefault="00E530FB">
            <w:pPr>
              <w:rPr>
                <w:sz w:val="20"/>
              </w:rPr>
            </w:pPr>
          </w:p>
        </w:tc>
      </w:tr>
      <w:tr w:rsidR="00E530FB" w14:paraId="0CB1CACA" w14:textId="77777777">
        <w:trPr>
          <w:trHeight w:val="425"/>
        </w:trPr>
        <w:tc>
          <w:tcPr>
            <w:tcW w:w="739" w:type="dxa"/>
          </w:tcPr>
          <w:p w14:paraId="578D73F9" w14:textId="77777777" w:rsidR="00E530FB" w:rsidRDefault="00E530FB">
            <w:pPr>
              <w:rPr>
                <w:sz w:val="20"/>
              </w:rPr>
            </w:pPr>
          </w:p>
        </w:tc>
        <w:tc>
          <w:tcPr>
            <w:tcW w:w="1221" w:type="dxa"/>
          </w:tcPr>
          <w:p w14:paraId="68A6F650" w14:textId="77777777" w:rsidR="00E530FB" w:rsidRDefault="00E530FB">
            <w:pPr>
              <w:rPr>
                <w:sz w:val="20"/>
              </w:rPr>
            </w:pPr>
          </w:p>
        </w:tc>
        <w:tc>
          <w:tcPr>
            <w:tcW w:w="770" w:type="dxa"/>
          </w:tcPr>
          <w:p w14:paraId="6844599D" w14:textId="77777777" w:rsidR="00E530FB" w:rsidRDefault="00E530FB">
            <w:pPr>
              <w:rPr>
                <w:sz w:val="20"/>
              </w:rPr>
            </w:pPr>
          </w:p>
        </w:tc>
        <w:tc>
          <w:tcPr>
            <w:tcW w:w="1172" w:type="dxa"/>
          </w:tcPr>
          <w:p w14:paraId="212ED439" w14:textId="77777777" w:rsidR="00E530FB" w:rsidRDefault="00E530FB">
            <w:pPr>
              <w:rPr>
                <w:sz w:val="20"/>
              </w:rPr>
            </w:pPr>
          </w:p>
        </w:tc>
        <w:tc>
          <w:tcPr>
            <w:tcW w:w="813" w:type="dxa"/>
          </w:tcPr>
          <w:p w14:paraId="1C904FAC" w14:textId="77777777" w:rsidR="00E530FB" w:rsidRDefault="00E530FB">
            <w:pPr>
              <w:rPr>
                <w:sz w:val="20"/>
              </w:rPr>
            </w:pPr>
          </w:p>
        </w:tc>
        <w:tc>
          <w:tcPr>
            <w:tcW w:w="813" w:type="dxa"/>
          </w:tcPr>
          <w:p w14:paraId="674D3F77" w14:textId="77777777" w:rsidR="00E530FB" w:rsidRDefault="00E530FB">
            <w:pPr>
              <w:rPr>
                <w:sz w:val="20"/>
              </w:rPr>
            </w:pPr>
          </w:p>
        </w:tc>
        <w:tc>
          <w:tcPr>
            <w:tcW w:w="1348" w:type="dxa"/>
          </w:tcPr>
          <w:p w14:paraId="1988AB19" w14:textId="77777777" w:rsidR="00E530FB" w:rsidRDefault="00E530FB">
            <w:pPr>
              <w:rPr>
                <w:sz w:val="20"/>
              </w:rPr>
            </w:pPr>
          </w:p>
        </w:tc>
        <w:tc>
          <w:tcPr>
            <w:tcW w:w="1001" w:type="dxa"/>
          </w:tcPr>
          <w:p w14:paraId="2B18A305" w14:textId="77777777" w:rsidR="00E530FB" w:rsidRDefault="00E530FB">
            <w:pPr>
              <w:rPr>
                <w:sz w:val="20"/>
              </w:rPr>
            </w:pPr>
          </w:p>
        </w:tc>
        <w:tc>
          <w:tcPr>
            <w:tcW w:w="1001" w:type="dxa"/>
          </w:tcPr>
          <w:p w14:paraId="6B32AE7C" w14:textId="77777777" w:rsidR="00E530FB" w:rsidRDefault="00E530FB">
            <w:pPr>
              <w:rPr>
                <w:sz w:val="20"/>
              </w:rPr>
            </w:pPr>
          </w:p>
        </w:tc>
        <w:tc>
          <w:tcPr>
            <w:tcW w:w="874" w:type="dxa"/>
          </w:tcPr>
          <w:p w14:paraId="125CC9AE" w14:textId="77777777" w:rsidR="00E530FB" w:rsidRDefault="00E530FB">
            <w:pPr>
              <w:rPr>
                <w:sz w:val="20"/>
              </w:rPr>
            </w:pPr>
          </w:p>
        </w:tc>
      </w:tr>
      <w:tr w:rsidR="00E530FB" w14:paraId="58E6D2BE" w14:textId="77777777">
        <w:trPr>
          <w:trHeight w:val="425"/>
        </w:trPr>
        <w:tc>
          <w:tcPr>
            <w:tcW w:w="739" w:type="dxa"/>
          </w:tcPr>
          <w:p w14:paraId="1BBD722A" w14:textId="77777777" w:rsidR="00E530FB" w:rsidRDefault="00E530FB">
            <w:pPr>
              <w:rPr>
                <w:sz w:val="20"/>
              </w:rPr>
            </w:pPr>
          </w:p>
        </w:tc>
        <w:tc>
          <w:tcPr>
            <w:tcW w:w="1221" w:type="dxa"/>
          </w:tcPr>
          <w:p w14:paraId="4DD1735F" w14:textId="77777777" w:rsidR="00E530FB" w:rsidRDefault="00E530FB">
            <w:pPr>
              <w:rPr>
                <w:sz w:val="20"/>
              </w:rPr>
            </w:pPr>
          </w:p>
        </w:tc>
        <w:tc>
          <w:tcPr>
            <w:tcW w:w="770" w:type="dxa"/>
          </w:tcPr>
          <w:p w14:paraId="7743F39A" w14:textId="77777777" w:rsidR="00E530FB" w:rsidRDefault="00E530FB">
            <w:pPr>
              <w:rPr>
                <w:sz w:val="20"/>
              </w:rPr>
            </w:pPr>
          </w:p>
        </w:tc>
        <w:tc>
          <w:tcPr>
            <w:tcW w:w="1172" w:type="dxa"/>
          </w:tcPr>
          <w:p w14:paraId="04E550F6" w14:textId="77777777" w:rsidR="00E530FB" w:rsidRDefault="00E530FB">
            <w:pPr>
              <w:rPr>
                <w:sz w:val="20"/>
              </w:rPr>
            </w:pPr>
          </w:p>
        </w:tc>
        <w:tc>
          <w:tcPr>
            <w:tcW w:w="813" w:type="dxa"/>
          </w:tcPr>
          <w:p w14:paraId="6C5FA423" w14:textId="77777777" w:rsidR="00E530FB" w:rsidRDefault="00E530FB">
            <w:pPr>
              <w:rPr>
                <w:sz w:val="20"/>
              </w:rPr>
            </w:pPr>
          </w:p>
        </w:tc>
        <w:tc>
          <w:tcPr>
            <w:tcW w:w="813" w:type="dxa"/>
          </w:tcPr>
          <w:p w14:paraId="2C28CA74" w14:textId="77777777" w:rsidR="00E530FB" w:rsidRDefault="00E530FB">
            <w:pPr>
              <w:rPr>
                <w:sz w:val="20"/>
              </w:rPr>
            </w:pPr>
          </w:p>
        </w:tc>
        <w:tc>
          <w:tcPr>
            <w:tcW w:w="1348" w:type="dxa"/>
          </w:tcPr>
          <w:p w14:paraId="33EB81CF" w14:textId="77777777" w:rsidR="00E530FB" w:rsidRDefault="00E530FB">
            <w:pPr>
              <w:rPr>
                <w:sz w:val="20"/>
              </w:rPr>
            </w:pPr>
          </w:p>
        </w:tc>
        <w:tc>
          <w:tcPr>
            <w:tcW w:w="1001" w:type="dxa"/>
          </w:tcPr>
          <w:p w14:paraId="6CDFA87B" w14:textId="77777777" w:rsidR="00E530FB" w:rsidRDefault="00E530FB">
            <w:pPr>
              <w:rPr>
                <w:sz w:val="20"/>
              </w:rPr>
            </w:pPr>
          </w:p>
        </w:tc>
        <w:tc>
          <w:tcPr>
            <w:tcW w:w="1001" w:type="dxa"/>
          </w:tcPr>
          <w:p w14:paraId="5B4F5F0F" w14:textId="77777777" w:rsidR="00E530FB" w:rsidRDefault="00E530FB">
            <w:pPr>
              <w:rPr>
                <w:sz w:val="20"/>
              </w:rPr>
            </w:pPr>
          </w:p>
        </w:tc>
        <w:tc>
          <w:tcPr>
            <w:tcW w:w="874" w:type="dxa"/>
          </w:tcPr>
          <w:p w14:paraId="0EFE9D57" w14:textId="77777777" w:rsidR="00E530FB" w:rsidRDefault="00E530FB">
            <w:pPr>
              <w:rPr>
                <w:sz w:val="20"/>
              </w:rPr>
            </w:pPr>
          </w:p>
        </w:tc>
      </w:tr>
      <w:tr w:rsidR="00E530FB" w14:paraId="0DE91D0A" w14:textId="77777777">
        <w:trPr>
          <w:trHeight w:val="425"/>
        </w:trPr>
        <w:tc>
          <w:tcPr>
            <w:tcW w:w="739" w:type="dxa"/>
          </w:tcPr>
          <w:p w14:paraId="2A2FAF72" w14:textId="77777777" w:rsidR="00E530FB" w:rsidRDefault="00E530FB">
            <w:pPr>
              <w:rPr>
                <w:sz w:val="20"/>
              </w:rPr>
            </w:pPr>
          </w:p>
        </w:tc>
        <w:tc>
          <w:tcPr>
            <w:tcW w:w="1221" w:type="dxa"/>
          </w:tcPr>
          <w:p w14:paraId="026A7BE3" w14:textId="77777777" w:rsidR="00E530FB" w:rsidRDefault="00E530FB">
            <w:pPr>
              <w:rPr>
                <w:sz w:val="20"/>
              </w:rPr>
            </w:pPr>
          </w:p>
        </w:tc>
        <w:tc>
          <w:tcPr>
            <w:tcW w:w="770" w:type="dxa"/>
          </w:tcPr>
          <w:p w14:paraId="4A1F7447" w14:textId="77777777" w:rsidR="00E530FB" w:rsidRDefault="00E530FB">
            <w:pPr>
              <w:rPr>
                <w:sz w:val="20"/>
              </w:rPr>
            </w:pPr>
          </w:p>
        </w:tc>
        <w:tc>
          <w:tcPr>
            <w:tcW w:w="1172" w:type="dxa"/>
          </w:tcPr>
          <w:p w14:paraId="33BCA635" w14:textId="77777777" w:rsidR="00E530FB" w:rsidRDefault="00E530FB">
            <w:pPr>
              <w:rPr>
                <w:sz w:val="20"/>
              </w:rPr>
            </w:pPr>
          </w:p>
        </w:tc>
        <w:tc>
          <w:tcPr>
            <w:tcW w:w="813" w:type="dxa"/>
          </w:tcPr>
          <w:p w14:paraId="674104A3" w14:textId="77777777" w:rsidR="00E530FB" w:rsidRDefault="00E530FB">
            <w:pPr>
              <w:rPr>
                <w:sz w:val="20"/>
              </w:rPr>
            </w:pPr>
          </w:p>
        </w:tc>
        <w:tc>
          <w:tcPr>
            <w:tcW w:w="813" w:type="dxa"/>
          </w:tcPr>
          <w:p w14:paraId="445BC2B2" w14:textId="77777777" w:rsidR="00E530FB" w:rsidRDefault="00E530FB">
            <w:pPr>
              <w:rPr>
                <w:sz w:val="20"/>
              </w:rPr>
            </w:pPr>
          </w:p>
        </w:tc>
        <w:tc>
          <w:tcPr>
            <w:tcW w:w="1348" w:type="dxa"/>
          </w:tcPr>
          <w:p w14:paraId="0F490C92" w14:textId="77777777" w:rsidR="00E530FB" w:rsidRDefault="00E530FB">
            <w:pPr>
              <w:rPr>
                <w:sz w:val="20"/>
              </w:rPr>
            </w:pPr>
          </w:p>
        </w:tc>
        <w:tc>
          <w:tcPr>
            <w:tcW w:w="1001" w:type="dxa"/>
          </w:tcPr>
          <w:p w14:paraId="0073F1B8" w14:textId="77777777" w:rsidR="00E530FB" w:rsidRDefault="00E530FB">
            <w:pPr>
              <w:rPr>
                <w:sz w:val="20"/>
              </w:rPr>
            </w:pPr>
          </w:p>
        </w:tc>
        <w:tc>
          <w:tcPr>
            <w:tcW w:w="1001" w:type="dxa"/>
          </w:tcPr>
          <w:p w14:paraId="7B0CC78D" w14:textId="77777777" w:rsidR="00E530FB" w:rsidRDefault="00E530FB">
            <w:pPr>
              <w:rPr>
                <w:sz w:val="20"/>
              </w:rPr>
            </w:pPr>
          </w:p>
        </w:tc>
        <w:tc>
          <w:tcPr>
            <w:tcW w:w="874" w:type="dxa"/>
          </w:tcPr>
          <w:p w14:paraId="345076C4" w14:textId="77777777" w:rsidR="00E530FB" w:rsidRDefault="00E530FB">
            <w:pPr>
              <w:rPr>
                <w:sz w:val="20"/>
              </w:rPr>
            </w:pPr>
          </w:p>
        </w:tc>
      </w:tr>
      <w:tr w:rsidR="00E530FB" w14:paraId="30F489B1" w14:textId="77777777">
        <w:trPr>
          <w:trHeight w:val="425"/>
        </w:trPr>
        <w:tc>
          <w:tcPr>
            <w:tcW w:w="739" w:type="dxa"/>
          </w:tcPr>
          <w:p w14:paraId="430BC852" w14:textId="77777777" w:rsidR="00E530FB" w:rsidRDefault="00E530FB">
            <w:pPr>
              <w:rPr>
                <w:sz w:val="20"/>
              </w:rPr>
            </w:pPr>
          </w:p>
        </w:tc>
        <w:tc>
          <w:tcPr>
            <w:tcW w:w="1221" w:type="dxa"/>
          </w:tcPr>
          <w:p w14:paraId="3610DAC4" w14:textId="77777777" w:rsidR="00E530FB" w:rsidRDefault="00E530FB">
            <w:pPr>
              <w:rPr>
                <w:sz w:val="20"/>
              </w:rPr>
            </w:pPr>
          </w:p>
        </w:tc>
        <w:tc>
          <w:tcPr>
            <w:tcW w:w="770" w:type="dxa"/>
          </w:tcPr>
          <w:p w14:paraId="3FA55709" w14:textId="77777777" w:rsidR="00E530FB" w:rsidRDefault="00E530FB">
            <w:pPr>
              <w:rPr>
                <w:sz w:val="20"/>
              </w:rPr>
            </w:pPr>
          </w:p>
        </w:tc>
        <w:tc>
          <w:tcPr>
            <w:tcW w:w="1172" w:type="dxa"/>
          </w:tcPr>
          <w:p w14:paraId="4508D933" w14:textId="77777777" w:rsidR="00E530FB" w:rsidRDefault="00E530FB">
            <w:pPr>
              <w:rPr>
                <w:sz w:val="20"/>
              </w:rPr>
            </w:pPr>
          </w:p>
        </w:tc>
        <w:tc>
          <w:tcPr>
            <w:tcW w:w="813" w:type="dxa"/>
          </w:tcPr>
          <w:p w14:paraId="7F8146B3" w14:textId="77777777" w:rsidR="00E530FB" w:rsidRDefault="00E530FB">
            <w:pPr>
              <w:rPr>
                <w:sz w:val="20"/>
              </w:rPr>
            </w:pPr>
          </w:p>
        </w:tc>
        <w:tc>
          <w:tcPr>
            <w:tcW w:w="813" w:type="dxa"/>
          </w:tcPr>
          <w:p w14:paraId="1D8244AE" w14:textId="77777777" w:rsidR="00E530FB" w:rsidRDefault="00E530FB">
            <w:pPr>
              <w:rPr>
                <w:sz w:val="20"/>
              </w:rPr>
            </w:pPr>
          </w:p>
        </w:tc>
        <w:tc>
          <w:tcPr>
            <w:tcW w:w="1348" w:type="dxa"/>
          </w:tcPr>
          <w:p w14:paraId="2991803C" w14:textId="77777777" w:rsidR="00E530FB" w:rsidRDefault="00E530FB">
            <w:pPr>
              <w:rPr>
                <w:sz w:val="20"/>
              </w:rPr>
            </w:pPr>
          </w:p>
        </w:tc>
        <w:tc>
          <w:tcPr>
            <w:tcW w:w="1001" w:type="dxa"/>
          </w:tcPr>
          <w:p w14:paraId="4DF13A0A" w14:textId="77777777" w:rsidR="00E530FB" w:rsidRDefault="00E530FB">
            <w:pPr>
              <w:rPr>
                <w:sz w:val="20"/>
              </w:rPr>
            </w:pPr>
          </w:p>
        </w:tc>
        <w:tc>
          <w:tcPr>
            <w:tcW w:w="1001" w:type="dxa"/>
          </w:tcPr>
          <w:p w14:paraId="3A4C6CF9" w14:textId="77777777" w:rsidR="00E530FB" w:rsidRDefault="00E530FB">
            <w:pPr>
              <w:rPr>
                <w:sz w:val="20"/>
              </w:rPr>
            </w:pPr>
          </w:p>
        </w:tc>
        <w:tc>
          <w:tcPr>
            <w:tcW w:w="874" w:type="dxa"/>
          </w:tcPr>
          <w:p w14:paraId="20FD500B" w14:textId="77777777" w:rsidR="00E530FB" w:rsidRDefault="00E530FB">
            <w:pPr>
              <w:rPr>
                <w:sz w:val="20"/>
              </w:rPr>
            </w:pPr>
          </w:p>
        </w:tc>
      </w:tr>
    </w:tbl>
    <w:p w14:paraId="30532105" w14:textId="77777777" w:rsidR="00E530FB" w:rsidRDefault="00E530FB">
      <w:pPr>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p>
    <w:p w14:paraId="00268EDE" w14:textId="77777777" w:rsidR="00E530FB" w:rsidRDefault="00E530FB">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62438A27" w14:textId="77777777" w:rsidR="00E530FB" w:rsidRDefault="00E530FB">
      <w:pPr>
        <w:jc w:val="right"/>
      </w:pPr>
      <w:r>
        <w:br w:type="page"/>
      </w:r>
      <w:r>
        <w:lastRenderedPageBreak/>
        <w:t xml:space="preserve"> </w:t>
      </w:r>
    </w:p>
    <w:p w14:paraId="5417DA27" w14:textId="77777777" w:rsidR="00E530FB" w:rsidRDefault="00E530FB">
      <w:pPr>
        <w:jc w:val="center"/>
      </w:pPr>
      <w:r>
        <w:rPr>
          <w:rFonts w:ascii="黑体" w:eastAsia="黑体" w:hAnsi="黑体" w:hint="eastAsia"/>
          <w:sz w:val="32"/>
          <w:szCs w:val="32"/>
        </w:rPr>
        <w:t>劳动力计划表</w:t>
      </w:r>
    </w:p>
    <w:p w14:paraId="3218E62E" w14:textId="77777777" w:rsidR="00E530FB" w:rsidRDefault="00E530FB">
      <w:pPr>
        <w:jc w:val="right"/>
        <w:rPr>
          <w:sz w:val="20"/>
        </w:rPr>
      </w:pPr>
      <w:r>
        <w:rPr>
          <w:sz w:val="20"/>
        </w:rPr>
        <w:t>单位：人</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13"/>
        <w:gridCol w:w="1625"/>
        <w:gridCol w:w="1219"/>
        <w:gridCol w:w="1219"/>
        <w:gridCol w:w="1219"/>
        <w:gridCol w:w="1219"/>
        <w:gridCol w:w="1219"/>
        <w:gridCol w:w="1219"/>
      </w:tblGrid>
      <w:tr w:rsidR="00E530FB" w14:paraId="28165586" w14:textId="77777777">
        <w:trPr>
          <w:trHeight w:val="622"/>
        </w:trPr>
        <w:tc>
          <w:tcPr>
            <w:tcW w:w="813" w:type="dxa"/>
          </w:tcPr>
          <w:p w14:paraId="00434EA7" w14:textId="77777777" w:rsidR="00E530FB" w:rsidRDefault="00E530FB">
            <w:pPr>
              <w:rPr>
                <w:sz w:val="20"/>
              </w:rPr>
            </w:pPr>
            <w:r>
              <w:rPr>
                <w:rFonts w:ascii="宋体" w:hAnsi="宋体" w:cs="宋体" w:hint="eastAsia"/>
                <w:sz w:val="20"/>
              </w:rPr>
              <w:t>工种</w:t>
            </w:r>
          </w:p>
        </w:tc>
        <w:tc>
          <w:tcPr>
            <w:tcW w:w="8939" w:type="dxa"/>
            <w:gridSpan w:val="7"/>
          </w:tcPr>
          <w:p w14:paraId="312D0B46" w14:textId="77777777" w:rsidR="00E530FB" w:rsidRDefault="00E530FB">
            <w:pPr>
              <w:rPr>
                <w:sz w:val="20"/>
              </w:rPr>
            </w:pPr>
            <w:r>
              <w:rPr>
                <w:rFonts w:ascii="宋体" w:hAnsi="宋体" w:cs="宋体" w:hint="eastAsia"/>
                <w:sz w:val="20"/>
              </w:rPr>
              <w:t>按项目专业、进展阶段投入劳动力情况</w:t>
            </w:r>
          </w:p>
        </w:tc>
      </w:tr>
      <w:tr w:rsidR="00E530FB" w14:paraId="34AF87F8" w14:textId="77777777">
        <w:trPr>
          <w:trHeight w:val="425"/>
        </w:trPr>
        <w:tc>
          <w:tcPr>
            <w:tcW w:w="813" w:type="dxa"/>
          </w:tcPr>
          <w:p w14:paraId="7BDBB66A" w14:textId="77777777" w:rsidR="00E530FB" w:rsidRDefault="00E530FB">
            <w:pPr>
              <w:rPr>
                <w:sz w:val="20"/>
              </w:rPr>
            </w:pPr>
          </w:p>
        </w:tc>
        <w:tc>
          <w:tcPr>
            <w:tcW w:w="1625" w:type="dxa"/>
          </w:tcPr>
          <w:p w14:paraId="36F1FE50" w14:textId="77777777" w:rsidR="00E530FB" w:rsidRDefault="00E530FB">
            <w:pPr>
              <w:rPr>
                <w:sz w:val="20"/>
              </w:rPr>
            </w:pPr>
          </w:p>
        </w:tc>
        <w:tc>
          <w:tcPr>
            <w:tcW w:w="1219" w:type="dxa"/>
          </w:tcPr>
          <w:p w14:paraId="7CB61C00" w14:textId="77777777" w:rsidR="00E530FB" w:rsidRDefault="00E530FB">
            <w:pPr>
              <w:rPr>
                <w:sz w:val="20"/>
              </w:rPr>
            </w:pPr>
          </w:p>
        </w:tc>
        <w:tc>
          <w:tcPr>
            <w:tcW w:w="1219" w:type="dxa"/>
          </w:tcPr>
          <w:p w14:paraId="715D1D24" w14:textId="77777777" w:rsidR="00E530FB" w:rsidRDefault="00E530FB">
            <w:pPr>
              <w:rPr>
                <w:sz w:val="20"/>
              </w:rPr>
            </w:pPr>
          </w:p>
        </w:tc>
        <w:tc>
          <w:tcPr>
            <w:tcW w:w="1219" w:type="dxa"/>
          </w:tcPr>
          <w:p w14:paraId="1C33D2B6" w14:textId="77777777" w:rsidR="00E530FB" w:rsidRDefault="00E530FB">
            <w:pPr>
              <w:rPr>
                <w:sz w:val="20"/>
              </w:rPr>
            </w:pPr>
          </w:p>
        </w:tc>
        <w:tc>
          <w:tcPr>
            <w:tcW w:w="1219" w:type="dxa"/>
          </w:tcPr>
          <w:p w14:paraId="0B274180" w14:textId="77777777" w:rsidR="00E530FB" w:rsidRDefault="00E530FB">
            <w:pPr>
              <w:rPr>
                <w:sz w:val="20"/>
              </w:rPr>
            </w:pPr>
          </w:p>
        </w:tc>
        <w:tc>
          <w:tcPr>
            <w:tcW w:w="1219" w:type="dxa"/>
          </w:tcPr>
          <w:p w14:paraId="7C087382" w14:textId="77777777" w:rsidR="00E530FB" w:rsidRDefault="00E530FB">
            <w:pPr>
              <w:rPr>
                <w:sz w:val="20"/>
              </w:rPr>
            </w:pPr>
          </w:p>
        </w:tc>
        <w:tc>
          <w:tcPr>
            <w:tcW w:w="1219" w:type="dxa"/>
          </w:tcPr>
          <w:p w14:paraId="6B444247" w14:textId="77777777" w:rsidR="00E530FB" w:rsidRDefault="00E530FB">
            <w:pPr>
              <w:rPr>
                <w:sz w:val="20"/>
              </w:rPr>
            </w:pPr>
          </w:p>
        </w:tc>
      </w:tr>
      <w:tr w:rsidR="00E530FB" w14:paraId="27D2F45E" w14:textId="77777777">
        <w:trPr>
          <w:trHeight w:val="425"/>
        </w:trPr>
        <w:tc>
          <w:tcPr>
            <w:tcW w:w="813" w:type="dxa"/>
          </w:tcPr>
          <w:p w14:paraId="4CFFF768" w14:textId="77777777" w:rsidR="00E530FB" w:rsidRDefault="00E530FB">
            <w:pPr>
              <w:rPr>
                <w:sz w:val="20"/>
              </w:rPr>
            </w:pPr>
          </w:p>
        </w:tc>
        <w:tc>
          <w:tcPr>
            <w:tcW w:w="1625" w:type="dxa"/>
          </w:tcPr>
          <w:p w14:paraId="12C3211C" w14:textId="77777777" w:rsidR="00E530FB" w:rsidRDefault="00E530FB">
            <w:pPr>
              <w:rPr>
                <w:sz w:val="20"/>
              </w:rPr>
            </w:pPr>
          </w:p>
        </w:tc>
        <w:tc>
          <w:tcPr>
            <w:tcW w:w="1219" w:type="dxa"/>
          </w:tcPr>
          <w:p w14:paraId="62D9D7DB" w14:textId="77777777" w:rsidR="00E530FB" w:rsidRDefault="00E530FB">
            <w:pPr>
              <w:rPr>
                <w:sz w:val="20"/>
              </w:rPr>
            </w:pPr>
          </w:p>
        </w:tc>
        <w:tc>
          <w:tcPr>
            <w:tcW w:w="1219" w:type="dxa"/>
          </w:tcPr>
          <w:p w14:paraId="5A3ADE99" w14:textId="77777777" w:rsidR="00E530FB" w:rsidRDefault="00E530FB">
            <w:pPr>
              <w:rPr>
                <w:sz w:val="20"/>
              </w:rPr>
            </w:pPr>
          </w:p>
        </w:tc>
        <w:tc>
          <w:tcPr>
            <w:tcW w:w="1219" w:type="dxa"/>
          </w:tcPr>
          <w:p w14:paraId="1F7A7EF5" w14:textId="77777777" w:rsidR="00E530FB" w:rsidRDefault="00E530FB">
            <w:pPr>
              <w:rPr>
                <w:sz w:val="20"/>
              </w:rPr>
            </w:pPr>
          </w:p>
        </w:tc>
        <w:tc>
          <w:tcPr>
            <w:tcW w:w="1219" w:type="dxa"/>
          </w:tcPr>
          <w:p w14:paraId="39653BA5" w14:textId="77777777" w:rsidR="00E530FB" w:rsidRDefault="00E530FB">
            <w:pPr>
              <w:rPr>
                <w:sz w:val="20"/>
              </w:rPr>
            </w:pPr>
          </w:p>
        </w:tc>
        <w:tc>
          <w:tcPr>
            <w:tcW w:w="1219" w:type="dxa"/>
          </w:tcPr>
          <w:p w14:paraId="7BADFD15" w14:textId="77777777" w:rsidR="00E530FB" w:rsidRDefault="00E530FB">
            <w:pPr>
              <w:rPr>
                <w:sz w:val="20"/>
              </w:rPr>
            </w:pPr>
          </w:p>
        </w:tc>
        <w:tc>
          <w:tcPr>
            <w:tcW w:w="1219" w:type="dxa"/>
          </w:tcPr>
          <w:p w14:paraId="5CD30E28" w14:textId="77777777" w:rsidR="00E530FB" w:rsidRDefault="00E530FB">
            <w:pPr>
              <w:rPr>
                <w:sz w:val="20"/>
              </w:rPr>
            </w:pPr>
          </w:p>
        </w:tc>
      </w:tr>
      <w:tr w:rsidR="00E530FB" w14:paraId="4548673E" w14:textId="77777777">
        <w:trPr>
          <w:trHeight w:val="425"/>
        </w:trPr>
        <w:tc>
          <w:tcPr>
            <w:tcW w:w="813" w:type="dxa"/>
          </w:tcPr>
          <w:p w14:paraId="62F579D6" w14:textId="77777777" w:rsidR="00E530FB" w:rsidRDefault="00E530FB">
            <w:pPr>
              <w:rPr>
                <w:sz w:val="20"/>
              </w:rPr>
            </w:pPr>
          </w:p>
        </w:tc>
        <w:tc>
          <w:tcPr>
            <w:tcW w:w="1625" w:type="dxa"/>
          </w:tcPr>
          <w:p w14:paraId="7E4FEFB7" w14:textId="77777777" w:rsidR="00E530FB" w:rsidRDefault="00E530FB">
            <w:pPr>
              <w:rPr>
                <w:sz w:val="20"/>
              </w:rPr>
            </w:pPr>
          </w:p>
        </w:tc>
        <w:tc>
          <w:tcPr>
            <w:tcW w:w="1219" w:type="dxa"/>
          </w:tcPr>
          <w:p w14:paraId="5BAC2BAD" w14:textId="77777777" w:rsidR="00E530FB" w:rsidRDefault="00E530FB">
            <w:pPr>
              <w:rPr>
                <w:sz w:val="20"/>
              </w:rPr>
            </w:pPr>
          </w:p>
        </w:tc>
        <w:tc>
          <w:tcPr>
            <w:tcW w:w="1219" w:type="dxa"/>
          </w:tcPr>
          <w:p w14:paraId="771470C6" w14:textId="77777777" w:rsidR="00E530FB" w:rsidRDefault="00E530FB">
            <w:pPr>
              <w:rPr>
                <w:sz w:val="20"/>
              </w:rPr>
            </w:pPr>
          </w:p>
        </w:tc>
        <w:tc>
          <w:tcPr>
            <w:tcW w:w="1219" w:type="dxa"/>
          </w:tcPr>
          <w:p w14:paraId="66374F78" w14:textId="77777777" w:rsidR="00E530FB" w:rsidRDefault="00E530FB">
            <w:pPr>
              <w:rPr>
                <w:sz w:val="20"/>
              </w:rPr>
            </w:pPr>
          </w:p>
        </w:tc>
        <w:tc>
          <w:tcPr>
            <w:tcW w:w="1219" w:type="dxa"/>
          </w:tcPr>
          <w:p w14:paraId="72F08C07" w14:textId="77777777" w:rsidR="00E530FB" w:rsidRDefault="00E530FB">
            <w:pPr>
              <w:rPr>
                <w:sz w:val="20"/>
              </w:rPr>
            </w:pPr>
          </w:p>
        </w:tc>
        <w:tc>
          <w:tcPr>
            <w:tcW w:w="1219" w:type="dxa"/>
          </w:tcPr>
          <w:p w14:paraId="1138D5CB" w14:textId="77777777" w:rsidR="00E530FB" w:rsidRDefault="00E530FB">
            <w:pPr>
              <w:rPr>
                <w:sz w:val="20"/>
              </w:rPr>
            </w:pPr>
          </w:p>
        </w:tc>
        <w:tc>
          <w:tcPr>
            <w:tcW w:w="1219" w:type="dxa"/>
          </w:tcPr>
          <w:p w14:paraId="4C6E79ED" w14:textId="77777777" w:rsidR="00E530FB" w:rsidRDefault="00E530FB">
            <w:pPr>
              <w:rPr>
                <w:sz w:val="20"/>
              </w:rPr>
            </w:pPr>
          </w:p>
        </w:tc>
      </w:tr>
      <w:tr w:rsidR="00E530FB" w14:paraId="66110B9B" w14:textId="77777777">
        <w:trPr>
          <w:trHeight w:val="425"/>
        </w:trPr>
        <w:tc>
          <w:tcPr>
            <w:tcW w:w="813" w:type="dxa"/>
          </w:tcPr>
          <w:p w14:paraId="05AD8FD1" w14:textId="77777777" w:rsidR="00E530FB" w:rsidRDefault="00E530FB">
            <w:pPr>
              <w:rPr>
                <w:sz w:val="20"/>
              </w:rPr>
            </w:pPr>
          </w:p>
        </w:tc>
        <w:tc>
          <w:tcPr>
            <w:tcW w:w="1625" w:type="dxa"/>
          </w:tcPr>
          <w:p w14:paraId="6E72F3AE" w14:textId="77777777" w:rsidR="00E530FB" w:rsidRDefault="00E530FB">
            <w:pPr>
              <w:rPr>
                <w:sz w:val="20"/>
              </w:rPr>
            </w:pPr>
          </w:p>
        </w:tc>
        <w:tc>
          <w:tcPr>
            <w:tcW w:w="1219" w:type="dxa"/>
          </w:tcPr>
          <w:p w14:paraId="4AFB413D" w14:textId="77777777" w:rsidR="00E530FB" w:rsidRDefault="00E530FB">
            <w:pPr>
              <w:rPr>
                <w:sz w:val="20"/>
              </w:rPr>
            </w:pPr>
          </w:p>
        </w:tc>
        <w:tc>
          <w:tcPr>
            <w:tcW w:w="1219" w:type="dxa"/>
          </w:tcPr>
          <w:p w14:paraId="240291B6" w14:textId="77777777" w:rsidR="00E530FB" w:rsidRDefault="00E530FB">
            <w:pPr>
              <w:rPr>
                <w:sz w:val="20"/>
              </w:rPr>
            </w:pPr>
          </w:p>
        </w:tc>
        <w:tc>
          <w:tcPr>
            <w:tcW w:w="1219" w:type="dxa"/>
          </w:tcPr>
          <w:p w14:paraId="119CB0B6" w14:textId="77777777" w:rsidR="00E530FB" w:rsidRDefault="00E530FB">
            <w:pPr>
              <w:rPr>
                <w:sz w:val="20"/>
              </w:rPr>
            </w:pPr>
          </w:p>
        </w:tc>
        <w:tc>
          <w:tcPr>
            <w:tcW w:w="1219" w:type="dxa"/>
          </w:tcPr>
          <w:p w14:paraId="4333F56F" w14:textId="77777777" w:rsidR="00E530FB" w:rsidRDefault="00E530FB">
            <w:pPr>
              <w:rPr>
                <w:sz w:val="20"/>
              </w:rPr>
            </w:pPr>
          </w:p>
        </w:tc>
        <w:tc>
          <w:tcPr>
            <w:tcW w:w="1219" w:type="dxa"/>
          </w:tcPr>
          <w:p w14:paraId="3B5B6975" w14:textId="77777777" w:rsidR="00E530FB" w:rsidRDefault="00E530FB">
            <w:pPr>
              <w:rPr>
                <w:sz w:val="20"/>
              </w:rPr>
            </w:pPr>
          </w:p>
        </w:tc>
        <w:tc>
          <w:tcPr>
            <w:tcW w:w="1219" w:type="dxa"/>
          </w:tcPr>
          <w:p w14:paraId="3CE987F1" w14:textId="77777777" w:rsidR="00E530FB" w:rsidRDefault="00E530FB">
            <w:pPr>
              <w:rPr>
                <w:sz w:val="20"/>
              </w:rPr>
            </w:pPr>
          </w:p>
        </w:tc>
      </w:tr>
      <w:tr w:rsidR="00E530FB" w14:paraId="01BF1DFC" w14:textId="77777777">
        <w:trPr>
          <w:trHeight w:val="425"/>
        </w:trPr>
        <w:tc>
          <w:tcPr>
            <w:tcW w:w="813" w:type="dxa"/>
          </w:tcPr>
          <w:p w14:paraId="36F71818" w14:textId="77777777" w:rsidR="00E530FB" w:rsidRDefault="00E530FB">
            <w:pPr>
              <w:rPr>
                <w:sz w:val="20"/>
              </w:rPr>
            </w:pPr>
          </w:p>
        </w:tc>
        <w:tc>
          <w:tcPr>
            <w:tcW w:w="1625" w:type="dxa"/>
          </w:tcPr>
          <w:p w14:paraId="406421F1" w14:textId="77777777" w:rsidR="00E530FB" w:rsidRDefault="00E530FB">
            <w:pPr>
              <w:rPr>
                <w:sz w:val="20"/>
              </w:rPr>
            </w:pPr>
          </w:p>
        </w:tc>
        <w:tc>
          <w:tcPr>
            <w:tcW w:w="1219" w:type="dxa"/>
          </w:tcPr>
          <w:p w14:paraId="5C76F07E" w14:textId="77777777" w:rsidR="00E530FB" w:rsidRDefault="00E530FB">
            <w:pPr>
              <w:rPr>
                <w:sz w:val="20"/>
              </w:rPr>
            </w:pPr>
          </w:p>
        </w:tc>
        <w:tc>
          <w:tcPr>
            <w:tcW w:w="1219" w:type="dxa"/>
          </w:tcPr>
          <w:p w14:paraId="59F4F8B9" w14:textId="77777777" w:rsidR="00E530FB" w:rsidRDefault="00E530FB">
            <w:pPr>
              <w:rPr>
                <w:sz w:val="20"/>
              </w:rPr>
            </w:pPr>
          </w:p>
        </w:tc>
        <w:tc>
          <w:tcPr>
            <w:tcW w:w="1219" w:type="dxa"/>
          </w:tcPr>
          <w:p w14:paraId="25F6C114" w14:textId="77777777" w:rsidR="00E530FB" w:rsidRDefault="00E530FB">
            <w:pPr>
              <w:rPr>
                <w:sz w:val="20"/>
              </w:rPr>
            </w:pPr>
          </w:p>
        </w:tc>
        <w:tc>
          <w:tcPr>
            <w:tcW w:w="1219" w:type="dxa"/>
          </w:tcPr>
          <w:p w14:paraId="0659D703" w14:textId="77777777" w:rsidR="00E530FB" w:rsidRDefault="00E530FB">
            <w:pPr>
              <w:rPr>
                <w:sz w:val="20"/>
              </w:rPr>
            </w:pPr>
          </w:p>
        </w:tc>
        <w:tc>
          <w:tcPr>
            <w:tcW w:w="1219" w:type="dxa"/>
          </w:tcPr>
          <w:p w14:paraId="3F9A5127" w14:textId="77777777" w:rsidR="00E530FB" w:rsidRDefault="00E530FB">
            <w:pPr>
              <w:rPr>
                <w:sz w:val="20"/>
              </w:rPr>
            </w:pPr>
          </w:p>
        </w:tc>
        <w:tc>
          <w:tcPr>
            <w:tcW w:w="1219" w:type="dxa"/>
          </w:tcPr>
          <w:p w14:paraId="1E280E73" w14:textId="77777777" w:rsidR="00E530FB" w:rsidRDefault="00E530FB">
            <w:pPr>
              <w:rPr>
                <w:sz w:val="20"/>
              </w:rPr>
            </w:pPr>
          </w:p>
        </w:tc>
      </w:tr>
      <w:tr w:rsidR="00E530FB" w14:paraId="6A4581B7" w14:textId="77777777">
        <w:trPr>
          <w:trHeight w:val="425"/>
        </w:trPr>
        <w:tc>
          <w:tcPr>
            <w:tcW w:w="813" w:type="dxa"/>
          </w:tcPr>
          <w:p w14:paraId="1BEDF59C" w14:textId="77777777" w:rsidR="00E530FB" w:rsidRDefault="00E530FB">
            <w:pPr>
              <w:rPr>
                <w:sz w:val="20"/>
              </w:rPr>
            </w:pPr>
          </w:p>
        </w:tc>
        <w:tc>
          <w:tcPr>
            <w:tcW w:w="1625" w:type="dxa"/>
          </w:tcPr>
          <w:p w14:paraId="12F429D5" w14:textId="77777777" w:rsidR="00E530FB" w:rsidRDefault="00E530FB">
            <w:pPr>
              <w:rPr>
                <w:sz w:val="20"/>
              </w:rPr>
            </w:pPr>
          </w:p>
        </w:tc>
        <w:tc>
          <w:tcPr>
            <w:tcW w:w="1219" w:type="dxa"/>
          </w:tcPr>
          <w:p w14:paraId="3BF597C9" w14:textId="77777777" w:rsidR="00E530FB" w:rsidRDefault="00E530FB">
            <w:pPr>
              <w:rPr>
                <w:sz w:val="20"/>
              </w:rPr>
            </w:pPr>
          </w:p>
        </w:tc>
        <w:tc>
          <w:tcPr>
            <w:tcW w:w="1219" w:type="dxa"/>
          </w:tcPr>
          <w:p w14:paraId="57CCD7D4" w14:textId="77777777" w:rsidR="00E530FB" w:rsidRDefault="00E530FB">
            <w:pPr>
              <w:rPr>
                <w:sz w:val="20"/>
              </w:rPr>
            </w:pPr>
          </w:p>
        </w:tc>
        <w:tc>
          <w:tcPr>
            <w:tcW w:w="1219" w:type="dxa"/>
          </w:tcPr>
          <w:p w14:paraId="6880C9BD" w14:textId="77777777" w:rsidR="00E530FB" w:rsidRDefault="00E530FB">
            <w:pPr>
              <w:rPr>
                <w:sz w:val="20"/>
              </w:rPr>
            </w:pPr>
          </w:p>
        </w:tc>
        <w:tc>
          <w:tcPr>
            <w:tcW w:w="1219" w:type="dxa"/>
          </w:tcPr>
          <w:p w14:paraId="2FC83CD1" w14:textId="77777777" w:rsidR="00E530FB" w:rsidRDefault="00E530FB">
            <w:pPr>
              <w:rPr>
                <w:sz w:val="20"/>
              </w:rPr>
            </w:pPr>
          </w:p>
        </w:tc>
        <w:tc>
          <w:tcPr>
            <w:tcW w:w="1219" w:type="dxa"/>
          </w:tcPr>
          <w:p w14:paraId="2FD1D9A5" w14:textId="77777777" w:rsidR="00E530FB" w:rsidRDefault="00E530FB">
            <w:pPr>
              <w:rPr>
                <w:sz w:val="20"/>
              </w:rPr>
            </w:pPr>
          </w:p>
        </w:tc>
        <w:tc>
          <w:tcPr>
            <w:tcW w:w="1219" w:type="dxa"/>
          </w:tcPr>
          <w:p w14:paraId="20975FDE" w14:textId="77777777" w:rsidR="00E530FB" w:rsidRDefault="00E530FB">
            <w:pPr>
              <w:rPr>
                <w:sz w:val="20"/>
              </w:rPr>
            </w:pPr>
          </w:p>
        </w:tc>
      </w:tr>
      <w:tr w:rsidR="00E530FB" w14:paraId="575B2707" w14:textId="77777777">
        <w:trPr>
          <w:trHeight w:val="425"/>
        </w:trPr>
        <w:tc>
          <w:tcPr>
            <w:tcW w:w="813" w:type="dxa"/>
          </w:tcPr>
          <w:p w14:paraId="078E40EC" w14:textId="77777777" w:rsidR="00E530FB" w:rsidRDefault="00E530FB">
            <w:pPr>
              <w:rPr>
                <w:sz w:val="20"/>
              </w:rPr>
            </w:pPr>
          </w:p>
        </w:tc>
        <w:tc>
          <w:tcPr>
            <w:tcW w:w="1625" w:type="dxa"/>
          </w:tcPr>
          <w:p w14:paraId="775D3F60" w14:textId="77777777" w:rsidR="00E530FB" w:rsidRDefault="00E530FB">
            <w:pPr>
              <w:rPr>
                <w:sz w:val="20"/>
              </w:rPr>
            </w:pPr>
          </w:p>
        </w:tc>
        <w:tc>
          <w:tcPr>
            <w:tcW w:w="1219" w:type="dxa"/>
          </w:tcPr>
          <w:p w14:paraId="4F553511" w14:textId="77777777" w:rsidR="00E530FB" w:rsidRDefault="00E530FB">
            <w:pPr>
              <w:rPr>
                <w:sz w:val="20"/>
              </w:rPr>
            </w:pPr>
          </w:p>
        </w:tc>
        <w:tc>
          <w:tcPr>
            <w:tcW w:w="1219" w:type="dxa"/>
          </w:tcPr>
          <w:p w14:paraId="12E1BC4C" w14:textId="77777777" w:rsidR="00E530FB" w:rsidRDefault="00E530FB">
            <w:pPr>
              <w:rPr>
                <w:sz w:val="20"/>
              </w:rPr>
            </w:pPr>
          </w:p>
        </w:tc>
        <w:tc>
          <w:tcPr>
            <w:tcW w:w="1219" w:type="dxa"/>
          </w:tcPr>
          <w:p w14:paraId="79017165" w14:textId="77777777" w:rsidR="00E530FB" w:rsidRDefault="00E530FB">
            <w:pPr>
              <w:rPr>
                <w:sz w:val="20"/>
              </w:rPr>
            </w:pPr>
          </w:p>
        </w:tc>
        <w:tc>
          <w:tcPr>
            <w:tcW w:w="1219" w:type="dxa"/>
          </w:tcPr>
          <w:p w14:paraId="47681BF6" w14:textId="77777777" w:rsidR="00E530FB" w:rsidRDefault="00E530FB">
            <w:pPr>
              <w:rPr>
                <w:sz w:val="20"/>
              </w:rPr>
            </w:pPr>
          </w:p>
        </w:tc>
        <w:tc>
          <w:tcPr>
            <w:tcW w:w="1219" w:type="dxa"/>
          </w:tcPr>
          <w:p w14:paraId="00059858" w14:textId="77777777" w:rsidR="00E530FB" w:rsidRDefault="00E530FB">
            <w:pPr>
              <w:rPr>
                <w:sz w:val="20"/>
              </w:rPr>
            </w:pPr>
          </w:p>
        </w:tc>
        <w:tc>
          <w:tcPr>
            <w:tcW w:w="1219" w:type="dxa"/>
          </w:tcPr>
          <w:p w14:paraId="71B211A0" w14:textId="77777777" w:rsidR="00E530FB" w:rsidRDefault="00E530FB">
            <w:pPr>
              <w:rPr>
                <w:sz w:val="20"/>
              </w:rPr>
            </w:pPr>
          </w:p>
        </w:tc>
      </w:tr>
      <w:tr w:rsidR="00E530FB" w14:paraId="2CB54A0A" w14:textId="77777777">
        <w:trPr>
          <w:trHeight w:val="425"/>
        </w:trPr>
        <w:tc>
          <w:tcPr>
            <w:tcW w:w="813" w:type="dxa"/>
          </w:tcPr>
          <w:p w14:paraId="5EF52191" w14:textId="77777777" w:rsidR="00E530FB" w:rsidRDefault="00E530FB">
            <w:pPr>
              <w:rPr>
                <w:sz w:val="20"/>
              </w:rPr>
            </w:pPr>
          </w:p>
        </w:tc>
        <w:tc>
          <w:tcPr>
            <w:tcW w:w="1625" w:type="dxa"/>
          </w:tcPr>
          <w:p w14:paraId="7D159256" w14:textId="77777777" w:rsidR="00E530FB" w:rsidRDefault="00E530FB">
            <w:pPr>
              <w:rPr>
                <w:sz w:val="20"/>
              </w:rPr>
            </w:pPr>
          </w:p>
        </w:tc>
        <w:tc>
          <w:tcPr>
            <w:tcW w:w="1219" w:type="dxa"/>
          </w:tcPr>
          <w:p w14:paraId="3F9BE534" w14:textId="77777777" w:rsidR="00E530FB" w:rsidRDefault="00E530FB">
            <w:pPr>
              <w:rPr>
                <w:sz w:val="20"/>
              </w:rPr>
            </w:pPr>
          </w:p>
        </w:tc>
        <w:tc>
          <w:tcPr>
            <w:tcW w:w="1219" w:type="dxa"/>
          </w:tcPr>
          <w:p w14:paraId="5AB4CE63" w14:textId="77777777" w:rsidR="00E530FB" w:rsidRDefault="00E530FB">
            <w:pPr>
              <w:rPr>
                <w:sz w:val="20"/>
              </w:rPr>
            </w:pPr>
          </w:p>
        </w:tc>
        <w:tc>
          <w:tcPr>
            <w:tcW w:w="1219" w:type="dxa"/>
          </w:tcPr>
          <w:p w14:paraId="655E8547" w14:textId="77777777" w:rsidR="00E530FB" w:rsidRDefault="00E530FB">
            <w:pPr>
              <w:rPr>
                <w:sz w:val="20"/>
              </w:rPr>
            </w:pPr>
          </w:p>
        </w:tc>
        <w:tc>
          <w:tcPr>
            <w:tcW w:w="1219" w:type="dxa"/>
          </w:tcPr>
          <w:p w14:paraId="762BE269" w14:textId="77777777" w:rsidR="00E530FB" w:rsidRDefault="00E530FB">
            <w:pPr>
              <w:rPr>
                <w:sz w:val="20"/>
              </w:rPr>
            </w:pPr>
          </w:p>
        </w:tc>
        <w:tc>
          <w:tcPr>
            <w:tcW w:w="1219" w:type="dxa"/>
          </w:tcPr>
          <w:p w14:paraId="0C99CC63" w14:textId="77777777" w:rsidR="00E530FB" w:rsidRDefault="00E530FB">
            <w:pPr>
              <w:rPr>
                <w:sz w:val="20"/>
              </w:rPr>
            </w:pPr>
          </w:p>
        </w:tc>
        <w:tc>
          <w:tcPr>
            <w:tcW w:w="1219" w:type="dxa"/>
          </w:tcPr>
          <w:p w14:paraId="0342975C" w14:textId="77777777" w:rsidR="00E530FB" w:rsidRDefault="00E530FB">
            <w:pPr>
              <w:rPr>
                <w:sz w:val="20"/>
              </w:rPr>
            </w:pPr>
          </w:p>
        </w:tc>
      </w:tr>
      <w:tr w:rsidR="00E530FB" w14:paraId="32326B6C" w14:textId="77777777">
        <w:trPr>
          <w:trHeight w:val="424"/>
        </w:trPr>
        <w:tc>
          <w:tcPr>
            <w:tcW w:w="813" w:type="dxa"/>
          </w:tcPr>
          <w:p w14:paraId="41E61C28" w14:textId="77777777" w:rsidR="00E530FB" w:rsidRDefault="00E530FB">
            <w:pPr>
              <w:rPr>
                <w:sz w:val="20"/>
              </w:rPr>
            </w:pPr>
          </w:p>
        </w:tc>
        <w:tc>
          <w:tcPr>
            <w:tcW w:w="1625" w:type="dxa"/>
          </w:tcPr>
          <w:p w14:paraId="33D2EFB1" w14:textId="77777777" w:rsidR="00E530FB" w:rsidRDefault="00E530FB">
            <w:pPr>
              <w:rPr>
                <w:sz w:val="20"/>
              </w:rPr>
            </w:pPr>
          </w:p>
        </w:tc>
        <w:tc>
          <w:tcPr>
            <w:tcW w:w="1219" w:type="dxa"/>
          </w:tcPr>
          <w:p w14:paraId="3E4225E1" w14:textId="77777777" w:rsidR="00E530FB" w:rsidRDefault="00E530FB">
            <w:pPr>
              <w:rPr>
                <w:sz w:val="20"/>
              </w:rPr>
            </w:pPr>
          </w:p>
        </w:tc>
        <w:tc>
          <w:tcPr>
            <w:tcW w:w="1219" w:type="dxa"/>
          </w:tcPr>
          <w:p w14:paraId="0AB3F4A5" w14:textId="77777777" w:rsidR="00E530FB" w:rsidRDefault="00E530FB">
            <w:pPr>
              <w:rPr>
                <w:sz w:val="20"/>
              </w:rPr>
            </w:pPr>
          </w:p>
        </w:tc>
        <w:tc>
          <w:tcPr>
            <w:tcW w:w="1219" w:type="dxa"/>
          </w:tcPr>
          <w:p w14:paraId="34BD117E" w14:textId="77777777" w:rsidR="00E530FB" w:rsidRDefault="00E530FB">
            <w:pPr>
              <w:rPr>
                <w:sz w:val="20"/>
              </w:rPr>
            </w:pPr>
          </w:p>
        </w:tc>
        <w:tc>
          <w:tcPr>
            <w:tcW w:w="1219" w:type="dxa"/>
          </w:tcPr>
          <w:p w14:paraId="5454E76A" w14:textId="77777777" w:rsidR="00E530FB" w:rsidRDefault="00E530FB">
            <w:pPr>
              <w:rPr>
                <w:sz w:val="20"/>
              </w:rPr>
            </w:pPr>
          </w:p>
        </w:tc>
        <w:tc>
          <w:tcPr>
            <w:tcW w:w="1219" w:type="dxa"/>
          </w:tcPr>
          <w:p w14:paraId="583EA2C6" w14:textId="77777777" w:rsidR="00E530FB" w:rsidRDefault="00E530FB">
            <w:pPr>
              <w:rPr>
                <w:sz w:val="20"/>
              </w:rPr>
            </w:pPr>
          </w:p>
        </w:tc>
        <w:tc>
          <w:tcPr>
            <w:tcW w:w="1219" w:type="dxa"/>
          </w:tcPr>
          <w:p w14:paraId="75F77AE4" w14:textId="77777777" w:rsidR="00E530FB" w:rsidRDefault="00E530FB">
            <w:pPr>
              <w:rPr>
                <w:sz w:val="20"/>
              </w:rPr>
            </w:pPr>
          </w:p>
        </w:tc>
      </w:tr>
      <w:tr w:rsidR="00E530FB" w14:paraId="0A252197" w14:textId="77777777">
        <w:trPr>
          <w:trHeight w:val="425"/>
        </w:trPr>
        <w:tc>
          <w:tcPr>
            <w:tcW w:w="813" w:type="dxa"/>
          </w:tcPr>
          <w:p w14:paraId="534FEBF8" w14:textId="77777777" w:rsidR="00E530FB" w:rsidRDefault="00E530FB">
            <w:pPr>
              <w:rPr>
                <w:sz w:val="20"/>
              </w:rPr>
            </w:pPr>
          </w:p>
        </w:tc>
        <w:tc>
          <w:tcPr>
            <w:tcW w:w="1625" w:type="dxa"/>
          </w:tcPr>
          <w:p w14:paraId="3C1C6BDA" w14:textId="77777777" w:rsidR="00E530FB" w:rsidRDefault="00E530FB">
            <w:pPr>
              <w:rPr>
                <w:sz w:val="20"/>
              </w:rPr>
            </w:pPr>
          </w:p>
        </w:tc>
        <w:tc>
          <w:tcPr>
            <w:tcW w:w="1219" w:type="dxa"/>
          </w:tcPr>
          <w:p w14:paraId="29624D1C" w14:textId="77777777" w:rsidR="00E530FB" w:rsidRDefault="00E530FB">
            <w:pPr>
              <w:rPr>
                <w:sz w:val="20"/>
              </w:rPr>
            </w:pPr>
          </w:p>
        </w:tc>
        <w:tc>
          <w:tcPr>
            <w:tcW w:w="1219" w:type="dxa"/>
          </w:tcPr>
          <w:p w14:paraId="3B34E684" w14:textId="77777777" w:rsidR="00E530FB" w:rsidRDefault="00E530FB">
            <w:pPr>
              <w:rPr>
                <w:sz w:val="20"/>
              </w:rPr>
            </w:pPr>
          </w:p>
        </w:tc>
        <w:tc>
          <w:tcPr>
            <w:tcW w:w="1219" w:type="dxa"/>
          </w:tcPr>
          <w:p w14:paraId="777C2A65" w14:textId="77777777" w:rsidR="00E530FB" w:rsidRDefault="00E530FB">
            <w:pPr>
              <w:rPr>
                <w:sz w:val="20"/>
              </w:rPr>
            </w:pPr>
          </w:p>
        </w:tc>
        <w:tc>
          <w:tcPr>
            <w:tcW w:w="1219" w:type="dxa"/>
          </w:tcPr>
          <w:p w14:paraId="717359BA" w14:textId="77777777" w:rsidR="00E530FB" w:rsidRDefault="00E530FB">
            <w:pPr>
              <w:rPr>
                <w:sz w:val="20"/>
              </w:rPr>
            </w:pPr>
          </w:p>
        </w:tc>
        <w:tc>
          <w:tcPr>
            <w:tcW w:w="1219" w:type="dxa"/>
          </w:tcPr>
          <w:p w14:paraId="71462A48" w14:textId="77777777" w:rsidR="00E530FB" w:rsidRDefault="00E530FB">
            <w:pPr>
              <w:rPr>
                <w:sz w:val="20"/>
              </w:rPr>
            </w:pPr>
          </w:p>
        </w:tc>
        <w:tc>
          <w:tcPr>
            <w:tcW w:w="1219" w:type="dxa"/>
          </w:tcPr>
          <w:p w14:paraId="2BD0F3C9" w14:textId="77777777" w:rsidR="00E530FB" w:rsidRDefault="00E530FB">
            <w:pPr>
              <w:rPr>
                <w:sz w:val="20"/>
              </w:rPr>
            </w:pPr>
          </w:p>
        </w:tc>
      </w:tr>
      <w:tr w:rsidR="00E530FB" w14:paraId="4F671370" w14:textId="77777777">
        <w:trPr>
          <w:trHeight w:val="425"/>
        </w:trPr>
        <w:tc>
          <w:tcPr>
            <w:tcW w:w="813" w:type="dxa"/>
          </w:tcPr>
          <w:p w14:paraId="4D8660D7" w14:textId="77777777" w:rsidR="00E530FB" w:rsidRDefault="00E530FB">
            <w:pPr>
              <w:rPr>
                <w:sz w:val="20"/>
              </w:rPr>
            </w:pPr>
          </w:p>
        </w:tc>
        <w:tc>
          <w:tcPr>
            <w:tcW w:w="1625" w:type="dxa"/>
          </w:tcPr>
          <w:p w14:paraId="373E00C8" w14:textId="77777777" w:rsidR="00E530FB" w:rsidRDefault="00E530FB">
            <w:pPr>
              <w:rPr>
                <w:sz w:val="20"/>
              </w:rPr>
            </w:pPr>
          </w:p>
        </w:tc>
        <w:tc>
          <w:tcPr>
            <w:tcW w:w="1219" w:type="dxa"/>
          </w:tcPr>
          <w:p w14:paraId="60B0C8FA" w14:textId="77777777" w:rsidR="00E530FB" w:rsidRDefault="00E530FB">
            <w:pPr>
              <w:rPr>
                <w:sz w:val="20"/>
              </w:rPr>
            </w:pPr>
          </w:p>
        </w:tc>
        <w:tc>
          <w:tcPr>
            <w:tcW w:w="1219" w:type="dxa"/>
          </w:tcPr>
          <w:p w14:paraId="791B143B" w14:textId="77777777" w:rsidR="00E530FB" w:rsidRDefault="00E530FB">
            <w:pPr>
              <w:rPr>
                <w:sz w:val="20"/>
              </w:rPr>
            </w:pPr>
          </w:p>
        </w:tc>
        <w:tc>
          <w:tcPr>
            <w:tcW w:w="1219" w:type="dxa"/>
          </w:tcPr>
          <w:p w14:paraId="1EE40D7A" w14:textId="77777777" w:rsidR="00E530FB" w:rsidRDefault="00E530FB">
            <w:pPr>
              <w:rPr>
                <w:sz w:val="20"/>
              </w:rPr>
            </w:pPr>
          </w:p>
        </w:tc>
        <w:tc>
          <w:tcPr>
            <w:tcW w:w="1219" w:type="dxa"/>
          </w:tcPr>
          <w:p w14:paraId="2DE5C67B" w14:textId="77777777" w:rsidR="00E530FB" w:rsidRDefault="00E530FB">
            <w:pPr>
              <w:rPr>
                <w:sz w:val="20"/>
              </w:rPr>
            </w:pPr>
          </w:p>
        </w:tc>
        <w:tc>
          <w:tcPr>
            <w:tcW w:w="1219" w:type="dxa"/>
          </w:tcPr>
          <w:p w14:paraId="62FC2942" w14:textId="77777777" w:rsidR="00E530FB" w:rsidRDefault="00E530FB">
            <w:pPr>
              <w:rPr>
                <w:sz w:val="20"/>
              </w:rPr>
            </w:pPr>
          </w:p>
        </w:tc>
        <w:tc>
          <w:tcPr>
            <w:tcW w:w="1219" w:type="dxa"/>
          </w:tcPr>
          <w:p w14:paraId="7EC7BB3D" w14:textId="77777777" w:rsidR="00E530FB" w:rsidRDefault="00E530FB">
            <w:pPr>
              <w:rPr>
                <w:sz w:val="20"/>
              </w:rPr>
            </w:pPr>
          </w:p>
        </w:tc>
      </w:tr>
      <w:tr w:rsidR="00E530FB" w14:paraId="22F31078" w14:textId="77777777">
        <w:trPr>
          <w:trHeight w:val="425"/>
        </w:trPr>
        <w:tc>
          <w:tcPr>
            <w:tcW w:w="813" w:type="dxa"/>
          </w:tcPr>
          <w:p w14:paraId="40618854" w14:textId="77777777" w:rsidR="00E530FB" w:rsidRDefault="00E530FB">
            <w:pPr>
              <w:rPr>
                <w:sz w:val="20"/>
              </w:rPr>
            </w:pPr>
          </w:p>
        </w:tc>
        <w:tc>
          <w:tcPr>
            <w:tcW w:w="1625" w:type="dxa"/>
          </w:tcPr>
          <w:p w14:paraId="78B7D3C8" w14:textId="77777777" w:rsidR="00E530FB" w:rsidRDefault="00E530FB">
            <w:pPr>
              <w:rPr>
                <w:sz w:val="20"/>
              </w:rPr>
            </w:pPr>
          </w:p>
        </w:tc>
        <w:tc>
          <w:tcPr>
            <w:tcW w:w="1219" w:type="dxa"/>
          </w:tcPr>
          <w:p w14:paraId="3F44949F" w14:textId="77777777" w:rsidR="00E530FB" w:rsidRDefault="00E530FB">
            <w:pPr>
              <w:rPr>
                <w:sz w:val="20"/>
              </w:rPr>
            </w:pPr>
          </w:p>
        </w:tc>
        <w:tc>
          <w:tcPr>
            <w:tcW w:w="1219" w:type="dxa"/>
          </w:tcPr>
          <w:p w14:paraId="45066011" w14:textId="77777777" w:rsidR="00E530FB" w:rsidRDefault="00E530FB">
            <w:pPr>
              <w:rPr>
                <w:sz w:val="20"/>
              </w:rPr>
            </w:pPr>
          </w:p>
        </w:tc>
        <w:tc>
          <w:tcPr>
            <w:tcW w:w="1219" w:type="dxa"/>
          </w:tcPr>
          <w:p w14:paraId="20A050E2" w14:textId="77777777" w:rsidR="00E530FB" w:rsidRDefault="00E530FB">
            <w:pPr>
              <w:rPr>
                <w:sz w:val="20"/>
              </w:rPr>
            </w:pPr>
          </w:p>
        </w:tc>
        <w:tc>
          <w:tcPr>
            <w:tcW w:w="1219" w:type="dxa"/>
          </w:tcPr>
          <w:p w14:paraId="414BA65F" w14:textId="77777777" w:rsidR="00E530FB" w:rsidRDefault="00E530FB">
            <w:pPr>
              <w:rPr>
                <w:sz w:val="20"/>
              </w:rPr>
            </w:pPr>
          </w:p>
        </w:tc>
        <w:tc>
          <w:tcPr>
            <w:tcW w:w="1219" w:type="dxa"/>
          </w:tcPr>
          <w:p w14:paraId="0E3A742A" w14:textId="77777777" w:rsidR="00E530FB" w:rsidRDefault="00E530FB">
            <w:pPr>
              <w:rPr>
                <w:sz w:val="20"/>
              </w:rPr>
            </w:pPr>
          </w:p>
        </w:tc>
        <w:tc>
          <w:tcPr>
            <w:tcW w:w="1219" w:type="dxa"/>
          </w:tcPr>
          <w:p w14:paraId="73872714" w14:textId="77777777" w:rsidR="00E530FB" w:rsidRDefault="00E530FB">
            <w:pPr>
              <w:rPr>
                <w:sz w:val="20"/>
              </w:rPr>
            </w:pPr>
          </w:p>
        </w:tc>
      </w:tr>
      <w:tr w:rsidR="00E530FB" w14:paraId="46D81329" w14:textId="77777777">
        <w:trPr>
          <w:trHeight w:val="425"/>
        </w:trPr>
        <w:tc>
          <w:tcPr>
            <w:tcW w:w="813" w:type="dxa"/>
          </w:tcPr>
          <w:p w14:paraId="61CB9C24" w14:textId="77777777" w:rsidR="00E530FB" w:rsidRDefault="00E530FB">
            <w:pPr>
              <w:rPr>
                <w:sz w:val="20"/>
              </w:rPr>
            </w:pPr>
          </w:p>
        </w:tc>
        <w:tc>
          <w:tcPr>
            <w:tcW w:w="1625" w:type="dxa"/>
          </w:tcPr>
          <w:p w14:paraId="5B31F508" w14:textId="77777777" w:rsidR="00E530FB" w:rsidRDefault="00E530FB">
            <w:pPr>
              <w:rPr>
                <w:sz w:val="20"/>
              </w:rPr>
            </w:pPr>
          </w:p>
        </w:tc>
        <w:tc>
          <w:tcPr>
            <w:tcW w:w="1219" w:type="dxa"/>
          </w:tcPr>
          <w:p w14:paraId="26921996" w14:textId="77777777" w:rsidR="00E530FB" w:rsidRDefault="00E530FB">
            <w:pPr>
              <w:rPr>
                <w:sz w:val="20"/>
              </w:rPr>
            </w:pPr>
          </w:p>
        </w:tc>
        <w:tc>
          <w:tcPr>
            <w:tcW w:w="1219" w:type="dxa"/>
          </w:tcPr>
          <w:p w14:paraId="4DEC55A0" w14:textId="77777777" w:rsidR="00E530FB" w:rsidRDefault="00E530FB">
            <w:pPr>
              <w:rPr>
                <w:sz w:val="20"/>
              </w:rPr>
            </w:pPr>
          </w:p>
        </w:tc>
        <w:tc>
          <w:tcPr>
            <w:tcW w:w="1219" w:type="dxa"/>
          </w:tcPr>
          <w:p w14:paraId="7E9DB58F" w14:textId="77777777" w:rsidR="00E530FB" w:rsidRDefault="00E530FB">
            <w:pPr>
              <w:rPr>
                <w:sz w:val="20"/>
              </w:rPr>
            </w:pPr>
          </w:p>
        </w:tc>
        <w:tc>
          <w:tcPr>
            <w:tcW w:w="1219" w:type="dxa"/>
          </w:tcPr>
          <w:p w14:paraId="034B385F" w14:textId="77777777" w:rsidR="00E530FB" w:rsidRDefault="00E530FB">
            <w:pPr>
              <w:rPr>
                <w:sz w:val="20"/>
              </w:rPr>
            </w:pPr>
          </w:p>
        </w:tc>
        <w:tc>
          <w:tcPr>
            <w:tcW w:w="1219" w:type="dxa"/>
          </w:tcPr>
          <w:p w14:paraId="77BE4D14" w14:textId="77777777" w:rsidR="00E530FB" w:rsidRDefault="00E530FB">
            <w:pPr>
              <w:rPr>
                <w:sz w:val="20"/>
              </w:rPr>
            </w:pPr>
          </w:p>
        </w:tc>
        <w:tc>
          <w:tcPr>
            <w:tcW w:w="1219" w:type="dxa"/>
          </w:tcPr>
          <w:p w14:paraId="5A9FFDCA" w14:textId="77777777" w:rsidR="00E530FB" w:rsidRDefault="00E530FB">
            <w:pPr>
              <w:rPr>
                <w:sz w:val="20"/>
              </w:rPr>
            </w:pPr>
          </w:p>
        </w:tc>
      </w:tr>
      <w:tr w:rsidR="00E530FB" w14:paraId="22504346" w14:textId="77777777">
        <w:trPr>
          <w:trHeight w:val="425"/>
        </w:trPr>
        <w:tc>
          <w:tcPr>
            <w:tcW w:w="813" w:type="dxa"/>
          </w:tcPr>
          <w:p w14:paraId="6A63F17F" w14:textId="77777777" w:rsidR="00E530FB" w:rsidRDefault="00E530FB">
            <w:pPr>
              <w:rPr>
                <w:sz w:val="20"/>
              </w:rPr>
            </w:pPr>
          </w:p>
        </w:tc>
        <w:tc>
          <w:tcPr>
            <w:tcW w:w="1625" w:type="dxa"/>
          </w:tcPr>
          <w:p w14:paraId="17347AAB" w14:textId="77777777" w:rsidR="00E530FB" w:rsidRDefault="00E530FB">
            <w:pPr>
              <w:rPr>
                <w:sz w:val="20"/>
              </w:rPr>
            </w:pPr>
          </w:p>
        </w:tc>
        <w:tc>
          <w:tcPr>
            <w:tcW w:w="1219" w:type="dxa"/>
          </w:tcPr>
          <w:p w14:paraId="5352AA51" w14:textId="77777777" w:rsidR="00E530FB" w:rsidRDefault="00E530FB">
            <w:pPr>
              <w:rPr>
                <w:sz w:val="20"/>
              </w:rPr>
            </w:pPr>
          </w:p>
        </w:tc>
        <w:tc>
          <w:tcPr>
            <w:tcW w:w="1219" w:type="dxa"/>
          </w:tcPr>
          <w:p w14:paraId="255CC81C" w14:textId="77777777" w:rsidR="00E530FB" w:rsidRDefault="00E530FB">
            <w:pPr>
              <w:rPr>
                <w:sz w:val="20"/>
              </w:rPr>
            </w:pPr>
          </w:p>
        </w:tc>
        <w:tc>
          <w:tcPr>
            <w:tcW w:w="1219" w:type="dxa"/>
          </w:tcPr>
          <w:p w14:paraId="7375961D" w14:textId="77777777" w:rsidR="00E530FB" w:rsidRDefault="00E530FB">
            <w:pPr>
              <w:rPr>
                <w:sz w:val="20"/>
              </w:rPr>
            </w:pPr>
          </w:p>
        </w:tc>
        <w:tc>
          <w:tcPr>
            <w:tcW w:w="1219" w:type="dxa"/>
          </w:tcPr>
          <w:p w14:paraId="010CBC5E" w14:textId="77777777" w:rsidR="00E530FB" w:rsidRDefault="00E530FB">
            <w:pPr>
              <w:rPr>
                <w:sz w:val="20"/>
              </w:rPr>
            </w:pPr>
          </w:p>
        </w:tc>
        <w:tc>
          <w:tcPr>
            <w:tcW w:w="1219" w:type="dxa"/>
          </w:tcPr>
          <w:p w14:paraId="60A30FEE" w14:textId="77777777" w:rsidR="00E530FB" w:rsidRDefault="00E530FB">
            <w:pPr>
              <w:rPr>
                <w:sz w:val="20"/>
              </w:rPr>
            </w:pPr>
          </w:p>
        </w:tc>
        <w:tc>
          <w:tcPr>
            <w:tcW w:w="1219" w:type="dxa"/>
          </w:tcPr>
          <w:p w14:paraId="6AA6F6A0" w14:textId="77777777" w:rsidR="00E530FB" w:rsidRDefault="00E530FB">
            <w:pPr>
              <w:rPr>
                <w:sz w:val="20"/>
              </w:rPr>
            </w:pPr>
          </w:p>
        </w:tc>
      </w:tr>
      <w:tr w:rsidR="00E530FB" w14:paraId="0623E41B" w14:textId="77777777">
        <w:trPr>
          <w:trHeight w:val="425"/>
        </w:trPr>
        <w:tc>
          <w:tcPr>
            <w:tcW w:w="813" w:type="dxa"/>
          </w:tcPr>
          <w:p w14:paraId="7C31A486" w14:textId="77777777" w:rsidR="00E530FB" w:rsidRDefault="00E530FB">
            <w:pPr>
              <w:rPr>
                <w:sz w:val="20"/>
              </w:rPr>
            </w:pPr>
          </w:p>
        </w:tc>
        <w:tc>
          <w:tcPr>
            <w:tcW w:w="1625" w:type="dxa"/>
          </w:tcPr>
          <w:p w14:paraId="1781AF8E" w14:textId="77777777" w:rsidR="00E530FB" w:rsidRDefault="00E530FB">
            <w:pPr>
              <w:rPr>
                <w:sz w:val="20"/>
              </w:rPr>
            </w:pPr>
          </w:p>
        </w:tc>
        <w:tc>
          <w:tcPr>
            <w:tcW w:w="1219" w:type="dxa"/>
          </w:tcPr>
          <w:p w14:paraId="65388C43" w14:textId="77777777" w:rsidR="00E530FB" w:rsidRDefault="00E530FB">
            <w:pPr>
              <w:rPr>
                <w:sz w:val="20"/>
              </w:rPr>
            </w:pPr>
          </w:p>
        </w:tc>
        <w:tc>
          <w:tcPr>
            <w:tcW w:w="1219" w:type="dxa"/>
          </w:tcPr>
          <w:p w14:paraId="4569D097" w14:textId="77777777" w:rsidR="00E530FB" w:rsidRDefault="00E530FB">
            <w:pPr>
              <w:rPr>
                <w:sz w:val="20"/>
              </w:rPr>
            </w:pPr>
          </w:p>
        </w:tc>
        <w:tc>
          <w:tcPr>
            <w:tcW w:w="1219" w:type="dxa"/>
          </w:tcPr>
          <w:p w14:paraId="0773FA10" w14:textId="77777777" w:rsidR="00E530FB" w:rsidRDefault="00E530FB">
            <w:pPr>
              <w:rPr>
                <w:sz w:val="20"/>
              </w:rPr>
            </w:pPr>
          </w:p>
        </w:tc>
        <w:tc>
          <w:tcPr>
            <w:tcW w:w="1219" w:type="dxa"/>
          </w:tcPr>
          <w:p w14:paraId="074CFD0D" w14:textId="77777777" w:rsidR="00E530FB" w:rsidRDefault="00E530FB">
            <w:pPr>
              <w:rPr>
                <w:sz w:val="20"/>
              </w:rPr>
            </w:pPr>
          </w:p>
        </w:tc>
        <w:tc>
          <w:tcPr>
            <w:tcW w:w="1219" w:type="dxa"/>
          </w:tcPr>
          <w:p w14:paraId="2F9488E8" w14:textId="77777777" w:rsidR="00E530FB" w:rsidRDefault="00E530FB">
            <w:pPr>
              <w:rPr>
                <w:sz w:val="20"/>
              </w:rPr>
            </w:pPr>
          </w:p>
        </w:tc>
        <w:tc>
          <w:tcPr>
            <w:tcW w:w="1219" w:type="dxa"/>
          </w:tcPr>
          <w:p w14:paraId="7054F40F" w14:textId="77777777" w:rsidR="00E530FB" w:rsidRDefault="00E530FB">
            <w:pPr>
              <w:rPr>
                <w:sz w:val="20"/>
              </w:rPr>
            </w:pPr>
          </w:p>
        </w:tc>
      </w:tr>
      <w:tr w:rsidR="00E530FB" w14:paraId="2E04E47B" w14:textId="77777777">
        <w:trPr>
          <w:trHeight w:val="425"/>
        </w:trPr>
        <w:tc>
          <w:tcPr>
            <w:tcW w:w="813" w:type="dxa"/>
          </w:tcPr>
          <w:p w14:paraId="29F28EA4" w14:textId="77777777" w:rsidR="00E530FB" w:rsidRDefault="00E530FB">
            <w:pPr>
              <w:rPr>
                <w:sz w:val="20"/>
              </w:rPr>
            </w:pPr>
          </w:p>
        </w:tc>
        <w:tc>
          <w:tcPr>
            <w:tcW w:w="1625" w:type="dxa"/>
          </w:tcPr>
          <w:p w14:paraId="5956F135" w14:textId="77777777" w:rsidR="00E530FB" w:rsidRDefault="00E530FB">
            <w:pPr>
              <w:rPr>
                <w:sz w:val="20"/>
              </w:rPr>
            </w:pPr>
          </w:p>
        </w:tc>
        <w:tc>
          <w:tcPr>
            <w:tcW w:w="1219" w:type="dxa"/>
          </w:tcPr>
          <w:p w14:paraId="777070F7" w14:textId="77777777" w:rsidR="00E530FB" w:rsidRDefault="00E530FB">
            <w:pPr>
              <w:rPr>
                <w:sz w:val="20"/>
              </w:rPr>
            </w:pPr>
          </w:p>
        </w:tc>
        <w:tc>
          <w:tcPr>
            <w:tcW w:w="1219" w:type="dxa"/>
          </w:tcPr>
          <w:p w14:paraId="2FAAB775" w14:textId="77777777" w:rsidR="00E530FB" w:rsidRDefault="00E530FB">
            <w:pPr>
              <w:rPr>
                <w:sz w:val="20"/>
              </w:rPr>
            </w:pPr>
          </w:p>
        </w:tc>
        <w:tc>
          <w:tcPr>
            <w:tcW w:w="1219" w:type="dxa"/>
          </w:tcPr>
          <w:p w14:paraId="434CC391" w14:textId="77777777" w:rsidR="00E530FB" w:rsidRDefault="00E530FB">
            <w:pPr>
              <w:rPr>
                <w:sz w:val="20"/>
              </w:rPr>
            </w:pPr>
          </w:p>
        </w:tc>
        <w:tc>
          <w:tcPr>
            <w:tcW w:w="1219" w:type="dxa"/>
          </w:tcPr>
          <w:p w14:paraId="72F77720" w14:textId="77777777" w:rsidR="00E530FB" w:rsidRDefault="00E530FB">
            <w:pPr>
              <w:rPr>
                <w:sz w:val="20"/>
              </w:rPr>
            </w:pPr>
          </w:p>
        </w:tc>
        <w:tc>
          <w:tcPr>
            <w:tcW w:w="1219" w:type="dxa"/>
          </w:tcPr>
          <w:p w14:paraId="1AA20495" w14:textId="77777777" w:rsidR="00E530FB" w:rsidRDefault="00E530FB">
            <w:pPr>
              <w:rPr>
                <w:sz w:val="20"/>
              </w:rPr>
            </w:pPr>
          </w:p>
        </w:tc>
        <w:tc>
          <w:tcPr>
            <w:tcW w:w="1219" w:type="dxa"/>
          </w:tcPr>
          <w:p w14:paraId="549688A4" w14:textId="77777777" w:rsidR="00E530FB" w:rsidRDefault="00E530FB">
            <w:pPr>
              <w:rPr>
                <w:sz w:val="20"/>
              </w:rPr>
            </w:pPr>
          </w:p>
        </w:tc>
      </w:tr>
      <w:tr w:rsidR="00E530FB" w14:paraId="0404E064" w14:textId="77777777">
        <w:trPr>
          <w:trHeight w:val="425"/>
        </w:trPr>
        <w:tc>
          <w:tcPr>
            <w:tcW w:w="813" w:type="dxa"/>
          </w:tcPr>
          <w:p w14:paraId="0CBE018D" w14:textId="77777777" w:rsidR="00E530FB" w:rsidRDefault="00E530FB">
            <w:pPr>
              <w:rPr>
                <w:sz w:val="20"/>
              </w:rPr>
            </w:pPr>
          </w:p>
        </w:tc>
        <w:tc>
          <w:tcPr>
            <w:tcW w:w="1625" w:type="dxa"/>
          </w:tcPr>
          <w:p w14:paraId="704E40E8" w14:textId="77777777" w:rsidR="00E530FB" w:rsidRDefault="00E530FB">
            <w:pPr>
              <w:rPr>
                <w:sz w:val="20"/>
              </w:rPr>
            </w:pPr>
          </w:p>
        </w:tc>
        <w:tc>
          <w:tcPr>
            <w:tcW w:w="1219" w:type="dxa"/>
          </w:tcPr>
          <w:p w14:paraId="051CF773" w14:textId="77777777" w:rsidR="00E530FB" w:rsidRDefault="00E530FB">
            <w:pPr>
              <w:rPr>
                <w:sz w:val="20"/>
              </w:rPr>
            </w:pPr>
          </w:p>
        </w:tc>
        <w:tc>
          <w:tcPr>
            <w:tcW w:w="1219" w:type="dxa"/>
          </w:tcPr>
          <w:p w14:paraId="434DB14C" w14:textId="77777777" w:rsidR="00E530FB" w:rsidRDefault="00E530FB">
            <w:pPr>
              <w:rPr>
                <w:sz w:val="20"/>
              </w:rPr>
            </w:pPr>
          </w:p>
        </w:tc>
        <w:tc>
          <w:tcPr>
            <w:tcW w:w="1219" w:type="dxa"/>
          </w:tcPr>
          <w:p w14:paraId="16978522" w14:textId="77777777" w:rsidR="00E530FB" w:rsidRDefault="00E530FB">
            <w:pPr>
              <w:rPr>
                <w:sz w:val="20"/>
              </w:rPr>
            </w:pPr>
          </w:p>
        </w:tc>
        <w:tc>
          <w:tcPr>
            <w:tcW w:w="1219" w:type="dxa"/>
          </w:tcPr>
          <w:p w14:paraId="4DDB18A1" w14:textId="77777777" w:rsidR="00E530FB" w:rsidRDefault="00E530FB">
            <w:pPr>
              <w:rPr>
                <w:sz w:val="20"/>
              </w:rPr>
            </w:pPr>
          </w:p>
        </w:tc>
        <w:tc>
          <w:tcPr>
            <w:tcW w:w="1219" w:type="dxa"/>
          </w:tcPr>
          <w:p w14:paraId="694CC9ED" w14:textId="77777777" w:rsidR="00E530FB" w:rsidRDefault="00E530FB">
            <w:pPr>
              <w:rPr>
                <w:sz w:val="20"/>
              </w:rPr>
            </w:pPr>
          </w:p>
        </w:tc>
        <w:tc>
          <w:tcPr>
            <w:tcW w:w="1219" w:type="dxa"/>
          </w:tcPr>
          <w:p w14:paraId="41EB8973" w14:textId="77777777" w:rsidR="00E530FB" w:rsidRDefault="00E530FB">
            <w:pPr>
              <w:rPr>
                <w:sz w:val="20"/>
              </w:rPr>
            </w:pPr>
          </w:p>
        </w:tc>
      </w:tr>
      <w:tr w:rsidR="00E530FB" w14:paraId="211D6715" w14:textId="77777777">
        <w:trPr>
          <w:trHeight w:val="425"/>
        </w:trPr>
        <w:tc>
          <w:tcPr>
            <w:tcW w:w="813" w:type="dxa"/>
          </w:tcPr>
          <w:p w14:paraId="4A21071D" w14:textId="77777777" w:rsidR="00E530FB" w:rsidRDefault="00E530FB">
            <w:pPr>
              <w:rPr>
                <w:sz w:val="20"/>
              </w:rPr>
            </w:pPr>
          </w:p>
        </w:tc>
        <w:tc>
          <w:tcPr>
            <w:tcW w:w="1625" w:type="dxa"/>
          </w:tcPr>
          <w:p w14:paraId="701AB282" w14:textId="77777777" w:rsidR="00E530FB" w:rsidRDefault="00E530FB">
            <w:pPr>
              <w:rPr>
                <w:sz w:val="20"/>
              </w:rPr>
            </w:pPr>
          </w:p>
        </w:tc>
        <w:tc>
          <w:tcPr>
            <w:tcW w:w="1219" w:type="dxa"/>
          </w:tcPr>
          <w:p w14:paraId="4B3F104C" w14:textId="77777777" w:rsidR="00E530FB" w:rsidRDefault="00E530FB">
            <w:pPr>
              <w:rPr>
                <w:sz w:val="20"/>
              </w:rPr>
            </w:pPr>
          </w:p>
        </w:tc>
        <w:tc>
          <w:tcPr>
            <w:tcW w:w="1219" w:type="dxa"/>
          </w:tcPr>
          <w:p w14:paraId="4D61232D" w14:textId="77777777" w:rsidR="00E530FB" w:rsidRDefault="00E530FB">
            <w:pPr>
              <w:rPr>
                <w:sz w:val="20"/>
              </w:rPr>
            </w:pPr>
          </w:p>
        </w:tc>
        <w:tc>
          <w:tcPr>
            <w:tcW w:w="1219" w:type="dxa"/>
          </w:tcPr>
          <w:p w14:paraId="228F60F2" w14:textId="77777777" w:rsidR="00E530FB" w:rsidRDefault="00E530FB">
            <w:pPr>
              <w:rPr>
                <w:sz w:val="20"/>
              </w:rPr>
            </w:pPr>
          </w:p>
        </w:tc>
        <w:tc>
          <w:tcPr>
            <w:tcW w:w="1219" w:type="dxa"/>
          </w:tcPr>
          <w:p w14:paraId="7186F775" w14:textId="77777777" w:rsidR="00E530FB" w:rsidRDefault="00E530FB">
            <w:pPr>
              <w:rPr>
                <w:sz w:val="20"/>
              </w:rPr>
            </w:pPr>
          </w:p>
        </w:tc>
        <w:tc>
          <w:tcPr>
            <w:tcW w:w="1219" w:type="dxa"/>
          </w:tcPr>
          <w:p w14:paraId="61D031A6" w14:textId="77777777" w:rsidR="00E530FB" w:rsidRDefault="00E530FB">
            <w:pPr>
              <w:rPr>
                <w:sz w:val="20"/>
              </w:rPr>
            </w:pPr>
          </w:p>
        </w:tc>
        <w:tc>
          <w:tcPr>
            <w:tcW w:w="1219" w:type="dxa"/>
          </w:tcPr>
          <w:p w14:paraId="0B0D87BF" w14:textId="77777777" w:rsidR="00E530FB" w:rsidRDefault="00E530FB">
            <w:pPr>
              <w:rPr>
                <w:sz w:val="20"/>
              </w:rPr>
            </w:pPr>
          </w:p>
        </w:tc>
      </w:tr>
      <w:tr w:rsidR="00E530FB" w14:paraId="1FBE3109" w14:textId="77777777">
        <w:trPr>
          <w:trHeight w:val="425"/>
        </w:trPr>
        <w:tc>
          <w:tcPr>
            <w:tcW w:w="813" w:type="dxa"/>
          </w:tcPr>
          <w:p w14:paraId="0008490E" w14:textId="77777777" w:rsidR="00E530FB" w:rsidRDefault="00E530FB">
            <w:pPr>
              <w:rPr>
                <w:sz w:val="20"/>
              </w:rPr>
            </w:pPr>
          </w:p>
        </w:tc>
        <w:tc>
          <w:tcPr>
            <w:tcW w:w="1625" w:type="dxa"/>
          </w:tcPr>
          <w:p w14:paraId="58E748F2" w14:textId="77777777" w:rsidR="00E530FB" w:rsidRDefault="00E530FB">
            <w:pPr>
              <w:rPr>
                <w:sz w:val="20"/>
              </w:rPr>
            </w:pPr>
          </w:p>
        </w:tc>
        <w:tc>
          <w:tcPr>
            <w:tcW w:w="1219" w:type="dxa"/>
          </w:tcPr>
          <w:p w14:paraId="3BE641DC" w14:textId="77777777" w:rsidR="00E530FB" w:rsidRDefault="00E530FB">
            <w:pPr>
              <w:rPr>
                <w:sz w:val="20"/>
              </w:rPr>
            </w:pPr>
          </w:p>
        </w:tc>
        <w:tc>
          <w:tcPr>
            <w:tcW w:w="1219" w:type="dxa"/>
          </w:tcPr>
          <w:p w14:paraId="0B796327" w14:textId="77777777" w:rsidR="00E530FB" w:rsidRDefault="00E530FB">
            <w:pPr>
              <w:rPr>
                <w:sz w:val="20"/>
              </w:rPr>
            </w:pPr>
          </w:p>
        </w:tc>
        <w:tc>
          <w:tcPr>
            <w:tcW w:w="1219" w:type="dxa"/>
          </w:tcPr>
          <w:p w14:paraId="4ADD748F" w14:textId="77777777" w:rsidR="00E530FB" w:rsidRDefault="00E530FB">
            <w:pPr>
              <w:rPr>
                <w:sz w:val="20"/>
              </w:rPr>
            </w:pPr>
          </w:p>
        </w:tc>
        <w:tc>
          <w:tcPr>
            <w:tcW w:w="1219" w:type="dxa"/>
          </w:tcPr>
          <w:p w14:paraId="2CCD5DEE" w14:textId="77777777" w:rsidR="00E530FB" w:rsidRDefault="00E530FB">
            <w:pPr>
              <w:rPr>
                <w:sz w:val="20"/>
              </w:rPr>
            </w:pPr>
          </w:p>
        </w:tc>
        <w:tc>
          <w:tcPr>
            <w:tcW w:w="1219" w:type="dxa"/>
          </w:tcPr>
          <w:p w14:paraId="5D992DFA" w14:textId="77777777" w:rsidR="00E530FB" w:rsidRDefault="00E530FB">
            <w:pPr>
              <w:rPr>
                <w:sz w:val="20"/>
              </w:rPr>
            </w:pPr>
          </w:p>
        </w:tc>
        <w:tc>
          <w:tcPr>
            <w:tcW w:w="1219" w:type="dxa"/>
          </w:tcPr>
          <w:p w14:paraId="5885CAB4" w14:textId="77777777" w:rsidR="00E530FB" w:rsidRDefault="00E530FB">
            <w:pPr>
              <w:rPr>
                <w:sz w:val="20"/>
              </w:rPr>
            </w:pPr>
          </w:p>
        </w:tc>
      </w:tr>
      <w:tr w:rsidR="00E530FB" w14:paraId="283AC76F" w14:textId="77777777">
        <w:trPr>
          <w:trHeight w:val="425"/>
        </w:trPr>
        <w:tc>
          <w:tcPr>
            <w:tcW w:w="813" w:type="dxa"/>
          </w:tcPr>
          <w:p w14:paraId="5E6BF159" w14:textId="77777777" w:rsidR="00E530FB" w:rsidRDefault="00E530FB">
            <w:pPr>
              <w:rPr>
                <w:sz w:val="20"/>
              </w:rPr>
            </w:pPr>
          </w:p>
        </w:tc>
        <w:tc>
          <w:tcPr>
            <w:tcW w:w="1625" w:type="dxa"/>
          </w:tcPr>
          <w:p w14:paraId="6E16BD52" w14:textId="77777777" w:rsidR="00E530FB" w:rsidRDefault="00E530FB">
            <w:pPr>
              <w:rPr>
                <w:sz w:val="20"/>
              </w:rPr>
            </w:pPr>
          </w:p>
        </w:tc>
        <w:tc>
          <w:tcPr>
            <w:tcW w:w="1219" w:type="dxa"/>
          </w:tcPr>
          <w:p w14:paraId="7969D265" w14:textId="77777777" w:rsidR="00E530FB" w:rsidRDefault="00E530FB">
            <w:pPr>
              <w:rPr>
                <w:sz w:val="20"/>
              </w:rPr>
            </w:pPr>
          </w:p>
        </w:tc>
        <w:tc>
          <w:tcPr>
            <w:tcW w:w="1219" w:type="dxa"/>
          </w:tcPr>
          <w:p w14:paraId="6BB96433" w14:textId="77777777" w:rsidR="00E530FB" w:rsidRDefault="00E530FB">
            <w:pPr>
              <w:rPr>
                <w:sz w:val="20"/>
              </w:rPr>
            </w:pPr>
          </w:p>
        </w:tc>
        <w:tc>
          <w:tcPr>
            <w:tcW w:w="1219" w:type="dxa"/>
          </w:tcPr>
          <w:p w14:paraId="4245EDF1" w14:textId="77777777" w:rsidR="00E530FB" w:rsidRDefault="00E530FB">
            <w:pPr>
              <w:rPr>
                <w:sz w:val="20"/>
              </w:rPr>
            </w:pPr>
          </w:p>
        </w:tc>
        <w:tc>
          <w:tcPr>
            <w:tcW w:w="1219" w:type="dxa"/>
          </w:tcPr>
          <w:p w14:paraId="0FC6024E" w14:textId="77777777" w:rsidR="00E530FB" w:rsidRDefault="00E530FB">
            <w:pPr>
              <w:rPr>
                <w:sz w:val="20"/>
              </w:rPr>
            </w:pPr>
          </w:p>
        </w:tc>
        <w:tc>
          <w:tcPr>
            <w:tcW w:w="1219" w:type="dxa"/>
          </w:tcPr>
          <w:p w14:paraId="3A533650" w14:textId="77777777" w:rsidR="00E530FB" w:rsidRDefault="00E530FB">
            <w:pPr>
              <w:rPr>
                <w:sz w:val="20"/>
              </w:rPr>
            </w:pPr>
          </w:p>
        </w:tc>
        <w:tc>
          <w:tcPr>
            <w:tcW w:w="1219" w:type="dxa"/>
          </w:tcPr>
          <w:p w14:paraId="25577BF2" w14:textId="77777777" w:rsidR="00E530FB" w:rsidRDefault="00E530FB">
            <w:pPr>
              <w:rPr>
                <w:sz w:val="20"/>
              </w:rPr>
            </w:pPr>
          </w:p>
        </w:tc>
      </w:tr>
    </w:tbl>
    <w:p w14:paraId="7201C2F7" w14:textId="77777777" w:rsidR="00E530FB" w:rsidRDefault="00E530FB">
      <w:pPr>
        <w:jc w:val="right"/>
        <w:rPr>
          <w:rFonts w:ascii="仿宋_GB2312" w:eastAsia="仿宋_GB2312" w:hAnsi="仿宋"/>
          <w:sz w:val="32"/>
          <w:szCs w:val="32"/>
        </w:rPr>
      </w:pPr>
      <w:r>
        <w:rPr>
          <w:rFonts w:ascii="仿宋_GB2312" w:eastAsia="仿宋_GB2312" w:hAnsi="仿宋" w:hint="eastAsia"/>
          <w:sz w:val="32"/>
          <w:szCs w:val="32"/>
        </w:rPr>
        <w:t>报价供应商(盖章):</w:t>
      </w:r>
    </w:p>
    <w:p w14:paraId="48A16F2C" w14:textId="77777777" w:rsidR="00E530FB" w:rsidRDefault="00E530FB">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7432C51F" w14:textId="77777777" w:rsidR="00E530FB" w:rsidRDefault="00E530FB">
      <w:pPr>
        <w:jc w:val="center"/>
        <w:rPr>
          <w:rFonts w:ascii="黑体" w:eastAsia="黑体" w:hAnsi="黑体"/>
          <w:sz w:val="32"/>
          <w:szCs w:val="32"/>
        </w:rPr>
      </w:pPr>
      <w:r>
        <w:br w:type="page"/>
      </w:r>
      <w:r>
        <w:rPr>
          <w:rFonts w:ascii="黑体" w:eastAsia="黑体" w:hAnsi="黑体"/>
          <w:sz w:val="32"/>
          <w:szCs w:val="32"/>
        </w:rPr>
        <w:lastRenderedPageBreak/>
        <w:t>供应商认为说明的其他内容</w:t>
      </w:r>
    </w:p>
    <w:p w14:paraId="5AC123CE" w14:textId="77777777" w:rsidR="00E530FB" w:rsidRDefault="00E530FB">
      <w:pPr>
        <w:jc w:val="right"/>
        <w:rPr>
          <w:rFonts w:ascii="仿宋_GB2312" w:eastAsia="仿宋_GB2312" w:hAnsi="宋体"/>
          <w:b/>
          <w:bCs/>
          <w:sz w:val="30"/>
          <w:szCs w:val="30"/>
        </w:rPr>
      </w:pPr>
      <w:r>
        <w:rPr>
          <w:sz w:val="32"/>
          <w:szCs w:val="32"/>
        </w:rPr>
        <w:br w:type="page"/>
      </w:r>
    </w:p>
    <w:p w14:paraId="3E878541" w14:textId="77777777" w:rsidR="00E530FB" w:rsidRDefault="00E530FB">
      <w:pPr>
        <w:jc w:val="center"/>
        <w:rPr>
          <w:rFonts w:ascii="黑体" w:eastAsia="黑体" w:hAnsi="黑体"/>
          <w:sz w:val="32"/>
          <w:szCs w:val="32"/>
        </w:rPr>
      </w:pPr>
      <w:r>
        <w:rPr>
          <w:rFonts w:ascii="黑体" w:eastAsia="黑体" w:hAnsi="黑体" w:hint="eastAsia"/>
          <w:sz w:val="32"/>
          <w:szCs w:val="32"/>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E530FB" w14:paraId="6CA9131C" w14:textId="77777777">
        <w:trPr>
          <w:cantSplit/>
          <w:trHeight w:val="227"/>
          <w:jc w:val="center"/>
        </w:trPr>
        <w:tc>
          <w:tcPr>
            <w:tcW w:w="2214" w:type="dxa"/>
            <w:gridSpan w:val="2"/>
            <w:vAlign w:val="center"/>
          </w:tcPr>
          <w:p w14:paraId="700FEC45"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2DE81538"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3B82CC74"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23EA4014"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7655BEF7" w14:textId="77777777">
        <w:trPr>
          <w:cantSplit/>
          <w:trHeight w:val="227"/>
          <w:jc w:val="center"/>
        </w:trPr>
        <w:tc>
          <w:tcPr>
            <w:tcW w:w="2214" w:type="dxa"/>
            <w:gridSpan w:val="2"/>
            <w:vAlign w:val="center"/>
          </w:tcPr>
          <w:p w14:paraId="2D4EFCD4"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4A461AF8"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7E8580A5"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62A53100"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4D635717" w14:textId="77777777">
        <w:trPr>
          <w:cantSplit/>
          <w:trHeight w:val="227"/>
          <w:jc w:val="center"/>
        </w:trPr>
        <w:tc>
          <w:tcPr>
            <w:tcW w:w="2214" w:type="dxa"/>
            <w:gridSpan w:val="2"/>
            <w:vAlign w:val="center"/>
          </w:tcPr>
          <w:p w14:paraId="528BEE22"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5D3B7779"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4D46248A" w14:textId="77777777">
        <w:trPr>
          <w:cantSplit/>
          <w:trHeight w:val="227"/>
          <w:jc w:val="center"/>
        </w:trPr>
        <w:tc>
          <w:tcPr>
            <w:tcW w:w="2214" w:type="dxa"/>
            <w:gridSpan w:val="2"/>
            <w:vAlign w:val="center"/>
          </w:tcPr>
          <w:p w14:paraId="7710EA0A"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5EEF75EC"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c>
          <w:tcPr>
            <w:tcW w:w="2827" w:type="dxa"/>
            <w:gridSpan w:val="4"/>
            <w:vAlign w:val="center"/>
          </w:tcPr>
          <w:p w14:paraId="238BB4FB"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41AAB748"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1EEA7730" w14:textId="77777777">
        <w:trPr>
          <w:cantSplit/>
          <w:trHeight w:val="227"/>
          <w:jc w:val="center"/>
        </w:trPr>
        <w:tc>
          <w:tcPr>
            <w:tcW w:w="567" w:type="dxa"/>
            <w:vMerge w:val="restart"/>
            <w:vAlign w:val="center"/>
          </w:tcPr>
          <w:p w14:paraId="16F4A4BE"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4260C1FF"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14FF3D97"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63CCD7D5" w14:textId="77777777">
        <w:trPr>
          <w:cantSplit/>
          <w:trHeight w:val="227"/>
          <w:jc w:val="center"/>
        </w:trPr>
        <w:tc>
          <w:tcPr>
            <w:tcW w:w="567" w:type="dxa"/>
            <w:vMerge/>
            <w:textDirection w:val="tbRlV"/>
            <w:vAlign w:val="center"/>
          </w:tcPr>
          <w:p w14:paraId="23EB4228" w14:textId="77777777" w:rsidR="00E530FB" w:rsidRDefault="00E530FB">
            <w:pPr>
              <w:rPr>
                <w:rFonts w:ascii="仿宋_GB2312" w:eastAsia="仿宋_GB2312" w:hAnsi="仿宋"/>
                <w:sz w:val="28"/>
                <w:szCs w:val="28"/>
              </w:rPr>
            </w:pPr>
          </w:p>
        </w:tc>
        <w:tc>
          <w:tcPr>
            <w:tcW w:w="2214" w:type="dxa"/>
            <w:gridSpan w:val="2"/>
            <w:vAlign w:val="center"/>
          </w:tcPr>
          <w:p w14:paraId="1355CA95"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5D4965A2"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3ED0BF11" w14:textId="77777777">
        <w:trPr>
          <w:cantSplit/>
          <w:trHeight w:val="227"/>
          <w:jc w:val="center"/>
        </w:trPr>
        <w:tc>
          <w:tcPr>
            <w:tcW w:w="567" w:type="dxa"/>
            <w:vMerge/>
            <w:textDirection w:val="tbRlV"/>
            <w:vAlign w:val="center"/>
          </w:tcPr>
          <w:p w14:paraId="4480FA5E" w14:textId="77777777" w:rsidR="00E530FB" w:rsidRDefault="00E530FB">
            <w:pPr>
              <w:rPr>
                <w:rFonts w:ascii="仿宋_GB2312" w:eastAsia="仿宋_GB2312" w:hAnsi="仿宋"/>
                <w:sz w:val="28"/>
                <w:szCs w:val="28"/>
              </w:rPr>
            </w:pPr>
          </w:p>
        </w:tc>
        <w:tc>
          <w:tcPr>
            <w:tcW w:w="2214" w:type="dxa"/>
            <w:gridSpan w:val="2"/>
            <w:vAlign w:val="center"/>
          </w:tcPr>
          <w:p w14:paraId="2311C8E2"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7C544CAE"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490EB376"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54078045"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04CAAC19" w14:textId="77777777">
        <w:trPr>
          <w:cantSplit/>
          <w:trHeight w:val="227"/>
          <w:jc w:val="center"/>
        </w:trPr>
        <w:tc>
          <w:tcPr>
            <w:tcW w:w="567" w:type="dxa"/>
            <w:vMerge/>
            <w:textDirection w:val="tbRlV"/>
            <w:vAlign w:val="center"/>
          </w:tcPr>
          <w:p w14:paraId="693ECD82" w14:textId="77777777" w:rsidR="00E530FB" w:rsidRDefault="00E530FB">
            <w:pPr>
              <w:rPr>
                <w:rFonts w:ascii="仿宋_GB2312" w:eastAsia="仿宋_GB2312" w:hAnsi="仿宋"/>
                <w:sz w:val="28"/>
                <w:szCs w:val="28"/>
              </w:rPr>
            </w:pPr>
          </w:p>
        </w:tc>
        <w:tc>
          <w:tcPr>
            <w:tcW w:w="2214" w:type="dxa"/>
            <w:gridSpan w:val="2"/>
            <w:vAlign w:val="center"/>
          </w:tcPr>
          <w:p w14:paraId="295EE85E"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39052674"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15A114D9"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5FA9811A"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0AD0C828" w14:textId="77777777">
        <w:trPr>
          <w:cantSplit/>
          <w:trHeight w:val="227"/>
          <w:jc w:val="center"/>
        </w:trPr>
        <w:tc>
          <w:tcPr>
            <w:tcW w:w="567" w:type="dxa"/>
            <w:vMerge/>
            <w:textDirection w:val="tbRlV"/>
            <w:vAlign w:val="center"/>
          </w:tcPr>
          <w:p w14:paraId="6E38F2E7" w14:textId="77777777" w:rsidR="00E530FB" w:rsidRDefault="00E530FB">
            <w:pPr>
              <w:rPr>
                <w:rFonts w:ascii="仿宋_GB2312" w:eastAsia="仿宋_GB2312" w:hAnsi="仿宋"/>
                <w:sz w:val="28"/>
                <w:szCs w:val="28"/>
              </w:rPr>
            </w:pPr>
          </w:p>
        </w:tc>
        <w:tc>
          <w:tcPr>
            <w:tcW w:w="2214" w:type="dxa"/>
            <w:gridSpan w:val="2"/>
            <w:vAlign w:val="center"/>
          </w:tcPr>
          <w:p w14:paraId="19CB6E1F"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2C4C6BD0"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129EFBF8" w14:textId="77777777">
        <w:trPr>
          <w:cantSplit/>
          <w:trHeight w:val="227"/>
          <w:jc w:val="center"/>
        </w:trPr>
        <w:tc>
          <w:tcPr>
            <w:tcW w:w="9258" w:type="dxa"/>
            <w:gridSpan w:val="10"/>
            <w:vAlign w:val="center"/>
          </w:tcPr>
          <w:p w14:paraId="069B65D9"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报价供应</w:t>
            </w:r>
            <w:proofErr w:type="gramStart"/>
            <w:r>
              <w:rPr>
                <w:rFonts w:ascii="仿宋_GB2312" w:eastAsia="仿宋_GB2312" w:hAnsi="仿宋" w:hint="eastAsia"/>
                <w:sz w:val="28"/>
                <w:szCs w:val="28"/>
              </w:rPr>
              <w:t>商情况</w:t>
            </w:r>
            <w:proofErr w:type="gramEnd"/>
            <w:r>
              <w:rPr>
                <w:rFonts w:ascii="仿宋_GB2312" w:eastAsia="仿宋_GB2312" w:hAnsi="仿宋" w:hint="eastAsia"/>
                <w:sz w:val="28"/>
                <w:szCs w:val="28"/>
              </w:rPr>
              <w:t>简介</w:t>
            </w:r>
          </w:p>
        </w:tc>
      </w:tr>
      <w:tr w:rsidR="00E530FB" w14:paraId="26470DAE" w14:textId="77777777">
        <w:trPr>
          <w:cantSplit/>
          <w:trHeight w:val="3590"/>
          <w:jc w:val="center"/>
        </w:trPr>
        <w:tc>
          <w:tcPr>
            <w:tcW w:w="9258" w:type="dxa"/>
            <w:gridSpan w:val="10"/>
          </w:tcPr>
          <w:p w14:paraId="78350D2A"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bl>
    <w:p w14:paraId="0EE484C9" w14:textId="77777777" w:rsidR="00E530FB" w:rsidRDefault="00E530FB">
      <w:pPr>
        <w:jc w:val="right"/>
        <w:rPr>
          <w:rFonts w:ascii="仿宋_GB2312" w:eastAsia="仿宋_GB2312" w:hAnsi="仿宋"/>
          <w:sz w:val="32"/>
          <w:szCs w:val="32"/>
        </w:rPr>
      </w:pPr>
      <w:r>
        <w:rPr>
          <w:rFonts w:ascii="仿宋_GB2312" w:eastAsia="仿宋_GB2312" w:hAnsi="仿宋" w:hint="eastAsia"/>
          <w:sz w:val="32"/>
          <w:szCs w:val="32"/>
        </w:rPr>
        <w:t>报价供应商（盖章）：</w:t>
      </w:r>
    </w:p>
    <w:p w14:paraId="6FC6CBD0" w14:textId="77777777" w:rsidR="00E530FB" w:rsidRDefault="00E530FB">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3885DEA1" w14:textId="77777777" w:rsidR="00E530FB" w:rsidRDefault="00E530FB">
      <w:pPr>
        <w:jc w:val="right"/>
        <w:rPr>
          <w:rFonts w:ascii="仿宋_GB2312" w:eastAsia="仿宋_GB2312" w:hAnsi="仿宋"/>
        </w:rPr>
      </w:pPr>
      <w:r>
        <w:rPr>
          <w:rFonts w:ascii="仿宋_GB2312" w:eastAsia="仿宋_GB2312" w:hAnsi="仿宋"/>
        </w:rPr>
        <w:br w:type="page"/>
      </w:r>
    </w:p>
    <w:p w14:paraId="02BA87E8" w14:textId="77777777" w:rsidR="00E530FB" w:rsidRDefault="00E530FB">
      <w:pPr>
        <w:jc w:val="center"/>
        <w:rPr>
          <w:b/>
        </w:rPr>
      </w:pPr>
      <w:r>
        <w:rPr>
          <w:rFonts w:ascii="黑体" w:eastAsia="黑体" w:hAnsi="黑体" w:hint="eastAsia"/>
          <w:sz w:val="32"/>
          <w:szCs w:val="32"/>
        </w:rPr>
        <w:lastRenderedPageBreak/>
        <w:t>要求采购人提供的配合</w:t>
      </w:r>
    </w:p>
    <w:p w14:paraId="48FC7259" w14:textId="77777777" w:rsidR="00E530FB" w:rsidRDefault="00E530FB">
      <w:pPr>
        <w:jc w:val="center"/>
        <w:rPr>
          <w:b/>
        </w:rPr>
      </w:pPr>
      <w:r>
        <w:br w:type="page"/>
      </w:r>
      <w:r>
        <w:rPr>
          <w:rFonts w:ascii="黑体" w:eastAsia="黑体" w:hAnsi="黑体" w:hint="eastAsia"/>
          <w:sz w:val="32"/>
          <w:szCs w:val="32"/>
        </w:rPr>
        <w:lastRenderedPageBreak/>
        <w:t>供应商认为需要提供的其他资料（如有）</w:t>
      </w:r>
    </w:p>
    <w:p w14:paraId="17BB9A7A" w14:textId="77777777" w:rsidR="00E530FB" w:rsidRDefault="00E530FB">
      <w:pPr>
        <w:sectPr w:rsidR="00E530FB">
          <w:headerReference w:type="even" r:id="rId26"/>
          <w:headerReference w:type="default" r:id="rId27"/>
          <w:footerReference w:type="default" r:id="rId28"/>
          <w:headerReference w:type="first" r:id="rId29"/>
          <w:pgSz w:w="11906" w:h="16838"/>
          <w:pgMar w:top="1440" w:right="1080" w:bottom="1440" w:left="1080" w:header="851" w:footer="992" w:gutter="0"/>
          <w:cols w:space="720"/>
          <w:docGrid w:type="lines" w:linePitch="312"/>
        </w:sectPr>
      </w:pPr>
    </w:p>
    <w:p w14:paraId="1321F225" w14:textId="77777777" w:rsidR="00E530FB" w:rsidRDefault="00E530FB">
      <w:pPr>
        <w:pStyle w:val="af7"/>
        <w:spacing w:before="100" w:beforeAutospacing="1" w:after="100" w:afterAutospacing="1" w:line="415" w:lineRule="auto"/>
        <w:ind w:left="1440"/>
        <w:jc w:val="both"/>
        <w:rPr>
          <w:rFonts w:ascii="楷体_GB2312" w:eastAsia="楷体_GB2312" w:hAnsi="宋体" w:cs="宋体"/>
          <w:sz w:val="44"/>
          <w:szCs w:val="44"/>
        </w:rPr>
      </w:pPr>
      <w:r>
        <w:rPr>
          <w:rFonts w:ascii="宋体" w:hAnsi="宋体" w:cs="宋体" w:hint="eastAsia"/>
          <w:sz w:val="44"/>
          <w:szCs w:val="44"/>
        </w:rPr>
        <w:lastRenderedPageBreak/>
        <w:t xml:space="preserve">第六章 </w:t>
      </w:r>
      <w:r>
        <w:rPr>
          <w:rFonts w:ascii="楷体_GB2312" w:eastAsia="楷体_GB2312" w:hAnsi="宋体" w:cs="宋体" w:hint="eastAsia"/>
          <w:sz w:val="44"/>
          <w:szCs w:val="44"/>
        </w:rPr>
        <w:t>采购合同（范本）</w:t>
      </w:r>
    </w:p>
    <w:p w14:paraId="18533548" w14:textId="77777777" w:rsidR="00E530FB" w:rsidRDefault="00E530FB"/>
    <w:p w14:paraId="4B2FDBB4" w14:textId="77777777" w:rsidR="00E530FB" w:rsidRDefault="00E530FB">
      <w:pPr>
        <w:sectPr w:rsidR="00E530FB">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060C6C59" w14:textId="77777777" w:rsidR="00E530FB" w:rsidRDefault="00E530FB">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556D0E">
        <w:rPr>
          <w:rFonts w:ascii="仿宋_GB2312" w:eastAsia="仿宋_GB2312" w:hAnsi="宋体" w:cs="宋体"/>
          <w:b/>
          <w:bCs/>
          <w:noProof/>
          <w:color w:val="000000"/>
          <w:sz w:val="30"/>
          <w:szCs w:val="30"/>
          <w:shd w:val="solid" w:color="EEECE1" w:fill="FFFFFF"/>
        </w:rPr>
        <w:t>SDRS-HD-2026028</w:t>
      </w:r>
    </w:p>
    <w:p w14:paraId="25A551A6" w14:textId="77777777" w:rsidR="00E530FB" w:rsidRDefault="00E530FB">
      <w:pPr>
        <w:pStyle w:val="23"/>
        <w:rPr>
          <w:rFonts w:ascii="仿宋_GB2312" w:eastAsia="仿宋_GB2312"/>
        </w:rPr>
      </w:pPr>
    </w:p>
    <w:p w14:paraId="523A1370" w14:textId="77777777" w:rsidR="00E530FB" w:rsidRDefault="00E530FB">
      <w:pPr>
        <w:pStyle w:val="23"/>
        <w:rPr>
          <w:rFonts w:ascii="仿宋_GB2312" w:eastAsia="仿宋_GB2312"/>
        </w:rPr>
      </w:pPr>
    </w:p>
    <w:p w14:paraId="19088A21" w14:textId="77777777" w:rsidR="00E530FB" w:rsidRDefault="00E530FB">
      <w:pPr>
        <w:pStyle w:val="23"/>
        <w:ind w:leftChars="0" w:left="0"/>
        <w:rPr>
          <w:rFonts w:ascii="仿宋_GB2312" w:eastAsia="仿宋_GB2312"/>
        </w:rPr>
      </w:pPr>
    </w:p>
    <w:p w14:paraId="77A7D0AD" w14:textId="77777777" w:rsidR="00E530FB" w:rsidRDefault="00E530FB" w:rsidP="00FE5E71">
      <w:pPr>
        <w:ind w:rightChars="-51" w:right="-107"/>
        <w:jc w:val="center"/>
        <w:rPr>
          <w:rFonts w:ascii="仿宋_GB2312" w:eastAsia="仿宋_GB2312" w:hAnsi="宋体"/>
          <w:b/>
          <w:sz w:val="48"/>
          <w:szCs w:val="48"/>
        </w:rPr>
      </w:pPr>
      <w:r w:rsidRPr="00556D0E">
        <w:rPr>
          <w:rFonts w:ascii="仿宋_GB2312" w:eastAsia="仿宋_GB2312" w:hAnsi="宋体"/>
          <w:b/>
          <w:noProof/>
          <w:sz w:val="52"/>
          <w:szCs w:val="52"/>
        </w:rPr>
        <w:t>乳山市海阳所镇陈家村棚户区供暖工程</w:t>
      </w:r>
      <w:r>
        <w:rPr>
          <w:rFonts w:ascii="仿宋_GB2312" w:eastAsia="仿宋_GB2312" w:hAnsi="宋体" w:hint="eastAsia"/>
          <w:b/>
          <w:sz w:val="48"/>
          <w:szCs w:val="48"/>
        </w:rPr>
        <w:t>合同</w:t>
      </w:r>
    </w:p>
    <w:p w14:paraId="7BFD81FE" w14:textId="77777777" w:rsidR="00E530FB" w:rsidRDefault="00E530FB">
      <w:pPr>
        <w:ind w:firstLineChars="700" w:firstLine="2240"/>
        <w:rPr>
          <w:rFonts w:ascii="仿宋_GB2312" w:eastAsia="仿宋_GB2312"/>
          <w:sz w:val="32"/>
        </w:rPr>
      </w:pPr>
    </w:p>
    <w:p w14:paraId="4770E4EF" w14:textId="77777777" w:rsidR="00E530FB" w:rsidRDefault="00E530FB">
      <w:pPr>
        <w:pStyle w:val="23"/>
        <w:rPr>
          <w:rFonts w:ascii="仿宋_GB2312" w:eastAsia="仿宋_GB2312"/>
        </w:rPr>
      </w:pPr>
    </w:p>
    <w:p w14:paraId="510B81CF" w14:textId="77777777" w:rsidR="00E530FB" w:rsidRDefault="00E530FB">
      <w:pPr>
        <w:pStyle w:val="23"/>
        <w:rPr>
          <w:rFonts w:ascii="仿宋_GB2312" w:eastAsia="仿宋_GB2312"/>
        </w:rPr>
      </w:pPr>
    </w:p>
    <w:p w14:paraId="417FCC00" w14:textId="77777777" w:rsidR="00E530FB" w:rsidRDefault="00E530FB">
      <w:pPr>
        <w:pStyle w:val="23"/>
        <w:rPr>
          <w:rFonts w:ascii="仿宋_GB2312" w:eastAsia="仿宋_GB2312"/>
        </w:rPr>
      </w:pPr>
    </w:p>
    <w:p w14:paraId="5EC1E1C2" w14:textId="77777777" w:rsidR="00E530FB" w:rsidRDefault="00E530FB">
      <w:pPr>
        <w:pStyle w:val="23"/>
        <w:rPr>
          <w:rFonts w:ascii="仿宋_GB2312" w:eastAsia="仿宋_GB2312"/>
        </w:rPr>
      </w:pPr>
    </w:p>
    <w:p w14:paraId="4EFEAD70" w14:textId="77777777" w:rsidR="00E530FB" w:rsidRDefault="00E530FB">
      <w:pPr>
        <w:pStyle w:val="23"/>
        <w:rPr>
          <w:rFonts w:ascii="仿宋_GB2312" w:eastAsia="仿宋_GB2312"/>
        </w:rPr>
      </w:pPr>
    </w:p>
    <w:p w14:paraId="1B5072FD" w14:textId="77777777" w:rsidR="00E530FB" w:rsidRDefault="00E530FB">
      <w:pPr>
        <w:pStyle w:val="23"/>
        <w:rPr>
          <w:rFonts w:ascii="仿宋_GB2312" w:eastAsia="仿宋_GB2312"/>
        </w:rPr>
      </w:pPr>
    </w:p>
    <w:p w14:paraId="78580A74" w14:textId="77777777" w:rsidR="00E530FB" w:rsidRDefault="00E530FB">
      <w:pPr>
        <w:pStyle w:val="23"/>
        <w:rPr>
          <w:rFonts w:ascii="仿宋_GB2312" w:eastAsia="仿宋_GB2312"/>
        </w:rPr>
      </w:pPr>
    </w:p>
    <w:p w14:paraId="64960D55" w14:textId="77777777" w:rsidR="00E530FB" w:rsidRDefault="00E530FB">
      <w:pPr>
        <w:pStyle w:val="23"/>
        <w:rPr>
          <w:rFonts w:ascii="仿宋_GB2312" w:eastAsia="仿宋_GB2312"/>
        </w:rPr>
      </w:pPr>
    </w:p>
    <w:p w14:paraId="6B8A6632" w14:textId="7AA36D80" w:rsidR="00E530FB" w:rsidRDefault="00E530FB">
      <w:pPr>
        <w:ind w:firstLineChars="650" w:firstLine="2080"/>
        <w:rPr>
          <w:rFonts w:ascii="仿宋_GB2312" w:eastAsia="仿宋_GB2312" w:hAnsi="宋体"/>
          <w:sz w:val="32"/>
        </w:rPr>
      </w:pPr>
      <w:r>
        <w:rPr>
          <w:rFonts w:ascii="仿宋_GB2312" w:eastAsia="仿宋_GB2312" w:hAnsi="宋体" w:hint="eastAsia"/>
          <w:sz w:val="32"/>
        </w:rPr>
        <w:t xml:space="preserve">甲    方: </w:t>
      </w:r>
      <w:r w:rsidR="00B22526">
        <w:rPr>
          <w:rFonts w:ascii="仿宋_GB2312" w:eastAsia="仿宋_GB2312" w:hAnsi="宋体"/>
          <w:noProof/>
          <w:sz w:val="32"/>
        </w:rPr>
        <w:t>乳山市盛通综合能源服务有限公司</w:t>
      </w:r>
    </w:p>
    <w:p w14:paraId="377F70B8" w14:textId="77777777" w:rsidR="00E530FB" w:rsidRDefault="00E530FB">
      <w:pPr>
        <w:pStyle w:val="23"/>
        <w:rPr>
          <w:rFonts w:ascii="仿宋_GB2312" w:eastAsia="仿宋_GB2312" w:hAnsi="宋体"/>
        </w:rPr>
      </w:pPr>
    </w:p>
    <w:p w14:paraId="2F1413B1" w14:textId="77777777" w:rsidR="00E530FB" w:rsidRDefault="00E530FB">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304446C4" w14:textId="77777777" w:rsidR="00E530FB" w:rsidRDefault="00E530FB">
      <w:pPr>
        <w:pStyle w:val="23"/>
        <w:rPr>
          <w:rFonts w:ascii="仿宋_GB2312" w:eastAsia="仿宋_GB2312" w:hAnsi="宋体"/>
        </w:rPr>
      </w:pPr>
    </w:p>
    <w:p w14:paraId="465BA266" w14:textId="77777777" w:rsidR="00E530FB" w:rsidRDefault="00E530FB">
      <w:pPr>
        <w:pStyle w:val="23"/>
        <w:rPr>
          <w:rFonts w:ascii="仿宋_GB2312" w:eastAsia="仿宋_GB2312" w:hAnsi="宋体"/>
        </w:rPr>
      </w:pPr>
    </w:p>
    <w:p w14:paraId="4471EAB0" w14:textId="77777777" w:rsidR="00E530FB" w:rsidRDefault="00E530FB">
      <w:pPr>
        <w:pStyle w:val="23"/>
        <w:rPr>
          <w:rFonts w:ascii="仿宋_GB2312" w:eastAsia="仿宋_GB2312" w:hAnsi="宋体"/>
        </w:rPr>
      </w:pPr>
    </w:p>
    <w:p w14:paraId="61452E4A" w14:textId="77777777" w:rsidR="00E530FB" w:rsidRDefault="00E530FB">
      <w:pPr>
        <w:pStyle w:val="23"/>
        <w:rPr>
          <w:rFonts w:ascii="仿宋_GB2312" w:eastAsia="仿宋_GB2312" w:hAnsi="宋体"/>
        </w:rPr>
      </w:pPr>
    </w:p>
    <w:p w14:paraId="360DAA3F" w14:textId="77777777" w:rsidR="00E530FB" w:rsidRDefault="00E530FB">
      <w:pPr>
        <w:pStyle w:val="ae"/>
        <w:ind w:firstLineChars="650" w:firstLine="2080"/>
        <w:rPr>
          <w:rFonts w:ascii="仿宋_GB2312" w:eastAsia="仿宋_GB2312" w:hAnsi="宋体"/>
        </w:rPr>
      </w:pPr>
      <w:r>
        <w:rPr>
          <w:rFonts w:ascii="仿宋_GB2312" w:eastAsia="仿宋_GB2312" w:hAnsi="宋体" w:hint="eastAsia"/>
          <w:sz w:val="32"/>
        </w:rPr>
        <w:t>签订日期: 二○二</w:t>
      </w:r>
      <w:r>
        <w:rPr>
          <w:rFonts w:ascii="仿宋_GB2312" w:eastAsia="仿宋_GB2312" w:hAnsi="宋体"/>
          <w:sz w:val="32"/>
        </w:rPr>
        <w:t xml:space="preserve">   </w:t>
      </w:r>
      <w:r>
        <w:rPr>
          <w:rFonts w:ascii="仿宋_GB2312" w:eastAsia="仿宋_GB2312" w:hAnsi="宋体" w:hint="eastAsia"/>
          <w:sz w:val="32"/>
        </w:rPr>
        <w:t>年   月  日</w:t>
      </w:r>
    </w:p>
    <w:p w14:paraId="4548F2CD" w14:textId="77777777" w:rsidR="00E530FB" w:rsidRDefault="00E530FB">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p>
    <w:p w14:paraId="1A9779FE" w14:textId="77777777" w:rsidR="00E530FB" w:rsidRDefault="00E530FB">
      <w:pPr>
        <w:spacing w:line="560" w:lineRule="exact"/>
        <w:jc w:val="center"/>
        <w:rPr>
          <w:rFonts w:ascii="宋体" w:hAnsi="宋体"/>
          <w:sz w:val="52"/>
          <w:szCs w:val="52"/>
        </w:rPr>
      </w:pPr>
      <w:r>
        <w:rPr>
          <w:rFonts w:ascii="宋体" w:hAnsi="宋体"/>
          <w:sz w:val="52"/>
          <w:szCs w:val="52"/>
        </w:rPr>
        <w:br w:type="page"/>
      </w:r>
    </w:p>
    <w:p w14:paraId="177F318C" w14:textId="7D7C0EF9" w:rsidR="00E530FB" w:rsidRDefault="00E530FB">
      <w:pPr>
        <w:spacing w:line="360" w:lineRule="auto"/>
        <w:jc w:val="left"/>
        <w:rPr>
          <w:rFonts w:ascii="宋体" w:hAnsi="宋体"/>
          <w:sz w:val="24"/>
          <w:szCs w:val="30"/>
        </w:rPr>
        <w:sectPr w:rsidR="00E530FB">
          <w:headerReference w:type="default" r:id="rId33"/>
          <w:footerReference w:type="default" r:id="rId34"/>
          <w:footerReference w:type="first" r:id="rId35"/>
          <w:pgSz w:w="11906" w:h="16838"/>
          <w:pgMar w:top="1440" w:right="1542" w:bottom="1440" w:left="1542" w:header="851" w:footer="992" w:gutter="0"/>
          <w:pgNumType w:start="1"/>
          <w:cols w:space="720"/>
          <w:titlePg/>
          <w:docGrid w:type="lines" w:linePitch="312"/>
        </w:sectPr>
      </w:pPr>
    </w:p>
    <w:p w14:paraId="04BC8A0B" w14:textId="00E09CDE" w:rsidR="000A2BA3" w:rsidRDefault="000A2BA3" w:rsidP="000A2BA3">
      <w:pPr>
        <w:pStyle w:val="ae"/>
        <w:adjustRightInd w:val="0"/>
        <w:snapToGrid w:val="0"/>
        <w:spacing w:line="360" w:lineRule="auto"/>
        <w:ind w:firstLine="482"/>
        <w:rPr>
          <w:rFonts w:ascii="仿宋_GB2312" w:eastAsia="仿宋_GB2312" w:hAnsi="宋体" w:cs="宋体"/>
          <w:b/>
          <w:kern w:val="2"/>
          <w:sz w:val="24"/>
          <w:szCs w:val="24"/>
        </w:rPr>
      </w:pPr>
      <w:r>
        <w:rPr>
          <w:rFonts w:ascii="仿宋_GB2312" w:eastAsia="仿宋_GB2312" w:hAnsi="宋体" w:cs="宋体" w:hint="eastAsia"/>
          <w:b/>
          <w:sz w:val="24"/>
          <w:szCs w:val="24"/>
        </w:rPr>
        <w:lastRenderedPageBreak/>
        <w:t>发包人（全称）：</w:t>
      </w:r>
      <w:r w:rsidR="00B22526">
        <w:rPr>
          <w:rFonts w:ascii="仿宋_GB2312" w:eastAsia="仿宋_GB2312" w:hAnsi="宋体" w:cs="宋体" w:hint="eastAsia"/>
          <w:b/>
          <w:noProof/>
          <w:sz w:val="24"/>
        </w:rPr>
        <w:t>乳山市盛通综合能源服务有限公司</w:t>
      </w:r>
      <w:r>
        <w:rPr>
          <w:rFonts w:ascii="仿宋_GB2312" w:eastAsia="仿宋_GB2312" w:hAnsi="宋体" w:cs="宋体" w:hint="eastAsia"/>
          <w:b/>
          <w:sz w:val="24"/>
          <w:szCs w:val="24"/>
        </w:rPr>
        <w:t>（以下简称“甲方”）</w:t>
      </w:r>
    </w:p>
    <w:p w14:paraId="50087181" w14:textId="77777777" w:rsidR="000A2BA3" w:rsidRDefault="000A2BA3" w:rsidP="000A2BA3">
      <w:pPr>
        <w:adjustRightInd w:val="0"/>
        <w:snapToGrid w:val="0"/>
        <w:spacing w:line="360" w:lineRule="auto"/>
        <w:ind w:firstLineChars="176" w:firstLine="424"/>
        <w:rPr>
          <w:rFonts w:ascii="仿宋_GB2312" w:eastAsia="仿宋_GB2312" w:hAnsi="宋体" w:cs="宋体"/>
          <w:b/>
          <w:sz w:val="24"/>
          <w:szCs w:val="24"/>
          <w:u w:val="single"/>
        </w:rPr>
      </w:pPr>
      <w:r>
        <w:rPr>
          <w:rFonts w:ascii="仿宋_GB2312" w:eastAsia="仿宋_GB2312" w:hAnsi="宋体" w:cs="宋体" w:hint="eastAsia"/>
          <w:b/>
          <w:sz w:val="24"/>
        </w:rPr>
        <w:t>承包人（全称）：          （以下简称“乙方”）</w:t>
      </w:r>
    </w:p>
    <w:p w14:paraId="6EF753D4" w14:textId="77777777" w:rsidR="000A2BA3" w:rsidRDefault="000A2BA3" w:rsidP="000A2BA3">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根据《中华人民共和国民法典》、《中华人民共和国建筑法》及有关法律规定，遵循平等、自愿、公平和诚实信用的原则，双方就</w:t>
      </w:r>
      <w:r>
        <w:rPr>
          <w:rFonts w:ascii="仿宋_GB2312" w:eastAsia="仿宋_GB2312" w:hAnsi="宋体" w:cs="宋体" w:hint="eastAsia"/>
          <w:noProof/>
          <w:sz w:val="24"/>
          <w:u w:val="single"/>
        </w:rPr>
        <w:t>乳山市海阳所镇陈家村棚户区供暖工程</w:t>
      </w:r>
      <w:r>
        <w:rPr>
          <w:rFonts w:ascii="仿宋_GB2312" w:eastAsia="仿宋_GB2312" w:hAnsi="宋体" w:cs="宋体" w:hint="eastAsia"/>
          <w:sz w:val="24"/>
        </w:rPr>
        <w:t>有关事项协商一致，共同达成如下协议：</w:t>
      </w:r>
    </w:p>
    <w:p w14:paraId="2157D06C" w14:textId="77777777" w:rsidR="000A2BA3" w:rsidRDefault="000A2BA3" w:rsidP="000A2BA3">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一、工程概况</w:t>
      </w:r>
    </w:p>
    <w:p w14:paraId="40E381FF" w14:textId="77777777" w:rsidR="000A2BA3" w:rsidRDefault="000A2BA3" w:rsidP="000A2BA3">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1.项目名称：</w:t>
      </w:r>
      <w:r>
        <w:rPr>
          <w:rFonts w:ascii="仿宋_GB2312" w:eastAsia="仿宋_GB2312" w:hAnsi="宋体" w:cs="宋体" w:hint="eastAsia"/>
          <w:noProof/>
          <w:sz w:val="24"/>
          <w:u w:val="single"/>
        </w:rPr>
        <w:t>乳山市海阳所镇陈家村棚户区供暖工程</w:t>
      </w:r>
    </w:p>
    <w:p w14:paraId="72FEE767" w14:textId="77777777" w:rsidR="000A2BA3" w:rsidRDefault="000A2BA3" w:rsidP="000A2BA3">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2.工程地点：</w:t>
      </w:r>
      <w:r>
        <w:rPr>
          <w:rFonts w:ascii="仿宋_GB2312" w:eastAsia="仿宋_GB2312" w:hAnsi="宋体" w:cs="宋体" w:hint="eastAsia"/>
          <w:sz w:val="24"/>
          <w:u w:val="single"/>
        </w:rPr>
        <w:t>乳山市</w:t>
      </w:r>
    </w:p>
    <w:p w14:paraId="38005D78" w14:textId="77777777" w:rsidR="000A2BA3" w:rsidRDefault="000A2BA3" w:rsidP="000A2BA3">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3.工程内容：</w:t>
      </w:r>
      <w:r>
        <w:rPr>
          <w:rFonts w:ascii="仿宋_GB2312" w:eastAsia="仿宋_GB2312" w:hAnsi="宋体" w:cs="宋体" w:hint="eastAsia"/>
          <w:noProof/>
          <w:sz w:val="24"/>
          <w:u w:val="single"/>
        </w:rPr>
        <w:t>项目位于乳山市海阳所镇。主要内容为：空气源热泵供暖系统建设。建设具体边界为：乳山市海阳所镇陈家村棚户区空气源热泵设备及附属设备采购及安装；能源站内部配电系统建设。甲方负责泵房土建及机组基础建设，负责将能源站所需水、电引入能源站泵房相关区域及配电柜。</w:t>
      </w:r>
    </w:p>
    <w:p w14:paraId="010E9299" w14:textId="77777777" w:rsidR="000A2BA3" w:rsidRDefault="000A2BA3" w:rsidP="000A2BA3">
      <w:pPr>
        <w:adjustRightInd w:val="0"/>
        <w:snapToGrid w:val="0"/>
        <w:spacing w:line="360" w:lineRule="auto"/>
        <w:ind w:leftChars="238" w:left="1700" w:hangingChars="500" w:hanging="1200"/>
        <w:rPr>
          <w:rFonts w:ascii="仿宋_GB2312" w:eastAsia="仿宋_GB2312" w:hAnsi="宋体" w:cs="宋体"/>
          <w:sz w:val="24"/>
          <w:u w:val="single"/>
        </w:rPr>
      </w:pPr>
      <w:r>
        <w:rPr>
          <w:rFonts w:ascii="仿宋_GB2312" w:eastAsia="仿宋_GB2312" w:hAnsi="宋体" w:cs="宋体" w:hint="eastAsia"/>
          <w:sz w:val="24"/>
        </w:rPr>
        <w:t>4.资金来源：</w:t>
      </w:r>
      <w:r>
        <w:rPr>
          <w:rFonts w:ascii="仿宋_GB2312" w:eastAsia="仿宋_GB2312" w:hAnsi="宋体" w:cs="宋体" w:hint="eastAsia"/>
          <w:sz w:val="24"/>
          <w:u w:val="single"/>
        </w:rPr>
        <w:t xml:space="preserve"> </w:t>
      </w:r>
      <w:r>
        <w:rPr>
          <w:rFonts w:ascii="仿宋_GB2312" w:eastAsia="仿宋_GB2312" w:hAnsi="宋体" w:cs="宋体" w:hint="eastAsia"/>
          <w:noProof/>
          <w:sz w:val="24"/>
          <w:u w:val="single"/>
        </w:rPr>
        <w:t>自筹资金</w:t>
      </w:r>
      <w:r>
        <w:rPr>
          <w:rFonts w:ascii="仿宋_GB2312" w:eastAsia="仿宋_GB2312" w:hAnsi="宋体" w:cs="宋体" w:hint="eastAsia"/>
          <w:sz w:val="24"/>
          <w:u w:val="single"/>
        </w:rPr>
        <w:t xml:space="preserve"> </w:t>
      </w:r>
      <w:r>
        <w:rPr>
          <w:rFonts w:ascii="仿宋_GB2312" w:eastAsia="仿宋_GB2312" w:hAnsi="宋体" w:cs="宋体" w:hint="eastAsia"/>
          <w:sz w:val="24"/>
        </w:rPr>
        <w:t xml:space="preserve">。 </w:t>
      </w:r>
    </w:p>
    <w:p w14:paraId="271AAE6E" w14:textId="77777777" w:rsidR="000A2BA3" w:rsidRDefault="000A2BA3" w:rsidP="000A2BA3">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5.工程承包范围</w:t>
      </w:r>
    </w:p>
    <w:p w14:paraId="45A28A4D" w14:textId="77777777" w:rsidR="000A2BA3" w:rsidRDefault="000A2BA3" w:rsidP="000A2BA3">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承包范围：</w:t>
      </w:r>
      <w:r>
        <w:rPr>
          <w:rFonts w:ascii="仿宋_GB2312" w:eastAsia="仿宋_GB2312" w:hAnsi="宋体" w:cs="宋体" w:hint="eastAsia"/>
          <w:sz w:val="24"/>
          <w:u w:val="single"/>
        </w:rPr>
        <w:t xml:space="preserve">  详见工程量清单  </w:t>
      </w:r>
      <w:r>
        <w:rPr>
          <w:rFonts w:ascii="仿宋_GB2312" w:eastAsia="仿宋_GB2312" w:hAnsi="宋体" w:cs="宋体" w:hint="eastAsia"/>
          <w:sz w:val="24"/>
        </w:rPr>
        <w:t>。</w:t>
      </w:r>
    </w:p>
    <w:p w14:paraId="07A0973C" w14:textId="77777777" w:rsidR="000A2BA3" w:rsidRDefault="000A2BA3" w:rsidP="000A2BA3">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二、工期：</w:t>
      </w:r>
      <w:r>
        <w:rPr>
          <w:rFonts w:ascii="仿宋_GB2312" w:eastAsia="仿宋_GB2312" w:hAnsi="宋体" w:cs="宋体" w:hint="eastAsia"/>
          <w:noProof/>
          <w:sz w:val="24"/>
          <w:u w:val="single"/>
        </w:rPr>
        <w:t>自合同签订之日起一年。</w:t>
      </w:r>
    </w:p>
    <w:p w14:paraId="36D6A021" w14:textId="77777777" w:rsidR="000A2BA3" w:rsidRDefault="000A2BA3" w:rsidP="000A2BA3">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三、质量标准</w:t>
      </w:r>
    </w:p>
    <w:p w14:paraId="62C9E8D4" w14:textId="77777777" w:rsidR="000A2BA3" w:rsidRDefault="000A2BA3" w:rsidP="000A2BA3">
      <w:pPr>
        <w:adjustRightInd w:val="0"/>
        <w:snapToGrid w:val="0"/>
        <w:spacing w:line="360" w:lineRule="auto"/>
        <w:ind w:firstLine="459"/>
        <w:rPr>
          <w:rFonts w:ascii="仿宋_GB2312" w:eastAsia="仿宋_GB2312" w:hAnsi="宋体"/>
          <w:sz w:val="24"/>
        </w:rPr>
      </w:pPr>
      <w:r>
        <w:rPr>
          <w:rFonts w:ascii="仿宋_GB2312" w:eastAsia="仿宋_GB2312" w:hAnsi="宋体" w:hint="eastAsia"/>
          <w:sz w:val="24"/>
        </w:rPr>
        <w:t>工程质量符合</w:t>
      </w:r>
      <w:r>
        <w:rPr>
          <w:rFonts w:ascii="仿宋_GB2312" w:eastAsia="仿宋_GB2312" w:hAnsi="宋体" w:cs="宋体" w:hint="eastAsia"/>
          <w:sz w:val="24"/>
          <w:u w:val="single"/>
        </w:rPr>
        <w:t></w:t>
      </w:r>
      <w:r>
        <w:rPr>
          <w:rFonts w:ascii="仿宋_GB2312" w:eastAsia="仿宋_GB2312" w:hAnsi="宋体" w:hint="eastAsia"/>
          <w:sz w:val="24"/>
          <w:u w:val="single"/>
        </w:rPr>
        <w:t>合格</w:t>
      </w:r>
      <w:r>
        <w:rPr>
          <w:rFonts w:ascii="仿宋_GB2312" w:eastAsia="仿宋_GB2312" w:hAnsi="宋体" w:cs="宋体" w:hint="eastAsia"/>
          <w:sz w:val="24"/>
          <w:u w:val="single"/>
        </w:rPr>
        <w:t></w:t>
      </w:r>
      <w:r>
        <w:rPr>
          <w:rFonts w:ascii="仿宋_GB2312" w:eastAsia="仿宋_GB2312" w:hAnsi="宋体" w:hint="eastAsia"/>
          <w:sz w:val="24"/>
        </w:rPr>
        <w:t>标准。</w:t>
      </w:r>
    </w:p>
    <w:p w14:paraId="76F5FADC" w14:textId="77777777" w:rsidR="000A2BA3" w:rsidRDefault="000A2BA3" w:rsidP="000A2BA3">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四、合同文件构成</w:t>
      </w:r>
    </w:p>
    <w:p w14:paraId="55A5AEB3" w14:textId="77777777" w:rsidR="000A2BA3" w:rsidRDefault="000A2BA3" w:rsidP="000A2BA3">
      <w:pPr>
        <w:adjustRightInd w:val="0"/>
        <w:snapToGrid w:val="0"/>
        <w:spacing w:line="360" w:lineRule="auto"/>
        <w:ind w:firstLineChars="200" w:firstLine="480"/>
        <w:rPr>
          <w:rFonts w:ascii="仿宋_GB2312" w:eastAsia="仿宋_GB2312" w:hAnsi="宋体" w:cs="宋体"/>
          <w:bCs/>
          <w:sz w:val="24"/>
        </w:rPr>
      </w:pPr>
      <w:r>
        <w:rPr>
          <w:rFonts w:ascii="仿宋_GB2312" w:eastAsia="仿宋_GB2312" w:hAnsi="宋体" w:cs="宋体" w:hint="eastAsia"/>
          <w:bCs/>
          <w:sz w:val="24"/>
        </w:rPr>
        <w:t>本协议书与下列文件一起构成合同文件：</w:t>
      </w:r>
    </w:p>
    <w:p w14:paraId="502BEEB4" w14:textId="77777777" w:rsidR="000A2BA3" w:rsidRDefault="000A2BA3" w:rsidP="000A2BA3">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（1）成交通知书；</w:t>
      </w:r>
    </w:p>
    <w:p w14:paraId="40715BE3" w14:textId="77777777" w:rsidR="000A2BA3" w:rsidRDefault="000A2BA3" w:rsidP="000A2BA3">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 xml:space="preserve">（2）报价函及其报价工程量清单； </w:t>
      </w:r>
    </w:p>
    <w:p w14:paraId="57DEEDE7" w14:textId="77777777" w:rsidR="000A2BA3" w:rsidRDefault="000A2BA3" w:rsidP="000A2BA3">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（3）技术标准和要求；</w:t>
      </w:r>
    </w:p>
    <w:p w14:paraId="1E5999FA" w14:textId="77777777" w:rsidR="000A2BA3" w:rsidRDefault="000A2BA3" w:rsidP="000A2BA3">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（4）图纸；</w:t>
      </w:r>
    </w:p>
    <w:p w14:paraId="6E74C43D" w14:textId="77777777" w:rsidR="000A2BA3" w:rsidRDefault="000A2BA3" w:rsidP="000A2BA3">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（5）其他合同文件。</w:t>
      </w:r>
    </w:p>
    <w:p w14:paraId="10994FC0" w14:textId="77777777" w:rsidR="000A2BA3" w:rsidRDefault="000A2BA3" w:rsidP="000A2BA3">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在合同订立及履行过程中形成的与合同有关的文件均构成合同文件组成部分。</w:t>
      </w:r>
    </w:p>
    <w:p w14:paraId="64952854" w14:textId="77777777" w:rsidR="000A2BA3" w:rsidRDefault="000A2BA3" w:rsidP="000A2BA3">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上述各项合同文件包括合同当事人就该项合同文件所做出的补充和修改，属于同一类内容的文件，应以最新签署的为准。专用合同条款及其附件须经合同当事人签字或盖章。</w:t>
      </w:r>
    </w:p>
    <w:p w14:paraId="49390578" w14:textId="77777777" w:rsidR="000A2BA3" w:rsidRDefault="000A2BA3" w:rsidP="000A2BA3">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 xml:space="preserve">五、合同金额： </w:t>
      </w:r>
    </w:p>
    <w:p w14:paraId="2B93961A" w14:textId="77777777" w:rsidR="000A2BA3" w:rsidRDefault="000A2BA3" w:rsidP="000A2BA3">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lastRenderedPageBreak/>
        <w:t>1、合同价格形式：</w:t>
      </w:r>
      <w:r>
        <w:rPr>
          <w:rFonts w:ascii="仿宋_GB2312" w:eastAsia="仿宋_GB2312" w:hAnsi="宋体" w:cs="宋体" w:hint="eastAsia"/>
          <w:sz w:val="24"/>
          <w:u w:val="single"/>
        </w:rPr>
        <w:t>固定综合单价</w:t>
      </w:r>
      <w:r>
        <w:rPr>
          <w:rFonts w:ascii="仿宋_GB2312" w:eastAsia="仿宋_GB2312" w:hAnsi="宋体" w:cs="宋体" w:hint="eastAsia"/>
          <w:sz w:val="24"/>
        </w:rPr>
        <w:t>。</w:t>
      </w:r>
    </w:p>
    <w:p w14:paraId="57F21E30" w14:textId="77777777" w:rsidR="000A2BA3" w:rsidRDefault="000A2BA3" w:rsidP="000A2BA3">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2、本合同总价款为：人民币      （       含税价）（以最终结算报告为准）</w:t>
      </w:r>
    </w:p>
    <w:p w14:paraId="7E7D00DC" w14:textId="77777777" w:rsidR="000A2BA3" w:rsidRDefault="000A2BA3" w:rsidP="000A2BA3">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六、付款</w:t>
      </w:r>
    </w:p>
    <w:p w14:paraId="1C96E791" w14:textId="77777777" w:rsidR="000A2BA3" w:rsidRDefault="000A2BA3" w:rsidP="000A2BA3">
      <w:pPr>
        <w:tabs>
          <w:tab w:val="left" w:pos="0"/>
          <w:tab w:val="left" w:pos="7980"/>
        </w:tabs>
        <w:autoSpaceDE w:val="0"/>
        <w:autoSpaceDN w:val="0"/>
        <w:adjustRightInd w:val="0"/>
        <w:snapToGrid w:val="0"/>
        <w:spacing w:line="360" w:lineRule="auto"/>
        <w:ind w:firstLineChars="236" w:firstLine="566"/>
        <w:rPr>
          <w:rFonts w:ascii="仿宋_GB2312" w:eastAsia="仿宋_GB2312" w:hAnsi="宋体" w:cs="宋体"/>
          <w:sz w:val="24"/>
        </w:rPr>
      </w:pPr>
      <w:r>
        <w:rPr>
          <w:rFonts w:ascii="仿宋_GB2312" w:eastAsia="仿宋_GB2312" w:hAnsi="宋体" w:cs="宋体" w:hint="eastAsia"/>
          <w:sz w:val="24"/>
        </w:rPr>
        <w:t>1、付款方式：</w:t>
      </w:r>
      <w:r>
        <w:rPr>
          <w:rFonts w:ascii="仿宋_GB2312" w:eastAsia="仿宋_GB2312" w:hAnsi="宋体" w:cs="宋体" w:hint="eastAsia"/>
          <w:noProof/>
          <w:sz w:val="24"/>
        </w:rPr>
        <w:t>无预付款，设备到货验收合格后付至设备货款的90%；系统安装验收合格后付至该系统安装费用的90%；余额10%为质保款，质保期结束无质量问题一次性无息付清。每次付款前中标方向招标方出具符合税率的增值税发票后付款。甲方未收到发票不付款。</w:t>
      </w:r>
    </w:p>
    <w:p w14:paraId="643E7207" w14:textId="77777777" w:rsidR="000A2BA3" w:rsidRDefault="000A2BA3" w:rsidP="000A2BA3">
      <w:pPr>
        <w:tabs>
          <w:tab w:val="left" w:pos="0"/>
          <w:tab w:val="left" w:pos="7980"/>
        </w:tabs>
        <w:autoSpaceDE w:val="0"/>
        <w:autoSpaceDN w:val="0"/>
        <w:adjustRightInd w:val="0"/>
        <w:snapToGrid w:val="0"/>
        <w:spacing w:line="360" w:lineRule="auto"/>
        <w:ind w:firstLineChars="236" w:firstLine="566"/>
        <w:rPr>
          <w:rFonts w:ascii="仿宋_GB2312" w:eastAsia="仿宋_GB2312" w:hAnsi="宋体" w:cs="宋体"/>
          <w:sz w:val="24"/>
        </w:rPr>
      </w:pPr>
      <w:r>
        <w:rPr>
          <w:rFonts w:ascii="仿宋_GB2312" w:eastAsia="仿宋_GB2312" w:hAnsi="宋体" w:cs="宋体" w:hint="eastAsia"/>
          <w:sz w:val="24"/>
        </w:rPr>
        <w:t>2、甲方支付上述款项前，乙方应按照甲方的要求提供合法有效的发票，否则甲方有权拒付工程款。</w:t>
      </w:r>
    </w:p>
    <w:p w14:paraId="4AA953E7"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七、保修期间</w:t>
      </w:r>
    </w:p>
    <w:p w14:paraId="5D04AB32"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乙方对施工的维修工程项目负有保修责任，保修期</w:t>
      </w:r>
      <w:r>
        <w:rPr>
          <w:rFonts w:ascii="仿宋_GB2312" w:eastAsia="仿宋_GB2312" w:hAnsi="宋体" w:cs="宋体" w:hint="eastAsia"/>
          <w:bCs/>
          <w:sz w:val="24"/>
          <w:u w:val="single"/>
        </w:rPr>
        <w:t xml:space="preserve">     </w:t>
      </w:r>
      <w:proofErr w:type="gramStart"/>
      <w:r>
        <w:rPr>
          <w:rFonts w:ascii="仿宋_GB2312" w:eastAsia="仿宋_GB2312" w:hAnsi="宋体" w:cs="宋体" w:hint="eastAsia"/>
          <w:bCs/>
          <w:sz w:val="24"/>
        </w:rPr>
        <w:t>个</w:t>
      </w:r>
      <w:proofErr w:type="gramEnd"/>
      <w:r>
        <w:rPr>
          <w:rFonts w:ascii="仿宋_GB2312" w:eastAsia="仿宋_GB2312" w:hAnsi="宋体" w:cs="宋体" w:hint="eastAsia"/>
          <w:bCs/>
          <w:sz w:val="24"/>
        </w:rPr>
        <w:t>月，自工程验收合格之日开始计算。本工程在交付使用过程中，在保修期内出现的工程质量问题，由乙方负责维修，有关维修费由乙方承担。</w:t>
      </w:r>
    </w:p>
    <w:p w14:paraId="172874AF"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八、双方的权利和义务</w:t>
      </w:r>
    </w:p>
    <w:p w14:paraId="0611170C"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1、甲方应按照合同约定的期限和方式支付合同价款。</w:t>
      </w:r>
    </w:p>
    <w:p w14:paraId="58ADE70C"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2、乙方应按照法律规定及合同约定组织完成工程施工，确保工程质量和安全，不进行转包及违法分包，并在缺陷责任期及保修期内承担相应的工程维修责任。</w:t>
      </w:r>
    </w:p>
    <w:p w14:paraId="2285A056"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3、乙方必须严格按照施工要求，进行施工，严格实行自检制度，做到完成一项，合格一项。按合同规定的时间尽量提前完成施工任务。</w:t>
      </w:r>
    </w:p>
    <w:p w14:paraId="7B64C912"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4、工程验收合格后交付甲方前，乙方应负责清理承建工程所产生的所有建筑垃圾、剩余材料等，做到工完场清，所发生的费用由乙方承担。如工程交付时乙方未能完成上述工作，则视为乙方委托甲方完成该部分工作，所产生的费用均由乙方承担且无须取得乙方的事前认可，结算时由甲方</w:t>
      </w:r>
      <w:proofErr w:type="gramStart"/>
      <w:r>
        <w:rPr>
          <w:rFonts w:ascii="仿宋_GB2312" w:eastAsia="仿宋_GB2312" w:hAnsi="宋体" w:cs="宋体" w:hint="eastAsia"/>
          <w:bCs/>
          <w:sz w:val="24"/>
        </w:rPr>
        <w:t>据实从</w:t>
      </w:r>
      <w:proofErr w:type="gramEnd"/>
      <w:r>
        <w:rPr>
          <w:rFonts w:ascii="仿宋_GB2312" w:eastAsia="仿宋_GB2312" w:hAnsi="宋体" w:cs="宋体" w:hint="eastAsia"/>
          <w:bCs/>
          <w:sz w:val="24"/>
        </w:rPr>
        <w:t>工程结算余款中扣除。</w:t>
      </w:r>
    </w:p>
    <w:p w14:paraId="6482C2D4"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5、施工过程中，乙方必须严格执行安全生产法律法规规定，加强安全管理，做好完备的安全措施，避免发生安全事故。如发生安全事故，责任完全由乙方承担，并承担因此而造成的甲方的损失。</w:t>
      </w:r>
    </w:p>
    <w:p w14:paraId="077932A2"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九、违约条款</w:t>
      </w:r>
    </w:p>
    <w:p w14:paraId="4F982EBE"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1、如乙方延误工期，按每日向甲方承担</w:t>
      </w:r>
      <w:r>
        <w:rPr>
          <w:rFonts w:ascii="仿宋_GB2312" w:eastAsia="仿宋_GB2312" w:hAnsi="宋体" w:cs="宋体" w:hint="eastAsia"/>
          <w:bCs/>
          <w:sz w:val="24"/>
          <w:u w:val="single"/>
        </w:rPr>
        <w:t xml:space="preserve">  1000   </w:t>
      </w:r>
      <w:r>
        <w:rPr>
          <w:rFonts w:ascii="仿宋_GB2312" w:eastAsia="仿宋_GB2312" w:hAnsi="宋体" w:cs="宋体" w:hint="eastAsia"/>
          <w:bCs/>
          <w:sz w:val="24"/>
        </w:rPr>
        <w:t>元的违约金。</w:t>
      </w:r>
    </w:p>
    <w:p w14:paraId="1C460A37"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2、保修期内，维修工程质量出现问题，乙方应在收到甲方通知之日起三日内进行维修，否则甲方有权自行维修，维修所产生的费用由乙方承担，乙方拒不支付的，应按照总工程造价日万分之二的标准向甲方支付违约金。</w:t>
      </w:r>
    </w:p>
    <w:p w14:paraId="460295A1"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lastRenderedPageBreak/>
        <w:t>3、因乙方原因工程不合格经整改仍达不到验收标准的，甲方有权委托其他单位进行整改，乙方承担全部整改费用，并按该整改费用的20%赔偿甲方因此产生的管理成本损失。</w:t>
      </w:r>
    </w:p>
    <w:p w14:paraId="6C331D6C"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4、甲乙双方应严格遵守本协议约定，否则违约方应当向守约方支付违约金并赔偿因违约而给对方造成的损失。</w:t>
      </w:r>
    </w:p>
    <w:p w14:paraId="7FFCB390" w14:textId="77777777" w:rsidR="000A2BA3" w:rsidRDefault="000A2BA3" w:rsidP="000A2BA3">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十、管辖</w:t>
      </w:r>
    </w:p>
    <w:p w14:paraId="1C819AEB"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双方因履行本合同产生的纠纷应友好协商解决，协商不成，一致同意向乳山市人民法院起诉。</w:t>
      </w:r>
    </w:p>
    <w:p w14:paraId="3320E9BC" w14:textId="77777777" w:rsidR="000A2BA3" w:rsidRDefault="000A2BA3" w:rsidP="000A2BA3">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十一、补充协议</w:t>
      </w:r>
    </w:p>
    <w:p w14:paraId="10B3AC43" w14:textId="77777777" w:rsidR="000A2BA3" w:rsidRDefault="000A2BA3" w:rsidP="000A2BA3">
      <w:pPr>
        <w:spacing w:line="400" w:lineRule="exact"/>
        <w:ind w:firstLineChars="200" w:firstLine="480"/>
        <w:rPr>
          <w:rFonts w:ascii="仿宋_GB2312" w:eastAsia="仿宋_GB2312" w:hAnsi="宋体" w:cs="宋体"/>
          <w:b/>
          <w:bCs/>
          <w:sz w:val="24"/>
        </w:rPr>
      </w:pPr>
      <w:r>
        <w:rPr>
          <w:rFonts w:ascii="仿宋_GB2312" w:eastAsia="仿宋_GB2312" w:hAnsi="宋体" w:cs="宋体" w:hint="eastAsia"/>
          <w:bCs/>
          <w:sz w:val="24"/>
        </w:rPr>
        <w:t>合同未尽事宜，合同当事人另行签订补充协议，补充协议是合同的组成部分。</w:t>
      </w:r>
    </w:p>
    <w:p w14:paraId="57E44D72" w14:textId="77777777" w:rsidR="000A2BA3" w:rsidRDefault="000A2BA3" w:rsidP="000A2BA3">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十二、合同生效</w:t>
      </w:r>
    </w:p>
    <w:p w14:paraId="6C7BF6B6"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本合同自</w:t>
      </w:r>
      <w:r>
        <w:rPr>
          <w:rFonts w:ascii="仿宋_GB2312" w:eastAsia="仿宋_GB2312" w:hAnsi="宋体" w:cs="宋体" w:hint="eastAsia"/>
          <w:bCs/>
          <w:sz w:val="24"/>
          <w:u w:val="single"/>
        </w:rPr>
        <w:t xml:space="preserve">   双方签字盖章后   </w:t>
      </w:r>
      <w:r>
        <w:rPr>
          <w:rFonts w:ascii="仿宋_GB2312" w:eastAsia="仿宋_GB2312" w:hAnsi="宋体" w:cs="宋体" w:hint="eastAsia"/>
          <w:bCs/>
          <w:sz w:val="24"/>
        </w:rPr>
        <w:t>生效。</w:t>
      </w:r>
    </w:p>
    <w:p w14:paraId="6AB49E53"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十三、通知与送达</w:t>
      </w:r>
    </w:p>
    <w:p w14:paraId="2E2AB9E2"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约定甲乙双方地址、邮箱是双方及法院寄送文件、通知、法律文书等送达地址、邮箱，如有变更及时通知对方，否则由此导致文件、通知不能送达，由责任方自负。如一方或者法院按照合同列明地址、邮箱邮寄发送文件、通知、法律文书视为履行了送达义务。</w:t>
      </w:r>
    </w:p>
    <w:p w14:paraId="3829E3E0"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双方地址与联系方式如下：</w:t>
      </w:r>
    </w:p>
    <w:p w14:paraId="3A17DADF"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如致甲方：</w:t>
      </w:r>
    </w:p>
    <w:p w14:paraId="40347654"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            】</w:t>
      </w:r>
    </w:p>
    <w:p w14:paraId="37AC3BC6"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地址：【       】</w:t>
      </w:r>
    </w:p>
    <w:p w14:paraId="657DEACD"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电话：【       】</w:t>
      </w:r>
    </w:p>
    <w:p w14:paraId="2AA5AC71"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邮政编码：【   】</w:t>
      </w:r>
    </w:p>
    <w:p w14:paraId="30D52918"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如致乙方：</w:t>
      </w:r>
    </w:p>
    <w:p w14:paraId="7C96407A"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            】</w:t>
      </w:r>
    </w:p>
    <w:p w14:paraId="2B348274"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地址：【       】</w:t>
      </w:r>
    </w:p>
    <w:p w14:paraId="187D78FB"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电话：【       】</w:t>
      </w:r>
    </w:p>
    <w:p w14:paraId="2096EAAF"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邮政编码：【   】</w:t>
      </w:r>
    </w:p>
    <w:p w14:paraId="58B60993" w14:textId="77777777" w:rsidR="000A2BA3" w:rsidRDefault="000A2BA3" w:rsidP="000A2BA3">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十四、合同份数</w:t>
      </w:r>
    </w:p>
    <w:p w14:paraId="5A9A299D"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本合同一式</w:t>
      </w:r>
      <w:r>
        <w:rPr>
          <w:rFonts w:ascii="仿宋_GB2312" w:eastAsia="仿宋_GB2312" w:hAnsi="宋体" w:cs="宋体" w:hint="eastAsia"/>
          <w:bCs/>
          <w:sz w:val="24"/>
          <w:u w:val="single"/>
        </w:rPr>
        <w:t>四</w:t>
      </w:r>
      <w:r>
        <w:rPr>
          <w:rFonts w:ascii="仿宋_GB2312" w:eastAsia="仿宋_GB2312" w:hAnsi="宋体" w:cs="宋体" w:hint="eastAsia"/>
          <w:bCs/>
          <w:sz w:val="24"/>
        </w:rPr>
        <w:t>份，均具有同等法律效力。</w:t>
      </w:r>
    </w:p>
    <w:p w14:paraId="673B4460" w14:textId="77777777" w:rsidR="000A2BA3" w:rsidRDefault="000A2BA3" w:rsidP="000A2BA3">
      <w:pPr>
        <w:spacing w:line="400" w:lineRule="exact"/>
        <w:rPr>
          <w:rFonts w:ascii="仿宋_GB2312" w:eastAsia="仿宋_GB2312" w:hAnsi="宋体" w:cs="宋体"/>
          <w:sz w:val="24"/>
        </w:rPr>
      </w:pPr>
    </w:p>
    <w:p w14:paraId="67BAF6A2" w14:textId="77777777" w:rsidR="000A2BA3" w:rsidRDefault="000A2BA3" w:rsidP="000A2BA3">
      <w:pPr>
        <w:spacing w:line="400" w:lineRule="exact"/>
        <w:rPr>
          <w:rFonts w:ascii="仿宋_GB2312" w:eastAsia="仿宋_GB2312" w:hAnsi="宋体" w:cs="宋体"/>
          <w:sz w:val="24"/>
        </w:rPr>
      </w:pPr>
      <w:r>
        <w:rPr>
          <w:rFonts w:ascii="仿宋_GB2312" w:eastAsia="仿宋_GB2312" w:hAnsi="宋体" w:cs="宋体" w:hint="eastAsia"/>
          <w:sz w:val="24"/>
        </w:rPr>
        <w:t xml:space="preserve">发包人：  (公章)               </w:t>
      </w:r>
      <w:r>
        <w:rPr>
          <w:rFonts w:ascii="仿宋_GB2312" w:eastAsia="仿宋_GB2312" w:hAnsi="宋体" w:cs="宋体" w:hint="eastAsia"/>
          <w:sz w:val="24"/>
        </w:rPr>
        <w:tab/>
      </w:r>
      <w:r>
        <w:rPr>
          <w:rFonts w:ascii="仿宋_GB2312" w:eastAsia="仿宋_GB2312" w:hAnsi="宋体" w:cs="宋体" w:hint="eastAsia"/>
          <w:sz w:val="24"/>
        </w:rPr>
        <w:tab/>
        <w:t xml:space="preserve">     承包人：  (公章)</w:t>
      </w:r>
    </w:p>
    <w:p w14:paraId="0A9483F0" w14:textId="77777777" w:rsidR="000A2BA3" w:rsidRDefault="000A2BA3" w:rsidP="000A2BA3">
      <w:pPr>
        <w:spacing w:line="400" w:lineRule="exact"/>
        <w:rPr>
          <w:rFonts w:ascii="仿宋_GB2312" w:eastAsia="仿宋_GB2312" w:hAnsi="宋体" w:cs="宋体"/>
          <w:sz w:val="24"/>
        </w:rPr>
      </w:pPr>
    </w:p>
    <w:p w14:paraId="7E9654EB" w14:textId="77777777" w:rsidR="000A2BA3" w:rsidRDefault="000A2BA3" w:rsidP="000A2BA3">
      <w:pPr>
        <w:spacing w:line="400" w:lineRule="exact"/>
        <w:rPr>
          <w:rFonts w:ascii="仿宋_GB2312" w:eastAsia="仿宋_GB2312" w:hAnsi="宋体" w:cs="宋体"/>
          <w:sz w:val="24"/>
        </w:rPr>
      </w:pPr>
      <w:r>
        <w:rPr>
          <w:rFonts w:ascii="仿宋_GB2312" w:eastAsia="仿宋_GB2312" w:hAnsi="宋体" w:cs="宋体" w:hint="eastAsia"/>
          <w:sz w:val="24"/>
        </w:rPr>
        <w:t xml:space="preserve">法定代表人或其委托代理人：    </w:t>
      </w:r>
      <w:r>
        <w:rPr>
          <w:rFonts w:ascii="仿宋_GB2312" w:eastAsia="仿宋_GB2312" w:hAnsi="宋体" w:cs="宋体" w:hint="eastAsia"/>
          <w:sz w:val="24"/>
        </w:rPr>
        <w:tab/>
      </w:r>
      <w:r>
        <w:rPr>
          <w:rFonts w:ascii="仿宋_GB2312" w:eastAsia="仿宋_GB2312" w:hAnsi="宋体" w:cs="宋体" w:hint="eastAsia"/>
          <w:sz w:val="24"/>
        </w:rPr>
        <w:tab/>
        <w:t xml:space="preserve">    法定代表人或其委托代理人：</w:t>
      </w:r>
    </w:p>
    <w:p w14:paraId="6844A731" w14:textId="77777777" w:rsidR="000A2BA3" w:rsidRDefault="000A2BA3" w:rsidP="000A2BA3">
      <w:pPr>
        <w:spacing w:line="400" w:lineRule="exact"/>
        <w:rPr>
          <w:rFonts w:ascii="仿宋_GB2312" w:eastAsia="仿宋_GB2312" w:hAnsi="宋体" w:cs="宋体"/>
          <w:sz w:val="24"/>
        </w:rPr>
      </w:pPr>
    </w:p>
    <w:p w14:paraId="626B242F" w14:textId="2CCEEB54" w:rsidR="00E530FB" w:rsidRDefault="000A2BA3" w:rsidP="000A2BA3">
      <w:pPr>
        <w:spacing w:beforeLines="50" w:before="156" w:afterLines="50" w:after="156" w:line="440" w:lineRule="exact"/>
        <w:jc w:val="left"/>
      </w:pPr>
      <w:r>
        <w:rPr>
          <w:rFonts w:ascii="仿宋_GB2312" w:eastAsia="仿宋_GB2312" w:hAnsi="宋体" w:cs="宋体" w:hint="eastAsia"/>
          <w:sz w:val="24"/>
        </w:rPr>
        <w:t xml:space="preserve">（签字）                       </w:t>
      </w:r>
      <w:r>
        <w:rPr>
          <w:rFonts w:ascii="仿宋_GB2312" w:eastAsia="仿宋_GB2312" w:hAnsi="宋体" w:cs="宋体" w:hint="eastAsia"/>
          <w:sz w:val="24"/>
        </w:rPr>
        <w:tab/>
      </w:r>
      <w:r>
        <w:rPr>
          <w:rFonts w:ascii="仿宋_GB2312" w:eastAsia="仿宋_GB2312" w:hAnsi="宋体" w:cs="宋体" w:hint="eastAsia"/>
          <w:sz w:val="24"/>
        </w:rPr>
        <w:tab/>
        <w:t xml:space="preserve">  （签字）</w:t>
      </w:r>
    </w:p>
    <w:sectPr w:rsidR="00E530FB" w:rsidSect="000A2BA3">
      <w:headerReference w:type="default" r:id="rId36"/>
      <w:footerReference w:type="default" r:id="rId37"/>
      <w:pgSz w:w="11906" w:h="16838"/>
      <w:pgMar w:top="1418" w:right="1531" w:bottom="1418" w:left="1554" w:header="851" w:footer="992" w:gutter="0"/>
      <w:cols w:space="720"/>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753BB" w14:textId="77777777" w:rsidR="00E530FB" w:rsidRDefault="00E530FB">
      <w:r>
        <w:separator/>
      </w:r>
    </w:p>
  </w:endnote>
  <w:endnote w:type="continuationSeparator" w:id="0">
    <w:p w14:paraId="3100EDEE" w14:textId="77777777" w:rsidR="00E530FB" w:rsidRDefault="00E53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_GB2312">
    <w:altName w:val="微软雅黑"/>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charset w:val="00"/>
    <w:family w:val="roman"/>
    <w:pitch w:val="default"/>
    <w:sig w:usb0="00000000" w:usb1="00000000" w:usb2="00000000" w:usb3="00000000" w:csb0="00040001" w:csb1="00000000"/>
  </w:font>
  <w:font w:name="方正小标宋简体">
    <w:altName w:val="微软雅黑"/>
    <w:charset w:val="86"/>
    <w:family w:val="auto"/>
    <w:pitch w:val="default"/>
    <w:sig w:usb0="00000000" w:usb1="00000000" w:usb2="0000000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E1C38" w14:textId="77777777" w:rsidR="00E530FB" w:rsidRDefault="00E530FB">
    <w:pPr>
      <w:jc w:val="center"/>
    </w:pPr>
    <w:r>
      <w:fldChar w:fldCharType="begin"/>
    </w:r>
    <w:r>
      <w:instrText xml:space="preserve"> PAGE   \* MERGEFORMAT </w:instrText>
    </w:r>
    <w:r>
      <w:fldChar w:fldCharType="separate"/>
    </w:r>
    <w:r>
      <w:t>2</w:t>
    </w:r>
    <w:r>
      <w:rPr>
        <w:lang w:val="zh-CN"/>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E6AF2" w14:textId="77777777" w:rsidR="00E530FB" w:rsidRDefault="00E530FB">
    <w:pPr>
      <w:tabs>
        <w:tab w:val="center" w:pos="441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0DF53" w14:textId="77777777" w:rsidR="00407D99" w:rsidRDefault="00407D9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1704231C" w14:textId="77777777" w:rsidR="00407D99" w:rsidRDefault="00407D99">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AC65B" w14:textId="77777777" w:rsidR="00E530FB" w:rsidRDefault="00E530FB">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B424C" w14:textId="77777777" w:rsidR="00E530FB" w:rsidRDefault="00E530FB">
    <w:pPr>
      <w:pStyle w:val="af2"/>
      <w:ind w:left="420" w:hanging="420"/>
      <w:jc w:val="center"/>
    </w:pPr>
    <w:r>
      <w:fldChar w:fldCharType="begin"/>
    </w:r>
    <w:r>
      <w:instrText>PAGE   \* MERGEFORMAT</w:instrText>
    </w:r>
    <w:r>
      <w:fldChar w:fldCharType="separate"/>
    </w:r>
    <w:r>
      <w:rPr>
        <w:lang w:val="zh-CN"/>
      </w:rPr>
      <w:t>2</w:t>
    </w:r>
    <w:r>
      <w:fldChar w:fldCharType="end"/>
    </w:r>
  </w:p>
  <w:p w14:paraId="664B1CC6" w14:textId="77777777" w:rsidR="00E530FB" w:rsidRDefault="00E530F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05939" w14:textId="77777777" w:rsidR="00E530FB" w:rsidRDefault="00E530FB">
    <w:pPr>
      <w:jc w:val="center"/>
    </w:pPr>
    <w:r>
      <w:fldChar w:fldCharType="begin"/>
    </w:r>
    <w:r>
      <w:instrText xml:space="preserve"> PAGE   \* MERGEFORMAT </w:instrText>
    </w:r>
    <w:r>
      <w:fldChar w:fldCharType="separate"/>
    </w:r>
    <w:r>
      <w:t>57</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6841" w14:textId="77777777" w:rsidR="00E530FB" w:rsidRDefault="00E530FB">
    <w:pPr>
      <w:pStyle w:val="af2"/>
      <w:jc w:val="center"/>
    </w:pPr>
    <w:r>
      <w:fldChar w:fldCharType="begin"/>
    </w:r>
    <w:r>
      <w:instrText>PAGE   \* MERGEFORMAT</w:instrText>
    </w:r>
    <w:r>
      <w:fldChar w:fldCharType="separate"/>
    </w:r>
    <w:r>
      <w:rPr>
        <w:lang w:val="zh-CN"/>
      </w:rPr>
      <w:t>2</w:t>
    </w:r>
    <w:r>
      <w:fldChar w:fldCharType="end"/>
    </w:r>
  </w:p>
  <w:p w14:paraId="5A5C4946" w14:textId="77777777" w:rsidR="00E530FB" w:rsidRDefault="00E530FB">
    <w:pPr>
      <w:pStyle w:val="af2"/>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11180" w14:textId="77777777" w:rsidR="00E530FB" w:rsidRDefault="00E530FB">
    <w:pPr>
      <w:jc w:val="center"/>
    </w:pPr>
    <w:r>
      <w:fldChar w:fldCharType="begin"/>
    </w:r>
    <w:r>
      <w:instrText xml:space="preserve"> PAGE   \* MERGEFORMAT </w:instrText>
    </w:r>
    <w:r>
      <w:fldChar w:fldCharType="separate"/>
    </w:r>
    <w:r>
      <w:t>1</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9E9E7" w14:textId="77777777" w:rsidR="00E530FB" w:rsidRDefault="00E530FB">
    <w:pPr>
      <w:jc w:val="center"/>
    </w:pPr>
    <w:r>
      <w:fldChar w:fldCharType="begin"/>
    </w:r>
    <w:r>
      <w:instrText xml:space="preserve"> PAGE   \* MERGEFORMAT </w:instrText>
    </w:r>
    <w:r>
      <w:fldChar w:fldCharType="separate"/>
    </w:r>
    <w:r>
      <w:t>33</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16E9C" w14:textId="77777777" w:rsidR="00E530FB" w:rsidRDefault="00E530FB">
    <w:pPr>
      <w:jc w:val="center"/>
    </w:pPr>
    <w:r>
      <w:fldChar w:fldCharType="begin"/>
    </w:r>
    <w:r>
      <w:instrText xml:space="preserve"> PAGE   \* MERGEFORMAT </w:instrText>
    </w:r>
    <w:r>
      <w:fldChar w:fldCharType="separate"/>
    </w:r>
    <w:r>
      <w:t>102</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36E32" w14:textId="77777777" w:rsidR="00E530FB" w:rsidRDefault="00E530FB">
    <w:pPr>
      <w:pStyle w:val="af2"/>
      <w:jc w:val="center"/>
      <w:rPr>
        <w:rFonts w:eastAsia="仿宋_GB2312"/>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81383" w14:textId="77777777" w:rsidR="00E530FB" w:rsidRDefault="00E530FB">
      <w:r>
        <w:separator/>
      </w:r>
    </w:p>
  </w:footnote>
  <w:footnote w:type="continuationSeparator" w:id="0">
    <w:p w14:paraId="5CE695C9" w14:textId="77777777" w:rsidR="00E530FB" w:rsidRDefault="00E53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069D2" w14:textId="77777777" w:rsidR="00E530FB" w:rsidRDefault="00E530FB">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82B9C" w14:textId="77777777" w:rsidR="00E530FB" w:rsidRDefault="00E530FB">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51307" w14:textId="77777777" w:rsidR="00E530FB" w:rsidRDefault="00E530FB">
    <w:pPr>
      <w:pStyle w:val="af4"/>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70EDA" w14:textId="77777777" w:rsidR="00E530FB" w:rsidRDefault="00E530F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623EC" w14:textId="77777777" w:rsidR="00E530FB" w:rsidRDefault="00E530FB">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980BC" w14:textId="77777777" w:rsidR="00E530FB" w:rsidRDefault="00E530FB">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6B05" w14:textId="77777777" w:rsidR="00E530FB" w:rsidRDefault="00E530FB">
    <w:pPr>
      <w:pStyle w:val="af4"/>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79CF" w14:textId="77777777" w:rsidR="00E530FB" w:rsidRDefault="00E530FB">
    <w:r>
      <w:cr/>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7BDC4" w14:textId="77777777" w:rsidR="00407D99" w:rsidRDefault="00407D99">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2EDFE" w14:textId="77777777" w:rsidR="00E530FB" w:rsidRDefault="00E530FB">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1B87E" w14:textId="77777777" w:rsidR="00E530FB" w:rsidRDefault="00E530FB">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C535E" w14:textId="77777777" w:rsidR="00E530FB" w:rsidRDefault="00E530FB">
    <w:pPr>
      <w:pStyle w:val="af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D985C" w14:textId="77777777" w:rsidR="00E530FB" w:rsidRDefault="00E530FB">
    <w:pPr>
      <w:pStyle w:val="af4"/>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83F63" w14:textId="77777777" w:rsidR="00E530FB" w:rsidRDefault="00E530FB">
    <w:pPr>
      <w:pStyle w:val="af4"/>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BC17" w14:textId="77777777" w:rsidR="00E530FB" w:rsidRDefault="00E530FB">
    <w:pPr>
      <w:pStyle w:val="af4"/>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CAB7E" w14:textId="77777777" w:rsidR="00E530FB" w:rsidRDefault="00E530FB">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D32BA" w14:textId="77777777" w:rsidR="00E530FB" w:rsidRDefault="00E530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lvl w:ilvl="0">
      <w:start w:val="1"/>
      <w:numFmt w:val="decimal"/>
      <w:lvlText w:val="%1)"/>
      <w:lvlJc w:val="left"/>
      <w:pPr>
        <w:ind w:left="2835" w:hanging="425"/>
      </w:pPr>
    </w:lvl>
  </w:abstractNum>
  <w:abstractNum w:abstractNumId="1" w15:restartNumberingAfterBreak="0">
    <w:nsid w:val="00000008"/>
    <w:multiLevelType w:val="singleLevel"/>
    <w:tmpl w:val="00000008"/>
    <w:lvl w:ilvl="0">
      <w:start w:val="1"/>
      <w:numFmt w:val="decimal"/>
      <w:lvlText w:val="%1)"/>
      <w:lvlJc w:val="left"/>
      <w:pPr>
        <w:ind w:left="425" w:hanging="425"/>
      </w:pPr>
    </w:lvl>
  </w:abstractNum>
  <w:abstractNum w:abstractNumId="2" w15:restartNumberingAfterBreak="0">
    <w:nsid w:val="00000009"/>
    <w:multiLevelType w:val="singleLevel"/>
    <w:tmpl w:val="00000009"/>
    <w:lvl w:ilvl="0">
      <w:start w:val="1"/>
      <w:numFmt w:val="decimal"/>
      <w:lvlText w:val="%1)"/>
      <w:lvlJc w:val="left"/>
      <w:pPr>
        <w:ind w:left="425" w:hanging="425"/>
      </w:pPr>
    </w:lvl>
  </w:abstractNum>
  <w:abstractNum w:abstractNumId="3" w15:restartNumberingAfterBreak="0">
    <w:nsid w:val="0000000A"/>
    <w:multiLevelType w:val="singleLevel"/>
    <w:tmpl w:val="0000000A"/>
    <w:lvl w:ilvl="0">
      <w:start w:val="1"/>
      <w:numFmt w:val="decimal"/>
      <w:lvlText w:val="%1)"/>
      <w:lvlJc w:val="left"/>
      <w:pPr>
        <w:ind w:left="425" w:hanging="425"/>
      </w:pPr>
    </w:lvl>
  </w:abstractNum>
  <w:abstractNum w:abstractNumId="4" w15:restartNumberingAfterBreak="0">
    <w:nsid w:val="0000000B"/>
    <w:multiLevelType w:val="singleLevel"/>
    <w:tmpl w:val="0000000B"/>
    <w:lvl w:ilvl="0">
      <w:start w:val="1"/>
      <w:numFmt w:val="decimal"/>
      <w:lvlText w:val="%1)"/>
      <w:lvlJc w:val="left"/>
      <w:pPr>
        <w:ind w:left="425" w:hanging="425"/>
      </w:pPr>
    </w:lvl>
  </w:abstractNum>
  <w:abstractNum w:abstractNumId="5" w15:restartNumberingAfterBreak="0">
    <w:nsid w:val="0000000C"/>
    <w:multiLevelType w:val="singleLevel"/>
    <w:tmpl w:val="0000000C"/>
    <w:lvl w:ilvl="0">
      <w:start w:val="1"/>
      <w:numFmt w:val="decimal"/>
      <w:lvlText w:val="%1)"/>
      <w:lvlJc w:val="left"/>
      <w:pPr>
        <w:ind w:left="425" w:hanging="425"/>
      </w:pPr>
    </w:lvl>
  </w:abstractNum>
  <w:abstractNum w:abstractNumId="6"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1">
    <w:nsid w:val="7F09497D"/>
    <w:multiLevelType w:val="multilevel"/>
    <w:tmpl w:val="7F09497D"/>
    <w:lvl w:ilvl="0">
      <w:start w:val="1"/>
      <w:numFmt w:val="japaneseCounting"/>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 w:numId="4">
    <w:abstractNumId w:val="1"/>
    <w:lvlOverride w:ilvl="0">
      <w:startOverride w:val="1"/>
    </w:lvlOverride>
  </w:num>
  <w:num w:numId="5">
    <w:abstractNumId w:val="2"/>
    <w:lvlOverride w:ilvl="0">
      <w:startOverride w:val="1"/>
    </w:lvlOverride>
  </w:num>
  <w:num w:numId="6">
    <w:abstractNumId w:val="3"/>
    <w:lvlOverride w:ilvl="0">
      <w:startOverride w:val="1"/>
    </w:lvlOverride>
  </w:num>
  <w:num w:numId="7">
    <w:abstractNumId w:val="4"/>
    <w:lvlOverride w:ilvl="0">
      <w:startOverride w:val="1"/>
    </w:lvlOverride>
  </w:num>
  <w:num w:numId="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C99"/>
    <w:rsid w:val="000553E5"/>
    <w:rsid w:val="000A2BA3"/>
    <w:rsid w:val="000F3462"/>
    <w:rsid w:val="0012746A"/>
    <w:rsid w:val="00147B57"/>
    <w:rsid w:val="00182529"/>
    <w:rsid w:val="00190146"/>
    <w:rsid w:val="001A392F"/>
    <w:rsid w:val="001D144C"/>
    <w:rsid w:val="00206FB5"/>
    <w:rsid w:val="002307A4"/>
    <w:rsid w:val="00284187"/>
    <w:rsid w:val="002944CC"/>
    <w:rsid w:val="002B1211"/>
    <w:rsid w:val="002C7D0B"/>
    <w:rsid w:val="002D6931"/>
    <w:rsid w:val="00336348"/>
    <w:rsid w:val="0037570B"/>
    <w:rsid w:val="003C0411"/>
    <w:rsid w:val="003E3DDA"/>
    <w:rsid w:val="003F2B49"/>
    <w:rsid w:val="00407D99"/>
    <w:rsid w:val="00436181"/>
    <w:rsid w:val="00507AC7"/>
    <w:rsid w:val="005D3B98"/>
    <w:rsid w:val="005F0544"/>
    <w:rsid w:val="00652A6D"/>
    <w:rsid w:val="00664E09"/>
    <w:rsid w:val="00681FC1"/>
    <w:rsid w:val="006936DF"/>
    <w:rsid w:val="006D51D8"/>
    <w:rsid w:val="00703744"/>
    <w:rsid w:val="007425A2"/>
    <w:rsid w:val="00753802"/>
    <w:rsid w:val="007762E5"/>
    <w:rsid w:val="007A041B"/>
    <w:rsid w:val="00865219"/>
    <w:rsid w:val="008C3918"/>
    <w:rsid w:val="00906557"/>
    <w:rsid w:val="00950EF5"/>
    <w:rsid w:val="00951E49"/>
    <w:rsid w:val="009571F5"/>
    <w:rsid w:val="00992088"/>
    <w:rsid w:val="00992985"/>
    <w:rsid w:val="009B619E"/>
    <w:rsid w:val="00A3648B"/>
    <w:rsid w:val="00A45B8B"/>
    <w:rsid w:val="00A92C62"/>
    <w:rsid w:val="00AF70E2"/>
    <w:rsid w:val="00B03867"/>
    <w:rsid w:val="00B1370D"/>
    <w:rsid w:val="00B21787"/>
    <w:rsid w:val="00B22526"/>
    <w:rsid w:val="00B36C99"/>
    <w:rsid w:val="00B55830"/>
    <w:rsid w:val="00B64C03"/>
    <w:rsid w:val="00BC0B1F"/>
    <w:rsid w:val="00BE3567"/>
    <w:rsid w:val="00C56787"/>
    <w:rsid w:val="00C66B12"/>
    <w:rsid w:val="00CA101E"/>
    <w:rsid w:val="00CA4162"/>
    <w:rsid w:val="00CF24AF"/>
    <w:rsid w:val="00D85CF2"/>
    <w:rsid w:val="00DC6EFA"/>
    <w:rsid w:val="00DD1876"/>
    <w:rsid w:val="00DD53E0"/>
    <w:rsid w:val="00DE7B99"/>
    <w:rsid w:val="00E5055F"/>
    <w:rsid w:val="00E530FB"/>
    <w:rsid w:val="00F06858"/>
    <w:rsid w:val="00F42927"/>
    <w:rsid w:val="00FB45E7"/>
    <w:rsid w:val="00FD11FA"/>
    <w:rsid w:val="00FE5E71"/>
    <w:rsid w:val="1C48143C"/>
    <w:rsid w:val="6A626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7356B6"/>
  <w15:chartTrackingRefBased/>
  <w15:docId w15:val="{E694DE9D-D4A3-4DDB-8787-FAA61BD3A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6">
    <w:name w:val="Normal (Web)"/>
    <w:basedOn w:val="a"/>
    <w:rPr>
      <w:sz w:val="24"/>
      <w:szCs w:val="24"/>
    </w:rPr>
  </w:style>
  <w:style w:type="paragraph" w:styleId="af7">
    <w:name w:val="Title"/>
    <w:basedOn w:val="a"/>
    <w:next w:val="a"/>
    <w:link w:val="af8"/>
    <w:qFormat/>
    <w:pPr>
      <w:spacing w:before="240" w:after="60"/>
      <w:jc w:val="center"/>
      <w:outlineLvl w:val="0"/>
    </w:pPr>
    <w:rPr>
      <w:rFonts w:ascii="Cambria" w:hAnsi="Cambria"/>
      <w:b/>
      <w:bCs/>
      <w:kern w:val="0"/>
      <w:sz w:val="32"/>
      <w:szCs w:val="32"/>
    </w:rPr>
  </w:style>
  <w:style w:type="character" w:customStyle="1" w:styleId="af8">
    <w:name w:val="标题 字符"/>
    <w:link w:val="af7"/>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9">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Strong"/>
    <w:qFormat/>
    <w:rPr>
      <w:b/>
      <w:bCs/>
    </w:rPr>
  </w:style>
  <w:style w:type="character" w:styleId="afb">
    <w:name w:val="page number"/>
  </w:style>
  <w:style w:type="character" w:styleId="afc">
    <w:name w:val="FollowedHyperlink"/>
    <w:rPr>
      <w:color w:val="800080"/>
      <w:u w:val="single"/>
    </w:rPr>
  </w:style>
  <w:style w:type="character" w:styleId="afd">
    <w:name w:val="Hyperlink"/>
    <w:qFormat/>
    <w:rPr>
      <w:color w:val="0000FF"/>
      <w:u w:val="single"/>
    </w:rPr>
  </w:style>
  <w:style w:type="character" w:styleId="afe">
    <w:name w:val="annotation reference"/>
    <w:rPr>
      <w:sz w:val="21"/>
      <w:szCs w:val="21"/>
    </w:rPr>
  </w:style>
  <w:style w:type="paragraph" w:styleId="aff">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1">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出段落1"/>
    <w:basedOn w:val="a"/>
    <w:pPr>
      <w:ind w:firstLineChars="200" w:firstLine="420"/>
    </w:pPr>
    <w:rPr>
      <w:rFonts w:cs="Calibri"/>
      <w:szCs w:val="21"/>
    </w:rPr>
  </w:style>
  <w:style w:type="paragraph" w:customStyle="1" w:styleId="13">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0">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aff1">
    <w:name w:val="正文+不缩进"/>
    <w:basedOn w:val="a"/>
    <w:uiPriority w:val="99"/>
    <w:qFormat/>
    <w:rsid w:val="0037570B"/>
    <w:pPr>
      <w:spacing w:line="360" w:lineRule="auto"/>
    </w:pPr>
    <w:rPr>
      <w:rFonts w:ascii="Calibri" w:hAnsi="Calibri"/>
      <w:sz w:val="24"/>
      <w:szCs w:val="20"/>
    </w:rPr>
  </w:style>
  <w:style w:type="paragraph" w:customStyle="1" w:styleId="27">
    <w:name w:val="正文_2"/>
    <w:next w:val="a"/>
    <w:qFormat/>
    <w:rsid w:val="0037570B"/>
    <w:rPr>
      <w:rFonts w:ascii="Times New Roman" w:eastAsia="宋体" w:hAnsi="Times New Roman"/>
      <w:sz w:val="24"/>
      <w:szCs w:val="24"/>
    </w:rPr>
  </w:style>
  <w:style w:type="paragraph" w:customStyle="1" w:styleId="0">
    <w:name w:val="正文缩进_0"/>
    <w:basedOn w:val="27"/>
    <w:rsid w:val="0037570B"/>
    <w:pPr>
      <w:ind w:firstLineChars="200" w:firstLine="420"/>
    </w:pPr>
    <w:rPr>
      <w:rFonts w:ascii="Calibri" w:hAnsi="Calibri"/>
    </w:rPr>
  </w:style>
  <w:style w:type="paragraph" w:customStyle="1" w:styleId="310">
    <w:name w:val="标题 3_1"/>
    <w:basedOn w:val="27"/>
    <w:next w:val="27"/>
    <w:uiPriority w:val="9"/>
    <w:qFormat/>
    <w:rsid w:val="0037570B"/>
    <w:pPr>
      <w:keepNext/>
      <w:keepLines/>
      <w:spacing w:before="120" w:after="120" w:line="415" w:lineRule="auto"/>
      <w:outlineLvl w:val="2"/>
    </w:pPr>
    <w:rPr>
      <w:rFonts w:ascii="Calibri" w:hAnsi="Calibri"/>
      <w:bCs/>
      <w:kern w:val="2"/>
      <w:sz w:val="21"/>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8516">
      <w:bodyDiv w:val="1"/>
      <w:marLeft w:val="0"/>
      <w:marRight w:val="0"/>
      <w:marTop w:val="0"/>
      <w:marBottom w:val="0"/>
      <w:divBdr>
        <w:top w:val="none" w:sz="0" w:space="0" w:color="auto"/>
        <w:left w:val="none" w:sz="0" w:space="0" w:color="auto"/>
        <w:bottom w:val="none" w:sz="0" w:space="0" w:color="auto"/>
        <w:right w:val="none" w:sz="0" w:space="0" w:color="auto"/>
      </w:divBdr>
    </w:div>
    <w:div w:id="37050347">
      <w:bodyDiv w:val="1"/>
      <w:marLeft w:val="0"/>
      <w:marRight w:val="0"/>
      <w:marTop w:val="0"/>
      <w:marBottom w:val="0"/>
      <w:divBdr>
        <w:top w:val="none" w:sz="0" w:space="0" w:color="auto"/>
        <w:left w:val="none" w:sz="0" w:space="0" w:color="auto"/>
        <w:bottom w:val="none" w:sz="0" w:space="0" w:color="auto"/>
        <w:right w:val="none" w:sz="0" w:space="0" w:color="auto"/>
      </w:divBdr>
    </w:div>
    <w:div w:id="111481128">
      <w:bodyDiv w:val="1"/>
      <w:marLeft w:val="0"/>
      <w:marRight w:val="0"/>
      <w:marTop w:val="0"/>
      <w:marBottom w:val="0"/>
      <w:divBdr>
        <w:top w:val="none" w:sz="0" w:space="0" w:color="auto"/>
        <w:left w:val="none" w:sz="0" w:space="0" w:color="auto"/>
        <w:bottom w:val="none" w:sz="0" w:space="0" w:color="auto"/>
        <w:right w:val="none" w:sz="0" w:space="0" w:color="auto"/>
      </w:divBdr>
    </w:div>
    <w:div w:id="809901094">
      <w:bodyDiv w:val="1"/>
      <w:marLeft w:val="0"/>
      <w:marRight w:val="0"/>
      <w:marTop w:val="0"/>
      <w:marBottom w:val="0"/>
      <w:divBdr>
        <w:top w:val="none" w:sz="0" w:space="0" w:color="auto"/>
        <w:left w:val="none" w:sz="0" w:space="0" w:color="auto"/>
        <w:bottom w:val="none" w:sz="0" w:space="0" w:color="auto"/>
        <w:right w:val="none" w:sz="0" w:space="0" w:color="auto"/>
      </w:divBdr>
    </w:div>
    <w:div w:id="891385664">
      <w:bodyDiv w:val="1"/>
      <w:marLeft w:val="0"/>
      <w:marRight w:val="0"/>
      <w:marTop w:val="0"/>
      <w:marBottom w:val="0"/>
      <w:divBdr>
        <w:top w:val="none" w:sz="0" w:space="0" w:color="auto"/>
        <w:left w:val="none" w:sz="0" w:space="0" w:color="auto"/>
        <w:bottom w:val="none" w:sz="0" w:space="0" w:color="auto"/>
        <w:right w:val="none" w:sz="0" w:space="0" w:color="auto"/>
      </w:divBdr>
    </w:div>
    <w:div w:id="917521912">
      <w:bodyDiv w:val="1"/>
      <w:marLeft w:val="0"/>
      <w:marRight w:val="0"/>
      <w:marTop w:val="0"/>
      <w:marBottom w:val="0"/>
      <w:divBdr>
        <w:top w:val="none" w:sz="0" w:space="0" w:color="auto"/>
        <w:left w:val="none" w:sz="0" w:space="0" w:color="auto"/>
        <w:bottom w:val="none" w:sz="0" w:space="0" w:color="auto"/>
        <w:right w:val="none" w:sz="0" w:space="0" w:color="auto"/>
      </w:divBdr>
    </w:div>
    <w:div w:id="1097210733">
      <w:bodyDiv w:val="1"/>
      <w:marLeft w:val="0"/>
      <w:marRight w:val="0"/>
      <w:marTop w:val="0"/>
      <w:marBottom w:val="0"/>
      <w:divBdr>
        <w:top w:val="none" w:sz="0" w:space="0" w:color="auto"/>
        <w:left w:val="none" w:sz="0" w:space="0" w:color="auto"/>
        <w:bottom w:val="none" w:sz="0" w:space="0" w:color="auto"/>
        <w:right w:val="none" w:sz="0" w:space="0" w:color="auto"/>
      </w:divBdr>
    </w:div>
    <w:div w:id="1712997055">
      <w:bodyDiv w:val="1"/>
      <w:marLeft w:val="0"/>
      <w:marRight w:val="0"/>
      <w:marTop w:val="0"/>
      <w:marBottom w:val="0"/>
      <w:divBdr>
        <w:top w:val="none" w:sz="0" w:space="0" w:color="auto"/>
        <w:left w:val="none" w:sz="0" w:space="0" w:color="auto"/>
        <w:bottom w:val="none" w:sz="0" w:space="0" w:color="auto"/>
        <w:right w:val="none" w:sz="0" w:space="0" w:color="auto"/>
      </w:divBdr>
    </w:div>
    <w:div w:id="17768234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1.xml"/><Relationship Id="rId39" Type="http://schemas.openxmlformats.org/officeDocument/2006/relationships/theme" Target="theme/theme1.xml"/><Relationship Id="rId21" Type="http://schemas.openxmlformats.org/officeDocument/2006/relationships/footer" Target="footer5.xml"/><Relationship Id="rId34" Type="http://schemas.openxmlformats.org/officeDocument/2006/relationships/footer" Target="footer9.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header" Target="header7.xml"/><Relationship Id="rId25" Type="http://schemas.openxmlformats.org/officeDocument/2006/relationships/hyperlink" Target="http://zxgk.court.gov.cn/shixin%20/" TargetMode="External"/><Relationship Id="rId33" Type="http://schemas.openxmlformats.org/officeDocument/2006/relationships/header" Target="header16.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header" Target="head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yperlink" Target="http://www.gsxt.gov.cn/index.html" TargetMode="External"/><Relationship Id="rId32" Type="http://schemas.openxmlformats.org/officeDocument/2006/relationships/header" Target="header15.xml"/><Relationship Id="rId37" Type="http://schemas.openxmlformats.org/officeDocument/2006/relationships/footer" Target="footer11.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6.xml"/><Relationship Id="rId28" Type="http://schemas.openxmlformats.org/officeDocument/2006/relationships/footer" Target="footer7.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rc.whggzyjy.cn/" TargetMode="External"/><Relationship Id="rId22" Type="http://schemas.openxmlformats.org/officeDocument/2006/relationships/header" Target="header10.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oter" Target="footer10.xml"/><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99</Pages>
  <Words>36408</Words>
  <Characters>4963</Characters>
  <Application>Microsoft Office Word</Application>
  <DocSecurity>0</DocSecurity>
  <Lines>354</Lines>
  <Paragraphs>1182</Paragraphs>
  <ScaleCrop>false</ScaleCrop>
  <Company/>
  <LinksUpToDate>false</LinksUpToDate>
  <CharactersWithSpaces>40189</CharactersWithSpaces>
  <SharedDoc>false</SharedDoc>
  <HLinks>
    <vt:vector size="18" baseType="variant">
      <vt:variant>
        <vt:i4>5701723</vt:i4>
      </vt:variant>
      <vt:variant>
        <vt:i4>279</vt:i4>
      </vt:variant>
      <vt:variant>
        <vt:i4>0</vt:i4>
      </vt:variant>
      <vt:variant>
        <vt:i4>5</vt:i4>
      </vt:variant>
      <vt:variant>
        <vt:lpwstr>http://zxgk.court.gov.cn/shixin /</vt:lpwstr>
      </vt:variant>
      <vt:variant>
        <vt:lpwstr/>
      </vt:variant>
      <vt:variant>
        <vt:i4>4522075</vt:i4>
      </vt:variant>
      <vt:variant>
        <vt:i4>276</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17</cp:revision>
  <dcterms:created xsi:type="dcterms:W3CDTF">2026-03-17T02:00:00Z</dcterms:created>
  <dcterms:modified xsi:type="dcterms:W3CDTF">2026-03-18T07:44:00Z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9016F20E1D064DBAB560A32CF6517CBF</vt:lpwstr>
  </property>
</Properties>
</file>