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10B6BF" w14:textId="77777777" w:rsidR="00906533" w:rsidRDefault="00906533">
      <w:pPr>
        <w:tabs>
          <w:tab w:val="left" w:pos="7740"/>
        </w:tabs>
        <w:jc w:val="center"/>
        <w:rPr>
          <w:rFonts w:ascii="仿宋_GB2312" w:eastAsia="仿宋_GB2312" w:hAnsi="宋体"/>
          <w:sz w:val="52"/>
        </w:rPr>
      </w:pPr>
      <w:bookmarkStart w:id="0" w:name="_Hlk44653633"/>
    </w:p>
    <w:p w14:paraId="003F84B9" w14:textId="77777777" w:rsidR="00906533" w:rsidRDefault="00906533">
      <w:pPr>
        <w:tabs>
          <w:tab w:val="left" w:pos="7740"/>
        </w:tabs>
        <w:jc w:val="center"/>
        <w:rPr>
          <w:rFonts w:ascii="仿宋_GB2312" w:eastAsia="仿宋_GB2312" w:hAnsi="宋体"/>
          <w:sz w:val="52"/>
        </w:rPr>
      </w:pPr>
    </w:p>
    <w:bookmarkEnd w:id="0"/>
    <w:p w14:paraId="1FD35DB0" w14:textId="77777777" w:rsidR="00906533" w:rsidRPr="009C1A88" w:rsidRDefault="00E7023C" w:rsidP="00CD264B">
      <w:pPr>
        <w:tabs>
          <w:tab w:val="left" w:pos="7740"/>
        </w:tabs>
        <w:jc w:val="center"/>
        <w:rPr>
          <w:rFonts w:ascii="仿宋_GB2312" w:eastAsia="仿宋_GB2312" w:hAnsi="宋体"/>
          <w:b/>
          <w:bCs/>
          <w:sz w:val="84"/>
        </w:rPr>
      </w:pPr>
      <w:r w:rsidRPr="009C1A88">
        <w:rPr>
          <w:rFonts w:ascii="仿宋_GB2312" w:eastAsia="仿宋_GB2312" w:hAnsi="宋体" w:hint="eastAsia"/>
          <w:sz w:val="52"/>
        </w:rPr>
        <w:t>威海市中城公有资产经营有限公司</w:t>
      </w:r>
      <w:r w:rsidRPr="009C1A88">
        <w:rPr>
          <w:rFonts w:ascii="仿宋_GB2312" w:eastAsia="仿宋_GB2312" w:hAnsi="宋体" w:hint="eastAsia"/>
          <w:sz w:val="52"/>
        </w:rPr>
        <w:cr/>
      </w:r>
      <w:r w:rsidRPr="009C1A88">
        <w:rPr>
          <w:rFonts w:ascii="仿宋_GB2312" w:eastAsia="仿宋_GB2312" w:hAnsi="宋体" w:hint="eastAsia"/>
          <w:b/>
          <w:bCs/>
          <w:sz w:val="84"/>
        </w:rPr>
        <w:t>招 标 文 件</w:t>
      </w:r>
      <w:r w:rsidRPr="009C1A88">
        <w:rPr>
          <w:rFonts w:ascii="仿宋_GB2312" w:eastAsia="仿宋_GB2312" w:hAnsi="宋体" w:hint="eastAsia"/>
          <w:b/>
          <w:bCs/>
          <w:sz w:val="84"/>
        </w:rPr>
        <w:cr/>
      </w:r>
    </w:p>
    <w:p w14:paraId="0ABDF06D" w14:textId="7B53F299" w:rsidR="00165399" w:rsidRPr="009C1A88" w:rsidRDefault="00E7023C">
      <w:pPr>
        <w:tabs>
          <w:tab w:val="left" w:pos="7740"/>
        </w:tabs>
        <w:ind w:leftChars="1026" w:left="2155" w:firstLineChars="600" w:firstLine="4320"/>
        <w:jc w:val="left"/>
        <w:rPr>
          <w:rFonts w:ascii="仿宋_GB2312" w:eastAsia="仿宋_GB2312" w:hAnsi="宋体"/>
          <w:sz w:val="36"/>
        </w:rPr>
      </w:pPr>
      <w:r w:rsidRPr="009C1A88">
        <w:rPr>
          <w:rFonts w:ascii="仿宋_GB2312" w:eastAsia="仿宋_GB2312" w:hAnsi="宋体" w:hint="eastAsia"/>
          <w:sz w:val="72"/>
        </w:rPr>
        <w:cr/>
      </w:r>
      <w:r w:rsidR="007F0FFD" w:rsidRPr="009C1A88">
        <w:rPr>
          <w:rFonts w:ascii="仿宋_GB2312" w:eastAsia="仿宋_GB2312" w:hAnsi="宋体" w:hint="eastAsia"/>
          <w:b/>
          <w:bCs/>
          <w:sz w:val="36"/>
        </w:rPr>
        <w:t>采购编号：</w:t>
      </w:r>
      <w:r w:rsidR="00A57272">
        <w:rPr>
          <w:rFonts w:ascii="仿宋_GB2312" w:eastAsia="仿宋_GB2312" w:hAnsi="宋体" w:hint="eastAsia"/>
          <w:b/>
          <w:bCs/>
          <w:sz w:val="36"/>
        </w:rPr>
        <w:t>ZCRHWH2026001</w:t>
      </w:r>
    </w:p>
    <w:p w14:paraId="33BD2C09" w14:textId="41009A3C" w:rsidR="00906533" w:rsidRPr="009C1A88" w:rsidRDefault="00E7023C" w:rsidP="00165399">
      <w:pPr>
        <w:tabs>
          <w:tab w:val="left" w:pos="7740"/>
        </w:tabs>
        <w:ind w:leftChars="1026" w:left="2155"/>
        <w:jc w:val="left"/>
        <w:rPr>
          <w:rFonts w:ascii="仿宋_GB2312" w:eastAsia="仿宋_GB2312" w:hAnsi="宋体"/>
          <w:sz w:val="36"/>
        </w:rPr>
      </w:pPr>
      <w:r w:rsidRPr="009C1A88">
        <w:rPr>
          <w:rFonts w:ascii="仿宋_GB2312" w:eastAsia="仿宋_GB2312" w:hAnsi="宋体" w:hint="eastAsia"/>
          <w:b/>
          <w:bCs/>
          <w:sz w:val="36"/>
        </w:rPr>
        <w:t>采购项目：</w:t>
      </w:r>
      <w:r w:rsidR="00A57272">
        <w:rPr>
          <w:rFonts w:ascii="仿宋_GB2312" w:eastAsia="仿宋_GB2312" w:hAnsi="宋体" w:hint="eastAsia"/>
          <w:sz w:val="36"/>
        </w:rPr>
        <w:t>威海市中城公有资产经营有限公司选聘审计服务单位</w:t>
      </w:r>
    </w:p>
    <w:p w14:paraId="7B4F3613" w14:textId="77777777" w:rsidR="00906533" w:rsidRPr="009C1A88" w:rsidRDefault="00E7023C">
      <w:pPr>
        <w:tabs>
          <w:tab w:val="left" w:pos="7740"/>
        </w:tabs>
        <w:jc w:val="left"/>
        <w:rPr>
          <w:rFonts w:ascii="仿宋_GB2312" w:eastAsia="仿宋_GB2312" w:hAnsi="宋体"/>
          <w:sz w:val="44"/>
        </w:rPr>
      </w:pPr>
      <w:r w:rsidRPr="009C1A88">
        <w:rPr>
          <w:rFonts w:ascii="仿宋_GB2312" w:eastAsia="仿宋_GB2312" w:hAnsi="宋体" w:hint="eastAsia"/>
          <w:b/>
          <w:bCs/>
          <w:sz w:val="36"/>
        </w:rPr>
        <w:t xml:space="preserve">            采购方式：</w:t>
      </w:r>
      <w:r w:rsidRPr="009C1A88">
        <w:rPr>
          <w:rFonts w:ascii="仿宋_GB2312" w:eastAsia="仿宋_GB2312" w:hAnsi="宋体" w:hint="eastAsia"/>
          <w:sz w:val="36"/>
        </w:rPr>
        <w:t>公开招标</w:t>
      </w:r>
      <w:r w:rsidRPr="009C1A88">
        <w:rPr>
          <w:rFonts w:ascii="仿宋_GB2312" w:eastAsia="仿宋_GB2312" w:hAnsi="宋体" w:hint="eastAsia"/>
          <w:sz w:val="36"/>
        </w:rPr>
        <w:cr/>
      </w:r>
      <w:r w:rsidRPr="009C1A88">
        <w:rPr>
          <w:rFonts w:ascii="仿宋_GB2312" w:eastAsia="仿宋_GB2312" w:hAnsi="宋体" w:hint="eastAsia"/>
          <w:sz w:val="44"/>
        </w:rPr>
        <w:cr/>
      </w:r>
    </w:p>
    <w:p w14:paraId="28DA6AD1" w14:textId="77777777" w:rsidR="00906533" w:rsidRPr="009C1A88" w:rsidRDefault="00906533">
      <w:pPr>
        <w:pStyle w:val="a4"/>
      </w:pPr>
    </w:p>
    <w:p w14:paraId="5E40ADC3" w14:textId="77777777" w:rsidR="00906533" w:rsidRPr="009C1A88" w:rsidRDefault="00906533">
      <w:pPr>
        <w:pStyle w:val="a4"/>
      </w:pPr>
    </w:p>
    <w:p w14:paraId="725709DF" w14:textId="77777777" w:rsidR="00906533" w:rsidRPr="009C1A88" w:rsidRDefault="00906533">
      <w:pPr>
        <w:pStyle w:val="a4"/>
      </w:pPr>
    </w:p>
    <w:p w14:paraId="1022AFC5" w14:textId="77777777" w:rsidR="00906533" w:rsidRPr="009C1A88" w:rsidRDefault="00906533">
      <w:pPr>
        <w:pStyle w:val="a4"/>
      </w:pPr>
    </w:p>
    <w:p w14:paraId="1DBDC081" w14:textId="794B191A" w:rsidR="00906533" w:rsidRPr="009C1A88" w:rsidRDefault="00727912" w:rsidP="006B23FE">
      <w:pPr>
        <w:jc w:val="center"/>
        <w:rPr>
          <w:rFonts w:ascii="仿宋_GB2312" w:eastAsia="仿宋_GB2312" w:hAnsi="宋体"/>
          <w:sz w:val="36"/>
        </w:rPr>
      </w:pPr>
      <w:r w:rsidRPr="009C1A88">
        <w:rPr>
          <w:rFonts w:ascii="仿宋_GB2312" w:eastAsia="仿宋_GB2312" w:hAnsi="宋体" w:hint="eastAsia"/>
          <w:sz w:val="36"/>
        </w:rPr>
        <w:t>山东瑞恒项目管理有限公司</w:t>
      </w:r>
      <w:r w:rsidR="00E7023C" w:rsidRPr="009C1A88">
        <w:rPr>
          <w:rFonts w:ascii="仿宋_GB2312" w:eastAsia="仿宋_GB2312" w:hAnsi="宋体" w:hint="eastAsia"/>
          <w:sz w:val="36"/>
        </w:rPr>
        <w:cr/>
      </w:r>
      <w:r w:rsidR="00A77FE1" w:rsidRPr="009C1A88">
        <w:rPr>
          <w:rFonts w:ascii="仿宋_GB2312" w:eastAsia="仿宋_GB2312" w:hAnsi="宋体" w:hint="eastAsia"/>
          <w:sz w:val="36"/>
        </w:rPr>
        <w:t>202</w:t>
      </w:r>
      <w:r w:rsidR="00A57272">
        <w:rPr>
          <w:rFonts w:ascii="仿宋_GB2312" w:eastAsia="仿宋_GB2312" w:hAnsi="宋体" w:hint="eastAsia"/>
          <w:sz w:val="36"/>
        </w:rPr>
        <w:t>6</w:t>
      </w:r>
      <w:r w:rsidR="00A77FE1" w:rsidRPr="009C1A88">
        <w:rPr>
          <w:rFonts w:ascii="仿宋_GB2312" w:eastAsia="仿宋_GB2312" w:hAnsi="宋体" w:hint="eastAsia"/>
          <w:sz w:val="36"/>
        </w:rPr>
        <w:t>年</w:t>
      </w:r>
      <w:r w:rsidR="00A57272">
        <w:rPr>
          <w:rFonts w:ascii="仿宋_GB2312" w:eastAsia="仿宋_GB2312" w:hAnsi="宋体" w:hint="eastAsia"/>
          <w:sz w:val="36"/>
        </w:rPr>
        <w:t>03</w:t>
      </w:r>
      <w:r w:rsidR="00E7023C" w:rsidRPr="009C1A88">
        <w:rPr>
          <w:rFonts w:ascii="仿宋_GB2312" w:eastAsia="仿宋_GB2312" w:hAnsi="宋体" w:hint="eastAsia"/>
          <w:sz w:val="36"/>
        </w:rPr>
        <w:t>月</w:t>
      </w:r>
      <w:r w:rsidR="00014C04">
        <w:rPr>
          <w:rFonts w:ascii="仿宋_GB2312" w:eastAsia="仿宋_GB2312" w:hAnsi="宋体" w:hint="eastAsia"/>
          <w:sz w:val="36"/>
        </w:rPr>
        <w:t>1</w:t>
      </w:r>
      <w:r w:rsidR="008D5EF4">
        <w:rPr>
          <w:rFonts w:ascii="仿宋_GB2312" w:eastAsia="仿宋_GB2312" w:hAnsi="宋体" w:hint="eastAsia"/>
          <w:sz w:val="36"/>
        </w:rPr>
        <w:t>8</w:t>
      </w:r>
      <w:r w:rsidR="00E7023C" w:rsidRPr="009C1A88">
        <w:rPr>
          <w:rFonts w:ascii="仿宋_GB2312" w:eastAsia="仿宋_GB2312" w:hAnsi="宋体" w:hint="eastAsia"/>
          <w:sz w:val="36"/>
        </w:rPr>
        <w:t>日</w:t>
      </w:r>
      <w:r w:rsidR="00E7023C" w:rsidRPr="009C1A88">
        <w:rPr>
          <w:rFonts w:ascii="仿宋_GB2312" w:eastAsia="仿宋_GB2312" w:hAnsi="宋体" w:hint="eastAsia"/>
          <w:sz w:val="36"/>
        </w:rPr>
        <w:cr/>
      </w:r>
    </w:p>
    <w:p w14:paraId="138EE796" w14:textId="77777777" w:rsidR="00906533" w:rsidRPr="009C1A88" w:rsidRDefault="00906533">
      <w:pPr>
        <w:pStyle w:val="0"/>
        <w:ind w:firstLine="480"/>
      </w:pPr>
    </w:p>
    <w:p w14:paraId="6C572D59" w14:textId="77777777" w:rsidR="00906533" w:rsidRPr="009C1A88" w:rsidRDefault="00906533">
      <w:pPr>
        <w:pStyle w:val="0"/>
        <w:ind w:firstLine="480"/>
      </w:pPr>
    </w:p>
    <w:p w14:paraId="67739096" w14:textId="77777777" w:rsidR="00906533" w:rsidRPr="009C1A88" w:rsidRDefault="00E7023C">
      <w:pPr>
        <w:ind w:firstLineChars="800" w:firstLine="3534"/>
        <w:rPr>
          <w:rFonts w:ascii="仿宋_GB2312" w:eastAsia="仿宋_GB2312" w:hAnsi="宋体"/>
          <w:sz w:val="28"/>
        </w:rPr>
      </w:pPr>
      <w:r w:rsidRPr="009C1A88">
        <w:rPr>
          <w:rFonts w:ascii="宋体" w:hAnsi="宋体" w:hint="eastAsia"/>
          <w:b/>
          <w:sz w:val="44"/>
          <w:szCs w:val="44"/>
        </w:rPr>
        <w:lastRenderedPageBreak/>
        <w:t xml:space="preserve"> 目　录</w:t>
      </w:r>
      <w:r w:rsidRPr="009C1A88">
        <w:rPr>
          <w:rFonts w:ascii="宋体" w:hAnsi="宋体" w:hint="eastAsia"/>
          <w:b/>
          <w:sz w:val="44"/>
          <w:szCs w:val="44"/>
        </w:rPr>
        <w:cr/>
      </w:r>
    </w:p>
    <w:p w14:paraId="577EC200" w14:textId="77777777" w:rsidR="00906533" w:rsidRPr="009C1A88" w:rsidRDefault="00E7023C" w:rsidP="00727912">
      <w:pPr>
        <w:spacing w:line="720" w:lineRule="exact"/>
        <w:ind w:firstLineChars="200" w:firstLine="562"/>
        <w:jc w:val="left"/>
        <w:rPr>
          <w:rFonts w:ascii="宋体" w:hAnsi="宋体" w:cs="宋体"/>
          <w:sz w:val="24"/>
          <w:szCs w:val="44"/>
        </w:rPr>
      </w:pPr>
      <w:r w:rsidRPr="009C1A88">
        <w:rPr>
          <w:rFonts w:ascii="仿宋_GB2312" w:eastAsia="仿宋_GB2312" w:hAnsi="黑体" w:cs="宋体" w:hint="eastAsia"/>
          <w:b/>
          <w:bCs/>
          <w:caps/>
          <w:sz w:val="28"/>
          <w:szCs w:val="28"/>
        </w:rPr>
        <w:t>第一章   招标公告</w:t>
      </w:r>
    </w:p>
    <w:p w14:paraId="34E56F57" w14:textId="77777777" w:rsidR="00906533" w:rsidRPr="009C1A88" w:rsidRDefault="00E7023C" w:rsidP="00727912">
      <w:pPr>
        <w:spacing w:line="720" w:lineRule="exact"/>
        <w:ind w:firstLineChars="201" w:firstLine="565"/>
        <w:jc w:val="left"/>
        <w:rPr>
          <w:rFonts w:ascii="仿宋_GB2312" w:eastAsia="仿宋_GB2312" w:hAnsi="黑体" w:cs="宋体"/>
          <w:b/>
          <w:bCs/>
          <w:caps/>
          <w:sz w:val="28"/>
          <w:szCs w:val="28"/>
        </w:rPr>
      </w:pPr>
      <w:r w:rsidRPr="009C1A88">
        <w:rPr>
          <w:rFonts w:ascii="仿宋_GB2312" w:eastAsia="仿宋_GB2312" w:hAnsi="黑体" w:cs="宋体" w:hint="eastAsia"/>
          <w:b/>
          <w:bCs/>
          <w:caps/>
          <w:sz w:val="28"/>
          <w:szCs w:val="28"/>
        </w:rPr>
        <w:t>第二章   投标须知</w:t>
      </w:r>
    </w:p>
    <w:p w14:paraId="60ED2150" w14:textId="77777777" w:rsidR="00906533" w:rsidRPr="009C1A88" w:rsidRDefault="00E7023C" w:rsidP="00727912">
      <w:pPr>
        <w:spacing w:line="720" w:lineRule="exact"/>
        <w:ind w:firstLineChars="201" w:firstLine="565"/>
        <w:jc w:val="left"/>
        <w:rPr>
          <w:rFonts w:ascii="仿宋_GB2312" w:eastAsia="仿宋_GB2312" w:hAnsi="黑体" w:cs="宋体"/>
          <w:b/>
          <w:bCs/>
          <w:caps/>
          <w:sz w:val="28"/>
          <w:szCs w:val="28"/>
        </w:rPr>
      </w:pPr>
      <w:r w:rsidRPr="009C1A88">
        <w:rPr>
          <w:rFonts w:ascii="仿宋_GB2312" w:eastAsia="仿宋_GB2312" w:hAnsi="黑体" w:cs="宋体" w:hint="eastAsia"/>
          <w:b/>
          <w:bCs/>
          <w:caps/>
          <w:sz w:val="28"/>
          <w:szCs w:val="28"/>
        </w:rPr>
        <w:t>第三章   采购内容与要求</w:t>
      </w:r>
    </w:p>
    <w:p w14:paraId="0423E98F" w14:textId="77777777" w:rsidR="00906533" w:rsidRPr="009C1A88" w:rsidRDefault="00E7023C" w:rsidP="00727912">
      <w:pPr>
        <w:spacing w:line="720" w:lineRule="exact"/>
        <w:ind w:firstLineChars="201" w:firstLine="565"/>
        <w:jc w:val="left"/>
        <w:rPr>
          <w:rFonts w:ascii="仿宋_GB2312" w:eastAsia="仿宋_GB2312" w:hAnsi="黑体" w:cs="宋体"/>
          <w:b/>
          <w:bCs/>
          <w:caps/>
          <w:sz w:val="28"/>
          <w:szCs w:val="28"/>
        </w:rPr>
      </w:pPr>
      <w:r w:rsidRPr="009C1A88">
        <w:rPr>
          <w:rFonts w:ascii="仿宋_GB2312" w:eastAsia="仿宋_GB2312" w:hAnsi="黑体" w:cs="宋体" w:hint="eastAsia"/>
          <w:b/>
          <w:bCs/>
          <w:caps/>
          <w:sz w:val="28"/>
          <w:szCs w:val="28"/>
        </w:rPr>
        <w:t>第四章   评标原则和方法</w:t>
      </w:r>
    </w:p>
    <w:p w14:paraId="70C3D136" w14:textId="77777777" w:rsidR="00906533" w:rsidRPr="009C1A88" w:rsidRDefault="00E7023C" w:rsidP="00727912">
      <w:pPr>
        <w:spacing w:line="720" w:lineRule="exact"/>
        <w:ind w:firstLineChars="201" w:firstLine="565"/>
        <w:jc w:val="left"/>
        <w:rPr>
          <w:rFonts w:ascii="仿宋_GB2312" w:eastAsia="仿宋_GB2312" w:hAnsi="黑体" w:cs="宋体"/>
          <w:b/>
          <w:bCs/>
          <w:caps/>
          <w:sz w:val="28"/>
          <w:szCs w:val="28"/>
        </w:rPr>
      </w:pPr>
      <w:r w:rsidRPr="009C1A88">
        <w:rPr>
          <w:rFonts w:ascii="仿宋_GB2312" w:eastAsia="仿宋_GB2312" w:hAnsi="黑体" w:cs="宋体" w:hint="eastAsia"/>
          <w:b/>
          <w:bCs/>
          <w:caps/>
          <w:sz w:val="28"/>
          <w:szCs w:val="28"/>
        </w:rPr>
        <w:t>第五章   投标文件格式与要求</w:t>
      </w:r>
    </w:p>
    <w:p w14:paraId="233E02A6" w14:textId="77777777" w:rsidR="00906533" w:rsidRPr="009C1A88" w:rsidRDefault="00E7023C" w:rsidP="00727912">
      <w:pPr>
        <w:spacing w:line="480" w:lineRule="auto"/>
        <w:ind w:firstLineChars="200" w:firstLine="562"/>
        <w:rPr>
          <w:rFonts w:ascii="仿宋_GB2312" w:eastAsia="仿宋_GB2312" w:hAnsi="宋体"/>
          <w:sz w:val="28"/>
        </w:rPr>
      </w:pPr>
      <w:r w:rsidRPr="009C1A88">
        <w:rPr>
          <w:rFonts w:ascii="仿宋_GB2312" w:eastAsia="仿宋_GB2312" w:hAnsi="黑体" w:cs="宋体" w:hint="eastAsia"/>
          <w:b/>
          <w:bCs/>
          <w:caps/>
          <w:sz w:val="28"/>
          <w:szCs w:val="28"/>
        </w:rPr>
        <w:t>第六章   采购合同（范本）</w:t>
      </w:r>
      <w:r w:rsidRPr="009C1A88">
        <w:rPr>
          <w:rFonts w:ascii="仿宋_GB2312" w:eastAsia="仿宋_GB2312" w:hAnsi="宋体" w:hint="eastAsia"/>
          <w:sz w:val="28"/>
        </w:rPr>
        <w:cr/>
      </w:r>
      <w:r w:rsidRPr="009C1A88">
        <w:rPr>
          <w:rFonts w:ascii="仿宋_GB2312" w:eastAsia="仿宋_GB2312" w:hAnsi="宋体" w:hint="eastAsia"/>
          <w:sz w:val="28"/>
        </w:rPr>
        <w:cr/>
      </w:r>
      <w:r w:rsidRPr="009C1A88">
        <w:rPr>
          <w:rFonts w:ascii="仿宋_GB2312" w:eastAsia="仿宋_GB2312" w:hAnsi="宋体" w:hint="eastAsia"/>
          <w:sz w:val="28"/>
        </w:rPr>
        <w:cr/>
      </w:r>
    </w:p>
    <w:p w14:paraId="1CF861DD" w14:textId="77777777" w:rsidR="00906533" w:rsidRPr="009C1A88" w:rsidRDefault="00906533">
      <w:pPr>
        <w:spacing w:line="360" w:lineRule="auto"/>
        <w:ind w:firstLineChars="201" w:firstLine="422"/>
        <w:jc w:val="center"/>
        <w:rPr>
          <w:kern w:val="0"/>
        </w:rPr>
      </w:pPr>
    </w:p>
    <w:p w14:paraId="7FCF20AA" w14:textId="77777777" w:rsidR="00906533" w:rsidRPr="009C1A88" w:rsidRDefault="00906533">
      <w:pPr>
        <w:sectPr w:rsidR="00906533" w:rsidRPr="009C1A88">
          <w:headerReference w:type="default" r:id="rId9"/>
          <w:footerReference w:type="default" r:id="rId10"/>
          <w:pgSz w:w="11906" w:h="16838"/>
          <w:pgMar w:top="1440" w:right="1080" w:bottom="1440" w:left="1080" w:header="851" w:footer="992" w:gutter="0"/>
          <w:cols w:space="425"/>
          <w:docGrid w:type="lines" w:linePitch="312"/>
        </w:sectPr>
      </w:pPr>
    </w:p>
    <w:p w14:paraId="4825219A" w14:textId="789F3C89" w:rsidR="00906533" w:rsidRPr="009C1A88" w:rsidRDefault="00E7023C">
      <w:pPr>
        <w:pStyle w:val="af3"/>
        <w:spacing w:line="480" w:lineRule="exact"/>
        <w:rPr>
          <w:rFonts w:ascii="仿宋_GB2312" w:eastAsia="仿宋_GB2312" w:hAnsi="宋体" w:cs="宋体"/>
          <w:kern w:val="36"/>
        </w:rPr>
      </w:pPr>
      <w:r w:rsidRPr="009C1A88">
        <w:rPr>
          <w:rFonts w:ascii="仿宋_GB2312" w:eastAsia="仿宋_GB2312" w:hAnsi="宋体" w:cs="宋体" w:hint="eastAsia"/>
        </w:rPr>
        <w:lastRenderedPageBreak/>
        <w:t>第一章</w:t>
      </w:r>
      <w:r w:rsidRPr="009C1A88">
        <w:rPr>
          <w:rFonts w:ascii="仿宋_GB2312" w:eastAsia="仿宋_GB2312" w:hAnsi="宋体" w:cs="宋体" w:hint="eastAsia"/>
          <w:kern w:val="36"/>
        </w:rPr>
        <w:t>招标公告</w:t>
      </w:r>
    </w:p>
    <w:p w14:paraId="5386F6EC" w14:textId="100F9090" w:rsidR="00906533" w:rsidRPr="009C1A88" w:rsidRDefault="00A57272">
      <w:pPr>
        <w:pStyle w:val="af3"/>
        <w:spacing w:line="480" w:lineRule="exact"/>
        <w:rPr>
          <w:rFonts w:ascii="仿宋_GB2312" w:eastAsia="仿宋_GB2312"/>
          <w:sz w:val="30"/>
          <w:szCs w:val="30"/>
        </w:rPr>
      </w:pPr>
      <w:r>
        <w:rPr>
          <w:rFonts w:ascii="仿宋_GB2312" w:eastAsia="仿宋_GB2312" w:hint="eastAsia"/>
          <w:sz w:val="30"/>
          <w:szCs w:val="30"/>
        </w:rPr>
        <w:t>威海市中城公有资产经营有限公司选聘审计服务单位</w:t>
      </w:r>
    </w:p>
    <w:p w14:paraId="7BBB9DBD" w14:textId="7077577B" w:rsidR="00906533" w:rsidRPr="009C1A88" w:rsidRDefault="00E7023C">
      <w:pPr>
        <w:pStyle w:val="af3"/>
        <w:spacing w:line="480" w:lineRule="exact"/>
        <w:rPr>
          <w:rFonts w:ascii="仿宋_GB2312" w:eastAsia="仿宋_GB2312"/>
          <w:b w:val="0"/>
          <w:sz w:val="30"/>
          <w:szCs w:val="30"/>
        </w:rPr>
      </w:pPr>
      <w:r w:rsidRPr="009C1A88">
        <w:rPr>
          <w:rFonts w:ascii="仿宋_GB2312" w:eastAsia="仿宋_GB2312" w:hint="eastAsia"/>
          <w:sz w:val="30"/>
          <w:szCs w:val="30"/>
        </w:rPr>
        <w:t>公开招标公告</w:t>
      </w:r>
    </w:p>
    <w:p w14:paraId="679F4BFA" w14:textId="77777777" w:rsidR="00906533" w:rsidRPr="009C1A88" w:rsidRDefault="00E7023C">
      <w:pPr>
        <w:pBdr>
          <w:top w:val="single" w:sz="4" w:space="1" w:color="auto"/>
          <w:left w:val="single" w:sz="4" w:space="4" w:color="auto"/>
          <w:bottom w:val="single" w:sz="4" w:space="1" w:color="auto"/>
          <w:right w:val="single" w:sz="4" w:space="4" w:color="auto"/>
        </w:pBdr>
        <w:spacing w:line="360" w:lineRule="auto"/>
        <w:ind w:firstLineChars="200" w:firstLine="560"/>
        <w:rPr>
          <w:rFonts w:ascii="仿宋_GB2312" w:eastAsia="仿宋_GB2312" w:hAnsi="黑体" w:cs="宋体"/>
          <w:color w:val="000000"/>
          <w:sz w:val="28"/>
          <w:szCs w:val="28"/>
        </w:rPr>
      </w:pPr>
      <w:r w:rsidRPr="009C1A88">
        <w:rPr>
          <w:rFonts w:ascii="仿宋_GB2312" w:eastAsia="仿宋_GB2312" w:hAnsi="黑体" w:cs="宋体" w:hint="eastAsia"/>
          <w:color w:val="000000"/>
          <w:sz w:val="28"/>
          <w:szCs w:val="28"/>
        </w:rPr>
        <w:t>项目概况</w:t>
      </w:r>
    </w:p>
    <w:p w14:paraId="65329A72" w14:textId="460FC853" w:rsidR="00906533" w:rsidRPr="009C1A88" w:rsidRDefault="00A57272">
      <w:pPr>
        <w:widowControl/>
        <w:pBdr>
          <w:top w:val="single" w:sz="4" w:space="1" w:color="auto"/>
          <w:left w:val="single" w:sz="4" w:space="4" w:color="auto"/>
          <w:bottom w:val="single" w:sz="4" w:space="1" w:color="auto"/>
          <w:right w:val="single" w:sz="4" w:space="4" w:color="auto"/>
        </w:pBdr>
        <w:adjustRightInd w:val="0"/>
        <w:spacing w:line="360" w:lineRule="auto"/>
        <w:ind w:firstLineChars="200" w:firstLine="592"/>
        <w:jc w:val="left"/>
        <w:rPr>
          <w:rFonts w:ascii="仿宋_GB2312" w:eastAsia="仿宋_GB2312" w:hAnsi="仿宋" w:cs="宋体"/>
          <w:color w:val="333333"/>
          <w:spacing w:val="8"/>
          <w:sz w:val="28"/>
          <w:szCs w:val="28"/>
        </w:rPr>
      </w:pPr>
      <w:r>
        <w:rPr>
          <w:rFonts w:ascii="仿宋_GB2312" w:eastAsia="仿宋_GB2312" w:hAnsi="仿宋" w:cs="宋体" w:hint="eastAsia"/>
          <w:color w:val="333333"/>
          <w:spacing w:val="8"/>
          <w:sz w:val="28"/>
          <w:szCs w:val="28"/>
        </w:rPr>
        <w:t>威海市中城公有资产经营有限公司选聘审计服务单位</w:t>
      </w:r>
      <w:r w:rsidR="00E7023C" w:rsidRPr="009C1A88">
        <w:rPr>
          <w:rFonts w:ascii="仿宋_GB2312" w:eastAsia="仿宋_GB2312" w:hAnsi="仿宋" w:cs="宋体" w:hint="eastAsia"/>
          <w:color w:val="333333"/>
          <w:spacing w:val="8"/>
          <w:sz w:val="28"/>
          <w:szCs w:val="28"/>
        </w:rPr>
        <w:t>的潜在投标人应登录“威海市国有企业阳光采购电子化服务平台”（威海市公共资源交易网右侧“国企采购”按钮）获取文件，并于</w:t>
      </w:r>
      <w:r w:rsidR="00B67840" w:rsidRPr="009C1A88">
        <w:rPr>
          <w:rFonts w:ascii="仿宋_GB2312" w:eastAsia="仿宋_GB2312" w:hAnsi="仿宋" w:cs="宋体" w:hint="eastAsia"/>
          <w:color w:val="333333"/>
          <w:spacing w:val="8"/>
          <w:sz w:val="28"/>
          <w:szCs w:val="28"/>
          <w:u w:val="single"/>
        </w:rPr>
        <w:t>202</w:t>
      </w:r>
      <w:r>
        <w:rPr>
          <w:rFonts w:ascii="仿宋_GB2312" w:eastAsia="仿宋_GB2312" w:hAnsi="仿宋" w:cs="宋体" w:hint="eastAsia"/>
          <w:color w:val="333333"/>
          <w:spacing w:val="8"/>
          <w:sz w:val="28"/>
          <w:szCs w:val="28"/>
          <w:u w:val="single"/>
        </w:rPr>
        <w:t>6</w:t>
      </w:r>
      <w:r w:rsidR="00B67840" w:rsidRPr="009C1A88">
        <w:rPr>
          <w:rFonts w:ascii="仿宋_GB2312" w:eastAsia="仿宋_GB2312" w:hAnsi="仿宋" w:cs="宋体" w:hint="eastAsia"/>
          <w:color w:val="333333"/>
          <w:spacing w:val="8"/>
          <w:sz w:val="28"/>
          <w:szCs w:val="28"/>
          <w:u w:val="single"/>
        </w:rPr>
        <w:t>年</w:t>
      </w:r>
      <w:r>
        <w:rPr>
          <w:rFonts w:ascii="仿宋_GB2312" w:eastAsia="仿宋_GB2312" w:hAnsi="仿宋" w:cs="宋体" w:hint="eastAsia"/>
          <w:color w:val="333333"/>
          <w:spacing w:val="8"/>
          <w:sz w:val="28"/>
          <w:szCs w:val="28"/>
          <w:u w:val="single"/>
        </w:rPr>
        <w:t>0</w:t>
      </w:r>
      <w:r w:rsidR="002C059F">
        <w:rPr>
          <w:rFonts w:ascii="仿宋_GB2312" w:eastAsia="仿宋_GB2312" w:hAnsi="仿宋" w:cs="宋体" w:hint="eastAsia"/>
          <w:color w:val="333333"/>
          <w:spacing w:val="8"/>
          <w:sz w:val="28"/>
          <w:szCs w:val="28"/>
          <w:u w:val="single"/>
        </w:rPr>
        <w:t>4</w:t>
      </w:r>
      <w:r w:rsidR="00E7023C" w:rsidRPr="009C1A88">
        <w:rPr>
          <w:rFonts w:ascii="仿宋_GB2312" w:eastAsia="仿宋_GB2312" w:hAnsi="仿宋" w:cs="宋体" w:hint="eastAsia"/>
          <w:color w:val="333333"/>
          <w:spacing w:val="8"/>
          <w:sz w:val="28"/>
          <w:szCs w:val="28"/>
          <w:u w:val="single"/>
        </w:rPr>
        <w:t>月</w:t>
      </w:r>
      <w:r w:rsidR="002C059F">
        <w:rPr>
          <w:rFonts w:ascii="仿宋_GB2312" w:eastAsia="仿宋_GB2312" w:hAnsi="仿宋" w:cs="宋体" w:hint="eastAsia"/>
          <w:color w:val="333333"/>
          <w:spacing w:val="8"/>
          <w:sz w:val="28"/>
          <w:szCs w:val="28"/>
          <w:u w:val="single"/>
        </w:rPr>
        <w:t>07</w:t>
      </w:r>
      <w:r w:rsidR="00E7023C" w:rsidRPr="009C1A88">
        <w:rPr>
          <w:rFonts w:ascii="仿宋_GB2312" w:eastAsia="仿宋_GB2312" w:hAnsi="仿宋" w:cs="宋体" w:hint="eastAsia"/>
          <w:color w:val="333333"/>
          <w:spacing w:val="8"/>
          <w:sz w:val="28"/>
          <w:szCs w:val="28"/>
          <w:u w:val="single"/>
        </w:rPr>
        <w:t>日</w:t>
      </w:r>
      <w:r w:rsidR="002C059F">
        <w:rPr>
          <w:rFonts w:ascii="仿宋_GB2312" w:eastAsia="仿宋_GB2312" w:hAnsi="仿宋" w:cs="宋体" w:hint="eastAsia"/>
          <w:color w:val="333333"/>
          <w:spacing w:val="8"/>
          <w:sz w:val="28"/>
          <w:szCs w:val="28"/>
          <w:u w:val="single"/>
        </w:rPr>
        <w:t>14</w:t>
      </w:r>
      <w:r w:rsidR="005325F2" w:rsidRPr="009C1A88">
        <w:rPr>
          <w:rFonts w:ascii="仿宋_GB2312" w:eastAsia="仿宋_GB2312" w:hAnsi="仿宋" w:cs="宋体" w:hint="eastAsia"/>
          <w:color w:val="333333"/>
          <w:spacing w:val="8"/>
          <w:sz w:val="28"/>
          <w:szCs w:val="28"/>
          <w:u w:val="single"/>
        </w:rPr>
        <w:t>：</w:t>
      </w:r>
      <w:r w:rsidR="00E7023C" w:rsidRPr="009C1A88">
        <w:rPr>
          <w:rFonts w:ascii="仿宋_GB2312" w:eastAsia="仿宋_GB2312" w:hAnsi="仿宋" w:cs="宋体" w:hint="eastAsia"/>
          <w:color w:val="333333"/>
          <w:spacing w:val="8"/>
          <w:sz w:val="28"/>
          <w:szCs w:val="28"/>
          <w:u w:val="single"/>
        </w:rPr>
        <w:t>00（北京时间）</w:t>
      </w:r>
      <w:r w:rsidR="00E7023C" w:rsidRPr="009C1A88">
        <w:rPr>
          <w:rFonts w:ascii="仿宋_GB2312" w:eastAsia="仿宋_GB2312" w:hAnsi="仿宋" w:cs="宋体" w:hint="eastAsia"/>
          <w:color w:val="333333"/>
          <w:spacing w:val="8"/>
          <w:sz w:val="28"/>
          <w:szCs w:val="28"/>
        </w:rPr>
        <w:t>前递交投标文件。</w:t>
      </w:r>
    </w:p>
    <w:p w14:paraId="615C0571" w14:textId="77777777" w:rsidR="00906533" w:rsidRPr="009C1A88" w:rsidRDefault="00E7023C" w:rsidP="00727912">
      <w:pPr>
        <w:spacing w:line="360" w:lineRule="auto"/>
        <w:ind w:firstLineChars="200" w:firstLine="562"/>
        <w:rPr>
          <w:rFonts w:ascii="仿宋_GB2312" w:eastAsia="仿宋_GB2312" w:hAnsi="黑体" w:cs="宋体"/>
          <w:b/>
          <w:color w:val="000000"/>
          <w:sz w:val="28"/>
          <w:szCs w:val="28"/>
        </w:rPr>
      </w:pPr>
      <w:r w:rsidRPr="009C1A88">
        <w:rPr>
          <w:rFonts w:ascii="仿宋_GB2312" w:eastAsia="仿宋_GB2312" w:hAnsi="黑体" w:cs="宋体" w:hint="eastAsia"/>
          <w:b/>
          <w:color w:val="000000"/>
          <w:sz w:val="28"/>
          <w:szCs w:val="28"/>
        </w:rPr>
        <w:t>一、项目基本情况</w:t>
      </w:r>
    </w:p>
    <w:p w14:paraId="2249ADD3" w14:textId="3A82ED26" w:rsidR="00906533" w:rsidRPr="009C1A88" w:rsidRDefault="00E7023C">
      <w:pPr>
        <w:widowControl/>
        <w:adjustRightInd w:val="0"/>
        <w:spacing w:line="360" w:lineRule="auto"/>
        <w:ind w:firstLineChars="200" w:firstLine="592"/>
        <w:jc w:val="left"/>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项目编号：</w:t>
      </w:r>
      <w:r w:rsidR="00A57272">
        <w:rPr>
          <w:rFonts w:ascii="仿宋_GB2312" w:eastAsia="仿宋_GB2312" w:hAnsi="仿宋" w:cs="宋体" w:hint="eastAsia"/>
          <w:color w:val="333333"/>
          <w:spacing w:val="8"/>
          <w:sz w:val="28"/>
          <w:szCs w:val="28"/>
        </w:rPr>
        <w:t>ZCRHWH2026001</w:t>
      </w:r>
    </w:p>
    <w:p w14:paraId="7F9E2F19" w14:textId="0FC3B814" w:rsidR="00906533" w:rsidRPr="009C1A88" w:rsidRDefault="00E7023C">
      <w:pPr>
        <w:widowControl/>
        <w:shd w:val="clear" w:color="auto" w:fill="FFFFFF"/>
        <w:spacing w:line="360" w:lineRule="auto"/>
        <w:ind w:firstLineChars="200" w:firstLine="592"/>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项目名称：</w:t>
      </w:r>
      <w:r w:rsidR="00A57272">
        <w:rPr>
          <w:rFonts w:ascii="仿宋_GB2312" w:eastAsia="仿宋_GB2312" w:hAnsi="仿宋" w:cs="宋体" w:hint="eastAsia"/>
          <w:color w:val="333333"/>
          <w:spacing w:val="8"/>
          <w:sz w:val="28"/>
          <w:szCs w:val="28"/>
        </w:rPr>
        <w:t>威海市中城公有资产经营有限公司选聘审计服务单位</w:t>
      </w:r>
    </w:p>
    <w:p w14:paraId="7281BBCE" w14:textId="77777777" w:rsidR="00906533" w:rsidRPr="009C1A88" w:rsidRDefault="00E7023C">
      <w:pPr>
        <w:widowControl/>
        <w:shd w:val="clear" w:color="auto" w:fill="FFFFFF"/>
        <w:spacing w:line="360" w:lineRule="auto"/>
        <w:ind w:firstLineChars="200" w:firstLine="592"/>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采购项目分包情况：</w:t>
      </w:r>
    </w:p>
    <w:tbl>
      <w:tblPr>
        <w:tblW w:w="10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56"/>
        <w:gridCol w:w="3759"/>
        <w:gridCol w:w="1049"/>
        <w:gridCol w:w="2689"/>
        <w:gridCol w:w="2097"/>
      </w:tblGrid>
      <w:tr w:rsidR="00906533" w:rsidRPr="009C1A88" w14:paraId="574B1D84" w14:textId="77777777">
        <w:trPr>
          <w:trHeight w:val="707"/>
          <w:jc w:val="center"/>
        </w:trPr>
        <w:tc>
          <w:tcPr>
            <w:tcW w:w="856" w:type="dxa"/>
            <w:tcBorders>
              <w:bottom w:val="single" w:sz="4" w:space="0" w:color="auto"/>
            </w:tcBorders>
            <w:vAlign w:val="center"/>
          </w:tcPr>
          <w:p w14:paraId="760EB310" w14:textId="77777777" w:rsidR="00906533" w:rsidRPr="009C1A88" w:rsidRDefault="00E7023C">
            <w:pPr>
              <w:widowControl/>
              <w:adjustRightInd w:val="0"/>
              <w:spacing w:line="520" w:lineRule="exact"/>
              <w:jc w:val="center"/>
              <w:rPr>
                <w:rFonts w:ascii="仿宋_GB2312" w:eastAsia="仿宋_GB2312" w:hAnsi="宋体" w:cs="宋体"/>
                <w:b/>
                <w:color w:val="000000"/>
                <w:sz w:val="28"/>
              </w:rPr>
            </w:pPr>
            <w:proofErr w:type="gramStart"/>
            <w:r w:rsidRPr="009C1A88">
              <w:rPr>
                <w:rFonts w:ascii="仿宋_GB2312" w:eastAsia="仿宋_GB2312" w:hAnsi="宋体" w:cs="宋体" w:hint="eastAsia"/>
                <w:b/>
                <w:color w:val="000000"/>
                <w:sz w:val="28"/>
              </w:rPr>
              <w:t>标包</w:t>
            </w:r>
            <w:proofErr w:type="gramEnd"/>
          </w:p>
        </w:tc>
        <w:tc>
          <w:tcPr>
            <w:tcW w:w="3759" w:type="dxa"/>
            <w:vAlign w:val="center"/>
          </w:tcPr>
          <w:p w14:paraId="2CF855F0" w14:textId="77777777" w:rsidR="00906533" w:rsidRPr="009C1A88" w:rsidRDefault="00E7023C">
            <w:pPr>
              <w:widowControl/>
              <w:adjustRightInd w:val="0"/>
              <w:spacing w:line="520" w:lineRule="exact"/>
              <w:jc w:val="center"/>
              <w:rPr>
                <w:rFonts w:ascii="仿宋_GB2312" w:eastAsia="仿宋_GB2312" w:hAnsi="宋体" w:cs="宋体"/>
                <w:b/>
                <w:color w:val="000000"/>
                <w:sz w:val="28"/>
              </w:rPr>
            </w:pPr>
            <w:r w:rsidRPr="009C1A88">
              <w:rPr>
                <w:rFonts w:ascii="仿宋_GB2312" w:eastAsia="仿宋_GB2312" w:hAnsi="宋体" w:cs="宋体" w:hint="eastAsia"/>
                <w:b/>
                <w:color w:val="000000"/>
                <w:sz w:val="28"/>
              </w:rPr>
              <w:t>货物\服务名称</w:t>
            </w:r>
          </w:p>
        </w:tc>
        <w:tc>
          <w:tcPr>
            <w:tcW w:w="1049" w:type="dxa"/>
            <w:vAlign w:val="center"/>
          </w:tcPr>
          <w:p w14:paraId="4E05AC08" w14:textId="77777777" w:rsidR="00906533" w:rsidRPr="009C1A88" w:rsidRDefault="00E7023C">
            <w:pPr>
              <w:widowControl/>
              <w:adjustRightInd w:val="0"/>
              <w:spacing w:line="520" w:lineRule="exact"/>
              <w:jc w:val="center"/>
              <w:rPr>
                <w:rFonts w:ascii="仿宋_GB2312" w:eastAsia="仿宋_GB2312" w:hAnsi="宋体" w:cs="宋体"/>
                <w:b/>
                <w:color w:val="000000"/>
                <w:sz w:val="28"/>
              </w:rPr>
            </w:pPr>
            <w:r w:rsidRPr="009C1A88">
              <w:rPr>
                <w:rFonts w:ascii="仿宋_GB2312" w:eastAsia="仿宋_GB2312" w:hAnsi="宋体" w:cs="宋体" w:hint="eastAsia"/>
                <w:b/>
                <w:color w:val="000000"/>
                <w:sz w:val="28"/>
              </w:rPr>
              <w:t>数量</w:t>
            </w:r>
          </w:p>
        </w:tc>
        <w:tc>
          <w:tcPr>
            <w:tcW w:w="2689" w:type="dxa"/>
            <w:tcBorders>
              <w:right w:val="single" w:sz="4" w:space="0" w:color="auto"/>
            </w:tcBorders>
            <w:vAlign w:val="center"/>
          </w:tcPr>
          <w:p w14:paraId="5C5C307E" w14:textId="77777777" w:rsidR="00A57272" w:rsidRDefault="00A57272">
            <w:pPr>
              <w:widowControl/>
              <w:adjustRightInd w:val="0"/>
              <w:spacing w:line="520" w:lineRule="exact"/>
              <w:jc w:val="center"/>
              <w:rPr>
                <w:rFonts w:ascii="仿宋_GB2312" w:eastAsia="仿宋_GB2312" w:hAnsi="宋体" w:cs="宋体"/>
                <w:b/>
                <w:color w:val="000000"/>
                <w:sz w:val="28"/>
              </w:rPr>
            </w:pPr>
            <w:r>
              <w:rPr>
                <w:rFonts w:ascii="仿宋_GB2312" w:eastAsia="仿宋_GB2312" w:hAnsi="宋体" w:cs="宋体" w:hint="eastAsia"/>
                <w:b/>
                <w:color w:val="000000"/>
                <w:sz w:val="28"/>
              </w:rPr>
              <w:t>最高限价</w:t>
            </w:r>
          </w:p>
          <w:p w14:paraId="4AA59290" w14:textId="0F27021A" w:rsidR="00906533" w:rsidRPr="009C1A88" w:rsidRDefault="00D52D04">
            <w:pPr>
              <w:widowControl/>
              <w:adjustRightInd w:val="0"/>
              <w:spacing w:line="520" w:lineRule="exact"/>
              <w:jc w:val="center"/>
              <w:rPr>
                <w:rFonts w:ascii="仿宋_GB2312" w:eastAsia="仿宋_GB2312" w:hAnsi="宋体" w:cs="宋体"/>
                <w:b/>
                <w:color w:val="000000"/>
                <w:sz w:val="28"/>
              </w:rPr>
            </w:pPr>
            <w:r>
              <w:rPr>
                <w:rFonts w:ascii="仿宋_GB2312" w:eastAsia="仿宋_GB2312" w:hAnsi="宋体" w:cs="宋体" w:hint="eastAsia"/>
                <w:b/>
                <w:color w:val="000000"/>
                <w:sz w:val="28"/>
              </w:rPr>
              <w:t>（</w:t>
            </w:r>
            <w:r w:rsidR="00A57272">
              <w:rPr>
                <w:rFonts w:ascii="仿宋_GB2312" w:eastAsia="仿宋_GB2312" w:hAnsi="宋体" w:cs="宋体" w:hint="eastAsia"/>
                <w:b/>
                <w:color w:val="000000"/>
                <w:sz w:val="28"/>
              </w:rPr>
              <w:t>元）</w:t>
            </w:r>
          </w:p>
        </w:tc>
        <w:tc>
          <w:tcPr>
            <w:tcW w:w="2097" w:type="dxa"/>
            <w:tcBorders>
              <w:right w:val="single" w:sz="4" w:space="0" w:color="auto"/>
            </w:tcBorders>
            <w:vAlign w:val="center"/>
          </w:tcPr>
          <w:p w14:paraId="4CF4681E" w14:textId="77777777" w:rsidR="00906533" w:rsidRPr="009C1A88" w:rsidRDefault="00E7023C">
            <w:pPr>
              <w:widowControl/>
              <w:adjustRightInd w:val="0"/>
              <w:spacing w:line="520" w:lineRule="exact"/>
              <w:jc w:val="center"/>
              <w:rPr>
                <w:rFonts w:ascii="仿宋_GB2312" w:eastAsia="仿宋_GB2312" w:hAnsi="宋体" w:cs="宋体"/>
                <w:b/>
                <w:color w:val="000000"/>
                <w:sz w:val="28"/>
              </w:rPr>
            </w:pPr>
            <w:r w:rsidRPr="009C1A88">
              <w:rPr>
                <w:rFonts w:ascii="仿宋_GB2312" w:eastAsia="仿宋_GB2312" w:hAnsi="宋体" w:cs="宋体" w:hint="eastAsia"/>
                <w:b/>
                <w:color w:val="000000"/>
                <w:sz w:val="28"/>
              </w:rPr>
              <w:t>采购需求</w:t>
            </w:r>
          </w:p>
        </w:tc>
      </w:tr>
      <w:tr w:rsidR="00906533" w:rsidRPr="009C1A88" w14:paraId="23568E5C" w14:textId="77777777">
        <w:trPr>
          <w:trHeight w:val="938"/>
          <w:jc w:val="center"/>
        </w:trPr>
        <w:tc>
          <w:tcPr>
            <w:tcW w:w="856" w:type="dxa"/>
            <w:tcBorders>
              <w:top w:val="single" w:sz="4" w:space="0" w:color="auto"/>
              <w:bottom w:val="single" w:sz="4" w:space="0" w:color="auto"/>
            </w:tcBorders>
            <w:vAlign w:val="center"/>
          </w:tcPr>
          <w:p w14:paraId="77B829E4" w14:textId="7C45CC5A" w:rsidR="00906533" w:rsidRPr="009C1A88" w:rsidRDefault="00375FEE">
            <w:pPr>
              <w:widowControl/>
              <w:adjustRightInd w:val="0"/>
              <w:spacing w:line="520" w:lineRule="exact"/>
              <w:jc w:val="center"/>
              <w:rPr>
                <w:rFonts w:ascii="仿宋_GB2312" w:eastAsia="仿宋_GB2312" w:hAnsi="宋体" w:cs="宋体"/>
                <w:color w:val="000000"/>
                <w:sz w:val="28"/>
              </w:rPr>
            </w:pPr>
            <w:r w:rsidRPr="009C1A88">
              <w:rPr>
                <w:rFonts w:ascii="仿宋_GB2312" w:eastAsia="仿宋_GB2312" w:hAnsi="宋体" w:cs="宋体" w:hint="eastAsia"/>
                <w:color w:val="000000"/>
                <w:sz w:val="28"/>
              </w:rPr>
              <w:t>001</w:t>
            </w:r>
          </w:p>
        </w:tc>
        <w:tc>
          <w:tcPr>
            <w:tcW w:w="3759" w:type="dxa"/>
            <w:vAlign w:val="center"/>
          </w:tcPr>
          <w:p w14:paraId="6F2C00F8" w14:textId="6E16D24F" w:rsidR="00906533" w:rsidRPr="009C1A88" w:rsidRDefault="00A57272" w:rsidP="006C6D89">
            <w:pPr>
              <w:widowControl/>
              <w:adjustRightInd w:val="0"/>
              <w:spacing w:line="520" w:lineRule="exact"/>
              <w:jc w:val="center"/>
              <w:rPr>
                <w:rFonts w:ascii="仿宋_GB2312" w:eastAsia="仿宋_GB2312" w:hAnsi="宋体" w:cs="宋体"/>
                <w:color w:val="000000"/>
                <w:sz w:val="28"/>
              </w:rPr>
            </w:pPr>
            <w:r>
              <w:rPr>
                <w:rFonts w:ascii="仿宋_GB2312" w:eastAsia="仿宋_GB2312" w:hAnsi="宋体" w:cs="宋体" w:hint="eastAsia"/>
                <w:color w:val="000000"/>
                <w:sz w:val="28"/>
              </w:rPr>
              <w:t>威海市中城公有资产经营有限公司选聘审计服务单位</w:t>
            </w:r>
          </w:p>
        </w:tc>
        <w:tc>
          <w:tcPr>
            <w:tcW w:w="1049" w:type="dxa"/>
            <w:vAlign w:val="center"/>
          </w:tcPr>
          <w:p w14:paraId="062E0EBA" w14:textId="77777777" w:rsidR="00906533" w:rsidRPr="009C1A88" w:rsidRDefault="00E7023C">
            <w:pPr>
              <w:widowControl/>
              <w:adjustRightInd w:val="0"/>
              <w:spacing w:line="520" w:lineRule="exact"/>
              <w:jc w:val="center"/>
              <w:rPr>
                <w:rFonts w:ascii="仿宋_GB2312" w:eastAsia="仿宋_GB2312" w:hAnsi="宋体" w:cs="宋体"/>
                <w:color w:val="000000"/>
                <w:sz w:val="28"/>
              </w:rPr>
            </w:pPr>
            <w:r w:rsidRPr="009C1A88">
              <w:rPr>
                <w:rFonts w:ascii="仿宋_GB2312" w:eastAsia="仿宋_GB2312" w:hAnsi="宋体" w:cs="宋体" w:hint="eastAsia"/>
                <w:color w:val="000000"/>
                <w:sz w:val="28"/>
              </w:rPr>
              <w:t>1家</w:t>
            </w:r>
          </w:p>
        </w:tc>
        <w:tc>
          <w:tcPr>
            <w:tcW w:w="2689" w:type="dxa"/>
            <w:tcBorders>
              <w:right w:val="single" w:sz="4" w:space="0" w:color="auto"/>
            </w:tcBorders>
            <w:vAlign w:val="center"/>
          </w:tcPr>
          <w:p w14:paraId="2FF7A6F3" w14:textId="6058ADF1" w:rsidR="00906533" w:rsidRPr="009C1A88" w:rsidRDefault="00A57272" w:rsidP="005F4ED7">
            <w:pPr>
              <w:widowControl/>
              <w:adjustRightInd w:val="0"/>
              <w:spacing w:line="520" w:lineRule="exact"/>
              <w:jc w:val="center"/>
              <w:rPr>
                <w:rFonts w:ascii="仿宋_GB2312" w:eastAsia="仿宋_GB2312" w:hAnsi="宋体" w:cs="宋体"/>
                <w:color w:val="000000"/>
                <w:sz w:val="28"/>
              </w:rPr>
            </w:pPr>
            <w:r>
              <w:rPr>
                <w:rFonts w:ascii="仿宋_GB2312" w:eastAsia="仿宋_GB2312" w:hAnsi="宋体" w:cs="宋体" w:hint="eastAsia"/>
                <w:color w:val="000000"/>
                <w:sz w:val="28"/>
              </w:rPr>
              <w:t>60</w:t>
            </w:r>
            <w:r w:rsidR="00D52D04">
              <w:rPr>
                <w:rFonts w:ascii="仿宋_GB2312" w:eastAsia="仿宋_GB2312" w:hAnsi="宋体" w:cs="宋体" w:hint="eastAsia"/>
                <w:color w:val="000000"/>
                <w:sz w:val="28"/>
              </w:rPr>
              <w:t>0000.00</w:t>
            </w:r>
          </w:p>
        </w:tc>
        <w:tc>
          <w:tcPr>
            <w:tcW w:w="2097" w:type="dxa"/>
            <w:tcBorders>
              <w:right w:val="single" w:sz="4" w:space="0" w:color="auto"/>
            </w:tcBorders>
            <w:vAlign w:val="center"/>
          </w:tcPr>
          <w:p w14:paraId="4ACC86A7" w14:textId="77777777" w:rsidR="00906533" w:rsidRPr="009C1A88" w:rsidRDefault="00E7023C">
            <w:pPr>
              <w:widowControl/>
              <w:adjustRightInd w:val="0"/>
              <w:spacing w:line="520" w:lineRule="exact"/>
              <w:jc w:val="center"/>
              <w:rPr>
                <w:rFonts w:ascii="仿宋_GB2312" w:eastAsia="仿宋_GB2312" w:hAnsi="宋体" w:cs="宋体"/>
                <w:color w:val="000000"/>
                <w:sz w:val="28"/>
              </w:rPr>
            </w:pPr>
            <w:r w:rsidRPr="009C1A88">
              <w:rPr>
                <w:rFonts w:ascii="仿宋_GB2312" w:eastAsia="仿宋_GB2312" w:hAnsi="宋体" w:cs="宋体" w:hint="eastAsia"/>
                <w:color w:val="000000"/>
                <w:sz w:val="28"/>
              </w:rPr>
              <w:t>详见招标文件</w:t>
            </w:r>
          </w:p>
        </w:tc>
      </w:tr>
    </w:tbl>
    <w:p w14:paraId="4AA02328" w14:textId="082B7563" w:rsidR="00906533" w:rsidRPr="009C1A88" w:rsidRDefault="00E7023C">
      <w:pPr>
        <w:widowControl/>
        <w:shd w:val="clear" w:color="auto" w:fill="FFFFFF"/>
        <w:spacing w:line="360" w:lineRule="auto"/>
        <w:ind w:firstLineChars="200" w:firstLine="592"/>
        <w:rPr>
          <w:rFonts w:ascii="仿宋_GB2312" w:eastAsia="仿宋_GB2312" w:hAnsi="仿宋" w:cs="宋体"/>
          <w:spacing w:val="8"/>
          <w:sz w:val="28"/>
          <w:szCs w:val="28"/>
        </w:rPr>
      </w:pPr>
      <w:r w:rsidRPr="009C1A88">
        <w:rPr>
          <w:rFonts w:ascii="仿宋_GB2312" w:eastAsia="仿宋_GB2312" w:hAnsi="仿宋" w:cs="宋体" w:hint="eastAsia"/>
          <w:spacing w:val="8"/>
          <w:sz w:val="28"/>
          <w:szCs w:val="28"/>
        </w:rPr>
        <w:t>本项目</w:t>
      </w:r>
      <w:r w:rsidR="00A57272">
        <w:rPr>
          <w:rFonts w:ascii="仿宋_GB2312" w:eastAsia="仿宋_GB2312" w:hAnsi="仿宋" w:cs="宋体" w:hint="eastAsia"/>
          <w:spacing w:val="8"/>
          <w:sz w:val="28"/>
          <w:szCs w:val="28"/>
        </w:rPr>
        <w:t>不</w:t>
      </w:r>
      <w:r w:rsidRPr="009C1A88">
        <w:rPr>
          <w:rFonts w:ascii="仿宋_GB2312" w:eastAsia="仿宋_GB2312" w:hAnsi="仿宋" w:cs="宋体" w:hint="eastAsia"/>
          <w:spacing w:val="8"/>
          <w:sz w:val="28"/>
          <w:szCs w:val="28"/>
        </w:rPr>
        <w:t>接受联合体投标</w:t>
      </w:r>
      <w:r w:rsidR="005325F2" w:rsidRPr="009C1A88">
        <w:rPr>
          <w:rFonts w:ascii="仿宋_GB2312" w:eastAsia="仿宋_GB2312" w:hAnsi="仿宋" w:cs="宋体" w:hint="eastAsia"/>
          <w:spacing w:val="8"/>
          <w:sz w:val="28"/>
          <w:szCs w:val="28"/>
        </w:rPr>
        <w:t>（响应）</w:t>
      </w:r>
      <w:r w:rsidR="002E2704">
        <w:rPr>
          <w:rFonts w:ascii="仿宋_GB2312" w:eastAsia="仿宋_GB2312" w:hAnsi="仿宋" w:cs="宋体" w:hint="eastAsia"/>
          <w:spacing w:val="8"/>
          <w:sz w:val="28"/>
          <w:szCs w:val="28"/>
        </w:rPr>
        <w:t>。</w:t>
      </w:r>
    </w:p>
    <w:p w14:paraId="7C719729" w14:textId="77777777" w:rsidR="00906533" w:rsidRPr="009C1A88" w:rsidRDefault="00E7023C" w:rsidP="00727912">
      <w:pPr>
        <w:spacing w:line="360" w:lineRule="auto"/>
        <w:ind w:firstLineChars="200" w:firstLine="562"/>
        <w:rPr>
          <w:rFonts w:ascii="仿宋_GB2312" w:eastAsia="仿宋_GB2312" w:hAnsi="黑体" w:cs="宋体"/>
          <w:b/>
          <w:color w:val="000000"/>
          <w:sz w:val="28"/>
          <w:szCs w:val="28"/>
        </w:rPr>
      </w:pPr>
      <w:r w:rsidRPr="009C1A88">
        <w:rPr>
          <w:rFonts w:ascii="仿宋_GB2312" w:eastAsia="仿宋_GB2312" w:hAnsi="黑体" w:cs="宋体" w:hint="eastAsia"/>
          <w:b/>
          <w:color w:val="000000"/>
          <w:sz w:val="28"/>
          <w:szCs w:val="28"/>
        </w:rPr>
        <w:t>二、申请人的资格要求：</w:t>
      </w:r>
    </w:p>
    <w:p w14:paraId="30913C7C" w14:textId="77777777" w:rsidR="00A57272" w:rsidRPr="00A57272" w:rsidRDefault="00A57272" w:rsidP="00A57272">
      <w:pPr>
        <w:pStyle w:val="a8"/>
        <w:spacing w:line="560" w:lineRule="exact"/>
        <w:ind w:firstLineChars="200" w:firstLine="592"/>
        <w:rPr>
          <w:rFonts w:ascii="仿宋_GB2312" w:eastAsia="仿宋_GB2312" w:hAnsi="黑体" w:cs="宋体"/>
          <w:color w:val="333333"/>
          <w:spacing w:val="8"/>
          <w:kern w:val="2"/>
          <w:sz w:val="28"/>
          <w:szCs w:val="28"/>
        </w:rPr>
      </w:pPr>
      <w:r w:rsidRPr="00A57272">
        <w:rPr>
          <w:rFonts w:ascii="仿宋_GB2312" w:eastAsia="仿宋_GB2312" w:hAnsi="黑体" w:cs="宋体" w:hint="eastAsia"/>
          <w:color w:val="333333"/>
          <w:spacing w:val="8"/>
          <w:kern w:val="2"/>
          <w:sz w:val="28"/>
          <w:szCs w:val="28"/>
        </w:rPr>
        <w:t>1、具有独立承担民事责任的能力；</w:t>
      </w:r>
    </w:p>
    <w:p w14:paraId="4ECA260E" w14:textId="77777777" w:rsidR="00A57272" w:rsidRPr="00A57272" w:rsidRDefault="00A57272" w:rsidP="00A57272">
      <w:pPr>
        <w:pStyle w:val="a8"/>
        <w:spacing w:line="560" w:lineRule="exact"/>
        <w:ind w:firstLineChars="200" w:firstLine="592"/>
        <w:rPr>
          <w:rFonts w:ascii="仿宋_GB2312" w:eastAsia="仿宋_GB2312" w:hAnsi="黑体" w:cs="宋体"/>
          <w:color w:val="333333"/>
          <w:spacing w:val="8"/>
          <w:kern w:val="2"/>
          <w:sz w:val="28"/>
          <w:szCs w:val="28"/>
        </w:rPr>
      </w:pPr>
      <w:r w:rsidRPr="00A57272">
        <w:rPr>
          <w:rFonts w:ascii="仿宋_GB2312" w:eastAsia="仿宋_GB2312" w:hAnsi="黑体" w:cs="宋体" w:hint="eastAsia"/>
          <w:color w:val="333333"/>
          <w:spacing w:val="8"/>
          <w:kern w:val="2"/>
          <w:sz w:val="28"/>
          <w:szCs w:val="28"/>
        </w:rPr>
        <w:t>2、具有有效的会计师事务所执业证书；</w:t>
      </w:r>
    </w:p>
    <w:p w14:paraId="3C22CC17" w14:textId="0B7A815B" w:rsidR="00A57272" w:rsidRPr="00A57272" w:rsidRDefault="00A57272" w:rsidP="00A57272">
      <w:pPr>
        <w:pStyle w:val="a8"/>
        <w:spacing w:line="560" w:lineRule="exact"/>
        <w:ind w:firstLineChars="200" w:firstLine="592"/>
        <w:rPr>
          <w:rFonts w:ascii="仿宋_GB2312" w:eastAsia="仿宋_GB2312" w:hAnsi="黑体" w:cs="宋体"/>
          <w:color w:val="333333"/>
          <w:spacing w:val="8"/>
          <w:kern w:val="2"/>
          <w:sz w:val="28"/>
          <w:szCs w:val="28"/>
        </w:rPr>
      </w:pPr>
      <w:r w:rsidRPr="00A57272">
        <w:rPr>
          <w:rFonts w:ascii="仿宋_GB2312" w:eastAsia="仿宋_GB2312" w:hAnsi="黑体" w:cs="宋体" w:hint="eastAsia"/>
          <w:color w:val="333333"/>
          <w:spacing w:val="8"/>
          <w:kern w:val="2"/>
          <w:sz w:val="28"/>
          <w:szCs w:val="28"/>
        </w:rPr>
        <w:t>3</w:t>
      </w:r>
      <w:r w:rsidR="00A41ECC">
        <w:rPr>
          <w:rFonts w:ascii="仿宋_GB2312" w:eastAsia="仿宋_GB2312" w:hAnsi="黑体" w:cs="宋体" w:hint="eastAsia"/>
          <w:color w:val="333333"/>
          <w:spacing w:val="8"/>
          <w:kern w:val="2"/>
          <w:sz w:val="28"/>
          <w:szCs w:val="28"/>
        </w:rPr>
        <w:t>、</w:t>
      </w:r>
      <w:r w:rsidR="00A41ECC" w:rsidRPr="003B35A7">
        <w:rPr>
          <w:rFonts w:ascii="仿宋_GB2312" w:eastAsia="仿宋_GB2312" w:hAnsi="黑体" w:cs="宋体" w:hint="eastAsia"/>
          <w:color w:val="333333"/>
          <w:spacing w:val="8"/>
          <w:kern w:val="2"/>
          <w:sz w:val="28"/>
          <w:szCs w:val="28"/>
        </w:rPr>
        <w:t>在财政部</w:t>
      </w:r>
      <w:r w:rsidR="00F7348F" w:rsidRPr="003B35A7">
        <w:rPr>
          <w:rFonts w:ascii="仿宋_GB2312" w:eastAsia="仿宋_GB2312" w:hAnsi="黑体" w:cs="宋体" w:hint="eastAsia"/>
          <w:color w:val="333333"/>
          <w:spacing w:val="8"/>
          <w:kern w:val="2"/>
          <w:sz w:val="28"/>
          <w:szCs w:val="28"/>
        </w:rPr>
        <w:t>或</w:t>
      </w:r>
      <w:r w:rsidR="00A41ECC" w:rsidRPr="003B35A7">
        <w:rPr>
          <w:rFonts w:ascii="仿宋_GB2312" w:eastAsia="仿宋_GB2312" w:hAnsi="黑体" w:cs="宋体" w:hint="eastAsia"/>
          <w:color w:val="333333"/>
          <w:spacing w:val="8"/>
          <w:kern w:val="2"/>
          <w:sz w:val="28"/>
          <w:szCs w:val="28"/>
        </w:rPr>
        <w:t>证监会发布从</w:t>
      </w:r>
      <w:r w:rsidR="00A41ECC">
        <w:rPr>
          <w:rFonts w:ascii="仿宋_GB2312" w:eastAsia="仿宋_GB2312" w:hAnsi="黑体" w:cs="宋体" w:hint="eastAsia"/>
          <w:color w:val="333333"/>
          <w:spacing w:val="8"/>
          <w:kern w:val="2"/>
          <w:sz w:val="28"/>
          <w:szCs w:val="28"/>
        </w:rPr>
        <w:t>事证券服务业务会计师事务所备案名单</w:t>
      </w:r>
      <w:r w:rsidRPr="00A57272">
        <w:rPr>
          <w:rFonts w:ascii="仿宋_GB2312" w:eastAsia="仿宋_GB2312" w:hAnsi="黑体" w:cs="宋体" w:hint="eastAsia"/>
          <w:color w:val="333333"/>
          <w:spacing w:val="8"/>
          <w:kern w:val="2"/>
          <w:sz w:val="28"/>
          <w:szCs w:val="28"/>
        </w:rPr>
        <w:t>中；</w:t>
      </w:r>
    </w:p>
    <w:p w14:paraId="1DFC6281" w14:textId="77777777" w:rsidR="00A57272" w:rsidRPr="00A57272" w:rsidRDefault="00A57272" w:rsidP="00A57272">
      <w:pPr>
        <w:pStyle w:val="a8"/>
        <w:spacing w:line="560" w:lineRule="exact"/>
        <w:ind w:firstLineChars="200" w:firstLine="592"/>
        <w:rPr>
          <w:rFonts w:ascii="仿宋_GB2312" w:eastAsia="仿宋_GB2312" w:hAnsi="黑体" w:cs="宋体"/>
          <w:color w:val="333333"/>
          <w:spacing w:val="8"/>
          <w:kern w:val="2"/>
          <w:sz w:val="28"/>
          <w:szCs w:val="28"/>
        </w:rPr>
      </w:pPr>
      <w:r w:rsidRPr="00A57272">
        <w:rPr>
          <w:rFonts w:ascii="仿宋_GB2312" w:eastAsia="仿宋_GB2312" w:hAnsi="黑体" w:cs="宋体" w:hint="eastAsia"/>
          <w:color w:val="333333"/>
          <w:spacing w:val="8"/>
          <w:kern w:val="2"/>
          <w:sz w:val="28"/>
          <w:szCs w:val="28"/>
        </w:rPr>
        <w:t>4、具有良好的商业信誉和健全的财务会计制度；</w:t>
      </w:r>
    </w:p>
    <w:p w14:paraId="765BA1A9" w14:textId="77777777" w:rsidR="00A57272" w:rsidRPr="00A57272" w:rsidRDefault="00A57272" w:rsidP="00A57272">
      <w:pPr>
        <w:pStyle w:val="a8"/>
        <w:spacing w:line="560" w:lineRule="exact"/>
        <w:ind w:firstLineChars="200" w:firstLine="592"/>
        <w:rPr>
          <w:rFonts w:ascii="仿宋_GB2312" w:eastAsia="仿宋_GB2312" w:hAnsi="黑体" w:cs="宋体"/>
          <w:color w:val="333333"/>
          <w:spacing w:val="8"/>
          <w:kern w:val="2"/>
          <w:sz w:val="28"/>
          <w:szCs w:val="28"/>
        </w:rPr>
      </w:pPr>
      <w:r w:rsidRPr="00A57272">
        <w:rPr>
          <w:rFonts w:ascii="仿宋_GB2312" w:eastAsia="仿宋_GB2312" w:hAnsi="黑体" w:cs="宋体" w:hint="eastAsia"/>
          <w:color w:val="333333"/>
          <w:spacing w:val="8"/>
          <w:kern w:val="2"/>
          <w:sz w:val="28"/>
          <w:szCs w:val="28"/>
        </w:rPr>
        <w:lastRenderedPageBreak/>
        <w:t>5、具有履行合同所必须的设备、人员和专业技术能力，并能提供优质的服务；</w:t>
      </w:r>
    </w:p>
    <w:p w14:paraId="3455D671" w14:textId="77777777" w:rsidR="00A57272" w:rsidRPr="00A57272" w:rsidRDefault="00A57272" w:rsidP="00A57272">
      <w:pPr>
        <w:pStyle w:val="a8"/>
        <w:spacing w:line="560" w:lineRule="exact"/>
        <w:ind w:firstLineChars="200" w:firstLine="592"/>
        <w:rPr>
          <w:rFonts w:ascii="仿宋_GB2312" w:eastAsia="仿宋_GB2312" w:hAnsi="黑体" w:cs="宋体"/>
          <w:color w:val="333333"/>
          <w:spacing w:val="8"/>
          <w:kern w:val="2"/>
          <w:sz w:val="28"/>
          <w:szCs w:val="28"/>
        </w:rPr>
      </w:pPr>
      <w:r w:rsidRPr="00A57272">
        <w:rPr>
          <w:rFonts w:ascii="仿宋_GB2312" w:eastAsia="仿宋_GB2312" w:hAnsi="黑体" w:cs="宋体" w:hint="eastAsia"/>
          <w:color w:val="333333"/>
          <w:spacing w:val="8"/>
          <w:kern w:val="2"/>
          <w:sz w:val="28"/>
          <w:szCs w:val="28"/>
        </w:rPr>
        <w:t>6、具有依法缴纳税收和社会保障资金的良好记录；</w:t>
      </w:r>
    </w:p>
    <w:p w14:paraId="5C10853D" w14:textId="77777777" w:rsidR="00A57272" w:rsidRPr="000B5EC7" w:rsidRDefault="00A57272" w:rsidP="00A57272">
      <w:pPr>
        <w:pStyle w:val="a8"/>
        <w:spacing w:line="560" w:lineRule="exact"/>
        <w:ind w:firstLineChars="200" w:firstLine="592"/>
        <w:rPr>
          <w:rFonts w:ascii="仿宋_GB2312" w:eastAsia="仿宋_GB2312" w:hAnsi="黑体" w:cs="宋体"/>
          <w:color w:val="333333"/>
          <w:spacing w:val="8"/>
          <w:kern w:val="2"/>
          <w:sz w:val="28"/>
          <w:szCs w:val="28"/>
          <w:u w:val="single"/>
        </w:rPr>
      </w:pPr>
      <w:r w:rsidRPr="00D41D9E">
        <w:rPr>
          <w:rFonts w:ascii="仿宋_GB2312" w:eastAsia="仿宋_GB2312" w:hAnsi="黑体" w:cs="宋体" w:hint="eastAsia"/>
          <w:color w:val="333333"/>
          <w:spacing w:val="8"/>
          <w:kern w:val="2"/>
          <w:sz w:val="28"/>
          <w:szCs w:val="28"/>
        </w:rPr>
        <w:t>7、</w:t>
      </w:r>
      <w:bookmarkStart w:id="1" w:name="OLE_LINK3"/>
      <w:bookmarkStart w:id="2" w:name="OLE_LINK4"/>
      <w:r w:rsidRPr="00D41D9E">
        <w:rPr>
          <w:rFonts w:ascii="仿宋_GB2312" w:eastAsia="仿宋_GB2312" w:hAnsi="黑体" w:cs="宋体" w:hint="eastAsia"/>
          <w:color w:val="333333"/>
          <w:spacing w:val="8"/>
          <w:kern w:val="2"/>
          <w:sz w:val="28"/>
          <w:szCs w:val="28"/>
        </w:rPr>
        <w:t>参加本次采购活动前三年内，在经营活动中没有重大违法记录</w:t>
      </w:r>
      <w:bookmarkEnd w:id="1"/>
      <w:bookmarkEnd w:id="2"/>
      <w:r w:rsidRPr="00D41D9E">
        <w:rPr>
          <w:rFonts w:ascii="仿宋_GB2312" w:eastAsia="仿宋_GB2312" w:hAnsi="黑体" w:cs="宋体" w:hint="eastAsia"/>
          <w:color w:val="333333"/>
          <w:spacing w:val="8"/>
          <w:kern w:val="2"/>
          <w:sz w:val="28"/>
          <w:szCs w:val="28"/>
        </w:rPr>
        <w:t>；</w:t>
      </w:r>
    </w:p>
    <w:p w14:paraId="1F12CECB" w14:textId="042F2037" w:rsidR="00597227" w:rsidRPr="002E2704" w:rsidRDefault="00597227" w:rsidP="00597227">
      <w:pPr>
        <w:pStyle w:val="a8"/>
        <w:spacing w:line="560" w:lineRule="exact"/>
        <w:ind w:firstLineChars="200" w:firstLine="592"/>
        <w:rPr>
          <w:rFonts w:ascii="仿宋_GB2312" w:eastAsia="仿宋_GB2312" w:hAnsi="黑体" w:cs="宋体"/>
          <w:color w:val="333333"/>
          <w:spacing w:val="8"/>
          <w:kern w:val="2"/>
          <w:sz w:val="28"/>
          <w:szCs w:val="28"/>
        </w:rPr>
      </w:pPr>
      <w:r w:rsidRPr="002E2704">
        <w:rPr>
          <w:rFonts w:ascii="仿宋_GB2312" w:eastAsia="仿宋_GB2312" w:hAnsi="黑体" w:cs="宋体" w:hint="eastAsia"/>
          <w:color w:val="333333"/>
          <w:spacing w:val="8"/>
          <w:kern w:val="2"/>
          <w:sz w:val="28"/>
          <w:szCs w:val="28"/>
        </w:rPr>
        <w:t>8、投标人及其法定代表人、被授权人未被最高人民法院列</w:t>
      </w:r>
      <w:r w:rsidR="00100CEC">
        <w:rPr>
          <w:rFonts w:ascii="仿宋_GB2312" w:eastAsia="仿宋_GB2312" w:hAnsi="黑体" w:cs="宋体" w:hint="eastAsia"/>
          <w:color w:val="333333"/>
          <w:spacing w:val="8"/>
          <w:kern w:val="2"/>
          <w:sz w:val="28"/>
          <w:szCs w:val="28"/>
        </w:rPr>
        <w:t>入</w:t>
      </w:r>
      <w:r w:rsidRPr="002E2704">
        <w:rPr>
          <w:rFonts w:ascii="仿宋_GB2312" w:eastAsia="仿宋_GB2312" w:hAnsi="黑体" w:cs="宋体" w:hint="eastAsia"/>
          <w:color w:val="333333"/>
          <w:spacing w:val="8"/>
          <w:kern w:val="2"/>
          <w:sz w:val="28"/>
          <w:szCs w:val="28"/>
        </w:rPr>
        <w:t>失信被执行人；</w:t>
      </w:r>
    </w:p>
    <w:p w14:paraId="5EB99A0B" w14:textId="09F42734" w:rsidR="00597227" w:rsidRPr="00A57272" w:rsidRDefault="00597227" w:rsidP="00597227">
      <w:pPr>
        <w:pStyle w:val="a8"/>
        <w:spacing w:line="560" w:lineRule="exact"/>
        <w:ind w:firstLineChars="200" w:firstLine="592"/>
        <w:rPr>
          <w:rFonts w:ascii="仿宋_GB2312" w:eastAsia="仿宋_GB2312" w:hAnsi="黑体" w:cs="宋体"/>
          <w:color w:val="333333"/>
          <w:spacing w:val="8"/>
          <w:kern w:val="2"/>
          <w:sz w:val="28"/>
          <w:szCs w:val="28"/>
        </w:rPr>
      </w:pPr>
      <w:r w:rsidRPr="002E2704">
        <w:rPr>
          <w:rFonts w:ascii="仿宋_GB2312" w:eastAsia="仿宋_GB2312" w:hAnsi="黑体" w:cs="宋体" w:hint="eastAsia"/>
          <w:color w:val="333333"/>
          <w:spacing w:val="8"/>
          <w:kern w:val="2"/>
          <w:sz w:val="28"/>
          <w:szCs w:val="28"/>
        </w:rPr>
        <w:t>9、投标人近一年在“信用中国”或“信用中国（山东）”无严重失信记录；</w:t>
      </w:r>
    </w:p>
    <w:p w14:paraId="54CF0403" w14:textId="7163B5F4" w:rsidR="00906533" w:rsidRPr="00A57272" w:rsidRDefault="00597227" w:rsidP="00A57272">
      <w:pPr>
        <w:widowControl/>
        <w:shd w:val="clear" w:color="auto" w:fill="FFFFFF"/>
        <w:spacing w:line="360" w:lineRule="auto"/>
        <w:ind w:firstLineChars="200" w:firstLine="592"/>
        <w:rPr>
          <w:rFonts w:ascii="仿宋_GB2312" w:eastAsia="仿宋_GB2312" w:hAnsi="黑体" w:cs="宋体"/>
          <w:color w:val="333333"/>
          <w:spacing w:val="8"/>
          <w:sz w:val="28"/>
          <w:szCs w:val="28"/>
        </w:rPr>
      </w:pPr>
      <w:r>
        <w:rPr>
          <w:rFonts w:ascii="仿宋_GB2312" w:eastAsia="仿宋_GB2312" w:hAnsi="黑体" w:cs="宋体" w:hint="eastAsia"/>
          <w:color w:val="333333"/>
          <w:spacing w:val="8"/>
          <w:sz w:val="28"/>
          <w:szCs w:val="28"/>
        </w:rPr>
        <w:t>10</w:t>
      </w:r>
      <w:r w:rsidR="00A57272" w:rsidRPr="00A57272">
        <w:rPr>
          <w:rFonts w:ascii="仿宋_GB2312" w:eastAsia="仿宋_GB2312" w:hAnsi="黑体" w:cs="宋体" w:hint="eastAsia"/>
          <w:color w:val="333333"/>
          <w:spacing w:val="8"/>
          <w:sz w:val="28"/>
          <w:szCs w:val="28"/>
        </w:rPr>
        <w:t>、法律、行政法规及</w:t>
      </w:r>
      <w:r w:rsidR="00DC685B">
        <w:rPr>
          <w:rFonts w:ascii="仿宋_GB2312" w:eastAsia="仿宋_GB2312" w:hAnsi="黑体" w:cs="宋体" w:hint="eastAsia"/>
          <w:color w:val="333333"/>
          <w:spacing w:val="8"/>
          <w:sz w:val="28"/>
          <w:szCs w:val="28"/>
        </w:rPr>
        <w:t>招标</w:t>
      </w:r>
      <w:r w:rsidR="00A57272" w:rsidRPr="00A57272">
        <w:rPr>
          <w:rFonts w:ascii="仿宋_GB2312" w:eastAsia="仿宋_GB2312" w:hAnsi="黑体" w:cs="宋体" w:hint="eastAsia"/>
          <w:color w:val="333333"/>
          <w:spacing w:val="8"/>
          <w:sz w:val="28"/>
          <w:szCs w:val="28"/>
        </w:rPr>
        <w:t>文件规定的其他要求；</w:t>
      </w:r>
    </w:p>
    <w:p w14:paraId="24D9CBA5" w14:textId="77777777" w:rsidR="00906533" w:rsidRPr="009C1A88" w:rsidRDefault="00E7023C" w:rsidP="00727912">
      <w:pPr>
        <w:spacing w:line="360" w:lineRule="auto"/>
        <w:ind w:firstLineChars="200" w:firstLine="562"/>
        <w:rPr>
          <w:rFonts w:ascii="仿宋_GB2312" w:eastAsia="仿宋_GB2312" w:hAnsi="黑体" w:cs="宋体"/>
          <w:b/>
          <w:color w:val="000000"/>
          <w:sz w:val="28"/>
          <w:szCs w:val="28"/>
        </w:rPr>
      </w:pPr>
      <w:r w:rsidRPr="009C1A88">
        <w:rPr>
          <w:rFonts w:ascii="仿宋_GB2312" w:eastAsia="仿宋_GB2312" w:hAnsi="黑体" w:cs="宋体" w:hint="eastAsia"/>
          <w:b/>
          <w:color w:val="000000"/>
          <w:sz w:val="28"/>
          <w:szCs w:val="28"/>
        </w:rPr>
        <w:t>三、获取招标文件</w:t>
      </w:r>
    </w:p>
    <w:p w14:paraId="526649A3" w14:textId="7B1DFFF2" w:rsidR="00906533" w:rsidRPr="009C1A88" w:rsidRDefault="00E7023C">
      <w:pPr>
        <w:widowControl/>
        <w:shd w:val="clear" w:color="auto" w:fill="FFFFFF"/>
        <w:spacing w:line="360" w:lineRule="auto"/>
        <w:ind w:firstLine="539"/>
        <w:rPr>
          <w:rFonts w:ascii="仿宋_GB2312" w:eastAsia="仿宋_GB2312" w:hAnsi="黑体" w:cs="宋体"/>
          <w:color w:val="333333"/>
          <w:spacing w:val="8"/>
          <w:sz w:val="28"/>
          <w:szCs w:val="28"/>
        </w:rPr>
      </w:pPr>
      <w:r w:rsidRPr="009C1A88">
        <w:rPr>
          <w:rFonts w:ascii="仿宋_GB2312" w:eastAsia="仿宋_GB2312" w:hAnsi="黑体" w:cs="宋体" w:hint="eastAsia"/>
          <w:color w:val="333333"/>
          <w:spacing w:val="8"/>
          <w:sz w:val="28"/>
          <w:szCs w:val="28"/>
        </w:rPr>
        <w:t>1.时间：</w:t>
      </w:r>
      <w:r w:rsidR="00B67840" w:rsidRPr="009C1A88">
        <w:rPr>
          <w:rFonts w:ascii="仿宋_GB2312" w:eastAsia="仿宋_GB2312" w:hAnsi="黑体" w:cs="宋体" w:hint="eastAsia"/>
          <w:color w:val="333333"/>
          <w:spacing w:val="8"/>
          <w:sz w:val="28"/>
          <w:szCs w:val="28"/>
        </w:rPr>
        <w:t>202</w:t>
      </w:r>
      <w:r w:rsidR="003358E5">
        <w:rPr>
          <w:rFonts w:ascii="仿宋_GB2312" w:eastAsia="仿宋_GB2312" w:hAnsi="黑体" w:cs="宋体" w:hint="eastAsia"/>
          <w:color w:val="333333"/>
          <w:spacing w:val="8"/>
          <w:sz w:val="28"/>
          <w:szCs w:val="28"/>
        </w:rPr>
        <w:t>6</w:t>
      </w:r>
      <w:r w:rsidR="00B67840" w:rsidRPr="009C1A88">
        <w:rPr>
          <w:rFonts w:ascii="仿宋_GB2312" w:eastAsia="仿宋_GB2312" w:hAnsi="黑体" w:cs="宋体" w:hint="eastAsia"/>
          <w:color w:val="333333"/>
          <w:spacing w:val="8"/>
          <w:sz w:val="28"/>
          <w:szCs w:val="28"/>
        </w:rPr>
        <w:t>年</w:t>
      </w:r>
      <w:r w:rsidR="004B3C7C">
        <w:rPr>
          <w:rFonts w:ascii="仿宋_GB2312" w:eastAsia="仿宋_GB2312" w:hAnsi="黑体" w:cs="宋体" w:hint="eastAsia"/>
          <w:color w:val="333333"/>
          <w:spacing w:val="8"/>
          <w:sz w:val="28"/>
          <w:szCs w:val="28"/>
        </w:rPr>
        <w:t>0</w:t>
      </w:r>
      <w:r w:rsidR="003358E5">
        <w:rPr>
          <w:rFonts w:ascii="仿宋_GB2312" w:eastAsia="仿宋_GB2312" w:hAnsi="黑体" w:cs="宋体" w:hint="eastAsia"/>
          <w:color w:val="333333"/>
          <w:spacing w:val="8"/>
          <w:sz w:val="28"/>
          <w:szCs w:val="28"/>
        </w:rPr>
        <w:t>3</w:t>
      </w:r>
      <w:r w:rsidR="00A50628" w:rsidRPr="009C1A88">
        <w:rPr>
          <w:rFonts w:ascii="仿宋_GB2312" w:eastAsia="仿宋_GB2312" w:hAnsi="黑体" w:cs="宋体" w:hint="eastAsia"/>
          <w:color w:val="333333"/>
          <w:spacing w:val="8"/>
          <w:sz w:val="28"/>
          <w:szCs w:val="28"/>
        </w:rPr>
        <w:t>月</w:t>
      </w:r>
      <w:r w:rsidR="00014C04">
        <w:rPr>
          <w:rFonts w:ascii="仿宋_GB2312" w:eastAsia="仿宋_GB2312" w:hAnsi="黑体" w:cs="宋体" w:hint="eastAsia"/>
          <w:color w:val="333333"/>
          <w:spacing w:val="8"/>
          <w:sz w:val="28"/>
          <w:szCs w:val="28"/>
        </w:rPr>
        <w:t>1</w:t>
      </w:r>
      <w:r w:rsidR="008D5EF4">
        <w:rPr>
          <w:rFonts w:ascii="仿宋_GB2312" w:eastAsia="仿宋_GB2312" w:hAnsi="黑体" w:cs="宋体" w:hint="eastAsia"/>
          <w:color w:val="333333"/>
          <w:spacing w:val="8"/>
          <w:sz w:val="28"/>
          <w:szCs w:val="28"/>
        </w:rPr>
        <w:t>8</w:t>
      </w:r>
      <w:r w:rsidRPr="009C1A88">
        <w:rPr>
          <w:rFonts w:ascii="仿宋_GB2312" w:eastAsia="仿宋_GB2312" w:hAnsi="黑体" w:cs="宋体" w:hint="eastAsia"/>
          <w:color w:val="333333"/>
          <w:spacing w:val="8"/>
          <w:sz w:val="28"/>
          <w:szCs w:val="28"/>
        </w:rPr>
        <w:t>日</w:t>
      </w:r>
      <w:r w:rsidR="006D3D77" w:rsidRPr="009C1A88">
        <w:rPr>
          <w:rFonts w:ascii="仿宋_GB2312" w:eastAsia="仿宋_GB2312" w:hAnsi="黑体" w:cs="宋体" w:hint="eastAsia"/>
          <w:color w:val="333333"/>
          <w:spacing w:val="8"/>
          <w:sz w:val="28"/>
          <w:szCs w:val="28"/>
        </w:rPr>
        <w:t>1</w:t>
      </w:r>
      <w:r w:rsidR="003A56A1" w:rsidRPr="009C1A88">
        <w:rPr>
          <w:rFonts w:ascii="仿宋_GB2312" w:eastAsia="仿宋_GB2312" w:hAnsi="黑体" w:cs="宋体" w:hint="eastAsia"/>
          <w:color w:val="333333"/>
          <w:spacing w:val="8"/>
          <w:sz w:val="28"/>
          <w:szCs w:val="28"/>
        </w:rPr>
        <w:t>8</w:t>
      </w:r>
      <w:r w:rsidRPr="009C1A88">
        <w:rPr>
          <w:rFonts w:ascii="仿宋_GB2312" w:eastAsia="仿宋_GB2312" w:hAnsi="黑体" w:cs="宋体" w:hint="eastAsia"/>
          <w:color w:val="333333"/>
          <w:spacing w:val="8"/>
          <w:sz w:val="28"/>
          <w:szCs w:val="28"/>
        </w:rPr>
        <w:t>:</w:t>
      </w:r>
      <w:r w:rsidR="00A50628" w:rsidRPr="009C1A88">
        <w:rPr>
          <w:rFonts w:ascii="仿宋_GB2312" w:eastAsia="仿宋_GB2312" w:hAnsi="黑体" w:cs="宋体" w:hint="eastAsia"/>
          <w:color w:val="333333"/>
          <w:spacing w:val="8"/>
          <w:sz w:val="28"/>
          <w:szCs w:val="28"/>
        </w:rPr>
        <w:t>00至</w:t>
      </w:r>
      <w:r w:rsidR="00B67840" w:rsidRPr="009C1A88">
        <w:rPr>
          <w:rFonts w:ascii="仿宋_GB2312" w:eastAsia="仿宋_GB2312" w:hAnsi="黑体" w:cs="宋体" w:hint="eastAsia"/>
          <w:color w:val="333333"/>
          <w:spacing w:val="8"/>
          <w:sz w:val="28"/>
          <w:szCs w:val="28"/>
        </w:rPr>
        <w:t>202</w:t>
      </w:r>
      <w:r w:rsidR="003358E5">
        <w:rPr>
          <w:rFonts w:ascii="仿宋_GB2312" w:eastAsia="仿宋_GB2312" w:hAnsi="黑体" w:cs="宋体" w:hint="eastAsia"/>
          <w:color w:val="333333"/>
          <w:spacing w:val="8"/>
          <w:sz w:val="28"/>
          <w:szCs w:val="28"/>
        </w:rPr>
        <w:t>6</w:t>
      </w:r>
      <w:r w:rsidR="00B67840" w:rsidRPr="009C1A88">
        <w:rPr>
          <w:rFonts w:ascii="仿宋_GB2312" w:eastAsia="仿宋_GB2312" w:hAnsi="黑体" w:cs="宋体" w:hint="eastAsia"/>
          <w:color w:val="333333"/>
          <w:spacing w:val="8"/>
          <w:sz w:val="28"/>
          <w:szCs w:val="28"/>
        </w:rPr>
        <w:t>年</w:t>
      </w:r>
      <w:r w:rsidR="004B3C7C">
        <w:rPr>
          <w:rFonts w:ascii="仿宋_GB2312" w:eastAsia="仿宋_GB2312" w:hAnsi="黑体" w:cs="宋体" w:hint="eastAsia"/>
          <w:color w:val="333333"/>
          <w:spacing w:val="8"/>
          <w:sz w:val="28"/>
          <w:szCs w:val="28"/>
        </w:rPr>
        <w:t>0</w:t>
      </w:r>
      <w:r w:rsidR="003358E5">
        <w:rPr>
          <w:rFonts w:ascii="仿宋_GB2312" w:eastAsia="仿宋_GB2312" w:hAnsi="黑体" w:cs="宋体" w:hint="eastAsia"/>
          <w:color w:val="333333"/>
          <w:spacing w:val="8"/>
          <w:sz w:val="28"/>
          <w:szCs w:val="28"/>
        </w:rPr>
        <w:t>3</w:t>
      </w:r>
      <w:r w:rsidR="00A50628" w:rsidRPr="009C1A88">
        <w:rPr>
          <w:rFonts w:ascii="仿宋_GB2312" w:eastAsia="仿宋_GB2312" w:hAnsi="黑体" w:cs="宋体" w:hint="eastAsia"/>
          <w:color w:val="333333"/>
          <w:spacing w:val="8"/>
          <w:sz w:val="28"/>
          <w:szCs w:val="28"/>
        </w:rPr>
        <w:t>月</w:t>
      </w:r>
      <w:r w:rsidR="00014C04">
        <w:rPr>
          <w:rFonts w:ascii="仿宋_GB2312" w:eastAsia="仿宋_GB2312" w:hAnsi="黑体" w:cs="宋体" w:hint="eastAsia"/>
          <w:color w:val="333333"/>
          <w:spacing w:val="8"/>
          <w:sz w:val="28"/>
          <w:szCs w:val="28"/>
        </w:rPr>
        <w:t>2</w:t>
      </w:r>
      <w:r w:rsidR="008D5EF4">
        <w:rPr>
          <w:rFonts w:ascii="仿宋_GB2312" w:eastAsia="仿宋_GB2312" w:hAnsi="黑体" w:cs="宋体" w:hint="eastAsia"/>
          <w:color w:val="333333"/>
          <w:spacing w:val="8"/>
          <w:sz w:val="28"/>
          <w:szCs w:val="28"/>
        </w:rPr>
        <w:t>5</w:t>
      </w:r>
      <w:r w:rsidRPr="009C1A88">
        <w:rPr>
          <w:rFonts w:ascii="仿宋_GB2312" w:eastAsia="仿宋_GB2312" w:hAnsi="黑体" w:cs="宋体" w:hint="eastAsia"/>
          <w:color w:val="333333"/>
          <w:spacing w:val="8"/>
          <w:sz w:val="28"/>
          <w:szCs w:val="28"/>
        </w:rPr>
        <w:t>日</w:t>
      </w:r>
      <w:r w:rsidR="006D3D77" w:rsidRPr="009C1A88">
        <w:rPr>
          <w:rFonts w:ascii="仿宋_GB2312" w:eastAsia="仿宋_GB2312" w:hAnsi="黑体" w:cs="宋体" w:hint="eastAsia"/>
          <w:color w:val="333333"/>
          <w:spacing w:val="8"/>
          <w:sz w:val="28"/>
          <w:szCs w:val="28"/>
        </w:rPr>
        <w:t>1</w:t>
      </w:r>
      <w:r w:rsidR="003A56A1" w:rsidRPr="009C1A88">
        <w:rPr>
          <w:rFonts w:ascii="仿宋_GB2312" w:eastAsia="仿宋_GB2312" w:hAnsi="黑体" w:cs="宋体" w:hint="eastAsia"/>
          <w:color w:val="333333"/>
          <w:spacing w:val="8"/>
          <w:sz w:val="28"/>
          <w:szCs w:val="28"/>
        </w:rPr>
        <w:t>8</w:t>
      </w:r>
      <w:r w:rsidRPr="009C1A88">
        <w:rPr>
          <w:rFonts w:ascii="仿宋_GB2312" w:eastAsia="仿宋_GB2312" w:hAnsi="黑体" w:cs="宋体" w:hint="eastAsia"/>
          <w:color w:val="333333"/>
          <w:spacing w:val="8"/>
          <w:sz w:val="28"/>
          <w:szCs w:val="28"/>
        </w:rPr>
        <w:t>:00:00（北京时间）;</w:t>
      </w:r>
    </w:p>
    <w:p w14:paraId="650D8265" w14:textId="75FAD49F" w:rsidR="00EE370A" w:rsidRPr="00EE370A" w:rsidRDefault="00E7023C" w:rsidP="00EE370A">
      <w:pPr>
        <w:snapToGrid w:val="0"/>
        <w:spacing w:line="560" w:lineRule="exact"/>
        <w:ind w:firstLineChars="201" w:firstLine="595"/>
        <w:rPr>
          <w:rFonts w:ascii="仿宋_GB2312" w:eastAsia="仿宋_GB2312" w:hAnsi="黑体" w:cs="宋体"/>
          <w:color w:val="333333"/>
          <w:spacing w:val="8"/>
          <w:sz w:val="28"/>
          <w:szCs w:val="28"/>
        </w:rPr>
      </w:pPr>
      <w:r w:rsidRPr="009C1A88">
        <w:rPr>
          <w:rFonts w:ascii="仿宋_GB2312" w:eastAsia="仿宋_GB2312" w:hAnsi="黑体" w:cs="宋体" w:hint="eastAsia"/>
          <w:color w:val="333333"/>
          <w:spacing w:val="8"/>
          <w:sz w:val="28"/>
          <w:szCs w:val="28"/>
        </w:rPr>
        <w:t>2.</w:t>
      </w:r>
      <w:r w:rsidR="00EE370A" w:rsidRPr="00EE370A">
        <w:rPr>
          <w:rFonts w:ascii="仿宋_GB2312" w:eastAsia="仿宋_GB2312" w:hAnsi="黑体" w:cs="宋体"/>
          <w:color w:val="333333"/>
          <w:spacing w:val="8"/>
          <w:sz w:val="28"/>
          <w:szCs w:val="28"/>
        </w:rPr>
        <w:t xml:space="preserve"> 地点：</w:t>
      </w:r>
      <w:r w:rsidR="00EE370A" w:rsidRPr="00EE370A">
        <w:rPr>
          <w:rFonts w:ascii="仿宋_GB2312" w:eastAsia="仿宋_GB2312" w:hAnsi="黑体" w:cs="宋体" w:hint="eastAsia"/>
          <w:color w:val="333333"/>
          <w:spacing w:val="8"/>
          <w:sz w:val="28"/>
          <w:szCs w:val="28"/>
        </w:rPr>
        <w:t>登录“威海市公共资源交易网”首页右侧“交易服务</w:t>
      </w:r>
      <w:bookmarkStart w:id="3" w:name="OLE_LINK10"/>
      <w:bookmarkStart w:id="4" w:name="OLE_LINK9"/>
      <w:r w:rsidR="00EE370A" w:rsidRPr="00EE370A">
        <w:rPr>
          <w:rFonts w:ascii="仿宋_GB2312" w:eastAsia="仿宋_GB2312" w:hAnsi="黑体" w:cs="宋体" w:hint="eastAsia"/>
          <w:color w:val="333333"/>
          <w:spacing w:val="8"/>
          <w:sz w:val="28"/>
          <w:szCs w:val="28"/>
        </w:rPr>
        <w:t>一网通办系统</w:t>
      </w:r>
      <w:bookmarkEnd w:id="3"/>
      <w:bookmarkEnd w:id="4"/>
      <w:r w:rsidR="00EE370A" w:rsidRPr="00EE370A">
        <w:rPr>
          <w:rFonts w:ascii="仿宋_GB2312" w:eastAsia="仿宋_GB2312" w:hAnsi="黑体" w:cs="宋体" w:hint="eastAsia"/>
          <w:color w:val="333333"/>
          <w:spacing w:val="8"/>
          <w:sz w:val="28"/>
          <w:szCs w:val="28"/>
        </w:rPr>
        <w:t>-（新版）一网通办系统”进行“平台切换”，点击“国企采购”进入国企阳光采购平台获取文件(网址：http://ggzyjy.weihai.cn/)。逾期无法从威海市国有企业阳光采购服务平台中获取文件，未在规定时间内从系统中获取采购文件的报价单位将无法提交电子投标（响应）文件</w:t>
      </w:r>
      <w:r w:rsidR="00EE370A" w:rsidRPr="00EE370A">
        <w:rPr>
          <w:rFonts w:ascii="仿宋_GB2312" w:eastAsia="仿宋_GB2312" w:hAnsi="黑体" w:cs="宋体"/>
          <w:color w:val="333333"/>
          <w:spacing w:val="8"/>
          <w:sz w:val="28"/>
          <w:szCs w:val="28"/>
        </w:rPr>
        <w:t>。交易服务</w:t>
      </w:r>
      <w:proofErr w:type="gramStart"/>
      <w:r w:rsidR="00EE370A" w:rsidRPr="00EE370A">
        <w:rPr>
          <w:rFonts w:ascii="仿宋_GB2312" w:eastAsia="仿宋_GB2312" w:hAnsi="黑体" w:cs="宋体"/>
          <w:color w:val="333333"/>
          <w:spacing w:val="8"/>
          <w:sz w:val="28"/>
          <w:szCs w:val="28"/>
        </w:rPr>
        <w:t>一网通办系统</w:t>
      </w:r>
      <w:proofErr w:type="gramEnd"/>
      <w:r w:rsidR="00EE370A" w:rsidRPr="00EE370A">
        <w:rPr>
          <w:rFonts w:ascii="仿宋_GB2312" w:eastAsia="仿宋_GB2312" w:hAnsi="黑体" w:cs="宋体"/>
          <w:color w:val="333333"/>
          <w:spacing w:val="8"/>
          <w:sz w:val="28"/>
          <w:szCs w:val="28"/>
        </w:rPr>
        <w:t>技术支持电话：0631-5311569（受理问题：系统登录、CA锁绑定、平台切换），</w:t>
      </w:r>
      <w:proofErr w:type="gramStart"/>
      <w:r w:rsidR="00EE370A" w:rsidRPr="00EE370A">
        <w:rPr>
          <w:rFonts w:ascii="仿宋_GB2312" w:eastAsia="仿宋_GB2312" w:hAnsi="黑体" w:cs="宋体"/>
          <w:color w:val="333333"/>
          <w:spacing w:val="8"/>
          <w:sz w:val="28"/>
          <w:szCs w:val="28"/>
        </w:rPr>
        <w:t>一网通办技术</w:t>
      </w:r>
      <w:proofErr w:type="gramEnd"/>
      <w:r w:rsidR="00EE370A" w:rsidRPr="00EE370A">
        <w:rPr>
          <w:rFonts w:ascii="仿宋_GB2312" w:eastAsia="仿宋_GB2312" w:hAnsi="黑体" w:cs="宋体"/>
          <w:color w:val="333333"/>
          <w:spacing w:val="8"/>
          <w:sz w:val="28"/>
          <w:szCs w:val="28"/>
        </w:rPr>
        <w:t>支持QQ群：1143439694；CA</w:t>
      </w:r>
      <w:proofErr w:type="gramStart"/>
      <w:r w:rsidR="00EE370A" w:rsidRPr="00EE370A">
        <w:rPr>
          <w:rFonts w:ascii="仿宋_GB2312" w:eastAsia="仿宋_GB2312" w:hAnsi="黑体" w:cs="宋体"/>
          <w:color w:val="333333"/>
          <w:spacing w:val="8"/>
          <w:sz w:val="28"/>
          <w:szCs w:val="28"/>
        </w:rPr>
        <w:t>锁办理</w:t>
      </w:r>
      <w:proofErr w:type="gramEnd"/>
      <w:r w:rsidR="00EE370A" w:rsidRPr="00EE370A">
        <w:rPr>
          <w:rFonts w:ascii="仿宋_GB2312" w:eastAsia="仿宋_GB2312" w:hAnsi="黑体" w:cs="宋体"/>
          <w:color w:val="333333"/>
          <w:spacing w:val="8"/>
          <w:sz w:val="28"/>
          <w:szCs w:val="28"/>
        </w:rPr>
        <w:t>咨询电话：0631-5172975；国企采购技术支持电话：17863029936，国企采购技术支持QQ群（投标人）：1046971257。</w:t>
      </w:r>
    </w:p>
    <w:p w14:paraId="30F2BD3F" w14:textId="6ED90A17" w:rsidR="00906533" w:rsidRPr="009C1A88" w:rsidRDefault="00EE370A" w:rsidP="00EE370A">
      <w:pPr>
        <w:widowControl/>
        <w:shd w:val="clear" w:color="auto" w:fill="FFFFFF"/>
        <w:spacing w:line="360" w:lineRule="auto"/>
        <w:ind w:firstLine="539"/>
        <w:rPr>
          <w:rFonts w:ascii="仿宋_GB2312" w:eastAsia="仿宋_GB2312" w:hAnsi="黑体" w:cs="宋体"/>
          <w:color w:val="333333"/>
          <w:spacing w:val="8"/>
          <w:sz w:val="28"/>
          <w:szCs w:val="28"/>
        </w:rPr>
      </w:pPr>
      <w:r w:rsidRPr="00EE370A">
        <w:rPr>
          <w:rFonts w:ascii="仿宋_GB2312" w:eastAsia="仿宋_GB2312" w:hAnsi="黑体" w:cs="宋体"/>
          <w:color w:val="333333"/>
          <w:spacing w:val="8"/>
          <w:sz w:val="28"/>
          <w:szCs w:val="28"/>
        </w:rPr>
        <w:t>注：未注册用户请先免费注册。登录</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威海市公共资源交易网</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首页右侧</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交易服务一网通办-（新版）一网通办系统</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进行注册登记，并办理</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安全证书（CA）</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和</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电子签章</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进行获取文件。</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安全证书（CA）</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和</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电子签章</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办理请按照</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威海市公共资源交易网</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首页右侧</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CA办理</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中</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CA证书办理介绍</w:t>
      </w:r>
      <w:r w:rsidRPr="00EE370A">
        <w:rPr>
          <w:rFonts w:ascii="仿宋_GB2312" w:eastAsia="仿宋_GB2312" w:hAnsi="黑体" w:cs="宋体"/>
          <w:color w:val="333333"/>
          <w:spacing w:val="8"/>
          <w:sz w:val="28"/>
          <w:szCs w:val="28"/>
        </w:rPr>
        <w:t>”</w:t>
      </w:r>
      <w:r w:rsidRPr="00EE370A">
        <w:rPr>
          <w:rFonts w:ascii="仿宋_GB2312" w:eastAsia="仿宋_GB2312" w:hAnsi="黑体" w:cs="宋体"/>
          <w:color w:val="333333"/>
          <w:spacing w:val="8"/>
          <w:sz w:val="28"/>
          <w:szCs w:val="28"/>
        </w:rPr>
        <w:t>进行办理</w:t>
      </w:r>
      <w:r w:rsidR="00E7023C" w:rsidRPr="009C1A88">
        <w:rPr>
          <w:rFonts w:ascii="仿宋_GB2312" w:eastAsia="仿宋_GB2312" w:hAnsi="黑体" w:cs="宋体" w:hint="eastAsia"/>
          <w:color w:val="333333"/>
          <w:spacing w:val="8"/>
          <w:sz w:val="28"/>
          <w:szCs w:val="28"/>
        </w:rPr>
        <w:t>。</w:t>
      </w:r>
    </w:p>
    <w:p w14:paraId="6B52E0C4" w14:textId="77777777" w:rsidR="00906533" w:rsidRPr="009C1A88" w:rsidRDefault="00E7023C" w:rsidP="00727912">
      <w:pPr>
        <w:spacing w:line="360" w:lineRule="auto"/>
        <w:ind w:firstLineChars="200" w:firstLine="562"/>
        <w:rPr>
          <w:rFonts w:ascii="仿宋_GB2312" w:eastAsia="仿宋_GB2312" w:hAnsi="黑体" w:cs="宋体"/>
          <w:b/>
          <w:color w:val="000000"/>
          <w:sz w:val="28"/>
          <w:szCs w:val="28"/>
        </w:rPr>
      </w:pPr>
      <w:r w:rsidRPr="009C1A88">
        <w:rPr>
          <w:rFonts w:ascii="仿宋_GB2312" w:eastAsia="仿宋_GB2312" w:hAnsi="黑体" w:cs="宋体" w:hint="eastAsia"/>
          <w:b/>
          <w:color w:val="000000"/>
          <w:sz w:val="28"/>
          <w:szCs w:val="28"/>
        </w:rPr>
        <w:t>四、提交投标文件截止时间、开标时间和地点</w:t>
      </w:r>
    </w:p>
    <w:p w14:paraId="6585B8F6" w14:textId="061D1CBD" w:rsidR="00906533" w:rsidRPr="009C1A88" w:rsidRDefault="00E7023C">
      <w:pPr>
        <w:widowControl/>
        <w:adjustRightInd w:val="0"/>
        <w:spacing w:line="360" w:lineRule="auto"/>
        <w:ind w:firstLineChars="200" w:firstLine="592"/>
        <w:jc w:val="left"/>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1.提交投标文件时间：</w:t>
      </w:r>
      <w:r w:rsidR="00B67840" w:rsidRPr="009C1A88">
        <w:rPr>
          <w:rFonts w:ascii="仿宋_GB2312" w:eastAsia="仿宋_GB2312" w:hAnsi="仿宋" w:cs="宋体" w:hint="eastAsia"/>
          <w:color w:val="333333"/>
          <w:spacing w:val="8"/>
          <w:sz w:val="28"/>
          <w:szCs w:val="28"/>
        </w:rPr>
        <w:t>202</w:t>
      </w:r>
      <w:r w:rsidR="003358E5">
        <w:rPr>
          <w:rFonts w:ascii="仿宋_GB2312" w:eastAsia="仿宋_GB2312" w:hAnsi="仿宋" w:cs="宋体" w:hint="eastAsia"/>
          <w:color w:val="333333"/>
          <w:spacing w:val="8"/>
          <w:sz w:val="28"/>
          <w:szCs w:val="28"/>
        </w:rPr>
        <w:t>6</w:t>
      </w:r>
      <w:r w:rsidR="00B67840" w:rsidRPr="009C1A88">
        <w:rPr>
          <w:rFonts w:ascii="仿宋_GB2312" w:eastAsia="仿宋_GB2312" w:hAnsi="仿宋" w:cs="宋体" w:hint="eastAsia"/>
          <w:color w:val="333333"/>
          <w:spacing w:val="8"/>
          <w:sz w:val="28"/>
          <w:szCs w:val="28"/>
        </w:rPr>
        <w:t>年</w:t>
      </w:r>
      <w:r w:rsidR="004B3C7C">
        <w:rPr>
          <w:rFonts w:ascii="仿宋_GB2312" w:eastAsia="仿宋_GB2312" w:hAnsi="仿宋" w:cs="宋体" w:hint="eastAsia"/>
          <w:color w:val="333333"/>
          <w:spacing w:val="8"/>
          <w:sz w:val="28"/>
          <w:szCs w:val="28"/>
        </w:rPr>
        <w:t>0</w:t>
      </w:r>
      <w:r w:rsidR="003358E5">
        <w:rPr>
          <w:rFonts w:ascii="仿宋_GB2312" w:eastAsia="仿宋_GB2312" w:hAnsi="仿宋" w:cs="宋体" w:hint="eastAsia"/>
          <w:color w:val="333333"/>
          <w:spacing w:val="8"/>
          <w:sz w:val="28"/>
          <w:szCs w:val="28"/>
        </w:rPr>
        <w:t>3</w:t>
      </w:r>
      <w:r w:rsidRPr="009C1A88">
        <w:rPr>
          <w:rFonts w:ascii="仿宋_GB2312" w:eastAsia="仿宋_GB2312" w:hAnsi="仿宋" w:cs="宋体" w:hint="eastAsia"/>
          <w:color w:val="333333"/>
          <w:spacing w:val="8"/>
          <w:sz w:val="28"/>
          <w:szCs w:val="28"/>
        </w:rPr>
        <w:t>月</w:t>
      </w:r>
      <w:r w:rsidR="00014C04">
        <w:rPr>
          <w:rFonts w:ascii="仿宋_GB2312" w:eastAsia="仿宋_GB2312" w:hAnsi="仿宋" w:cs="宋体" w:hint="eastAsia"/>
          <w:color w:val="333333"/>
          <w:spacing w:val="8"/>
          <w:sz w:val="28"/>
          <w:szCs w:val="28"/>
        </w:rPr>
        <w:t>1</w:t>
      </w:r>
      <w:r w:rsidR="008D5EF4">
        <w:rPr>
          <w:rFonts w:ascii="仿宋_GB2312" w:eastAsia="仿宋_GB2312" w:hAnsi="仿宋" w:cs="宋体" w:hint="eastAsia"/>
          <w:color w:val="333333"/>
          <w:spacing w:val="8"/>
          <w:sz w:val="28"/>
          <w:szCs w:val="28"/>
        </w:rPr>
        <w:t>8</w:t>
      </w:r>
      <w:r w:rsidRPr="009C1A88">
        <w:rPr>
          <w:rFonts w:ascii="仿宋_GB2312" w:eastAsia="仿宋_GB2312" w:hAnsi="仿宋" w:cs="宋体" w:hint="eastAsia"/>
          <w:color w:val="333333"/>
          <w:spacing w:val="8"/>
          <w:sz w:val="28"/>
          <w:szCs w:val="28"/>
        </w:rPr>
        <w:t>日</w:t>
      </w:r>
      <w:r w:rsidR="00D35EE3" w:rsidRPr="009C1A88">
        <w:rPr>
          <w:rFonts w:ascii="仿宋_GB2312" w:eastAsia="仿宋_GB2312" w:hAnsi="仿宋" w:cs="宋体" w:hint="eastAsia"/>
          <w:color w:val="333333"/>
          <w:spacing w:val="8"/>
          <w:sz w:val="28"/>
          <w:szCs w:val="28"/>
        </w:rPr>
        <w:t>1</w:t>
      </w:r>
      <w:r w:rsidR="003A56A1" w:rsidRPr="009C1A88">
        <w:rPr>
          <w:rFonts w:ascii="仿宋_GB2312" w:eastAsia="仿宋_GB2312" w:hAnsi="仿宋" w:cs="宋体" w:hint="eastAsia"/>
          <w:color w:val="333333"/>
          <w:spacing w:val="8"/>
          <w:sz w:val="28"/>
          <w:szCs w:val="28"/>
        </w:rPr>
        <w:t>9</w:t>
      </w:r>
      <w:r w:rsidRPr="009C1A88">
        <w:rPr>
          <w:rFonts w:ascii="仿宋_GB2312" w:eastAsia="仿宋_GB2312" w:hAnsi="仿宋" w:cs="宋体" w:hint="eastAsia"/>
          <w:color w:val="333333"/>
          <w:spacing w:val="8"/>
          <w:sz w:val="28"/>
          <w:szCs w:val="28"/>
        </w:rPr>
        <w:t>:</w:t>
      </w:r>
      <w:r w:rsidR="005325F2" w:rsidRPr="009C1A88">
        <w:rPr>
          <w:rFonts w:ascii="仿宋_GB2312" w:eastAsia="仿宋_GB2312" w:hAnsi="仿宋" w:cs="宋体" w:hint="eastAsia"/>
          <w:color w:val="333333"/>
          <w:spacing w:val="8"/>
          <w:sz w:val="28"/>
          <w:szCs w:val="28"/>
        </w:rPr>
        <w:t>0</w:t>
      </w:r>
      <w:r w:rsidRPr="009C1A88">
        <w:rPr>
          <w:rFonts w:ascii="仿宋_GB2312" w:eastAsia="仿宋_GB2312" w:hAnsi="仿宋" w:cs="宋体" w:hint="eastAsia"/>
          <w:color w:val="333333"/>
          <w:spacing w:val="8"/>
          <w:sz w:val="28"/>
          <w:szCs w:val="28"/>
        </w:rPr>
        <w:t>0至</w:t>
      </w:r>
      <w:r w:rsidR="00B67840" w:rsidRPr="009C1A88">
        <w:rPr>
          <w:rFonts w:ascii="仿宋_GB2312" w:eastAsia="仿宋_GB2312" w:hAnsi="仿宋" w:cs="宋体" w:hint="eastAsia"/>
          <w:color w:val="333333"/>
          <w:spacing w:val="8"/>
          <w:sz w:val="28"/>
          <w:szCs w:val="28"/>
        </w:rPr>
        <w:t>202</w:t>
      </w:r>
      <w:r w:rsidR="003358E5">
        <w:rPr>
          <w:rFonts w:ascii="仿宋_GB2312" w:eastAsia="仿宋_GB2312" w:hAnsi="仿宋" w:cs="宋体" w:hint="eastAsia"/>
          <w:color w:val="333333"/>
          <w:spacing w:val="8"/>
          <w:sz w:val="28"/>
          <w:szCs w:val="28"/>
        </w:rPr>
        <w:t>6</w:t>
      </w:r>
      <w:r w:rsidR="00B67840" w:rsidRPr="009C1A88">
        <w:rPr>
          <w:rFonts w:ascii="仿宋_GB2312" w:eastAsia="仿宋_GB2312" w:hAnsi="仿宋" w:cs="宋体" w:hint="eastAsia"/>
          <w:color w:val="333333"/>
          <w:spacing w:val="8"/>
          <w:sz w:val="28"/>
          <w:szCs w:val="28"/>
        </w:rPr>
        <w:t>年</w:t>
      </w:r>
      <w:r w:rsidR="004B3C7C">
        <w:rPr>
          <w:rFonts w:ascii="仿宋_GB2312" w:eastAsia="仿宋_GB2312" w:hAnsi="仿宋" w:cs="宋体" w:hint="eastAsia"/>
          <w:color w:val="333333"/>
          <w:spacing w:val="8"/>
          <w:sz w:val="28"/>
          <w:szCs w:val="28"/>
        </w:rPr>
        <w:t>0</w:t>
      </w:r>
      <w:r w:rsidR="002C059F">
        <w:rPr>
          <w:rFonts w:ascii="仿宋_GB2312" w:eastAsia="仿宋_GB2312" w:hAnsi="仿宋" w:cs="宋体" w:hint="eastAsia"/>
          <w:color w:val="333333"/>
          <w:spacing w:val="8"/>
          <w:sz w:val="28"/>
          <w:szCs w:val="28"/>
        </w:rPr>
        <w:t>4</w:t>
      </w:r>
      <w:r w:rsidRPr="009C1A88">
        <w:rPr>
          <w:rFonts w:ascii="仿宋_GB2312" w:eastAsia="仿宋_GB2312" w:hAnsi="仿宋" w:cs="宋体" w:hint="eastAsia"/>
          <w:color w:val="333333"/>
          <w:spacing w:val="8"/>
          <w:sz w:val="28"/>
          <w:szCs w:val="28"/>
        </w:rPr>
        <w:t>月</w:t>
      </w:r>
      <w:r w:rsidR="002C059F">
        <w:rPr>
          <w:rFonts w:ascii="仿宋_GB2312" w:eastAsia="仿宋_GB2312" w:hAnsi="仿宋" w:cs="宋体" w:hint="eastAsia"/>
          <w:color w:val="333333"/>
          <w:spacing w:val="8"/>
          <w:sz w:val="28"/>
          <w:szCs w:val="28"/>
        </w:rPr>
        <w:t>0</w:t>
      </w:r>
      <w:r w:rsidR="00014C04">
        <w:rPr>
          <w:rFonts w:ascii="仿宋_GB2312" w:eastAsia="仿宋_GB2312" w:hAnsi="仿宋" w:cs="宋体" w:hint="eastAsia"/>
          <w:color w:val="333333"/>
          <w:spacing w:val="8"/>
          <w:sz w:val="28"/>
          <w:szCs w:val="28"/>
        </w:rPr>
        <w:t>7</w:t>
      </w:r>
      <w:r w:rsidRPr="009C1A88">
        <w:rPr>
          <w:rFonts w:ascii="仿宋_GB2312" w:eastAsia="仿宋_GB2312" w:hAnsi="仿宋" w:cs="宋体" w:hint="eastAsia"/>
          <w:color w:val="333333"/>
          <w:spacing w:val="8"/>
          <w:sz w:val="28"/>
          <w:szCs w:val="28"/>
        </w:rPr>
        <w:t>日</w:t>
      </w:r>
      <w:r w:rsidR="002C059F">
        <w:rPr>
          <w:rFonts w:ascii="仿宋_GB2312" w:eastAsia="仿宋_GB2312" w:hAnsi="仿宋" w:cs="宋体" w:hint="eastAsia"/>
          <w:color w:val="333333"/>
          <w:spacing w:val="8"/>
          <w:sz w:val="28"/>
          <w:szCs w:val="28"/>
        </w:rPr>
        <w:t>14</w:t>
      </w:r>
      <w:r w:rsidRPr="009C1A88">
        <w:rPr>
          <w:rFonts w:ascii="仿宋_GB2312" w:eastAsia="仿宋_GB2312" w:hAnsi="仿宋" w:cs="宋体" w:hint="eastAsia"/>
          <w:color w:val="333333"/>
          <w:spacing w:val="8"/>
          <w:sz w:val="28"/>
          <w:szCs w:val="28"/>
        </w:rPr>
        <w:t>:00</w:t>
      </w:r>
    </w:p>
    <w:p w14:paraId="561595A6" w14:textId="621E4CC4" w:rsidR="00906533" w:rsidRPr="009C1A88" w:rsidRDefault="00E7023C">
      <w:pPr>
        <w:widowControl/>
        <w:adjustRightInd w:val="0"/>
        <w:spacing w:line="360" w:lineRule="auto"/>
        <w:ind w:firstLineChars="200" w:firstLine="592"/>
        <w:jc w:val="left"/>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2.地点：</w:t>
      </w:r>
      <w:r w:rsidR="009D4E67" w:rsidRPr="009D4E67">
        <w:rPr>
          <w:rFonts w:ascii="仿宋_GB2312" w:eastAsia="仿宋_GB2312" w:hAnsi="仿宋" w:cs="宋体" w:hint="eastAsia"/>
          <w:color w:val="333333"/>
          <w:spacing w:val="8"/>
          <w:sz w:val="28"/>
          <w:szCs w:val="28"/>
        </w:rPr>
        <w:t>登录“威海市公共资源交易网”首页右侧“交易服务一网通办系统-（新版）一网通办系统”进行“平台切换”点击“国企采购”进入国企阳光采购平台进行提交</w:t>
      </w:r>
      <w:r w:rsidRPr="009C1A88">
        <w:rPr>
          <w:rFonts w:ascii="仿宋_GB2312" w:eastAsia="仿宋_GB2312" w:hAnsi="仿宋" w:cs="宋体" w:hint="eastAsia"/>
          <w:color w:val="333333"/>
          <w:spacing w:val="8"/>
          <w:kern w:val="0"/>
          <w:sz w:val="28"/>
          <w:szCs w:val="28"/>
        </w:rPr>
        <w:t>。已在威海市国有企业阳光采购电子化服务平台获取文件的投标人在规定时间内递交电子投标文件。</w:t>
      </w:r>
    </w:p>
    <w:p w14:paraId="151AEACF" w14:textId="097462BD" w:rsidR="00906533" w:rsidRPr="009C1A88" w:rsidRDefault="00E7023C">
      <w:pPr>
        <w:widowControl/>
        <w:adjustRightInd w:val="0"/>
        <w:spacing w:line="360" w:lineRule="auto"/>
        <w:ind w:firstLineChars="200" w:firstLine="592"/>
        <w:jc w:val="left"/>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3.开标时间：</w:t>
      </w:r>
      <w:r w:rsidR="00B67840" w:rsidRPr="009C1A88">
        <w:rPr>
          <w:rFonts w:ascii="仿宋_GB2312" w:eastAsia="仿宋_GB2312" w:hAnsi="仿宋" w:cs="宋体" w:hint="eastAsia"/>
          <w:color w:val="333333"/>
          <w:spacing w:val="8"/>
          <w:sz w:val="28"/>
          <w:szCs w:val="28"/>
        </w:rPr>
        <w:t>202</w:t>
      </w:r>
      <w:r w:rsidR="003358E5">
        <w:rPr>
          <w:rFonts w:ascii="仿宋_GB2312" w:eastAsia="仿宋_GB2312" w:hAnsi="仿宋" w:cs="宋体" w:hint="eastAsia"/>
          <w:color w:val="333333"/>
          <w:spacing w:val="8"/>
          <w:sz w:val="28"/>
          <w:szCs w:val="28"/>
        </w:rPr>
        <w:t>6</w:t>
      </w:r>
      <w:r w:rsidR="00B67840" w:rsidRPr="009C1A88">
        <w:rPr>
          <w:rFonts w:ascii="仿宋_GB2312" w:eastAsia="仿宋_GB2312" w:hAnsi="仿宋" w:cs="宋体" w:hint="eastAsia"/>
          <w:color w:val="333333"/>
          <w:spacing w:val="8"/>
          <w:sz w:val="28"/>
          <w:szCs w:val="28"/>
        </w:rPr>
        <w:t>年</w:t>
      </w:r>
      <w:r w:rsidR="003358E5">
        <w:rPr>
          <w:rFonts w:ascii="仿宋_GB2312" w:eastAsia="仿宋_GB2312" w:hAnsi="仿宋" w:cs="宋体" w:hint="eastAsia"/>
          <w:color w:val="333333"/>
          <w:spacing w:val="8"/>
          <w:sz w:val="28"/>
          <w:szCs w:val="28"/>
        </w:rPr>
        <w:t>0</w:t>
      </w:r>
      <w:r w:rsidR="002C059F">
        <w:rPr>
          <w:rFonts w:ascii="仿宋_GB2312" w:eastAsia="仿宋_GB2312" w:hAnsi="仿宋" w:cs="宋体" w:hint="eastAsia"/>
          <w:color w:val="333333"/>
          <w:spacing w:val="8"/>
          <w:sz w:val="28"/>
          <w:szCs w:val="28"/>
        </w:rPr>
        <w:t>4</w:t>
      </w:r>
      <w:r w:rsidRPr="009C1A88">
        <w:rPr>
          <w:rFonts w:ascii="仿宋_GB2312" w:eastAsia="仿宋_GB2312" w:hAnsi="仿宋" w:cs="宋体" w:hint="eastAsia"/>
          <w:color w:val="333333"/>
          <w:spacing w:val="8"/>
          <w:sz w:val="28"/>
          <w:szCs w:val="28"/>
        </w:rPr>
        <w:t>月</w:t>
      </w:r>
      <w:r w:rsidR="002C059F">
        <w:rPr>
          <w:rFonts w:ascii="仿宋_GB2312" w:eastAsia="仿宋_GB2312" w:hAnsi="仿宋" w:cs="宋体" w:hint="eastAsia"/>
          <w:color w:val="333333"/>
          <w:spacing w:val="8"/>
          <w:sz w:val="28"/>
          <w:szCs w:val="28"/>
        </w:rPr>
        <w:t>07</w:t>
      </w:r>
      <w:r w:rsidRPr="009C1A88">
        <w:rPr>
          <w:rFonts w:ascii="仿宋_GB2312" w:eastAsia="仿宋_GB2312" w:hAnsi="仿宋" w:cs="宋体" w:hint="eastAsia"/>
          <w:color w:val="333333"/>
          <w:spacing w:val="8"/>
          <w:sz w:val="28"/>
          <w:szCs w:val="28"/>
        </w:rPr>
        <w:t>日</w:t>
      </w:r>
      <w:r w:rsidR="002C059F">
        <w:rPr>
          <w:rFonts w:ascii="仿宋_GB2312" w:eastAsia="仿宋_GB2312" w:hAnsi="仿宋" w:cs="宋体" w:hint="eastAsia"/>
          <w:color w:val="333333"/>
          <w:spacing w:val="8"/>
          <w:sz w:val="28"/>
          <w:szCs w:val="28"/>
        </w:rPr>
        <w:t>14</w:t>
      </w:r>
      <w:r w:rsidRPr="009C1A88">
        <w:rPr>
          <w:rFonts w:ascii="仿宋_GB2312" w:eastAsia="仿宋_GB2312" w:hAnsi="仿宋" w:cs="宋体" w:hint="eastAsia"/>
          <w:color w:val="333333"/>
          <w:spacing w:val="8"/>
          <w:sz w:val="28"/>
          <w:szCs w:val="28"/>
        </w:rPr>
        <w:t>:00（北京时间）</w:t>
      </w:r>
    </w:p>
    <w:p w14:paraId="44AEB116" w14:textId="052840F2" w:rsidR="00906533" w:rsidRPr="009C1A88" w:rsidRDefault="00E7023C">
      <w:pPr>
        <w:widowControl/>
        <w:adjustRightInd w:val="0"/>
        <w:spacing w:line="360" w:lineRule="auto"/>
        <w:ind w:firstLineChars="200" w:firstLine="592"/>
        <w:jc w:val="left"/>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4.开标地点：</w:t>
      </w:r>
      <w:r w:rsidR="00275336">
        <w:rPr>
          <w:rFonts w:ascii="仿宋_GB2312" w:eastAsia="仿宋_GB2312" w:hAnsi="仿宋" w:cs="宋体" w:hint="eastAsia"/>
          <w:color w:val="333333"/>
          <w:spacing w:val="8"/>
          <w:sz w:val="28"/>
          <w:szCs w:val="28"/>
        </w:rPr>
        <w:t>交易</w:t>
      </w:r>
      <w:r w:rsidR="002C059F">
        <w:rPr>
          <w:rFonts w:ascii="仿宋_GB2312" w:eastAsia="仿宋_GB2312" w:hAnsi="仿宋" w:cs="宋体" w:hint="eastAsia"/>
          <w:color w:val="333333"/>
          <w:spacing w:val="8"/>
          <w:sz w:val="28"/>
          <w:szCs w:val="28"/>
        </w:rPr>
        <w:t>六</w:t>
      </w:r>
      <w:bookmarkStart w:id="5" w:name="_GoBack"/>
      <w:bookmarkEnd w:id="5"/>
      <w:r w:rsidR="00275336">
        <w:rPr>
          <w:rFonts w:ascii="仿宋_GB2312" w:eastAsia="仿宋_GB2312" w:hAnsi="仿宋" w:cs="宋体" w:hint="eastAsia"/>
          <w:color w:val="333333"/>
          <w:spacing w:val="8"/>
          <w:sz w:val="28"/>
          <w:szCs w:val="28"/>
        </w:rPr>
        <w:t>厅（威海市环翠区塔山中路317号）</w:t>
      </w:r>
      <w:r w:rsidRPr="001F1319">
        <w:rPr>
          <w:rFonts w:ascii="仿宋_GB2312" w:eastAsia="仿宋_GB2312" w:hAnsi="仿宋" w:cs="宋体" w:hint="eastAsia"/>
          <w:bCs/>
          <w:color w:val="333333"/>
          <w:spacing w:val="8"/>
          <w:sz w:val="28"/>
          <w:szCs w:val="28"/>
        </w:rPr>
        <w:t>。</w:t>
      </w:r>
    </w:p>
    <w:p w14:paraId="01DCEF1B" w14:textId="0C7E2979" w:rsidR="00906533" w:rsidRPr="009C1A88" w:rsidRDefault="00637051" w:rsidP="00727912">
      <w:pPr>
        <w:spacing w:line="360" w:lineRule="auto"/>
        <w:ind w:firstLineChars="200" w:firstLine="562"/>
        <w:rPr>
          <w:rFonts w:ascii="仿宋_GB2312" w:eastAsia="仿宋_GB2312" w:hAnsi="黑体" w:cs="宋体"/>
          <w:b/>
          <w:color w:val="000000"/>
          <w:sz w:val="28"/>
          <w:szCs w:val="28"/>
        </w:rPr>
      </w:pPr>
      <w:r w:rsidRPr="009C1A88">
        <w:rPr>
          <w:rFonts w:ascii="仿宋_GB2312" w:eastAsia="仿宋_GB2312" w:hAnsi="黑体" w:cs="宋体" w:hint="eastAsia"/>
          <w:b/>
          <w:color w:val="000000"/>
          <w:sz w:val="28"/>
          <w:szCs w:val="28"/>
        </w:rPr>
        <w:t>五</w:t>
      </w:r>
      <w:r w:rsidR="00E7023C" w:rsidRPr="009C1A88">
        <w:rPr>
          <w:rFonts w:ascii="仿宋_GB2312" w:eastAsia="仿宋_GB2312" w:hAnsi="黑体" w:cs="宋体" w:hint="eastAsia"/>
          <w:b/>
          <w:color w:val="000000"/>
          <w:sz w:val="28"/>
          <w:szCs w:val="28"/>
        </w:rPr>
        <w:t>、其他补充事宜</w:t>
      </w:r>
    </w:p>
    <w:p w14:paraId="2A39A684" w14:textId="77777777" w:rsidR="00637051" w:rsidRPr="009C1A88" w:rsidRDefault="00637051" w:rsidP="00637051">
      <w:pPr>
        <w:widowControl/>
        <w:shd w:val="clear" w:color="auto" w:fill="FFFFFF"/>
        <w:spacing w:line="360" w:lineRule="auto"/>
        <w:ind w:firstLine="556"/>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1.本项目实行全流程电子化，投标人自行准备电脑，提前在个人电脑上进行测试确保音频、视频功能、CA签章功能可正常使用。投标人可不到现场参与开评标，但应保持通讯畅通因通讯不畅造成的一切后果由投标人自行承担。</w:t>
      </w:r>
    </w:p>
    <w:p w14:paraId="4DF0C908" w14:textId="58C6326F" w:rsidR="00906533" w:rsidRPr="009C1A88" w:rsidRDefault="00637051">
      <w:pPr>
        <w:widowControl/>
        <w:shd w:val="clear" w:color="auto" w:fill="FFFFFF"/>
        <w:spacing w:line="360" w:lineRule="auto"/>
        <w:ind w:firstLine="556"/>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2.提交投标文件截止时间前，随时关注威海市公共资源交易网（变更公告栏）内变更提醒。澄清与修改一经发布，视为潜在投标人已收到，招标人不再另行通知。</w:t>
      </w:r>
    </w:p>
    <w:p w14:paraId="295D2694" w14:textId="125C1058" w:rsidR="00906533" w:rsidRPr="009C1A88" w:rsidRDefault="00637051" w:rsidP="00727912">
      <w:pPr>
        <w:spacing w:line="360" w:lineRule="auto"/>
        <w:ind w:firstLineChars="200" w:firstLine="562"/>
        <w:rPr>
          <w:rFonts w:ascii="仿宋_GB2312" w:eastAsia="仿宋_GB2312" w:hAnsi="黑体" w:cs="宋体"/>
          <w:b/>
          <w:color w:val="000000"/>
          <w:sz w:val="28"/>
          <w:szCs w:val="28"/>
        </w:rPr>
      </w:pPr>
      <w:r w:rsidRPr="009C1A88">
        <w:rPr>
          <w:rFonts w:ascii="仿宋_GB2312" w:eastAsia="仿宋_GB2312" w:hAnsi="黑体" w:cs="宋体" w:hint="eastAsia"/>
          <w:b/>
          <w:color w:val="000000"/>
          <w:sz w:val="28"/>
          <w:szCs w:val="28"/>
        </w:rPr>
        <w:t>六</w:t>
      </w:r>
      <w:r w:rsidR="00E7023C" w:rsidRPr="009C1A88">
        <w:rPr>
          <w:rFonts w:ascii="仿宋_GB2312" w:eastAsia="仿宋_GB2312" w:hAnsi="黑体" w:cs="宋体" w:hint="eastAsia"/>
          <w:b/>
          <w:color w:val="000000"/>
          <w:sz w:val="28"/>
          <w:szCs w:val="28"/>
        </w:rPr>
        <w:t>、对本次招标提出询问，请按以下方式联系</w:t>
      </w:r>
    </w:p>
    <w:p w14:paraId="759DBA1A" w14:textId="77777777" w:rsidR="00906533" w:rsidRPr="009C1A88" w:rsidRDefault="00E7023C">
      <w:pPr>
        <w:widowControl/>
        <w:shd w:val="clear" w:color="auto" w:fill="FFFFFF"/>
        <w:spacing w:line="360" w:lineRule="auto"/>
        <w:ind w:firstLineChars="200" w:firstLine="592"/>
        <w:jc w:val="left"/>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1.采购人信息</w:t>
      </w:r>
    </w:p>
    <w:p w14:paraId="3EF97C72" w14:textId="77777777" w:rsidR="00906533" w:rsidRPr="009C1A88" w:rsidRDefault="00E7023C">
      <w:pPr>
        <w:widowControl/>
        <w:shd w:val="clear" w:color="auto" w:fill="FFFFFF"/>
        <w:spacing w:line="360" w:lineRule="auto"/>
        <w:ind w:firstLineChars="200" w:firstLine="592"/>
        <w:jc w:val="left"/>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名  称：威海市中城公有资产经营有限公司</w:t>
      </w:r>
    </w:p>
    <w:p w14:paraId="0427E4C7" w14:textId="77777777" w:rsidR="00906533" w:rsidRPr="009B4583" w:rsidRDefault="00E7023C">
      <w:pPr>
        <w:widowControl/>
        <w:shd w:val="clear" w:color="auto" w:fill="FFFFFF"/>
        <w:spacing w:line="360" w:lineRule="auto"/>
        <w:ind w:firstLineChars="200" w:firstLine="592"/>
        <w:jc w:val="left"/>
        <w:rPr>
          <w:rFonts w:ascii="仿宋_GB2312" w:eastAsia="仿宋_GB2312" w:hAnsi="仿宋" w:cs="宋体"/>
          <w:color w:val="333333"/>
          <w:spacing w:val="8"/>
          <w:sz w:val="28"/>
          <w:szCs w:val="28"/>
        </w:rPr>
      </w:pPr>
      <w:r w:rsidRPr="009B4583">
        <w:rPr>
          <w:rFonts w:ascii="仿宋_GB2312" w:eastAsia="仿宋_GB2312" w:hAnsi="仿宋" w:cs="宋体" w:hint="eastAsia"/>
          <w:color w:val="333333"/>
          <w:spacing w:val="8"/>
          <w:sz w:val="28"/>
          <w:szCs w:val="28"/>
        </w:rPr>
        <w:t>地  址：</w:t>
      </w:r>
      <w:r w:rsidR="00085058" w:rsidRPr="009B4583">
        <w:rPr>
          <w:rFonts w:ascii="仿宋_GB2312" w:eastAsia="仿宋_GB2312" w:hAnsi="仿宋" w:cs="宋体" w:hint="eastAsia"/>
          <w:color w:val="333333"/>
          <w:spacing w:val="8"/>
          <w:sz w:val="28"/>
          <w:szCs w:val="28"/>
        </w:rPr>
        <w:t>威海市和平路23号</w:t>
      </w:r>
    </w:p>
    <w:p w14:paraId="09806516" w14:textId="4A2AB4E2" w:rsidR="00906533" w:rsidRPr="009B4583" w:rsidRDefault="00E7023C">
      <w:pPr>
        <w:widowControl/>
        <w:shd w:val="clear" w:color="auto" w:fill="FFFFFF"/>
        <w:spacing w:line="360" w:lineRule="auto"/>
        <w:ind w:firstLineChars="200" w:firstLine="592"/>
        <w:jc w:val="left"/>
        <w:rPr>
          <w:rFonts w:ascii="仿宋_GB2312" w:eastAsia="仿宋_GB2312" w:hAnsi="仿宋" w:cs="宋体"/>
          <w:color w:val="333333"/>
          <w:spacing w:val="8"/>
          <w:sz w:val="28"/>
          <w:szCs w:val="28"/>
        </w:rPr>
      </w:pPr>
      <w:r w:rsidRPr="009B4583">
        <w:rPr>
          <w:rFonts w:ascii="仿宋_GB2312" w:eastAsia="仿宋_GB2312" w:hAnsi="仿宋" w:cs="宋体" w:hint="eastAsia"/>
          <w:color w:val="333333"/>
          <w:spacing w:val="8"/>
          <w:sz w:val="28"/>
          <w:szCs w:val="28"/>
        </w:rPr>
        <w:t>联系方式：</w:t>
      </w:r>
      <w:r w:rsidR="009B4583" w:rsidRPr="009B4583">
        <w:rPr>
          <w:rFonts w:ascii="仿宋_GB2312" w:eastAsia="仿宋_GB2312" w:hAnsi="宋体"/>
          <w:sz w:val="28"/>
          <w:szCs w:val="28"/>
        </w:rPr>
        <w:t>0631</w:t>
      </w:r>
      <w:r w:rsidR="009B4583" w:rsidRPr="009B4583">
        <w:rPr>
          <w:rFonts w:ascii="仿宋_GB2312" w:eastAsia="仿宋_GB2312" w:hAnsi="宋体" w:hint="eastAsia"/>
          <w:sz w:val="28"/>
          <w:szCs w:val="28"/>
        </w:rPr>
        <w:t>-</w:t>
      </w:r>
      <w:r w:rsidR="009B4583" w:rsidRPr="009B4583">
        <w:rPr>
          <w:rFonts w:ascii="仿宋_GB2312" w:eastAsia="仿宋_GB2312" w:hAnsi="宋体"/>
          <w:sz w:val="28"/>
          <w:szCs w:val="28"/>
        </w:rPr>
        <w:t>5520089</w:t>
      </w:r>
    </w:p>
    <w:p w14:paraId="1DB2B8B6" w14:textId="77777777" w:rsidR="00906533" w:rsidRPr="009B4583" w:rsidRDefault="00E7023C">
      <w:pPr>
        <w:widowControl/>
        <w:shd w:val="clear" w:color="auto" w:fill="FFFFFF"/>
        <w:spacing w:line="360" w:lineRule="auto"/>
        <w:ind w:firstLineChars="200" w:firstLine="592"/>
        <w:jc w:val="left"/>
        <w:rPr>
          <w:rFonts w:ascii="仿宋_GB2312" w:eastAsia="仿宋_GB2312" w:hAnsi="仿宋" w:cs="宋体"/>
          <w:color w:val="333333"/>
          <w:spacing w:val="8"/>
          <w:sz w:val="28"/>
          <w:szCs w:val="28"/>
        </w:rPr>
      </w:pPr>
      <w:r w:rsidRPr="009B4583">
        <w:rPr>
          <w:rFonts w:ascii="仿宋_GB2312" w:eastAsia="仿宋_GB2312" w:hAnsi="仿宋" w:cs="宋体" w:hint="eastAsia"/>
          <w:color w:val="333333"/>
          <w:spacing w:val="8"/>
          <w:sz w:val="28"/>
          <w:szCs w:val="28"/>
        </w:rPr>
        <w:t>2.采购代理机构信息</w:t>
      </w:r>
    </w:p>
    <w:p w14:paraId="6C64EF0A" w14:textId="44AB5870" w:rsidR="00906533" w:rsidRPr="009C1A88" w:rsidRDefault="00E7023C">
      <w:pPr>
        <w:widowControl/>
        <w:shd w:val="clear" w:color="auto" w:fill="FFFFFF"/>
        <w:spacing w:line="360" w:lineRule="auto"/>
        <w:ind w:firstLineChars="200" w:firstLine="592"/>
        <w:rPr>
          <w:rFonts w:ascii="仿宋_GB2312" w:eastAsia="仿宋_GB2312" w:hAnsi="仿宋" w:cs="宋体"/>
          <w:color w:val="333333"/>
          <w:spacing w:val="8"/>
          <w:sz w:val="28"/>
          <w:szCs w:val="28"/>
        </w:rPr>
      </w:pPr>
      <w:r w:rsidRPr="009B4583">
        <w:rPr>
          <w:rFonts w:ascii="仿宋_GB2312" w:eastAsia="仿宋_GB2312" w:hAnsi="仿宋" w:cs="宋体" w:hint="eastAsia"/>
          <w:color w:val="333333"/>
          <w:spacing w:val="8"/>
          <w:sz w:val="28"/>
          <w:szCs w:val="28"/>
        </w:rPr>
        <w:t>名  称：</w:t>
      </w:r>
      <w:r w:rsidR="00727912" w:rsidRPr="009B4583">
        <w:rPr>
          <w:rFonts w:ascii="仿宋_GB2312" w:eastAsia="仿宋_GB2312" w:hAnsi="仿宋" w:cs="宋体" w:hint="eastAsia"/>
          <w:color w:val="333333"/>
          <w:spacing w:val="8"/>
          <w:sz w:val="28"/>
          <w:szCs w:val="28"/>
        </w:rPr>
        <w:t>山东瑞恒项目管理有限公司</w:t>
      </w:r>
    </w:p>
    <w:p w14:paraId="77333310" w14:textId="0A3F9492" w:rsidR="00906533" w:rsidRPr="009C1A88" w:rsidRDefault="00E7023C">
      <w:pPr>
        <w:widowControl/>
        <w:shd w:val="clear" w:color="auto" w:fill="FFFFFF"/>
        <w:spacing w:line="360" w:lineRule="auto"/>
        <w:ind w:firstLineChars="200" w:firstLine="592"/>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地  址：</w:t>
      </w:r>
      <w:r w:rsidR="00085058" w:rsidRPr="009C1A88">
        <w:rPr>
          <w:rFonts w:ascii="仿宋_GB2312" w:eastAsia="仿宋_GB2312" w:hAnsi="仿宋" w:cs="宋体" w:hint="eastAsia"/>
          <w:color w:val="333333"/>
          <w:spacing w:val="8"/>
          <w:sz w:val="28"/>
          <w:szCs w:val="28"/>
        </w:rPr>
        <w:t>威海经区富城国际A座</w:t>
      </w:r>
      <w:r w:rsidR="000631DD" w:rsidRPr="009C1A88">
        <w:rPr>
          <w:rFonts w:ascii="仿宋_GB2312" w:eastAsia="仿宋_GB2312" w:hAnsi="仿宋" w:cs="宋体" w:hint="eastAsia"/>
          <w:color w:val="333333"/>
          <w:spacing w:val="8"/>
          <w:sz w:val="28"/>
          <w:szCs w:val="28"/>
        </w:rPr>
        <w:t>1102</w:t>
      </w:r>
      <w:r w:rsidR="00085058" w:rsidRPr="009C1A88">
        <w:rPr>
          <w:rFonts w:ascii="仿宋_GB2312" w:eastAsia="仿宋_GB2312" w:hAnsi="仿宋" w:cs="宋体" w:hint="eastAsia"/>
          <w:color w:val="333333"/>
          <w:spacing w:val="8"/>
          <w:sz w:val="28"/>
          <w:szCs w:val="28"/>
        </w:rPr>
        <w:t>室</w:t>
      </w:r>
    </w:p>
    <w:p w14:paraId="023AE454" w14:textId="35E9F0B7" w:rsidR="00906533" w:rsidRPr="009C1A88" w:rsidRDefault="00E7023C">
      <w:pPr>
        <w:widowControl/>
        <w:shd w:val="clear" w:color="auto" w:fill="FFFFFF"/>
        <w:spacing w:line="360" w:lineRule="auto"/>
        <w:ind w:firstLineChars="200" w:firstLine="592"/>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联系方式：</w:t>
      </w:r>
      <w:r w:rsidR="00102AAB" w:rsidRPr="009C1A88">
        <w:rPr>
          <w:rFonts w:ascii="仿宋_GB2312" w:eastAsia="仿宋_GB2312" w:hAnsi="仿宋" w:cs="宋体" w:hint="eastAsia"/>
          <w:color w:val="333333"/>
          <w:spacing w:val="8"/>
          <w:sz w:val="28"/>
          <w:szCs w:val="28"/>
        </w:rPr>
        <w:t>0631-5998697</w:t>
      </w:r>
    </w:p>
    <w:p w14:paraId="28561334" w14:textId="77777777" w:rsidR="00906533" w:rsidRPr="009C1A88" w:rsidRDefault="00E7023C">
      <w:pPr>
        <w:widowControl/>
        <w:shd w:val="clear" w:color="auto" w:fill="FFFFFF"/>
        <w:spacing w:line="360" w:lineRule="auto"/>
        <w:ind w:firstLineChars="200" w:firstLine="592"/>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3.项目联系方式</w:t>
      </w:r>
    </w:p>
    <w:p w14:paraId="092B7D93" w14:textId="30FD5F8B" w:rsidR="00906533" w:rsidRPr="009C1A88" w:rsidRDefault="00E7023C">
      <w:pPr>
        <w:widowControl/>
        <w:shd w:val="clear" w:color="auto" w:fill="FFFFFF"/>
        <w:spacing w:line="360" w:lineRule="auto"/>
        <w:ind w:firstLineChars="200" w:firstLine="592"/>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项目联系人：</w:t>
      </w:r>
      <w:r w:rsidR="00102AAB" w:rsidRPr="009C1A88">
        <w:rPr>
          <w:rFonts w:ascii="仿宋_GB2312" w:eastAsia="仿宋_GB2312" w:hAnsi="仿宋" w:cs="宋体" w:hint="eastAsia"/>
          <w:color w:val="333333"/>
          <w:spacing w:val="8"/>
          <w:sz w:val="28"/>
          <w:szCs w:val="28"/>
        </w:rPr>
        <w:t>付慧娟</w:t>
      </w:r>
    </w:p>
    <w:p w14:paraId="647D260D" w14:textId="0BA6145D" w:rsidR="00906533" w:rsidRPr="009C1A88" w:rsidRDefault="00E7023C">
      <w:pPr>
        <w:widowControl/>
        <w:adjustRightInd w:val="0"/>
        <w:spacing w:line="360" w:lineRule="auto"/>
        <w:ind w:firstLineChars="200" w:firstLine="592"/>
        <w:jc w:val="left"/>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电  话：</w:t>
      </w:r>
      <w:r w:rsidR="00102AAB" w:rsidRPr="009C1A88">
        <w:rPr>
          <w:rFonts w:ascii="仿宋_GB2312" w:eastAsia="仿宋_GB2312" w:hAnsi="仿宋" w:cs="宋体" w:hint="eastAsia"/>
          <w:color w:val="333333"/>
          <w:spacing w:val="8"/>
          <w:sz w:val="28"/>
          <w:szCs w:val="28"/>
        </w:rPr>
        <w:t>0631-5998697</w:t>
      </w:r>
      <w:r w:rsidRPr="009C1A88">
        <w:rPr>
          <w:rFonts w:ascii="仿宋_GB2312" w:eastAsia="仿宋_GB2312" w:hAnsi="仿宋" w:cs="宋体" w:hint="eastAsia"/>
          <w:color w:val="333333"/>
          <w:spacing w:val="8"/>
          <w:sz w:val="28"/>
          <w:szCs w:val="28"/>
        </w:rPr>
        <w:t xml:space="preserve">  </w:t>
      </w:r>
    </w:p>
    <w:p w14:paraId="30299CA9" w14:textId="20A8878D" w:rsidR="00906533" w:rsidRPr="009C1A88" w:rsidRDefault="00637051" w:rsidP="00727912">
      <w:pPr>
        <w:pStyle w:val="0"/>
        <w:ind w:firstLine="562"/>
        <w:rPr>
          <w:rFonts w:ascii="仿宋_GB2312" w:eastAsia="仿宋_GB2312" w:hAnsi="黑体" w:cs="宋体"/>
          <w:b/>
          <w:color w:val="000000"/>
          <w:kern w:val="2"/>
          <w:sz w:val="28"/>
          <w:szCs w:val="28"/>
        </w:rPr>
      </w:pPr>
      <w:r w:rsidRPr="009C1A88">
        <w:rPr>
          <w:rFonts w:ascii="仿宋_GB2312" w:eastAsia="仿宋_GB2312" w:hAnsi="黑体" w:cs="宋体" w:hint="eastAsia"/>
          <w:b/>
          <w:color w:val="000000"/>
          <w:kern w:val="2"/>
          <w:sz w:val="28"/>
          <w:szCs w:val="28"/>
        </w:rPr>
        <w:t>七</w:t>
      </w:r>
      <w:r w:rsidR="00E7023C" w:rsidRPr="009C1A88">
        <w:rPr>
          <w:rFonts w:ascii="仿宋_GB2312" w:eastAsia="仿宋_GB2312" w:hAnsi="黑体" w:cs="宋体" w:hint="eastAsia"/>
          <w:b/>
          <w:color w:val="000000"/>
          <w:kern w:val="2"/>
          <w:sz w:val="28"/>
          <w:szCs w:val="28"/>
        </w:rPr>
        <w:t>、发布公告的媒介</w:t>
      </w:r>
    </w:p>
    <w:p w14:paraId="476BD45D" w14:textId="77777777" w:rsidR="006C6D89" w:rsidRPr="009C1A88" w:rsidRDefault="006C6D89" w:rsidP="006C6D89">
      <w:pPr>
        <w:spacing w:line="360" w:lineRule="auto"/>
        <w:ind w:firstLineChars="200" w:firstLine="592"/>
        <w:jc w:val="left"/>
        <w:rPr>
          <w:rFonts w:ascii="仿宋_GB2312" w:eastAsia="仿宋_GB2312" w:hAnsi="仿宋" w:cs="宋体"/>
          <w:color w:val="333333"/>
          <w:spacing w:val="8"/>
          <w:sz w:val="28"/>
          <w:szCs w:val="28"/>
        </w:rPr>
      </w:pPr>
      <w:r w:rsidRPr="009C1A88">
        <w:rPr>
          <w:rFonts w:ascii="仿宋_GB2312" w:eastAsia="仿宋_GB2312" w:hAnsi="仿宋" w:cs="宋体" w:hint="eastAsia"/>
          <w:color w:val="333333"/>
          <w:spacing w:val="8"/>
          <w:sz w:val="28"/>
          <w:szCs w:val="28"/>
        </w:rPr>
        <w:t>本次公告在中国招标投标公共服务平台（www.cebpubservice.com）、威海市公共资源交易网（http://ggzyjy.weihai.cn/）上发布。</w:t>
      </w:r>
    </w:p>
    <w:p w14:paraId="0EBECCE1" w14:textId="6E2336B2" w:rsidR="00906533" w:rsidRPr="009C1A88" w:rsidRDefault="00E7023C">
      <w:pPr>
        <w:spacing w:line="360" w:lineRule="auto"/>
        <w:jc w:val="right"/>
        <w:rPr>
          <w:rFonts w:ascii="仿宋_GB2312" w:eastAsia="仿宋_GB2312" w:hAnsi="宋体" w:cs="宋体"/>
          <w:sz w:val="28"/>
          <w:szCs w:val="28"/>
        </w:rPr>
      </w:pPr>
      <w:r w:rsidRPr="009C1A88">
        <w:rPr>
          <w:rFonts w:ascii="仿宋_GB2312" w:eastAsia="仿宋_GB2312" w:hAnsi="宋体" w:cs="宋体" w:hint="eastAsia"/>
          <w:sz w:val="28"/>
          <w:szCs w:val="28"/>
        </w:rPr>
        <w:t>发布人：</w:t>
      </w:r>
      <w:r w:rsidR="00727912" w:rsidRPr="009C1A88">
        <w:rPr>
          <w:rFonts w:ascii="仿宋_GB2312" w:eastAsia="仿宋_GB2312" w:hAnsi="宋体" w:cs="宋体" w:hint="eastAsia"/>
          <w:sz w:val="28"/>
          <w:szCs w:val="28"/>
        </w:rPr>
        <w:t>山东瑞恒项目管理有限公司</w:t>
      </w:r>
    </w:p>
    <w:p w14:paraId="37164FFD" w14:textId="71C4EBB1" w:rsidR="003C0632" w:rsidRPr="009C1A88" w:rsidRDefault="003C0632" w:rsidP="003C0632">
      <w:pPr>
        <w:spacing w:line="360" w:lineRule="auto"/>
        <w:jc w:val="right"/>
        <w:rPr>
          <w:rFonts w:ascii="仿宋_GB2312" w:eastAsia="仿宋_GB2312" w:hAnsi="宋体" w:cs="宋体"/>
          <w:sz w:val="28"/>
          <w:szCs w:val="28"/>
        </w:rPr>
      </w:pPr>
      <w:r w:rsidRPr="009C1A88">
        <w:rPr>
          <w:rFonts w:ascii="仿宋_GB2312" w:eastAsia="仿宋_GB2312" w:hAnsi="宋体" w:cs="宋体" w:hint="eastAsia"/>
          <w:sz w:val="28"/>
          <w:szCs w:val="28"/>
        </w:rPr>
        <w:t>发布时间：</w:t>
      </w:r>
      <w:r w:rsidRPr="009C1A88">
        <w:rPr>
          <w:rFonts w:ascii="仿宋_GB2312" w:eastAsia="仿宋_GB2312" w:hAnsi="宋体" w:cs="宋体"/>
          <w:sz w:val="28"/>
          <w:szCs w:val="28"/>
        </w:rPr>
        <w:t>202</w:t>
      </w:r>
      <w:r w:rsidR="003358E5">
        <w:rPr>
          <w:rFonts w:ascii="仿宋_GB2312" w:eastAsia="仿宋_GB2312" w:hAnsi="宋体" w:cs="宋体" w:hint="eastAsia"/>
          <w:sz w:val="28"/>
          <w:szCs w:val="28"/>
        </w:rPr>
        <w:t>6</w:t>
      </w:r>
      <w:r w:rsidRPr="009C1A88">
        <w:rPr>
          <w:rFonts w:ascii="仿宋_GB2312" w:eastAsia="仿宋_GB2312" w:hAnsi="宋体" w:cs="宋体" w:hint="eastAsia"/>
          <w:sz w:val="28"/>
          <w:szCs w:val="28"/>
        </w:rPr>
        <w:t>年</w:t>
      </w:r>
      <w:r w:rsidR="003358E5">
        <w:rPr>
          <w:rFonts w:ascii="仿宋_GB2312" w:eastAsia="仿宋_GB2312" w:hAnsi="宋体" w:cs="宋体" w:hint="eastAsia"/>
          <w:sz w:val="28"/>
          <w:szCs w:val="28"/>
        </w:rPr>
        <w:t>03</w:t>
      </w:r>
      <w:r w:rsidRPr="009C1A88">
        <w:rPr>
          <w:rFonts w:ascii="仿宋_GB2312" w:eastAsia="仿宋_GB2312" w:hAnsi="宋体" w:cs="宋体" w:hint="eastAsia"/>
          <w:sz w:val="28"/>
          <w:szCs w:val="28"/>
        </w:rPr>
        <w:t>月</w:t>
      </w:r>
      <w:r w:rsidR="00014C04">
        <w:rPr>
          <w:rFonts w:ascii="仿宋_GB2312" w:eastAsia="仿宋_GB2312" w:hAnsi="宋体" w:cs="宋体" w:hint="eastAsia"/>
          <w:sz w:val="28"/>
          <w:szCs w:val="28"/>
        </w:rPr>
        <w:t>1</w:t>
      </w:r>
      <w:r w:rsidR="008D5EF4">
        <w:rPr>
          <w:rFonts w:ascii="仿宋_GB2312" w:eastAsia="仿宋_GB2312" w:hAnsi="宋体" w:cs="宋体" w:hint="eastAsia"/>
          <w:sz w:val="28"/>
          <w:szCs w:val="28"/>
        </w:rPr>
        <w:t>8</w:t>
      </w:r>
      <w:r w:rsidRPr="009C1A88">
        <w:rPr>
          <w:rFonts w:ascii="仿宋_GB2312" w:eastAsia="仿宋_GB2312" w:hAnsi="宋体" w:cs="宋体" w:hint="eastAsia"/>
          <w:sz w:val="28"/>
          <w:szCs w:val="28"/>
        </w:rPr>
        <w:t>日</w:t>
      </w:r>
    </w:p>
    <w:p w14:paraId="48C68617" w14:textId="36E605CC" w:rsidR="00906533" w:rsidRPr="009C1A88" w:rsidRDefault="00E7023C">
      <w:pPr>
        <w:widowControl/>
        <w:wordWrap w:val="0"/>
        <w:adjustRightInd w:val="0"/>
        <w:spacing w:line="360" w:lineRule="auto"/>
        <w:ind w:left="-240" w:right="560"/>
        <w:jc w:val="center"/>
        <w:rPr>
          <w:rFonts w:ascii="宋体" w:hAnsi="宋体" w:cs="宋体"/>
          <w:sz w:val="28"/>
        </w:rPr>
      </w:pPr>
      <w:r w:rsidRPr="009C1A88">
        <w:rPr>
          <w:rFonts w:ascii="仿宋_GB2312" w:eastAsia="仿宋_GB2312" w:hAnsi="宋体" w:cs="宋体" w:hint="eastAsia"/>
          <w:sz w:val="28"/>
          <w:szCs w:val="28"/>
        </w:rPr>
        <w:t xml:space="preserve">                                </w:t>
      </w:r>
    </w:p>
    <w:p w14:paraId="0312FC99" w14:textId="77777777" w:rsidR="00906533" w:rsidRPr="009C1A88" w:rsidRDefault="00906533">
      <w:pPr>
        <w:sectPr w:rsidR="00906533" w:rsidRPr="009C1A88">
          <w:headerReference w:type="default" r:id="rId11"/>
          <w:footerReference w:type="default" r:id="rId12"/>
          <w:pgSz w:w="11906" w:h="16838"/>
          <w:pgMar w:top="1440" w:right="1080" w:bottom="1440" w:left="1080" w:header="851" w:footer="992" w:gutter="0"/>
          <w:cols w:space="425"/>
          <w:docGrid w:type="lines" w:linePitch="312"/>
        </w:sectPr>
      </w:pPr>
    </w:p>
    <w:p w14:paraId="0A711DB3" w14:textId="77777777" w:rsidR="00906533" w:rsidRPr="009C1A88" w:rsidRDefault="00E7023C" w:rsidP="00727912">
      <w:pPr>
        <w:pStyle w:val="af3"/>
        <w:spacing w:before="0" w:after="0" w:line="360" w:lineRule="auto"/>
        <w:ind w:firstLineChars="201" w:firstLine="646"/>
        <w:rPr>
          <w:rFonts w:ascii="仿宋_GB2312" w:eastAsia="仿宋_GB2312" w:hAnsi="宋体" w:cs="宋体"/>
        </w:rPr>
      </w:pPr>
      <w:r w:rsidRPr="009C1A88">
        <w:rPr>
          <w:rFonts w:ascii="仿宋_GB2312" w:eastAsia="仿宋_GB2312" w:hAnsi="宋体" w:cs="宋体" w:hint="eastAsia"/>
        </w:rPr>
        <w:t>第二章投标须知</w:t>
      </w:r>
    </w:p>
    <w:p w14:paraId="308D24A3" w14:textId="77777777" w:rsidR="00906533" w:rsidRPr="009C1A88" w:rsidRDefault="00E7023C" w:rsidP="00727912">
      <w:pPr>
        <w:pStyle w:val="af3"/>
        <w:spacing w:before="0" w:after="0" w:line="360" w:lineRule="auto"/>
        <w:ind w:firstLineChars="201" w:firstLine="646"/>
        <w:rPr>
          <w:rFonts w:ascii="仿宋_GB2312" w:eastAsia="仿宋_GB2312" w:hAnsi="黑体"/>
        </w:rPr>
      </w:pPr>
      <w:r w:rsidRPr="009C1A88">
        <w:rPr>
          <w:rFonts w:ascii="仿宋_GB2312" w:eastAsia="仿宋_GB2312" w:hAnsi="黑体" w:hint="eastAsia"/>
        </w:rPr>
        <w:t>投标须知前附表</w:t>
      </w:r>
    </w:p>
    <w:p w14:paraId="31C34C0F" w14:textId="77777777" w:rsidR="00906533" w:rsidRPr="009C1A88" w:rsidRDefault="00906533">
      <w:pPr>
        <w:ind w:firstLineChars="201" w:firstLine="643"/>
        <w:jc w:val="center"/>
        <w:rPr>
          <w:rFonts w:ascii="宋体" w:hAnsi="宋体"/>
          <w:sz w:val="32"/>
          <w:szCs w:val="32"/>
        </w:rPr>
      </w:pPr>
    </w:p>
    <w:tbl>
      <w:tblPr>
        <w:tblW w:w="9752"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22"/>
        <w:gridCol w:w="1701"/>
        <w:gridCol w:w="7229"/>
      </w:tblGrid>
      <w:tr w:rsidR="00906533" w:rsidRPr="009C1A88" w14:paraId="5521746E" w14:textId="77777777">
        <w:trPr>
          <w:trHeight w:val="607"/>
          <w:jc w:val="center"/>
        </w:trPr>
        <w:tc>
          <w:tcPr>
            <w:tcW w:w="822" w:type="dxa"/>
            <w:tcBorders>
              <w:top w:val="single" w:sz="4" w:space="0" w:color="auto"/>
              <w:bottom w:val="single" w:sz="4" w:space="0" w:color="auto"/>
              <w:right w:val="single" w:sz="4" w:space="0" w:color="auto"/>
            </w:tcBorders>
            <w:vAlign w:val="center"/>
          </w:tcPr>
          <w:p w14:paraId="2C49B7A6"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序号</w:t>
            </w:r>
          </w:p>
        </w:tc>
        <w:tc>
          <w:tcPr>
            <w:tcW w:w="1701" w:type="dxa"/>
            <w:tcBorders>
              <w:top w:val="single" w:sz="4" w:space="0" w:color="auto"/>
              <w:left w:val="single" w:sz="4" w:space="0" w:color="auto"/>
              <w:bottom w:val="single" w:sz="4" w:space="0" w:color="auto"/>
              <w:right w:val="single" w:sz="4" w:space="0" w:color="auto"/>
            </w:tcBorders>
            <w:vAlign w:val="center"/>
          </w:tcPr>
          <w:p w14:paraId="2317357C"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项    目</w:t>
            </w:r>
          </w:p>
        </w:tc>
        <w:tc>
          <w:tcPr>
            <w:tcW w:w="7229" w:type="dxa"/>
            <w:tcBorders>
              <w:top w:val="single" w:sz="4" w:space="0" w:color="auto"/>
              <w:left w:val="single" w:sz="4" w:space="0" w:color="auto"/>
              <w:bottom w:val="single" w:sz="4" w:space="0" w:color="auto"/>
            </w:tcBorders>
            <w:vAlign w:val="center"/>
          </w:tcPr>
          <w:p w14:paraId="4C6B8D88"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内           容</w:t>
            </w:r>
          </w:p>
        </w:tc>
      </w:tr>
      <w:tr w:rsidR="00906533" w:rsidRPr="009C1A88" w14:paraId="74B86152" w14:textId="77777777">
        <w:trPr>
          <w:trHeight w:val="607"/>
          <w:jc w:val="center"/>
        </w:trPr>
        <w:tc>
          <w:tcPr>
            <w:tcW w:w="822" w:type="dxa"/>
            <w:tcBorders>
              <w:top w:val="single" w:sz="4" w:space="0" w:color="auto"/>
              <w:bottom w:val="single" w:sz="4" w:space="0" w:color="auto"/>
              <w:right w:val="single" w:sz="4" w:space="0" w:color="auto"/>
            </w:tcBorders>
            <w:vAlign w:val="center"/>
          </w:tcPr>
          <w:p w14:paraId="7F7C9632"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1</w:t>
            </w:r>
          </w:p>
        </w:tc>
        <w:tc>
          <w:tcPr>
            <w:tcW w:w="1701" w:type="dxa"/>
            <w:tcBorders>
              <w:top w:val="single" w:sz="4" w:space="0" w:color="auto"/>
              <w:left w:val="single" w:sz="4" w:space="0" w:color="auto"/>
              <w:bottom w:val="single" w:sz="4" w:space="0" w:color="auto"/>
              <w:right w:val="single" w:sz="4" w:space="0" w:color="auto"/>
            </w:tcBorders>
            <w:vAlign w:val="center"/>
          </w:tcPr>
          <w:p w14:paraId="699AEE21"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项目名称</w:t>
            </w:r>
          </w:p>
        </w:tc>
        <w:tc>
          <w:tcPr>
            <w:tcW w:w="7229" w:type="dxa"/>
            <w:tcBorders>
              <w:top w:val="single" w:sz="4" w:space="0" w:color="auto"/>
              <w:left w:val="single" w:sz="4" w:space="0" w:color="auto"/>
              <w:bottom w:val="single" w:sz="4" w:space="0" w:color="auto"/>
            </w:tcBorders>
            <w:vAlign w:val="center"/>
          </w:tcPr>
          <w:p w14:paraId="77AE4C77" w14:textId="1A5B4AC1" w:rsidR="00906533" w:rsidRPr="009C1A88" w:rsidRDefault="00A57272" w:rsidP="006C6D89">
            <w:pPr>
              <w:spacing w:line="560" w:lineRule="exact"/>
              <w:rPr>
                <w:rFonts w:ascii="仿宋_GB2312" w:eastAsia="仿宋_GB2312" w:hAnsi="宋体"/>
                <w:sz w:val="28"/>
                <w:szCs w:val="28"/>
              </w:rPr>
            </w:pPr>
            <w:r>
              <w:rPr>
                <w:rFonts w:ascii="仿宋_GB2312" w:eastAsia="仿宋_GB2312" w:hAnsi="宋体" w:hint="eastAsia"/>
                <w:sz w:val="28"/>
                <w:szCs w:val="28"/>
              </w:rPr>
              <w:t>威海市中城公有资产经营有限公司选聘审计服务单位</w:t>
            </w:r>
          </w:p>
        </w:tc>
      </w:tr>
      <w:tr w:rsidR="00906533" w:rsidRPr="009C1A88" w14:paraId="4B1E1CE0" w14:textId="77777777">
        <w:trPr>
          <w:trHeight w:val="613"/>
          <w:jc w:val="center"/>
        </w:trPr>
        <w:tc>
          <w:tcPr>
            <w:tcW w:w="822" w:type="dxa"/>
            <w:tcBorders>
              <w:top w:val="single" w:sz="4" w:space="0" w:color="auto"/>
              <w:bottom w:val="single" w:sz="4" w:space="0" w:color="auto"/>
              <w:right w:val="single" w:sz="4" w:space="0" w:color="auto"/>
            </w:tcBorders>
            <w:vAlign w:val="center"/>
          </w:tcPr>
          <w:p w14:paraId="607A7CCD"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2</w:t>
            </w:r>
          </w:p>
        </w:tc>
        <w:tc>
          <w:tcPr>
            <w:tcW w:w="1701" w:type="dxa"/>
            <w:tcBorders>
              <w:top w:val="single" w:sz="4" w:space="0" w:color="auto"/>
              <w:left w:val="single" w:sz="4" w:space="0" w:color="auto"/>
              <w:bottom w:val="single" w:sz="4" w:space="0" w:color="auto"/>
              <w:right w:val="single" w:sz="4" w:space="0" w:color="auto"/>
            </w:tcBorders>
            <w:vAlign w:val="center"/>
          </w:tcPr>
          <w:p w14:paraId="5612A19C"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项目编号</w:t>
            </w:r>
          </w:p>
        </w:tc>
        <w:tc>
          <w:tcPr>
            <w:tcW w:w="7229" w:type="dxa"/>
            <w:tcBorders>
              <w:top w:val="single" w:sz="4" w:space="0" w:color="auto"/>
              <w:left w:val="single" w:sz="4" w:space="0" w:color="auto"/>
              <w:bottom w:val="single" w:sz="4" w:space="0" w:color="auto"/>
            </w:tcBorders>
            <w:vAlign w:val="center"/>
          </w:tcPr>
          <w:p w14:paraId="23CEAF0C" w14:textId="1DE1A445" w:rsidR="00906533" w:rsidRPr="009C1A88" w:rsidRDefault="00A57272" w:rsidP="006B71FF">
            <w:pPr>
              <w:spacing w:line="560" w:lineRule="exact"/>
              <w:rPr>
                <w:rFonts w:ascii="仿宋_GB2312" w:eastAsia="仿宋_GB2312" w:hAnsi="宋体"/>
                <w:sz w:val="28"/>
                <w:szCs w:val="28"/>
              </w:rPr>
            </w:pPr>
            <w:r>
              <w:rPr>
                <w:rFonts w:ascii="仿宋_GB2312" w:eastAsia="仿宋_GB2312" w:hAnsi="仿宋" w:cs="宋体" w:hint="eastAsia"/>
                <w:color w:val="333333"/>
                <w:spacing w:val="8"/>
                <w:sz w:val="28"/>
                <w:szCs w:val="28"/>
              </w:rPr>
              <w:t>ZCRHWH2026001</w:t>
            </w:r>
          </w:p>
        </w:tc>
      </w:tr>
      <w:tr w:rsidR="00906533" w:rsidRPr="009C1A88" w14:paraId="4D04E710" w14:textId="77777777">
        <w:trPr>
          <w:trHeight w:val="1389"/>
          <w:jc w:val="center"/>
        </w:trPr>
        <w:tc>
          <w:tcPr>
            <w:tcW w:w="822" w:type="dxa"/>
            <w:tcBorders>
              <w:top w:val="single" w:sz="4" w:space="0" w:color="auto"/>
              <w:bottom w:val="single" w:sz="4" w:space="0" w:color="auto"/>
              <w:right w:val="single" w:sz="4" w:space="0" w:color="auto"/>
            </w:tcBorders>
            <w:vAlign w:val="center"/>
          </w:tcPr>
          <w:p w14:paraId="5D469C15" w14:textId="77777777" w:rsidR="00906533" w:rsidRPr="009B4583" w:rsidRDefault="00E7023C">
            <w:pPr>
              <w:spacing w:line="560" w:lineRule="exact"/>
              <w:jc w:val="center"/>
              <w:rPr>
                <w:rFonts w:ascii="仿宋_GB2312" w:eastAsia="仿宋_GB2312" w:hAnsi="宋体"/>
                <w:sz w:val="28"/>
                <w:szCs w:val="28"/>
              </w:rPr>
            </w:pPr>
            <w:r w:rsidRPr="009B4583">
              <w:rPr>
                <w:rFonts w:ascii="仿宋_GB2312" w:eastAsia="仿宋_GB2312" w:hAnsi="宋体" w:hint="eastAsia"/>
                <w:sz w:val="28"/>
                <w:szCs w:val="28"/>
              </w:rPr>
              <w:t>3</w:t>
            </w:r>
          </w:p>
        </w:tc>
        <w:tc>
          <w:tcPr>
            <w:tcW w:w="1701" w:type="dxa"/>
            <w:tcBorders>
              <w:top w:val="single" w:sz="4" w:space="0" w:color="auto"/>
              <w:left w:val="single" w:sz="4" w:space="0" w:color="auto"/>
              <w:bottom w:val="single" w:sz="4" w:space="0" w:color="auto"/>
              <w:right w:val="single" w:sz="4" w:space="0" w:color="auto"/>
            </w:tcBorders>
            <w:vAlign w:val="center"/>
          </w:tcPr>
          <w:p w14:paraId="78DEC23E" w14:textId="77777777" w:rsidR="00906533" w:rsidRPr="009B4583" w:rsidRDefault="00E7023C">
            <w:pPr>
              <w:spacing w:line="560" w:lineRule="exact"/>
              <w:jc w:val="center"/>
              <w:rPr>
                <w:rFonts w:ascii="仿宋_GB2312" w:eastAsia="仿宋_GB2312" w:hAnsi="宋体"/>
                <w:sz w:val="28"/>
                <w:szCs w:val="28"/>
              </w:rPr>
            </w:pPr>
            <w:r w:rsidRPr="009B4583">
              <w:rPr>
                <w:rFonts w:ascii="仿宋_GB2312" w:eastAsia="仿宋_GB2312" w:hAnsi="宋体" w:hint="eastAsia"/>
                <w:sz w:val="28"/>
                <w:szCs w:val="28"/>
              </w:rPr>
              <w:t>采购人</w:t>
            </w:r>
          </w:p>
        </w:tc>
        <w:tc>
          <w:tcPr>
            <w:tcW w:w="7229" w:type="dxa"/>
            <w:tcBorders>
              <w:top w:val="single" w:sz="4" w:space="0" w:color="auto"/>
              <w:left w:val="single" w:sz="4" w:space="0" w:color="auto"/>
              <w:bottom w:val="single" w:sz="4" w:space="0" w:color="auto"/>
            </w:tcBorders>
            <w:vAlign w:val="center"/>
          </w:tcPr>
          <w:p w14:paraId="14CEC4F4" w14:textId="77777777" w:rsidR="00906533" w:rsidRPr="009B4583" w:rsidRDefault="00E7023C">
            <w:pPr>
              <w:spacing w:line="560" w:lineRule="exact"/>
              <w:rPr>
                <w:rFonts w:ascii="仿宋_GB2312" w:eastAsia="仿宋_GB2312" w:hAnsi="宋体"/>
                <w:sz w:val="28"/>
                <w:szCs w:val="28"/>
              </w:rPr>
            </w:pPr>
            <w:r w:rsidRPr="009B4583">
              <w:rPr>
                <w:rFonts w:ascii="仿宋_GB2312" w:eastAsia="仿宋_GB2312" w:hAnsi="宋体" w:hint="eastAsia"/>
                <w:sz w:val="28"/>
                <w:szCs w:val="28"/>
              </w:rPr>
              <w:t>单位名称：威海市中城公有资产经营有限公司</w:t>
            </w:r>
          </w:p>
          <w:p w14:paraId="5B668501" w14:textId="77777777" w:rsidR="00906533" w:rsidRPr="009B4583" w:rsidRDefault="00E7023C">
            <w:pPr>
              <w:spacing w:line="560" w:lineRule="exact"/>
              <w:rPr>
                <w:rFonts w:ascii="仿宋_GB2312" w:eastAsia="仿宋_GB2312" w:hAnsi="宋体"/>
                <w:sz w:val="28"/>
                <w:szCs w:val="28"/>
              </w:rPr>
            </w:pPr>
            <w:r w:rsidRPr="009B4583">
              <w:rPr>
                <w:rFonts w:ascii="仿宋_GB2312" w:eastAsia="仿宋_GB2312" w:hAnsi="宋体" w:hint="eastAsia"/>
                <w:sz w:val="28"/>
                <w:szCs w:val="28"/>
              </w:rPr>
              <w:t>地    址：</w:t>
            </w:r>
            <w:r w:rsidR="00085058" w:rsidRPr="009B4583">
              <w:rPr>
                <w:rFonts w:ascii="仿宋_GB2312" w:eastAsia="仿宋_GB2312" w:hAnsi="宋体" w:hint="eastAsia"/>
                <w:sz w:val="28"/>
                <w:szCs w:val="28"/>
              </w:rPr>
              <w:t>威海市和平路23号</w:t>
            </w:r>
          </w:p>
          <w:p w14:paraId="07095254" w14:textId="32455159" w:rsidR="00906533" w:rsidRPr="009B4583" w:rsidRDefault="00E7023C">
            <w:pPr>
              <w:spacing w:line="560" w:lineRule="exact"/>
              <w:rPr>
                <w:rFonts w:ascii="仿宋_GB2312" w:eastAsia="仿宋_GB2312" w:hAnsi="宋体"/>
                <w:sz w:val="28"/>
                <w:szCs w:val="28"/>
              </w:rPr>
            </w:pPr>
            <w:r w:rsidRPr="009B4583">
              <w:rPr>
                <w:rFonts w:ascii="仿宋_GB2312" w:eastAsia="仿宋_GB2312" w:hAnsi="宋体" w:hint="eastAsia"/>
                <w:sz w:val="28"/>
                <w:szCs w:val="28"/>
              </w:rPr>
              <w:t>联 系 人：</w:t>
            </w:r>
            <w:r w:rsidR="009B4583" w:rsidRPr="009B4583">
              <w:rPr>
                <w:rFonts w:ascii="仿宋_GB2312" w:eastAsia="仿宋_GB2312" w:hAnsi="宋体" w:hint="eastAsia"/>
                <w:sz w:val="28"/>
                <w:szCs w:val="28"/>
              </w:rPr>
              <w:t>赵经理</w:t>
            </w:r>
          </w:p>
          <w:p w14:paraId="0BA827A0" w14:textId="6E5391FE" w:rsidR="00906533" w:rsidRPr="009C1A88" w:rsidRDefault="00E7023C" w:rsidP="00F37399">
            <w:pPr>
              <w:spacing w:line="560" w:lineRule="exact"/>
              <w:rPr>
                <w:rFonts w:ascii="仿宋_GB2312" w:eastAsia="仿宋_GB2312" w:hAnsi="宋体"/>
                <w:sz w:val="28"/>
                <w:szCs w:val="28"/>
              </w:rPr>
            </w:pPr>
            <w:r w:rsidRPr="009B4583">
              <w:rPr>
                <w:rFonts w:ascii="仿宋_GB2312" w:eastAsia="仿宋_GB2312" w:hAnsi="宋体" w:hint="eastAsia"/>
                <w:sz w:val="28"/>
                <w:szCs w:val="28"/>
              </w:rPr>
              <w:t>联系电话：</w:t>
            </w:r>
            <w:r w:rsidR="009B4583" w:rsidRPr="009B4583">
              <w:rPr>
                <w:rFonts w:ascii="仿宋_GB2312" w:eastAsia="仿宋_GB2312" w:hAnsi="宋体"/>
                <w:sz w:val="28"/>
                <w:szCs w:val="28"/>
              </w:rPr>
              <w:t>0631</w:t>
            </w:r>
            <w:r w:rsidR="009B4583" w:rsidRPr="009B4583">
              <w:rPr>
                <w:rFonts w:ascii="仿宋_GB2312" w:eastAsia="仿宋_GB2312" w:hAnsi="宋体" w:hint="eastAsia"/>
                <w:sz w:val="28"/>
                <w:szCs w:val="28"/>
              </w:rPr>
              <w:t>-</w:t>
            </w:r>
            <w:r w:rsidR="009B4583" w:rsidRPr="009B4583">
              <w:rPr>
                <w:rFonts w:ascii="仿宋_GB2312" w:eastAsia="仿宋_GB2312" w:hAnsi="宋体"/>
                <w:sz w:val="28"/>
                <w:szCs w:val="28"/>
              </w:rPr>
              <w:t>5520089</w:t>
            </w:r>
          </w:p>
        </w:tc>
      </w:tr>
      <w:tr w:rsidR="00906533" w:rsidRPr="009C1A88" w14:paraId="37FED633" w14:textId="77777777">
        <w:trPr>
          <w:trHeight w:val="1389"/>
          <w:jc w:val="center"/>
        </w:trPr>
        <w:tc>
          <w:tcPr>
            <w:tcW w:w="822" w:type="dxa"/>
            <w:tcBorders>
              <w:top w:val="single" w:sz="4" w:space="0" w:color="auto"/>
              <w:bottom w:val="single" w:sz="4" w:space="0" w:color="auto"/>
              <w:right w:val="single" w:sz="4" w:space="0" w:color="auto"/>
            </w:tcBorders>
            <w:vAlign w:val="center"/>
          </w:tcPr>
          <w:p w14:paraId="502124A8"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4</w:t>
            </w:r>
          </w:p>
        </w:tc>
        <w:tc>
          <w:tcPr>
            <w:tcW w:w="1701" w:type="dxa"/>
            <w:tcBorders>
              <w:top w:val="single" w:sz="4" w:space="0" w:color="auto"/>
              <w:left w:val="single" w:sz="4" w:space="0" w:color="auto"/>
              <w:bottom w:val="single" w:sz="4" w:space="0" w:color="auto"/>
              <w:right w:val="single" w:sz="4" w:space="0" w:color="auto"/>
            </w:tcBorders>
            <w:vAlign w:val="center"/>
          </w:tcPr>
          <w:p w14:paraId="228824B0"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采购代理机构</w:t>
            </w:r>
          </w:p>
        </w:tc>
        <w:tc>
          <w:tcPr>
            <w:tcW w:w="7229" w:type="dxa"/>
            <w:tcBorders>
              <w:top w:val="single" w:sz="4" w:space="0" w:color="auto"/>
              <w:left w:val="single" w:sz="4" w:space="0" w:color="auto"/>
              <w:bottom w:val="single" w:sz="4" w:space="0" w:color="auto"/>
            </w:tcBorders>
            <w:vAlign w:val="center"/>
          </w:tcPr>
          <w:p w14:paraId="5BF43DBE" w14:textId="1AC624E3"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机构名称：</w:t>
            </w:r>
            <w:r w:rsidR="00727912" w:rsidRPr="009C1A88">
              <w:rPr>
                <w:rFonts w:ascii="仿宋_GB2312" w:eastAsia="仿宋_GB2312" w:hAnsi="宋体" w:hint="eastAsia"/>
                <w:sz w:val="28"/>
                <w:szCs w:val="28"/>
              </w:rPr>
              <w:t>山东瑞恒项目管理有限公司</w:t>
            </w:r>
          </w:p>
          <w:p w14:paraId="43F178A4" w14:textId="47EC9703"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单位地址：</w:t>
            </w:r>
            <w:r w:rsidR="00085058" w:rsidRPr="009C1A88">
              <w:rPr>
                <w:rFonts w:ascii="仿宋_GB2312" w:eastAsia="仿宋_GB2312" w:hAnsi="宋体" w:hint="eastAsia"/>
                <w:sz w:val="28"/>
                <w:szCs w:val="28"/>
              </w:rPr>
              <w:t>威海经区富城国际A座</w:t>
            </w:r>
            <w:r w:rsidR="00D27F1E" w:rsidRPr="009C1A88">
              <w:rPr>
                <w:rFonts w:ascii="仿宋_GB2312" w:eastAsia="仿宋_GB2312" w:hAnsi="宋体" w:hint="eastAsia"/>
                <w:sz w:val="28"/>
                <w:szCs w:val="28"/>
              </w:rPr>
              <w:t>1102</w:t>
            </w:r>
            <w:r w:rsidR="00085058" w:rsidRPr="009C1A88">
              <w:rPr>
                <w:rFonts w:ascii="仿宋_GB2312" w:eastAsia="仿宋_GB2312" w:hAnsi="宋体" w:hint="eastAsia"/>
                <w:sz w:val="28"/>
                <w:szCs w:val="28"/>
              </w:rPr>
              <w:t>室</w:t>
            </w:r>
          </w:p>
          <w:p w14:paraId="21AE0485" w14:textId="0F03451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联系人：</w:t>
            </w:r>
            <w:r w:rsidR="00102AAB" w:rsidRPr="009C1A88">
              <w:rPr>
                <w:rFonts w:ascii="仿宋_GB2312" w:eastAsia="仿宋_GB2312" w:hAnsi="宋体" w:hint="eastAsia"/>
                <w:sz w:val="28"/>
                <w:szCs w:val="28"/>
              </w:rPr>
              <w:t>付慧娟</w:t>
            </w:r>
          </w:p>
          <w:p w14:paraId="2BF02D19" w14:textId="18087107" w:rsidR="00906533" w:rsidRPr="009C1A88" w:rsidRDefault="00E7023C" w:rsidP="00085058">
            <w:pPr>
              <w:spacing w:line="560" w:lineRule="exact"/>
              <w:rPr>
                <w:rFonts w:ascii="仿宋_GB2312" w:eastAsia="仿宋_GB2312" w:hAnsi="宋体"/>
                <w:sz w:val="28"/>
                <w:szCs w:val="28"/>
              </w:rPr>
            </w:pPr>
            <w:r w:rsidRPr="009C1A88">
              <w:rPr>
                <w:rFonts w:ascii="仿宋_GB2312" w:eastAsia="仿宋_GB2312" w:hAnsi="宋体" w:hint="eastAsia"/>
                <w:sz w:val="28"/>
                <w:szCs w:val="28"/>
              </w:rPr>
              <w:t>联系电话：</w:t>
            </w:r>
            <w:r w:rsidR="00102AAB" w:rsidRPr="009C1A88">
              <w:rPr>
                <w:rFonts w:ascii="仿宋_GB2312" w:eastAsia="仿宋_GB2312" w:hAnsi="宋体" w:hint="eastAsia"/>
                <w:sz w:val="28"/>
                <w:szCs w:val="28"/>
              </w:rPr>
              <w:t>0631-5998697</w:t>
            </w:r>
          </w:p>
        </w:tc>
      </w:tr>
      <w:tr w:rsidR="00906533" w:rsidRPr="009C1A88" w14:paraId="6978584C" w14:textId="77777777">
        <w:trPr>
          <w:trHeight w:val="545"/>
          <w:jc w:val="center"/>
        </w:trPr>
        <w:tc>
          <w:tcPr>
            <w:tcW w:w="822" w:type="dxa"/>
            <w:tcBorders>
              <w:top w:val="single" w:sz="4" w:space="0" w:color="auto"/>
              <w:bottom w:val="single" w:sz="4" w:space="0" w:color="auto"/>
              <w:right w:val="single" w:sz="4" w:space="0" w:color="auto"/>
            </w:tcBorders>
            <w:vAlign w:val="center"/>
          </w:tcPr>
          <w:p w14:paraId="466C2C42"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5</w:t>
            </w:r>
          </w:p>
        </w:tc>
        <w:tc>
          <w:tcPr>
            <w:tcW w:w="1701" w:type="dxa"/>
            <w:tcBorders>
              <w:top w:val="single" w:sz="4" w:space="0" w:color="auto"/>
              <w:left w:val="single" w:sz="4" w:space="0" w:color="auto"/>
              <w:bottom w:val="single" w:sz="4" w:space="0" w:color="auto"/>
              <w:right w:val="single" w:sz="4" w:space="0" w:color="auto"/>
            </w:tcBorders>
            <w:vAlign w:val="center"/>
          </w:tcPr>
          <w:p w14:paraId="3EEAAFA0"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电子投标</w:t>
            </w:r>
          </w:p>
          <w:p w14:paraId="4C606A2F"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特别提示</w:t>
            </w:r>
          </w:p>
        </w:tc>
        <w:tc>
          <w:tcPr>
            <w:tcW w:w="7229" w:type="dxa"/>
            <w:tcBorders>
              <w:top w:val="single" w:sz="4" w:space="0" w:color="auto"/>
              <w:left w:val="single" w:sz="4" w:space="0" w:color="auto"/>
              <w:bottom w:val="single" w:sz="4" w:space="0" w:color="auto"/>
            </w:tcBorders>
            <w:vAlign w:val="center"/>
          </w:tcPr>
          <w:p w14:paraId="29D67DD8" w14:textId="4753968B"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1.</w:t>
            </w:r>
            <w:r w:rsidR="006C6D89" w:rsidRPr="009C1A88">
              <w:rPr>
                <w:rFonts w:ascii="仿宋_GB2312" w:eastAsia="仿宋_GB2312" w:hAnsi="黑体" w:cs="宋体" w:hint="eastAsia"/>
                <w:color w:val="333333"/>
                <w:spacing w:val="8"/>
                <w:sz w:val="28"/>
                <w:szCs w:val="28"/>
              </w:rPr>
              <w:t xml:space="preserve"> </w:t>
            </w:r>
            <w:r w:rsidR="003509B9" w:rsidRPr="00EE370A">
              <w:rPr>
                <w:rFonts w:ascii="仿宋_GB2312" w:eastAsia="仿宋_GB2312" w:hAnsi="黑体" w:cs="宋体" w:hint="eastAsia"/>
                <w:color w:val="333333"/>
                <w:spacing w:val="8"/>
                <w:sz w:val="28"/>
                <w:szCs w:val="28"/>
              </w:rPr>
              <w:t>登录“威海市公共资源交易网”首页右侧“交易服务一网通办系统-（新版）一网通办系统”进行“平台切换”，点击“国企采购”进入国企阳光采购平台获取文件(网址：http://ggzyjy.weihai.cn/)。逾期无法从威海市国有企业阳光采购服务平台中获取文件，未在规定时间内从系统中获取采购文件的报价单位将无法提交电子投标（响应）文件</w:t>
            </w:r>
            <w:r w:rsidR="003509B9" w:rsidRPr="00EE370A">
              <w:rPr>
                <w:rFonts w:ascii="仿宋_GB2312" w:eastAsia="仿宋_GB2312" w:hAnsi="黑体" w:cs="宋体"/>
                <w:color w:val="333333"/>
                <w:spacing w:val="8"/>
                <w:sz w:val="28"/>
                <w:szCs w:val="28"/>
              </w:rPr>
              <w:t>。交易服务</w:t>
            </w:r>
            <w:proofErr w:type="gramStart"/>
            <w:r w:rsidR="003509B9" w:rsidRPr="00EE370A">
              <w:rPr>
                <w:rFonts w:ascii="仿宋_GB2312" w:eastAsia="仿宋_GB2312" w:hAnsi="黑体" w:cs="宋体"/>
                <w:color w:val="333333"/>
                <w:spacing w:val="8"/>
                <w:sz w:val="28"/>
                <w:szCs w:val="28"/>
              </w:rPr>
              <w:t>一网通办系统</w:t>
            </w:r>
            <w:proofErr w:type="gramEnd"/>
            <w:r w:rsidR="003509B9" w:rsidRPr="00EE370A">
              <w:rPr>
                <w:rFonts w:ascii="仿宋_GB2312" w:eastAsia="仿宋_GB2312" w:hAnsi="黑体" w:cs="宋体"/>
                <w:color w:val="333333"/>
                <w:spacing w:val="8"/>
                <w:sz w:val="28"/>
                <w:szCs w:val="28"/>
              </w:rPr>
              <w:t>技术支持电话：0631-5311569（受理问题：系统登录、CA锁绑定、平台切换），</w:t>
            </w:r>
            <w:proofErr w:type="gramStart"/>
            <w:r w:rsidR="003509B9" w:rsidRPr="00EE370A">
              <w:rPr>
                <w:rFonts w:ascii="仿宋_GB2312" w:eastAsia="仿宋_GB2312" w:hAnsi="黑体" w:cs="宋体"/>
                <w:color w:val="333333"/>
                <w:spacing w:val="8"/>
                <w:sz w:val="28"/>
                <w:szCs w:val="28"/>
              </w:rPr>
              <w:t>一网通办技术</w:t>
            </w:r>
            <w:proofErr w:type="gramEnd"/>
            <w:r w:rsidR="003509B9" w:rsidRPr="00EE370A">
              <w:rPr>
                <w:rFonts w:ascii="仿宋_GB2312" w:eastAsia="仿宋_GB2312" w:hAnsi="黑体" w:cs="宋体"/>
                <w:color w:val="333333"/>
                <w:spacing w:val="8"/>
                <w:sz w:val="28"/>
                <w:szCs w:val="28"/>
              </w:rPr>
              <w:t>支持QQ群：1143439694；CA</w:t>
            </w:r>
            <w:proofErr w:type="gramStart"/>
            <w:r w:rsidR="003509B9" w:rsidRPr="00EE370A">
              <w:rPr>
                <w:rFonts w:ascii="仿宋_GB2312" w:eastAsia="仿宋_GB2312" w:hAnsi="黑体" w:cs="宋体"/>
                <w:color w:val="333333"/>
                <w:spacing w:val="8"/>
                <w:sz w:val="28"/>
                <w:szCs w:val="28"/>
              </w:rPr>
              <w:t>锁办理</w:t>
            </w:r>
            <w:proofErr w:type="gramEnd"/>
            <w:r w:rsidR="003509B9" w:rsidRPr="00EE370A">
              <w:rPr>
                <w:rFonts w:ascii="仿宋_GB2312" w:eastAsia="仿宋_GB2312" w:hAnsi="黑体" w:cs="宋体"/>
                <w:color w:val="333333"/>
                <w:spacing w:val="8"/>
                <w:sz w:val="28"/>
                <w:szCs w:val="28"/>
              </w:rPr>
              <w:t>咨询电话：0631-5172975；国企采购技术支持电话：17863029936，国企采购技术支持QQ群（投标人）：1046971257</w:t>
            </w:r>
            <w:r w:rsidR="006C6D89" w:rsidRPr="009C1A88">
              <w:rPr>
                <w:rFonts w:ascii="仿宋_GB2312" w:eastAsia="仿宋_GB2312" w:hAnsi="黑体" w:cs="宋体" w:hint="eastAsia"/>
                <w:color w:val="333333"/>
                <w:spacing w:val="8"/>
                <w:sz w:val="28"/>
                <w:szCs w:val="28"/>
              </w:rPr>
              <w:t>。</w:t>
            </w:r>
          </w:p>
          <w:p w14:paraId="24A6891C"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276CD6D7" w14:textId="1B971631" w:rsidR="00107587" w:rsidRDefault="00E7023C" w:rsidP="00107587">
            <w:pPr>
              <w:kinsoku w:val="0"/>
              <w:wordWrap w:val="0"/>
              <w:overflowPunct w:val="0"/>
              <w:autoSpaceDE w:val="0"/>
              <w:autoSpaceDN w:val="0"/>
              <w:spacing w:line="560" w:lineRule="exact"/>
              <w:rPr>
                <w:rFonts w:ascii="仿宋" w:eastAsia="仿宋" w:hAnsi="仿宋" w:cs="仿宋"/>
                <w:sz w:val="32"/>
                <w:szCs w:val="32"/>
              </w:rPr>
            </w:pPr>
            <w:r w:rsidRPr="009C1A88">
              <w:rPr>
                <w:rFonts w:ascii="仿宋_GB2312" w:eastAsia="仿宋_GB2312" w:hAnsi="宋体" w:hint="eastAsia"/>
                <w:sz w:val="28"/>
                <w:szCs w:val="28"/>
              </w:rPr>
              <w:t>3．</w:t>
            </w:r>
            <w:r w:rsidR="00107587" w:rsidRPr="00107587">
              <w:rPr>
                <w:rFonts w:ascii="仿宋_GB2312" w:eastAsia="仿宋_GB2312" w:hAnsi="宋体" w:hint="eastAsia"/>
                <w:sz w:val="28"/>
                <w:szCs w:val="28"/>
              </w:rPr>
              <w:t xml:space="preserve">电子投标文件的制作及提交等有关操作见本文件及威海市公共资源交易网）办事指南栏目-国企采购专区-《新版威海市国有企业阳光采购服务平台操作演示视频（供应商）》，网址: </w:t>
            </w:r>
            <w:hyperlink r:id="rId13" w:history="1">
              <w:r w:rsidR="00107587" w:rsidRPr="00107587">
                <w:rPr>
                  <w:rFonts w:ascii="仿宋_GB2312" w:eastAsia="仿宋_GB2312" w:hAnsi="宋体" w:hint="eastAsia"/>
                  <w:sz w:val="28"/>
                  <w:szCs w:val="28"/>
                </w:rPr>
                <w:t>https://ggzyjy.weihai.cn/bszn/005005/20260109/315a049e-0d75-4f85-8634-00d90a843936.html</w:t>
              </w:r>
            </w:hyperlink>
            <w:r w:rsidR="00107587" w:rsidRPr="00107587">
              <w:rPr>
                <w:rFonts w:ascii="仿宋_GB2312" w:eastAsia="仿宋_GB2312" w:hAnsi="宋体" w:hint="eastAsia"/>
                <w:sz w:val="28"/>
                <w:szCs w:val="28"/>
              </w:rPr>
              <w:t>。</w:t>
            </w:r>
            <w:r w:rsidR="00107587">
              <w:rPr>
                <w:rFonts w:ascii="仿宋_GB2312" w:eastAsia="仿宋_GB2312" w:hAnsi="宋体" w:hint="eastAsia"/>
                <w:sz w:val="28"/>
                <w:szCs w:val="28"/>
              </w:rPr>
              <w:t>投标</w:t>
            </w:r>
            <w:r w:rsidR="00107587" w:rsidRPr="00107587">
              <w:rPr>
                <w:rFonts w:ascii="仿宋_GB2312" w:eastAsia="仿宋_GB2312" w:hAnsi="宋体" w:hint="eastAsia"/>
                <w:sz w:val="28"/>
                <w:szCs w:val="28"/>
              </w:rPr>
              <w:t>文件制作及系统使用咨询电话：17863029936；</w:t>
            </w:r>
            <w:r w:rsidR="00107587">
              <w:rPr>
                <w:rFonts w:ascii="仿宋_GB2312" w:eastAsia="仿宋_GB2312" w:hAnsi="宋体" w:hint="eastAsia"/>
                <w:sz w:val="28"/>
                <w:szCs w:val="28"/>
              </w:rPr>
              <w:t>平台</w:t>
            </w:r>
            <w:r w:rsidR="00107587" w:rsidRPr="00107587">
              <w:rPr>
                <w:rFonts w:ascii="仿宋_GB2312" w:eastAsia="仿宋_GB2312" w:hAnsi="宋体" w:hint="eastAsia"/>
                <w:sz w:val="28"/>
                <w:szCs w:val="28"/>
              </w:rPr>
              <w:t>QQ服务群：1046971257</w:t>
            </w:r>
            <w:r w:rsidR="00107587">
              <w:rPr>
                <w:rFonts w:ascii="仿宋_GB2312" w:eastAsia="仿宋_GB2312" w:hAnsi="宋体" w:hint="eastAsia"/>
                <w:sz w:val="28"/>
                <w:szCs w:val="28"/>
              </w:rPr>
              <w:t>。</w:t>
            </w:r>
          </w:p>
          <w:p w14:paraId="63D9EC37" w14:textId="4BA928E4" w:rsidR="00906533" w:rsidRPr="009C1A88" w:rsidRDefault="00E7023C" w:rsidP="0083086B">
            <w:pPr>
              <w:kinsoku w:val="0"/>
              <w:wordWrap w:val="0"/>
              <w:overflowPunct w:val="0"/>
              <w:autoSpaceDE w:val="0"/>
              <w:autoSpaceDN w:val="0"/>
              <w:spacing w:line="560" w:lineRule="exact"/>
              <w:rPr>
                <w:rFonts w:ascii="仿宋_GB2312" w:eastAsia="仿宋_GB2312" w:hAnsi="宋体"/>
                <w:sz w:val="28"/>
                <w:szCs w:val="28"/>
              </w:rPr>
            </w:pPr>
            <w:r w:rsidRPr="009C1A88">
              <w:rPr>
                <w:rFonts w:ascii="仿宋_GB2312" w:eastAsia="仿宋_GB2312" w:hAnsi="宋体" w:hint="eastAsia"/>
                <w:sz w:val="28"/>
                <w:szCs w:val="28"/>
              </w:rPr>
              <w:t>4．</w:t>
            </w:r>
            <w:r w:rsidR="0083086B">
              <w:rPr>
                <w:rFonts w:ascii="仿宋_GB2312" w:eastAsia="仿宋_GB2312" w:hAnsi="宋体" w:hint="eastAsia"/>
                <w:sz w:val="28"/>
                <w:szCs w:val="28"/>
              </w:rPr>
              <w:t>网上提交投标</w:t>
            </w:r>
            <w:r w:rsidR="0083086B" w:rsidRPr="0083086B">
              <w:rPr>
                <w:rFonts w:ascii="仿宋_GB2312" w:eastAsia="仿宋_GB2312" w:hAnsi="宋体" w:hint="eastAsia"/>
                <w:sz w:val="28"/>
                <w:szCs w:val="28"/>
              </w:rPr>
              <w:t>文件时，登录交易平台的电脑须满足环境要求（详见新版威海市国有企业阳光采购服务平台供应商用户手册https://ggzyjy.weihai.cn/bszn/005005/20260109/eb4ba418-4b35-4f05-aa69-44fd7d8a7ffb.html）</w:t>
            </w:r>
            <w:r w:rsidRPr="009C1A88">
              <w:rPr>
                <w:rFonts w:ascii="仿宋_GB2312" w:eastAsia="仿宋_GB2312" w:hAnsi="宋体" w:hint="eastAsia"/>
                <w:sz w:val="28"/>
                <w:szCs w:val="28"/>
              </w:rPr>
              <w:t>。非以上环境可能出现错误影响其报价，登录交易平台时如提示更新插件则必须更新，否则影响其电子投标。</w:t>
            </w:r>
          </w:p>
          <w:p w14:paraId="3A47E8A6"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5．投标人提交的电子投标文件应按照本招标文件《第五部分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73B50D01"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03C0E45D"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7．投标人投标文件中的相关扫描件应保证清晰度，无法辨认的评审时受到影响的，由投标人承担相应责任。</w:t>
            </w:r>
          </w:p>
          <w:p w14:paraId="1A058726"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8．除网上递交电子投标文件外，如有要求递交相关资质证明文件原件的，还须按其要求独立密封递交（被授权人身份证原件除外）</w:t>
            </w:r>
          </w:p>
          <w:p w14:paraId="611E7B98"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9．投标人应充分考虑到网上递交投标文件会发生的故障和风险。对发生的任何故障和风险造成投标人报价内容不一致或利益受损或投标失败的，招标人及招标代理机构不承担任何责任。</w:t>
            </w:r>
          </w:p>
        </w:tc>
      </w:tr>
      <w:tr w:rsidR="00906533" w:rsidRPr="009C1A88" w14:paraId="31ABD6AD" w14:textId="77777777">
        <w:trPr>
          <w:trHeight w:val="545"/>
          <w:jc w:val="center"/>
        </w:trPr>
        <w:tc>
          <w:tcPr>
            <w:tcW w:w="822" w:type="dxa"/>
            <w:tcBorders>
              <w:top w:val="single" w:sz="4" w:space="0" w:color="auto"/>
              <w:bottom w:val="single" w:sz="4" w:space="0" w:color="auto"/>
              <w:right w:val="single" w:sz="4" w:space="0" w:color="auto"/>
            </w:tcBorders>
            <w:vAlign w:val="center"/>
          </w:tcPr>
          <w:p w14:paraId="48E052E5"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6</w:t>
            </w:r>
          </w:p>
        </w:tc>
        <w:tc>
          <w:tcPr>
            <w:tcW w:w="1701" w:type="dxa"/>
            <w:tcBorders>
              <w:top w:val="single" w:sz="4" w:space="0" w:color="auto"/>
              <w:left w:val="single" w:sz="4" w:space="0" w:color="auto"/>
              <w:bottom w:val="single" w:sz="4" w:space="0" w:color="auto"/>
              <w:right w:val="single" w:sz="4" w:space="0" w:color="auto"/>
            </w:tcBorders>
            <w:vAlign w:val="center"/>
          </w:tcPr>
          <w:p w14:paraId="60D8FB9F"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资质证明</w:t>
            </w:r>
          </w:p>
          <w:p w14:paraId="7F39FA32"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文件原件</w:t>
            </w:r>
          </w:p>
        </w:tc>
        <w:tc>
          <w:tcPr>
            <w:tcW w:w="7229" w:type="dxa"/>
            <w:tcBorders>
              <w:top w:val="single" w:sz="4" w:space="0" w:color="auto"/>
              <w:left w:val="single" w:sz="4" w:space="0" w:color="auto"/>
              <w:bottom w:val="single" w:sz="4" w:space="0" w:color="auto"/>
            </w:tcBorders>
            <w:vAlign w:val="center"/>
          </w:tcPr>
          <w:p w14:paraId="6E403E88" w14:textId="77777777" w:rsidR="00906533" w:rsidRPr="009C1A88" w:rsidRDefault="00E7023C" w:rsidP="006C6D89">
            <w:pPr>
              <w:spacing w:line="560" w:lineRule="exact"/>
              <w:rPr>
                <w:rFonts w:ascii="仿宋_GB2312" w:eastAsia="仿宋_GB2312" w:hAnsi="宋体"/>
                <w:sz w:val="28"/>
                <w:szCs w:val="28"/>
              </w:rPr>
            </w:pPr>
            <w:r w:rsidRPr="009C1A88">
              <w:rPr>
                <w:rFonts w:ascii="仿宋_GB2312" w:eastAsia="仿宋_GB2312" w:hAnsi="宋体" w:hint="eastAsia"/>
                <w:sz w:val="28"/>
                <w:szCs w:val="28"/>
              </w:rPr>
              <w:t>无需提供资质证明文件原件。</w:t>
            </w:r>
          </w:p>
        </w:tc>
      </w:tr>
      <w:tr w:rsidR="00906533" w:rsidRPr="009C1A88" w14:paraId="7AC168BC" w14:textId="77777777">
        <w:trPr>
          <w:trHeight w:val="545"/>
          <w:jc w:val="center"/>
        </w:trPr>
        <w:tc>
          <w:tcPr>
            <w:tcW w:w="822" w:type="dxa"/>
            <w:tcBorders>
              <w:top w:val="single" w:sz="4" w:space="0" w:color="auto"/>
              <w:bottom w:val="single" w:sz="4" w:space="0" w:color="auto"/>
              <w:right w:val="single" w:sz="4" w:space="0" w:color="auto"/>
            </w:tcBorders>
            <w:vAlign w:val="center"/>
          </w:tcPr>
          <w:p w14:paraId="28577AA6"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7</w:t>
            </w:r>
          </w:p>
        </w:tc>
        <w:tc>
          <w:tcPr>
            <w:tcW w:w="1701" w:type="dxa"/>
            <w:tcBorders>
              <w:top w:val="single" w:sz="4" w:space="0" w:color="auto"/>
              <w:left w:val="single" w:sz="4" w:space="0" w:color="auto"/>
              <w:bottom w:val="single" w:sz="4" w:space="0" w:color="auto"/>
              <w:right w:val="single" w:sz="4" w:space="0" w:color="auto"/>
            </w:tcBorders>
            <w:vAlign w:val="center"/>
          </w:tcPr>
          <w:p w14:paraId="3F08F6F0"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投标文件份数</w:t>
            </w:r>
          </w:p>
        </w:tc>
        <w:tc>
          <w:tcPr>
            <w:tcW w:w="7229" w:type="dxa"/>
            <w:tcBorders>
              <w:top w:val="single" w:sz="4" w:space="0" w:color="auto"/>
              <w:left w:val="single" w:sz="4" w:space="0" w:color="auto"/>
              <w:bottom w:val="single" w:sz="4" w:space="0" w:color="auto"/>
            </w:tcBorders>
            <w:vAlign w:val="center"/>
          </w:tcPr>
          <w:p w14:paraId="55F63DB6" w14:textId="77777777" w:rsidR="00254A35" w:rsidRPr="009C1A88" w:rsidRDefault="00E7023C">
            <w:pPr>
              <w:spacing w:line="560" w:lineRule="exact"/>
              <w:rPr>
                <w:rFonts w:ascii="仿宋_GB2312" w:eastAsia="仿宋_GB2312" w:hAnsi="宋体"/>
                <w:color w:val="000000" w:themeColor="text1"/>
                <w:sz w:val="28"/>
                <w:szCs w:val="28"/>
              </w:rPr>
            </w:pPr>
            <w:r w:rsidRPr="009C1A88">
              <w:rPr>
                <w:rFonts w:ascii="仿宋_GB2312" w:eastAsia="仿宋_GB2312" w:hAnsi="宋体" w:hint="eastAsia"/>
                <w:color w:val="000000" w:themeColor="text1"/>
                <w:sz w:val="28"/>
                <w:szCs w:val="28"/>
              </w:rPr>
              <w:t>网上按时递交电子投标文件1份</w:t>
            </w:r>
            <w:r w:rsidR="00254A35" w:rsidRPr="009C1A88">
              <w:rPr>
                <w:rFonts w:ascii="仿宋_GB2312" w:eastAsia="仿宋_GB2312" w:hAnsi="宋体" w:hint="eastAsia"/>
                <w:color w:val="000000" w:themeColor="text1"/>
                <w:sz w:val="28"/>
                <w:szCs w:val="28"/>
              </w:rPr>
              <w:t>。</w:t>
            </w:r>
          </w:p>
          <w:p w14:paraId="62AA57DD" w14:textId="77777777" w:rsidR="00254A35" w:rsidRPr="009C1A88" w:rsidRDefault="00254A35">
            <w:pPr>
              <w:spacing w:line="560" w:lineRule="exact"/>
              <w:rPr>
                <w:rFonts w:ascii="仿宋_GB2312" w:eastAsia="仿宋_GB2312" w:hAnsi="宋体"/>
                <w:color w:val="000000" w:themeColor="text1"/>
                <w:sz w:val="28"/>
                <w:szCs w:val="28"/>
              </w:rPr>
            </w:pPr>
            <w:r w:rsidRPr="009C1A88">
              <w:rPr>
                <w:rFonts w:ascii="仿宋_GB2312" w:eastAsia="仿宋_GB2312" w:hAnsi="宋体" w:hint="eastAsia"/>
                <w:color w:val="000000" w:themeColor="text1"/>
                <w:sz w:val="28"/>
                <w:szCs w:val="28"/>
              </w:rPr>
              <w:t>除按上述要求提交投标文件外，另需按下述要求提供：</w:t>
            </w:r>
          </w:p>
          <w:p w14:paraId="3BF9B6F1" w14:textId="77777777" w:rsidR="00254A35" w:rsidRPr="009C1A88" w:rsidRDefault="00254A35" w:rsidP="00254A35">
            <w:pPr>
              <w:spacing w:line="560" w:lineRule="exact"/>
              <w:rPr>
                <w:rFonts w:ascii="仿宋_GB2312" w:eastAsia="仿宋_GB2312" w:hAnsi="宋体"/>
                <w:color w:val="000000" w:themeColor="text1"/>
                <w:sz w:val="28"/>
                <w:szCs w:val="28"/>
              </w:rPr>
            </w:pPr>
            <w:r w:rsidRPr="009C1A88">
              <w:rPr>
                <w:rFonts w:ascii="仿宋_GB2312" w:eastAsia="仿宋_GB2312" w:hAnsi="宋体" w:hint="eastAsia"/>
                <w:color w:val="000000" w:themeColor="text1"/>
                <w:sz w:val="28"/>
                <w:szCs w:val="28"/>
              </w:rPr>
              <w:t>纸质投标文件2份。</w:t>
            </w:r>
          </w:p>
          <w:p w14:paraId="75EC067A" w14:textId="25DD2093" w:rsidR="00906533" w:rsidRPr="009C1A88" w:rsidRDefault="00254A35" w:rsidP="00632CC7">
            <w:pPr>
              <w:spacing w:line="560" w:lineRule="exact"/>
              <w:rPr>
                <w:rFonts w:ascii="仿宋_GB2312" w:eastAsia="仿宋_GB2312" w:hAnsi="宋体"/>
                <w:color w:val="000000" w:themeColor="text1"/>
                <w:sz w:val="28"/>
                <w:szCs w:val="28"/>
              </w:rPr>
            </w:pPr>
            <w:r w:rsidRPr="009C1A88">
              <w:rPr>
                <w:rFonts w:ascii="仿宋_GB2312" w:eastAsia="仿宋_GB2312" w:hAnsi="宋体" w:hint="eastAsia"/>
                <w:color w:val="000000" w:themeColor="text1"/>
                <w:sz w:val="28"/>
                <w:szCs w:val="28"/>
              </w:rPr>
              <w:t>递交方式：投标人以邮寄或直接送达的方式进行递交（接收地址：威海经区富城国际A座</w:t>
            </w:r>
            <w:r w:rsidR="001C4B6A" w:rsidRPr="009C1A88">
              <w:rPr>
                <w:rFonts w:ascii="仿宋_GB2312" w:eastAsia="仿宋_GB2312" w:hAnsi="宋体" w:hint="eastAsia"/>
                <w:color w:val="000000" w:themeColor="text1"/>
                <w:sz w:val="28"/>
                <w:szCs w:val="28"/>
              </w:rPr>
              <w:t>1102</w:t>
            </w:r>
            <w:r w:rsidRPr="009C1A88">
              <w:rPr>
                <w:rFonts w:ascii="仿宋_GB2312" w:eastAsia="仿宋_GB2312" w:hAnsi="宋体" w:hint="eastAsia"/>
                <w:color w:val="000000" w:themeColor="text1"/>
                <w:sz w:val="28"/>
                <w:szCs w:val="28"/>
              </w:rPr>
              <w:t>室，接收人：</w:t>
            </w:r>
            <w:r w:rsidR="00102AAB" w:rsidRPr="009C1A88">
              <w:rPr>
                <w:rFonts w:ascii="仿宋_GB2312" w:eastAsia="仿宋_GB2312" w:hAnsi="宋体" w:hint="eastAsia"/>
                <w:color w:val="000000" w:themeColor="text1"/>
                <w:sz w:val="28"/>
                <w:szCs w:val="28"/>
              </w:rPr>
              <w:t>付慧娟</w:t>
            </w:r>
            <w:r w:rsidRPr="009C1A88">
              <w:rPr>
                <w:rFonts w:ascii="仿宋_GB2312" w:eastAsia="仿宋_GB2312" w:hAnsi="宋体" w:hint="eastAsia"/>
                <w:color w:val="000000" w:themeColor="text1"/>
                <w:sz w:val="28"/>
                <w:szCs w:val="28"/>
              </w:rPr>
              <w:t>，联系电话：</w:t>
            </w:r>
            <w:r w:rsidR="00102AAB" w:rsidRPr="009C1A88">
              <w:rPr>
                <w:rFonts w:ascii="仿宋_GB2312" w:eastAsia="仿宋_GB2312" w:hAnsi="宋体" w:hint="eastAsia"/>
                <w:color w:val="000000" w:themeColor="text1"/>
                <w:sz w:val="28"/>
                <w:szCs w:val="28"/>
              </w:rPr>
              <w:t>0631-5998697</w:t>
            </w:r>
            <w:r w:rsidRPr="009C1A88">
              <w:rPr>
                <w:rFonts w:ascii="仿宋_GB2312" w:eastAsia="仿宋_GB2312" w:hAnsi="宋体" w:hint="eastAsia"/>
                <w:color w:val="000000" w:themeColor="text1"/>
                <w:sz w:val="28"/>
                <w:szCs w:val="28"/>
              </w:rPr>
              <w:t>），邮寄时间若早于投标截止时间，需按照</w:t>
            </w:r>
            <w:r w:rsidR="00C9645F" w:rsidRPr="009C1A88">
              <w:rPr>
                <w:rFonts w:ascii="仿宋_GB2312" w:eastAsia="仿宋_GB2312" w:hAnsi="宋体" w:hint="eastAsia"/>
                <w:color w:val="000000" w:themeColor="text1"/>
                <w:sz w:val="28"/>
                <w:szCs w:val="28"/>
              </w:rPr>
              <w:t>要求</w:t>
            </w:r>
            <w:r w:rsidRPr="009C1A88">
              <w:rPr>
                <w:rFonts w:ascii="仿宋_GB2312" w:eastAsia="仿宋_GB2312" w:hAnsi="宋体" w:hint="eastAsia"/>
                <w:color w:val="000000" w:themeColor="text1"/>
                <w:sz w:val="28"/>
                <w:szCs w:val="28"/>
              </w:rPr>
              <w:t>进行密封。基于</w:t>
            </w:r>
            <w:r w:rsidR="00DA6A74" w:rsidRPr="009C1A88">
              <w:rPr>
                <w:rFonts w:ascii="仿宋_GB2312" w:eastAsia="仿宋_GB2312" w:hAnsi="宋体" w:hint="eastAsia"/>
                <w:color w:val="000000" w:themeColor="text1"/>
                <w:sz w:val="28"/>
                <w:szCs w:val="28"/>
              </w:rPr>
              <w:t>招标</w:t>
            </w:r>
            <w:r w:rsidRPr="009C1A88">
              <w:rPr>
                <w:rFonts w:ascii="仿宋_GB2312" w:eastAsia="仿宋_GB2312" w:hAnsi="宋体" w:hint="eastAsia"/>
                <w:color w:val="000000" w:themeColor="text1"/>
                <w:sz w:val="28"/>
                <w:szCs w:val="28"/>
              </w:rPr>
              <w:t>资料归档的要求，最迟邮寄到达时间为开标后三个工作日内。如开标后三个工作日内未寄达，视为投标人在投标有效期内撤销投标文件，相关责任由投标人自行承担。</w:t>
            </w:r>
          </w:p>
        </w:tc>
      </w:tr>
      <w:tr w:rsidR="00906533" w:rsidRPr="009C1A88" w14:paraId="00ADEA4C" w14:textId="77777777">
        <w:trPr>
          <w:trHeight w:val="445"/>
          <w:jc w:val="center"/>
        </w:trPr>
        <w:tc>
          <w:tcPr>
            <w:tcW w:w="822" w:type="dxa"/>
            <w:tcBorders>
              <w:top w:val="single" w:sz="4" w:space="0" w:color="auto"/>
              <w:bottom w:val="single" w:sz="4" w:space="0" w:color="auto"/>
              <w:right w:val="single" w:sz="4" w:space="0" w:color="auto"/>
            </w:tcBorders>
            <w:vAlign w:val="center"/>
          </w:tcPr>
          <w:p w14:paraId="68DBDC38"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8</w:t>
            </w:r>
          </w:p>
        </w:tc>
        <w:tc>
          <w:tcPr>
            <w:tcW w:w="1701" w:type="dxa"/>
            <w:tcBorders>
              <w:top w:val="single" w:sz="4" w:space="0" w:color="auto"/>
              <w:left w:val="single" w:sz="4" w:space="0" w:color="auto"/>
              <w:bottom w:val="single" w:sz="4" w:space="0" w:color="auto"/>
              <w:right w:val="single" w:sz="4" w:space="0" w:color="auto"/>
            </w:tcBorders>
            <w:vAlign w:val="center"/>
          </w:tcPr>
          <w:p w14:paraId="559C4E26"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实物样品</w:t>
            </w:r>
          </w:p>
        </w:tc>
        <w:tc>
          <w:tcPr>
            <w:tcW w:w="7229" w:type="dxa"/>
            <w:tcBorders>
              <w:top w:val="single" w:sz="4" w:space="0" w:color="auto"/>
              <w:left w:val="single" w:sz="4" w:space="0" w:color="auto"/>
              <w:bottom w:val="single" w:sz="4" w:space="0" w:color="auto"/>
            </w:tcBorders>
            <w:vAlign w:val="center"/>
          </w:tcPr>
          <w:p w14:paraId="686EE0AB"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无</w:t>
            </w:r>
          </w:p>
        </w:tc>
      </w:tr>
      <w:tr w:rsidR="00906533" w:rsidRPr="009C1A88" w14:paraId="1165DD20" w14:textId="77777777">
        <w:trPr>
          <w:trHeight w:val="445"/>
          <w:jc w:val="center"/>
        </w:trPr>
        <w:tc>
          <w:tcPr>
            <w:tcW w:w="822" w:type="dxa"/>
            <w:tcBorders>
              <w:top w:val="single" w:sz="4" w:space="0" w:color="auto"/>
              <w:bottom w:val="single" w:sz="4" w:space="0" w:color="auto"/>
              <w:right w:val="single" w:sz="4" w:space="0" w:color="auto"/>
            </w:tcBorders>
            <w:vAlign w:val="center"/>
          </w:tcPr>
          <w:p w14:paraId="2B0227D9"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9</w:t>
            </w:r>
          </w:p>
        </w:tc>
        <w:tc>
          <w:tcPr>
            <w:tcW w:w="1701" w:type="dxa"/>
            <w:tcBorders>
              <w:top w:val="single" w:sz="4" w:space="0" w:color="auto"/>
              <w:left w:val="single" w:sz="4" w:space="0" w:color="auto"/>
              <w:bottom w:val="single" w:sz="4" w:space="0" w:color="auto"/>
              <w:right w:val="single" w:sz="4" w:space="0" w:color="auto"/>
            </w:tcBorders>
            <w:vAlign w:val="center"/>
          </w:tcPr>
          <w:p w14:paraId="0CBF7931"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现场踏勘</w:t>
            </w:r>
          </w:p>
        </w:tc>
        <w:tc>
          <w:tcPr>
            <w:tcW w:w="7229" w:type="dxa"/>
            <w:tcBorders>
              <w:top w:val="single" w:sz="4" w:space="0" w:color="auto"/>
              <w:left w:val="single" w:sz="4" w:space="0" w:color="auto"/>
              <w:bottom w:val="single" w:sz="4" w:space="0" w:color="auto"/>
            </w:tcBorders>
            <w:vAlign w:val="center"/>
          </w:tcPr>
          <w:p w14:paraId="2899051C" w14:textId="77777777" w:rsidR="00906533" w:rsidRPr="009C1A88" w:rsidRDefault="00E7023C">
            <w:pPr>
              <w:spacing w:line="560" w:lineRule="exact"/>
              <w:textAlignment w:val="top"/>
              <w:rPr>
                <w:rFonts w:ascii="仿宋_GB2312" w:eastAsia="仿宋_GB2312" w:hAnsi="宋体"/>
                <w:sz w:val="28"/>
                <w:szCs w:val="28"/>
              </w:rPr>
            </w:pPr>
            <w:r w:rsidRPr="009C1A88">
              <w:rPr>
                <w:rFonts w:ascii="仿宋_GB2312" w:eastAsia="仿宋_GB2312" w:hAnsi="宋体" w:hint="eastAsia"/>
                <w:sz w:val="28"/>
                <w:szCs w:val="28"/>
              </w:rPr>
              <w:t xml:space="preserve">无 </w:t>
            </w:r>
          </w:p>
        </w:tc>
      </w:tr>
      <w:tr w:rsidR="00906533" w:rsidRPr="009C1A88" w14:paraId="443B362A" w14:textId="77777777">
        <w:trPr>
          <w:trHeight w:val="452"/>
          <w:jc w:val="center"/>
        </w:trPr>
        <w:tc>
          <w:tcPr>
            <w:tcW w:w="822" w:type="dxa"/>
            <w:tcBorders>
              <w:top w:val="single" w:sz="4" w:space="0" w:color="auto"/>
              <w:bottom w:val="single" w:sz="4" w:space="0" w:color="auto"/>
              <w:right w:val="single" w:sz="4" w:space="0" w:color="auto"/>
            </w:tcBorders>
            <w:vAlign w:val="center"/>
          </w:tcPr>
          <w:p w14:paraId="0BE0DD92"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10</w:t>
            </w:r>
          </w:p>
        </w:tc>
        <w:tc>
          <w:tcPr>
            <w:tcW w:w="1701" w:type="dxa"/>
            <w:tcBorders>
              <w:top w:val="single" w:sz="4" w:space="0" w:color="auto"/>
              <w:left w:val="single" w:sz="4" w:space="0" w:color="auto"/>
              <w:bottom w:val="single" w:sz="4" w:space="0" w:color="auto"/>
              <w:right w:val="single" w:sz="4" w:space="0" w:color="auto"/>
            </w:tcBorders>
            <w:vAlign w:val="center"/>
          </w:tcPr>
          <w:p w14:paraId="4CA0EA11"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现场演示</w:t>
            </w:r>
          </w:p>
        </w:tc>
        <w:tc>
          <w:tcPr>
            <w:tcW w:w="7229" w:type="dxa"/>
            <w:tcBorders>
              <w:top w:val="single" w:sz="4" w:space="0" w:color="auto"/>
              <w:left w:val="single" w:sz="4" w:space="0" w:color="auto"/>
              <w:bottom w:val="single" w:sz="4" w:space="0" w:color="auto"/>
            </w:tcBorders>
            <w:vAlign w:val="center"/>
          </w:tcPr>
          <w:p w14:paraId="54405CF6"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 xml:space="preserve">无 </w:t>
            </w:r>
          </w:p>
        </w:tc>
      </w:tr>
      <w:tr w:rsidR="00906533" w:rsidRPr="009C1A88" w14:paraId="25DB3853" w14:textId="77777777">
        <w:trPr>
          <w:trHeight w:val="452"/>
          <w:jc w:val="center"/>
        </w:trPr>
        <w:tc>
          <w:tcPr>
            <w:tcW w:w="822" w:type="dxa"/>
            <w:tcBorders>
              <w:top w:val="single" w:sz="4" w:space="0" w:color="auto"/>
              <w:bottom w:val="single" w:sz="4" w:space="0" w:color="auto"/>
              <w:right w:val="single" w:sz="4" w:space="0" w:color="auto"/>
            </w:tcBorders>
            <w:vAlign w:val="center"/>
          </w:tcPr>
          <w:p w14:paraId="2E99B935"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11</w:t>
            </w:r>
          </w:p>
        </w:tc>
        <w:tc>
          <w:tcPr>
            <w:tcW w:w="1701" w:type="dxa"/>
            <w:tcBorders>
              <w:top w:val="single" w:sz="4" w:space="0" w:color="auto"/>
              <w:left w:val="single" w:sz="4" w:space="0" w:color="auto"/>
              <w:bottom w:val="single" w:sz="4" w:space="0" w:color="auto"/>
              <w:right w:val="single" w:sz="4" w:space="0" w:color="auto"/>
            </w:tcBorders>
            <w:vAlign w:val="center"/>
          </w:tcPr>
          <w:p w14:paraId="5A62F8D3"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投标有效期</w:t>
            </w:r>
          </w:p>
        </w:tc>
        <w:tc>
          <w:tcPr>
            <w:tcW w:w="7229" w:type="dxa"/>
            <w:tcBorders>
              <w:top w:val="single" w:sz="4" w:space="0" w:color="auto"/>
              <w:left w:val="single" w:sz="4" w:space="0" w:color="auto"/>
              <w:bottom w:val="single" w:sz="4" w:space="0" w:color="auto"/>
            </w:tcBorders>
            <w:vAlign w:val="center"/>
          </w:tcPr>
          <w:p w14:paraId="21F096F0"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开标之日起90天。</w:t>
            </w:r>
          </w:p>
        </w:tc>
      </w:tr>
      <w:tr w:rsidR="00906533" w:rsidRPr="009C1A88" w14:paraId="792CBB9B" w14:textId="77777777">
        <w:trPr>
          <w:trHeight w:val="613"/>
          <w:jc w:val="center"/>
        </w:trPr>
        <w:tc>
          <w:tcPr>
            <w:tcW w:w="822" w:type="dxa"/>
            <w:tcBorders>
              <w:top w:val="single" w:sz="4" w:space="0" w:color="auto"/>
              <w:bottom w:val="single" w:sz="4" w:space="0" w:color="auto"/>
              <w:right w:val="single" w:sz="4" w:space="0" w:color="auto"/>
            </w:tcBorders>
            <w:vAlign w:val="center"/>
          </w:tcPr>
          <w:p w14:paraId="660C9866"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12</w:t>
            </w:r>
          </w:p>
        </w:tc>
        <w:tc>
          <w:tcPr>
            <w:tcW w:w="1701" w:type="dxa"/>
            <w:tcBorders>
              <w:top w:val="single" w:sz="4" w:space="0" w:color="auto"/>
              <w:left w:val="single" w:sz="4" w:space="0" w:color="auto"/>
              <w:bottom w:val="single" w:sz="4" w:space="0" w:color="auto"/>
              <w:right w:val="single" w:sz="4" w:space="0" w:color="auto"/>
            </w:tcBorders>
            <w:vAlign w:val="center"/>
          </w:tcPr>
          <w:p w14:paraId="0C3F6F81"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电子投标文件递交时间</w:t>
            </w:r>
          </w:p>
        </w:tc>
        <w:tc>
          <w:tcPr>
            <w:tcW w:w="7229" w:type="dxa"/>
            <w:tcBorders>
              <w:top w:val="single" w:sz="4" w:space="0" w:color="auto"/>
              <w:left w:val="single" w:sz="4" w:space="0" w:color="auto"/>
              <w:bottom w:val="single" w:sz="4" w:space="0" w:color="auto"/>
            </w:tcBorders>
            <w:vAlign w:val="center"/>
          </w:tcPr>
          <w:p w14:paraId="78A5514C" w14:textId="77777777" w:rsidR="00906533" w:rsidRPr="009C1A88" w:rsidRDefault="006C6D89" w:rsidP="006C6D89">
            <w:pPr>
              <w:spacing w:line="560" w:lineRule="exact"/>
              <w:rPr>
                <w:rFonts w:ascii="仿宋_GB2312" w:eastAsia="仿宋_GB2312" w:hAnsi="宋体"/>
                <w:sz w:val="28"/>
                <w:szCs w:val="28"/>
              </w:rPr>
            </w:pPr>
            <w:r w:rsidRPr="009C1A88">
              <w:rPr>
                <w:rFonts w:ascii="仿宋_GB2312" w:eastAsia="仿宋_GB2312" w:hAnsi="宋体" w:hint="eastAsia"/>
                <w:sz w:val="28"/>
                <w:szCs w:val="28"/>
              </w:rPr>
              <w:t>详见招标公告</w:t>
            </w:r>
          </w:p>
        </w:tc>
      </w:tr>
      <w:tr w:rsidR="00906533" w:rsidRPr="009C1A88" w14:paraId="3266CCFA" w14:textId="77777777">
        <w:trPr>
          <w:trHeight w:val="466"/>
          <w:jc w:val="center"/>
        </w:trPr>
        <w:tc>
          <w:tcPr>
            <w:tcW w:w="822" w:type="dxa"/>
            <w:tcBorders>
              <w:top w:val="single" w:sz="4" w:space="0" w:color="auto"/>
              <w:bottom w:val="single" w:sz="4" w:space="0" w:color="auto"/>
              <w:right w:val="single" w:sz="4" w:space="0" w:color="auto"/>
            </w:tcBorders>
            <w:vAlign w:val="center"/>
          </w:tcPr>
          <w:p w14:paraId="442611D5"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13</w:t>
            </w:r>
          </w:p>
        </w:tc>
        <w:tc>
          <w:tcPr>
            <w:tcW w:w="1701" w:type="dxa"/>
            <w:tcBorders>
              <w:top w:val="single" w:sz="4" w:space="0" w:color="auto"/>
              <w:left w:val="single" w:sz="4" w:space="0" w:color="auto"/>
              <w:bottom w:val="single" w:sz="4" w:space="0" w:color="auto"/>
              <w:right w:val="single" w:sz="4" w:space="0" w:color="auto"/>
            </w:tcBorders>
            <w:vAlign w:val="center"/>
          </w:tcPr>
          <w:p w14:paraId="03870135"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开标时间</w:t>
            </w:r>
          </w:p>
        </w:tc>
        <w:tc>
          <w:tcPr>
            <w:tcW w:w="7229" w:type="dxa"/>
            <w:tcBorders>
              <w:top w:val="single" w:sz="4" w:space="0" w:color="auto"/>
              <w:left w:val="single" w:sz="4" w:space="0" w:color="auto"/>
              <w:bottom w:val="single" w:sz="4" w:space="0" w:color="auto"/>
            </w:tcBorders>
            <w:vAlign w:val="center"/>
          </w:tcPr>
          <w:p w14:paraId="6D460626" w14:textId="77777777" w:rsidR="00906533" w:rsidRPr="009C1A88" w:rsidRDefault="006C6D89" w:rsidP="006C6D89">
            <w:pPr>
              <w:spacing w:line="560" w:lineRule="exact"/>
              <w:rPr>
                <w:rFonts w:ascii="仿宋_GB2312" w:eastAsia="仿宋_GB2312" w:hAnsi="宋体"/>
                <w:sz w:val="28"/>
                <w:szCs w:val="28"/>
              </w:rPr>
            </w:pPr>
            <w:r w:rsidRPr="009C1A88">
              <w:rPr>
                <w:rFonts w:ascii="仿宋_GB2312" w:eastAsia="仿宋_GB2312" w:hAnsi="宋体" w:hint="eastAsia"/>
                <w:sz w:val="28"/>
                <w:szCs w:val="28"/>
              </w:rPr>
              <w:t>详见招标公告</w:t>
            </w:r>
            <w:r w:rsidR="00E7023C" w:rsidRPr="009C1A88">
              <w:rPr>
                <w:rFonts w:ascii="仿宋_GB2312" w:eastAsia="仿宋_GB2312" w:hAnsi="宋体" w:hint="eastAsia"/>
                <w:sz w:val="28"/>
                <w:szCs w:val="28"/>
              </w:rPr>
              <w:t>。</w:t>
            </w:r>
          </w:p>
        </w:tc>
      </w:tr>
      <w:tr w:rsidR="00906533" w:rsidRPr="009C1A88" w14:paraId="4B689ECF" w14:textId="77777777">
        <w:trPr>
          <w:trHeight w:val="443"/>
          <w:jc w:val="center"/>
        </w:trPr>
        <w:tc>
          <w:tcPr>
            <w:tcW w:w="822" w:type="dxa"/>
            <w:tcBorders>
              <w:top w:val="single" w:sz="4" w:space="0" w:color="auto"/>
              <w:bottom w:val="single" w:sz="4" w:space="0" w:color="auto"/>
              <w:right w:val="single" w:sz="4" w:space="0" w:color="auto"/>
            </w:tcBorders>
            <w:vAlign w:val="center"/>
          </w:tcPr>
          <w:p w14:paraId="2CD25F53"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14</w:t>
            </w:r>
          </w:p>
        </w:tc>
        <w:tc>
          <w:tcPr>
            <w:tcW w:w="1701" w:type="dxa"/>
            <w:tcBorders>
              <w:top w:val="single" w:sz="4" w:space="0" w:color="auto"/>
              <w:left w:val="single" w:sz="4" w:space="0" w:color="auto"/>
              <w:bottom w:val="single" w:sz="4" w:space="0" w:color="auto"/>
              <w:right w:val="single" w:sz="4" w:space="0" w:color="auto"/>
            </w:tcBorders>
            <w:vAlign w:val="center"/>
          </w:tcPr>
          <w:p w14:paraId="1D9FB817"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开标地点</w:t>
            </w:r>
          </w:p>
        </w:tc>
        <w:tc>
          <w:tcPr>
            <w:tcW w:w="7229" w:type="dxa"/>
            <w:tcBorders>
              <w:top w:val="single" w:sz="4" w:space="0" w:color="auto"/>
              <w:left w:val="single" w:sz="4" w:space="0" w:color="auto"/>
              <w:bottom w:val="single" w:sz="4" w:space="0" w:color="auto"/>
            </w:tcBorders>
            <w:vAlign w:val="center"/>
          </w:tcPr>
          <w:p w14:paraId="13660208" w14:textId="77777777" w:rsidR="00906533" w:rsidRPr="009C1A88" w:rsidRDefault="006C6D89" w:rsidP="006C6D89">
            <w:pPr>
              <w:spacing w:line="560" w:lineRule="exact"/>
              <w:rPr>
                <w:rFonts w:ascii="仿宋_GB2312" w:eastAsia="仿宋_GB2312" w:hAnsi="宋体"/>
                <w:sz w:val="28"/>
                <w:szCs w:val="28"/>
              </w:rPr>
            </w:pPr>
            <w:r w:rsidRPr="009C1A88">
              <w:rPr>
                <w:rFonts w:ascii="仿宋_GB2312" w:eastAsia="仿宋_GB2312" w:hAnsi="宋体" w:hint="eastAsia"/>
                <w:sz w:val="28"/>
                <w:szCs w:val="28"/>
              </w:rPr>
              <w:t>详见招标公告</w:t>
            </w:r>
            <w:r w:rsidR="00E7023C" w:rsidRPr="009C1A88">
              <w:rPr>
                <w:rFonts w:ascii="仿宋_GB2312" w:eastAsia="仿宋_GB2312" w:hAnsi="宋体" w:hint="eastAsia"/>
                <w:sz w:val="28"/>
                <w:szCs w:val="28"/>
              </w:rPr>
              <w:t>。</w:t>
            </w:r>
          </w:p>
        </w:tc>
      </w:tr>
      <w:tr w:rsidR="00906533" w:rsidRPr="009C1A88" w14:paraId="2B5501F5" w14:textId="77777777">
        <w:trPr>
          <w:trHeight w:val="443"/>
          <w:jc w:val="center"/>
        </w:trPr>
        <w:tc>
          <w:tcPr>
            <w:tcW w:w="822" w:type="dxa"/>
            <w:tcBorders>
              <w:top w:val="single" w:sz="4" w:space="0" w:color="auto"/>
              <w:bottom w:val="single" w:sz="4" w:space="0" w:color="auto"/>
              <w:right w:val="single" w:sz="4" w:space="0" w:color="auto"/>
            </w:tcBorders>
            <w:vAlign w:val="center"/>
          </w:tcPr>
          <w:p w14:paraId="07A143FE"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15</w:t>
            </w:r>
          </w:p>
        </w:tc>
        <w:tc>
          <w:tcPr>
            <w:tcW w:w="1701" w:type="dxa"/>
            <w:tcBorders>
              <w:top w:val="single" w:sz="4" w:space="0" w:color="auto"/>
              <w:left w:val="single" w:sz="4" w:space="0" w:color="auto"/>
              <w:bottom w:val="single" w:sz="4" w:space="0" w:color="auto"/>
              <w:right w:val="single" w:sz="4" w:space="0" w:color="auto"/>
            </w:tcBorders>
            <w:vAlign w:val="center"/>
          </w:tcPr>
          <w:p w14:paraId="50BA241D"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开标方式</w:t>
            </w:r>
          </w:p>
        </w:tc>
        <w:tc>
          <w:tcPr>
            <w:tcW w:w="7229" w:type="dxa"/>
            <w:tcBorders>
              <w:top w:val="single" w:sz="4" w:space="0" w:color="auto"/>
              <w:left w:val="single" w:sz="4" w:space="0" w:color="auto"/>
              <w:bottom w:val="single" w:sz="4" w:space="0" w:color="auto"/>
            </w:tcBorders>
            <w:vAlign w:val="center"/>
          </w:tcPr>
          <w:p w14:paraId="10085942" w14:textId="2BC8A5E0" w:rsidR="00906533" w:rsidRPr="009C1A88" w:rsidRDefault="00852854" w:rsidP="006C6D89">
            <w:pPr>
              <w:spacing w:line="560" w:lineRule="exact"/>
              <w:rPr>
                <w:rFonts w:ascii="仿宋_GB2312" w:eastAsia="仿宋_GB2312" w:hAnsi="宋体"/>
                <w:sz w:val="28"/>
                <w:szCs w:val="28"/>
              </w:rPr>
            </w:pPr>
            <w:r w:rsidRPr="009C1A88">
              <w:rPr>
                <w:rFonts w:ascii="仿宋_GB2312" w:eastAsia="仿宋_GB2312" w:hAnsi="宋体" w:hint="eastAsia"/>
                <w:sz w:val="28"/>
                <w:szCs w:val="28"/>
              </w:rPr>
              <w:t>远程开标，投标人需提前准备已配置好环境的电脑，在规定的时间进行远程开标的各项操作，开评审期间需实时关注交易系统相关通知，且被授权人的联络方式应保持畅通。</w:t>
            </w:r>
          </w:p>
        </w:tc>
      </w:tr>
      <w:tr w:rsidR="00906533" w:rsidRPr="009C1A88" w14:paraId="2E1D0E8C" w14:textId="77777777">
        <w:trPr>
          <w:trHeight w:val="443"/>
          <w:jc w:val="center"/>
        </w:trPr>
        <w:tc>
          <w:tcPr>
            <w:tcW w:w="822" w:type="dxa"/>
            <w:tcBorders>
              <w:top w:val="single" w:sz="4" w:space="0" w:color="auto"/>
              <w:bottom w:val="single" w:sz="4" w:space="0" w:color="auto"/>
              <w:right w:val="single" w:sz="4" w:space="0" w:color="auto"/>
            </w:tcBorders>
            <w:vAlign w:val="center"/>
          </w:tcPr>
          <w:p w14:paraId="7738EAB1"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16</w:t>
            </w:r>
          </w:p>
        </w:tc>
        <w:tc>
          <w:tcPr>
            <w:tcW w:w="1701" w:type="dxa"/>
            <w:tcBorders>
              <w:top w:val="single" w:sz="4" w:space="0" w:color="auto"/>
              <w:left w:val="single" w:sz="4" w:space="0" w:color="auto"/>
              <w:bottom w:val="single" w:sz="4" w:space="0" w:color="auto"/>
              <w:right w:val="single" w:sz="4" w:space="0" w:color="auto"/>
            </w:tcBorders>
            <w:vAlign w:val="center"/>
          </w:tcPr>
          <w:p w14:paraId="5D908E92"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开标程序</w:t>
            </w:r>
          </w:p>
        </w:tc>
        <w:tc>
          <w:tcPr>
            <w:tcW w:w="7229" w:type="dxa"/>
            <w:tcBorders>
              <w:top w:val="single" w:sz="4" w:space="0" w:color="auto"/>
              <w:left w:val="single" w:sz="4" w:space="0" w:color="auto"/>
              <w:bottom w:val="single" w:sz="4" w:space="0" w:color="auto"/>
            </w:tcBorders>
            <w:vAlign w:val="center"/>
          </w:tcPr>
          <w:p w14:paraId="0DBA6410"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签到时间：开标时间前30分钟内完成。</w:t>
            </w:r>
          </w:p>
          <w:p w14:paraId="6D2F9333" w14:textId="6D67AD5E" w:rsidR="00906533" w:rsidRPr="009C1A88" w:rsidRDefault="00E7023C" w:rsidP="00C568D6">
            <w:pPr>
              <w:spacing w:line="560" w:lineRule="exact"/>
              <w:rPr>
                <w:rFonts w:ascii="仿宋_GB2312" w:eastAsia="仿宋_GB2312" w:hAnsi="宋体"/>
                <w:sz w:val="28"/>
                <w:szCs w:val="28"/>
              </w:rPr>
            </w:pPr>
            <w:r w:rsidRPr="009C1A88">
              <w:rPr>
                <w:rFonts w:ascii="仿宋_GB2312" w:eastAsia="仿宋_GB2312" w:hAnsi="宋体" w:hint="eastAsia"/>
                <w:sz w:val="28"/>
                <w:szCs w:val="28"/>
              </w:rPr>
              <w:t>解密时间：开始解密后</w:t>
            </w:r>
            <w:r w:rsidR="00C568D6" w:rsidRPr="009C1A88">
              <w:rPr>
                <w:rFonts w:ascii="仿宋_GB2312" w:eastAsia="仿宋_GB2312" w:hAnsi="宋体" w:hint="eastAsia"/>
                <w:sz w:val="28"/>
                <w:szCs w:val="28"/>
              </w:rPr>
              <w:t>2</w:t>
            </w:r>
            <w:r w:rsidR="006445F7">
              <w:rPr>
                <w:rFonts w:ascii="仿宋_GB2312" w:eastAsia="仿宋_GB2312" w:hAnsi="宋体" w:hint="eastAsia"/>
                <w:sz w:val="28"/>
                <w:szCs w:val="28"/>
              </w:rPr>
              <w:t>0</w:t>
            </w:r>
            <w:r w:rsidRPr="009C1A88">
              <w:rPr>
                <w:rFonts w:ascii="仿宋_GB2312" w:eastAsia="仿宋_GB2312" w:hAnsi="宋体" w:hint="eastAsia"/>
                <w:sz w:val="28"/>
                <w:szCs w:val="28"/>
              </w:rPr>
              <w:t>分钟内完成。</w:t>
            </w:r>
          </w:p>
          <w:p w14:paraId="429D784E" w14:textId="73016984" w:rsidR="000406B5" w:rsidRPr="009C1A88" w:rsidRDefault="000406B5" w:rsidP="00AF11DF">
            <w:pPr>
              <w:pStyle w:val="0"/>
              <w:ind w:firstLineChars="0" w:firstLine="0"/>
            </w:pPr>
            <w:r w:rsidRPr="009C1A88">
              <w:rPr>
                <w:rFonts w:ascii="仿宋_GB2312" w:eastAsia="仿宋_GB2312" w:hAnsi="宋体" w:hint="eastAsia"/>
                <w:sz w:val="28"/>
                <w:szCs w:val="28"/>
              </w:rPr>
              <w:t>注：未按规定时间完成解密，否决投标。</w:t>
            </w:r>
          </w:p>
        </w:tc>
      </w:tr>
      <w:tr w:rsidR="00906533" w:rsidRPr="009C1A88" w14:paraId="4A60E5C2" w14:textId="77777777">
        <w:trPr>
          <w:trHeight w:val="665"/>
          <w:jc w:val="center"/>
        </w:trPr>
        <w:tc>
          <w:tcPr>
            <w:tcW w:w="822" w:type="dxa"/>
            <w:tcBorders>
              <w:top w:val="single" w:sz="4" w:space="0" w:color="auto"/>
              <w:bottom w:val="single" w:sz="4" w:space="0" w:color="auto"/>
              <w:right w:val="single" w:sz="4" w:space="0" w:color="auto"/>
            </w:tcBorders>
            <w:vAlign w:val="center"/>
          </w:tcPr>
          <w:p w14:paraId="2BC3CBE8" w14:textId="77777777" w:rsidR="00906533" w:rsidRPr="009C1A88" w:rsidRDefault="00085058">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17</w:t>
            </w:r>
          </w:p>
        </w:tc>
        <w:tc>
          <w:tcPr>
            <w:tcW w:w="1701" w:type="dxa"/>
            <w:tcBorders>
              <w:top w:val="single" w:sz="4" w:space="0" w:color="auto"/>
              <w:left w:val="single" w:sz="4" w:space="0" w:color="auto"/>
              <w:bottom w:val="single" w:sz="4" w:space="0" w:color="auto"/>
              <w:right w:val="single" w:sz="4" w:space="0" w:color="auto"/>
            </w:tcBorders>
            <w:vAlign w:val="center"/>
          </w:tcPr>
          <w:p w14:paraId="11723BDB"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评标办法</w:t>
            </w:r>
          </w:p>
        </w:tc>
        <w:tc>
          <w:tcPr>
            <w:tcW w:w="7229" w:type="dxa"/>
            <w:tcBorders>
              <w:top w:val="single" w:sz="4" w:space="0" w:color="auto"/>
              <w:left w:val="single" w:sz="4" w:space="0" w:color="auto"/>
              <w:bottom w:val="single" w:sz="4" w:space="0" w:color="auto"/>
            </w:tcBorders>
            <w:vAlign w:val="center"/>
          </w:tcPr>
          <w:p w14:paraId="666EF95A" w14:textId="77777777" w:rsidR="00906533" w:rsidRPr="009C1A88" w:rsidRDefault="00E7023C">
            <w:pPr>
              <w:pStyle w:val="a4"/>
              <w:ind w:firstLine="0"/>
            </w:pPr>
            <w:r w:rsidRPr="009C1A88">
              <w:rPr>
                <w:rFonts w:ascii="仿宋_GB2312" w:eastAsia="仿宋_GB2312" w:hAnsi="宋体" w:hint="eastAsia"/>
                <w:sz w:val="28"/>
                <w:szCs w:val="28"/>
              </w:rPr>
              <w:t>综合评分法。</w:t>
            </w:r>
          </w:p>
        </w:tc>
      </w:tr>
      <w:tr w:rsidR="00906533" w:rsidRPr="009C1A88" w14:paraId="68C522C5" w14:textId="77777777">
        <w:trPr>
          <w:trHeight w:val="665"/>
          <w:jc w:val="center"/>
        </w:trPr>
        <w:tc>
          <w:tcPr>
            <w:tcW w:w="822" w:type="dxa"/>
            <w:tcBorders>
              <w:top w:val="single" w:sz="4" w:space="0" w:color="auto"/>
              <w:bottom w:val="single" w:sz="4" w:space="0" w:color="auto"/>
              <w:right w:val="single" w:sz="4" w:space="0" w:color="auto"/>
            </w:tcBorders>
            <w:vAlign w:val="center"/>
          </w:tcPr>
          <w:p w14:paraId="025B2B2E" w14:textId="77777777" w:rsidR="00906533" w:rsidRPr="009C1A88" w:rsidRDefault="00085058">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18</w:t>
            </w:r>
          </w:p>
        </w:tc>
        <w:tc>
          <w:tcPr>
            <w:tcW w:w="1701" w:type="dxa"/>
            <w:tcBorders>
              <w:top w:val="single" w:sz="4" w:space="0" w:color="auto"/>
              <w:left w:val="single" w:sz="4" w:space="0" w:color="auto"/>
              <w:bottom w:val="single" w:sz="4" w:space="0" w:color="auto"/>
              <w:right w:val="single" w:sz="4" w:space="0" w:color="auto"/>
            </w:tcBorders>
            <w:vAlign w:val="center"/>
          </w:tcPr>
          <w:p w14:paraId="7E94462B"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联合体投标</w:t>
            </w:r>
          </w:p>
        </w:tc>
        <w:tc>
          <w:tcPr>
            <w:tcW w:w="7229" w:type="dxa"/>
            <w:tcBorders>
              <w:top w:val="single" w:sz="4" w:space="0" w:color="auto"/>
              <w:left w:val="single" w:sz="4" w:space="0" w:color="auto"/>
              <w:bottom w:val="single" w:sz="4" w:space="0" w:color="auto"/>
            </w:tcBorders>
            <w:vAlign w:val="center"/>
          </w:tcPr>
          <w:p w14:paraId="1954E440" w14:textId="3D72EC5B" w:rsidR="00906533" w:rsidRPr="009C1A88" w:rsidRDefault="006445F7">
            <w:pPr>
              <w:spacing w:line="560" w:lineRule="exact"/>
              <w:rPr>
                <w:rFonts w:ascii="仿宋_GB2312" w:eastAsia="仿宋_GB2312" w:hAnsi="宋体"/>
                <w:sz w:val="28"/>
                <w:szCs w:val="28"/>
              </w:rPr>
            </w:pPr>
            <w:r>
              <w:rPr>
                <w:rFonts w:ascii="仿宋_GB2312" w:eastAsia="仿宋_GB2312" w:hAnsi="宋体" w:hint="eastAsia"/>
                <w:sz w:val="28"/>
                <w:szCs w:val="28"/>
              </w:rPr>
              <w:t>不</w:t>
            </w:r>
            <w:r w:rsidR="00E7023C" w:rsidRPr="009C1A88">
              <w:rPr>
                <w:rFonts w:ascii="仿宋_GB2312" w:eastAsia="仿宋_GB2312" w:hAnsi="宋体" w:hint="eastAsia"/>
                <w:sz w:val="28"/>
                <w:szCs w:val="28"/>
              </w:rPr>
              <w:t>接受。</w:t>
            </w:r>
          </w:p>
        </w:tc>
      </w:tr>
      <w:tr w:rsidR="00906533" w:rsidRPr="009C1A88" w14:paraId="02CF886D" w14:textId="77777777">
        <w:trPr>
          <w:trHeight w:val="475"/>
          <w:jc w:val="center"/>
        </w:trPr>
        <w:tc>
          <w:tcPr>
            <w:tcW w:w="822" w:type="dxa"/>
            <w:tcBorders>
              <w:top w:val="single" w:sz="4" w:space="0" w:color="auto"/>
              <w:bottom w:val="single" w:sz="4" w:space="0" w:color="auto"/>
              <w:right w:val="single" w:sz="4" w:space="0" w:color="auto"/>
            </w:tcBorders>
            <w:vAlign w:val="center"/>
          </w:tcPr>
          <w:p w14:paraId="6DD3D042" w14:textId="77777777" w:rsidR="00906533" w:rsidRPr="009C1A88" w:rsidRDefault="00085058">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19</w:t>
            </w:r>
          </w:p>
        </w:tc>
        <w:tc>
          <w:tcPr>
            <w:tcW w:w="1701" w:type="dxa"/>
            <w:tcBorders>
              <w:top w:val="single" w:sz="4" w:space="0" w:color="auto"/>
              <w:left w:val="single" w:sz="4" w:space="0" w:color="auto"/>
              <w:bottom w:val="single" w:sz="4" w:space="0" w:color="auto"/>
              <w:right w:val="single" w:sz="4" w:space="0" w:color="auto"/>
            </w:tcBorders>
            <w:vAlign w:val="center"/>
          </w:tcPr>
          <w:p w14:paraId="71E95502"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投标保证金</w:t>
            </w:r>
          </w:p>
        </w:tc>
        <w:tc>
          <w:tcPr>
            <w:tcW w:w="7229" w:type="dxa"/>
            <w:tcBorders>
              <w:top w:val="single" w:sz="4" w:space="0" w:color="auto"/>
              <w:left w:val="single" w:sz="4" w:space="0" w:color="auto"/>
              <w:bottom w:val="single" w:sz="4" w:space="0" w:color="auto"/>
            </w:tcBorders>
            <w:vAlign w:val="center"/>
          </w:tcPr>
          <w:p w14:paraId="1F6F1042" w14:textId="77777777" w:rsidR="00906533" w:rsidRPr="009C1A88" w:rsidRDefault="00E62D77">
            <w:pPr>
              <w:spacing w:line="560" w:lineRule="exact"/>
              <w:rPr>
                <w:rFonts w:ascii="仿宋_GB2312" w:eastAsia="仿宋_GB2312" w:hAnsi="宋体"/>
                <w:sz w:val="28"/>
                <w:szCs w:val="28"/>
              </w:rPr>
            </w:pPr>
            <w:r w:rsidRPr="009C1A88">
              <w:rPr>
                <w:rFonts w:ascii="仿宋_GB2312" w:eastAsia="仿宋_GB2312" w:hAnsi="宋体" w:hint="eastAsia"/>
                <w:sz w:val="28"/>
                <w:szCs w:val="28"/>
              </w:rPr>
              <w:t>本项目不收取投标保证金</w:t>
            </w:r>
          </w:p>
        </w:tc>
      </w:tr>
      <w:tr w:rsidR="00906533" w:rsidRPr="009C1A88" w14:paraId="4EAC130E" w14:textId="77777777">
        <w:trPr>
          <w:trHeight w:val="673"/>
          <w:jc w:val="center"/>
        </w:trPr>
        <w:tc>
          <w:tcPr>
            <w:tcW w:w="822" w:type="dxa"/>
            <w:tcBorders>
              <w:top w:val="single" w:sz="4" w:space="0" w:color="auto"/>
              <w:bottom w:val="single" w:sz="4" w:space="0" w:color="auto"/>
              <w:right w:val="single" w:sz="4" w:space="0" w:color="auto"/>
            </w:tcBorders>
            <w:vAlign w:val="center"/>
          </w:tcPr>
          <w:p w14:paraId="6EB165E8" w14:textId="77777777" w:rsidR="00906533" w:rsidRPr="009C1A88" w:rsidRDefault="00085058">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20</w:t>
            </w:r>
          </w:p>
        </w:tc>
        <w:tc>
          <w:tcPr>
            <w:tcW w:w="1701" w:type="dxa"/>
            <w:tcBorders>
              <w:top w:val="single" w:sz="4" w:space="0" w:color="auto"/>
              <w:left w:val="single" w:sz="4" w:space="0" w:color="auto"/>
              <w:bottom w:val="single" w:sz="4" w:space="0" w:color="auto"/>
              <w:right w:val="single" w:sz="4" w:space="0" w:color="auto"/>
            </w:tcBorders>
            <w:vAlign w:val="center"/>
          </w:tcPr>
          <w:p w14:paraId="269F6AD9"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履约保证金</w:t>
            </w:r>
          </w:p>
        </w:tc>
        <w:tc>
          <w:tcPr>
            <w:tcW w:w="7229" w:type="dxa"/>
            <w:tcBorders>
              <w:top w:val="single" w:sz="4" w:space="0" w:color="auto"/>
              <w:left w:val="single" w:sz="4" w:space="0" w:color="auto"/>
              <w:bottom w:val="single" w:sz="4" w:space="0" w:color="auto"/>
            </w:tcBorders>
            <w:vAlign w:val="center"/>
          </w:tcPr>
          <w:p w14:paraId="4CD2D116"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本项目不收取履约保证金。</w:t>
            </w:r>
          </w:p>
        </w:tc>
      </w:tr>
      <w:tr w:rsidR="00906533" w:rsidRPr="00454889" w14:paraId="4B7698EA" w14:textId="77777777">
        <w:trPr>
          <w:trHeight w:val="673"/>
          <w:jc w:val="center"/>
        </w:trPr>
        <w:tc>
          <w:tcPr>
            <w:tcW w:w="822" w:type="dxa"/>
            <w:tcBorders>
              <w:top w:val="single" w:sz="4" w:space="0" w:color="auto"/>
              <w:bottom w:val="single" w:sz="4" w:space="0" w:color="auto"/>
              <w:right w:val="single" w:sz="4" w:space="0" w:color="auto"/>
            </w:tcBorders>
            <w:vAlign w:val="center"/>
          </w:tcPr>
          <w:p w14:paraId="3A63E6AA" w14:textId="77777777" w:rsidR="00906533" w:rsidRPr="009B4583" w:rsidRDefault="00085058">
            <w:pPr>
              <w:spacing w:line="560" w:lineRule="exact"/>
              <w:ind w:firstLineChars="100" w:firstLine="280"/>
              <w:rPr>
                <w:rFonts w:ascii="仿宋_GB2312" w:eastAsia="仿宋_GB2312" w:hAnsi="宋体"/>
                <w:sz w:val="28"/>
                <w:szCs w:val="28"/>
              </w:rPr>
            </w:pPr>
            <w:r w:rsidRPr="009B4583">
              <w:rPr>
                <w:rFonts w:ascii="仿宋_GB2312" w:eastAsia="仿宋_GB2312" w:hAnsi="宋体" w:hint="eastAsia"/>
                <w:sz w:val="28"/>
                <w:szCs w:val="28"/>
              </w:rPr>
              <w:t>21</w:t>
            </w:r>
          </w:p>
        </w:tc>
        <w:tc>
          <w:tcPr>
            <w:tcW w:w="1701" w:type="dxa"/>
            <w:tcBorders>
              <w:top w:val="single" w:sz="4" w:space="0" w:color="auto"/>
              <w:left w:val="single" w:sz="4" w:space="0" w:color="auto"/>
              <w:bottom w:val="single" w:sz="4" w:space="0" w:color="auto"/>
              <w:right w:val="single" w:sz="4" w:space="0" w:color="auto"/>
            </w:tcBorders>
            <w:vAlign w:val="center"/>
          </w:tcPr>
          <w:p w14:paraId="2594D4C9" w14:textId="77777777" w:rsidR="00906533" w:rsidRPr="009B4583" w:rsidRDefault="00E7023C">
            <w:pPr>
              <w:spacing w:line="560" w:lineRule="exact"/>
              <w:jc w:val="center"/>
              <w:rPr>
                <w:rFonts w:ascii="仿宋_GB2312" w:eastAsia="仿宋_GB2312" w:hAnsi="宋体"/>
                <w:sz w:val="28"/>
                <w:szCs w:val="28"/>
              </w:rPr>
            </w:pPr>
            <w:r w:rsidRPr="009B4583">
              <w:rPr>
                <w:rFonts w:ascii="仿宋_GB2312" w:eastAsia="仿宋_GB2312" w:hAnsi="宋体" w:hint="eastAsia"/>
                <w:sz w:val="28"/>
                <w:szCs w:val="28"/>
              </w:rPr>
              <w:t>付款方式</w:t>
            </w:r>
          </w:p>
        </w:tc>
        <w:tc>
          <w:tcPr>
            <w:tcW w:w="7229" w:type="dxa"/>
            <w:tcBorders>
              <w:top w:val="single" w:sz="4" w:space="0" w:color="auto"/>
              <w:left w:val="single" w:sz="4" w:space="0" w:color="auto"/>
              <w:bottom w:val="single" w:sz="4" w:space="0" w:color="auto"/>
            </w:tcBorders>
            <w:vAlign w:val="center"/>
          </w:tcPr>
          <w:p w14:paraId="6765E7B2" w14:textId="00172560" w:rsidR="00906533" w:rsidRPr="009C1A88" w:rsidRDefault="00454889">
            <w:pPr>
              <w:spacing w:line="520" w:lineRule="exact"/>
              <w:rPr>
                <w:rFonts w:ascii="仿宋_GB2312" w:eastAsia="仿宋_GB2312" w:hAnsi="宋体"/>
                <w:sz w:val="28"/>
                <w:szCs w:val="28"/>
              </w:rPr>
            </w:pPr>
            <w:r w:rsidRPr="009B4583">
              <w:rPr>
                <w:rFonts w:ascii="仿宋_GB2312" w:eastAsia="仿宋_GB2312" w:hAnsi="宋体" w:hint="eastAsia"/>
                <w:sz w:val="28"/>
                <w:szCs w:val="28"/>
              </w:rPr>
              <w:t>成交人按照采购人的要求提供复核服务及出具合格的审计报告后一次性付清合同价款。成交人必须在采购人付款前，提供符合采购人要求的增值税专用发票</w:t>
            </w:r>
            <w:r w:rsidR="00E7023C" w:rsidRPr="009B4583">
              <w:rPr>
                <w:rFonts w:ascii="仿宋_GB2312" w:eastAsia="仿宋_GB2312" w:hAnsi="宋体" w:hint="eastAsia"/>
                <w:sz w:val="28"/>
                <w:szCs w:val="28"/>
              </w:rPr>
              <w:t>。</w:t>
            </w:r>
          </w:p>
        </w:tc>
      </w:tr>
      <w:tr w:rsidR="00906533" w:rsidRPr="009C1A88" w14:paraId="0ACC641C" w14:textId="77777777">
        <w:trPr>
          <w:trHeight w:val="629"/>
          <w:jc w:val="center"/>
        </w:trPr>
        <w:tc>
          <w:tcPr>
            <w:tcW w:w="822" w:type="dxa"/>
            <w:tcBorders>
              <w:top w:val="single" w:sz="4" w:space="0" w:color="auto"/>
              <w:bottom w:val="single" w:sz="4" w:space="0" w:color="auto"/>
              <w:right w:val="single" w:sz="4" w:space="0" w:color="auto"/>
            </w:tcBorders>
            <w:vAlign w:val="center"/>
          </w:tcPr>
          <w:p w14:paraId="1FD52F83" w14:textId="77777777" w:rsidR="00906533" w:rsidRPr="009C1A88" w:rsidRDefault="00085058">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22</w:t>
            </w:r>
          </w:p>
        </w:tc>
        <w:tc>
          <w:tcPr>
            <w:tcW w:w="1701" w:type="dxa"/>
            <w:tcBorders>
              <w:top w:val="single" w:sz="4" w:space="0" w:color="auto"/>
              <w:left w:val="single" w:sz="4" w:space="0" w:color="auto"/>
              <w:bottom w:val="single" w:sz="4" w:space="0" w:color="auto"/>
              <w:right w:val="single" w:sz="4" w:space="0" w:color="auto"/>
            </w:tcBorders>
            <w:vAlign w:val="center"/>
          </w:tcPr>
          <w:p w14:paraId="508C7AA6"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资金来源</w:t>
            </w:r>
          </w:p>
        </w:tc>
        <w:tc>
          <w:tcPr>
            <w:tcW w:w="7229" w:type="dxa"/>
            <w:tcBorders>
              <w:top w:val="single" w:sz="4" w:space="0" w:color="auto"/>
              <w:left w:val="single" w:sz="4" w:space="0" w:color="auto"/>
              <w:bottom w:val="single" w:sz="4" w:space="0" w:color="auto"/>
            </w:tcBorders>
            <w:vAlign w:val="center"/>
          </w:tcPr>
          <w:p w14:paraId="384A05C7"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自筹资金。</w:t>
            </w:r>
          </w:p>
        </w:tc>
      </w:tr>
      <w:tr w:rsidR="00906533" w:rsidRPr="009C1A88" w14:paraId="7706285C" w14:textId="77777777">
        <w:trPr>
          <w:trHeight w:val="592"/>
          <w:jc w:val="center"/>
        </w:trPr>
        <w:tc>
          <w:tcPr>
            <w:tcW w:w="822" w:type="dxa"/>
            <w:tcBorders>
              <w:top w:val="single" w:sz="4" w:space="0" w:color="auto"/>
              <w:bottom w:val="single" w:sz="4" w:space="0" w:color="auto"/>
              <w:right w:val="single" w:sz="4" w:space="0" w:color="auto"/>
            </w:tcBorders>
            <w:vAlign w:val="center"/>
          </w:tcPr>
          <w:p w14:paraId="5E293E37" w14:textId="77777777" w:rsidR="00906533" w:rsidRPr="009C1A88" w:rsidRDefault="00085058">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23</w:t>
            </w:r>
          </w:p>
        </w:tc>
        <w:tc>
          <w:tcPr>
            <w:tcW w:w="1701" w:type="dxa"/>
            <w:tcBorders>
              <w:top w:val="single" w:sz="4" w:space="0" w:color="auto"/>
              <w:left w:val="single" w:sz="4" w:space="0" w:color="auto"/>
              <w:bottom w:val="single" w:sz="4" w:space="0" w:color="auto"/>
              <w:right w:val="single" w:sz="4" w:space="0" w:color="auto"/>
            </w:tcBorders>
            <w:vAlign w:val="center"/>
          </w:tcPr>
          <w:p w14:paraId="6F44BF16"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落实情况</w:t>
            </w:r>
          </w:p>
        </w:tc>
        <w:tc>
          <w:tcPr>
            <w:tcW w:w="7229" w:type="dxa"/>
            <w:tcBorders>
              <w:top w:val="single" w:sz="4" w:space="0" w:color="auto"/>
              <w:left w:val="single" w:sz="4" w:space="0" w:color="auto"/>
              <w:bottom w:val="single" w:sz="4" w:space="0" w:color="auto"/>
            </w:tcBorders>
            <w:vAlign w:val="center"/>
          </w:tcPr>
          <w:p w14:paraId="3B63998A"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已落实。</w:t>
            </w:r>
          </w:p>
        </w:tc>
      </w:tr>
      <w:tr w:rsidR="00906533" w:rsidRPr="009C1A88" w14:paraId="01A6D8DB" w14:textId="77777777">
        <w:trPr>
          <w:trHeight w:val="713"/>
          <w:jc w:val="center"/>
        </w:trPr>
        <w:tc>
          <w:tcPr>
            <w:tcW w:w="822" w:type="dxa"/>
            <w:tcBorders>
              <w:top w:val="single" w:sz="4" w:space="0" w:color="auto"/>
              <w:bottom w:val="single" w:sz="4" w:space="0" w:color="auto"/>
              <w:right w:val="single" w:sz="4" w:space="0" w:color="auto"/>
            </w:tcBorders>
            <w:vAlign w:val="center"/>
          </w:tcPr>
          <w:p w14:paraId="42473A79" w14:textId="77777777" w:rsidR="00906533" w:rsidRPr="009C1A88" w:rsidRDefault="00085058">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24</w:t>
            </w:r>
          </w:p>
        </w:tc>
        <w:tc>
          <w:tcPr>
            <w:tcW w:w="1701" w:type="dxa"/>
            <w:tcBorders>
              <w:top w:val="single" w:sz="4" w:space="0" w:color="auto"/>
              <w:left w:val="single" w:sz="4" w:space="0" w:color="auto"/>
              <w:bottom w:val="single" w:sz="4" w:space="0" w:color="auto"/>
              <w:right w:val="single" w:sz="4" w:space="0" w:color="auto"/>
            </w:tcBorders>
            <w:vAlign w:val="center"/>
          </w:tcPr>
          <w:p w14:paraId="419B00E9" w14:textId="77777777" w:rsidR="00906533" w:rsidRPr="009C1A88" w:rsidRDefault="00E7023C">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其他</w:t>
            </w:r>
          </w:p>
        </w:tc>
        <w:tc>
          <w:tcPr>
            <w:tcW w:w="7229" w:type="dxa"/>
            <w:tcBorders>
              <w:top w:val="single" w:sz="4" w:space="0" w:color="auto"/>
              <w:left w:val="single" w:sz="4" w:space="0" w:color="auto"/>
              <w:bottom w:val="single" w:sz="4" w:space="0" w:color="auto"/>
            </w:tcBorders>
            <w:vAlign w:val="center"/>
          </w:tcPr>
          <w:p w14:paraId="727EB306"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本项目按服务类以公开招标方式实施采购。</w:t>
            </w:r>
          </w:p>
        </w:tc>
      </w:tr>
      <w:tr w:rsidR="00906533" w:rsidRPr="009C1A88" w14:paraId="69E010D9" w14:textId="77777777">
        <w:trPr>
          <w:trHeight w:val="713"/>
          <w:jc w:val="center"/>
        </w:trPr>
        <w:tc>
          <w:tcPr>
            <w:tcW w:w="822" w:type="dxa"/>
            <w:tcBorders>
              <w:top w:val="single" w:sz="4" w:space="0" w:color="auto"/>
              <w:bottom w:val="single" w:sz="4" w:space="0" w:color="auto"/>
              <w:right w:val="single" w:sz="4" w:space="0" w:color="auto"/>
            </w:tcBorders>
            <w:vAlign w:val="center"/>
          </w:tcPr>
          <w:p w14:paraId="78D9FDC8" w14:textId="77777777" w:rsidR="00906533" w:rsidRPr="009C1A88" w:rsidRDefault="00085058">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25</w:t>
            </w:r>
          </w:p>
        </w:tc>
        <w:tc>
          <w:tcPr>
            <w:tcW w:w="1701" w:type="dxa"/>
            <w:tcBorders>
              <w:top w:val="single" w:sz="4" w:space="0" w:color="auto"/>
              <w:left w:val="single" w:sz="4" w:space="0" w:color="auto"/>
              <w:bottom w:val="single" w:sz="4" w:space="0" w:color="auto"/>
              <w:right w:val="single" w:sz="4" w:space="0" w:color="auto"/>
            </w:tcBorders>
            <w:vAlign w:val="center"/>
          </w:tcPr>
          <w:p w14:paraId="5DE9D2A6" w14:textId="77777777" w:rsidR="00906533" w:rsidRPr="009C1A88" w:rsidRDefault="00E7023C">
            <w:pPr>
              <w:spacing w:line="560" w:lineRule="exact"/>
              <w:jc w:val="center"/>
              <w:rPr>
                <w:rFonts w:ascii="仿宋_GB2312" w:eastAsia="仿宋_GB2312" w:hAnsi="宋体"/>
                <w:b/>
                <w:sz w:val="28"/>
                <w:szCs w:val="28"/>
              </w:rPr>
            </w:pPr>
            <w:r w:rsidRPr="009C1A88">
              <w:rPr>
                <w:rFonts w:ascii="仿宋_GB2312" w:eastAsia="仿宋_GB2312" w:hAnsi="宋体" w:hint="eastAsia"/>
                <w:b/>
                <w:sz w:val="28"/>
                <w:szCs w:val="28"/>
              </w:rPr>
              <w:t>代理服务费</w:t>
            </w:r>
          </w:p>
        </w:tc>
        <w:tc>
          <w:tcPr>
            <w:tcW w:w="7229" w:type="dxa"/>
            <w:tcBorders>
              <w:top w:val="single" w:sz="4" w:space="0" w:color="auto"/>
              <w:left w:val="single" w:sz="4" w:space="0" w:color="auto"/>
              <w:bottom w:val="single" w:sz="4" w:space="0" w:color="auto"/>
            </w:tcBorders>
            <w:vAlign w:val="center"/>
          </w:tcPr>
          <w:p w14:paraId="6E430C62" w14:textId="77777777" w:rsidR="006C6D89" w:rsidRPr="009C1A88" w:rsidRDefault="006C6D89" w:rsidP="006C6D89">
            <w:pPr>
              <w:snapToGrid w:val="0"/>
              <w:spacing w:line="490" w:lineRule="exact"/>
              <w:jc w:val="left"/>
              <w:rPr>
                <w:rFonts w:ascii="仿宋_GB2312" w:eastAsia="仿宋_GB2312" w:hAnsi="宋体"/>
                <w:b/>
                <w:sz w:val="28"/>
                <w:szCs w:val="28"/>
              </w:rPr>
            </w:pPr>
            <w:r w:rsidRPr="009C1A88">
              <w:rPr>
                <w:rFonts w:ascii="仿宋_GB2312" w:eastAsia="仿宋_GB2312" w:hAnsi="宋体" w:hint="eastAsia"/>
                <w:b/>
                <w:sz w:val="28"/>
                <w:szCs w:val="28"/>
              </w:rPr>
              <w:t>评审费和代理服务费均由中标（成交）单位支付，此费用包含在投标报价中，采购人不再另行考虑。专家评审费按实收取。</w:t>
            </w:r>
          </w:p>
          <w:p w14:paraId="1D3F02E4" w14:textId="77777777" w:rsidR="00906533" w:rsidRPr="009C1A88" w:rsidRDefault="006C6D89">
            <w:pPr>
              <w:spacing w:line="560" w:lineRule="exact"/>
              <w:rPr>
                <w:rFonts w:ascii="仿宋_GB2312" w:eastAsia="仿宋_GB2312" w:hAnsi="宋体"/>
                <w:b/>
                <w:sz w:val="28"/>
                <w:szCs w:val="28"/>
              </w:rPr>
            </w:pPr>
            <w:r w:rsidRPr="009C1A88">
              <w:rPr>
                <w:rFonts w:ascii="仿宋_GB2312" w:eastAsia="仿宋_GB2312" w:hAnsi="宋体" w:hint="eastAsia"/>
                <w:b/>
                <w:sz w:val="28"/>
                <w:szCs w:val="28"/>
              </w:rPr>
              <w:t>本项目代理服务费：</w:t>
            </w:r>
            <w:r w:rsidR="00E7023C" w:rsidRPr="009C1A88">
              <w:rPr>
                <w:rFonts w:ascii="仿宋_GB2312" w:eastAsia="仿宋_GB2312" w:hAnsi="宋体" w:hint="eastAsia"/>
                <w:b/>
                <w:sz w:val="28"/>
                <w:szCs w:val="28"/>
              </w:rPr>
              <w:t>参照原国家发展计划委员会规定的标准收取（详见《招标代理服务收费管理暂行办法》计价格［2002］1980号），由中标人在收到中标通知书的同时向招标公司支付。</w:t>
            </w:r>
          </w:p>
          <w:p w14:paraId="155E9EE7" w14:textId="520E11C0" w:rsidR="00E62D77" w:rsidRPr="009C1A88" w:rsidRDefault="00E62D77" w:rsidP="00E62D77">
            <w:pPr>
              <w:snapToGrid w:val="0"/>
              <w:spacing w:line="490" w:lineRule="exact"/>
              <w:ind w:rightChars="-58" w:right="-122"/>
              <w:jc w:val="left"/>
              <w:rPr>
                <w:rFonts w:ascii="仿宋_GB2312" w:eastAsia="仿宋_GB2312" w:hAnsi="宋体"/>
                <w:b/>
                <w:sz w:val="28"/>
                <w:szCs w:val="28"/>
              </w:rPr>
            </w:pPr>
            <w:r w:rsidRPr="009C1A88">
              <w:rPr>
                <w:rFonts w:ascii="仿宋_GB2312" w:eastAsia="仿宋_GB2312" w:hAnsi="宋体" w:hint="eastAsia"/>
                <w:b/>
                <w:sz w:val="28"/>
                <w:szCs w:val="28"/>
              </w:rPr>
              <w:t>交费时间及交费方式：中标（成交）供应商在收到中标通知书的同时以电汇或现金形式缴纳。</w:t>
            </w:r>
          </w:p>
          <w:p w14:paraId="6A02AEA0" w14:textId="4B53532D" w:rsidR="00E62D77" w:rsidRPr="009C1A88" w:rsidRDefault="00E62D77" w:rsidP="00E62D77">
            <w:pPr>
              <w:snapToGrid w:val="0"/>
              <w:spacing w:line="490" w:lineRule="exact"/>
              <w:jc w:val="left"/>
              <w:rPr>
                <w:rFonts w:ascii="仿宋_GB2312" w:eastAsia="仿宋_GB2312" w:hAnsi="宋体"/>
                <w:b/>
                <w:sz w:val="28"/>
                <w:szCs w:val="28"/>
              </w:rPr>
            </w:pPr>
            <w:r w:rsidRPr="009C1A88">
              <w:rPr>
                <w:rFonts w:ascii="仿宋_GB2312" w:eastAsia="仿宋_GB2312" w:hAnsi="宋体" w:hint="eastAsia"/>
                <w:b/>
                <w:sz w:val="28"/>
                <w:szCs w:val="28"/>
              </w:rPr>
              <w:t>户名：</w:t>
            </w:r>
            <w:r w:rsidR="00727912" w:rsidRPr="009C1A88">
              <w:rPr>
                <w:rFonts w:ascii="仿宋_GB2312" w:eastAsia="仿宋_GB2312" w:hAnsi="宋体" w:hint="eastAsia"/>
                <w:b/>
                <w:sz w:val="28"/>
                <w:szCs w:val="28"/>
              </w:rPr>
              <w:t>山东瑞恒项目管理有限公司</w:t>
            </w:r>
          </w:p>
          <w:p w14:paraId="03F21E80" w14:textId="565745A9" w:rsidR="00E62D77" w:rsidRPr="009C1A88" w:rsidRDefault="00E62D77" w:rsidP="00E62D77">
            <w:pPr>
              <w:snapToGrid w:val="0"/>
              <w:spacing w:line="490" w:lineRule="exact"/>
              <w:jc w:val="left"/>
              <w:rPr>
                <w:rFonts w:ascii="仿宋_GB2312" w:eastAsia="仿宋_GB2312" w:hAnsi="宋体"/>
                <w:b/>
                <w:sz w:val="28"/>
                <w:szCs w:val="28"/>
              </w:rPr>
            </w:pPr>
            <w:r w:rsidRPr="009C1A88">
              <w:rPr>
                <w:rFonts w:ascii="仿宋_GB2312" w:eastAsia="仿宋_GB2312" w:hAnsi="宋体" w:hint="eastAsia"/>
                <w:b/>
                <w:sz w:val="28"/>
                <w:szCs w:val="28"/>
              </w:rPr>
              <w:t>开户行：威海银行股份有限公司出口加工区支行</w:t>
            </w:r>
          </w:p>
          <w:p w14:paraId="7A88B6F7" w14:textId="4B97DFB2" w:rsidR="00E62D77" w:rsidRPr="009C1A88" w:rsidRDefault="00E62D77" w:rsidP="00E62D77">
            <w:pPr>
              <w:snapToGrid w:val="0"/>
              <w:spacing w:line="490" w:lineRule="exact"/>
              <w:jc w:val="left"/>
              <w:rPr>
                <w:b/>
              </w:rPr>
            </w:pPr>
            <w:r w:rsidRPr="009C1A88">
              <w:rPr>
                <w:rFonts w:ascii="仿宋_GB2312" w:eastAsia="仿宋_GB2312" w:hAnsi="宋体" w:hint="eastAsia"/>
                <w:b/>
                <w:sz w:val="28"/>
                <w:szCs w:val="28"/>
              </w:rPr>
              <w:t>账号：</w:t>
            </w:r>
            <w:r w:rsidR="00814F02" w:rsidRPr="009C1A88">
              <w:rPr>
                <w:rFonts w:ascii="仿宋_GB2312" w:eastAsia="仿宋_GB2312" w:hAnsi="宋体" w:hint="eastAsia"/>
                <w:b/>
                <w:sz w:val="28"/>
                <w:szCs w:val="28"/>
              </w:rPr>
              <w:t>817840401421010151</w:t>
            </w:r>
          </w:p>
        </w:tc>
      </w:tr>
      <w:tr w:rsidR="006C6D89" w:rsidRPr="009C1A88" w14:paraId="7763ABE3" w14:textId="77777777">
        <w:trPr>
          <w:trHeight w:val="713"/>
          <w:jc w:val="center"/>
        </w:trPr>
        <w:tc>
          <w:tcPr>
            <w:tcW w:w="822" w:type="dxa"/>
            <w:tcBorders>
              <w:top w:val="single" w:sz="4" w:space="0" w:color="auto"/>
              <w:bottom w:val="single" w:sz="4" w:space="0" w:color="auto"/>
              <w:right w:val="single" w:sz="4" w:space="0" w:color="auto"/>
            </w:tcBorders>
            <w:vAlign w:val="center"/>
          </w:tcPr>
          <w:p w14:paraId="53F33D0E" w14:textId="77777777" w:rsidR="006C6D89" w:rsidRPr="009C1A88" w:rsidRDefault="006C6D89">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26</w:t>
            </w:r>
          </w:p>
        </w:tc>
        <w:tc>
          <w:tcPr>
            <w:tcW w:w="1701" w:type="dxa"/>
            <w:tcBorders>
              <w:top w:val="single" w:sz="4" w:space="0" w:color="auto"/>
              <w:left w:val="single" w:sz="4" w:space="0" w:color="auto"/>
              <w:bottom w:val="single" w:sz="4" w:space="0" w:color="auto"/>
              <w:right w:val="single" w:sz="4" w:space="0" w:color="auto"/>
            </w:tcBorders>
            <w:vAlign w:val="center"/>
          </w:tcPr>
          <w:p w14:paraId="357A3554" w14:textId="77777777" w:rsidR="006C6D89" w:rsidRPr="009C1A88" w:rsidRDefault="006C6D89">
            <w:pPr>
              <w:spacing w:line="560" w:lineRule="exact"/>
              <w:jc w:val="center"/>
              <w:rPr>
                <w:rFonts w:ascii="仿宋_GB2312" w:eastAsia="仿宋_GB2312" w:hAnsi="宋体"/>
                <w:sz w:val="28"/>
                <w:szCs w:val="28"/>
              </w:rPr>
            </w:pPr>
            <w:r w:rsidRPr="009C1A88">
              <w:rPr>
                <w:rFonts w:ascii="仿宋_GB2312" w:eastAsia="仿宋_GB2312" w:hAnsi="宋体" w:hint="eastAsia"/>
                <w:sz w:val="28"/>
                <w:szCs w:val="28"/>
              </w:rPr>
              <w:t>是否委托定标</w:t>
            </w:r>
          </w:p>
        </w:tc>
        <w:tc>
          <w:tcPr>
            <w:tcW w:w="7229" w:type="dxa"/>
            <w:tcBorders>
              <w:top w:val="single" w:sz="4" w:space="0" w:color="auto"/>
              <w:left w:val="single" w:sz="4" w:space="0" w:color="auto"/>
              <w:bottom w:val="single" w:sz="4" w:space="0" w:color="auto"/>
            </w:tcBorders>
            <w:vAlign w:val="center"/>
          </w:tcPr>
          <w:p w14:paraId="2C5C98EE" w14:textId="77777777" w:rsidR="006C6D89" w:rsidRPr="009C1A88" w:rsidRDefault="006C6D89" w:rsidP="006C6D89">
            <w:pPr>
              <w:snapToGrid w:val="0"/>
              <w:spacing w:line="490" w:lineRule="exact"/>
              <w:jc w:val="left"/>
              <w:rPr>
                <w:rFonts w:ascii="仿宋_GB2312" w:eastAsia="仿宋_GB2312" w:hAnsi="宋体"/>
                <w:sz w:val="28"/>
                <w:szCs w:val="28"/>
              </w:rPr>
            </w:pPr>
            <w:r w:rsidRPr="009C1A88">
              <w:rPr>
                <w:rFonts w:ascii="仿宋_GB2312" w:eastAsia="仿宋_GB2312" w:hAnsi="宋体" w:hint="eastAsia"/>
                <w:sz w:val="28"/>
                <w:szCs w:val="28"/>
              </w:rPr>
              <w:t>是</w:t>
            </w:r>
          </w:p>
        </w:tc>
      </w:tr>
    </w:tbl>
    <w:p w14:paraId="45B5BF28" w14:textId="77777777" w:rsidR="009F361C" w:rsidRPr="009C1A88" w:rsidRDefault="009F361C" w:rsidP="00727912">
      <w:pPr>
        <w:spacing w:line="560" w:lineRule="exact"/>
        <w:ind w:firstLineChars="201" w:firstLine="646"/>
        <w:jc w:val="center"/>
        <w:rPr>
          <w:rFonts w:ascii="仿宋_GB2312" w:eastAsia="仿宋_GB2312"/>
          <w:b/>
          <w:sz w:val="32"/>
          <w:szCs w:val="32"/>
        </w:rPr>
      </w:pPr>
    </w:p>
    <w:p w14:paraId="1D31CF93" w14:textId="77777777" w:rsidR="00EA17E7" w:rsidRPr="009C1A88" w:rsidRDefault="00EA17E7" w:rsidP="00EA17E7">
      <w:pPr>
        <w:pStyle w:val="0"/>
        <w:ind w:firstLine="480"/>
      </w:pPr>
    </w:p>
    <w:p w14:paraId="1AF50376" w14:textId="77777777" w:rsidR="00EA17E7" w:rsidRPr="009C1A88" w:rsidRDefault="00EA17E7" w:rsidP="00EA17E7">
      <w:pPr>
        <w:pStyle w:val="0"/>
        <w:ind w:firstLine="480"/>
      </w:pPr>
    </w:p>
    <w:p w14:paraId="44927D2A" w14:textId="77777777" w:rsidR="00EA17E7" w:rsidRPr="009C1A88" w:rsidRDefault="00EA17E7" w:rsidP="00EA17E7">
      <w:pPr>
        <w:pStyle w:val="0"/>
        <w:ind w:firstLine="480"/>
      </w:pPr>
    </w:p>
    <w:p w14:paraId="42D8900C" w14:textId="77777777" w:rsidR="00EA17E7" w:rsidRPr="009C1A88" w:rsidRDefault="00EA17E7" w:rsidP="00EA17E7">
      <w:pPr>
        <w:pStyle w:val="0"/>
        <w:ind w:firstLine="480"/>
      </w:pPr>
    </w:p>
    <w:p w14:paraId="091AE365" w14:textId="77777777" w:rsidR="00EA17E7" w:rsidRPr="009C1A88" w:rsidRDefault="00EA17E7" w:rsidP="00EA17E7">
      <w:pPr>
        <w:pStyle w:val="0"/>
        <w:ind w:firstLine="480"/>
      </w:pPr>
    </w:p>
    <w:p w14:paraId="679254A8" w14:textId="77777777" w:rsidR="00EA17E7" w:rsidRPr="009C1A88" w:rsidRDefault="00EA17E7" w:rsidP="00EA17E7">
      <w:pPr>
        <w:pStyle w:val="0"/>
        <w:ind w:firstLine="480"/>
      </w:pPr>
    </w:p>
    <w:p w14:paraId="283AD75E" w14:textId="77777777" w:rsidR="00906533" w:rsidRPr="009C1A88" w:rsidRDefault="00E7023C" w:rsidP="00645DD5">
      <w:pPr>
        <w:pageBreakBefore/>
        <w:spacing w:line="560" w:lineRule="exact"/>
        <w:ind w:firstLineChars="201" w:firstLine="646"/>
        <w:jc w:val="center"/>
        <w:rPr>
          <w:rFonts w:ascii="仿宋_GB2312" w:eastAsia="仿宋_GB2312"/>
          <w:b/>
          <w:sz w:val="32"/>
          <w:szCs w:val="32"/>
        </w:rPr>
      </w:pPr>
      <w:r w:rsidRPr="009C1A88">
        <w:rPr>
          <w:rFonts w:ascii="仿宋_GB2312" w:eastAsia="仿宋_GB2312" w:hint="eastAsia"/>
          <w:b/>
          <w:sz w:val="32"/>
          <w:szCs w:val="32"/>
        </w:rPr>
        <w:t>《实质性条款一览表》</w:t>
      </w:r>
    </w:p>
    <w:p w14:paraId="7464EA8A" w14:textId="77777777" w:rsidR="00906533" w:rsidRPr="009C1A88" w:rsidRDefault="00E7023C">
      <w:pPr>
        <w:snapToGrid w:val="0"/>
        <w:ind w:firstLine="560"/>
        <w:jc w:val="left"/>
        <w:rPr>
          <w:rFonts w:ascii="仿宋_GB2312" w:eastAsia="仿宋_GB2312"/>
          <w:sz w:val="28"/>
          <w:szCs w:val="28"/>
        </w:rPr>
      </w:pPr>
      <w:r w:rsidRPr="009C1A88">
        <w:rPr>
          <w:rFonts w:ascii="仿宋_GB2312" w:eastAsia="仿宋_GB2312" w:hint="eastAsia"/>
          <w:sz w:val="28"/>
          <w:szCs w:val="28"/>
        </w:rPr>
        <w:t>说明：本表系招标文件及修改性文件中涉及的所有实质性条款的汇总。不允许有任何负偏离，否则投标将被否决。</w:t>
      </w:r>
    </w:p>
    <w:tbl>
      <w:tblPr>
        <w:tblW w:w="9628"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8"/>
        <w:gridCol w:w="2362"/>
        <w:gridCol w:w="6568"/>
      </w:tblGrid>
      <w:tr w:rsidR="00906533" w:rsidRPr="009C1A88" w14:paraId="1C98355E" w14:textId="77777777">
        <w:trPr>
          <w:trHeight w:val="607"/>
          <w:jc w:val="center"/>
        </w:trPr>
        <w:tc>
          <w:tcPr>
            <w:tcW w:w="698" w:type="dxa"/>
            <w:tcBorders>
              <w:top w:val="single" w:sz="4" w:space="0" w:color="auto"/>
              <w:bottom w:val="single" w:sz="4" w:space="0" w:color="auto"/>
              <w:right w:val="single" w:sz="4" w:space="0" w:color="auto"/>
            </w:tcBorders>
            <w:vAlign w:val="center"/>
          </w:tcPr>
          <w:p w14:paraId="5E86B594" w14:textId="77777777" w:rsidR="00906533" w:rsidRPr="009C1A88" w:rsidRDefault="00E7023C">
            <w:pPr>
              <w:spacing w:line="560" w:lineRule="exact"/>
              <w:rPr>
                <w:rFonts w:ascii="仿宋_GB2312" w:eastAsia="仿宋_GB2312" w:hAnsi="宋体"/>
                <w:sz w:val="28"/>
                <w:szCs w:val="28"/>
              </w:rPr>
            </w:pPr>
            <w:r w:rsidRPr="009C1A88">
              <w:rPr>
                <w:rFonts w:ascii="仿宋_GB2312" w:eastAsia="仿宋_GB2312" w:hAnsi="宋体" w:hint="eastAsia"/>
                <w:sz w:val="28"/>
                <w:szCs w:val="28"/>
              </w:rPr>
              <w:t>序号</w:t>
            </w:r>
          </w:p>
        </w:tc>
        <w:tc>
          <w:tcPr>
            <w:tcW w:w="2362" w:type="dxa"/>
            <w:tcBorders>
              <w:top w:val="single" w:sz="4" w:space="0" w:color="auto"/>
              <w:left w:val="single" w:sz="4" w:space="0" w:color="auto"/>
              <w:bottom w:val="single" w:sz="4" w:space="0" w:color="auto"/>
              <w:right w:val="single" w:sz="4" w:space="0" w:color="auto"/>
            </w:tcBorders>
            <w:vAlign w:val="center"/>
          </w:tcPr>
          <w:p w14:paraId="70F0DBEF"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项目名称</w:t>
            </w:r>
          </w:p>
        </w:tc>
        <w:tc>
          <w:tcPr>
            <w:tcW w:w="6568" w:type="dxa"/>
            <w:tcBorders>
              <w:top w:val="single" w:sz="4" w:space="0" w:color="auto"/>
              <w:left w:val="single" w:sz="4" w:space="0" w:color="auto"/>
              <w:bottom w:val="single" w:sz="4" w:space="0" w:color="auto"/>
            </w:tcBorders>
            <w:vAlign w:val="center"/>
          </w:tcPr>
          <w:p w14:paraId="6332529D"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内       容</w:t>
            </w:r>
          </w:p>
        </w:tc>
      </w:tr>
      <w:tr w:rsidR="00906533" w:rsidRPr="009C1A88" w14:paraId="553A707A" w14:textId="77777777">
        <w:trPr>
          <w:trHeight w:val="607"/>
          <w:jc w:val="center"/>
        </w:trPr>
        <w:tc>
          <w:tcPr>
            <w:tcW w:w="698" w:type="dxa"/>
            <w:tcBorders>
              <w:top w:val="single" w:sz="4" w:space="0" w:color="auto"/>
              <w:bottom w:val="single" w:sz="4" w:space="0" w:color="auto"/>
              <w:right w:val="single" w:sz="4" w:space="0" w:color="auto"/>
            </w:tcBorders>
            <w:vAlign w:val="center"/>
          </w:tcPr>
          <w:p w14:paraId="164412F2"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1</w:t>
            </w:r>
          </w:p>
        </w:tc>
        <w:tc>
          <w:tcPr>
            <w:tcW w:w="2362" w:type="dxa"/>
            <w:tcBorders>
              <w:top w:val="single" w:sz="4" w:space="0" w:color="auto"/>
              <w:left w:val="single" w:sz="4" w:space="0" w:color="auto"/>
              <w:bottom w:val="single" w:sz="4" w:space="0" w:color="auto"/>
              <w:right w:val="single" w:sz="4" w:space="0" w:color="auto"/>
            </w:tcBorders>
            <w:vAlign w:val="center"/>
          </w:tcPr>
          <w:p w14:paraId="4C977F71"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资格性核查</w:t>
            </w:r>
          </w:p>
        </w:tc>
        <w:tc>
          <w:tcPr>
            <w:tcW w:w="6568" w:type="dxa"/>
            <w:tcBorders>
              <w:top w:val="single" w:sz="4" w:space="0" w:color="auto"/>
              <w:left w:val="single" w:sz="4" w:space="0" w:color="auto"/>
              <w:bottom w:val="single" w:sz="4" w:space="0" w:color="auto"/>
            </w:tcBorders>
          </w:tcPr>
          <w:p w14:paraId="6B00EE5C" w14:textId="1D556709" w:rsidR="00906533" w:rsidRPr="009131F2" w:rsidRDefault="00E7023C">
            <w:pPr>
              <w:spacing w:line="560" w:lineRule="exact"/>
              <w:rPr>
                <w:rFonts w:ascii="仿宋_GB2312" w:eastAsia="仿宋_GB2312" w:hAnsi="宋体"/>
                <w:sz w:val="28"/>
                <w:szCs w:val="28"/>
              </w:rPr>
            </w:pPr>
            <w:r w:rsidRPr="009131F2">
              <w:rPr>
                <w:rFonts w:ascii="仿宋_GB2312" w:eastAsia="仿宋_GB2312" w:hAnsi="宋体"/>
                <w:sz w:val="28"/>
                <w:szCs w:val="28"/>
              </w:rPr>
              <w:t>1</w:t>
            </w:r>
            <w:r w:rsidRPr="009131F2">
              <w:rPr>
                <w:rFonts w:ascii="仿宋_GB2312" w:eastAsia="仿宋_GB2312" w:hAnsi="宋体" w:hint="eastAsia"/>
                <w:sz w:val="28"/>
                <w:szCs w:val="28"/>
              </w:rPr>
              <w:t>、</w:t>
            </w:r>
            <w:r w:rsidRPr="009131F2">
              <w:rPr>
                <w:rFonts w:ascii="仿宋_GB2312" w:eastAsia="仿宋_GB2312" w:hAnsi="宋体"/>
                <w:sz w:val="28"/>
                <w:szCs w:val="28"/>
              </w:rPr>
              <w:t>有效的营业执照副本扫描件</w:t>
            </w:r>
            <w:r w:rsidRPr="009131F2">
              <w:rPr>
                <w:rFonts w:ascii="仿宋_GB2312" w:eastAsia="仿宋_GB2312" w:hAnsi="宋体" w:hint="eastAsia"/>
                <w:sz w:val="28"/>
                <w:szCs w:val="28"/>
              </w:rPr>
              <w:t>；</w:t>
            </w:r>
          </w:p>
          <w:p w14:paraId="31E4BD5C" w14:textId="27CC977E" w:rsidR="00906533" w:rsidRPr="009131F2" w:rsidRDefault="00E7023C">
            <w:pPr>
              <w:pStyle w:val="a4"/>
              <w:ind w:firstLine="0"/>
              <w:rPr>
                <w:rFonts w:ascii="仿宋_GB2312" w:eastAsia="仿宋_GB2312" w:hAnsi="宋体"/>
                <w:sz w:val="28"/>
                <w:szCs w:val="28"/>
              </w:rPr>
            </w:pPr>
            <w:r w:rsidRPr="009131F2">
              <w:rPr>
                <w:rFonts w:ascii="仿宋_GB2312" w:eastAsia="仿宋_GB2312" w:hAnsi="宋体" w:hint="eastAsia"/>
                <w:sz w:val="28"/>
                <w:szCs w:val="28"/>
              </w:rPr>
              <w:t>2、</w:t>
            </w:r>
            <w:r w:rsidR="00F12D3A" w:rsidRPr="009131F2">
              <w:rPr>
                <w:rFonts w:ascii="仿宋_GB2312" w:eastAsia="仿宋_GB2312" w:hAnsi="宋体" w:hint="eastAsia"/>
                <w:sz w:val="28"/>
                <w:szCs w:val="28"/>
              </w:rPr>
              <w:t>有效的会计师事务所执业证书</w:t>
            </w:r>
            <w:r w:rsidRPr="009131F2">
              <w:rPr>
                <w:rFonts w:ascii="仿宋_GB2312" w:eastAsia="仿宋_GB2312" w:hAnsi="宋体" w:hint="eastAsia"/>
                <w:sz w:val="28"/>
                <w:szCs w:val="28"/>
              </w:rPr>
              <w:t>扫描件；</w:t>
            </w:r>
          </w:p>
          <w:p w14:paraId="17E46719" w14:textId="7282C9DA" w:rsidR="00F12D3A" w:rsidRPr="009131F2" w:rsidRDefault="00087583">
            <w:pPr>
              <w:pStyle w:val="a4"/>
              <w:ind w:firstLine="0"/>
              <w:rPr>
                <w:rFonts w:ascii="仿宋_GB2312" w:eastAsia="仿宋_GB2312" w:hAnsi="宋体"/>
                <w:sz w:val="28"/>
                <w:szCs w:val="28"/>
              </w:rPr>
            </w:pPr>
            <w:r>
              <w:rPr>
                <w:rFonts w:ascii="仿宋_GB2312" w:eastAsia="仿宋_GB2312" w:hAnsi="宋体" w:hint="eastAsia"/>
                <w:sz w:val="28"/>
                <w:szCs w:val="28"/>
              </w:rPr>
              <w:t>3</w:t>
            </w:r>
            <w:r w:rsidR="00F12D3A" w:rsidRPr="009131F2">
              <w:rPr>
                <w:rFonts w:ascii="仿宋_GB2312" w:eastAsia="仿宋_GB2312" w:hAnsi="宋体" w:hint="eastAsia"/>
                <w:sz w:val="28"/>
                <w:szCs w:val="28"/>
              </w:rPr>
              <w:t>、</w:t>
            </w:r>
            <w:r w:rsidR="00C53DE8" w:rsidRPr="00F7348F">
              <w:rPr>
                <w:rFonts w:ascii="仿宋_GB2312" w:eastAsia="仿宋_GB2312" w:hAnsi="宋体" w:hint="eastAsia"/>
                <w:sz w:val="28"/>
                <w:szCs w:val="28"/>
              </w:rPr>
              <w:t>在财政</w:t>
            </w:r>
            <w:r w:rsidR="00C53DE8" w:rsidRPr="00E75C2B">
              <w:rPr>
                <w:rFonts w:ascii="仿宋_GB2312" w:eastAsia="仿宋_GB2312" w:hAnsi="宋体" w:hint="eastAsia"/>
                <w:sz w:val="28"/>
                <w:szCs w:val="28"/>
              </w:rPr>
              <w:t>部</w:t>
            </w:r>
            <w:r w:rsidR="00F7348F" w:rsidRPr="00E75C2B">
              <w:rPr>
                <w:rFonts w:ascii="仿宋_GB2312" w:eastAsia="仿宋_GB2312" w:hAnsi="宋体" w:hint="eastAsia"/>
                <w:sz w:val="28"/>
                <w:szCs w:val="28"/>
              </w:rPr>
              <w:t>或</w:t>
            </w:r>
            <w:r w:rsidR="00C53DE8" w:rsidRPr="00E75C2B">
              <w:rPr>
                <w:rFonts w:ascii="仿宋_GB2312" w:eastAsia="仿宋_GB2312" w:hAnsi="宋体" w:hint="eastAsia"/>
                <w:sz w:val="28"/>
                <w:szCs w:val="28"/>
              </w:rPr>
              <w:t>证</w:t>
            </w:r>
            <w:r w:rsidR="00C53DE8" w:rsidRPr="00F7348F">
              <w:rPr>
                <w:rFonts w:ascii="仿宋_GB2312" w:eastAsia="仿宋_GB2312" w:hAnsi="宋体" w:hint="eastAsia"/>
                <w:sz w:val="28"/>
                <w:szCs w:val="28"/>
              </w:rPr>
              <w:t>监会发布从事证券服务业务会计师事务所备案名单中</w:t>
            </w:r>
            <w:r w:rsidR="00F12D3A" w:rsidRPr="009131F2">
              <w:rPr>
                <w:rFonts w:ascii="仿宋_GB2312" w:eastAsia="仿宋_GB2312" w:hAnsi="宋体" w:hint="eastAsia"/>
                <w:sz w:val="28"/>
                <w:szCs w:val="28"/>
              </w:rPr>
              <w:t>；</w:t>
            </w:r>
          </w:p>
          <w:p w14:paraId="2F412D9E" w14:textId="394D8B31" w:rsidR="00906533" w:rsidRPr="009131F2" w:rsidRDefault="00087583">
            <w:pPr>
              <w:pStyle w:val="a4"/>
              <w:ind w:firstLine="0"/>
              <w:rPr>
                <w:rFonts w:ascii="仿宋_GB2312" w:eastAsia="仿宋_GB2312" w:hAnsi="宋体"/>
                <w:sz w:val="28"/>
                <w:szCs w:val="28"/>
              </w:rPr>
            </w:pPr>
            <w:r>
              <w:rPr>
                <w:rFonts w:ascii="仿宋_GB2312" w:eastAsia="仿宋_GB2312" w:hAnsi="宋体" w:hint="eastAsia"/>
                <w:sz w:val="28"/>
                <w:szCs w:val="28"/>
              </w:rPr>
              <w:t>4</w:t>
            </w:r>
            <w:r w:rsidR="00E7023C" w:rsidRPr="009131F2">
              <w:rPr>
                <w:rFonts w:ascii="仿宋_GB2312" w:eastAsia="仿宋_GB2312" w:hAnsi="宋体" w:hint="eastAsia"/>
                <w:sz w:val="28"/>
                <w:szCs w:val="28"/>
              </w:rPr>
              <w:t>、</w:t>
            </w:r>
            <w:r w:rsidR="00E7023C" w:rsidRPr="009131F2">
              <w:rPr>
                <w:rFonts w:ascii="仿宋_GB2312" w:eastAsia="仿宋_GB2312" w:hAnsi="宋体"/>
                <w:sz w:val="28"/>
                <w:szCs w:val="28"/>
              </w:rPr>
              <w:t>法人授权委托书、被授权人身份证扫描件</w:t>
            </w:r>
            <w:r w:rsidR="00E7023C" w:rsidRPr="009131F2">
              <w:rPr>
                <w:rFonts w:ascii="仿宋_GB2312" w:eastAsia="仿宋_GB2312" w:hAnsi="宋体" w:hint="eastAsia"/>
                <w:sz w:val="28"/>
                <w:szCs w:val="28"/>
              </w:rPr>
              <w:t>（若法人参与投标只需提供法人身份证明文件扫描件）；</w:t>
            </w:r>
          </w:p>
          <w:p w14:paraId="0BBFCD38" w14:textId="0B8CCDDB" w:rsidR="00F12D3A" w:rsidRPr="009131F2" w:rsidRDefault="00087583">
            <w:pPr>
              <w:pStyle w:val="a4"/>
              <w:ind w:firstLine="0"/>
              <w:rPr>
                <w:rFonts w:ascii="仿宋_GB2312" w:eastAsia="仿宋_GB2312" w:hAnsi="宋体"/>
                <w:sz w:val="28"/>
                <w:szCs w:val="28"/>
              </w:rPr>
            </w:pPr>
            <w:r>
              <w:rPr>
                <w:rFonts w:ascii="仿宋_GB2312" w:eastAsia="仿宋_GB2312" w:hAnsi="宋体" w:hint="eastAsia"/>
                <w:sz w:val="28"/>
                <w:szCs w:val="28"/>
              </w:rPr>
              <w:t>5</w:t>
            </w:r>
            <w:r w:rsidR="00F12D3A" w:rsidRPr="009131F2">
              <w:rPr>
                <w:rFonts w:ascii="仿宋_GB2312" w:eastAsia="仿宋_GB2312" w:hAnsi="宋体" w:hint="eastAsia"/>
                <w:sz w:val="28"/>
                <w:szCs w:val="28"/>
              </w:rPr>
              <w:t>、</w:t>
            </w:r>
            <w:r w:rsidR="00F7348F" w:rsidRPr="00DE17A4">
              <w:rPr>
                <w:rFonts w:ascii="仿宋_GB2312" w:eastAsia="仿宋_GB2312" w:hAnsi="宋体" w:hint="eastAsia"/>
                <w:sz w:val="28"/>
                <w:szCs w:val="28"/>
              </w:rPr>
              <w:t>供应商信用承诺书</w:t>
            </w:r>
            <w:r w:rsidR="00C858FC">
              <w:rPr>
                <w:rFonts w:ascii="仿宋_GB2312" w:eastAsia="仿宋_GB2312" w:hAnsi="宋体" w:hint="eastAsia"/>
                <w:sz w:val="28"/>
                <w:szCs w:val="28"/>
              </w:rPr>
              <w:t>（格式详见第五章）</w:t>
            </w:r>
            <w:r w:rsidR="00F12D3A" w:rsidRPr="00DE17A4">
              <w:rPr>
                <w:rFonts w:ascii="仿宋_GB2312" w:eastAsia="仿宋_GB2312" w:hAnsi="宋体" w:hint="eastAsia"/>
                <w:sz w:val="28"/>
                <w:szCs w:val="28"/>
              </w:rPr>
              <w:t>；</w:t>
            </w:r>
          </w:p>
          <w:p w14:paraId="3F36169B" w14:textId="39CC9306" w:rsidR="00F12D3A" w:rsidRPr="009131F2" w:rsidRDefault="00087583">
            <w:pPr>
              <w:pStyle w:val="a4"/>
              <w:ind w:firstLine="0"/>
              <w:rPr>
                <w:rFonts w:ascii="仿宋_GB2312" w:eastAsia="仿宋_GB2312" w:hAnsi="宋体"/>
                <w:sz w:val="28"/>
                <w:szCs w:val="28"/>
              </w:rPr>
            </w:pPr>
            <w:r>
              <w:rPr>
                <w:rFonts w:ascii="仿宋_GB2312" w:eastAsia="仿宋_GB2312" w:hAnsi="宋体" w:hint="eastAsia"/>
                <w:sz w:val="28"/>
                <w:szCs w:val="28"/>
              </w:rPr>
              <w:t>6</w:t>
            </w:r>
            <w:r w:rsidR="00F12D3A" w:rsidRPr="009131F2">
              <w:rPr>
                <w:rFonts w:ascii="仿宋_GB2312" w:eastAsia="仿宋_GB2312" w:hAnsi="宋体" w:hint="eastAsia"/>
                <w:sz w:val="28"/>
                <w:szCs w:val="28"/>
              </w:rPr>
              <w:t>、具有履行合同所必须的设备、人员和专业技术能力，并能提供优质的服务</w:t>
            </w:r>
            <w:r w:rsidR="00DE17A4">
              <w:rPr>
                <w:rFonts w:ascii="仿宋_GB2312" w:eastAsia="仿宋_GB2312" w:hAnsi="宋体" w:hint="eastAsia"/>
                <w:sz w:val="28"/>
                <w:szCs w:val="28"/>
              </w:rPr>
              <w:t>承诺函</w:t>
            </w:r>
            <w:r w:rsidR="005E56EA" w:rsidRPr="009131F2">
              <w:rPr>
                <w:rFonts w:ascii="仿宋_GB2312" w:eastAsia="仿宋_GB2312" w:hAnsi="宋体" w:hint="eastAsia"/>
                <w:sz w:val="28"/>
                <w:szCs w:val="28"/>
              </w:rPr>
              <w:t>（格式自拟）</w:t>
            </w:r>
            <w:r w:rsidR="00F12D3A" w:rsidRPr="009131F2">
              <w:rPr>
                <w:rFonts w:ascii="仿宋_GB2312" w:eastAsia="仿宋_GB2312" w:hAnsi="宋体" w:hint="eastAsia"/>
                <w:sz w:val="28"/>
                <w:szCs w:val="28"/>
              </w:rPr>
              <w:t>；</w:t>
            </w:r>
          </w:p>
          <w:p w14:paraId="727FCCE7" w14:textId="7C15A43D" w:rsidR="00906533" w:rsidRPr="009131F2" w:rsidRDefault="00087583">
            <w:pPr>
              <w:spacing w:line="560" w:lineRule="exact"/>
              <w:rPr>
                <w:rFonts w:ascii="仿宋_GB2312" w:eastAsia="仿宋_GB2312" w:hAnsi="宋体"/>
                <w:sz w:val="28"/>
                <w:szCs w:val="28"/>
              </w:rPr>
            </w:pPr>
            <w:r>
              <w:rPr>
                <w:rFonts w:ascii="仿宋_GB2312" w:eastAsia="仿宋_GB2312" w:hAnsi="宋体" w:hint="eastAsia"/>
                <w:sz w:val="28"/>
                <w:szCs w:val="28"/>
              </w:rPr>
              <w:t>7</w:t>
            </w:r>
            <w:r w:rsidR="00E7023C" w:rsidRPr="009131F2">
              <w:rPr>
                <w:rFonts w:ascii="仿宋_GB2312" w:eastAsia="仿宋_GB2312" w:hAnsi="宋体" w:hint="eastAsia"/>
                <w:sz w:val="28"/>
                <w:szCs w:val="28"/>
              </w:rPr>
              <w:t>、</w:t>
            </w:r>
            <w:r w:rsidR="00E7023C" w:rsidRPr="009131F2">
              <w:rPr>
                <w:rFonts w:ascii="仿宋_GB2312" w:eastAsia="仿宋_GB2312" w:hAnsi="宋体"/>
                <w:sz w:val="28"/>
                <w:szCs w:val="28"/>
              </w:rPr>
              <w:t>投标人的依法缴纳税收和社会保障资金的声明</w:t>
            </w:r>
            <w:r w:rsidR="00476B85" w:rsidRPr="009131F2">
              <w:rPr>
                <w:rFonts w:ascii="仿宋_GB2312" w:eastAsia="仿宋_GB2312" w:hAnsi="宋体"/>
                <w:sz w:val="28"/>
                <w:szCs w:val="28"/>
              </w:rPr>
              <w:t>及证明材料</w:t>
            </w:r>
            <w:r w:rsidR="005E56EA" w:rsidRPr="009131F2">
              <w:rPr>
                <w:rFonts w:ascii="仿宋_GB2312" w:eastAsia="仿宋_GB2312" w:hAnsi="宋体"/>
                <w:sz w:val="28"/>
                <w:szCs w:val="28"/>
              </w:rPr>
              <w:t>（</w:t>
            </w:r>
            <w:r w:rsidR="005E56EA" w:rsidRPr="009131F2">
              <w:rPr>
                <w:rFonts w:ascii="仿宋_GB2312" w:eastAsia="仿宋_GB2312" w:hAnsi="宋体" w:hint="eastAsia"/>
                <w:sz w:val="28"/>
                <w:szCs w:val="28"/>
              </w:rPr>
              <w:t>开标（开启）前六个月内（任意一个月）的</w:t>
            </w:r>
            <w:r w:rsidR="005E56EA" w:rsidRPr="009131F2">
              <w:rPr>
                <w:rFonts w:eastAsia="仿宋"/>
                <w:spacing w:val="8"/>
                <w:kern w:val="0"/>
                <w:sz w:val="28"/>
                <w:szCs w:val="28"/>
              </w:rPr>
              <w:t>依法缴纳税收和社会保障资金的证明材料</w:t>
            </w:r>
            <w:r w:rsidR="005E56EA" w:rsidRPr="009131F2">
              <w:rPr>
                <w:rFonts w:ascii="仿宋_GB2312" w:eastAsia="仿宋_GB2312" w:hAnsi="宋体"/>
                <w:sz w:val="28"/>
                <w:szCs w:val="28"/>
              </w:rPr>
              <w:t>）</w:t>
            </w:r>
            <w:r w:rsidR="00E7023C" w:rsidRPr="009131F2">
              <w:rPr>
                <w:rFonts w:ascii="仿宋_GB2312" w:eastAsia="仿宋_GB2312" w:hAnsi="宋体" w:hint="eastAsia"/>
                <w:sz w:val="28"/>
                <w:szCs w:val="28"/>
              </w:rPr>
              <w:t>；</w:t>
            </w:r>
          </w:p>
          <w:p w14:paraId="1457DFFF" w14:textId="1B6928AB" w:rsidR="00E75C2B" w:rsidRDefault="00087583" w:rsidP="00F7348F">
            <w:pPr>
              <w:spacing w:line="560" w:lineRule="exact"/>
              <w:rPr>
                <w:rFonts w:ascii="仿宋_GB2312" w:eastAsia="仿宋_GB2312" w:hAnsi="宋体"/>
                <w:sz w:val="28"/>
                <w:szCs w:val="28"/>
              </w:rPr>
            </w:pPr>
            <w:r>
              <w:rPr>
                <w:rFonts w:ascii="仿宋_GB2312" w:eastAsia="仿宋_GB2312" w:hAnsi="宋体" w:hint="eastAsia"/>
                <w:sz w:val="28"/>
                <w:szCs w:val="28"/>
              </w:rPr>
              <w:t>8</w:t>
            </w:r>
            <w:r w:rsidR="00E7023C" w:rsidRPr="009131F2">
              <w:rPr>
                <w:rFonts w:ascii="仿宋_GB2312" w:eastAsia="仿宋_GB2312" w:hAnsi="宋体" w:hint="eastAsia"/>
                <w:sz w:val="28"/>
                <w:szCs w:val="28"/>
              </w:rPr>
              <w:t>、</w:t>
            </w:r>
            <w:r w:rsidR="00E75C2B" w:rsidRPr="00E75C2B">
              <w:rPr>
                <w:rFonts w:ascii="仿宋_GB2312" w:eastAsia="仿宋_GB2312" w:hAnsi="宋体" w:hint="eastAsia"/>
                <w:sz w:val="28"/>
                <w:szCs w:val="28"/>
              </w:rPr>
              <w:t>参加本次采购活动前三年内，在经营活动中没有重大违法记录</w:t>
            </w:r>
            <w:r w:rsidR="00E75C2B">
              <w:rPr>
                <w:rFonts w:ascii="仿宋_GB2312" w:eastAsia="仿宋_GB2312" w:hAnsi="宋体" w:hint="eastAsia"/>
                <w:sz w:val="28"/>
                <w:szCs w:val="28"/>
              </w:rPr>
              <w:t>声明函（格式自拟）</w:t>
            </w:r>
            <w:r w:rsidR="00E75C2B" w:rsidRPr="00E75C2B">
              <w:rPr>
                <w:rFonts w:ascii="仿宋_GB2312" w:eastAsia="仿宋_GB2312" w:hAnsi="宋体" w:hint="eastAsia"/>
                <w:sz w:val="28"/>
                <w:szCs w:val="28"/>
              </w:rPr>
              <w:t>；</w:t>
            </w:r>
          </w:p>
          <w:p w14:paraId="1802A5C9" w14:textId="77777777" w:rsidR="00E75C2B" w:rsidRDefault="00E75C2B" w:rsidP="00E75C2B">
            <w:pPr>
              <w:spacing w:line="560" w:lineRule="exact"/>
              <w:rPr>
                <w:rFonts w:ascii="仿宋_GB2312" w:eastAsia="仿宋_GB2312" w:hAnsi="宋体"/>
                <w:sz w:val="28"/>
                <w:szCs w:val="28"/>
              </w:rPr>
            </w:pPr>
            <w:r>
              <w:rPr>
                <w:rFonts w:ascii="仿宋_GB2312" w:eastAsia="仿宋_GB2312" w:hAnsi="宋体" w:hint="eastAsia"/>
                <w:sz w:val="28"/>
                <w:szCs w:val="28"/>
              </w:rPr>
              <w:t>9、</w:t>
            </w:r>
            <w:r w:rsidR="00BC230A" w:rsidRPr="00406B29">
              <w:rPr>
                <w:rFonts w:ascii="仿宋_GB2312" w:eastAsia="仿宋_GB2312" w:hAnsi="宋体" w:hint="eastAsia"/>
                <w:sz w:val="28"/>
                <w:szCs w:val="28"/>
              </w:rPr>
              <w:t>投标人及其法定代表人、被授权人未被最高人民法院列为失信被执行人</w:t>
            </w:r>
            <w:r w:rsidR="00C53DE8" w:rsidRPr="00406B29">
              <w:rPr>
                <w:rFonts w:ascii="仿宋_GB2312" w:eastAsia="仿宋_GB2312" w:hAnsi="宋体" w:hint="eastAsia"/>
                <w:sz w:val="28"/>
                <w:szCs w:val="28"/>
              </w:rPr>
              <w:t>查询截图</w:t>
            </w:r>
            <w:r w:rsidR="00D5735D">
              <w:rPr>
                <w:rFonts w:ascii="仿宋_GB2312" w:eastAsia="仿宋_GB2312" w:hAnsi="宋体" w:hint="eastAsia"/>
                <w:sz w:val="28"/>
                <w:szCs w:val="28"/>
              </w:rPr>
              <w:t>（</w:t>
            </w:r>
            <w:r w:rsidR="00D5735D">
              <w:rPr>
                <w:rFonts w:ascii="仿宋" w:eastAsia="仿宋" w:hAnsi="仿宋" w:cs="仿宋" w:hint="eastAsia"/>
                <w:color w:val="000000"/>
                <w:sz w:val="28"/>
                <w:szCs w:val="28"/>
              </w:rPr>
              <w:t>（查询网址为：http://zxgk.court.gov.cn/shixin/）列入失信被执行人。投标</w:t>
            </w:r>
            <w:r w:rsidR="00D5735D">
              <w:rPr>
                <w:rFonts w:ascii="仿宋" w:eastAsia="仿宋" w:hAnsi="仿宋" w:cs="仿宋"/>
                <w:color w:val="000000"/>
                <w:sz w:val="28"/>
                <w:szCs w:val="28"/>
              </w:rPr>
              <w:t>文件</w:t>
            </w:r>
            <w:proofErr w:type="gramStart"/>
            <w:r w:rsidR="00D5735D">
              <w:rPr>
                <w:rFonts w:ascii="仿宋" w:eastAsia="仿宋" w:hAnsi="仿宋" w:cs="仿宋"/>
                <w:color w:val="000000"/>
                <w:sz w:val="28"/>
                <w:szCs w:val="28"/>
              </w:rPr>
              <w:t>附通过</w:t>
            </w:r>
            <w:proofErr w:type="gramEnd"/>
            <w:r w:rsidR="00D5735D">
              <w:rPr>
                <w:rFonts w:ascii="仿宋" w:eastAsia="仿宋" w:hAnsi="仿宋" w:cs="仿宋"/>
                <w:color w:val="000000"/>
                <w:sz w:val="28"/>
                <w:szCs w:val="28"/>
              </w:rPr>
              <w:t>网站查询信息记录，包含</w:t>
            </w:r>
            <w:r w:rsidR="00D5735D">
              <w:rPr>
                <w:rFonts w:ascii="仿宋" w:eastAsia="仿宋" w:hAnsi="仿宋" w:cs="仿宋" w:hint="eastAsia"/>
                <w:color w:val="000000"/>
                <w:sz w:val="28"/>
                <w:szCs w:val="28"/>
              </w:rPr>
              <w:t>投标人</w:t>
            </w:r>
            <w:r w:rsidR="00D5735D">
              <w:rPr>
                <w:rFonts w:ascii="仿宋" w:eastAsia="仿宋" w:hAnsi="仿宋" w:cs="仿宋"/>
                <w:color w:val="000000"/>
                <w:sz w:val="28"/>
                <w:szCs w:val="28"/>
              </w:rPr>
              <w:t>及其法定代表人、授权委托代理人失信被执行人情况网页</w:t>
            </w:r>
            <w:r w:rsidR="00370513">
              <w:rPr>
                <w:rFonts w:ascii="仿宋" w:eastAsia="仿宋" w:hAnsi="仿宋" w:cs="仿宋"/>
                <w:color w:val="000000"/>
                <w:sz w:val="28"/>
                <w:szCs w:val="28"/>
              </w:rPr>
              <w:t>查询</w:t>
            </w:r>
            <w:r w:rsidR="00D5735D">
              <w:rPr>
                <w:rFonts w:ascii="仿宋" w:eastAsia="仿宋" w:hAnsi="仿宋" w:cs="仿宋"/>
                <w:color w:val="000000"/>
                <w:sz w:val="28"/>
                <w:szCs w:val="28"/>
              </w:rPr>
              <w:t>截图</w:t>
            </w:r>
            <w:r w:rsidR="00D5735D">
              <w:rPr>
                <w:rFonts w:ascii="仿宋" w:eastAsia="仿宋" w:hAnsi="仿宋" w:cs="仿宋" w:hint="eastAsia"/>
                <w:color w:val="000000"/>
                <w:sz w:val="28"/>
                <w:szCs w:val="28"/>
              </w:rPr>
              <w:t>（省份为全部）</w:t>
            </w:r>
            <w:r w:rsidR="00D5735D">
              <w:rPr>
                <w:rFonts w:ascii="仿宋_GB2312" w:eastAsia="仿宋_GB2312" w:hAnsi="宋体" w:hint="eastAsia"/>
                <w:sz w:val="28"/>
                <w:szCs w:val="28"/>
              </w:rPr>
              <w:t>）</w:t>
            </w:r>
            <w:r w:rsidR="00BC230A" w:rsidRPr="00C53DE8">
              <w:rPr>
                <w:rFonts w:ascii="仿宋_GB2312" w:eastAsia="仿宋_GB2312" w:hAnsi="宋体" w:hint="eastAsia"/>
                <w:sz w:val="28"/>
                <w:szCs w:val="28"/>
              </w:rPr>
              <w:t>；</w:t>
            </w:r>
          </w:p>
          <w:p w14:paraId="0054EDFB" w14:textId="389ECFDC" w:rsidR="00BC230A" w:rsidRPr="009131F2" w:rsidRDefault="00E75C2B" w:rsidP="00E75C2B">
            <w:pPr>
              <w:spacing w:line="560" w:lineRule="exact"/>
              <w:rPr>
                <w:rFonts w:ascii="仿宋_GB2312" w:eastAsia="仿宋_GB2312" w:hAnsi="宋体"/>
                <w:sz w:val="28"/>
                <w:szCs w:val="28"/>
              </w:rPr>
            </w:pPr>
            <w:r>
              <w:rPr>
                <w:rFonts w:ascii="仿宋_GB2312" w:eastAsia="仿宋_GB2312" w:hAnsi="宋体" w:hint="eastAsia"/>
                <w:sz w:val="28"/>
                <w:szCs w:val="28"/>
              </w:rPr>
              <w:t xml:space="preserve"> 10</w:t>
            </w:r>
            <w:r w:rsidR="00BC230A" w:rsidRPr="00C53DE8">
              <w:rPr>
                <w:rFonts w:ascii="仿宋_GB2312" w:eastAsia="仿宋_GB2312" w:hAnsi="宋体" w:hint="eastAsia"/>
                <w:sz w:val="28"/>
                <w:szCs w:val="28"/>
              </w:rPr>
              <w:t>、</w:t>
            </w:r>
            <w:r w:rsidR="00BC230A" w:rsidRPr="00406B29">
              <w:rPr>
                <w:rFonts w:ascii="仿宋_GB2312" w:eastAsia="仿宋_GB2312" w:hAnsi="宋体" w:hint="eastAsia"/>
                <w:sz w:val="28"/>
                <w:szCs w:val="28"/>
              </w:rPr>
              <w:t>投标人近一年在“信用中国”或“信用中国（山东）”无严重失信记录</w:t>
            </w:r>
            <w:r w:rsidR="00186F36">
              <w:rPr>
                <w:rFonts w:ascii="仿宋_GB2312" w:eastAsia="仿宋_GB2312" w:hAnsi="宋体" w:hint="eastAsia"/>
                <w:sz w:val="28"/>
                <w:szCs w:val="28"/>
              </w:rPr>
              <w:t>（投标</w:t>
            </w:r>
            <w:r w:rsidR="00186F36" w:rsidRPr="00186F36">
              <w:rPr>
                <w:rFonts w:ascii="仿宋_GB2312" w:eastAsia="仿宋_GB2312" w:hAnsi="宋体" w:hint="eastAsia"/>
                <w:sz w:val="28"/>
                <w:szCs w:val="28"/>
              </w:rPr>
              <w:t>文件中需附通过信用中国（查询网址：</w:t>
            </w:r>
            <w:r w:rsidR="00186F36" w:rsidRPr="00186F36">
              <w:rPr>
                <w:rFonts w:ascii="仿宋_GB2312" w:eastAsia="仿宋_GB2312" w:hAnsi="宋体"/>
                <w:sz w:val="28"/>
                <w:szCs w:val="28"/>
              </w:rPr>
              <w:t>https://www.creditchina.gov.cn）或信用中国（山东）（</w:t>
            </w:r>
            <w:r w:rsidR="00186F36" w:rsidRPr="00186F36">
              <w:rPr>
                <w:rFonts w:ascii="仿宋_GB2312" w:eastAsia="仿宋_GB2312" w:hAnsi="宋体" w:hint="eastAsia"/>
                <w:sz w:val="28"/>
                <w:szCs w:val="28"/>
              </w:rPr>
              <w:t>查询网址：</w:t>
            </w:r>
            <w:r w:rsidR="00186F36" w:rsidRPr="00186F36">
              <w:rPr>
                <w:rFonts w:ascii="仿宋_GB2312" w:eastAsia="仿宋_GB2312" w:hAnsi="宋体"/>
                <w:sz w:val="28"/>
                <w:szCs w:val="28"/>
              </w:rPr>
              <w:t>https://credit.shandong.gov.cn）查询的信用报告</w:t>
            </w:r>
            <w:r w:rsidR="00186F36">
              <w:rPr>
                <w:rFonts w:ascii="仿宋_GB2312" w:eastAsia="仿宋_GB2312" w:hAnsi="宋体" w:hint="eastAsia"/>
                <w:sz w:val="28"/>
                <w:szCs w:val="28"/>
              </w:rPr>
              <w:t>）</w:t>
            </w:r>
            <w:r w:rsidR="00BC230A" w:rsidRPr="00406B29">
              <w:rPr>
                <w:rFonts w:ascii="仿宋_GB2312" w:eastAsia="仿宋_GB2312" w:hAnsi="宋体" w:hint="eastAsia"/>
                <w:sz w:val="28"/>
                <w:szCs w:val="28"/>
              </w:rPr>
              <w:t>；</w:t>
            </w:r>
          </w:p>
        </w:tc>
      </w:tr>
      <w:tr w:rsidR="00906533" w:rsidRPr="009C1A88" w14:paraId="197BD1E2" w14:textId="77777777">
        <w:trPr>
          <w:trHeight w:val="759"/>
          <w:jc w:val="center"/>
        </w:trPr>
        <w:tc>
          <w:tcPr>
            <w:tcW w:w="698" w:type="dxa"/>
            <w:tcBorders>
              <w:top w:val="single" w:sz="4" w:space="0" w:color="auto"/>
              <w:bottom w:val="single" w:sz="4" w:space="0" w:color="auto"/>
              <w:right w:val="single" w:sz="4" w:space="0" w:color="auto"/>
            </w:tcBorders>
            <w:vAlign w:val="center"/>
          </w:tcPr>
          <w:p w14:paraId="3DF9DE4D"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2</w:t>
            </w:r>
          </w:p>
        </w:tc>
        <w:tc>
          <w:tcPr>
            <w:tcW w:w="2362" w:type="dxa"/>
            <w:tcBorders>
              <w:top w:val="single" w:sz="4" w:space="0" w:color="auto"/>
              <w:left w:val="single" w:sz="4" w:space="0" w:color="auto"/>
              <w:bottom w:val="single" w:sz="4" w:space="0" w:color="auto"/>
              <w:right w:val="single" w:sz="4" w:space="0" w:color="auto"/>
            </w:tcBorders>
            <w:vAlign w:val="center"/>
          </w:tcPr>
          <w:p w14:paraId="35D1FA01" w14:textId="77777777" w:rsidR="00906533" w:rsidRPr="009C1A88" w:rsidRDefault="00E7023C">
            <w:pPr>
              <w:spacing w:line="560" w:lineRule="exact"/>
              <w:ind w:firstLineChars="100" w:firstLine="280"/>
              <w:rPr>
                <w:rFonts w:ascii="仿宋_GB2312" w:eastAsia="仿宋_GB2312" w:hAnsi="宋体"/>
                <w:sz w:val="28"/>
                <w:szCs w:val="28"/>
              </w:rPr>
            </w:pPr>
            <w:r w:rsidRPr="009C1A88">
              <w:rPr>
                <w:rFonts w:ascii="仿宋_GB2312" w:eastAsia="仿宋_GB2312" w:hAnsi="宋体" w:hint="eastAsia"/>
                <w:sz w:val="28"/>
                <w:szCs w:val="28"/>
              </w:rPr>
              <w:t>符合性检查</w:t>
            </w:r>
          </w:p>
        </w:tc>
        <w:tc>
          <w:tcPr>
            <w:tcW w:w="6568" w:type="dxa"/>
            <w:tcBorders>
              <w:top w:val="single" w:sz="4" w:space="0" w:color="auto"/>
              <w:left w:val="single" w:sz="4" w:space="0" w:color="auto"/>
              <w:bottom w:val="single" w:sz="4" w:space="0" w:color="auto"/>
            </w:tcBorders>
            <w:vAlign w:val="center"/>
          </w:tcPr>
          <w:p w14:paraId="5370BD85" w14:textId="73584B80" w:rsidR="00906533" w:rsidRPr="009131F2" w:rsidRDefault="00E7023C">
            <w:pPr>
              <w:spacing w:line="560" w:lineRule="exact"/>
              <w:rPr>
                <w:rFonts w:ascii="仿宋_GB2312" w:eastAsia="仿宋_GB2312" w:hAnsi="宋体"/>
                <w:sz w:val="28"/>
                <w:szCs w:val="28"/>
              </w:rPr>
            </w:pPr>
            <w:r w:rsidRPr="009131F2">
              <w:rPr>
                <w:rFonts w:ascii="仿宋_GB2312" w:eastAsia="仿宋_GB2312" w:hAnsi="宋体"/>
                <w:sz w:val="28"/>
                <w:szCs w:val="28"/>
              </w:rPr>
              <w:t>1</w:t>
            </w:r>
            <w:r w:rsidRPr="009131F2">
              <w:rPr>
                <w:rFonts w:ascii="仿宋_GB2312" w:eastAsia="仿宋_GB2312" w:hAnsi="宋体" w:hint="eastAsia"/>
                <w:sz w:val="28"/>
                <w:szCs w:val="28"/>
              </w:rPr>
              <w:t>、</w:t>
            </w:r>
            <w:r w:rsidRPr="009131F2">
              <w:rPr>
                <w:rFonts w:ascii="仿宋_GB2312" w:eastAsia="仿宋_GB2312" w:hAnsi="宋体"/>
                <w:sz w:val="28"/>
                <w:szCs w:val="28"/>
              </w:rPr>
              <w:t>投标有效期为</w:t>
            </w:r>
            <w:r w:rsidRPr="009131F2">
              <w:rPr>
                <w:rFonts w:ascii="仿宋_GB2312" w:eastAsia="仿宋_GB2312" w:hAnsi="宋体" w:hint="eastAsia"/>
                <w:sz w:val="28"/>
                <w:szCs w:val="28"/>
              </w:rPr>
              <w:t>9</w:t>
            </w:r>
            <w:r w:rsidRPr="009131F2">
              <w:rPr>
                <w:rFonts w:ascii="仿宋_GB2312" w:eastAsia="仿宋_GB2312" w:hAnsi="宋体"/>
                <w:sz w:val="28"/>
                <w:szCs w:val="28"/>
              </w:rPr>
              <w:t>0天</w:t>
            </w:r>
            <w:r w:rsidRPr="009131F2">
              <w:rPr>
                <w:rFonts w:ascii="仿宋_GB2312" w:eastAsia="仿宋_GB2312" w:hAnsi="宋体" w:hint="eastAsia"/>
                <w:sz w:val="28"/>
                <w:szCs w:val="28"/>
              </w:rPr>
              <w:t>。</w:t>
            </w:r>
          </w:p>
          <w:p w14:paraId="78313FB7" w14:textId="77777777" w:rsidR="001E6C69" w:rsidRPr="009131F2" w:rsidRDefault="001E6C69" w:rsidP="001E6C69">
            <w:pPr>
              <w:spacing w:line="560" w:lineRule="exact"/>
              <w:rPr>
                <w:rFonts w:ascii="仿宋_GB2312" w:eastAsia="仿宋_GB2312" w:hAnsi="宋体"/>
                <w:sz w:val="28"/>
                <w:szCs w:val="28"/>
              </w:rPr>
            </w:pPr>
            <w:r w:rsidRPr="009131F2">
              <w:rPr>
                <w:rFonts w:ascii="仿宋_GB2312" w:eastAsia="仿宋_GB2312" w:hAnsi="宋体"/>
                <w:sz w:val="28"/>
                <w:szCs w:val="28"/>
              </w:rPr>
              <w:t>2</w:t>
            </w:r>
            <w:r w:rsidRPr="009131F2">
              <w:rPr>
                <w:rFonts w:ascii="仿宋_GB2312" w:eastAsia="仿宋_GB2312" w:hAnsi="宋体" w:hint="eastAsia"/>
                <w:sz w:val="28"/>
                <w:szCs w:val="28"/>
              </w:rPr>
              <w:t>、投标报价不高于最高限价。</w:t>
            </w:r>
          </w:p>
          <w:p w14:paraId="14664F89" w14:textId="77777777" w:rsidR="001E6C69" w:rsidRPr="009131F2" w:rsidRDefault="001E6C69" w:rsidP="001E6C69">
            <w:pPr>
              <w:spacing w:line="560" w:lineRule="exact"/>
              <w:rPr>
                <w:rFonts w:ascii="仿宋_GB2312" w:eastAsia="仿宋_GB2312" w:hAnsi="宋体"/>
                <w:sz w:val="28"/>
                <w:szCs w:val="28"/>
              </w:rPr>
            </w:pPr>
            <w:r w:rsidRPr="009131F2">
              <w:rPr>
                <w:rFonts w:ascii="仿宋_GB2312" w:eastAsia="仿宋_GB2312" w:hAnsi="宋体" w:hint="eastAsia"/>
                <w:sz w:val="28"/>
                <w:szCs w:val="28"/>
              </w:rPr>
              <w:t>3、服务时间满足招标文件要求。</w:t>
            </w:r>
          </w:p>
          <w:p w14:paraId="27238A42" w14:textId="7C95335C" w:rsidR="003901AD" w:rsidRPr="009131F2" w:rsidRDefault="001E6C69" w:rsidP="00381749">
            <w:pPr>
              <w:spacing w:line="560" w:lineRule="exact"/>
            </w:pPr>
            <w:r w:rsidRPr="009131F2">
              <w:rPr>
                <w:rFonts w:ascii="仿宋_GB2312" w:eastAsia="仿宋_GB2312" w:hAnsi="宋体" w:hint="eastAsia"/>
                <w:sz w:val="28"/>
                <w:szCs w:val="28"/>
              </w:rPr>
              <w:t>4、付款方式满足招标文件要求。</w:t>
            </w:r>
          </w:p>
        </w:tc>
      </w:tr>
    </w:tbl>
    <w:p w14:paraId="3E2F7EA7" w14:textId="77777777" w:rsidR="00906533" w:rsidRPr="009C1A88" w:rsidRDefault="00E7023C" w:rsidP="00727912">
      <w:pPr>
        <w:spacing w:line="560" w:lineRule="exact"/>
        <w:ind w:firstLineChars="201" w:firstLine="565"/>
        <w:rPr>
          <w:rFonts w:ascii="仿宋_GB2312" w:eastAsia="仿宋_GB2312" w:hAnsi="黑体"/>
          <w:b/>
        </w:rPr>
      </w:pPr>
      <w:r w:rsidRPr="009C1A88">
        <w:rPr>
          <w:rFonts w:ascii="仿宋_GB2312" w:eastAsia="仿宋_GB2312" w:hAnsi="仿宋" w:cs="宋体" w:hint="eastAsia"/>
          <w:b/>
          <w:sz w:val="28"/>
          <w:szCs w:val="28"/>
        </w:rPr>
        <w:t>一、说明</w:t>
      </w:r>
    </w:p>
    <w:p w14:paraId="3F1AA54F"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7C449CF7"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1.适用范围</w:t>
      </w:r>
    </w:p>
    <w:p w14:paraId="6F46A4B1"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1.1 本招标文件仅适用于本次招标公告中所涉及的项目和内容。</w:t>
      </w:r>
    </w:p>
    <w:p w14:paraId="042908F9" w14:textId="29753C15"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1.2 本招标文件的解释权为</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，以书面解释为准。</w:t>
      </w:r>
    </w:p>
    <w:p w14:paraId="3549F6E0"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1.3 招标文件未做须知明示，而又有相关法律、法规规定的，从其规定。</w:t>
      </w:r>
    </w:p>
    <w:p w14:paraId="7190AE9D"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2.相关要求</w:t>
      </w:r>
    </w:p>
    <w:p w14:paraId="5687A290" w14:textId="2D43363A"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2.1投标人应承担所有与准备和参加投标有关的费用。不论投标结果如何，</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和采购人均无义务和责任承担这些费用。</w:t>
      </w:r>
    </w:p>
    <w:p w14:paraId="2C744CF3" w14:textId="12E0D555"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2.2按照《关于做好政府采购信用信息查询使用及登记工作的通知》（鲁财采[2016]34号）的要求，</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在报价当日查询“信用中国”网站（www.creditchina.gov.cn）、中国政府采购网（www.ccgp.gov.cn）、“信用中国（山东）”网站（</w:t>
      </w:r>
      <w:r w:rsidRPr="009C1A88">
        <w:rPr>
          <w:rFonts w:ascii="仿宋_GB2312" w:eastAsia="仿宋_GB2312" w:hAnsi="仿宋" w:cs="宋体"/>
          <w:sz w:val="28"/>
          <w:szCs w:val="28"/>
        </w:rPr>
        <w:t>http://credit.shandong.gov.cn/</w:t>
      </w:r>
      <w:r w:rsidRPr="009C1A88">
        <w:rPr>
          <w:rFonts w:ascii="仿宋_GB2312" w:eastAsia="仿宋_GB2312" w:hAnsi="仿宋" w:cs="宋体" w:hint="eastAsia"/>
          <w:sz w:val="28"/>
          <w:szCs w:val="28"/>
        </w:rPr>
        <w:t>）中的登记信息，对查询结果中涉及已列入失信被执行人、重大税收违法案件当事人名单、政府采购严重违法失信行为记录名单及其他不符合《中华人民共和国政府采购法》第二十二条规定条件的供应商，将拒绝其继续参与采购活动。</w:t>
      </w:r>
    </w:p>
    <w:p w14:paraId="04B8C991" w14:textId="6DE799BD"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2.3</w:t>
      </w:r>
      <w:r w:rsidRPr="009C1A88">
        <w:rPr>
          <w:rFonts w:ascii="仿宋_GB2312" w:eastAsia="仿宋_GB2312" w:hAnsi="宋体" w:hint="eastAsia"/>
          <w:b/>
          <w:sz w:val="28"/>
          <w:szCs w:val="28"/>
        </w:rPr>
        <w:t>投标人应通过威海市公共资源交易网登录威海市国有企业阳光采购电子化服务平台获取采购文件，并通过威海市国有企业阳光采购电子化服务平台网上</w:t>
      </w:r>
      <w:proofErr w:type="gramStart"/>
      <w:r w:rsidRPr="009C1A88">
        <w:rPr>
          <w:rFonts w:ascii="仿宋_GB2312" w:eastAsia="仿宋_GB2312" w:hAnsi="宋体" w:hint="eastAsia"/>
          <w:b/>
          <w:sz w:val="28"/>
          <w:szCs w:val="28"/>
        </w:rPr>
        <w:t>上</w:t>
      </w:r>
      <w:proofErr w:type="gramEnd"/>
      <w:r w:rsidRPr="009C1A88">
        <w:rPr>
          <w:rFonts w:ascii="仿宋_GB2312" w:eastAsia="仿宋_GB2312" w:hAnsi="宋体" w:hint="eastAsia"/>
          <w:b/>
          <w:sz w:val="28"/>
          <w:szCs w:val="28"/>
        </w:rPr>
        <w:t>传电子投标文件，电子投标文件成功上传后，将会生成投标回执，未通过威海市国有企业阳光采购电子化服务平台上传电子投标文件的，为无效投标（响应）。</w:t>
      </w:r>
      <w:r w:rsidR="006445F7">
        <w:rPr>
          <w:rFonts w:ascii="仿宋" w:eastAsia="仿宋" w:hAnsi="仿宋" w:hint="eastAsia"/>
          <w:b/>
          <w:bCs/>
          <w:sz w:val="28"/>
          <w:szCs w:val="28"/>
        </w:rPr>
        <w:t>获取招标文件的供应商不足3家的，本项目直接废标。</w:t>
      </w:r>
    </w:p>
    <w:p w14:paraId="4019777F"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二、招标文件</w:t>
      </w:r>
    </w:p>
    <w:p w14:paraId="2C0A2957" w14:textId="1C1B070A" w:rsidR="00906533" w:rsidRPr="009C1A88" w:rsidRDefault="004E5B3A"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3</w:t>
      </w:r>
      <w:r w:rsidR="00E7023C" w:rsidRPr="009C1A88">
        <w:rPr>
          <w:rFonts w:ascii="仿宋_GB2312" w:eastAsia="仿宋_GB2312" w:hAnsi="仿宋" w:cs="宋体" w:hint="eastAsia"/>
          <w:b/>
          <w:sz w:val="28"/>
          <w:szCs w:val="28"/>
        </w:rPr>
        <w:t>.招标文件的构成</w:t>
      </w:r>
    </w:p>
    <w:p w14:paraId="1CE0BF28"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由各包段本文件（word格式）和各包段的数据文件（excel格式）构成，采用压缩包电子版文件格式提供。</w:t>
      </w:r>
    </w:p>
    <w:p w14:paraId="75121F1F" w14:textId="4C008962"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w:t>
      </w:r>
      <w:r w:rsidR="00E7023C" w:rsidRPr="009C1A88">
        <w:rPr>
          <w:rFonts w:ascii="仿宋_GB2312" w:eastAsia="仿宋_GB2312" w:hAnsi="仿宋" w:cs="宋体" w:hint="eastAsia"/>
          <w:sz w:val="28"/>
          <w:szCs w:val="28"/>
        </w:rPr>
        <w:t>.1 本文件（word格式）由下列文件组成：</w:t>
      </w:r>
    </w:p>
    <w:p w14:paraId="5340CDF0"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（1）采购公告</w:t>
      </w:r>
    </w:p>
    <w:p w14:paraId="78295CC1"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（2）投标须知</w:t>
      </w:r>
    </w:p>
    <w:p w14:paraId="65D85FE2"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（3）采购内容与要求</w:t>
      </w:r>
    </w:p>
    <w:p w14:paraId="38E34009"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（4）评审原则和方法</w:t>
      </w:r>
    </w:p>
    <w:p w14:paraId="011C786F"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（5）投标（响应）文件格式</w:t>
      </w:r>
    </w:p>
    <w:p w14:paraId="3C44E1AA"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（6）合同（范本）</w:t>
      </w:r>
    </w:p>
    <w:p w14:paraId="3991F819" w14:textId="78C8534D"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（7）在采购过程中由采购人或</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发出的修正和补充文件等（如有）</w:t>
      </w:r>
    </w:p>
    <w:p w14:paraId="2FE7A502" w14:textId="532A750A"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w:t>
      </w:r>
      <w:r w:rsidR="00E7023C" w:rsidRPr="009C1A88">
        <w:rPr>
          <w:rFonts w:ascii="仿宋_GB2312" w:eastAsia="仿宋_GB2312" w:hAnsi="仿宋" w:cs="宋体" w:hint="eastAsia"/>
          <w:sz w:val="28"/>
          <w:szCs w:val="28"/>
        </w:rPr>
        <w:t>.2 数据文件（excel格式）由下列文件组成：</w:t>
      </w:r>
    </w:p>
    <w:p w14:paraId="64B213F8"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（1）封面</w:t>
      </w:r>
    </w:p>
    <w:p w14:paraId="1EB4ED8F"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（2）投标报价表（含明细）</w:t>
      </w:r>
    </w:p>
    <w:p w14:paraId="1E0A3FF9"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（3）需求响应表（如有）</w:t>
      </w:r>
    </w:p>
    <w:p w14:paraId="0A44EFB4"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（4）评审对照表</w:t>
      </w:r>
    </w:p>
    <w:p w14:paraId="11AC815E"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（5）评分对照表（如有）</w:t>
      </w:r>
    </w:p>
    <w:p w14:paraId="21EBB6BC" w14:textId="03A91E72"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w:t>
      </w:r>
      <w:r w:rsidR="00E7023C" w:rsidRPr="009C1A88">
        <w:rPr>
          <w:rFonts w:ascii="仿宋_GB2312" w:eastAsia="仿宋_GB2312" w:hAnsi="仿宋" w:cs="宋体" w:hint="eastAsia"/>
          <w:sz w:val="28"/>
          <w:szCs w:val="28"/>
        </w:rPr>
        <w:t>.3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响应）。</w:t>
      </w:r>
    </w:p>
    <w:p w14:paraId="6ACE1DFD" w14:textId="0025F568" w:rsidR="00906533" w:rsidRPr="009C1A88" w:rsidRDefault="004E5B3A"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4</w:t>
      </w:r>
      <w:r w:rsidR="00E7023C" w:rsidRPr="009C1A88">
        <w:rPr>
          <w:rFonts w:ascii="仿宋_GB2312" w:eastAsia="仿宋_GB2312" w:hAnsi="仿宋" w:cs="宋体" w:hint="eastAsia"/>
          <w:b/>
          <w:sz w:val="28"/>
          <w:szCs w:val="28"/>
        </w:rPr>
        <w:t>.招标文件的澄清</w:t>
      </w:r>
    </w:p>
    <w:p w14:paraId="00616EFF" w14:textId="104BEE45"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w:t>
      </w:r>
      <w:r w:rsidR="00E7023C" w:rsidRPr="009C1A88">
        <w:rPr>
          <w:rFonts w:ascii="仿宋_GB2312" w:eastAsia="仿宋_GB2312" w:hAnsi="仿宋" w:cs="宋体" w:hint="eastAsia"/>
          <w:sz w:val="28"/>
          <w:szCs w:val="28"/>
        </w:rPr>
        <w:t>1</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在收到招标文件后，对招标文件若有任何疑问或要求澄清招标文件的，应在有效期内按“投标须知前附表”第四项向</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提出，必要时</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将协助采购人组织所有获取采购文件</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举行答疑会，</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根据需要主动对招标文件进行必要的澄清或根据</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的要求对招标文件做出澄清，都将以原网站公开发布形式（包括电子交易系统推送）答复或发送给所有</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。澄清文件作为招标文件的组成部分，对</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起约束作用。</w:t>
      </w:r>
    </w:p>
    <w:p w14:paraId="34EBD852" w14:textId="490B54C8"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w:t>
      </w:r>
      <w:r w:rsidR="00E7023C" w:rsidRPr="009C1A88">
        <w:rPr>
          <w:rFonts w:ascii="仿宋_GB2312" w:eastAsia="仿宋_GB2312" w:hAnsi="仿宋" w:cs="宋体" w:hint="eastAsia"/>
          <w:sz w:val="28"/>
          <w:szCs w:val="28"/>
        </w:rPr>
        <w:t>.2投标人在规定的时间内未对招标文件澄清或提出疑问的，</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将视其为接受招标文件的所有条款，对招标文件没有异议，此后也不再受理对招标文件的相关质疑。</w:t>
      </w:r>
    </w:p>
    <w:p w14:paraId="56D697A8" w14:textId="5E7C0B36" w:rsidR="00906533" w:rsidRPr="009C1A88" w:rsidRDefault="004E5B3A"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5</w:t>
      </w:r>
      <w:r w:rsidR="00E7023C" w:rsidRPr="009C1A88">
        <w:rPr>
          <w:rFonts w:ascii="仿宋_GB2312" w:eastAsia="仿宋_GB2312" w:hAnsi="仿宋" w:cs="宋体" w:hint="eastAsia"/>
          <w:b/>
          <w:sz w:val="28"/>
          <w:szCs w:val="28"/>
        </w:rPr>
        <w:t>.招标文件的修改</w:t>
      </w:r>
    </w:p>
    <w:p w14:paraId="0184F668" w14:textId="387DEF67"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w:t>
      </w:r>
      <w:r w:rsidR="00E7023C" w:rsidRPr="009C1A88">
        <w:rPr>
          <w:rFonts w:ascii="仿宋_GB2312" w:eastAsia="仿宋_GB2312" w:hAnsi="仿宋" w:cs="宋体" w:hint="eastAsia"/>
          <w:sz w:val="28"/>
          <w:szCs w:val="28"/>
        </w:rPr>
        <w:t>.l 在投标截止时间3日以前，无论出于何种原因，</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或采购人可主动或在解答投标人提出的疑问时对招标文件进行修改。</w:t>
      </w:r>
    </w:p>
    <w:p w14:paraId="64ED963F" w14:textId="243A4980"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w:t>
      </w:r>
      <w:r w:rsidR="00E7023C" w:rsidRPr="009C1A88">
        <w:rPr>
          <w:rFonts w:ascii="仿宋_GB2312" w:eastAsia="仿宋_GB2312" w:hAnsi="仿宋" w:cs="宋体" w:hint="eastAsia"/>
          <w:sz w:val="28"/>
          <w:szCs w:val="28"/>
        </w:rPr>
        <w:t>.2 修改后的内容是招标文件的组成部分，采购人、</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将会通过“威海市公共资源交易网”，以更正公告形式（电子交易系统发送更正提醒通知）一并告知所有潜在投标人，并对潜在投标人具有约束力。潜在投标人在收到上述通知后，应立即以书面形式向</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或采购人确认，如在24小时内无书面回函则视为同意修改内容，并有义务履行相应的义务。</w:t>
      </w:r>
    </w:p>
    <w:p w14:paraId="09A9DE03" w14:textId="41EAC376"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w:t>
      </w:r>
      <w:r w:rsidR="00E7023C" w:rsidRPr="009C1A88">
        <w:rPr>
          <w:rFonts w:ascii="仿宋_GB2312" w:eastAsia="仿宋_GB2312" w:hAnsi="仿宋" w:cs="宋体" w:hint="eastAsia"/>
          <w:sz w:val="28"/>
          <w:szCs w:val="28"/>
        </w:rPr>
        <w:t>.3澄清或者修改的内容可能影响投标文件编制的，采购人或</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将在投标截止时间3日前，通过原网站发布公告的形式（电子交易系统内发送更正提醒通知）通知所有获取招标文件的潜在投标人</w:t>
      </w:r>
      <w:r w:rsidR="00E7023C" w:rsidRPr="009C1A88">
        <w:rPr>
          <w:rFonts w:ascii="仿宋_GB2312" w:eastAsia="仿宋_GB2312" w:hAnsi="宋体" w:hint="eastAsia"/>
          <w:sz w:val="28"/>
          <w:szCs w:val="28"/>
        </w:rPr>
        <w:t>（采购文件变更的，投标人必须从电子交易系统中重新下载采购文件，并在新下载文件的基础上编制投标文件）；</w:t>
      </w:r>
      <w:r w:rsidR="00E7023C" w:rsidRPr="009C1A88">
        <w:rPr>
          <w:rFonts w:ascii="仿宋_GB2312" w:eastAsia="仿宋_GB2312" w:hAnsi="仿宋" w:cs="宋体" w:hint="eastAsia"/>
          <w:sz w:val="28"/>
          <w:szCs w:val="28"/>
        </w:rPr>
        <w:t>不足3日的，采购人或者</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将顺延提交投标文件的截止时间。</w:t>
      </w:r>
    </w:p>
    <w:p w14:paraId="54B6BFFA"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三、投标文件的编制</w:t>
      </w:r>
    </w:p>
    <w:p w14:paraId="01EFBE14" w14:textId="3EE1EDB5" w:rsidR="00906533" w:rsidRPr="009C1A88" w:rsidRDefault="004E5B3A"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6</w:t>
      </w:r>
      <w:r w:rsidR="00E7023C" w:rsidRPr="009C1A88">
        <w:rPr>
          <w:rFonts w:ascii="仿宋_GB2312" w:eastAsia="仿宋_GB2312" w:hAnsi="仿宋" w:cs="宋体" w:hint="eastAsia"/>
          <w:b/>
          <w:sz w:val="28"/>
          <w:szCs w:val="28"/>
        </w:rPr>
        <w:t>.投标文件编制要求</w:t>
      </w:r>
    </w:p>
    <w:p w14:paraId="655BBA17" w14:textId="65404B4B"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w:t>
      </w:r>
      <w:r w:rsidR="00E7023C" w:rsidRPr="009C1A88">
        <w:rPr>
          <w:rFonts w:ascii="仿宋_GB2312" w:eastAsia="仿宋_GB2312" w:hAnsi="仿宋" w:cs="宋体" w:hint="eastAsia"/>
          <w:sz w:val="28"/>
          <w:szCs w:val="28"/>
        </w:rPr>
        <w:t>.1投标人编写的文件和往来信件应以简体中文书写。如果投标文件或与投标有关的其它文件、信件及来往函电以其它语言书写的，投标人应将其译成中文，如未翻译该文件为无效文件。</w:t>
      </w:r>
    </w:p>
    <w:p w14:paraId="0AFEE060" w14:textId="77ABDB42"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w:t>
      </w:r>
      <w:r w:rsidR="00E7023C" w:rsidRPr="009C1A88">
        <w:rPr>
          <w:rFonts w:ascii="仿宋_GB2312" w:eastAsia="仿宋_GB2312" w:hAnsi="仿宋" w:cs="宋体" w:hint="eastAsia"/>
          <w:sz w:val="28"/>
          <w:szCs w:val="28"/>
        </w:rPr>
        <w:t>.2投标文件中使用的计量单位应使用中华人民共和国法定计量单位。</w:t>
      </w:r>
    </w:p>
    <w:p w14:paraId="6EF26916" w14:textId="0C270689"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w:t>
      </w:r>
      <w:r w:rsidR="00E7023C" w:rsidRPr="009C1A88">
        <w:rPr>
          <w:rFonts w:ascii="仿宋_GB2312" w:eastAsia="仿宋_GB2312" w:hAnsi="仿宋" w:cs="宋体" w:hint="eastAsia"/>
          <w:sz w:val="28"/>
          <w:szCs w:val="28"/>
        </w:rPr>
        <w:t>.3投标人必须保证投标文件所提供的全部资料真实可靠，并接受采购人或</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对其中任何资料进一步核实的要求。如果因为投标文件填报的内容不详，或没有提供招标文件中所要求的全部资料及数据，或提供虚假文件，由此造成的后果由投标人自负。</w:t>
      </w:r>
    </w:p>
    <w:p w14:paraId="64B66342" w14:textId="46FD60AB"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w:t>
      </w:r>
      <w:r w:rsidR="00E7023C" w:rsidRPr="009C1A88">
        <w:rPr>
          <w:rFonts w:ascii="仿宋_GB2312" w:eastAsia="仿宋_GB2312" w:hAnsi="仿宋" w:cs="宋体" w:hint="eastAsia"/>
          <w:sz w:val="28"/>
          <w:szCs w:val="28"/>
        </w:rPr>
        <w:t>.4投标人应按招标文件中提供的投标文件格式（详见第五部分 投标（响应）文件格式）按包段编写投标文件，并使用A4规格编制。投标文件应编写目录，具有结构清晰的文档结构图（打开word视图中的“文档结构图”后能看到详细章节），页码连续。</w:t>
      </w:r>
    </w:p>
    <w:p w14:paraId="440AB4F7" w14:textId="1DE0424A"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w:t>
      </w:r>
      <w:r w:rsidR="00E7023C" w:rsidRPr="009C1A88">
        <w:rPr>
          <w:rFonts w:ascii="仿宋_GB2312" w:eastAsia="仿宋_GB2312" w:hAnsi="仿宋" w:cs="宋体" w:hint="eastAsia"/>
          <w:sz w:val="28"/>
          <w:szCs w:val="28"/>
        </w:rPr>
        <w:t>.5</w:t>
      </w:r>
      <w:r w:rsidR="00E7023C" w:rsidRPr="009C1A88">
        <w:rPr>
          <w:rFonts w:ascii="仿宋_GB2312" w:eastAsia="仿宋_GB2312" w:hAnsi="宋体" w:hint="eastAsia"/>
          <w:sz w:val="28"/>
          <w:szCs w:val="28"/>
        </w:rPr>
        <w:t>投标人按照采购文件要求所提供的各种证明文件必须真实且合法有效,经扫描后粘贴到响应文件的相关页上，确保清晰度可辨认，评审时由于无法辨认所产生的后果，由投标人自行承担。</w:t>
      </w:r>
    </w:p>
    <w:p w14:paraId="69CD4756" w14:textId="3E40FDD4" w:rsidR="00906533" w:rsidRPr="009C1A88" w:rsidRDefault="004E5B3A"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6</w:t>
      </w:r>
      <w:r w:rsidR="00E7023C" w:rsidRPr="009C1A88">
        <w:rPr>
          <w:rFonts w:ascii="仿宋_GB2312" w:eastAsia="仿宋_GB2312" w:hAnsi="仿宋" w:cs="宋体" w:hint="eastAsia"/>
          <w:b/>
          <w:sz w:val="28"/>
          <w:szCs w:val="28"/>
        </w:rPr>
        <w:t>.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sidR="00E7023C" w:rsidRPr="009C1A88">
        <w:rPr>
          <w:rFonts w:ascii="仿宋_GB2312" w:eastAsia="仿宋_GB2312" w:hAnsi="宋体" w:hint="eastAsia"/>
          <w:b/>
          <w:sz w:val="28"/>
          <w:szCs w:val="28"/>
        </w:rPr>
        <w:t>对于不涉及或无法填写的评审项（评分项）（例如：报价），可在页码索引处填写1。</w:t>
      </w:r>
    </w:p>
    <w:p w14:paraId="0336A5C2" w14:textId="38FA0A7B"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w:t>
      </w:r>
      <w:r w:rsidR="00E7023C" w:rsidRPr="009C1A88">
        <w:rPr>
          <w:rFonts w:ascii="仿宋_GB2312" w:eastAsia="仿宋_GB2312" w:hAnsi="仿宋" w:cs="宋体" w:hint="eastAsia"/>
          <w:sz w:val="28"/>
          <w:szCs w:val="28"/>
        </w:rPr>
        <w:t>.7为了保证系统整体效率，系统对所投递的电子文件有大小的限制，因此，投标人应尽可能降低本文件的大小，小尺寸投标文件将使递交更快捷、减少差错发生几率，避免投标截止时间前未能</w:t>
      </w:r>
      <w:proofErr w:type="gramStart"/>
      <w:r w:rsidR="00E7023C" w:rsidRPr="009C1A88">
        <w:rPr>
          <w:rFonts w:ascii="仿宋_GB2312" w:eastAsia="仿宋_GB2312" w:hAnsi="仿宋" w:cs="宋体" w:hint="eastAsia"/>
          <w:sz w:val="28"/>
          <w:szCs w:val="28"/>
        </w:rPr>
        <w:t>完整上</w:t>
      </w:r>
      <w:proofErr w:type="gramEnd"/>
      <w:r w:rsidR="00E7023C" w:rsidRPr="009C1A88">
        <w:rPr>
          <w:rFonts w:ascii="仿宋_GB2312" w:eastAsia="仿宋_GB2312" w:hAnsi="仿宋" w:cs="宋体" w:hint="eastAsia"/>
          <w:sz w:val="28"/>
          <w:szCs w:val="28"/>
        </w:rPr>
        <w:t>传文件。</w:t>
      </w:r>
    </w:p>
    <w:p w14:paraId="6281AC16" w14:textId="3924A5C0"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w:t>
      </w:r>
      <w:r w:rsidR="00E7023C" w:rsidRPr="009C1A88">
        <w:rPr>
          <w:rFonts w:ascii="仿宋_GB2312" w:eastAsia="仿宋_GB2312" w:hAnsi="仿宋" w:cs="宋体" w:hint="eastAsia"/>
          <w:sz w:val="28"/>
          <w:szCs w:val="28"/>
        </w:rPr>
        <w:t>.8投标文件具有法律效力，投标人与</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或采购人任何人的口头协议不影响投标文件的任何条款和内容。</w:t>
      </w:r>
    </w:p>
    <w:p w14:paraId="23B3B312" w14:textId="2A7BE4AC"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w:t>
      </w:r>
      <w:r w:rsidR="00E7023C" w:rsidRPr="009C1A88">
        <w:rPr>
          <w:rFonts w:ascii="仿宋_GB2312" w:eastAsia="仿宋_GB2312" w:hAnsi="仿宋" w:cs="宋体" w:hint="eastAsia"/>
          <w:sz w:val="28"/>
          <w:szCs w:val="28"/>
        </w:rPr>
        <w:t>.9采购人或</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均无义务向投标人解释其中标或未中标的原因，且无论投标人是否中标，投标人所递交的投标文件均不予退还，不提供副本拷贝。</w:t>
      </w:r>
    </w:p>
    <w:p w14:paraId="3FE9734F" w14:textId="4F88CE58" w:rsidR="00906533" w:rsidRPr="009C1A88" w:rsidRDefault="004E5B3A"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7</w:t>
      </w:r>
      <w:r w:rsidR="00E7023C" w:rsidRPr="009C1A88">
        <w:rPr>
          <w:rFonts w:ascii="仿宋_GB2312" w:eastAsia="仿宋_GB2312" w:hAnsi="仿宋" w:cs="宋体" w:hint="eastAsia"/>
          <w:b/>
          <w:sz w:val="28"/>
          <w:szCs w:val="28"/>
        </w:rPr>
        <w:t>.数据文件编制要求</w:t>
      </w:r>
    </w:p>
    <w:p w14:paraId="79F97942" w14:textId="74FE1F4D"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7</w:t>
      </w:r>
      <w:r w:rsidR="00E7023C" w:rsidRPr="009C1A88">
        <w:rPr>
          <w:rFonts w:ascii="仿宋_GB2312" w:eastAsia="仿宋_GB2312" w:hAnsi="仿宋" w:cs="宋体" w:hint="eastAsia"/>
          <w:sz w:val="28"/>
          <w:szCs w:val="28"/>
        </w:rPr>
        <w:t>.1投标人须从所投项目的招标文件压缩包内对应包段目录下获取本文件</w:t>
      </w:r>
      <w:r w:rsidR="00E7023C" w:rsidRPr="009C1A88">
        <w:rPr>
          <w:rFonts w:ascii="仿宋_GB2312" w:eastAsia="仿宋_GB2312" w:hAnsi="宋体" w:hint="eastAsia"/>
          <w:sz w:val="28"/>
          <w:szCs w:val="28"/>
        </w:rPr>
        <w:t>（变更后的数据文件需要重新下载）</w:t>
      </w:r>
      <w:r w:rsidR="00E7023C" w:rsidRPr="009C1A88">
        <w:rPr>
          <w:rFonts w:ascii="仿宋_GB2312" w:eastAsia="仿宋_GB2312" w:hAnsi="仿宋" w:cs="宋体" w:hint="eastAsia"/>
          <w:sz w:val="28"/>
          <w:szCs w:val="28"/>
        </w:rPr>
        <w:t>，必须在原文件上严格按照其中要求填写，其内部已约定好固定格式和相关内容，且带有特定的唯一性数字指纹，对采用非该文件基础上编制或对该文件进行任何工作表、表格行、表格列的增减</w:t>
      </w:r>
      <w:r w:rsidR="00E7023C" w:rsidRPr="009C1A88">
        <w:rPr>
          <w:rFonts w:ascii="Calibri" w:eastAsia="仿宋_GB2312" w:hAnsi="Calibri" w:cs="宋体"/>
          <w:sz w:val="28"/>
          <w:szCs w:val="28"/>
        </w:rPr>
        <w:t>、对工作表先后顺序的变动，</w:t>
      </w:r>
      <w:r w:rsidR="00E7023C" w:rsidRPr="009C1A88">
        <w:rPr>
          <w:rFonts w:ascii="仿宋_GB2312" w:eastAsia="仿宋_GB2312" w:hAnsi="仿宋" w:cs="宋体" w:hint="eastAsia"/>
          <w:sz w:val="28"/>
          <w:szCs w:val="28"/>
        </w:rPr>
        <w:t>以及对锁定区域内的数据进行更改、</w:t>
      </w:r>
      <w:r w:rsidR="00E7023C" w:rsidRPr="009C1A88">
        <w:rPr>
          <w:rFonts w:ascii="仿宋_GB2312" w:eastAsia="仿宋_GB2312" w:hAnsi="仿宋" w:cs="宋体" w:hint="eastAsia"/>
          <w:b/>
          <w:sz w:val="28"/>
          <w:szCs w:val="28"/>
        </w:rPr>
        <w:t>文件另存到其他文件</w:t>
      </w:r>
      <w:r w:rsidR="00E7023C" w:rsidRPr="009C1A88">
        <w:rPr>
          <w:rFonts w:ascii="仿宋_GB2312" w:eastAsia="仿宋_GB2312" w:hAnsi="仿宋" w:cs="宋体" w:hint="eastAsia"/>
          <w:sz w:val="28"/>
          <w:szCs w:val="28"/>
        </w:rPr>
        <w:t>等违规性操作，都会破坏本文件中的数字指纹，导致系统无法接收该文件使其</w:t>
      </w:r>
      <w:r w:rsidR="00E7023C" w:rsidRPr="009C1A88">
        <w:rPr>
          <w:rFonts w:ascii="仿宋_GB2312" w:eastAsia="仿宋_GB2312" w:hAnsi="仿宋" w:cs="宋体" w:hint="eastAsia"/>
          <w:b/>
          <w:sz w:val="28"/>
          <w:szCs w:val="28"/>
        </w:rPr>
        <w:t>投标失败</w:t>
      </w:r>
      <w:r w:rsidR="00E7023C" w:rsidRPr="009C1A88">
        <w:rPr>
          <w:rFonts w:ascii="仿宋_GB2312" w:eastAsia="仿宋_GB2312" w:hAnsi="仿宋" w:cs="宋体" w:hint="eastAsia"/>
          <w:sz w:val="28"/>
          <w:szCs w:val="28"/>
        </w:rPr>
        <w:t>。</w:t>
      </w:r>
    </w:p>
    <w:p w14:paraId="72ADD7D4" w14:textId="2E032A34"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7</w:t>
      </w:r>
      <w:r w:rsidR="00E7023C" w:rsidRPr="009C1A88">
        <w:rPr>
          <w:rFonts w:ascii="仿宋_GB2312" w:eastAsia="仿宋_GB2312" w:hAnsi="仿宋" w:cs="宋体" w:hint="eastAsia"/>
          <w:sz w:val="28"/>
          <w:szCs w:val="28"/>
        </w:rPr>
        <w:t>.2投标人应</w:t>
      </w:r>
      <w:proofErr w:type="gramStart"/>
      <w:r w:rsidR="00E7023C" w:rsidRPr="009C1A88">
        <w:rPr>
          <w:rFonts w:ascii="仿宋_GB2312" w:eastAsia="仿宋_GB2312" w:hAnsi="仿宋" w:cs="宋体" w:hint="eastAsia"/>
          <w:sz w:val="28"/>
          <w:szCs w:val="28"/>
        </w:rPr>
        <w:t>按数据</w:t>
      </w:r>
      <w:proofErr w:type="gramEnd"/>
      <w:r w:rsidR="00E7023C" w:rsidRPr="009C1A88">
        <w:rPr>
          <w:rFonts w:ascii="仿宋_GB2312" w:eastAsia="仿宋_GB2312" w:hAnsi="仿宋" w:cs="宋体" w:hint="eastAsia"/>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sidR="00E7023C" w:rsidRPr="009C1A88">
        <w:rPr>
          <w:rFonts w:ascii="仿宋_GB2312" w:eastAsia="仿宋_GB2312" w:hAnsi="仿宋" w:cs="宋体" w:hint="eastAsia"/>
          <w:b/>
          <w:sz w:val="28"/>
          <w:szCs w:val="28"/>
        </w:rPr>
        <w:t>投标失败</w:t>
      </w:r>
      <w:r w:rsidR="00E7023C" w:rsidRPr="009C1A88">
        <w:rPr>
          <w:rFonts w:ascii="仿宋_GB2312" w:eastAsia="仿宋_GB2312" w:hAnsi="仿宋" w:cs="宋体" w:hint="eastAsia"/>
          <w:sz w:val="28"/>
          <w:szCs w:val="28"/>
        </w:rPr>
        <w:t>。</w:t>
      </w:r>
    </w:p>
    <w:p w14:paraId="123DCDCA" w14:textId="4C989B76"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7</w:t>
      </w:r>
      <w:r w:rsidR="00E7023C" w:rsidRPr="009C1A88">
        <w:rPr>
          <w:rFonts w:ascii="仿宋_GB2312" w:eastAsia="仿宋_GB2312" w:hAnsi="仿宋" w:cs="宋体" w:hint="eastAsia"/>
          <w:sz w:val="28"/>
          <w:szCs w:val="28"/>
        </w:rPr>
        <w:t>.3投标人在对数据文件电子签章前，应按照上述2项的要求进行认真检查、确认。因投标人自身原因所导致其投标失败的，须自行承担相关责任。</w:t>
      </w:r>
    </w:p>
    <w:p w14:paraId="680C75E7" w14:textId="7181E2FB" w:rsidR="00906533" w:rsidRPr="009C1A88" w:rsidRDefault="004E5B3A"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8</w:t>
      </w:r>
      <w:r w:rsidR="00E7023C" w:rsidRPr="009C1A88">
        <w:rPr>
          <w:rFonts w:ascii="仿宋_GB2312" w:eastAsia="仿宋_GB2312" w:hAnsi="仿宋" w:cs="宋体" w:hint="eastAsia"/>
          <w:b/>
          <w:sz w:val="28"/>
          <w:szCs w:val="28"/>
        </w:rPr>
        <w:t>.文件构成</w:t>
      </w:r>
    </w:p>
    <w:p w14:paraId="41140F9C"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投标人应分两册编制投标文件，必须包括：投标文件（pdf格式）（第一册）、数据文件（PDF格式）（第二册），以上内容缺一不可，否则为</w:t>
      </w:r>
      <w:r w:rsidRPr="009C1A88">
        <w:rPr>
          <w:rFonts w:ascii="仿宋_GB2312" w:eastAsia="仿宋_GB2312" w:hAnsi="仿宋" w:cs="宋体" w:hint="eastAsia"/>
          <w:b/>
          <w:sz w:val="28"/>
          <w:szCs w:val="28"/>
        </w:rPr>
        <w:t>无效投标（响应）</w:t>
      </w:r>
      <w:r w:rsidRPr="009C1A88">
        <w:rPr>
          <w:rFonts w:ascii="仿宋_GB2312" w:eastAsia="仿宋_GB2312" w:hAnsi="仿宋" w:cs="宋体" w:hint="eastAsia"/>
          <w:sz w:val="28"/>
          <w:szCs w:val="28"/>
        </w:rPr>
        <w:t>。</w:t>
      </w:r>
    </w:p>
    <w:p w14:paraId="39A7B4B4" w14:textId="2178B917" w:rsidR="00906533" w:rsidRPr="009C1A88" w:rsidRDefault="004E5B3A"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8</w:t>
      </w:r>
      <w:r w:rsidR="00E7023C" w:rsidRPr="009C1A88">
        <w:rPr>
          <w:rFonts w:ascii="仿宋_GB2312" w:eastAsia="仿宋_GB2312" w:hAnsi="仿宋" w:cs="宋体" w:hint="eastAsia"/>
          <w:sz w:val="28"/>
          <w:szCs w:val="28"/>
        </w:rPr>
        <w:t>.1投标人编制的投标文件（pdf格式）（第一册）应包括但不少于下列内容：</w:t>
      </w:r>
    </w:p>
    <w:p w14:paraId="71CC3FD8"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（1）投标文件封面（格式见本文件第五章）</w:t>
      </w:r>
    </w:p>
    <w:p w14:paraId="43BA353C"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（2）投标文件目录</w:t>
      </w:r>
    </w:p>
    <w:p w14:paraId="59990AB3"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（3）投标承诺函（格式见本文件第五章）</w:t>
      </w:r>
    </w:p>
    <w:p w14:paraId="5F3C4EF1" w14:textId="77777777" w:rsidR="004D3E71" w:rsidRPr="009C1A88" w:rsidRDefault="004D3E71" w:rsidP="00593F48">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（4）开标一览表（格式见本文件第五章）</w:t>
      </w:r>
    </w:p>
    <w:p w14:paraId="27AD4C31"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w:t>
      </w:r>
      <w:r w:rsidR="004D3E71" w:rsidRPr="009C1A88">
        <w:rPr>
          <w:rFonts w:ascii="仿宋_GB2312" w:eastAsia="仿宋_GB2312" w:hAnsi="仿宋" w:cs="宋体" w:hint="eastAsia"/>
          <w:sz w:val="28"/>
          <w:szCs w:val="28"/>
        </w:rPr>
        <w:t>5</w:t>
      </w:r>
      <w:r w:rsidRPr="009C1A88">
        <w:rPr>
          <w:rFonts w:ascii="仿宋_GB2312" w:eastAsia="仿宋_GB2312" w:hAnsi="仿宋" w:cs="宋体" w:hint="eastAsia"/>
          <w:sz w:val="28"/>
          <w:szCs w:val="28"/>
        </w:rPr>
        <w:t>）投标人资格证明文件</w:t>
      </w:r>
    </w:p>
    <w:p w14:paraId="3E50C912" w14:textId="449ED45D"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①有效的营业执照副本扫描件；</w:t>
      </w:r>
    </w:p>
    <w:p w14:paraId="3C3E8624" w14:textId="317EC9DB"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②</w:t>
      </w:r>
      <w:r w:rsidR="008069FF" w:rsidRPr="00F12D3A">
        <w:rPr>
          <w:rFonts w:ascii="仿宋_GB2312" w:eastAsia="仿宋_GB2312" w:hAnsi="宋体" w:hint="eastAsia"/>
          <w:sz w:val="28"/>
          <w:szCs w:val="28"/>
        </w:rPr>
        <w:t>有效的会计师事务所执业证书</w:t>
      </w:r>
      <w:r w:rsidR="008069FF" w:rsidRPr="009C1A88">
        <w:rPr>
          <w:rFonts w:ascii="仿宋_GB2312" w:eastAsia="仿宋_GB2312" w:hAnsi="宋体" w:hint="eastAsia"/>
          <w:sz w:val="28"/>
          <w:szCs w:val="28"/>
        </w:rPr>
        <w:t>扫描件</w:t>
      </w:r>
      <w:r w:rsidR="008069FF" w:rsidRPr="009C1A88">
        <w:rPr>
          <w:rFonts w:ascii="仿宋_GB2312" w:eastAsia="仿宋_GB2312" w:hAnsi="仿宋" w:cs="宋体" w:hint="eastAsia"/>
          <w:sz w:val="28"/>
          <w:szCs w:val="28"/>
        </w:rPr>
        <w:t>；</w:t>
      </w:r>
    </w:p>
    <w:p w14:paraId="45ACDB4F" w14:textId="4BB2A551" w:rsidR="00906533" w:rsidRPr="009C1A88" w:rsidRDefault="00E7023C" w:rsidP="00E7023C">
      <w:pPr>
        <w:spacing w:line="560" w:lineRule="exact"/>
        <w:ind w:firstLineChars="201" w:firstLine="563"/>
        <w:rPr>
          <w:rFonts w:ascii="仿宋_GB2312" w:eastAsia="仿宋_GB2312" w:hAnsi="仿宋" w:cs="宋体"/>
          <w:sz w:val="28"/>
          <w:szCs w:val="28"/>
        </w:rPr>
      </w:pPr>
      <w:r w:rsidRPr="00F7348F">
        <w:rPr>
          <w:rFonts w:ascii="仿宋_GB2312" w:eastAsia="仿宋_GB2312" w:hAnsi="仿宋" w:cs="宋体" w:hint="eastAsia"/>
          <w:sz w:val="28"/>
          <w:szCs w:val="28"/>
        </w:rPr>
        <w:t>③</w:t>
      </w:r>
      <w:r w:rsidR="00E82221" w:rsidRPr="00F7348F">
        <w:rPr>
          <w:rFonts w:ascii="仿宋_GB2312" w:eastAsia="仿宋_GB2312" w:hAnsi="宋体" w:hint="eastAsia"/>
          <w:sz w:val="28"/>
          <w:szCs w:val="28"/>
        </w:rPr>
        <w:t>在财政部</w:t>
      </w:r>
      <w:r w:rsidR="00F7348F">
        <w:rPr>
          <w:rFonts w:ascii="仿宋_GB2312" w:eastAsia="仿宋_GB2312" w:hAnsi="宋体" w:hint="eastAsia"/>
          <w:sz w:val="28"/>
          <w:szCs w:val="28"/>
        </w:rPr>
        <w:t>或</w:t>
      </w:r>
      <w:r w:rsidR="00E82221" w:rsidRPr="00F7348F">
        <w:rPr>
          <w:rFonts w:ascii="仿宋_GB2312" w:eastAsia="仿宋_GB2312" w:hAnsi="宋体" w:hint="eastAsia"/>
          <w:sz w:val="28"/>
          <w:szCs w:val="28"/>
        </w:rPr>
        <w:t>证监会发布从事证券</w:t>
      </w:r>
      <w:r w:rsidR="00E82221" w:rsidRPr="00C53DE8">
        <w:rPr>
          <w:rFonts w:ascii="仿宋_GB2312" w:eastAsia="仿宋_GB2312" w:hAnsi="宋体" w:hint="eastAsia"/>
          <w:sz w:val="28"/>
          <w:szCs w:val="28"/>
        </w:rPr>
        <w:t>服务业务会计师事务所备案名单中</w:t>
      </w:r>
      <w:r w:rsidR="008069FF">
        <w:rPr>
          <w:rFonts w:ascii="仿宋_GB2312" w:eastAsia="仿宋_GB2312" w:hAnsi="宋体" w:hint="eastAsia"/>
          <w:sz w:val="28"/>
          <w:szCs w:val="28"/>
        </w:rPr>
        <w:t>；</w:t>
      </w:r>
    </w:p>
    <w:p w14:paraId="41D8D4F9" w14:textId="1799D864" w:rsidR="00B7031F" w:rsidRPr="00DE17A4" w:rsidRDefault="00E7023C" w:rsidP="00E7023C">
      <w:pPr>
        <w:spacing w:line="560" w:lineRule="exact"/>
        <w:ind w:firstLineChars="201" w:firstLine="563"/>
        <w:rPr>
          <w:rFonts w:ascii="仿宋_GB2312" w:eastAsia="仿宋_GB2312" w:hAnsi="宋体"/>
          <w:sz w:val="28"/>
          <w:szCs w:val="28"/>
        </w:rPr>
      </w:pPr>
      <w:r w:rsidRPr="009C1A88">
        <w:rPr>
          <w:rFonts w:ascii="仿宋_GB2312" w:eastAsia="仿宋_GB2312" w:hAnsi="仿宋" w:cs="宋体" w:hint="eastAsia"/>
          <w:sz w:val="28"/>
          <w:szCs w:val="28"/>
        </w:rPr>
        <w:t>④</w:t>
      </w:r>
      <w:r w:rsidR="008069FF" w:rsidRPr="009C1A88">
        <w:rPr>
          <w:rFonts w:ascii="仿宋_GB2312" w:eastAsia="仿宋_GB2312" w:hAnsi="宋体"/>
          <w:sz w:val="28"/>
          <w:szCs w:val="28"/>
        </w:rPr>
        <w:t>法人授权委托书、被授权人身份证扫描件</w:t>
      </w:r>
      <w:r w:rsidR="008069FF" w:rsidRPr="009C1A88">
        <w:rPr>
          <w:rFonts w:ascii="仿宋_GB2312" w:eastAsia="仿宋_GB2312" w:hAnsi="宋体" w:hint="eastAsia"/>
          <w:sz w:val="28"/>
          <w:szCs w:val="28"/>
        </w:rPr>
        <w:t>（若法人参与投标只需提供法人身份证明</w:t>
      </w:r>
      <w:r w:rsidR="008069FF" w:rsidRPr="00DE17A4">
        <w:rPr>
          <w:rFonts w:ascii="仿宋_GB2312" w:eastAsia="仿宋_GB2312" w:hAnsi="宋体" w:hint="eastAsia"/>
          <w:sz w:val="28"/>
          <w:szCs w:val="28"/>
        </w:rPr>
        <w:t>文件扫描件）</w:t>
      </w:r>
      <w:r w:rsidR="008069FF" w:rsidRPr="00DE17A4">
        <w:rPr>
          <w:rFonts w:ascii="仿宋_GB2312" w:eastAsia="仿宋_GB2312" w:hAnsi="仿宋" w:cs="宋体" w:hint="eastAsia"/>
          <w:sz w:val="28"/>
          <w:szCs w:val="28"/>
        </w:rPr>
        <w:t>；</w:t>
      </w:r>
    </w:p>
    <w:p w14:paraId="13664370" w14:textId="09CE833E" w:rsidR="00906533" w:rsidRPr="009C1A88" w:rsidRDefault="00B7031F" w:rsidP="00E7023C">
      <w:pPr>
        <w:spacing w:line="560" w:lineRule="exact"/>
        <w:ind w:firstLineChars="201" w:firstLine="563"/>
        <w:rPr>
          <w:rFonts w:ascii="仿宋_GB2312" w:eastAsia="仿宋_GB2312" w:hAnsi="仿宋" w:cs="宋体"/>
          <w:sz w:val="28"/>
          <w:szCs w:val="28"/>
        </w:rPr>
      </w:pPr>
      <w:r w:rsidRPr="00DE17A4">
        <w:rPr>
          <w:rFonts w:ascii="仿宋_GB2312" w:eastAsia="仿宋_GB2312" w:hAnsi="仿宋" w:cs="宋体" w:hint="eastAsia"/>
          <w:sz w:val="28"/>
          <w:szCs w:val="28"/>
        </w:rPr>
        <w:t>⑤</w:t>
      </w:r>
      <w:r w:rsidR="00F7348F" w:rsidRPr="00DE17A4">
        <w:rPr>
          <w:rFonts w:ascii="仿宋_GB2312" w:eastAsia="仿宋_GB2312" w:hAnsi="宋体" w:hint="eastAsia"/>
          <w:sz w:val="28"/>
          <w:szCs w:val="28"/>
        </w:rPr>
        <w:t>供应商信用承诺书</w:t>
      </w:r>
      <w:r w:rsidR="00A37F47">
        <w:rPr>
          <w:rFonts w:ascii="仿宋_GB2312" w:eastAsia="仿宋_GB2312" w:hAnsi="宋体" w:hint="eastAsia"/>
          <w:sz w:val="28"/>
          <w:szCs w:val="28"/>
        </w:rPr>
        <w:t>（格式详见第五章）</w:t>
      </w:r>
      <w:r w:rsidR="008069FF" w:rsidRPr="00DE17A4">
        <w:rPr>
          <w:rFonts w:ascii="仿宋_GB2312" w:eastAsia="仿宋_GB2312" w:hAnsi="宋体" w:hint="eastAsia"/>
          <w:sz w:val="28"/>
          <w:szCs w:val="28"/>
        </w:rPr>
        <w:t>；</w:t>
      </w:r>
    </w:p>
    <w:p w14:paraId="73F2F166" w14:textId="57B0C2FF" w:rsidR="00B7031F" w:rsidRDefault="00B7031F"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宋体" w:hint="eastAsia"/>
          <w:sz w:val="28"/>
          <w:szCs w:val="28"/>
        </w:rPr>
        <w:t>⑥</w:t>
      </w:r>
      <w:r w:rsidR="008069FF" w:rsidRPr="00F12D3A">
        <w:rPr>
          <w:rFonts w:ascii="仿宋_GB2312" w:eastAsia="仿宋_GB2312" w:hAnsi="宋体" w:hint="eastAsia"/>
          <w:sz w:val="28"/>
          <w:szCs w:val="28"/>
        </w:rPr>
        <w:t>具有履行合同所必须的设备、人员和专业技术能力，并能提供优质的服务</w:t>
      </w:r>
      <w:r w:rsidR="008069FF">
        <w:rPr>
          <w:rFonts w:ascii="仿宋_GB2312" w:eastAsia="仿宋_GB2312" w:hAnsi="宋体" w:hint="eastAsia"/>
          <w:sz w:val="28"/>
          <w:szCs w:val="28"/>
        </w:rPr>
        <w:t>承诺函（格式自拟）；</w:t>
      </w:r>
    </w:p>
    <w:p w14:paraId="373D3F6A" w14:textId="48F8646D" w:rsidR="00B7031F" w:rsidRDefault="00B7031F" w:rsidP="00E7023C">
      <w:pPr>
        <w:spacing w:line="560" w:lineRule="exact"/>
        <w:ind w:firstLineChars="201" w:firstLine="563"/>
        <w:rPr>
          <w:rFonts w:ascii="仿宋_GB2312" w:eastAsia="仿宋_GB2312" w:hAnsi="宋体"/>
          <w:sz w:val="28"/>
          <w:szCs w:val="28"/>
        </w:rPr>
      </w:pPr>
      <w:r w:rsidRPr="009C1A88">
        <w:rPr>
          <w:rFonts w:ascii="仿宋_GB2312" w:eastAsia="仿宋_GB2312" w:hAnsi="仿宋" w:cs="宋体" w:hint="eastAsia"/>
          <w:sz w:val="28"/>
          <w:szCs w:val="28"/>
        </w:rPr>
        <w:t>⑦</w:t>
      </w:r>
      <w:r w:rsidR="008069FF" w:rsidRPr="009C1A88">
        <w:rPr>
          <w:rFonts w:ascii="仿宋_GB2312" w:eastAsia="仿宋_GB2312" w:hAnsi="宋体"/>
          <w:sz w:val="28"/>
          <w:szCs w:val="28"/>
        </w:rPr>
        <w:t>投标人的依法缴纳税收和社会保障资金的声明</w:t>
      </w:r>
      <w:r w:rsidR="008069FF">
        <w:rPr>
          <w:rFonts w:ascii="仿宋_GB2312" w:eastAsia="仿宋_GB2312" w:hAnsi="宋体"/>
          <w:sz w:val="28"/>
          <w:szCs w:val="28"/>
        </w:rPr>
        <w:t>及</w:t>
      </w:r>
      <w:bookmarkStart w:id="6" w:name="OLE_LINK6"/>
      <w:bookmarkStart w:id="7" w:name="OLE_LINK7"/>
      <w:r w:rsidR="008069FF">
        <w:rPr>
          <w:rFonts w:ascii="仿宋_GB2312" w:eastAsia="仿宋_GB2312" w:hAnsi="宋体"/>
          <w:sz w:val="28"/>
          <w:szCs w:val="28"/>
        </w:rPr>
        <w:t>证明材料（</w:t>
      </w:r>
      <w:r w:rsidR="008069FF">
        <w:rPr>
          <w:rFonts w:ascii="仿宋_GB2312" w:eastAsia="仿宋_GB2312" w:hAnsi="宋体" w:hint="eastAsia"/>
          <w:sz w:val="28"/>
          <w:szCs w:val="28"/>
        </w:rPr>
        <w:t>开标（开启）前六个月内（任意一个月）的</w:t>
      </w:r>
      <w:r w:rsidR="008069FF">
        <w:rPr>
          <w:rFonts w:eastAsia="仿宋"/>
          <w:spacing w:val="8"/>
          <w:sz w:val="28"/>
          <w:szCs w:val="28"/>
        </w:rPr>
        <w:t>依法缴纳税收和社会保障资金的证明材料</w:t>
      </w:r>
      <w:r w:rsidR="008069FF">
        <w:rPr>
          <w:rFonts w:ascii="仿宋_GB2312" w:eastAsia="仿宋_GB2312" w:hAnsi="宋体"/>
          <w:sz w:val="28"/>
          <w:szCs w:val="28"/>
        </w:rPr>
        <w:t>）</w:t>
      </w:r>
      <w:bookmarkEnd w:id="6"/>
      <w:bookmarkEnd w:id="7"/>
      <w:r w:rsidR="008069FF" w:rsidRPr="009C1A88">
        <w:rPr>
          <w:rFonts w:ascii="仿宋_GB2312" w:eastAsia="仿宋_GB2312" w:hAnsi="宋体" w:hint="eastAsia"/>
          <w:sz w:val="28"/>
          <w:szCs w:val="28"/>
        </w:rPr>
        <w:t>；</w:t>
      </w:r>
    </w:p>
    <w:p w14:paraId="497D3F1D" w14:textId="272A51DF" w:rsidR="00DE17A4" w:rsidRDefault="00B7031F" w:rsidP="00B7031F">
      <w:pPr>
        <w:pStyle w:val="0"/>
        <w:ind w:firstLine="560"/>
        <w:rPr>
          <w:rFonts w:ascii="仿宋_GB2312" w:eastAsia="仿宋_GB2312" w:hAnsi="仿宋" w:cs="宋体"/>
          <w:sz w:val="28"/>
          <w:szCs w:val="28"/>
        </w:rPr>
      </w:pPr>
      <w:r w:rsidRPr="00E82221">
        <w:rPr>
          <w:rFonts w:ascii="仿宋_GB2312" w:eastAsia="仿宋_GB2312" w:hAnsi="仿宋" w:cs="宋体" w:hint="eastAsia"/>
          <w:sz w:val="28"/>
          <w:szCs w:val="28"/>
        </w:rPr>
        <w:t>⑧</w:t>
      </w:r>
      <w:r w:rsidR="00DE17A4" w:rsidRPr="00E75C2B">
        <w:rPr>
          <w:rFonts w:ascii="仿宋_GB2312" w:eastAsia="仿宋_GB2312" w:hAnsi="宋体" w:hint="eastAsia"/>
          <w:kern w:val="2"/>
          <w:sz w:val="28"/>
          <w:szCs w:val="28"/>
        </w:rPr>
        <w:t>参加本次采购活动前三年内，在经营活动中没有重大违法记录</w:t>
      </w:r>
      <w:r w:rsidR="00DE17A4">
        <w:rPr>
          <w:rFonts w:ascii="仿宋_GB2312" w:eastAsia="仿宋_GB2312" w:hAnsi="宋体" w:hint="eastAsia"/>
          <w:sz w:val="28"/>
          <w:szCs w:val="28"/>
        </w:rPr>
        <w:t>声明函（格式自拟）</w:t>
      </w:r>
      <w:r w:rsidR="00DE17A4" w:rsidRPr="00E75C2B">
        <w:rPr>
          <w:rFonts w:ascii="仿宋_GB2312" w:eastAsia="仿宋_GB2312" w:hAnsi="宋体" w:hint="eastAsia"/>
          <w:sz w:val="28"/>
          <w:szCs w:val="28"/>
        </w:rPr>
        <w:t>；</w:t>
      </w:r>
    </w:p>
    <w:p w14:paraId="5FA36B62" w14:textId="6676025E" w:rsidR="00F7348F" w:rsidRDefault="00DE17A4" w:rsidP="00B7031F">
      <w:pPr>
        <w:pStyle w:val="0"/>
        <w:ind w:firstLine="560"/>
        <w:rPr>
          <w:rFonts w:ascii="仿宋_GB2312" w:eastAsia="仿宋_GB2312" w:hAnsi="仿宋" w:cs="宋体"/>
          <w:sz w:val="28"/>
          <w:szCs w:val="28"/>
        </w:rPr>
      </w:pPr>
      <w:r w:rsidRPr="00E82221">
        <w:rPr>
          <w:rFonts w:ascii="仿宋" w:eastAsia="仿宋" w:hAnsi="仿宋" w:hint="eastAsia"/>
          <w:sz w:val="28"/>
          <w:szCs w:val="28"/>
        </w:rPr>
        <w:t>⑨</w:t>
      </w:r>
      <w:r w:rsidR="00F7348F" w:rsidRPr="00E82221">
        <w:rPr>
          <w:rFonts w:ascii="仿宋_GB2312" w:eastAsia="仿宋_GB2312" w:hAnsi="宋体" w:hint="eastAsia"/>
          <w:kern w:val="2"/>
          <w:sz w:val="28"/>
          <w:szCs w:val="28"/>
        </w:rPr>
        <w:t>投标人及其法定代表人、被授权人未被最高人民法院列为失信被执行人查询截图</w:t>
      </w:r>
      <w:r w:rsidR="00F7348F">
        <w:rPr>
          <w:rFonts w:ascii="仿宋_GB2312" w:eastAsia="仿宋_GB2312" w:hAnsi="宋体" w:hint="eastAsia"/>
          <w:kern w:val="2"/>
          <w:sz w:val="28"/>
          <w:szCs w:val="28"/>
        </w:rPr>
        <w:t>（</w:t>
      </w:r>
      <w:r w:rsidR="00F7348F">
        <w:rPr>
          <w:rFonts w:ascii="仿宋" w:eastAsia="仿宋" w:hAnsi="仿宋" w:cs="仿宋" w:hint="eastAsia"/>
          <w:color w:val="000000"/>
          <w:sz w:val="28"/>
          <w:szCs w:val="28"/>
        </w:rPr>
        <w:t>（查询网址为：http://zxgk.court.gov.cn/shixin/）列入失信被执行人。投标</w:t>
      </w:r>
      <w:r w:rsidR="00F7348F">
        <w:rPr>
          <w:rFonts w:ascii="仿宋" w:eastAsia="仿宋" w:hAnsi="仿宋" w:cs="仿宋"/>
          <w:color w:val="000000"/>
          <w:sz w:val="28"/>
          <w:szCs w:val="28"/>
        </w:rPr>
        <w:t>文件</w:t>
      </w:r>
      <w:proofErr w:type="gramStart"/>
      <w:r w:rsidR="00F7348F">
        <w:rPr>
          <w:rFonts w:ascii="仿宋" w:eastAsia="仿宋" w:hAnsi="仿宋" w:cs="仿宋"/>
          <w:color w:val="000000"/>
          <w:sz w:val="28"/>
          <w:szCs w:val="28"/>
        </w:rPr>
        <w:t>附通过</w:t>
      </w:r>
      <w:proofErr w:type="gramEnd"/>
      <w:r w:rsidR="00F7348F">
        <w:rPr>
          <w:rFonts w:ascii="仿宋" w:eastAsia="仿宋" w:hAnsi="仿宋" w:cs="仿宋"/>
          <w:color w:val="000000"/>
          <w:sz w:val="28"/>
          <w:szCs w:val="28"/>
        </w:rPr>
        <w:t>网站查询信息记录，包含</w:t>
      </w:r>
      <w:r w:rsidR="00F7348F">
        <w:rPr>
          <w:rFonts w:ascii="仿宋" w:eastAsia="仿宋" w:hAnsi="仿宋" w:cs="仿宋" w:hint="eastAsia"/>
          <w:color w:val="000000"/>
          <w:sz w:val="28"/>
          <w:szCs w:val="28"/>
        </w:rPr>
        <w:t>投标人</w:t>
      </w:r>
      <w:r w:rsidR="00F7348F">
        <w:rPr>
          <w:rFonts w:ascii="仿宋" w:eastAsia="仿宋" w:hAnsi="仿宋" w:cs="仿宋"/>
          <w:color w:val="000000"/>
          <w:sz w:val="28"/>
          <w:szCs w:val="28"/>
        </w:rPr>
        <w:t>及其法定代表人、授权委托代理人失信被执行人情况网页查询截图</w:t>
      </w:r>
      <w:r w:rsidR="00F7348F">
        <w:rPr>
          <w:rFonts w:ascii="仿宋" w:eastAsia="仿宋" w:hAnsi="仿宋" w:cs="仿宋" w:hint="eastAsia"/>
          <w:color w:val="000000"/>
          <w:sz w:val="28"/>
          <w:szCs w:val="28"/>
        </w:rPr>
        <w:t>（省份为全部）</w:t>
      </w:r>
      <w:r w:rsidR="00F7348F">
        <w:rPr>
          <w:rFonts w:ascii="仿宋_GB2312" w:eastAsia="仿宋_GB2312" w:hAnsi="宋体" w:hint="eastAsia"/>
          <w:kern w:val="2"/>
          <w:sz w:val="28"/>
          <w:szCs w:val="28"/>
        </w:rPr>
        <w:t>）</w:t>
      </w:r>
      <w:r w:rsidR="00F7348F" w:rsidRPr="00E82221">
        <w:rPr>
          <w:rFonts w:ascii="仿宋_GB2312" w:eastAsia="仿宋_GB2312" w:hAnsi="黑体" w:cs="宋体" w:hint="eastAsia"/>
          <w:color w:val="333333"/>
          <w:spacing w:val="8"/>
          <w:sz w:val="28"/>
          <w:szCs w:val="28"/>
        </w:rPr>
        <w:t>；</w:t>
      </w:r>
    </w:p>
    <w:p w14:paraId="25BE8A38" w14:textId="76D3A012" w:rsidR="00E41E10" w:rsidRPr="002A3DCE" w:rsidRDefault="00DE17A4" w:rsidP="00F7348F">
      <w:pPr>
        <w:pStyle w:val="0"/>
        <w:ind w:firstLine="560"/>
        <w:rPr>
          <w:rFonts w:ascii="仿宋_GB2312" w:eastAsia="仿宋_GB2312" w:hAnsi="黑体" w:cs="宋体"/>
          <w:color w:val="333333"/>
          <w:spacing w:val="8"/>
          <w:sz w:val="28"/>
          <w:szCs w:val="28"/>
        </w:rPr>
      </w:pPr>
      <w:r w:rsidRPr="00E82221">
        <w:rPr>
          <w:rFonts w:ascii="仿宋" w:eastAsia="仿宋" w:hAnsi="仿宋" w:cs="宋体" w:hint="eastAsia"/>
          <w:sz w:val="28"/>
          <w:szCs w:val="28"/>
        </w:rPr>
        <w:t>⑩</w:t>
      </w:r>
      <w:r w:rsidR="00F7348F" w:rsidRPr="00E82221">
        <w:rPr>
          <w:rFonts w:ascii="仿宋_GB2312" w:eastAsia="仿宋_GB2312" w:hAnsi="宋体" w:hint="eastAsia"/>
          <w:sz w:val="28"/>
          <w:szCs w:val="28"/>
        </w:rPr>
        <w:t>投标人近一年在“信用中国”或“信用中国（山东）”无严重失信记录（投标文件中需附通过信用中国（查询网址：</w:t>
      </w:r>
      <w:r w:rsidR="00F7348F" w:rsidRPr="00E82221">
        <w:rPr>
          <w:rFonts w:ascii="仿宋_GB2312" w:eastAsia="仿宋_GB2312" w:hAnsi="宋体"/>
          <w:sz w:val="28"/>
          <w:szCs w:val="28"/>
        </w:rPr>
        <w:t>https://www.creditchina.gov.cn）或信用中国（山东）（</w:t>
      </w:r>
      <w:r w:rsidR="00F7348F" w:rsidRPr="00E82221">
        <w:rPr>
          <w:rFonts w:ascii="仿宋_GB2312" w:eastAsia="仿宋_GB2312" w:hAnsi="宋体" w:hint="eastAsia"/>
          <w:sz w:val="28"/>
          <w:szCs w:val="28"/>
        </w:rPr>
        <w:t>查询网址：</w:t>
      </w:r>
      <w:r w:rsidR="00F7348F" w:rsidRPr="00E82221">
        <w:rPr>
          <w:rFonts w:ascii="仿宋_GB2312" w:eastAsia="仿宋_GB2312" w:hAnsi="宋体"/>
          <w:sz w:val="28"/>
          <w:szCs w:val="28"/>
        </w:rPr>
        <w:t>https://credit.shandong.gov.cn）查询的信用报告</w:t>
      </w:r>
      <w:r w:rsidR="00F7348F" w:rsidRPr="00E82221">
        <w:rPr>
          <w:rFonts w:ascii="仿宋_GB2312" w:eastAsia="仿宋_GB2312" w:hAnsi="宋体" w:hint="eastAsia"/>
          <w:sz w:val="28"/>
          <w:szCs w:val="28"/>
        </w:rPr>
        <w:t>）</w:t>
      </w:r>
      <w:r w:rsidR="00F7348F" w:rsidRPr="00E82221">
        <w:rPr>
          <w:rFonts w:ascii="仿宋_GB2312" w:eastAsia="仿宋_GB2312" w:hAnsi="黑体" w:cs="宋体" w:hint="eastAsia"/>
          <w:color w:val="333333"/>
          <w:spacing w:val="8"/>
          <w:sz w:val="28"/>
          <w:szCs w:val="28"/>
        </w:rPr>
        <w:t>；</w:t>
      </w:r>
    </w:p>
    <w:p w14:paraId="583FB6E5"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以上所有资质资格证明文件均需加盖投标人签章。</w:t>
      </w:r>
    </w:p>
    <w:p w14:paraId="1F5864C2"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w:t>
      </w:r>
      <w:r w:rsidR="00F1581A" w:rsidRPr="009C1A88">
        <w:rPr>
          <w:rFonts w:ascii="仿宋_GB2312" w:eastAsia="仿宋_GB2312" w:hAnsi="仿宋" w:cs="宋体" w:hint="eastAsia"/>
          <w:sz w:val="28"/>
          <w:szCs w:val="28"/>
        </w:rPr>
        <w:t>6</w:t>
      </w:r>
      <w:r w:rsidRPr="009C1A88">
        <w:rPr>
          <w:rFonts w:ascii="仿宋_GB2312" w:eastAsia="仿宋_GB2312" w:hAnsi="仿宋" w:cs="宋体" w:hint="eastAsia"/>
          <w:sz w:val="28"/>
          <w:szCs w:val="28"/>
        </w:rPr>
        <w:t>）投标人基本情况（格式见本文件第五章）；</w:t>
      </w:r>
    </w:p>
    <w:p w14:paraId="1D1E19BB" w14:textId="771C699C"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w:t>
      </w:r>
      <w:r w:rsidR="00F1581A" w:rsidRPr="009C1A88">
        <w:rPr>
          <w:rFonts w:ascii="仿宋_GB2312" w:eastAsia="仿宋_GB2312" w:hAnsi="仿宋" w:cs="宋体" w:hint="eastAsia"/>
          <w:sz w:val="28"/>
          <w:szCs w:val="28"/>
        </w:rPr>
        <w:t>7</w:t>
      </w:r>
      <w:r w:rsidRPr="009C1A88">
        <w:rPr>
          <w:rFonts w:ascii="仿宋_GB2312" w:eastAsia="仿宋_GB2312" w:hAnsi="仿宋" w:cs="宋体" w:hint="eastAsia"/>
          <w:sz w:val="28"/>
          <w:szCs w:val="28"/>
        </w:rPr>
        <w:t>）</w:t>
      </w:r>
      <w:r w:rsidR="002A3DCE">
        <w:rPr>
          <w:rFonts w:ascii="仿宋_GB2312" w:eastAsia="仿宋_GB2312" w:hAnsi="仿宋" w:cs="宋体" w:hint="eastAsia"/>
          <w:sz w:val="28"/>
          <w:szCs w:val="28"/>
        </w:rPr>
        <w:t>拟派技术</w:t>
      </w:r>
      <w:r w:rsidRPr="009C1A88">
        <w:rPr>
          <w:rFonts w:ascii="仿宋_GB2312" w:eastAsia="仿宋_GB2312" w:hAnsi="仿宋" w:cs="宋体" w:hint="eastAsia"/>
          <w:sz w:val="28"/>
          <w:szCs w:val="28"/>
        </w:rPr>
        <w:t>人员汇总表（格式见本文件第五章）；</w:t>
      </w:r>
    </w:p>
    <w:p w14:paraId="26CDD7B4" w14:textId="77777777" w:rsidR="004D3E71" w:rsidRPr="009C1A88" w:rsidRDefault="004D3E71" w:rsidP="004D3E71">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w:t>
      </w:r>
      <w:r w:rsidR="00F1581A" w:rsidRPr="009C1A88">
        <w:rPr>
          <w:rFonts w:ascii="仿宋_GB2312" w:eastAsia="仿宋_GB2312" w:hAnsi="仿宋" w:cs="宋体" w:hint="eastAsia"/>
          <w:sz w:val="28"/>
          <w:szCs w:val="28"/>
        </w:rPr>
        <w:t>8</w:t>
      </w:r>
      <w:r w:rsidRPr="009C1A88">
        <w:rPr>
          <w:rFonts w:ascii="仿宋_GB2312" w:eastAsia="仿宋_GB2312" w:hAnsi="仿宋" w:cs="宋体" w:hint="eastAsia"/>
          <w:sz w:val="28"/>
          <w:szCs w:val="28"/>
        </w:rPr>
        <w:t>）</w:t>
      </w:r>
      <w:r w:rsidR="00F1581A" w:rsidRPr="009C1A88">
        <w:rPr>
          <w:rFonts w:ascii="仿宋_GB2312" w:eastAsia="仿宋_GB2312" w:hAnsi="仿宋" w:cs="宋体" w:hint="eastAsia"/>
          <w:sz w:val="28"/>
          <w:szCs w:val="28"/>
        </w:rPr>
        <w:t>拟派项目负责人简历表（格式见本文件第五章）；</w:t>
      </w:r>
    </w:p>
    <w:p w14:paraId="41D8D3C8" w14:textId="5A6ECA2C"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w:t>
      </w:r>
      <w:r w:rsidR="00F1581A" w:rsidRPr="009C1A88">
        <w:rPr>
          <w:rFonts w:ascii="仿宋_GB2312" w:eastAsia="仿宋_GB2312" w:hAnsi="仿宋" w:cs="宋体" w:hint="eastAsia"/>
          <w:sz w:val="28"/>
          <w:szCs w:val="28"/>
        </w:rPr>
        <w:t>9</w:t>
      </w:r>
      <w:r w:rsidRPr="009C1A88">
        <w:rPr>
          <w:rFonts w:ascii="仿宋_GB2312" w:eastAsia="仿宋_GB2312" w:hAnsi="仿宋" w:cs="宋体" w:hint="eastAsia"/>
          <w:sz w:val="28"/>
          <w:szCs w:val="28"/>
        </w:rPr>
        <w:t>）</w:t>
      </w:r>
      <w:r w:rsidR="002A3DCE" w:rsidRPr="002A3DCE">
        <w:rPr>
          <w:rFonts w:ascii="仿宋_GB2312" w:eastAsia="仿宋_GB2312" w:hAnsi="仿宋" w:cs="宋体" w:hint="eastAsia"/>
          <w:sz w:val="28"/>
          <w:szCs w:val="28"/>
        </w:rPr>
        <w:t>同类项目业绩表</w:t>
      </w:r>
      <w:r w:rsidR="00F1581A" w:rsidRPr="009C1A88">
        <w:rPr>
          <w:rFonts w:ascii="仿宋_GB2312" w:eastAsia="仿宋_GB2312" w:hAnsi="仿宋" w:cs="宋体" w:hint="eastAsia"/>
          <w:sz w:val="28"/>
          <w:szCs w:val="28"/>
        </w:rPr>
        <w:t>；</w:t>
      </w:r>
    </w:p>
    <w:p w14:paraId="36416CC2" w14:textId="77777777" w:rsidR="000A218E"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w:t>
      </w:r>
      <w:r w:rsidR="00F1581A" w:rsidRPr="009C1A88">
        <w:rPr>
          <w:rFonts w:ascii="仿宋_GB2312" w:eastAsia="仿宋_GB2312" w:hAnsi="仿宋" w:cs="宋体" w:hint="eastAsia"/>
          <w:sz w:val="28"/>
          <w:szCs w:val="28"/>
        </w:rPr>
        <w:t>10</w:t>
      </w:r>
      <w:r w:rsidRPr="009C1A88">
        <w:rPr>
          <w:rFonts w:ascii="仿宋_GB2312" w:eastAsia="仿宋_GB2312" w:hAnsi="仿宋" w:cs="宋体" w:hint="eastAsia"/>
          <w:sz w:val="28"/>
          <w:szCs w:val="28"/>
        </w:rPr>
        <w:t>）</w:t>
      </w:r>
      <w:r w:rsidR="000A218E" w:rsidRPr="009C1A88">
        <w:rPr>
          <w:rFonts w:ascii="仿宋_GB2312" w:eastAsia="仿宋_GB2312" w:hAnsi="仿宋" w:cs="宋体" w:hint="eastAsia"/>
          <w:sz w:val="28"/>
          <w:szCs w:val="28"/>
        </w:rPr>
        <w:t>投标偏离表（格式见本文件第五章）；</w:t>
      </w:r>
    </w:p>
    <w:p w14:paraId="06F624CC" w14:textId="0A9A0C12" w:rsidR="00F1581A" w:rsidRPr="009C1A88" w:rsidRDefault="00F1581A" w:rsidP="000A218E">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w:t>
      </w:r>
      <w:r w:rsidR="000A218E" w:rsidRPr="009C1A88">
        <w:rPr>
          <w:rFonts w:ascii="仿宋_GB2312" w:eastAsia="仿宋_GB2312" w:hAnsi="仿宋" w:cs="宋体" w:hint="eastAsia"/>
          <w:sz w:val="28"/>
          <w:szCs w:val="28"/>
        </w:rPr>
        <w:t>1</w:t>
      </w:r>
      <w:r w:rsidRPr="009C1A88">
        <w:rPr>
          <w:rFonts w:ascii="仿宋_GB2312" w:eastAsia="仿宋_GB2312" w:hAnsi="仿宋" w:cs="宋体" w:hint="eastAsia"/>
          <w:sz w:val="28"/>
          <w:szCs w:val="28"/>
        </w:rPr>
        <w:t>）</w:t>
      </w:r>
      <w:r w:rsidR="00F054D9">
        <w:rPr>
          <w:rFonts w:ascii="仿宋_GB2312" w:eastAsia="仿宋_GB2312" w:hAnsi="仿宋" w:cs="宋体" w:hint="eastAsia"/>
          <w:sz w:val="28"/>
          <w:szCs w:val="28"/>
        </w:rPr>
        <w:t>审计工作方案</w:t>
      </w:r>
      <w:r w:rsidR="00062681" w:rsidRPr="009C1A88">
        <w:rPr>
          <w:rFonts w:ascii="仿宋_GB2312" w:eastAsia="仿宋_GB2312" w:hAnsi="仿宋" w:cs="宋体" w:hint="eastAsia"/>
          <w:sz w:val="28"/>
          <w:szCs w:val="28"/>
        </w:rPr>
        <w:t>；</w:t>
      </w:r>
    </w:p>
    <w:p w14:paraId="2BEE632D" w14:textId="3A59A7F9" w:rsidR="00C8255E" w:rsidRPr="009C1A88" w:rsidRDefault="00C8255E" w:rsidP="000A218E">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w:t>
      </w:r>
      <w:r w:rsidR="000A218E" w:rsidRPr="009C1A88">
        <w:rPr>
          <w:rFonts w:ascii="仿宋_GB2312" w:eastAsia="仿宋_GB2312" w:hAnsi="仿宋" w:cs="宋体" w:hint="eastAsia"/>
          <w:sz w:val="28"/>
          <w:szCs w:val="28"/>
        </w:rPr>
        <w:t>2</w:t>
      </w:r>
      <w:r w:rsidRPr="009C1A88">
        <w:rPr>
          <w:rFonts w:ascii="仿宋_GB2312" w:eastAsia="仿宋_GB2312" w:hAnsi="仿宋" w:cs="宋体" w:hint="eastAsia"/>
          <w:sz w:val="28"/>
          <w:szCs w:val="28"/>
        </w:rPr>
        <w:t>）</w:t>
      </w:r>
      <w:r w:rsidR="00F054D9">
        <w:rPr>
          <w:rFonts w:ascii="仿宋_GB2312" w:eastAsia="仿宋_GB2312" w:hAnsi="仿宋" w:cs="宋体" w:hint="eastAsia"/>
          <w:sz w:val="28"/>
          <w:szCs w:val="28"/>
        </w:rPr>
        <w:t>制度建设</w:t>
      </w:r>
      <w:r w:rsidR="00062681" w:rsidRPr="009C1A88">
        <w:rPr>
          <w:rFonts w:ascii="仿宋_GB2312" w:eastAsia="仿宋_GB2312" w:hAnsi="仿宋" w:cs="宋体" w:hint="eastAsia"/>
          <w:sz w:val="28"/>
          <w:szCs w:val="28"/>
        </w:rPr>
        <w:t>；</w:t>
      </w:r>
    </w:p>
    <w:p w14:paraId="735F909C" w14:textId="643B6D06" w:rsidR="00C8255E" w:rsidRPr="009C1A88" w:rsidRDefault="00C8255E" w:rsidP="000A218E">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w:t>
      </w:r>
      <w:r w:rsidR="000A218E" w:rsidRPr="009C1A88">
        <w:rPr>
          <w:rFonts w:ascii="仿宋_GB2312" w:eastAsia="仿宋_GB2312" w:hAnsi="仿宋" w:cs="宋体" w:hint="eastAsia"/>
          <w:sz w:val="28"/>
          <w:szCs w:val="28"/>
        </w:rPr>
        <w:t>13</w:t>
      </w:r>
      <w:r w:rsidRPr="009C1A88">
        <w:rPr>
          <w:rFonts w:ascii="仿宋_GB2312" w:eastAsia="仿宋_GB2312" w:hAnsi="仿宋" w:cs="宋体" w:hint="eastAsia"/>
          <w:sz w:val="28"/>
          <w:szCs w:val="28"/>
        </w:rPr>
        <w:t>）</w:t>
      </w:r>
      <w:r w:rsidR="00F054D9">
        <w:rPr>
          <w:rFonts w:ascii="仿宋" w:eastAsia="仿宋" w:hAnsi="仿宋" w:cs="仿宋" w:hint="eastAsia"/>
          <w:color w:val="000000"/>
          <w:sz w:val="28"/>
          <w:szCs w:val="28"/>
        </w:rPr>
        <w:t>进度控制和质量保证措施</w:t>
      </w:r>
      <w:r w:rsidR="00062681" w:rsidRPr="009C1A88">
        <w:rPr>
          <w:rFonts w:ascii="仿宋_GB2312" w:eastAsia="仿宋_GB2312" w:hAnsi="仿宋" w:cs="宋体" w:hint="eastAsia"/>
          <w:sz w:val="28"/>
          <w:szCs w:val="28"/>
        </w:rPr>
        <w:t>；</w:t>
      </w:r>
    </w:p>
    <w:p w14:paraId="1D02207D" w14:textId="48773B39" w:rsidR="00062681" w:rsidRPr="009C1A88" w:rsidRDefault="00062681" w:rsidP="00062681">
      <w:pPr>
        <w:pStyle w:val="0"/>
        <w:ind w:firstLine="560"/>
      </w:pPr>
      <w:r w:rsidRPr="009C1A88">
        <w:rPr>
          <w:rFonts w:ascii="仿宋_GB2312" w:eastAsia="仿宋_GB2312" w:hAnsi="仿宋" w:cs="宋体" w:hint="eastAsia"/>
          <w:sz w:val="28"/>
          <w:szCs w:val="28"/>
        </w:rPr>
        <w:t>（14）</w:t>
      </w:r>
      <w:r w:rsidR="00F054D9">
        <w:rPr>
          <w:rFonts w:ascii="仿宋" w:eastAsia="仿宋" w:hAnsi="仿宋" w:cs="仿宋" w:hint="eastAsia"/>
          <w:color w:val="000000"/>
          <w:sz w:val="28"/>
          <w:szCs w:val="28"/>
        </w:rPr>
        <w:t>企业实力及服务承诺方案</w:t>
      </w:r>
      <w:r w:rsidRPr="009C1A88">
        <w:rPr>
          <w:rFonts w:ascii="仿宋_GB2312" w:eastAsia="仿宋_GB2312" w:hAnsi="仿宋" w:cs="宋体" w:hint="eastAsia"/>
          <w:sz w:val="28"/>
          <w:szCs w:val="28"/>
        </w:rPr>
        <w:t>；</w:t>
      </w:r>
    </w:p>
    <w:p w14:paraId="2E2AEACA" w14:textId="6C676BCB" w:rsidR="00906533" w:rsidRPr="009C1A88" w:rsidRDefault="00E65FC6" w:rsidP="00E65FC6">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w:t>
      </w:r>
      <w:r w:rsidR="002A3DCE">
        <w:rPr>
          <w:rFonts w:ascii="仿宋_GB2312" w:eastAsia="仿宋_GB2312" w:hAnsi="仿宋" w:cs="宋体" w:hint="eastAsia"/>
          <w:sz w:val="28"/>
          <w:szCs w:val="28"/>
        </w:rPr>
        <w:t>5</w:t>
      </w:r>
      <w:r w:rsidRPr="009C1A88">
        <w:rPr>
          <w:rFonts w:ascii="仿宋_GB2312" w:eastAsia="仿宋_GB2312" w:hAnsi="仿宋" w:cs="宋体" w:hint="eastAsia"/>
          <w:sz w:val="28"/>
          <w:szCs w:val="28"/>
        </w:rPr>
        <w:t>）</w:t>
      </w:r>
      <w:r w:rsidR="004D3E71" w:rsidRPr="009C1A88">
        <w:rPr>
          <w:rFonts w:ascii="仿宋_GB2312" w:eastAsia="仿宋_GB2312" w:hAnsi="仿宋" w:cs="宋体" w:hint="eastAsia"/>
          <w:sz w:val="28"/>
          <w:szCs w:val="28"/>
        </w:rPr>
        <w:t>投标人认为需要提供的其他资料</w:t>
      </w:r>
      <w:r w:rsidR="00E7023C" w:rsidRPr="009C1A88">
        <w:rPr>
          <w:rFonts w:ascii="仿宋_GB2312" w:eastAsia="仿宋_GB2312" w:hAnsi="仿宋" w:cs="宋体" w:hint="eastAsia"/>
          <w:sz w:val="28"/>
          <w:szCs w:val="28"/>
        </w:rPr>
        <w:t>。</w:t>
      </w:r>
    </w:p>
    <w:p w14:paraId="3F7E0BDE" w14:textId="3925A257"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8</w:t>
      </w:r>
      <w:r w:rsidR="00E7023C" w:rsidRPr="009C1A88">
        <w:rPr>
          <w:rFonts w:ascii="仿宋_GB2312" w:eastAsia="仿宋_GB2312" w:hAnsi="仿宋" w:cs="宋体" w:hint="eastAsia"/>
          <w:sz w:val="28"/>
          <w:szCs w:val="28"/>
        </w:rPr>
        <w:t>.2数据文件（PDF格式）（第二册）</w:t>
      </w:r>
    </w:p>
    <w:p w14:paraId="619A1E3C"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投标人须从本项目招标文件压缩包内获取对应包段的数据文件（EXCEL格式），并严格按照要求填写。填写完成后在威海市国有企业阳光采购电子化服务平台</w:t>
      </w:r>
      <w:proofErr w:type="gramStart"/>
      <w:r w:rsidRPr="009C1A88">
        <w:rPr>
          <w:rFonts w:ascii="仿宋_GB2312" w:eastAsia="仿宋_GB2312" w:hAnsi="仿宋" w:cs="宋体" w:hint="eastAsia"/>
          <w:sz w:val="28"/>
          <w:szCs w:val="28"/>
        </w:rPr>
        <w:t>中上传该数据</w:t>
      </w:r>
      <w:proofErr w:type="gramEnd"/>
      <w:r w:rsidRPr="009C1A88">
        <w:rPr>
          <w:rFonts w:ascii="仿宋_GB2312" w:eastAsia="仿宋_GB2312" w:hAnsi="仿宋" w:cs="宋体" w:hint="eastAsia"/>
          <w:sz w:val="28"/>
          <w:szCs w:val="28"/>
        </w:rPr>
        <w:t>文件（EXCEL格式），系统将自动转换为PDF格式，再加盖投标人电子印章，未按要求填写或盖章为</w:t>
      </w:r>
      <w:r w:rsidRPr="009C1A88">
        <w:rPr>
          <w:rFonts w:ascii="仿宋_GB2312" w:eastAsia="仿宋_GB2312" w:hAnsi="仿宋" w:cs="宋体" w:hint="eastAsia"/>
          <w:b/>
          <w:sz w:val="28"/>
          <w:szCs w:val="28"/>
        </w:rPr>
        <w:t>无效投标（响应）</w:t>
      </w:r>
      <w:r w:rsidRPr="009C1A88">
        <w:rPr>
          <w:rFonts w:ascii="仿宋_GB2312" w:eastAsia="仿宋_GB2312" w:hAnsi="仿宋" w:cs="宋体" w:hint="eastAsia"/>
          <w:sz w:val="28"/>
          <w:szCs w:val="28"/>
        </w:rPr>
        <w:t>。数据文件（PDF格式）包含下列内容：</w:t>
      </w:r>
    </w:p>
    <w:p w14:paraId="7086D4C9"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（1）封面</w:t>
      </w:r>
    </w:p>
    <w:p w14:paraId="7F9E1FEC"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（2）投标报价表（含明细）</w:t>
      </w:r>
    </w:p>
    <w:p w14:paraId="703B9924" w14:textId="77777777" w:rsidR="004D3E71" w:rsidRPr="009C1A88" w:rsidRDefault="004D3E71" w:rsidP="004D3E71">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（3）需求响应表（如有）</w:t>
      </w:r>
    </w:p>
    <w:p w14:paraId="396EF663" w14:textId="77777777" w:rsidR="004D3E71" w:rsidRPr="009C1A88" w:rsidRDefault="004D3E71" w:rsidP="004D3E71">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（4）评审对照表</w:t>
      </w:r>
    </w:p>
    <w:p w14:paraId="70EEF4A0" w14:textId="77777777" w:rsidR="00906533" w:rsidRPr="009C1A88" w:rsidRDefault="004D3E71"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（5）评分对照表（如有）</w:t>
      </w:r>
    </w:p>
    <w:p w14:paraId="1A2B94F7" w14:textId="20EADC0C"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9</w:t>
      </w:r>
      <w:r w:rsidR="00E7023C" w:rsidRPr="009C1A88">
        <w:rPr>
          <w:rFonts w:ascii="仿宋_GB2312" w:eastAsia="仿宋_GB2312" w:hAnsi="仿宋" w:cs="宋体" w:hint="eastAsia"/>
          <w:b/>
          <w:sz w:val="28"/>
          <w:szCs w:val="28"/>
        </w:rPr>
        <w:t>.投标报价</w:t>
      </w:r>
    </w:p>
    <w:p w14:paraId="14FE7E82" w14:textId="13A75603"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9</w:t>
      </w:r>
      <w:r w:rsidR="00E7023C" w:rsidRPr="009C1A88">
        <w:rPr>
          <w:rFonts w:ascii="仿宋_GB2312" w:eastAsia="仿宋_GB2312" w:hAnsi="仿宋" w:cs="宋体" w:hint="eastAsia"/>
          <w:sz w:val="28"/>
          <w:szCs w:val="28"/>
        </w:rPr>
        <w:t>.1投标人所提供的服务均以</w:t>
      </w:r>
      <w:r w:rsidR="006D604E">
        <w:rPr>
          <w:rFonts w:ascii="仿宋_GB2312" w:eastAsia="仿宋_GB2312" w:hAnsi="仿宋" w:cs="宋体" w:hint="eastAsia"/>
          <w:sz w:val="28"/>
          <w:szCs w:val="28"/>
        </w:rPr>
        <w:t>人民币</w:t>
      </w:r>
      <w:r w:rsidR="00E7023C" w:rsidRPr="009C1A88">
        <w:rPr>
          <w:rFonts w:ascii="仿宋_GB2312" w:eastAsia="仿宋_GB2312" w:hAnsi="仿宋" w:cs="宋体" w:hint="eastAsia"/>
          <w:sz w:val="28"/>
          <w:szCs w:val="28"/>
        </w:rPr>
        <w:t>报价，精确到小数点后两位。</w:t>
      </w:r>
    </w:p>
    <w:p w14:paraId="0247EC3D" w14:textId="2CA936F8"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9</w:t>
      </w:r>
      <w:r w:rsidR="00E7023C" w:rsidRPr="009C1A88">
        <w:rPr>
          <w:rFonts w:ascii="仿宋_GB2312" w:eastAsia="仿宋_GB2312" w:hAnsi="仿宋" w:cs="宋体" w:hint="eastAsia"/>
          <w:sz w:val="28"/>
          <w:szCs w:val="28"/>
        </w:rPr>
        <w:t>.2</w:t>
      </w:r>
      <w:r w:rsidR="006D604E">
        <w:rPr>
          <w:rFonts w:ascii="仿宋_GB2312" w:eastAsia="仿宋_GB2312" w:hAnsi="仿宋" w:cs="宋体" w:hint="eastAsia"/>
          <w:sz w:val="28"/>
          <w:szCs w:val="28"/>
        </w:rPr>
        <w:t>投标人应按照“第三部分招标</w:t>
      </w:r>
      <w:r w:rsidR="00E7023C" w:rsidRPr="009C1A88">
        <w:rPr>
          <w:rFonts w:ascii="仿宋_GB2312" w:eastAsia="仿宋_GB2312" w:hAnsi="仿宋" w:cs="宋体" w:hint="eastAsia"/>
          <w:sz w:val="28"/>
          <w:szCs w:val="28"/>
        </w:rPr>
        <w:t>内容与要求”的服务内容、责任范围以及合同条款进行报价。并</w:t>
      </w:r>
      <w:proofErr w:type="gramStart"/>
      <w:r w:rsidR="00E7023C" w:rsidRPr="009C1A88">
        <w:rPr>
          <w:rFonts w:ascii="仿宋_GB2312" w:eastAsia="仿宋_GB2312" w:hAnsi="仿宋" w:cs="宋体" w:hint="eastAsia"/>
          <w:sz w:val="28"/>
          <w:szCs w:val="28"/>
        </w:rPr>
        <w:t>按数据</w:t>
      </w:r>
      <w:proofErr w:type="gramEnd"/>
      <w:r w:rsidR="00E7023C" w:rsidRPr="009C1A88">
        <w:rPr>
          <w:rFonts w:ascii="仿宋_GB2312" w:eastAsia="仿宋_GB2312" w:hAnsi="仿宋" w:cs="宋体" w:hint="eastAsia"/>
          <w:sz w:val="28"/>
          <w:szCs w:val="28"/>
        </w:rPr>
        <w:t>文件中“投标报价表（含明细）”规定的格式报出分项价格和总价。</w:t>
      </w:r>
    </w:p>
    <w:p w14:paraId="1C3E9DAE" w14:textId="09FF87B3"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9</w:t>
      </w:r>
      <w:r w:rsidR="00E7023C" w:rsidRPr="009C1A88">
        <w:rPr>
          <w:rFonts w:ascii="仿宋_GB2312" w:eastAsia="仿宋_GB2312" w:hAnsi="仿宋" w:cs="宋体" w:hint="eastAsia"/>
          <w:sz w:val="28"/>
          <w:szCs w:val="28"/>
        </w:rPr>
        <w:t>.3投标人应</w:t>
      </w:r>
      <w:proofErr w:type="gramStart"/>
      <w:r w:rsidR="00E7023C" w:rsidRPr="009C1A88">
        <w:rPr>
          <w:rFonts w:ascii="仿宋_GB2312" w:eastAsia="仿宋_GB2312" w:hAnsi="仿宋" w:cs="宋体" w:hint="eastAsia"/>
          <w:sz w:val="28"/>
          <w:szCs w:val="28"/>
        </w:rPr>
        <w:t>按数据</w:t>
      </w:r>
      <w:proofErr w:type="gramEnd"/>
      <w:r w:rsidR="00E7023C" w:rsidRPr="009C1A88">
        <w:rPr>
          <w:rFonts w:ascii="仿宋_GB2312" w:eastAsia="仿宋_GB2312" w:hAnsi="仿宋" w:cs="宋体" w:hint="eastAsia"/>
          <w:sz w:val="28"/>
          <w:szCs w:val="28"/>
        </w:rPr>
        <w:t>文件“投标报价表（含明细）”要求的统一格式填写，并加盖电子公章。</w:t>
      </w:r>
    </w:p>
    <w:p w14:paraId="2933D490" w14:textId="0DA94AB0"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9</w:t>
      </w:r>
      <w:r w:rsidR="00E7023C" w:rsidRPr="009C1A88">
        <w:rPr>
          <w:rFonts w:ascii="仿宋_GB2312" w:eastAsia="仿宋_GB2312" w:hAnsi="仿宋" w:cs="宋体" w:hint="eastAsia"/>
          <w:sz w:val="28"/>
          <w:szCs w:val="28"/>
        </w:rPr>
        <w:t>.4《投标报价表（含明细）》填写时应响应下列要求：</w:t>
      </w:r>
    </w:p>
    <w:p w14:paraId="446E5335"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（1）所有根据合同或其它原因应由投标人支付的税款和其它应交纳的费用都要包括在投标人提交的报价中；</w:t>
      </w:r>
    </w:p>
    <w:p w14:paraId="577AE940" w14:textId="58F55152"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（2）投标报价包括完成该项目的一切费用总</w:t>
      </w:r>
      <w:r w:rsidRPr="002A0507">
        <w:rPr>
          <w:rFonts w:ascii="仿宋_GB2312" w:eastAsia="仿宋_GB2312" w:hAnsi="仿宋" w:cs="宋体" w:hint="eastAsia"/>
          <w:sz w:val="28"/>
          <w:szCs w:val="28"/>
        </w:rPr>
        <w:t>和，</w:t>
      </w:r>
      <w:r w:rsidR="00EB5E41" w:rsidRPr="002A0507">
        <w:rPr>
          <w:rFonts w:ascii="仿宋" w:eastAsia="仿宋" w:hAnsi="仿宋" w:cs="仿宋" w:hint="eastAsia"/>
          <w:color w:val="000000"/>
          <w:kern w:val="0"/>
          <w:sz w:val="28"/>
          <w:szCs w:val="28"/>
        </w:rPr>
        <w:t>包含但不限于人工费、设备费、办公费、差旅费、利润、税金以及国家规定的各项费用等一切相关费用。途中各种（含意外）费用和风险由投标人承担，采购人不再支付其他任何费用。</w:t>
      </w:r>
      <w:r w:rsidR="00EB5E41" w:rsidRPr="002A0507">
        <w:rPr>
          <w:rFonts w:ascii="仿宋" w:eastAsia="仿宋" w:hAnsi="仿宋" w:hint="eastAsia"/>
          <w:sz w:val="28"/>
          <w:szCs w:val="28"/>
        </w:rPr>
        <w:t>凡投标人在报价中未列明但又为本次采购所必备的项目或遗漏项目，采购人将一律视为已包括在其报价中，在合同执行中将不予考虑。</w:t>
      </w:r>
    </w:p>
    <w:p w14:paraId="215323A7"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（3）投标人应对本次招标的全部内容进行报价，缺项报价投标无效。如因投标人自身的原因报价失误而造成的损失，由投标人自行承担。</w:t>
      </w:r>
    </w:p>
    <w:p w14:paraId="0D8B8A9F"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（4）投标人须严格按照报价明细表说明进行填写，报价明细表中“*”是必填项，任何</w:t>
      </w:r>
      <w:proofErr w:type="gramStart"/>
      <w:r w:rsidRPr="009C1A88">
        <w:rPr>
          <w:rFonts w:ascii="仿宋_GB2312" w:eastAsia="仿宋_GB2312" w:hAnsi="仿宋" w:cs="宋体" w:hint="eastAsia"/>
          <w:sz w:val="28"/>
          <w:szCs w:val="28"/>
        </w:rPr>
        <w:t>必填项为</w:t>
      </w:r>
      <w:proofErr w:type="gramEnd"/>
      <w:r w:rsidRPr="009C1A88">
        <w:rPr>
          <w:rFonts w:ascii="仿宋_GB2312" w:eastAsia="仿宋_GB2312" w:hAnsi="仿宋" w:cs="宋体" w:hint="eastAsia"/>
          <w:sz w:val="28"/>
          <w:szCs w:val="28"/>
        </w:rPr>
        <w:t>空时都可能导致本次投标无效。</w:t>
      </w:r>
    </w:p>
    <w:p w14:paraId="3D51BE25"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（5）《投标报价表（含明细）》中“投标产品的型号”，型号填写的一般规则为：品牌+产品型号。否则会因非实质性响应而被拒绝（仅适用于货物类采购）；</w:t>
      </w:r>
    </w:p>
    <w:p w14:paraId="03F856C1"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（6）《投标报价表（含明细）》中合价将由单价*数量自动计算，无需手工录入。</w:t>
      </w:r>
    </w:p>
    <w:p w14:paraId="6924DE43" w14:textId="31ECC6D3" w:rsidR="00906533" w:rsidRPr="009C1A88" w:rsidRDefault="00593F48">
      <w:pPr>
        <w:spacing w:line="560" w:lineRule="exact"/>
        <w:ind w:firstLineChars="200" w:firstLine="560"/>
        <w:rPr>
          <w:rFonts w:ascii="仿宋_GB2312" w:eastAsia="仿宋_GB2312" w:hAnsi="仿宋" w:cs="宋体"/>
          <w:sz w:val="28"/>
          <w:szCs w:val="28"/>
        </w:rPr>
      </w:pPr>
      <w:r w:rsidRPr="009C1A88">
        <w:rPr>
          <w:rFonts w:ascii="仿宋_GB2312" w:eastAsia="仿宋_GB2312" w:hAnsi="仿宋" w:cs="宋体" w:hint="eastAsia"/>
          <w:sz w:val="28"/>
          <w:szCs w:val="28"/>
        </w:rPr>
        <w:t>9</w:t>
      </w:r>
      <w:r w:rsidR="00E7023C" w:rsidRPr="009C1A88">
        <w:rPr>
          <w:rFonts w:ascii="仿宋_GB2312" w:eastAsia="仿宋_GB2312" w:hAnsi="仿宋" w:cs="宋体"/>
          <w:sz w:val="28"/>
          <w:szCs w:val="28"/>
        </w:rPr>
        <w:t>.5《需求响应表</w:t>
      </w:r>
      <w:r w:rsidR="00E7023C" w:rsidRPr="009C1A88">
        <w:rPr>
          <w:rFonts w:ascii="仿宋_GB2312" w:eastAsia="仿宋_GB2312" w:hAnsi="仿宋" w:cs="宋体" w:hint="eastAsia"/>
          <w:sz w:val="28"/>
          <w:szCs w:val="28"/>
        </w:rPr>
        <w:t>》</w:t>
      </w:r>
      <w:r w:rsidR="00E7023C" w:rsidRPr="009C1A88">
        <w:rPr>
          <w:rFonts w:ascii="仿宋_GB2312" w:eastAsia="仿宋_GB2312" w:hAnsi="仿宋" w:cs="宋体"/>
          <w:sz w:val="28"/>
          <w:szCs w:val="28"/>
        </w:rPr>
        <w:t>（如有）填写时应响应下列要求：</w:t>
      </w:r>
    </w:p>
    <w:p w14:paraId="466F9A5D" w14:textId="77777777" w:rsidR="00906533" w:rsidRPr="009C1A88" w:rsidRDefault="00E7023C">
      <w:pPr>
        <w:spacing w:line="560" w:lineRule="exact"/>
        <w:ind w:firstLineChars="200" w:firstLine="560"/>
        <w:rPr>
          <w:rFonts w:ascii="仿宋_GB2312" w:eastAsia="仿宋_GB2312" w:hAnsi="仿宋" w:cs="宋体"/>
          <w:sz w:val="28"/>
          <w:szCs w:val="28"/>
        </w:rPr>
      </w:pPr>
      <w:r w:rsidRPr="009C1A88">
        <w:rPr>
          <w:rFonts w:ascii="仿宋_GB2312" w:eastAsia="仿宋_GB2312" w:hAnsi="仿宋" w:cs="宋体"/>
          <w:sz w:val="28"/>
          <w:szCs w:val="28"/>
        </w:rPr>
        <w:t>（1）有底色标识的单元格须填写，有</w:t>
      </w:r>
      <w:r w:rsidRPr="009C1A88">
        <w:rPr>
          <w:rFonts w:ascii="仿宋_GB2312" w:eastAsia="仿宋_GB2312" w:hAnsi="仿宋" w:cs="宋体"/>
          <w:sz w:val="28"/>
          <w:szCs w:val="28"/>
        </w:rPr>
        <w:t>“</w:t>
      </w:r>
      <w:r w:rsidRPr="009C1A88">
        <w:rPr>
          <w:rFonts w:ascii="仿宋_GB2312" w:eastAsia="仿宋_GB2312" w:hAnsi="仿宋" w:cs="宋体"/>
          <w:sz w:val="28"/>
          <w:szCs w:val="28"/>
        </w:rPr>
        <w:t>*</w:t>
      </w:r>
      <w:r w:rsidRPr="009C1A88">
        <w:rPr>
          <w:rFonts w:ascii="仿宋_GB2312" w:eastAsia="仿宋_GB2312" w:hAnsi="仿宋" w:cs="宋体"/>
          <w:sz w:val="28"/>
          <w:szCs w:val="28"/>
        </w:rPr>
        <w:t>”</w:t>
      </w:r>
      <w:r w:rsidRPr="009C1A88">
        <w:rPr>
          <w:rFonts w:ascii="仿宋_GB2312" w:eastAsia="仿宋_GB2312" w:hAnsi="仿宋" w:cs="宋体"/>
          <w:sz w:val="28"/>
          <w:szCs w:val="28"/>
        </w:rPr>
        <w:t>的列是必输项，任何必输项为空都可能导致您的本次投标（响应）无效；</w:t>
      </w:r>
    </w:p>
    <w:p w14:paraId="4281BC73" w14:textId="77777777" w:rsidR="00906533" w:rsidRPr="009C1A88" w:rsidRDefault="00E7023C">
      <w:pPr>
        <w:spacing w:line="560" w:lineRule="exact"/>
        <w:ind w:firstLineChars="200" w:firstLine="560"/>
        <w:rPr>
          <w:rFonts w:ascii="仿宋_GB2312" w:eastAsia="仿宋_GB2312" w:hAnsi="仿宋" w:cs="宋体"/>
          <w:sz w:val="28"/>
          <w:szCs w:val="28"/>
        </w:rPr>
      </w:pPr>
      <w:r w:rsidRPr="009C1A88">
        <w:rPr>
          <w:rFonts w:ascii="仿宋_GB2312" w:eastAsia="仿宋_GB2312" w:hAnsi="仿宋" w:cs="宋体"/>
          <w:sz w:val="28"/>
          <w:szCs w:val="28"/>
        </w:rPr>
        <w:t>（2）如想拷贝数据到某个待填写单元格，应采用选择性粘贴(只粘贴文本)，否则单元格填写无效或被锁死；</w:t>
      </w:r>
    </w:p>
    <w:p w14:paraId="06275961" w14:textId="77777777" w:rsidR="00906533" w:rsidRPr="009C1A88" w:rsidRDefault="00E7023C">
      <w:pPr>
        <w:spacing w:line="560" w:lineRule="exact"/>
        <w:ind w:firstLineChars="200" w:firstLine="560"/>
        <w:rPr>
          <w:rFonts w:ascii="仿宋_GB2312" w:eastAsia="仿宋_GB2312" w:hAnsi="仿宋" w:cs="宋体"/>
          <w:sz w:val="28"/>
          <w:szCs w:val="28"/>
        </w:rPr>
      </w:pPr>
      <w:r w:rsidRPr="009C1A88">
        <w:rPr>
          <w:rFonts w:ascii="仿宋_GB2312" w:eastAsia="仿宋_GB2312" w:hAnsi="仿宋" w:cs="宋体"/>
          <w:sz w:val="28"/>
          <w:szCs w:val="28"/>
        </w:rPr>
        <w:t>（3）当招标需求列的内容显示不完整时，请点击编辑栏进行查看；</w:t>
      </w:r>
    </w:p>
    <w:p w14:paraId="2E9C8A4C" w14:textId="77777777" w:rsidR="00906533" w:rsidRPr="009C1A88" w:rsidRDefault="00E7023C">
      <w:pPr>
        <w:spacing w:line="560" w:lineRule="exact"/>
        <w:ind w:firstLineChars="200" w:firstLine="560"/>
        <w:rPr>
          <w:rFonts w:ascii="仿宋_GB2312" w:eastAsia="仿宋_GB2312" w:hAnsi="仿宋" w:cs="宋体"/>
          <w:sz w:val="28"/>
          <w:szCs w:val="28"/>
        </w:rPr>
      </w:pPr>
      <w:r w:rsidRPr="009C1A88">
        <w:rPr>
          <w:rFonts w:ascii="仿宋_GB2312" w:eastAsia="仿宋_GB2312" w:hAnsi="仿宋" w:cs="宋体"/>
          <w:sz w:val="28"/>
          <w:szCs w:val="28"/>
        </w:rPr>
        <w:t>（4）响应需求请按照商品(服务)的招标需求的逐一说明，如实填写。</w:t>
      </w:r>
      <w:r w:rsidRPr="009C1A88">
        <w:rPr>
          <w:rFonts w:ascii="仿宋_GB2312" w:eastAsia="仿宋_GB2312" w:hAnsi="仿宋" w:cs="宋体"/>
          <w:sz w:val="28"/>
          <w:szCs w:val="28"/>
        </w:rPr>
        <w:t>“</w:t>
      </w:r>
      <w:r w:rsidRPr="009C1A88">
        <w:rPr>
          <w:rFonts w:ascii="仿宋_GB2312" w:eastAsia="仿宋_GB2312" w:hAnsi="仿宋" w:cs="宋体"/>
          <w:sz w:val="28"/>
          <w:szCs w:val="28"/>
        </w:rPr>
        <w:t>响应需求</w:t>
      </w:r>
      <w:r w:rsidRPr="009C1A88">
        <w:rPr>
          <w:rFonts w:ascii="仿宋_GB2312" w:eastAsia="仿宋_GB2312" w:hAnsi="仿宋" w:cs="宋体"/>
          <w:sz w:val="28"/>
          <w:szCs w:val="28"/>
        </w:rPr>
        <w:t>”</w:t>
      </w:r>
      <w:r w:rsidRPr="009C1A88">
        <w:rPr>
          <w:rFonts w:ascii="仿宋_GB2312" w:eastAsia="仿宋_GB2312" w:hAnsi="仿宋" w:cs="宋体"/>
          <w:sz w:val="28"/>
          <w:szCs w:val="28"/>
        </w:rPr>
        <w:t>中需详细列明所报产品（服务）的明细；若与投标（响应）文件中提供的产品检测报告（如有）、生产厂家出具的产品彩页等证明材料的实质性响应情况不一致，按</w:t>
      </w:r>
      <w:r w:rsidRPr="009C1A88">
        <w:rPr>
          <w:rFonts w:ascii="仿宋_GB2312" w:eastAsia="仿宋_GB2312" w:hAnsi="仿宋" w:cs="宋体"/>
          <w:b/>
          <w:sz w:val="28"/>
          <w:szCs w:val="28"/>
        </w:rPr>
        <w:t>无效投标（响应）处理</w:t>
      </w:r>
      <w:r w:rsidRPr="009C1A88">
        <w:rPr>
          <w:rFonts w:ascii="仿宋_GB2312" w:eastAsia="仿宋_GB2312" w:hAnsi="仿宋" w:cs="宋体"/>
          <w:sz w:val="28"/>
          <w:szCs w:val="28"/>
        </w:rPr>
        <w:t>。</w:t>
      </w:r>
    </w:p>
    <w:p w14:paraId="467257F5" w14:textId="77777777" w:rsidR="00906533" w:rsidRPr="009C1A88" w:rsidRDefault="00E7023C">
      <w:pPr>
        <w:spacing w:line="560" w:lineRule="exact"/>
        <w:ind w:firstLineChars="200" w:firstLine="560"/>
        <w:rPr>
          <w:rFonts w:ascii="仿宋_GB2312" w:eastAsia="仿宋_GB2312" w:hAnsi="仿宋" w:cs="宋体"/>
          <w:sz w:val="28"/>
          <w:szCs w:val="28"/>
        </w:rPr>
      </w:pPr>
      <w:r w:rsidRPr="009C1A88">
        <w:rPr>
          <w:rFonts w:ascii="仿宋_GB2312" w:eastAsia="仿宋_GB2312" w:hAnsi="仿宋" w:cs="宋体"/>
          <w:sz w:val="28"/>
          <w:szCs w:val="28"/>
        </w:rPr>
        <w:t>（5）按照该表显示位置加盖一个电子印章；</w:t>
      </w:r>
    </w:p>
    <w:p w14:paraId="2BA51D62" w14:textId="77777777" w:rsidR="00906533" w:rsidRPr="009C1A88" w:rsidRDefault="00E7023C">
      <w:pPr>
        <w:spacing w:line="560" w:lineRule="exact"/>
        <w:ind w:firstLineChars="200" w:firstLine="560"/>
        <w:rPr>
          <w:rFonts w:ascii="仿宋_GB2312" w:eastAsia="仿宋_GB2312" w:hAnsi="仿宋" w:cs="宋体"/>
          <w:sz w:val="28"/>
          <w:szCs w:val="28"/>
        </w:rPr>
      </w:pPr>
      <w:r w:rsidRPr="009C1A88">
        <w:rPr>
          <w:rFonts w:ascii="仿宋_GB2312" w:eastAsia="仿宋_GB2312" w:hAnsi="仿宋" w:cs="宋体"/>
          <w:sz w:val="28"/>
          <w:szCs w:val="28"/>
        </w:rPr>
        <w:t>（6）该表为固定格式且有数字指纹，必须在原表上填写，填写完毕后只可保存不可另存。删除该表、增加该表、增加行列、删除行列、对固定格式的任何改动均会导致</w:t>
      </w:r>
      <w:r w:rsidRPr="009C1A88">
        <w:rPr>
          <w:rFonts w:ascii="仿宋_GB2312" w:eastAsia="仿宋_GB2312" w:hAnsi="仿宋" w:cs="宋体"/>
          <w:b/>
          <w:sz w:val="28"/>
          <w:szCs w:val="28"/>
        </w:rPr>
        <w:t>无效投标（</w:t>
      </w:r>
      <w:r w:rsidRPr="009C1A88">
        <w:rPr>
          <w:rFonts w:ascii="仿宋_GB2312" w:eastAsia="仿宋_GB2312" w:hAnsi="仿宋" w:cs="宋体" w:hint="eastAsia"/>
          <w:b/>
          <w:sz w:val="28"/>
          <w:szCs w:val="28"/>
        </w:rPr>
        <w:t>响应</w:t>
      </w:r>
      <w:r w:rsidRPr="009C1A88">
        <w:rPr>
          <w:rFonts w:ascii="仿宋_GB2312" w:eastAsia="仿宋_GB2312" w:hAnsi="仿宋" w:cs="宋体"/>
          <w:b/>
          <w:sz w:val="28"/>
          <w:szCs w:val="28"/>
        </w:rPr>
        <w:t>）</w:t>
      </w:r>
      <w:r w:rsidRPr="009C1A88">
        <w:rPr>
          <w:rFonts w:ascii="仿宋_GB2312" w:eastAsia="仿宋_GB2312" w:hAnsi="仿宋" w:cs="宋体"/>
          <w:sz w:val="28"/>
          <w:szCs w:val="28"/>
        </w:rPr>
        <w:t>；</w:t>
      </w:r>
    </w:p>
    <w:p w14:paraId="78650819" w14:textId="4F8B9D2D" w:rsidR="00906533" w:rsidRPr="009C1A88" w:rsidRDefault="00593F48" w:rsidP="00E7023C">
      <w:pPr>
        <w:snapToGrid w:val="0"/>
        <w:spacing w:line="560" w:lineRule="exact"/>
        <w:ind w:firstLineChars="201" w:firstLine="563"/>
        <w:rPr>
          <w:rFonts w:ascii="仿宋_GB2312" w:eastAsia="仿宋_GB2312" w:hAnsi="宋体"/>
          <w:sz w:val="28"/>
          <w:szCs w:val="28"/>
        </w:rPr>
      </w:pPr>
      <w:r w:rsidRPr="009C1A88">
        <w:rPr>
          <w:rFonts w:ascii="仿宋_GB2312" w:eastAsia="仿宋_GB2312" w:hAnsi="仿宋" w:cs="宋体" w:hint="eastAsia"/>
          <w:sz w:val="28"/>
          <w:szCs w:val="28"/>
        </w:rPr>
        <w:t>9</w:t>
      </w:r>
      <w:r w:rsidR="00E7023C" w:rsidRPr="009C1A88">
        <w:rPr>
          <w:rFonts w:ascii="仿宋_GB2312" w:eastAsia="仿宋_GB2312" w:hAnsi="仿宋" w:cs="宋体" w:hint="eastAsia"/>
          <w:sz w:val="28"/>
          <w:szCs w:val="28"/>
        </w:rPr>
        <w:t>.6</w:t>
      </w:r>
      <w:r w:rsidR="00E7023C" w:rsidRPr="009C1A88">
        <w:rPr>
          <w:rFonts w:ascii="仿宋_GB2312" w:eastAsia="仿宋_GB2312" w:hAnsi="宋体" w:hint="eastAsia"/>
          <w:sz w:val="28"/>
          <w:szCs w:val="28"/>
        </w:rPr>
        <w:t>投标人的报价在合同执行过程中是固定不变的，不得以任何理由改变。所有价格折扣、优惠条件必须在报价明细表中注明，否则评审时不予认可。</w:t>
      </w:r>
    </w:p>
    <w:p w14:paraId="56F49C92" w14:textId="5B3470BE"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10</w:t>
      </w:r>
      <w:r w:rsidR="00E7023C" w:rsidRPr="009C1A88">
        <w:rPr>
          <w:rFonts w:ascii="仿宋_GB2312" w:eastAsia="仿宋_GB2312" w:hAnsi="仿宋" w:cs="宋体" w:hint="eastAsia"/>
          <w:b/>
          <w:sz w:val="28"/>
          <w:szCs w:val="28"/>
        </w:rPr>
        <w:t>.联合体投标</w:t>
      </w:r>
    </w:p>
    <w:p w14:paraId="01275FB0"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两个以上的自然人、法人或者其他组织可以组成一个联合体，以一个投标人的身份共同参加投标。</w:t>
      </w:r>
    </w:p>
    <w:p w14:paraId="5E8EA3D3" w14:textId="6AC2C234"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10</w:t>
      </w:r>
      <w:r w:rsidR="00E7023C" w:rsidRPr="009C1A88">
        <w:rPr>
          <w:rFonts w:ascii="仿宋_GB2312" w:eastAsia="仿宋_GB2312" w:hAnsi="仿宋" w:cs="宋体" w:hint="eastAsia"/>
          <w:sz w:val="28"/>
          <w:szCs w:val="28"/>
        </w:rPr>
        <w:t>.1以联合体形式进行投标的，应当提交联合协议，载明联合体各方承担的工作和义务。联合体各方应当共同与采购人签订采购合同，就采购合同约定的事项对采购人承担连带责任。</w:t>
      </w:r>
    </w:p>
    <w:p w14:paraId="212FBB09" w14:textId="7A7FD19B"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10</w:t>
      </w:r>
      <w:r w:rsidR="00E7023C" w:rsidRPr="009C1A88">
        <w:rPr>
          <w:rFonts w:ascii="仿宋_GB2312" w:eastAsia="仿宋_GB2312" w:hAnsi="仿宋" w:cs="宋体" w:hint="eastAsia"/>
          <w:sz w:val="28"/>
          <w:szCs w:val="28"/>
        </w:rPr>
        <w:t>.2联合体中有同类资质的</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按照联合体分工承担相同工作的，应当按照资质等级较低的</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确定资质等级。</w:t>
      </w:r>
    </w:p>
    <w:p w14:paraId="3F26FDFE" w14:textId="1EBB5105"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10</w:t>
      </w:r>
      <w:r w:rsidR="00E7023C" w:rsidRPr="009C1A88">
        <w:rPr>
          <w:rFonts w:ascii="仿宋_GB2312" w:eastAsia="仿宋_GB2312" w:hAnsi="仿宋" w:cs="宋体" w:hint="eastAsia"/>
          <w:sz w:val="28"/>
          <w:szCs w:val="28"/>
        </w:rPr>
        <w:t>.3联合体的各方应当共同推荐一名联合体投标授权代表方，由联合体各方提交一份授权书，证明其有资格代表联合体各方签署投标文件，该授权书作为投标文件的组成部分一并提交给</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w:t>
      </w:r>
    </w:p>
    <w:p w14:paraId="55EADC2E" w14:textId="14A56EDF"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10</w:t>
      </w:r>
      <w:r w:rsidR="00E7023C" w:rsidRPr="009C1A88">
        <w:rPr>
          <w:rFonts w:ascii="仿宋_GB2312" w:eastAsia="仿宋_GB2312" w:hAnsi="仿宋" w:cs="宋体" w:hint="eastAsia"/>
          <w:sz w:val="28"/>
          <w:szCs w:val="28"/>
        </w:rPr>
        <w:t>.4以联合体形</w:t>
      </w:r>
      <w:proofErr w:type="gramStart"/>
      <w:r w:rsidR="00E7023C" w:rsidRPr="009C1A88">
        <w:rPr>
          <w:rFonts w:ascii="仿宋_GB2312" w:eastAsia="仿宋_GB2312" w:hAnsi="仿宋" w:cs="宋体" w:hint="eastAsia"/>
          <w:sz w:val="28"/>
          <w:szCs w:val="28"/>
        </w:rPr>
        <w:t>式参加</w:t>
      </w:r>
      <w:proofErr w:type="gramEnd"/>
      <w:r w:rsidR="00E7023C" w:rsidRPr="009C1A88">
        <w:rPr>
          <w:rFonts w:ascii="仿宋_GB2312" w:eastAsia="仿宋_GB2312" w:hAnsi="仿宋" w:cs="宋体" w:hint="eastAsia"/>
          <w:sz w:val="28"/>
          <w:szCs w:val="28"/>
        </w:rPr>
        <w:t>采购活动的，联合体各方不得再单独参加或者与其他</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另外组成联合体参加同一合同项下的采购活动。</w:t>
      </w:r>
    </w:p>
    <w:p w14:paraId="2E0DA18F"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本项目是否接受联合体投标详见《投标须知前附表》。</w:t>
      </w:r>
    </w:p>
    <w:p w14:paraId="5BFBC46A" w14:textId="7BB62501"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11</w:t>
      </w:r>
      <w:r w:rsidR="00E7023C" w:rsidRPr="009C1A88">
        <w:rPr>
          <w:rFonts w:ascii="仿宋_GB2312" w:eastAsia="仿宋_GB2312" w:hAnsi="仿宋" w:cs="宋体" w:hint="eastAsia"/>
          <w:b/>
          <w:sz w:val="28"/>
          <w:szCs w:val="28"/>
        </w:rPr>
        <w:t>.关于分包</w:t>
      </w:r>
    </w:p>
    <w:p w14:paraId="64AAEBB3" w14:textId="167BB278"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11</w:t>
      </w:r>
      <w:r w:rsidR="00E7023C" w:rsidRPr="009C1A88">
        <w:rPr>
          <w:rFonts w:ascii="仿宋_GB2312" w:eastAsia="仿宋_GB2312" w:hAnsi="仿宋" w:cs="宋体" w:hint="eastAsia"/>
          <w:sz w:val="28"/>
          <w:szCs w:val="28"/>
        </w:rPr>
        <w:t>.1供应商拟将成交项目的非主体、非关键性工作分包的，应当在响应文件中载明分包承担主体，分包承担主体应当具备相应资质条件且不得再次分包。</w:t>
      </w:r>
    </w:p>
    <w:p w14:paraId="0C212007" w14:textId="0E20C85A"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11</w:t>
      </w:r>
      <w:r w:rsidR="00E7023C" w:rsidRPr="009C1A88">
        <w:rPr>
          <w:rFonts w:ascii="仿宋_GB2312" w:eastAsia="仿宋_GB2312" w:hAnsi="仿宋" w:cs="宋体" w:hint="eastAsia"/>
          <w:sz w:val="28"/>
          <w:szCs w:val="28"/>
        </w:rPr>
        <w:t>.2供应商应当就分包项目向采购人负责，分包承担主体就分包项目承担责任。</w:t>
      </w:r>
    </w:p>
    <w:p w14:paraId="6DD65287" w14:textId="5ADC78FD"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w:t>
      </w:r>
      <w:r w:rsidR="00593F48" w:rsidRPr="009C1A88">
        <w:rPr>
          <w:rFonts w:ascii="仿宋_GB2312" w:eastAsia="仿宋_GB2312" w:hAnsi="仿宋" w:cs="宋体" w:hint="eastAsia"/>
          <w:b/>
          <w:sz w:val="28"/>
          <w:szCs w:val="28"/>
        </w:rPr>
        <w:t>2</w:t>
      </w:r>
      <w:r w:rsidRPr="009C1A88">
        <w:rPr>
          <w:rFonts w:ascii="仿宋_GB2312" w:eastAsia="仿宋_GB2312" w:hAnsi="仿宋" w:cs="宋体" w:hint="eastAsia"/>
          <w:b/>
          <w:sz w:val="28"/>
          <w:szCs w:val="28"/>
        </w:rPr>
        <w:t>.现场踏勘</w:t>
      </w:r>
    </w:p>
    <w:p w14:paraId="522908C4" w14:textId="4DE8B57F"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w:t>
      </w:r>
      <w:r w:rsidR="00593F48" w:rsidRPr="009C1A88">
        <w:rPr>
          <w:rFonts w:ascii="仿宋_GB2312" w:eastAsia="仿宋_GB2312" w:hAnsi="仿宋" w:cs="宋体" w:hint="eastAsia"/>
          <w:sz w:val="28"/>
          <w:szCs w:val="28"/>
        </w:rPr>
        <w:t>2</w:t>
      </w:r>
      <w:r w:rsidRPr="009C1A88">
        <w:rPr>
          <w:rFonts w:ascii="仿宋_GB2312" w:eastAsia="仿宋_GB2312" w:hAnsi="仿宋" w:cs="宋体" w:hint="eastAsia"/>
          <w:sz w:val="28"/>
          <w:szCs w:val="28"/>
        </w:rPr>
        <w:t>.1如有需要，</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或采购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0B422DA2" w14:textId="2C382EE5"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12</w:t>
      </w:r>
      <w:r w:rsidR="00E7023C" w:rsidRPr="009C1A88">
        <w:rPr>
          <w:rFonts w:ascii="仿宋_GB2312" w:eastAsia="仿宋_GB2312" w:hAnsi="仿宋" w:cs="宋体" w:hint="eastAsia"/>
          <w:sz w:val="28"/>
          <w:szCs w:val="28"/>
        </w:rPr>
        <w:t>.2投标人及其人员经过采购人的允许，可以踏勘目的进入采购单位的项目现场。若本项目招标文件要求投标人于统一时间地点踏勘现场的，投标人应当按时前往。</w:t>
      </w:r>
    </w:p>
    <w:p w14:paraId="04DD5EF2" w14:textId="01368605"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12</w:t>
      </w:r>
      <w:r w:rsidR="00E7023C" w:rsidRPr="009C1A88">
        <w:rPr>
          <w:rFonts w:ascii="仿宋_GB2312" w:eastAsia="仿宋_GB2312" w:hAnsi="仿宋" w:cs="宋体" w:hint="eastAsia"/>
          <w:sz w:val="28"/>
          <w:szCs w:val="28"/>
        </w:rPr>
        <w:t>.3除招标人的原因外，投标人自行负责在踏勘现场中所发生的人员伤亡和财产损失。</w:t>
      </w:r>
    </w:p>
    <w:p w14:paraId="3B901B24" w14:textId="18370403"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12</w:t>
      </w:r>
      <w:r w:rsidR="00E7023C" w:rsidRPr="009C1A88">
        <w:rPr>
          <w:rFonts w:ascii="仿宋_GB2312" w:eastAsia="仿宋_GB2312" w:hAnsi="仿宋" w:cs="宋体" w:hint="eastAsia"/>
          <w:sz w:val="28"/>
          <w:szCs w:val="28"/>
        </w:rPr>
        <w:t>.4未参与现场踏勘不作为否定投标人资格的理由。</w:t>
      </w:r>
    </w:p>
    <w:p w14:paraId="226E1AE2"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本项目是否组织现场踏勘详见《投标须知前附表》</w:t>
      </w:r>
    </w:p>
    <w:p w14:paraId="750A0BAB" w14:textId="54F50A0C"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13</w:t>
      </w:r>
      <w:r w:rsidR="00E7023C" w:rsidRPr="009C1A88">
        <w:rPr>
          <w:rFonts w:ascii="仿宋_GB2312" w:eastAsia="仿宋_GB2312" w:hAnsi="仿宋" w:cs="宋体" w:hint="eastAsia"/>
          <w:b/>
          <w:sz w:val="28"/>
          <w:szCs w:val="28"/>
        </w:rPr>
        <w:t>.投标的有效期</w:t>
      </w:r>
    </w:p>
    <w:p w14:paraId="1D6E8879" w14:textId="5FACA09F"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13</w:t>
      </w:r>
      <w:r w:rsidR="00E7023C" w:rsidRPr="009C1A88">
        <w:rPr>
          <w:rFonts w:ascii="仿宋_GB2312" w:eastAsia="仿宋_GB2312" w:hAnsi="仿宋" w:cs="宋体" w:hint="eastAsia"/>
          <w:sz w:val="28"/>
          <w:szCs w:val="28"/>
        </w:rPr>
        <w:t>.1从开标之日起，投标有效期为90天。投标有效期短于90天的，其投标为无效投标（响应）。</w:t>
      </w:r>
    </w:p>
    <w:p w14:paraId="34764C6B" w14:textId="37334F18"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13</w:t>
      </w:r>
      <w:r w:rsidR="00E7023C" w:rsidRPr="009C1A88">
        <w:rPr>
          <w:rFonts w:ascii="仿宋_GB2312" w:eastAsia="仿宋_GB2312" w:hAnsi="仿宋" w:cs="宋体" w:hint="eastAsia"/>
          <w:sz w:val="28"/>
          <w:szCs w:val="28"/>
        </w:rPr>
        <w:t>.2特殊情况下，在投标有效期满之前，</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可以要求投标人延长投标有效期，投标人可以书面形式拒绝或接受上述要求。同意延长投标有效期的投标人不得修改投标文件的实质性内容。</w:t>
      </w:r>
    </w:p>
    <w:p w14:paraId="395E8322" w14:textId="09F3BE4C"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14</w:t>
      </w:r>
      <w:r w:rsidR="00E7023C" w:rsidRPr="009C1A88">
        <w:rPr>
          <w:rFonts w:ascii="仿宋_GB2312" w:eastAsia="仿宋_GB2312" w:hAnsi="仿宋" w:cs="宋体" w:hint="eastAsia"/>
          <w:b/>
          <w:sz w:val="28"/>
          <w:szCs w:val="28"/>
        </w:rPr>
        <w:t>.履约保证金的交纳与返还</w:t>
      </w:r>
    </w:p>
    <w:p w14:paraId="79D97628"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本项目不收取履约保证金。</w:t>
      </w:r>
    </w:p>
    <w:p w14:paraId="2696CF53" w14:textId="3699F046"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15</w:t>
      </w:r>
      <w:r w:rsidR="00E7023C" w:rsidRPr="009C1A88">
        <w:rPr>
          <w:rFonts w:ascii="仿宋_GB2312" w:eastAsia="仿宋_GB2312" w:hAnsi="仿宋" w:cs="宋体" w:hint="eastAsia"/>
          <w:b/>
          <w:sz w:val="28"/>
          <w:szCs w:val="28"/>
        </w:rPr>
        <w:t>.投标文件的数量和签署</w:t>
      </w:r>
    </w:p>
    <w:p w14:paraId="029C611F" w14:textId="66F1219F"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15</w:t>
      </w:r>
      <w:r w:rsidR="00E7023C" w:rsidRPr="009C1A88">
        <w:rPr>
          <w:rFonts w:ascii="仿宋_GB2312" w:eastAsia="仿宋_GB2312" w:hAnsi="仿宋" w:cs="宋体" w:hint="eastAsia"/>
          <w:sz w:val="28"/>
          <w:szCs w:val="28"/>
        </w:rPr>
        <w:t>.1投标文件（pdf格式）（第一册）1份</w:t>
      </w:r>
    </w:p>
    <w:p w14:paraId="44469E0E" w14:textId="5A99A16C"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15</w:t>
      </w:r>
      <w:r w:rsidR="00E7023C" w:rsidRPr="009C1A88">
        <w:rPr>
          <w:rFonts w:ascii="仿宋_GB2312" w:eastAsia="仿宋_GB2312" w:hAnsi="仿宋" w:cs="宋体" w:hint="eastAsia"/>
          <w:sz w:val="28"/>
          <w:szCs w:val="28"/>
        </w:rPr>
        <w:t>.1.1投标人应使用带电子签章功能的CA</w:t>
      </w:r>
      <w:proofErr w:type="gramStart"/>
      <w:r w:rsidR="00E7023C" w:rsidRPr="009C1A88">
        <w:rPr>
          <w:rFonts w:ascii="仿宋_GB2312" w:eastAsia="仿宋_GB2312" w:hAnsi="仿宋" w:cs="宋体" w:hint="eastAsia"/>
          <w:sz w:val="28"/>
          <w:szCs w:val="28"/>
        </w:rPr>
        <w:t>锁对投标</w:t>
      </w:r>
      <w:proofErr w:type="gramEnd"/>
      <w:r w:rsidR="00E7023C" w:rsidRPr="009C1A88">
        <w:rPr>
          <w:rFonts w:ascii="仿宋_GB2312" w:eastAsia="仿宋_GB2312" w:hAnsi="仿宋" w:cs="宋体" w:hint="eastAsia"/>
          <w:sz w:val="28"/>
          <w:szCs w:val="28"/>
        </w:rPr>
        <w:t>文件须盖章或签名的部位加盖电子印章（单位电子公章、法定代表人电子人名章），电子印章与实物印章具有同等法律效力。</w:t>
      </w:r>
    </w:p>
    <w:p w14:paraId="642A56FA" w14:textId="5A1359E1"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15</w:t>
      </w:r>
      <w:r w:rsidR="00E7023C" w:rsidRPr="009C1A88">
        <w:rPr>
          <w:rFonts w:ascii="仿宋_GB2312" w:eastAsia="仿宋_GB2312" w:hAnsi="仿宋" w:cs="宋体" w:hint="eastAsia"/>
          <w:sz w:val="28"/>
          <w:szCs w:val="28"/>
        </w:rPr>
        <w:t>.1.2投标人应首先编制word格式投标文件，最后通过威海市国有企业阳光采购电子化服务平台的文件签章菜单的标书签</w:t>
      </w:r>
      <w:proofErr w:type="gramStart"/>
      <w:r w:rsidR="00E7023C" w:rsidRPr="009C1A88">
        <w:rPr>
          <w:rFonts w:ascii="仿宋_GB2312" w:eastAsia="仿宋_GB2312" w:hAnsi="仿宋" w:cs="宋体" w:hint="eastAsia"/>
          <w:sz w:val="28"/>
          <w:szCs w:val="28"/>
        </w:rPr>
        <w:t>章功能</w:t>
      </w:r>
      <w:proofErr w:type="gramEnd"/>
      <w:r w:rsidR="00E7023C" w:rsidRPr="009C1A88">
        <w:rPr>
          <w:rFonts w:ascii="仿宋_GB2312" w:eastAsia="仿宋_GB2312" w:hAnsi="仿宋" w:cs="宋体" w:hint="eastAsia"/>
          <w:sz w:val="28"/>
          <w:szCs w:val="28"/>
        </w:rPr>
        <w:t>转换为pdf格式（或者其他pdf转换工具），之后通过签章功能在pdf文件上逐页加盖电子印章并保存到本地计算机，加盖了电子印章的pdf文件即为最终的投标文件。</w:t>
      </w:r>
    </w:p>
    <w:p w14:paraId="4757A823" w14:textId="156B8738"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15</w:t>
      </w:r>
      <w:r w:rsidR="00E7023C" w:rsidRPr="009C1A88">
        <w:rPr>
          <w:rFonts w:ascii="仿宋_GB2312" w:eastAsia="仿宋_GB2312" w:hAnsi="仿宋" w:cs="宋体" w:hint="eastAsia"/>
          <w:sz w:val="28"/>
          <w:szCs w:val="28"/>
        </w:rPr>
        <w:t>.1.3文件中要求法定代表人签字或签章的须加盖法定代表人电子人名章。</w:t>
      </w:r>
    </w:p>
    <w:p w14:paraId="08DA0F19" w14:textId="4532D555" w:rsidR="00906533" w:rsidRPr="009C1A88" w:rsidRDefault="00593F48" w:rsidP="00E7023C">
      <w:pPr>
        <w:snapToGrid w:val="0"/>
        <w:spacing w:line="560" w:lineRule="exact"/>
        <w:ind w:firstLineChars="201" w:firstLine="563"/>
        <w:rPr>
          <w:rFonts w:ascii="仿宋_GB2312" w:eastAsia="仿宋_GB2312" w:hAnsi="宋体"/>
          <w:sz w:val="28"/>
          <w:szCs w:val="28"/>
        </w:rPr>
      </w:pPr>
      <w:r w:rsidRPr="009C1A88">
        <w:rPr>
          <w:rFonts w:ascii="仿宋_GB2312" w:eastAsia="仿宋_GB2312" w:hAnsi="仿宋" w:cs="宋体" w:hint="eastAsia"/>
          <w:sz w:val="28"/>
          <w:szCs w:val="28"/>
        </w:rPr>
        <w:t>15</w:t>
      </w:r>
      <w:r w:rsidR="00E7023C" w:rsidRPr="009C1A88">
        <w:rPr>
          <w:rFonts w:ascii="仿宋_GB2312" w:eastAsia="仿宋_GB2312" w:hAnsi="仿宋" w:cs="宋体" w:hint="eastAsia"/>
          <w:sz w:val="28"/>
          <w:szCs w:val="28"/>
        </w:rPr>
        <w:t>.1.4</w:t>
      </w:r>
      <w:r w:rsidR="00E7023C" w:rsidRPr="009C1A88">
        <w:rPr>
          <w:rFonts w:ascii="仿宋_GB2312" w:eastAsia="仿宋_GB2312" w:hAnsi="宋体" w:hint="eastAsia"/>
          <w:sz w:val="28"/>
          <w:szCs w:val="28"/>
        </w:rPr>
        <w:t>须被授权人签字的，被授权人又</w:t>
      </w:r>
      <w:proofErr w:type="gramStart"/>
      <w:r w:rsidR="00E7023C" w:rsidRPr="009C1A88">
        <w:rPr>
          <w:rFonts w:ascii="仿宋_GB2312" w:eastAsia="仿宋_GB2312" w:hAnsi="宋体" w:hint="eastAsia"/>
          <w:sz w:val="28"/>
          <w:szCs w:val="28"/>
        </w:rPr>
        <w:t>无电子章</w:t>
      </w:r>
      <w:proofErr w:type="gramEnd"/>
      <w:r w:rsidR="00E7023C" w:rsidRPr="009C1A88">
        <w:rPr>
          <w:rFonts w:ascii="仿宋_GB2312" w:eastAsia="仿宋_GB2312" w:hAnsi="宋体" w:hint="eastAsia"/>
          <w:sz w:val="28"/>
          <w:szCs w:val="28"/>
        </w:rPr>
        <w:t>，在word编制时可将被授权人手写签字扫描后的图片粘贴到投标文件中对应位置，并加盖单位电子公章。</w:t>
      </w:r>
    </w:p>
    <w:p w14:paraId="3081F764" w14:textId="787AE8F8"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15</w:t>
      </w:r>
      <w:r w:rsidR="00E7023C" w:rsidRPr="009C1A88">
        <w:rPr>
          <w:rFonts w:ascii="仿宋_GB2312" w:eastAsia="仿宋_GB2312" w:hAnsi="仿宋" w:cs="宋体" w:hint="eastAsia"/>
          <w:sz w:val="28"/>
          <w:szCs w:val="28"/>
        </w:rPr>
        <w:t>.1.5</w:t>
      </w:r>
      <w:r w:rsidR="00E7023C" w:rsidRPr="009C1A88">
        <w:rPr>
          <w:rFonts w:ascii="仿宋_GB2312" w:eastAsia="仿宋_GB2312" w:hAnsi="宋体" w:hint="eastAsia"/>
          <w:sz w:val="28"/>
          <w:szCs w:val="28"/>
        </w:rPr>
        <w:t>可使用系统的批量盖章功能快速签章。但须逐页浏览检查并注意印章重叠及完整性。</w:t>
      </w:r>
    </w:p>
    <w:p w14:paraId="04FC91D8" w14:textId="095D989F"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15</w:t>
      </w:r>
      <w:r w:rsidR="00E7023C" w:rsidRPr="009C1A88">
        <w:rPr>
          <w:rFonts w:ascii="仿宋_GB2312" w:eastAsia="仿宋_GB2312" w:hAnsi="仿宋" w:cs="宋体" w:hint="eastAsia"/>
          <w:sz w:val="28"/>
          <w:szCs w:val="28"/>
        </w:rPr>
        <w:t>.1.6采用扫描粘贴投标人公章或扫描法定代表人人名章而</w:t>
      </w:r>
      <w:proofErr w:type="gramStart"/>
      <w:r w:rsidR="00E7023C" w:rsidRPr="009C1A88">
        <w:rPr>
          <w:rFonts w:ascii="仿宋_GB2312" w:eastAsia="仿宋_GB2312" w:hAnsi="仿宋" w:cs="宋体" w:hint="eastAsia"/>
          <w:sz w:val="28"/>
          <w:szCs w:val="28"/>
        </w:rPr>
        <w:t>不</w:t>
      </w:r>
      <w:proofErr w:type="gramEnd"/>
      <w:r w:rsidR="00E7023C" w:rsidRPr="009C1A88">
        <w:rPr>
          <w:rFonts w:ascii="仿宋_GB2312" w:eastAsia="仿宋_GB2312" w:hAnsi="仿宋" w:cs="宋体" w:hint="eastAsia"/>
          <w:sz w:val="28"/>
          <w:szCs w:val="28"/>
        </w:rPr>
        <w:t>加盖单位电子公章的为</w:t>
      </w:r>
      <w:r w:rsidR="00E7023C" w:rsidRPr="009C1A88">
        <w:rPr>
          <w:rFonts w:ascii="仿宋_GB2312" w:eastAsia="仿宋_GB2312" w:hAnsi="仿宋" w:cs="宋体" w:hint="eastAsia"/>
          <w:b/>
          <w:sz w:val="28"/>
          <w:szCs w:val="28"/>
        </w:rPr>
        <w:t>无效投标（响应）</w:t>
      </w:r>
      <w:r w:rsidR="00E7023C" w:rsidRPr="009C1A88">
        <w:rPr>
          <w:rFonts w:ascii="仿宋_GB2312" w:eastAsia="仿宋_GB2312" w:hAnsi="仿宋" w:cs="宋体" w:hint="eastAsia"/>
          <w:sz w:val="28"/>
          <w:szCs w:val="28"/>
        </w:rPr>
        <w:t>。</w:t>
      </w:r>
    </w:p>
    <w:p w14:paraId="6873CF20" w14:textId="034D2A1F"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15</w:t>
      </w:r>
      <w:r w:rsidR="00E7023C" w:rsidRPr="009C1A88">
        <w:rPr>
          <w:rFonts w:ascii="仿宋_GB2312" w:eastAsia="仿宋_GB2312" w:hAnsi="仿宋" w:cs="宋体" w:hint="eastAsia"/>
          <w:sz w:val="28"/>
          <w:szCs w:val="28"/>
        </w:rPr>
        <w:t>.2数据文件（PDF格式）（第二册）1份</w:t>
      </w:r>
    </w:p>
    <w:p w14:paraId="3DDDFFA7" w14:textId="0D1EE8F2"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15</w:t>
      </w:r>
      <w:r w:rsidR="00E7023C" w:rsidRPr="009C1A88">
        <w:rPr>
          <w:rFonts w:ascii="仿宋_GB2312" w:eastAsia="仿宋_GB2312" w:hAnsi="仿宋" w:cs="宋体" w:hint="eastAsia"/>
          <w:sz w:val="28"/>
          <w:szCs w:val="28"/>
        </w:rPr>
        <w:t>.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08A57B45" w14:textId="1B6BF906"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15</w:t>
      </w:r>
      <w:r w:rsidR="00E7023C" w:rsidRPr="009C1A88">
        <w:rPr>
          <w:rFonts w:ascii="仿宋_GB2312" w:eastAsia="仿宋_GB2312" w:hAnsi="仿宋" w:cs="宋体" w:hint="eastAsia"/>
          <w:sz w:val="28"/>
          <w:szCs w:val="28"/>
        </w:rPr>
        <w:t>.2.2</w:t>
      </w:r>
      <w:r w:rsidR="00E7023C" w:rsidRPr="009C1A88">
        <w:rPr>
          <w:rFonts w:ascii="仿宋_GB2312" w:eastAsia="仿宋_GB2312" w:hAnsi="宋体" w:hint="eastAsia"/>
          <w:sz w:val="28"/>
          <w:szCs w:val="28"/>
        </w:rPr>
        <w:t>文件中要求法定代表人签字或签章的须加盖法定代表人电子人名章。</w:t>
      </w:r>
    </w:p>
    <w:p w14:paraId="4F76B220" w14:textId="63B16831"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15</w:t>
      </w:r>
      <w:r w:rsidR="00E7023C" w:rsidRPr="009C1A88">
        <w:rPr>
          <w:rFonts w:ascii="仿宋_GB2312" w:eastAsia="仿宋_GB2312" w:hAnsi="仿宋" w:cs="宋体" w:hint="eastAsia"/>
          <w:sz w:val="28"/>
          <w:szCs w:val="28"/>
        </w:rPr>
        <w:t>.2.3采用扫描粘贴投标人公章或法定代表人人名章的为</w:t>
      </w:r>
      <w:r w:rsidR="00E7023C" w:rsidRPr="009C1A88">
        <w:rPr>
          <w:rFonts w:ascii="仿宋_GB2312" w:eastAsia="仿宋_GB2312" w:hAnsi="仿宋" w:cs="宋体" w:hint="eastAsia"/>
          <w:b/>
          <w:sz w:val="28"/>
          <w:szCs w:val="28"/>
        </w:rPr>
        <w:t>无效投标（响应）</w:t>
      </w:r>
      <w:r w:rsidR="00E7023C" w:rsidRPr="009C1A88">
        <w:rPr>
          <w:rFonts w:ascii="仿宋_GB2312" w:eastAsia="仿宋_GB2312" w:hAnsi="仿宋" w:cs="宋体" w:hint="eastAsia"/>
          <w:sz w:val="28"/>
          <w:szCs w:val="28"/>
        </w:rPr>
        <w:t>。</w:t>
      </w:r>
    </w:p>
    <w:p w14:paraId="179C47F9"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四、投标文件的递交</w:t>
      </w:r>
    </w:p>
    <w:p w14:paraId="6181E6D5" w14:textId="4504BE86"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16</w:t>
      </w:r>
      <w:r w:rsidR="00E7023C" w:rsidRPr="009C1A88">
        <w:rPr>
          <w:rFonts w:ascii="仿宋_GB2312" w:eastAsia="仿宋_GB2312" w:hAnsi="仿宋" w:cs="宋体" w:hint="eastAsia"/>
          <w:b/>
          <w:sz w:val="28"/>
          <w:szCs w:val="28"/>
        </w:rPr>
        <w:t>.投标文件的密封和标记</w:t>
      </w:r>
    </w:p>
    <w:p w14:paraId="4F816F3E" w14:textId="174D989F"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16</w:t>
      </w:r>
      <w:r w:rsidR="00E7023C" w:rsidRPr="009C1A88">
        <w:rPr>
          <w:rFonts w:ascii="仿宋_GB2312" w:eastAsia="仿宋_GB2312" w:hAnsi="仿宋" w:cs="宋体" w:hint="eastAsia"/>
          <w:b/>
          <w:sz w:val="28"/>
          <w:szCs w:val="28"/>
        </w:rPr>
        <w:t>.1电子投标文件的密封和标记</w:t>
      </w:r>
    </w:p>
    <w:p w14:paraId="33956CA6" w14:textId="1BC94F5E"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16</w:t>
      </w:r>
      <w:r w:rsidR="00E7023C" w:rsidRPr="009C1A88">
        <w:rPr>
          <w:rFonts w:ascii="仿宋_GB2312" w:eastAsia="仿宋_GB2312" w:hAnsi="仿宋" w:cs="宋体" w:hint="eastAsia"/>
          <w:sz w:val="28"/>
          <w:szCs w:val="28"/>
        </w:rPr>
        <w:t>.1.1加盖了电子印章的电子投标文件（PDF格式）和数据文件（PDF格式）须在威海市国有企业阳光采购电子化服务平台的“我的投标”界面进行提交，提交前系统会自动在本地进行加密和数字签名，加密和电子签章后的文件除了会上传到系统中之外还会同步保存到本地计算机。</w:t>
      </w:r>
    </w:p>
    <w:p w14:paraId="0675EEF4" w14:textId="5662466E"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16</w:t>
      </w:r>
      <w:r w:rsidR="00E7023C" w:rsidRPr="009C1A88">
        <w:rPr>
          <w:rFonts w:ascii="仿宋_GB2312" w:eastAsia="仿宋_GB2312" w:hAnsi="仿宋" w:cs="宋体" w:hint="eastAsia"/>
          <w:b/>
          <w:sz w:val="28"/>
          <w:szCs w:val="28"/>
        </w:rPr>
        <w:t>.2资质证明文件原件的密封和标记</w:t>
      </w:r>
    </w:p>
    <w:p w14:paraId="755CC787" w14:textId="63ACB466"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16</w:t>
      </w:r>
      <w:r w:rsidR="00E7023C" w:rsidRPr="009C1A88">
        <w:rPr>
          <w:rFonts w:ascii="仿宋_GB2312" w:eastAsia="仿宋_GB2312" w:hAnsi="仿宋" w:cs="宋体" w:hint="eastAsia"/>
          <w:sz w:val="28"/>
          <w:szCs w:val="28"/>
        </w:rPr>
        <w:t>.2.1投标须知前附表要求提供资质证明文件原件的，投标人应使用密封袋将资质证明文件原件密封（身份证原件除外），加盖公章并标明投标人（单位）名称、项目名称、项目编号、所投包号以及“资质证明文件原件”字样，粘贴密封条，注明“于*年*月*日 *:*之前不准启封”（</w:t>
      </w:r>
      <w:r w:rsidR="00E7023C" w:rsidRPr="009C1A88">
        <w:rPr>
          <w:rFonts w:ascii="仿宋_GB2312" w:eastAsia="仿宋_GB2312" w:hAnsi="仿宋" w:cs="宋体" w:hint="eastAsia"/>
          <w:b/>
          <w:sz w:val="28"/>
          <w:szCs w:val="28"/>
        </w:rPr>
        <w:t>开标时间</w:t>
      </w:r>
      <w:r w:rsidR="00E7023C" w:rsidRPr="009C1A88">
        <w:rPr>
          <w:rFonts w:ascii="仿宋_GB2312" w:eastAsia="仿宋_GB2312" w:hAnsi="仿宋" w:cs="宋体" w:hint="eastAsia"/>
          <w:sz w:val="28"/>
          <w:szCs w:val="28"/>
        </w:rPr>
        <w:t xml:space="preserve">）的字样。加盖公章或由法定代表人或经其正式授权的代表在旁边签字。 </w:t>
      </w:r>
    </w:p>
    <w:p w14:paraId="035F6B6D" w14:textId="63E76957"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16</w:t>
      </w:r>
      <w:r w:rsidR="00E7023C" w:rsidRPr="009C1A88">
        <w:rPr>
          <w:rFonts w:ascii="仿宋_GB2312" w:eastAsia="仿宋_GB2312" w:hAnsi="仿宋" w:cs="宋体" w:hint="eastAsia"/>
          <w:sz w:val="28"/>
          <w:szCs w:val="28"/>
        </w:rPr>
        <w:t>.2.2投标人按上述规定进行密封和标记后，按照招标文件的要求送达指定地点。</w:t>
      </w:r>
    </w:p>
    <w:p w14:paraId="7EA8DEEE" w14:textId="09EBB8E7"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16</w:t>
      </w:r>
      <w:r w:rsidR="00E7023C" w:rsidRPr="009C1A88">
        <w:rPr>
          <w:rFonts w:ascii="仿宋_GB2312" w:eastAsia="仿宋_GB2312" w:hAnsi="仿宋" w:cs="宋体" w:hint="eastAsia"/>
          <w:sz w:val="28"/>
          <w:szCs w:val="28"/>
        </w:rPr>
        <w:t>.2.3如果未按上述规定进行密封和标记，</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对误投或提前启封概不负责。</w:t>
      </w:r>
    </w:p>
    <w:p w14:paraId="2F7D425A" w14:textId="68F0AEF6"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16</w:t>
      </w:r>
      <w:r w:rsidR="00E7023C" w:rsidRPr="009C1A88">
        <w:rPr>
          <w:rFonts w:ascii="仿宋_GB2312" w:eastAsia="仿宋_GB2312" w:hAnsi="仿宋" w:cs="宋体" w:hint="eastAsia"/>
          <w:b/>
          <w:sz w:val="28"/>
          <w:szCs w:val="28"/>
        </w:rPr>
        <w:t>.3文件递交</w:t>
      </w:r>
    </w:p>
    <w:p w14:paraId="73675421" w14:textId="475CA8F6"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16</w:t>
      </w:r>
      <w:r w:rsidR="00E7023C" w:rsidRPr="009C1A88">
        <w:rPr>
          <w:rFonts w:ascii="仿宋_GB2312" w:eastAsia="仿宋_GB2312" w:hAnsi="仿宋" w:cs="宋体" w:hint="eastAsia"/>
          <w:sz w:val="28"/>
          <w:szCs w:val="28"/>
        </w:rPr>
        <w:t>.3.1投标人应在投标须知前附表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sidR="00E7023C" w:rsidRPr="009C1A88">
        <w:rPr>
          <w:rFonts w:ascii="仿宋_GB2312" w:eastAsia="仿宋_GB2312" w:hAnsi="仿宋" w:cs="宋体" w:hint="eastAsia"/>
          <w:b/>
          <w:sz w:val="28"/>
          <w:szCs w:val="28"/>
        </w:rPr>
        <w:t>其投标将会被判定为无效。</w:t>
      </w:r>
    </w:p>
    <w:p w14:paraId="5E13633B" w14:textId="638D97C9" w:rsidR="00906533" w:rsidRPr="009C1A88" w:rsidRDefault="00593F48" w:rsidP="00727912">
      <w:pPr>
        <w:spacing w:line="560" w:lineRule="exact"/>
        <w:ind w:firstLineChars="201" w:firstLine="565"/>
        <w:rPr>
          <w:rFonts w:ascii="仿宋_GB2312" w:eastAsia="仿宋_GB2312" w:hAnsi="仿宋" w:cs="宋体"/>
          <w:sz w:val="28"/>
          <w:szCs w:val="28"/>
        </w:rPr>
      </w:pPr>
      <w:r w:rsidRPr="009C1A88">
        <w:rPr>
          <w:rFonts w:ascii="仿宋_GB2312" w:eastAsia="仿宋_GB2312" w:hAnsi="仿宋" w:cs="宋体" w:hint="eastAsia"/>
          <w:b/>
          <w:sz w:val="28"/>
          <w:szCs w:val="28"/>
        </w:rPr>
        <w:t>16</w:t>
      </w:r>
      <w:r w:rsidR="00E7023C" w:rsidRPr="009C1A88">
        <w:rPr>
          <w:rFonts w:ascii="仿宋_GB2312" w:eastAsia="仿宋_GB2312" w:hAnsi="仿宋" w:cs="宋体" w:hint="eastAsia"/>
          <w:b/>
          <w:sz w:val="28"/>
          <w:szCs w:val="28"/>
        </w:rPr>
        <w:t>.3.2投标人须牢记投标加密密码，该密码将用于开标时解密其电子投标文件，如忘记密码或输入错误密码超过5次，其递交的电子投标文件将无法解密，导致无法提取数据和供他人阅读文件，致使其投标失败。</w:t>
      </w:r>
    </w:p>
    <w:p w14:paraId="28D2C858" w14:textId="1974A26B"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16</w:t>
      </w:r>
      <w:r w:rsidR="00E7023C" w:rsidRPr="009C1A88">
        <w:rPr>
          <w:rFonts w:ascii="仿宋_GB2312" w:eastAsia="仿宋_GB2312" w:hAnsi="仿宋" w:cs="宋体" w:hint="eastAsia"/>
          <w:sz w:val="28"/>
          <w:szCs w:val="28"/>
        </w:rPr>
        <w:t>.3.3除投标须知前附表另有规定外，</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拒绝接收纸质投标文件。</w:t>
      </w:r>
    </w:p>
    <w:p w14:paraId="395C9FC0" w14:textId="42E95610"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16</w:t>
      </w:r>
      <w:r w:rsidR="00E7023C" w:rsidRPr="009C1A88">
        <w:rPr>
          <w:rFonts w:ascii="仿宋_GB2312" w:eastAsia="仿宋_GB2312" w:hAnsi="仿宋" w:cs="宋体" w:hint="eastAsia"/>
          <w:sz w:val="28"/>
          <w:szCs w:val="28"/>
        </w:rPr>
        <w:t>.3.4投标人应将网上递交的已盖章未加密的数据文件和投标文件谨慎保存备份，以便启动应急开标程序时备案使用。</w:t>
      </w:r>
    </w:p>
    <w:p w14:paraId="3169630A" w14:textId="0F177DA8"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17</w:t>
      </w:r>
      <w:r w:rsidR="00E7023C" w:rsidRPr="009C1A88">
        <w:rPr>
          <w:rFonts w:ascii="仿宋_GB2312" w:eastAsia="仿宋_GB2312" w:hAnsi="仿宋" w:cs="宋体" w:hint="eastAsia"/>
          <w:b/>
          <w:sz w:val="28"/>
          <w:szCs w:val="28"/>
        </w:rPr>
        <w:t>.投标截止期</w:t>
      </w:r>
    </w:p>
    <w:p w14:paraId="33094BC1"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本次招标的投标截止期见《投标须知前附表》。</w:t>
      </w:r>
    </w:p>
    <w:p w14:paraId="06ABEBC8" w14:textId="7B8F152E"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18</w:t>
      </w:r>
      <w:r w:rsidR="00E7023C" w:rsidRPr="009C1A88">
        <w:rPr>
          <w:rFonts w:ascii="仿宋_GB2312" w:eastAsia="仿宋_GB2312" w:hAnsi="仿宋" w:cs="宋体" w:hint="eastAsia"/>
          <w:b/>
          <w:sz w:val="28"/>
          <w:szCs w:val="28"/>
        </w:rPr>
        <w:t>.迟交的投标文件</w:t>
      </w:r>
    </w:p>
    <w:p w14:paraId="0C8101C5"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威海市国有企业阳光采购电子化服务平台无法接收投标截止期后递交的电子投标文件。</w:t>
      </w:r>
    </w:p>
    <w:p w14:paraId="4C2D9930" w14:textId="1873A299"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19</w:t>
      </w:r>
      <w:r w:rsidR="00E7023C" w:rsidRPr="009C1A88">
        <w:rPr>
          <w:rFonts w:ascii="仿宋_GB2312" w:eastAsia="仿宋_GB2312" w:hAnsi="仿宋" w:cs="宋体" w:hint="eastAsia"/>
          <w:b/>
          <w:sz w:val="28"/>
          <w:szCs w:val="28"/>
        </w:rPr>
        <w:t>.</w:t>
      </w:r>
      <w:r w:rsidR="00E7023C" w:rsidRPr="009C1A88">
        <w:rPr>
          <w:rFonts w:ascii="仿宋_GB2312" w:eastAsia="仿宋_GB2312" w:hAnsi="宋体" w:hint="eastAsia"/>
          <w:b/>
          <w:sz w:val="28"/>
          <w:szCs w:val="28"/>
        </w:rPr>
        <w:t>现场演示/样品递交</w:t>
      </w:r>
    </w:p>
    <w:p w14:paraId="0C5AB03D" w14:textId="0427F18A" w:rsidR="00906533" w:rsidRPr="009C1A88" w:rsidRDefault="00593F48" w:rsidP="00E7023C">
      <w:pPr>
        <w:snapToGrid w:val="0"/>
        <w:spacing w:line="560" w:lineRule="exact"/>
        <w:ind w:firstLineChars="201" w:firstLine="563"/>
        <w:rPr>
          <w:rFonts w:ascii="仿宋_GB2312" w:eastAsia="仿宋_GB2312" w:hAnsi="宋体"/>
          <w:sz w:val="28"/>
          <w:szCs w:val="28"/>
        </w:rPr>
      </w:pPr>
      <w:r w:rsidRPr="009C1A88">
        <w:rPr>
          <w:rFonts w:ascii="仿宋_GB2312" w:eastAsia="仿宋_GB2312" w:hAnsi="宋体" w:hint="eastAsia"/>
          <w:sz w:val="28"/>
          <w:szCs w:val="28"/>
        </w:rPr>
        <w:t>19</w:t>
      </w:r>
      <w:r w:rsidR="00E7023C" w:rsidRPr="009C1A88">
        <w:rPr>
          <w:rFonts w:ascii="仿宋_GB2312" w:eastAsia="仿宋_GB2312" w:hAnsi="宋体" w:hint="eastAsia"/>
          <w:sz w:val="28"/>
          <w:szCs w:val="28"/>
        </w:rPr>
        <w:t>.1采购人可以要求投标人对其提供的信息化、自动化等相关类别服务进行演示。</w:t>
      </w:r>
    </w:p>
    <w:p w14:paraId="0E27D9EC" w14:textId="05E07D98" w:rsidR="00906533" w:rsidRPr="009C1A88" w:rsidRDefault="00593F48" w:rsidP="00E7023C">
      <w:pPr>
        <w:snapToGrid w:val="0"/>
        <w:spacing w:line="560" w:lineRule="exact"/>
        <w:ind w:firstLineChars="201" w:firstLine="563"/>
        <w:rPr>
          <w:rFonts w:ascii="仿宋_GB2312" w:eastAsia="仿宋_GB2312" w:hAnsi="宋体"/>
          <w:sz w:val="28"/>
          <w:szCs w:val="28"/>
        </w:rPr>
      </w:pPr>
      <w:r w:rsidRPr="009C1A88">
        <w:rPr>
          <w:rFonts w:ascii="仿宋_GB2312" w:eastAsia="仿宋_GB2312" w:hAnsi="宋体" w:hint="eastAsia"/>
          <w:sz w:val="28"/>
          <w:szCs w:val="28"/>
        </w:rPr>
        <w:t>19</w:t>
      </w:r>
      <w:r w:rsidR="00E7023C" w:rsidRPr="009C1A88">
        <w:rPr>
          <w:rFonts w:ascii="仿宋_GB2312" w:eastAsia="仿宋_GB2312" w:hAnsi="宋体" w:hint="eastAsia"/>
          <w:sz w:val="28"/>
          <w:szCs w:val="28"/>
        </w:rPr>
        <w:t>.2</w:t>
      </w:r>
      <w:proofErr w:type="gramStart"/>
      <w:r w:rsidR="00E7023C" w:rsidRPr="009C1A88">
        <w:rPr>
          <w:rFonts w:ascii="仿宋_GB2312" w:eastAsia="仿宋_GB2312" w:hAnsi="宋体" w:hint="eastAsia"/>
          <w:sz w:val="28"/>
          <w:szCs w:val="28"/>
        </w:rPr>
        <w:t>若服务</w:t>
      </w:r>
      <w:proofErr w:type="gramEnd"/>
      <w:r w:rsidR="00E7023C" w:rsidRPr="009C1A88">
        <w:rPr>
          <w:rFonts w:ascii="仿宋_GB2312" w:eastAsia="仿宋_GB2312" w:hAnsi="宋体" w:hint="eastAsia"/>
          <w:sz w:val="28"/>
          <w:szCs w:val="28"/>
        </w:rPr>
        <w:t>项目涉及货物时，采购人可以要求投标人提供样品，样品作为响应文件的一部分。未中标供应商提供的样品将于评审结束后退还。中标人的样品由采购人保留，作为验收的参考。</w:t>
      </w:r>
    </w:p>
    <w:p w14:paraId="29DFEA55"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是否要求投标人</w:t>
      </w:r>
      <w:r w:rsidRPr="009C1A88">
        <w:rPr>
          <w:rFonts w:ascii="仿宋_GB2312" w:eastAsia="仿宋_GB2312" w:hAnsi="宋体" w:hint="eastAsia"/>
          <w:b/>
          <w:sz w:val="28"/>
          <w:szCs w:val="28"/>
        </w:rPr>
        <w:t>提供演示/提交样品</w:t>
      </w:r>
      <w:r w:rsidRPr="009C1A88">
        <w:rPr>
          <w:rFonts w:ascii="仿宋_GB2312" w:eastAsia="仿宋_GB2312" w:hAnsi="仿宋" w:cs="宋体" w:hint="eastAsia"/>
          <w:b/>
          <w:sz w:val="28"/>
          <w:szCs w:val="28"/>
        </w:rPr>
        <w:t>，详见招标文件《投标须知前附表》的有关规定。</w:t>
      </w:r>
    </w:p>
    <w:p w14:paraId="0E2D902E" w14:textId="64EB85C2"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20</w:t>
      </w:r>
      <w:r w:rsidR="00E7023C" w:rsidRPr="009C1A88">
        <w:rPr>
          <w:rFonts w:ascii="仿宋_GB2312" w:eastAsia="仿宋_GB2312" w:hAnsi="仿宋" w:cs="宋体" w:hint="eastAsia"/>
          <w:b/>
          <w:sz w:val="28"/>
          <w:szCs w:val="28"/>
        </w:rPr>
        <w:t>.投标文件的修改和撤回</w:t>
      </w:r>
    </w:p>
    <w:p w14:paraId="0500EB43" w14:textId="688A4A0E"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20</w:t>
      </w:r>
      <w:r w:rsidR="00E7023C" w:rsidRPr="009C1A88">
        <w:rPr>
          <w:rFonts w:ascii="仿宋_GB2312" w:eastAsia="仿宋_GB2312" w:hAnsi="仿宋" w:cs="宋体" w:hint="eastAsia"/>
          <w:sz w:val="28"/>
          <w:szCs w:val="28"/>
        </w:rPr>
        <w:t>.1投标人必须在规定的投标截止期之前将修改的投标文件和数据文件上传到威海市国有企业阳光采购电子化服务平台,在投标截止期之后，投标人不得对其投标文件做任何修改。</w:t>
      </w:r>
    </w:p>
    <w:p w14:paraId="0F4E25CF" w14:textId="46B8C8D0"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20</w:t>
      </w:r>
      <w:r w:rsidR="00E7023C" w:rsidRPr="009C1A88">
        <w:rPr>
          <w:rFonts w:ascii="仿宋_GB2312" w:eastAsia="仿宋_GB2312" w:hAnsi="仿宋" w:cs="宋体" w:hint="eastAsia"/>
          <w:sz w:val="28"/>
          <w:szCs w:val="28"/>
        </w:rPr>
        <w:t>.2投标人在递交投标文件后，可以在投标截止期之前撤回其投标。</w:t>
      </w:r>
    </w:p>
    <w:p w14:paraId="440D4014" w14:textId="7151B0EB"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20</w:t>
      </w:r>
      <w:r w:rsidR="00E7023C" w:rsidRPr="009C1A88">
        <w:rPr>
          <w:rFonts w:ascii="仿宋_GB2312" w:eastAsia="仿宋_GB2312" w:hAnsi="仿宋" w:cs="宋体" w:hint="eastAsia"/>
          <w:sz w:val="28"/>
          <w:szCs w:val="28"/>
        </w:rPr>
        <w:t>.3开标后不允许对投标文件做实质性修改和补充，不得撤回投标文件。</w:t>
      </w:r>
    </w:p>
    <w:p w14:paraId="4B601CDA"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五、开标与评审</w:t>
      </w:r>
    </w:p>
    <w:p w14:paraId="413FAC04" w14:textId="1E30E0F9"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21</w:t>
      </w:r>
      <w:r w:rsidR="00E7023C" w:rsidRPr="009C1A88">
        <w:rPr>
          <w:rFonts w:ascii="仿宋_GB2312" w:eastAsia="仿宋_GB2312" w:hAnsi="仿宋" w:cs="宋体" w:hint="eastAsia"/>
          <w:b/>
          <w:sz w:val="28"/>
          <w:szCs w:val="28"/>
        </w:rPr>
        <w:t>.开标</w:t>
      </w:r>
    </w:p>
    <w:p w14:paraId="42B6E09B" w14:textId="475B4F1D"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.1</w:t>
      </w:r>
      <w:r w:rsidR="006A62A2">
        <w:rPr>
          <w:rFonts w:ascii="仿宋_GB2312" w:eastAsia="仿宋_GB2312" w:hAnsi="仿宋" w:cs="宋体" w:hint="eastAsia"/>
          <w:sz w:val="28"/>
          <w:szCs w:val="28"/>
        </w:rPr>
        <w:t>投标截止时间结束后，投标人不足3家的不得开标。</w:t>
      </w:r>
    </w:p>
    <w:p w14:paraId="7CD37B43" w14:textId="318B0461"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.2</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582CBB30" w14:textId="0D13FB09"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.3现场开标和远程开标的投标人代表应在签到表格相应位置上加盖CA锁中的法定代表人电子人名章以证明其出席，在开标时间前未完成签到的将会被</w:t>
      </w:r>
      <w:r w:rsidR="00E7023C" w:rsidRPr="009C1A88">
        <w:rPr>
          <w:rFonts w:ascii="仿宋_GB2312" w:eastAsia="仿宋_GB2312" w:hAnsi="仿宋" w:cs="宋体" w:hint="eastAsia"/>
          <w:b/>
          <w:sz w:val="28"/>
          <w:szCs w:val="28"/>
        </w:rPr>
        <w:t>视作</w:t>
      </w:r>
      <w:r w:rsidR="00E7023C" w:rsidRPr="009C1A88">
        <w:rPr>
          <w:rFonts w:ascii="仿宋_GB2312" w:eastAsia="仿宋_GB2312" w:hAnsi="仿宋" w:cs="宋体" w:hint="eastAsia"/>
          <w:sz w:val="28"/>
          <w:szCs w:val="28"/>
        </w:rPr>
        <w:t>认同开标结果。</w:t>
      </w:r>
    </w:p>
    <w:p w14:paraId="47161866" w14:textId="4B71F54D"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.4投标须知前附表规定了文件解密时间，投标人输入密码错误（5次输入机会）、未能按时完成解密、其《数据文件》填写、盖章不规范等导致系统无法解析的，将会被视为</w:t>
      </w:r>
      <w:r w:rsidR="00E7023C" w:rsidRPr="009C1A88">
        <w:rPr>
          <w:rFonts w:ascii="仿宋_GB2312" w:eastAsia="仿宋_GB2312" w:hAnsi="仿宋" w:cs="宋体" w:hint="eastAsia"/>
          <w:b/>
          <w:sz w:val="28"/>
          <w:szCs w:val="28"/>
        </w:rPr>
        <w:t>无效投标（响应）</w:t>
      </w:r>
      <w:r w:rsidR="00E7023C" w:rsidRPr="009C1A88">
        <w:rPr>
          <w:rFonts w:ascii="仿宋_GB2312" w:eastAsia="仿宋_GB2312" w:hAnsi="仿宋" w:cs="宋体" w:hint="eastAsia"/>
          <w:sz w:val="28"/>
          <w:szCs w:val="28"/>
        </w:rPr>
        <w:t>。</w:t>
      </w:r>
    </w:p>
    <w:p w14:paraId="35B2D37A" w14:textId="09252810"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.5开标过程应当由采购人或</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负责记录，最终形成开标一览表并由各投标人代表和相关工作人员签字或盖章确认。</w:t>
      </w:r>
    </w:p>
    <w:p w14:paraId="2867C1AB" w14:textId="57E65974"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.6投标人代表对开标过程和开标记录有疑义，以及认为采购人、</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相关工作人员有需要回避的情形的，应当场提出询问或者回避申请。采购人、</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对投标人代表提出的询问或者回避申请应当及时处理。</w:t>
      </w:r>
    </w:p>
    <w:p w14:paraId="2F7D8880" w14:textId="6D56ECC8"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.7录音、录像：威海市公共资源交易中心负责从递交投标文件开始到定标结束全过程的录音、录像工作，确保声音清楚、图像清晰、内容无遗漏。</w:t>
      </w:r>
    </w:p>
    <w:p w14:paraId="7DEA65FF" w14:textId="2944350C"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.8评审过程中，如遇特殊情况，服从公共资源交易中心场地调配，并遵守相关规章制度。</w:t>
      </w:r>
    </w:p>
    <w:p w14:paraId="2457DD20" w14:textId="2AD2BAEB"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.9对投标文件报价出现前后不一致的，按以下规定修正：</w:t>
      </w:r>
    </w:p>
    <w:p w14:paraId="59CAE745"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（1）“投标（报价）一览表”的报价与“报价明细表”的报价不一致的，以“投标（报价）一览表”的报价为准；</w:t>
      </w:r>
    </w:p>
    <w:p w14:paraId="58172951"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（2）大写金额和小写金额不一致的，以大写金额为准；</w:t>
      </w:r>
    </w:p>
    <w:p w14:paraId="0B98EDCF"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（3）单价金额小数点或者百分比有明显错位的，以投标（报价）一览表的总价为准，并修改单价。</w:t>
      </w:r>
    </w:p>
    <w:p w14:paraId="04E7C876"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（4）总价金额与按单价汇总金额不一致的，以单价金额计算结果为准。</w:t>
      </w:r>
    </w:p>
    <w:p w14:paraId="4B021B6D"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（5）同时出现两种以上不一致的，按照前款规定的顺序修正。修正后的报价经投标人确认后产生约束力，投标人不确认的，其投标无效。</w:t>
      </w:r>
    </w:p>
    <w:p w14:paraId="2AE30628" w14:textId="115C734C"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.10开标程序</w:t>
      </w:r>
    </w:p>
    <w:p w14:paraId="626FF309" w14:textId="734983B3"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.10.1签到：在投标须知前附表规定的时间完成签到。</w:t>
      </w:r>
    </w:p>
    <w:p w14:paraId="7BCB9D8C" w14:textId="5BBE76BF"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.10.2开标：工作人员在投标须知前附表规定的开标时间启动开标。</w:t>
      </w:r>
    </w:p>
    <w:p w14:paraId="4D67F8AC" w14:textId="5E3AB3D2"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.10.3解密：开标后工作人员启动开始解密指令，投标人开始输入解密密码，解密时间到后工作人员启动停止解密指令。</w:t>
      </w:r>
    </w:p>
    <w:p w14:paraId="28BBBF38" w14:textId="150501C9"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.10.4唱标：停止解密后现场工作人员将根据电子交易系统自动提取各投标人数据文件中的相关数据进行公开唱标，唱</w:t>
      </w:r>
      <w:proofErr w:type="gramStart"/>
      <w:r w:rsidR="00E7023C" w:rsidRPr="009C1A88">
        <w:rPr>
          <w:rFonts w:ascii="仿宋_GB2312" w:eastAsia="仿宋_GB2312" w:hAnsi="仿宋" w:cs="宋体" w:hint="eastAsia"/>
          <w:sz w:val="28"/>
          <w:szCs w:val="28"/>
        </w:rPr>
        <w:t>标结束</w:t>
      </w:r>
      <w:proofErr w:type="gramEnd"/>
      <w:r w:rsidR="00E7023C" w:rsidRPr="009C1A88">
        <w:rPr>
          <w:rFonts w:ascii="仿宋_GB2312" w:eastAsia="仿宋_GB2312" w:hAnsi="仿宋" w:cs="宋体" w:hint="eastAsia"/>
          <w:sz w:val="28"/>
          <w:szCs w:val="28"/>
        </w:rPr>
        <w:t>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视为其对开标一览表中所载内容无疑议。</w:t>
      </w:r>
    </w:p>
    <w:p w14:paraId="45A38DED" w14:textId="3719B69F"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.10.5投标人可使用电子交易系统“网上开标”中的“看直播”功能参与开标程序。</w:t>
      </w:r>
    </w:p>
    <w:p w14:paraId="2E889AFC" w14:textId="7B4DE8D7"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.11应急开标程序</w:t>
      </w:r>
    </w:p>
    <w:p w14:paraId="49AE7FE0"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电子开标过程中如出现下列情况，导致系统无法正常运行，或者无法保证开标过程的公平、公正和信息安全时，经与行政监督部门沟通后可启动应急开标程序。</w:t>
      </w:r>
    </w:p>
    <w:p w14:paraId="466C9568"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（1）系统服务器发生故障，无法访问或无法使用系统；</w:t>
      </w:r>
    </w:p>
    <w:p w14:paraId="4EAC993D"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（2）系统的软件或数据库出现错误，不能进行正常操作；</w:t>
      </w:r>
    </w:p>
    <w:p w14:paraId="4E7F868F"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（3）系统发现有安全漏洞，有潜在的泄密危险；</w:t>
      </w:r>
    </w:p>
    <w:p w14:paraId="0D5A0E25"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（4）病毒发作或受到外来病毒的攻击；</w:t>
      </w:r>
    </w:p>
    <w:p w14:paraId="52DD4E06"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（5）其他无法保证开标过程公平、公正和信息安全的情形。</w:t>
      </w:r>
    </w:p>
    <w:p w14:paraId="0F0718F2"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应急开标程序包括：</w:t>
      </w:r>
    </w:p>
    <w:p w14:paraId="1E54AA72"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（1）对</w:t>
      </w:r>
      <w:r w:rsidRPr="009C1A88">
        <w:rPr>
          <w:rFonts w:ascii="仿宋_GB2312" w:eastAsia="仿宋_GB2312" w:hAnsi="仿宋" w:cs="宋体"/>
          <w:sz w:val="28"/>
          <w:szCs w:val="28"/>
        </w:rPr>
        <w:t>未在系统中开标的可暂停开标</w:t>
      </w:r>
      <w:r w:rsidRPr="009C1A88">
        <w:rPr>
          <w:rFonts w:ascii="仿宋_GB2312" w:eastAsia="仿宋_GB2312" w:hAnsi="仿宋" w:cs="宋体" w:hint="eastAsia"/>
          <w:sz w:val="28"/>
          <w:szCs w:val="28"/>
        </w:rPr>
        <w:t>；</w:t>
      </w:r>
    </w:p>
    <w:p w14:paraId="311BA989"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sz w:val="28"/>
          <w:szCs w:val="28"/>
        </w:rPr>
        <w:t>（2）对已在系统中开标的</w:t>
      </w:r>
      <w:r w:rsidRPr="009C1A88">
        <w:rPr>
          <w:rFonts w:ascii="仿宋_GB2312" w:eastAsia="仿宋_GB2312" w:hAnsi="仿宋" w:cs="宋体" w:hint="eastAsia"/>
          <w:sz w:val="28"/>
          <w:szCs w:val="28"/>
        </w:rPr>
        <w:t>应停止，等待系统恢复正常后再组织进行开标</w:t>
      </w:r>
      <w:r w:rsidRPr="009C1A88">
        <w:rPr>
          <w:rFonts w:ascii="仿宋_GB2312" w:eastAsia="仿宋_GB2312" w:hAnsi="仿宋" w:cs="宋体"/>
          <w:sz w:val="28"/>
          <w:szCs w:val="28"/>
        </w:rPr>
        <w:t>。</w:t>
      </w:r>
    </w:p>
    <w:p w14:paraId="0D43C99C" w14:textId="77777777" w:rsidR="00906533" w:rsidRPr="009C1A88" w:rsidRDefault="00E7023C" w:rsidP="00E7023C">
      <w:pPr>
        <w:spacing w:line="560" w:lineRule="exact"/>
        <w:ind w:firstLineChars="201" w:firstLine="563"/>
        <w:rPr>
          <w:rFonts w:ascii="仿宋_GB2312" w:eastAsia="仿宋_GB2312" w:hAnsi="仿宋" w:cs="宋体"/>
          <w:b/>
          <w:sz w:val="28"/>
          <w:szCs w:val="28"/>
        </w:rPr>
      </w:pPr>
      <w:r w:rsidRPr="009C1A88">
        <w:rPr>
          <w:rFonts w:ascii="仿宋_GB2312" w:eastAsia="仿宋_GB2312" w:hAnsi="仿宋" w:cs="宋体" w:hint="eastAsia"/>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sidRPr="009C1A88">
        <w:rPr>
          <w:rFonts w:ascii="仿宋_GB2312" w:eastAsia="仿宋_GB2312" w:hAnsi="仿宋" w:cs="宋体" w:hint="eastAsia"/>
          <w:b/>
          <w:sz w:val="28"/>
          <w:szCs w:val="28"/>
        </w:rPr>
        <w:t>无效投标（响应）处理。</w:t>
      </w:r>
    </w:p>
    <w:p w14:paraId="7C9A1B2B"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w:t>
      </w:r>
      <w:r w:rsidRPr="009C1A88">
        <w:rPr>
          <w:rFonts w:ascii="仿宋_GB2312" w:eastAsia="仿宋_GB2312" w:hAnsi="仿宋" w:cs="宋体" w:hint="eastAsia"/>
          <w:b/>
          <w:sz w:val="28"/>
          <w:szCs w:val="28"/>
        </w:rPr>
        <w:t>无效投标（响应）处理</w:t>
      </w:r>
      <w:r w:rsidRPr="009C1A88">
        <w:rPr>
          <w:rFonts w:ascii="仿宋_GB2312" w:eastAsia="仿宋_GB2312" w:hAnsi="仿宋" w:cs="宋体" w:hint="eastAsia"/>
          <w:sz w:val="28"/>
          <w:szCs w:val="28"/>
        </w:rPr>
        <w:t>。</w:t>
      </w:r>
    </w:p>
    <w:p w14:paraId="3F1134FC" w14:textId="26491072"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.12应急开标电子邮件递交规定</w:t>
      </w:r>
    </w:p>
    <w:p w14:paraId="122A84D6" w14:textId="0EDFA331"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接收电子邮箱：</w:t>
      </w:r>
      <w:r w:rsidR="00774577" w:rsidRPr="009C1A88">
        <w:rPr>
          <w:rFonts w:ascii="仿宋_GB2312" w:eastAsia="仿宋_GB2312" w:hAnsi="仿宋" w:cs="宋体"/>
          <w:sz w:val="28"/>
          <w:szCs w:val="28"/>
        </w:rPr>
        <w:t>sdrhzhaobiao@163.com</w:t>
      </w:r>
    </w:p>
    <w:p w14:paraId="0436BEB1"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递交时间：以电子邮件或电话通知的时间为准；</w:t>
      </w:r>
    </w:p>
    <w:p w14:paraId="433E4193"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邮件数量：一封；</w:t>
      </w:r>
    </w:p>
    <w:p w14:paraId="466683DC"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邮件主题：项目编号、投标人名称；</w:t>
      </w:r>
    </w:p>
    <w:p w14:paraId="65DD787E"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7C64775A" w14:textId="4BA863AB"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21</w:t>
      </w:r>
      <w:r w:rsidR="00E7023C" w:rsidRPr="009C1A88">
        <w:rPr>
          <w:rFonts w:ascii="仿宋_GB2312" w:eastAsia="仿宋_GB2312" w:hAnsi="仿宋" w:cs="宋体" w:hint="eastAsia"/>
          <w:sz w:val="28"/>
          <w:szCs w:val="28"/>
        </w:rPr>
        <w:t>.13启动电子邮件开标流程</w:t>
      </w:r>
    </w:p>
    <w:p w14:paraId="3543A205"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工作人员电话通知所有投标人启动应急开标程序；</w:t>
      </w:r>
    </w:p>
    <w:p w14:paraId="7EAB6A10" w14:textId="6EFEE224"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投标人收到通知后在规定时间内通过电子邮件递交投标文件（在非应急开标期间</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不接受、不处理任何通过电子邮件提交的投标文件）；</w:t>
      </w:r>
    </w:p>
    <w:p w14:paraId="1110D643"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递交截止时间到，工作人员开始下载投标文件，将投标报价形成开标报告并邮件回复各投标人；</w:t>
      </w:r>
    </w:p>
    <w:p w14:paraId="4DF871ED"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投标人确认报价并邮件回复，不及时回复的视为对开标报告的内容无异议。</w:t>
      </w:r>
    </w:p>
    <w:p w14:paraId="4F3763AB" w14:textId="3598BDCD" w:rsidR="00906533" w:rsidRPr="009C1A88" w:rsidRDefault="00593F48"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22</w:t>
      </w:r>
      <w:r w:rsidR="00E7023C" w:rsidRPr="009C1A88">
        <w:rPr>
          <w:rFonts w:ascii="仿宋_GB2312" w:eastAsia="仿宋_GB2312" w:hAnsi="仿宋" w:cs="宋体" w:hint="eastAsia"/>
          <w:b/>
          <w:sz w:val="28"/>
          <w:szCs w:val="28"/>
        </w:rPr>
        <w:t>.评标委员会的组成和评标方法</w:t>
      </w:r>
    </w:p>
    <w:p w14:paraId="1AF77768" w14:textId="1D8CB598"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22</w:t>
      </w:r>
      <w:r w:rsidR="00E7023C" w:rsidRPr="009C1A88">
        <w:rPr>
          <w:rFonts w:ascii="仿宋_GB2312" w:eastAsia="仿宋_GB2312" w:hAnsi="仿宋" w:cs="宋体" w:hint="eastAsia"/>
          <w:sz w:val="28"/>
          <w:szCs w:val="28"/>
        </w:rPr>
        <w:t>.1</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负责组织评标工作，具体评审事务由依法组建的评标委员会负责，评标委员会成员由采购人代表和评审专家</w:t>
      </w:r>
      <w:r w:rsidR="00E7023C" w:rsidRPr="009C1A88">
        <w:rPr>
          <w:rFonts w:ascii="仿宋_GB2312" w:eastAsia="仿宋_GB2312" w:hAnsi="仿宋" w:cs="宋体"/>
          <w:sz w:val="28"/>
          <w:szCs w:val="28"/>
        </w:rPr>
        <w:t>3</w:t>
      </w:r>
      <w:r w:rsidR="00E7023C" w:rsidRPr="009C1A88">
        <w:rPr>
          <w:rFonts w:ascii="仿宋_GB2312" w:eastAsia="仿宋_GB2312" w:hAnsi="仿宋" w:cs="宋体" w:hint="eastAsia"/>
          <w:sz w:val="28"/>
          <w:szCs w:val="28"/>
        </w:rPr>
        <w:t>人以上的单数组成，其中专家人数不得少于评标委员会成员总数的2/3，评标委员会的专家依法从阳光国企采购主管部门组建的专家库中随机抽取产生。情况特殊的，通过随机方式难以确定合适的评审专家的项目，经主管部门同意，招标人可以自行选定评审专家。</w:t>
      </w:r>
    </w:p>
    <w:p w14:paraId="22AC93EB" w14:textId="5FA0C1F9"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22</w:t>
      </w:r>
      <w:r w:rsidR="00E7023C" w:rsidRPr="009C1A88">
        <w:rPr>
          <w:rFonts w:ascii="仿宋_GB2312" w:eastAsia="仿宋_GB2312" w:hAnsi="仿宋" w:cs="宋体" w:hint="eastAsia"/>
          <w:sz w:val="28"/>
          <w:szCs w:val="28"/>
        </w:rPr>
        <w:t>.2采购人员及相关人员与</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有利害关系的应当回避。曾参与招标文件征询意见或论证的专家，不得再作为评标专家参加评标。</w:t>
      </w:r>
      <w:r w:rsidR="009967C3">
        <w:rPr>
          <w:rFonts w:ascii="仿宋_GB2312" w:eastAsia="仿宋_GB2312" w:hAnsi="仿宋" w:cs="宋体"/>
          <w:sz w:val="28"/>
          <w:szCs w:val="28"/>
        </w:rPr>
        <w:t>采购代理机构工作人员不得参加由本机构代理的政府采购项目的评标</w:t>
      </w:r>
      <w:r w:rsidR="00E7023C" w:rsidRPr="009C1A88">
        <w:rPr>
          <w:rFonts w:ascii="仿宋_GB2312" w:eastAsia="仿宋_GB2312" w:hAnsi="仿宋" w:cs="宋体" w:hint="eastAsia"/>
          <w:sz w:val="28"/>
          <w:szCs w:val="28"/>
        </w:rPr>
        <w:t>。</w:t>
      </w:r>
    </w:p>
    <w:p w14:paraId="51B36E9E" w14:textId="03B6ECD3" w:rsidR="00906533" w:rsidRPr="009C1A88" w:rsidRDefault="00593F48"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22</w:t>
      </w:r>
      <w:r w:rsidR="00E7023C" w:rsidRPr="009C1A88">
        <w:rPr>
          <w:rFonts w:ascii="仿宋_GB2312" w:eastAsia="仿宋_GB2312" w:hAnsi="仿宋" w:cs="宋体" w:hint="eastAsia"/>
          <w:sz w:val="28"/>
          <w:szCs w:val="28"/>
        </w:rPr>
        <w:t>.3评标委员会成员职责：</w:t>
      </w:r>
    </w:p>
    <w:p w14:paraId="6BA791D7"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（1）评标前，评标委员会成员应当主动确认与投标人及其制造商是否有利害关系。如有利害关系应当主动回避，如无利害关系，应当在含有相关内容的《无利害关系声明》上签字；</w:t>
      </w:r>
    </w:p>
    <w:p w14:paraId="1692DB45"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（2）按照招标文件中确定的评标办法，对投标文件的内容进行评审，并对评审结果承担责任；</w:t>
      </w:r>
    </w:p>
    <w:p w14:paraId="1AF2AAC7"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（3）对评标过程和结果，以及投标人的商业秘密进行保密；</w:t>
      </w:r>
    </w:p>
    <w:p w14:paraId="6A8E5D6C"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（4）在评标委员会集体起草的评标报告上签字；</w:t>
      </w:r>
    </w:p>
    <w:p w14:paraId="72A2DCDC" w14:textId="4A9C534B"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（5）配合</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答复投标人质疑；</w:t>
      </w:r>
    </w:p>
    <w:p w14:paraId="6CFFE1F3"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（6）配合主管部门处理投标人投诉；</w:t>
      </w:r>
    </w:p>
    <w:p w14:paraId="2F8C1533"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（7）向主管部门反映评标工作中的问题，提出意见和建议。</w:t>
      </w:r>
    </w:p>
    <w:p w14:paraId="2C160AFD" w14:textId="68AC2ED7" w:rsidR="00906533" w:rsidRPr="009C1A88" w:rsidRDefault="00A7190D"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22</w:t>
      </w:r>
      <w:r w:rsidR="00E7023C" w:rsidRPr="009C1A88">
        <w:rPr>
          <w:rFonts w:ascii="仿宋_GB2312" w:eastAsia="仿宋_GB2312" w:hAnsi="仿宋" w:cs="宋体" w:hint="eastAsia"/>
          <w:sz w:val="28"/>
          <w:szCs w:val="28"/>
        </w:rPr>
        <w:t>.4评标委员会集体职责：</w:t>
      </w:r>
    </w:p>
    <w:p w14:paraId="64B04DFF"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AAD116B" w14:textId="722D38ED"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（2）配合采购人和</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答复投标人的质疑；</w:t>
      </w:r>
    </w:p>
    <w:p w14:paraId="3C821149"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（3）配合主管部门做好投诉处理工作；</w:t>
      </w:r>
    </w:p>
    <w:p w14:paraId="64DDE812"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（4）必要时，向投标人解释评标结果；</w:t>
      </w:r>
    </w:p>
    <w:p w14:paraId="301CF07A"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（5）向主管部门或者有关部门报告非法干预评标工作的行为。</w:t>
      </w:r>
    </w:p>
    <w:p w14:paraId="61424E69" w14:textId="7F93A2DB" w:rsidR="00906533" w:rsidRPr="009C1A88" w:rsidRDefault="00A7190D"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22</w:t>
      </w:r>
      <w:r w:rsidR="00E7023C" w:rsidRPr="009C1A88">
        <w:rPr>
          <w:rFonts w:ascii="仿宋_GB2312" w:eastAsia="仿宋_GB2312" w:hAnsi="仿宋" w:cs="宋体" w:hint="eastAsia"/>
          <w:sz w:val="28"/>
          <w:szCs w:val="28"/>
        </w:rPr>
        <w:t>.5</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或采购人的职责：</w:t>
      </w:r>
    </w:p>
    <w:p w14:paraId="47C70708"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（1）核对评审专家身份和采购人委托授权，对评审专家在采购活动中的职责履行情况予以记录，并及时将有关违法违规行为向主管部门报告；</w:t>
      </w:r>
    </w:p>
    <w:p w14:paraId="3965A588"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（2）宣布评标纪律；</w:t>
      </w:r>
    </w:p>
    <w:p w14:paraId="0B8C3444"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（3）公布投标人名单，告知评审专家应当回避的情形；</w:t>
      </w:r>
    </w:p>
    <w:p w14:paraId="1CBDD0B9"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（4）组织评标委员会推选评标组长，采购人代表不得担任组长；</w:t>
      </w:r>
    </w:p>
    <w:p w14:paraId="38FD0FA4"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（5）在评标期间采取必要的通讯管理措施，保证评标活动不受外界干扰；</w:t>
      </w:r>
    </w:p>
    <w:p w14:paraId="5F4DD686"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（6）根据评标委员会的要求介绍阳光国企采购相关政策法规、招标文件；</w:t>
      </w:r>
    </w:p>
    <w:p w14:paraId="482BCB9D"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（7）维护评标秩序，监督评标委员会依照招标文件规定的评标程序、方法和标准进行独立评审，及时制止和纠正采购人代表、评审专家的倾向性言论或者违法违规行为；</w:t>
      </w:r>
    </w:p>
    <w:p w14:paraId="532F2651"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（8）核对评标结果，存在分值汇总计算错误的、分项评分超出评分标准范围的、评标委员会成员对客观评审因素评分不一致的，经评标委员会认定评分畸高</w:t>
      </w:r>
      <w:proofErr w:type="gramStart"/>
      <w:r w:rsidRPr="009C1A88">
        <w:rPr>
          <w:rFonts w:ascii="仿宋_GB2312" w:eastAsia="仿宋_GB2312" w:hAnsi="仿宋" w:cs="宋体" w:hint="eastAsia"/>
          <w:sz w:val="28"/>
          <w:szCs w:val="28"/>
        </w:rPr>
        <w:t>畸</w:t>
      </w:r>
      <w:proofErr w:type="gramEnd"/>
      <w:r w:rsidRPr="009C1A88">
        <w:rPr>
          <w:rFonts w:ascii="仿宋_GB2312" w:eastAsia="仿宋_GB2312" w:hAnsi="仿宋" w:cs="宋体" w:hint="eastAsia"/>
          <w:sz w:val="28"/>
          <w:szCs w:val="28"/>
        </w:rPr>
        <w:t>低的情形，要求评标小组复核或者书面说明理由，评标小组拒绝的，应予记录并向主管部门报告；</w:t>
      </w:r>
    </w:p>
    <w:p w14:paraId="52DDDAED" w14:textId="79905093"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（9）评审工作完成后，按照规定向评审专家支付劳务报酬和异地评审差旅费，不得向评审专家以外的其他人员支付评审劳务报酬</w:t>
      </w:r>
      <w:r w:rsidR="009967C3">
        <w:rPr>
          <w:rFonts w:ascii="仿宋_GB2312" w:eastAsia="仿宋_GB2312" w:hAnsi="仿宋" w:cs="宋体" w:hint="eastAsia"/>
          <w:sz w:val="28"/>
          <w:szCs w:val="28"/>
        </w:rPr>
        <w:t>；</w:t>
      </w:r>
    </w:p>
    <w:p w14:paraId="24248659"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（10）处理与评标有关的其他事项。</w:t>
      </w:r>
    </w:p>
    <w:p w14:paraId="2842CC6A"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采购人可以在评标前说明项目背景和采购需求，说明内容不得含有歧视性、倾向性意见，不得超出招标文件所述范围。说明应当提交书面材料，并随采购文件一并存档。</w:t>
      </w:r>
    </w:p>
    <w:p w14:paraId="25A8CE4F" w14:textId="4F6D48C1" w:rsidR="00906533" w:rsidRPr="009C1A88" w:rsidRDefault="00A7190D"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22</w:t>
      </w:r>
      <w:r w:rsidR="00E7023C" w:rsidRPr="009C1A88">
        <w:rPr>
          <w:rFonts w:ascii="仿宋_GB2312" w:eastAsia="仿宋_GB2312" w:hAnsi="仿宋" w:cs="宋体" w:hint="eastAsia"/>
          <w:sz w:val="28"/>
          <w:szCs w:val="28"/>
        </w:rPr>
        <w:t>.6评标委员会采用集中办公、封闭方式进行评审。评标前，</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工作人员向评标委员会成员宣布评标纪律和工作规则。评标委员会成员签署《无利害关系声明表》，并遵照执行。</w:t>
      </w:r>
    </w:p>
    <w:p w14:paraId="57FF7155" w14:textId="2C712755" w:rsidR="00906533" w:rsidRPr="009C1A88" w:rsidRDefault="00A7190D"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22</w:t>
      </w:r>
      <w:r w:rsidR="00E7023C" w:rsidRPr="009C1A88">
        <w:rPr>
          <w:rFonts w:ascii="仿宋_GB2312" w:eastAsia="仿宋_GB2312" w:hAnsi="仿宋" w:cs="宋体" w:hint="eastAsia"/>
          <w:sz w:val="28"/>
          <w:szCs w:val="28"/>
        </w:rPr>
        <w:t>.7评标委员会成员对与自己有利害关系的评标项目应当主动提出回避。</w:t>
      </w:r>
    </w:p>
    <w:p w14:paraId="7DABB267" w14:textId="7ACF1237" w:rsidR="00906533" w:rsidRPr="009C1A88" w:rsidRDefault="00A7190D"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22</w:t>
      </w:r>
      <w:r w:rsidR="00E7023C" w:rsidRPr="009C1A88">
        <w:rPr>
          <w:rFonts w:ascii="仿宋_GB2312" w:eastAsia="仿宋_GB2312" w:hAnsi="仿宋" w:cs="宋体" w:hint="eastAsia"/>
          <w:sz w:val="28"/>
          <w:szCs w:val="28"/>
        </w:rPr>
        <w:t>.8评标委员会将按照招标文件确定的评标原则和方法进行评标。采购人对投标人进行资格性审查，评标委员会对投标文件的评审内容分为符合性审查、商务评议、技术评议和价格评议。</w:t>
      </w:r>
    </w:p>
    <w:p w14:paraId="3EE8022B" w14:textId="208D3321" w:rsidR="00906533" w:rsidRPr="009C1A88" w:rsidRDefault="00A7190D"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22</w:t>
      </w:r>
      <w:r w:rsidR="00E7023C" w:rsidRPr="009C1A88">
        <w:rPr>
          <w:rFonts w:ascii="仿宋_GB2312" w:eastAsia="仿宋_GB2312" w:hAnsi="仿宋" w:cs="宋体" w:hint="eastAsia"/>
          <w:sz w:val="28"/>
          <w:szCs w:val="28"/>
        </w:rPr>
        <w:t>.9评标委员会独立履行下列职责：</w:t>
      </w:r>
    </w:p>
    <w:p w14:paraId="65A8030F"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（1）审查、评价投标文件是否符合招标文件的商务、技术等实质性要求；</w:t>
      </w:r>
    </w:p>
    <w:p w14:paraId="798A55AD"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（2）要求投标人对投标文件有关事项</w:t>
      </w:r>
      <w:proofErr w:type="gramStart"/>
      <w:r w:rsidRPr="009C1A88">
        <w:rPr>
          <w:rFonts w:ascii="仿宋_GB2312" w:eastAsia="仿宋_GB2312" w:hAnsi="仿宋" w:cs="宋体" w:hint="eastAsia"/>
          <w:sz w:val="28"/>
          <w:szCs w:val="28"/>
        </w:rPr>
        <w:t>作出</w:t>
      </w:r>
      <w:proofErr w:type="gramEnd"/>
      <w:r w:rsidRPr="009C1A88">
        <w:rPr>
          <w:rFonts w:ascii="仿宋_GB2312" w:eastAsia="仿宋_GB2312" w:hAnsi="仿宋" w:cs="宋体" w:hint="eastAsia"/>
          <w:sz w:val="28"/>
          <w:szCs w:val="28"/>
        </w:rPr>
        <w:t>澄清或者说明；</w:t>
      </w:r>
    </w:p>
    <w:p w14:paraId="4B05B805"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（3）对投标文件进行比较和评价；</w:t>
      </w:r>
    </w:p>
    <w:p w14:paraId="3571807E"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（4）确定中标候选人名单，以及根据采购人委托直接确定中标人；</w:t>
      </w:r>
    </w:p>
    <w:p w14:paraId="5E5B3218" w14:textId="7303F39B"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（5）向采购人、</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或者有关部门报告评标中发现的违法行为。</w:t>
      </w:r>
    </w:p>
    <w:p w14:paraId="6B9DB821" w14:textId="5D74AF9D" w:rsidR="00906533" w:rsidRPr="009C1A88" w:rsidRDefault="00A7190D"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22</w:t>
      </w:r>
      <w:r w:rsidR="00E7023C" w:rsidRPr="009C1A88">
        <w:rPr>
          <w:rFonts w:ascii="仿宋_GB2312" w:eastAsia="仿宋_GB2312" w:hAnsi="仿宋" w:cs="宋体" w:hint="eastAsia"/>
          <w:sz w:val="28"/>
          <w:szCs w:val="28"/>
        </w:rPr>
        <w:t>.10 评标中因评标委员会成员缺席、回避或者健康等特殊原因导致评标委员会组成不符合本办法规定的，</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应当依法补足后继续评标。被更换的评标委员会成员所</w:t>
      </w:r>
      <w:proofErr w:type="gramStart"/>
      <w:r w:rsidR="00E7023C" w:rsidRPr="009C1A88">
        <w:rPr>
          <w:rFonts w:ascii="仿宋_GB2312" w:eastAsia="仿宋_GB2312" w:hAnsi="仿宋" w:cs="宋体" w:hint="eastAsia"/>
          <w:sz w:val="28"/>
          <w:szCs w:val="28"/>
        </w:rPr>
        <w:t>作出</w:t>
      </w:r>
      <w:proofErr w:type="gramEnd"/>
      <w:r w:rsidR="00E7023C" w:rsidRPr="009C1A88">
        <w:rPr>
          <w:rFonts w:ascii="仿宋_GB2312" w:eastAsia="仿宋_GB2312" w:hAnsi="仿宋" w:cs="宋体" w:hint="eastAsia"/>
          <w:sz w:val="28"/>
          <w:szCs w:val="28"/>
        </w:rPr>
        <w:t>的评标意见无效。</w:t>
      </w:r>
    </w:p>
    <w:p w14:paraId="1CADBC08" w14:textId="77108C0A"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无法及时补足评标委员会成员的，</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应当停止评标活动，封存所有投标文件和开标、评标资料，依法重新组建评标委员会进行评标。原评标委员会</w:t>
      </w:r>
      <w:proofErr w:type="gramStart"/>
      <w:r w:rsidRPr="009C1A88">
        <w:rPr>
          <w:rFonts w:ascii="仿宋_GB2312" w:eastAsia="仿宋_GB2312" w:hAnsi="仿宋" w:cs="宋体" w:hint="eastAsia"/>
          <w:sz w:val="28"/>
          <w:szCs w:val="28"/>
        </w:rPr>
        <w:t>作出</w:t>
      </w:r>
      <w:proofErr w:type="gramEnd"/>
      <w:r w:rsidRPr="009C1A88">
        <w:rPr>
          <w:rFonts w:ascii="仿宋_GB2312" w:eastAsia="仿宋_GB2312" w:hAnsi="仿宋" w:cs="宋体" w:hint="eastAsia"/>
          <w:sz w:val="28"/>
          <w:szCs w:val="28"/>
        </w:rPr>
        <w:t>的评标意见无效。</w:t>
      </w:r>
    </w:p>
    <w:p w14:paraId="50134410" w14:textId="3E06AE18" w:rsidR="00906533" w:rsidRPr="009C1A88" w:rsidRDefault="0072791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应当将变更、重新组建评标委员会的情况予以记录，并随采购文件一并存档。</w:t>
      </w:r>
    </w:p>
    <w:p w14:paraId="0E270CC2" w14:textId="6CB6D34A" w:rsidR="00906533" w:rsidRPr="009C1A88" w:rsidRDefault="00A7190D"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23</w:t>
      </w:r>
      <w:r w:rsidR="00E7023C" w:rsidRPr="009C1A88">
        <w:rPr>
          <w:rFonts w:ascii="仿宋_GB2312" w:eastAsia="仿宋_GB2312" w:hAnsi="仿宋" w:cs="宋体" w:hint="eastAsia"/>
          <w:b/>
          <w:sz w:val="28"/>
          <w:szCs w:val="28"/>
        </w:rPr>
        <w:t>.投标文件的初审</w:t>
      </w:r>
    </w:p>
    <w:p w14:paraId="0B211405" w14:textId="23917D76" w:rsidR="00906533" w:rsidRPr="009C1A88" w:rsidRDefault="00A7190D"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23</w:t>
      </w:r>
      <w:r w:rsidR="00E7023C" w:rsidRPr="009C1A88">
        <w:rPr>
          <w:rFonts w:ascii="仿宋_GB2312" w:eastAsia="仿宋_GB2312" w:hAnsi="仿宋" w:cs="宋体" w:hint="eastAsia"/>
          <w:sz w:val="28"/>
          <w:szCs w:val="28"/>
        </w:rPr>
        <w:t>.1资格性审查。在采购项目开标结束后,</w:t>
      </w:r>
      <w:r w:rsidR="004B5A43" w:rsidRPr="009C1A88">
        <w:rPr>
          <w:rFonts w:ascii="仿宋_GB2312" w:eastAsia="仿宋_GB2312" w:hAnsi="仿宋" w:cs="宋体" w:hint="eastAsia"/>
          <w:sz w:val="28"/>
          <w:szCs w:val="28"/>
        </w:rPr>
        <w:t>评标委员会对投标人的资格进行审查。合格投标人不足3家的，不得评标。在资格性检查时,如有下列情况之一的，经评标委员会认定，</w:t>
      </w:r>
      <w:r w:rsidR="00E7023C" w:rsidRPr="009C1A88">
        <w:rPr>
          <w:rFonts w:ascii="仿宋_GB2312" w:eastAsia="仿宋_GB2312" w:hAnsi="仿宋" w:cs="宋体" w:hint="eastAsia"/>
          <w:sz w:val="28"/>
          <w:szCs w:val="28"/>
        </w:rPr>
        <w:t>视为非实质性响应，为无效投标（响应）：</w:t>
      </w:r>
    </w:p>
    <w:p w14:paraId="0F09B75F"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（1）与采购人存在利害关系且可能影响采购活动的公正性；</w:t>
      </w:r>
    </w:p>
    <w:p w14:paraId="02CC69CB"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（2）与本采购项目的其他投标人为同一个单位负责人；</w:t>
      </w:r>
    </w:p>
    <w:p w14:paraId="77033FA6"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（3）与本采购项目的其他投标人存在控股、管理关系；</w:t>
      </w:r>
    </w:p>
    <w:p w14:paraId="52ADB845"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（4）为本采购项目提供</w:t>
      </w:r>
      <w:proofErr w:type="gramStart"/>
      <w:r w:rsidRPr="009C1A88">
        <w:rPr>
          <w:rFonts w:ascii="仿宋_GB2312" w:eastAsia="仿宋_GB2312" w:hAnsi="仿宋" w:cs="宋体" w:hint="eastAsia"/>
          <w:sz w:val="28"/>
          <w:szCs w:val="28"/>
        </w:rPr>
        <w:t>过整体</w:t>
      </w:r>
      <w:proofErr w:type="gramEnd"/>
      <w:r w:rsidRPr="009C1A88">
        <w:rPr>
          <w:rFonts w:ascii="仿宋_GB2312" w:eastAsia="仿宋_GB2312" w:hAnsi="仿宋" w:cs="宋体" w:hint="eastAsia"/>
          <w:sz w:val="28"/>
          <w:szCs w:val="28"/>
        </w:rPr>
        <w:t>设计、编制技术规范和其他文件的咨询服务；</w:t>
      </w:r>
    </w:p>
    <w:p w14:paraId="6D830E4C"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（5）为本工程项目的相关监理人，或者与本工程项目的相关监理人存在隶属关系或者其他利害关系；</w:t>
      </w:r>
    </w:p>
    <w:p w14:paraId="57C874A4"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（6）为本采购项目的代建人；</w:t>
      </w:r>
    </w:p>
    <w:p w14:paraId="402F9B4F"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（7）为本采购项目的招标代理机构；</w:t>
      </w:r>
    </w:p>
    <w:p w14:paraId="7D65F678"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（8）与本采购项目的监理人或代建人或招标代理机构同为一个法定代表人；</w:t>
      </w:r>
    </w:p>
    <w:p w14:paraId="4BAD5274"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（9）与本采购项目的监理人或代建人或招标代理机构存在控股或参股关系；</w:t>
      </w:r>
    </w:p>
    <w:p w14:paraId="53410587"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（10）被依法暂停或者取消投标资格；</w:t>
      </w:r>
    </w:p>
    <w:p w14:paraId="007E00A3"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（11）被责令停产停业、暂扣或者吊销许可证、暂扣或者吊销执照；</w:t>
      </w:r>
    </w:p>
    <w:p w14:paraId="7CEB129A"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（12）进入清算程序，或被宣告破产，或其他丧失履约能力的情形；</w:t>
      </w:r>
    </w:p>
    <w:p w14:paraId="61359049" w14:textId="77777777" w:rsidR="004B5A4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（13）法律法规规定的其他情形。</w:t>
      </w:r>
    </w:p>
    <w:p w14:paraId="5EED2CF0" w14:textId="77777777" w:rsidR="00906533" w:rsidRPr="009C1A88" w:rsidRDefault="004B5A43"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（14）投标人资格证明文件不满足招标文件要求和过期失效的。</w:t>
      </w:r>
    </w:p>
    <w:p w14:paraId="4BE1ED05" w14:textId="526EEAE4"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23</w:t>
      </w:r>
      <w:r w:rsidR="00E7023C" w:rsidRPr="009C1A88">
        <w:rPr>
          <w:rFonts w:ascii="仿宋_GB2312" w:eastAsia="仿宋_GB2312" w:hAnsi="仿宋" w:cs="宋体" w:hint="eastAsia"/>
          <w:sz w:val="28"/>
          <w:szCs w:val="28"/>
        </w:rPr>
        <w:t>.2符合性审查。评标委员会应当对符合资格的投标人的投标文件进行符合性审查，以确定其是否满足招标文件的实质性要求。评标委员会决定投标的</w:t>
      </w:r>
      <w:proofErr w:type="gramStart"/>
      <w:r w:rsidR="00E7023C" w:rsidRPr="009C1A88">
        <w:rPr>
          <w:rFonts w:ascii="仿宋_GB2312" w:eastAsia="仿宋_GB2312" w:hAnsi="仿宋" w:cs="宋体" w:hint="eastAsia"/>
          <w:sz w:val="28"/>
          <w:szCs w:val="28"/>
        </w:rPr>
        <w:t>响应性只根据</w:t>
      </w:r>
      <w:proofErr w:type="gramEnd"/>
      <w:r w:rsidR="00E7023C" w:rsidRPr="009C1A88">
        <w:rPr>
          <w:rFonts w:ascii="仿宋_GB2312" w:eastAsia="仿宋_GB2312" w:hAnsi="仿宋" w:cs="宋体" w:hint="eastAsia"/>
          <w:sz w:val="28"/>
          <w:szCs w:val="28"/>
        </w:rPr>
        <w:t>投标文件本身的内容，而不依据外部的证据。在符合性检查时,如有不满足下列情况之一的，经评标委员会认定，视为非实质性响应，为无效投标（响应）：</w:t>
      </w:r>
    </w:p>
    <w:p w14:paraId="354EBFFE"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具体内容详见《投标须知》-《实质性条款一览表》中符合性审查条件。</w:t>
      </w:r>
    </w:p>
    <w:p w14:paraId="292851AF" w14:textId="3634BFFB"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23</w:t>
      </w:r>
      <w:r w:rsidR="00E7023C" w:rsidRPr="009C1A88">
        <w:rPr>
          <w:rFonts w:ascii="仿宋_GB2312" w:eastAsia="仿宋_GB2312" w:hAnsi="仿宋" w:cs="宋体" w:hint="eastAsia"/>
          <w:sz w:val="28"/>
          <w:szCs w:val="28"/>
        </w:rPr>
        <w:t>.3投标人有下列情形之一的，视为投标人串通投标，其投标无效：</w:t>
      </w:r>
    </w:p>
    <w:p w14:paraId="0AD27B52" w14:textId="77777777" w:rsidR="00906533" w:rsidRPr="009C1A88" w:rsidRDefault="00E7023C">
      <w:pPr>
        <w:pStyle w:val="af2"/>
        <w:widowControl w:val="0"/>
        <w:shd w:val="clear" w:color="auto" w:fill="FFFFFF"/>
        <w:spacing w:before="0" w:after="0" w:line="560" w:lineRule="exact"/>
        <w:ind w:firstLine="560"/>
        <w:jc w:val="both"/>
        <w:rPr>
          <w:rFonts w:ascii="仿宋_GB2312" w:eastAsia="仿宋_GB2312" w:hAnsi="仿宋"/>
          <w:kern w:val="2"/>
          <w:sz w:val="28"/>
          <w:szCs w:val="28"/>
        </w:rPr>
      </w:pPr>
      <w:r w:rsidRPr="009C1A88">
        <w:rPr>
          <w:rFonts w:ascii="仿宋_GB2312" w:eastAsia="仿宋_GB2312" w:hAnsi="仿宋" w:hint="eastAsia"/>
          <w:kern w:val="2"/>
          <w:sz w:val="28"/>
          <w:szCs w:val="28"/>
        </w:rPr>
        <w:t>（1）不同投标人的投标文件由同一单位或者个人编制的；</w:t>
      </w:r>
    </w:p>
    <w:p w14:paraId="47D1BCF9" w14:textId="77777777" w:rsidR="00906533" w:rsidRPr="009C1A88" w:rsidRDefault="00E7023C">
      <w:pPr>
        <w:pStyle w:val="af2"/>
        <w:widowControl w:val="0"/>
        <w:shd w:val="clear" w:color="auto" w:fill="FFFFFF"/>
        <w:spacing w:before="0" w:after="0" w:line="560" w:lineRule="exact"/>
        <w:ind w:firstLine="560"/>
        <w:jc w:val="both"/>
        <w:rPr>
          <w:rFonts w:ascii="仿宋_GB2312" w:eastAsia="仿宋_GB2312" w:hAnsi="仿宋"/>
          <w:kern w:val="2"/>
          <w:sz w:val="28"/>
          <w:szCs w:val="28"/>
        </w:rPr>
      </w:pPr>
      <w:r w:rsidRPr="009C1A88">
        <w:rPr>
          <w:rFonts w:ascii="仿宋_GB2312" w:eastAsia="仿宋_GB2312" w:hAnsi="仿宋" w:hint="eastAsia"/>
          <w:kern w:val="2"/>
          <w:sz w:val="28"/>
          <w:szCs w:val="28"/>
        </w:rPr>
        <w:t>（2）不同投标人使用同一个投标人或者同一个自然人的IP地址、设备下载采购文件或者制作、上传投标文件的；</w:t>
      </w:r>
    </w:p>
    <w:p w14:paraId="544B8189" w14:textId="77777777" w:rsidR="00906533" w:rsidRPr="009C1A88" w:rsidRDefault="00E7023C">
      <w:pPr>
        <w:pStyle w:val="af2"/>
        <w:widowControl w:val="0"/>
        <w:shd w:val="clear" w:color="auto" w:fill="FFFFFF"/>
        <w:spacing w:before="0" w:after="0" w:line="560" w:lineRule="exact"/>
        <w:ind w:firstLine="560"/>
        <w:jc w:val="both"/>
        <w:rPr>
          <w:rFonts w:ascii="仿宋_GB2312" w:eastAsia="仿宋_GB2312" w:hAnsi="仿宋"/>
          <w:kern w:val="2"/>
          <w:sz w:val="28"/>
          <w:szCs w:val="28"/>
        </w:rPr>
      </w:pPr>
      <w:r w:rsidRPr="009C1A88">
        <w:rPr>
          <w:rFonts w:ascii="仿宋_GB2312" w:eastAsia="仿宋_GB2312" w:hAnsi="仿宋" w:hint="eastAsia"/>
          <w:kern w:val="2"/>
          <w:sz w:val="28"/>
          <w:szCs w:val="28"/>
        </w:rPr>
        <w:t>（3）不同投标人委托同一单位或者个人办理投标事宜；</w:t>
      </w:r>
    </w:p>
    <w:p w14:paraId="6FB53FE1" w14:textId="77777777" w:rsidR="00906533" w:rsidRPr="009C1A88" w:rsidRDefault="00E7023C">
      <w:pPr>
        <w:pStyle w:val="af2"/>
        <w:widowControl w:val="0"/>
        <w:shd w:val="clear" w:color="auto" w:fill="FFFFFF"/>
        <w:spacing w:before="0" w:after="0" w:line="560" w:lineRule="exact"/>
        <w:ind w:firstLine="560"/>
        <w:jc w:val="both"/>
        <w:rPr>
          <w:rFonts w:ascii="仿宋_GB2312" w:eastAsia="仿宋_GB2312" w:hAnsi="仿宋"/>
          <w:kern w:val="2"/>
          <w:sz w:val="28"/>
          <w:szCs w:val="28"/>
        </w:rPr>
      </w:pPr>
      <w:r w:rsidRPr="009C1A88">
        <w:rPr>
          <w:rFonts w:ascii="仿宋_GB2312" w:eastAsia="仿宋_GB2312" w:hAnsi="仿宋" w:hint="eastAsia"/>
          <w:kern w:val="2"/>
          <w:sz w:val="28"/>
          <w:szCs w:val="28"/>
        </w:rPr>
        <w:t>（4）不同投标人的投标文件载明的项目管理成员或者联系人员为同一人；</w:t>
      </w:r>
    </w:p>
    <w:p w14:paraId="17609626" w14:textId="77777777" w:rsidR="00906533" w:rsidRPr="009C1A88" w:rsidRDefault="00E7023C">
      <w:pPr>
        <w:pStyle w:val="af2"/>
        <w:widowControl w:val="0"/>
        <w:shd w:val="clear" w:color="auto" w:fill="FFFFFF"/>
        <w:spacing w:before="0" w:after="0" w:line="560" w:lineRule="exact"/>
        <w:ind w:firstLine="560"/>
        <w:jc w:val="both"/>
        <w:rPr>
          <w:rFonts w:ascii="仿宋_GB2312" w:eastAsia="仿宋_GB2312" w:hAnsi="仿宋"/>
          <w:kern w:val="2"/>
          <w:sz w:val="28"/>
          <w:szCs w:val="28"/>
        </w:rPr>
      </w:pPr>
      <w:r w:rsidRPr="009C1A88">
        <w:rPr>
          <w:rFonts w:ascii="仿宋_GB2312" w:eastAsia="仿宋_GB2312" w:hAnsi="仿宋" w:hint="eastAsia"/>
          <w:kern w:val="2"/>
          <w:sz w:val="28"/>
          <w:szCs w:val="28"/>
        </w:rPr>
        <w:t>（5）不同投标人的投标文件重要内容异常一致、或者投标报价呈现规律性差异；</w:t>
      </w:r>
    </w:p>
    <w:p w14:paraId="6F6CE992" w14:textId="77777777" w:rsidR="00906533" w:rsidRPr="009C1A88" w:rsidRDefault="00E7023C">
      <w:pPr>
        <w:pStyle w:val="af2"/>
        <w:widowControl w:val="0"/>
        <w:shd w:val="clear" w:color="auto" w:fill="FFFFFF"/>
        <w:spacing w:before="0" w:after="0" w:line="560" w:lineRule="exact"/>
        <w:ind w:firstLine="560"/>
        <w:jc w:val="both"/>
        <w:rPr>
          <w:rFonts w:ascii="仿宋_GB2312" w:eastAsia="仿宋_GB2312" w:hAnsi="仿宋"/>
          <w:kern w:val="2"/>
          <w:sz w:val="28"/>
          <w:szCs w:val="28"/>
        </w:rPr>
      </w:pPr>
      <w:r w:rsidRPr="009C1A88">
        <w:rPr>
          <w:rFonts w:ascii="仿宋_GB2312" w:eastAsia="仿宋_GB2312" w:hAnsi="仿宋" w:hint="eastAsia"/>
          <w:kern w:val="2"/>
          <w:sz w:val="28"/>
          <w:szCs w:val="28"/>
        </w:rPr>
        <w:t>（6）不同投标人编制的投标文件存在两处以上错误一致的；</w:t>
      </w:r>
    </w:p>
    <w:p w14:paraId="404987F7" w14:textId="77777777" w:rsidR="00906533" w:rsidRPr="009C1A88" w:rsidRDefault="00E7023C">
      <w:pPr>
        <w:pStyle w:val="af2"/>
        <w:widowControl w:val="0"/>
        <w:shd w:val="clear" w:color="auto" w:fill="FFFFFF"/>
        <w:spacing w:before="0" w:after="0" w:line="560" w:lineRule="exact"/>
        <w:ind w:firstLine="560"/>
        <w:jc w:val="both"/>
        <w:rPr>
          <w:rFonts w:ascii="仿宋_GB2312" w:eastAsia="仿宋_GB2312" w:hAnsi="仿宋"/>
          <w:kern w:val="2"/>
          <w:sz w:val="28"/>
          <w:szCs w:val="28"/>
        </w:rPr>
      </w:pPr>
      <w:r w:rsidRPr="009C1A88">
        <w:rPr>
          <w:rFonts w:ascii="仿宋_GB2312" w:eastAsia="仿宋_GB2312" w:hAnsi="仿宋" w:hint="eastAsia"/>
          <w:kern w:val="2"/>
          <w:sz w:val="28"/>
          <w:szCs w:val="28"/>
        </w:rPr>
        <w:t>（7）不同投标人的投标文件相互混装；</w:t>
      </w:r>
    </w:p>
    <w:p w14:paraId="5FF1E75E"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（8）不同投标人的投标保证金从同一单位或者个人的账户转出；</w:t>
      </w:r>
    </w:p>
    <w:p w14:paraId="5E45FCC7" w14:textId="77777777" w:rsidR="004B5A43" w:rsidRPr="009C1A88" w:rsidRDefault="004B5A43" w:rsidP="004B5A43">
      <w:pPr>
        <w:pStyle w:val="af2"/>
        <w:widowControl w:val="0"/>
        <w:shd w:val="clear" w:color="auto" w:fill="FFFFFF"/>
        <w:spacing w:before="0" w:after="0" w:line="560" w:lineRule="exact"/>
        <w:ind w:firstLine="640"/>
        <w:jc w:val="both"/>
      </w:pPr>
      <w:r w:rsidRPr="009C1A88">
        <w:rPr>
          <w:rFonts w:ascii="仿宋_GB2312" w:eastAsia="仿宋_GB2312" w:hAnsi="仿宋" w:hint="eastAsia"/>
          <w:kern w:val="2"/>
          <w:sz w:val="28"/>
          <w:szCs w:val="28"/>
        </w:rPr>
        <w:t>（9）不同投标人制作的电子投标文件经系统审查存在cpu编码、硬盘编码及MAC地址三项编码均相同的；</w:t>
      </w:r>
    </w:p>
    <w:p w14:paraId="3DFF5342" w14:textId="22ADA3C3"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23</w:t>
      </w:r>
      <w:r w:rsidR="00E7023C" w:rsidRPr="009C1A88">
        <w:rPr>
          <w:rFonts w:ascii="仿宋_GB2312" w:eastAsia="仿宋_GB2312" w:hAnsi="仿宋" w:cs="宋体" w:hint="eastAsia"/>
          <w:sz w:val="28"/>
          <w:szCs w:val="28"/>
        </w:rPr>
        <w:t>.4投标截止后投标人不足3家或者通过资格审查或符合性审查的投标人不足3家的，除采购任务取消情形外，可以按照以下方式处理：</w:t>
      </w:r>
    </w:p>
    <w:p w14:paraId="0729D336"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（1）招标文件存在不合理条款或者招标程序不符合规定的，招标人、</w:t>
      </w:r>
      <w:r w:rsidRPr="009C1A88">
        <w:rPr>
          <w:rFonts w:ascii="仿宋_GB2312" w:eastAsia="仿宋_GB2312" w:hAnsi="宋体" w:hint="eastAsia"/>
          <w:sz w:val="28"/>
          <w:szCs w:val="28"/>
        </w:rPr>
        <w:t>招标代理机构</w:t>
      </w:r>
      <w:r w:rsidRPr="009C1A88">
        <w:rPr>
          <w:rFonts w:ascii="仿宋_GB2312" w:eastAsia="仿宋_GB2312" w:hAnsi="仿宋" w:cs="宋体" w:hint="eastAsia"/>
          <w:sz w:val="28"/>
          <w:szCs w:val="28"/>
        </w:rPr>
        <w:t>改正后依法重新招标；</w:t>
      </w:r>
    </w:p>
    <w:p w14:paraId="6A9875FD"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招标文件没有不合理条款、招标程序符合规定，在通过资格审查或符合性审查的投标人只有2家的情况下，可以继续采购；招标文件没有不合理条款、招标程序符合规定，在通过资格审查或符合性审查的投标人只有1家的情况下，改用其他方式进行采购。</w:t>
      </w:r>
    </w:p>
    <w:p w14:paraId="75F34DAA" w14:textId="4DE25A6F" w:rsidR="00906533" w:rsidRPr="009C1A88" w:rsidRDefault="008612E2"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24</w:t>
      </w:r>
      <w:r w:rsidR="00E7023C" w:rsidRPr="009C1A88">
        <w:rPr>
          <w:rFonts w:ascii="仿宋_GB2312" w:eastAsia="仿宋_GB2312" w:hAnsi="仿宋" w:cs="宋体" w:hint="eastAsia"/>
          <w:b/>
          <w:sz w:val="28"/>
          <w:szCs w:val="28"/>
        </w:rPr>
        <w:t>.投标文件的澄清</w:t>
      </w:r>
    </w:p>
    <w:p w14:paraId="11F75C09" w14:textId="51BFFD9A"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24</w:t>
      </w:r>
      <w:r w:rsidR="00E7023C" w:rsidRPr="009C1A88">
        <w:rPr>
          <w:rFonts w:ascii="仿宋_GB2312" w:eastAsia="仿宋_GB2312" w:hAnsi="仿宋" w:cs="宋体" w:hint="eastAsia"/>
          <w:sz w:val="28"/>
          <w:szCs w:val="28"/>
        </w:rPr>
        <w:t>.1评标委员会有权向投标人询标，对于投标文件中含义不明确、同类问题表述不一致或者有明显文字和计算错误的内容，评标委员会应当以书面形式要求投标人</w:t>
      </w:r>
      <w:proofErr w:type="gramStart"/>
      <w:r w:rsidR="00E7023C" w:rsidRPr="009C1A88">
        <w:rPr>
          <w:rFonts w:ascii="仿宋_GB2312" w:eastAsia="仿宋_GB2312" w:hAnsi="仿宋" w:cs="宋体" w:hint="eastAsia"/>
          <w:sz w:val="28"/>
          <w:szCs w:val="28"/>
        </w:rPr>
        <w:t>作出</w:t>
      </w:r>
      <w:proofErr w:type="gramEnd"/>
      <w:r w:rsidR="00E7023C" w:rsidRPr="009C1A88">
        <w:rPr>
          <w:rFonts w:ascii="仿宋_GB2312" w:eastAsia="仿宋_GB2312" w:hAnsi="仿宋" w:cs="宋体" w:hint="eastAsia"/>
          <w:sz w:val="28"/>
          <w:szCs w:val="28"/>
        </w:rPr>
        <w:t>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599280B0" w14:textId="033E16D7"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24</w:t>
      </w:r>
      <w:r w:rsidR="00E7023C" w:rsidRPr="009C1A88">
        <w:rPr>
          <w:rFonts w:ascii="仿宋_GB2312" w:eastAsia="仿宋_GB2312" w:hAnsi="仿宋" w:cs="宋体" w:hint="eastAsia"/>
          <w:sz w:val="28"/>
          <w:szCs w:val="28"/>
        </w:rPr>
        <w:t>.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645FBB59" w14:textId="37147F5E" w:rsidR="00906533" w:rsidRPr="009C1A88" w:rsidRDefault="008612E2"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25</w:t>
      </w:r>
      <w:r w:rsidR="00E7023C" w:rsidRPr="009C1A88">
        <w:rPr>
          <w:rFonts w:ascii="仿宋_GB2312" w:eastAsia="仿宋_GB2312" w:hAnsi="仿宋" w:cs="宋体" w:hint="eastAsia"/>
          <w:b/>
          <w:sz w:val="28"/>
          <w:szCs w:val="28"/>
        </w:rPr>
        <w:t>.投标文件的评价</w:t>
      </w:r>
    </w:p>
    <w:p w14:paraId="47A33640" w14:textId="0664949E" w:rsidR="004B5A4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25</w:t>
      </w:r>
      <w:r w:rsidR="00E7023C" w:rsidRPr="009C1A88">
        <w:rPr>
          <w:rFonts w:ascii="仿宋_GB2312" w:eastAsia="仿宋_GB2312" w:hAnsi="仿宋" w:cs="宋体" w:hint="eastAsia"/>
          <w:sz w:val="28"/>
          <w:szCs w:val="28"/>
        </w:rPr>
        <w:t>.1</w:t>
      </w:r>
      <w:r w:rsidR="004B5A43" w:rsidRPr="009C1A88">
        <w:rPr>
          <w:rFonts w:ascii="仿宋_GB2312" w:eastAsia="仿宋_GB2312" w:hAnsi="仿宋" w:cs="宋体" w:hint="eastAsia"/>
          <w:sz w:val="28"/>
          <w:szCs w:val="28"/>
        </w:rPr>
        <w:t>评审采用百分制。评标委员会各成员分别独立对实质上响应投标文件的投标人进行逐项评价打分，对评标委员会各成员每一因素的打分汇总后的得分为投标人的得分，汇总得分保留两位小数。</w:t>
      </w:r>
    </w:p>
    <w:p w14:paraId="5B6504D3" w14:textId="6142722C"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25</w:t>
      </w:r>
      <w:r w:rsidR="004B5A43" w:rsidRPr="009C1A88">
        <w:rPr>
          <w:rFonts w:ascii="仿宋_GB2312" w:eastAsia="仿宋_GB2312" w:hAnsi="仿宋" w:cs="宋体" w:hint="eastAsia"/>
          <w:sz w:val="28"/>
          <w:szCs w:val="28"/>
        </w:rPr>
        <w:t>.2</w:t>
      </w:r>
      <w:r w:rsidR="00E7023C" w:rsidRPr="009C1A88">
        <w:rPr>
          <w:rFonts w:ascii="仿宋_GB2312" w:eastAsia="仿宋_GB2312" w:hAnsi="仿宋" w:cs="宋体" w:hint="eastAsia"/>
          <w:sz w:val="28"/>
          <w:szCs w:val="28"/>
        </w:rPr>
        <w:t>评标委员会只对确定为实质响应招标文件要求的投标文件进行评价和比较。必要时需标明评审理由。</w:t>
      </w:r>
    </w:p>
    <w:p w14:paraId="4D76E8BF" w14:textId="2F70A69F"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25</w:t>
      </w:r>
      <w:r w:rsidR="00E7023C" w:rsidRPr="009C1A88">
        <w:rPr>
          <w:rFonts w:ascii="仿宋_GB2312" w:eastAsia="仿宋_GB2312" w:hAnsi="仿宋" w:cs="宋体" w:hint="eastAsia"/>
          <w:sz w:val="28"/>
          <w:szCs w:val="28"/>
        </w:rPr>
        <w:t>.</w:t>
      </w:r>
      <w:r w:rsidR="004B5A43" w:rsidRPr="009C1A88">
        <w:rPr>
          <w:rFonts w:ascii="仿宋_GB2312" w:eastAsia="仿宋_GB2312" w:hAnsi="仿宋" w:cs="宋体" w:hint="eastAsia"/>
          <w:sz w:val="28"/>
          <w:szCs w:val="28"/>
        </w:rPr>
        <w:t>3</w:t>
      </w:r>
      <w:r w:rsidR="00E7023C" w:rsidRPr="009C1A88">
        <w:rPr>
          <w:rFonts w:ascii="仿宋_GB2312" w:eastAsia="仿宋_GB2312" w:hAnsi="仿宋" w:cs="宋体" w:hint="eastAsia"/>
          <w:sz w:val="28"/>
          <w:szCs w:val="28"/>
        </w:rPr>
        <w:t>评标采用综合评分法的，价格分值由评审系统根据投标人上传的《投标（报价）一览表》中的投标报价，依据规定公式自动计算，其结果由评标委员会所有成员签字确认。</w:t>
      </w:r>
    </w:p>
    <w:p w14:paraId="65CBB5E9" w14:textId="1D3B4C07" w:rsidR="00906533" w:rsidRPr="009C1A88" w:rsidRDefault="004B5A43"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代理</w:t>
      </w:r>
      <w:r w:rsidR="004B5493" w:rsidRPr="009C1A88">
        <w:rPr>
          <w:rFonts w:ascii="仿宋_GB2312" w:eastAsia="仿宋_GB2312" w:hAnsi="仿宋" w:cs="宋体" w:hint="eastAsia"/>
          <w:sz w:val="28"/>
          <w:szCs w:val="28"/>
        </w:rPr>
        <w:t>机构</w:t>
      </w:r>
      <w:r w:rsidR="00E7023C" w:rsidRPr="009C1A88">
        <w:rPr>
          <w:rFonts w:ascii="仿宋_GB2312" w:eastAsia="仿宋_GB2312" w:hAnsi="仿宋" w:cs="宋体" w:hint="eastAsia"/>
          <w:sz w:val="28"/>
          <w:szCs w:val="28"/>
        </w:rPr>
        <w:t>工作人员负责复核、统计评标委员会成员的评审情况，发现评审意见有失公正时，提请该评标委员会成员修改评审意见，并形成书面意见备查。</w:t>
      </w:r>
    </w:p>
    <w:p w14:paraId="530E9345" w14:textId="2440300D"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25</w:t>
      </w:r>
      <w:r w:rsidR="00E7023C" w:rsidRPr="009C1A88">
        <w:rPr>
          <w:rFonts w:ascii="仿宋_GB2312" w:eastAsia="仿宋_GB2312" w:hAnsi="仿宋" w:cs="宋体" w:hint="eastAsia"/>
          <w:sz w:val="28"/>
          <w:szCs w:val="28"/>
        </w:rPr>
        <w:t>.</w:t>
      </w:r>
      <w:r w:rsidR="004B5A43" w:rsidRPr="009C1A88">
        <w:rPr>
          <w:rFonts w:ascii="仿宋_GB2312" w:eastAsia="仿宋_GB2312" w:hAnsi="仿宋" w:cs="宋体" w:hint="eastAsia"/>
          <w:sz w:val="28"/>
          <w:szCs w:val="28"/>
        </w:rPr>
        <w:t>4</w:t>
      </w:r>
      <w:r w:rsidR="00E7023C" w:rsidRPr="009C1A88">
        <w:rPr>
          <w:rFonts w:ascii="仿宋_GB2312" w:eastAsia="仿宋_GB2312" w:hAnsi="仿宋" w:cs="宋体" w:hint="eastAsia"/>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71349FEC" w14:textId="51F64790"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25</w:t>
      </w:r>
      <w:r w:rsidR="00E7023C" w:rsidRPr="009C1A88">
        <w:rPr>
          <w:rFonts w:ascii="仿宋_GB2312" w:eastAsia="仿宋_GB2312" w:hAnsi="仿宋" w:cs="宋体" w:hint="eastAsia"/>
          <w:sz w:val="28"/>
          <w:szCs w:val="28"/>
        </w:rPr>
        <w:t>.</w:t>
      </w:r>
      <w:r w:rsidR="00E7023C" w:rsidRPr="009C1A88">
        <w:rPr>
          <w:rFonts w:ascii="仿宋_GB2312" w:eastAsia="仿宋_GB2312" w:hAnsi="仿宋" w:cs="宋体"/>
          <w:sz w:val="28"/>
          <w:szCs w:val="28"/>
        </w:rPr>
        <w:t>5</w:t>
      </w:r>
      <w:r w:rsidR="00E7023C" w:rsidRPr="009C1A88">
        <w:rPr>
          <w:rFonts w:ascii="仿宋_GB2312" w:eastAsia="仿宋_GB2312" w:hAnsi="仿宋" w:cs="宋体" w:hint="eastAsia"/>
          <w:sz w:val="28"/>
          <w:szCs w:val="28"/>
        </w:rPr>
        <w:t>评标委员会发现招标文件存在歧义、重大缺陷导致评标工作无法进行，或者招标文件内容违反国家有关强制性规定的，应当停止评标工作，与采购人或者</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沟通并作书面记录。采购人确认后，应当修改招标文件，重新组织采购活动。</w:t>
      </w:r>
    </w:p>
    <w:p w14:paraId="0AE8031E" w14:textId="54507B19"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25</w:t>
      </w:r>
      <w:r w:rsidR="00E7023C" w:rsidRPr="009C1A88">
        <w:rPr>
          <w:rFonts w:ascii="仿宋_GB2312" w:eastAsia="仿宋_GB2312" w:hAnsi="仿宋" w:cs="宋体" w:hint="eastAsia"/>
          <w:sz w:val="28"/>
          <w:szCs w:val="28"/>
        </w:rPr>
        <w:t>.</w:t>
      </w:r>
      <w:r w:rsidR="00E7023C" w:rsidRPr="009C1A88">
        <w:rPr>
          <w:rFonts w:ascii="仿宋_GB2312" w:eastAsia="仿宋_GB2312" w:hAnsi="仿宋" w:cs="宋体"/>
          <w:sz w:val="28"/>
          <w:szCs w:val="28"/>
        </w:rPr>
        <w:t>6</w:t>
      </w:r>
      <w:r w:rsidR="00E7023C" w:rsidRPr="009C1A88">
        <w:rPr>
          <w:rFonts w:ascii="仿宋_GB2312" w:eastAsia="仿宋_GB2312" w:hAnsi="仿宋" w:cs="宋体" w:hint="eastAsia"/>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01CC5C69" w14:textId="4C78DB5E"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2</w:t>
      </w:r>
      <w:r w:rsidR="008612E2" w:rsidRPr="009C1A88">
        <w:rPr>
          <w:rFonts w:ascii="仿宋_GB2312" w:eastAsia="仿宋_GB2312" w:hAnsi="仿宋" w:cs="宋体" w:hint="eastAsia"/>
          <w:b/>
          <w:sz w:val="28"/>
          <w:szCs w:val="28"/>
        </w:rPr>
        <w:t>6</w:t>
      </w:r>
      <w:r w:rsidRPr="009C1A88">
        <w:rPr>
          <w:rFonts w:ascii="仿宋_GB2312" w:eastAsia="仿宋_GB2312" w:hAnsi="仿宋" w:cs="宋体" w:hint="eastAsia"/>
          <w:b/>
          <w:sz w:val="28"/>
          <w:szCs w:val="28"/>
        </w:rPr>
        <w:t>.</w:t>
      </w:r>
      <w:proofErr w:type="gramStart"/>
      <w:r w:rsidRPr="009C1A88">
        <w:rPr>
          <w:rFonts w:ascii="仿宋_GB2312" w:eastAsia="仿宋_GB2312" w:hAnsi="仿宋" w:cs="宋体" w:hint="eastAsia"/>
          <w:b/>
          <w:sz w:val="28"/>
          <w:szCs w:val="28"/>
        </w:rPr>
        <w:t>废标条款</w:t>
      </w:r>
      <w:proofErr w:type="gramEnd"/>
    </w:p>
    <w:p w14:paraId="1801D8B3"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在招标采购中，出现下列情形之一的，应予废标：</w:t>
      </w:r>
    </w:p>
    <w:p w14:paraId="19E3197B" w14:textId="77777777" w:rsidR="004B5A43" w:rsidRPr="009C1A88" w:rsidRDefault="00E7023C" w:rsidP="004B5A43">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w:t>
      </w:r>
      <w:r w:rsidR="004B5A43" w:rsidRPr="009C1A88">
        <w:rPr>
          <w:rFonts w:ascii="仿宋_GB2312" w:eastAsia="仿宋_GB2312" w:hAnsi="仿宋" w:cs="宋体" w:hint="eastAsia"/>
          <w:sz w:val="28"/>
          <w:szCs w:val="28"/>
        </w:rPr>
        <w:t>符合专业条件的投标人或者对招标文件作实质响应的投标人不足3家的；</w:t>
      </w:r>
    </w:p>
    <w:p w14:paraId="385554FB" w14:textId="77777777" w:rsidR="00906533" w:rsidRPr="009C1A88" w:rsidRDefault="004B5A43"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w:t>
      </w:r>
      <w:r w:rsidR="00E7023C" w:rsidRPr="009C1A88">
        <w:rPr>
          <w:rFonts w:ascii="仿宋_GB2312" w:eastAsia="仿宋_GB2312" w:hAnsi="仿宋" w:cs="宋体" w:hint="eastAsia"/>
          <w:sz w:val="28"/>
          <w:szCs w:val="28"/>
        </w:rPr>
        <w:t>出现影响采购公正的违法、违规行为的；</w:t>
      </w:r>
    </w:p>
    <w:p w14:paraId="3CA9FE18"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w:t>
      </w:r>
      <w:r w:rsidR="004B5A43" w:rsidRPr="009C1A88">
        <w:rPr>
          <w:rFonts w:ascii="仿宋_GB2312" w:eastAsia="仿宋_GB2312" w:hAnsi="仿宋" w:cs="宋体" w:hint="eastAsia"/>
          <w:sz w:val="28"/>
          <w:szCs w:val="28"/>
        </w:rPr>
        <w:t>3</w:t>
      </w:r>
      <w:r w:rsidRPr="009C1A88">
        <w:rPr>
          <w:rFonts w:ascii="仿宋_GB2312" w:eastAsia="仿宋_GB2312" w:hAnsi="仿宋" w:cs="宋体" w:hint="eastAsia"/>
          <w:sz w:val="28"/>
          <w:szCs w:val="28"/>
        </w:rPr>
        <w:t>）所有投标报价均超过招标文件中规定的预算金额，采购人不能支付的；</w:t>
      </w:r>
    </w:p>
    <w:p w14:paraId="6085C18C"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w:t>
      </w:r>
      <w:r w:rsidR="004B5A43" w:rsidRPr="009C1A88">
        <w:rPr>
          <w:rFonts w:ascii="仿宋_GB2312" w:eastAsia="仿宋_GB2312" w:hAnsi="仿宋" w:cs="宋体" w:hint="eastAsia"/>
          <w:sz w:val="28"/>
          <w:szCs w:val="28"/>
        </w:rPr>
        <w:t>4</w:t>
      </w:r>
      <w:r w:rsidRPr="009C1A88">
        <w:rPr>
          <w:rFonts w:ascii="仿宋_GB2312" w:eastAsia="仿宋_GB2312" w:hAnsi="仿宋" w:cs="宋体" w:hint="eastAsia"/>
          <w:sz w:val="28"/>
          <w:szCs w:val="28"/>
        </w:rPr>
        <w:t>）因重大变故，采购人采购任务取消的。</w:t>
      </w:r>
    </w:p>
    <w:p w14:paraId="065F081B"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六、定标</w:t>
      </w:r>
    </w:p>
    <w:p w14:paraId="06C6AB09" w14:textId="1E3933E0"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2</w:t>
      </w:r>
      <w:r w:rsidR="008612E2" w:rsidRPr="009C1A88">
        <w:rPr>
          <w:rFonts w:ascii="仿宋_GB2312" w:eastAsia="仿宋_GB2312" w:hAnsi="仿宋" w:cs="宋体" w:hint="eastAsia"/>
          <w:b/>
          <w:sz w:val="28"/>
          <w:szCs w:val="28"/>
        </w:rPr>
        <w:t>7</w:t>
      </w:r>
      <w:r w:rsidRPr="009C1A88">
        <w:rPr>
          <w:rFonts w:ascii="仿宋_GB2312" w:eastAsia="仿宋_GB2312" w:hAnsi="仿宋" w:cs="宋体" w:hint="eastAsia"/>
          <w:b/>
          <w:sz w:val="28"/>
          <w:szCs w:val="28"/>
        </w:rPr>
        <w:t>.定标</w:t>
      </w:r>
    </w:p>
    <w:p w14:paraId="0E9C26BA" w14:textId="582F3C81"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w:t>
      </w:r>
      <w:r w:rsidR="008612E2" w:rsidRPr="009C1A88">
        <w:rPr>
          <w:rFonts w:ascii="仿宋_GB2312" w:eastAsia="仿宋_GB2312" w:hAnsi="仿宋" w:cs="宋体" w:hint="eastAsia"/>
          <w:sz w:val="28"/>
          <w:szCs w:val="28"/>
        </w:rPr>
        <w:t>7</w:t>
      </w:r>
      <w:r w:rsidRPr="009C1A88">
        <w:rPr>
          <w:rFonts w:ascii="仿宋_GB2312" w:eastAsia="仿宋_GB2312" w:hAnsi="仿宋" w:cs="宋体" w:hint="eastAsia"/>
          <w:sz w:val="28"/>
          <w:szCs w:val="28"/>
        </w:rPr>
        <w:t>.1评标委员会按照招标文件确定的评标方法、步骤、标准，对投标文件进行评审。评标结束后，对投标人的评审名次进行排序，确定中标候选人</w:t>
      </w:r>
      <w:r w:rsidR="009967C3">
        <w:rPr>
          <w:rFonts w:ascii="仿宋_GB2312" w:eastAsia="仿宋_GB2312" w:hAnsi="仿宋" w:cs="宋体" w:hint="eastAsia"/>
          <w:sz w:val="28"/>
          <w:szCs w:val="28"/>
        </w:rPr>
        <w:t>排序</w:t>
      </w:r>
      <w:r w:rsidRPr="009C1A88">
        <w:rPr>
          <w:rFonts w:ascii="仿宋_GB2312" w:eastAsia="仿宋_GB2312" w:hAnsi="仿宋" w:cs="宋体" w:hint="eastAsia"/>
          <w:sz w:val="28"/>
          <w:szCs w:val="28"/>
        </w:rPr>
        <w:t>，根据全体评标成员签字的原始评标记录和评标结果编写评标报告。</w:t>
      </w:r>
    </w:p>
    <w:p w14:paraId="178678BA" w14:textId="03950550"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w:t>
      </w:r>
      <w:r w:rsidR="008612E2" w:rsidRPr="009C1A88">
        <w:rPr>
          <w:rFonts w:ascii="仿宋_GB2312" w:eastAsia="仿宋_GB2312" w:hAnsi="仿宋" w:cs="宋体" w:hint="eastAsia"/>
          <w:sz w:val="28"/>
          <w:szCs w:val="28"/>
        </w:rPr>
        <w:t>7</w:t>
      </w:r>
      <w:r w:rsidRPr="009C1A88">
        <w:rPr>
          <w:rFonts w:ascii="仿宋_GB2312" w:eastAsia="仿宋_GB2312" w:hAnsi="仿宋" w:cs="宋体" w:hint="eastAsia"/>
          <w:sz w:val="28"/>
          <w:szCs w:val="28"/>
        </w:rPr>
        <w:t>.2评委会所有成员应当在评标报告上签字确认，评标报告的主要内容包括：</w:t>
      </w:r>
    </w:p>
    <w:p w14:paraId="1CD2322B"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（1）招标公告刊登的媒体名称、开标日期和地点；</w:t>
      </w:r>
    </w:p>
    <w:p w14:paraId="46DB50BF"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（2）投标人名单和评标委员会成员名单；</w:t>
      </w:r>
    </w:p>
    <w:p w14:paraId="66B580E8"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（3）评标方法和评标标准；</w:t>
      </w:r>
    </w:p>
    <w:p w14:paraId="5C1F3619"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（4）开标记录和评标情况及说明，包括投标无效投标人名单及原因；</w:t>
      </w:r>
    </w:p>
    <w:p w14:paraId="346B338D"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（5）评标结果，确定的中标候选人名单或者经采购人委托直接确定的中标人；</w:t>
      </w:r>
    </w:p>
    <w:p w14:paraId="0FA5733B"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（6）其他需要说明的情况，包括评标过程中投标人根据评标委员会要求进行澄清、说明或者补正，评标委员会成员的更换等。</w:t>
      </w:r>
    </w:p>
    <w:p w14:paraId="59424B17" w14:textId="3348575F"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w:t>
      </w:r>
      <w:r w:rsidR="008612E2" w:rsidRPr="009C1A88">
        <w:rPr>
          <w:rFonts w:ascii="仿宋_GB2312" w:eastAsia="仿宋_GB2312" w:hAnsi="仿宋" w:cs="宋体" w:hint="eastAsia"/>
          <w:sz w:val="28"/>
          <w:szCs w:val="28"/>
        </w:rPr>
        <w:t>7</w:t>
      </w:r>
      <w:r w:rsidRPr="009C1A88">
        <w:rPr>
          <w:rFonts w:ascii="仿宋_GB2312" w:eastAsia="仿宋_GB2312" w:hAnsi="仿宋" w:cs="宋体" w:hint="eastAsia"/>
          <w:sz w:val="28"/>
          <w:szCs w:val="28"/>
        </w:rPr>
        <w:t>.3由评标委员会直接确定预中标候选人的，</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自评标结束之日起2个工作日内在指定媒体上公布评标结果；需要采购人确认的，</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自评标结束之日起2个工作日内，将评标报告送交采购人。采购人应当自收到评标报告之日起5个工作日内在评标报告确定的中标候选人名单中按顺序确定预中标人。</w:t>
      </w:r>
    </w:p>
    <w:p w14:paraId="5F479515" w14:textId="01D8389C"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w:t>
      </w:r>
      <w:r w:rsidR="008612E2" w:rsidRPr="009C1A88">
        <w:rPr>
          <w:rFonts w:ascii="仿宋_GB2312" w:eastAsia="仿宋_GB2312" w:hAnsi="仿宋" w:cs="宋体" w:hint="eastAsia"/>
          <w:sz w:val="28"/>
          <w:szCs w:val="28"/>
        </w:rPr>
        <w:t>7</w:t>
      </w:r>
      <w:r w:rsidRPr="009C1A88">
        <w:rPr>
          <w:rFonts w:ascii="仿宋_GB2312" w:eastAsia="仿宋_GB2312" w:hAnsi="仿宋" w:cs="宋体" w:hint="eastAsia"/>
          <w:sz w:val="28"/>
          <w:szCs w:val="28"/>
        </w:rPr>
        <w:t>.4评标结果汇总完成后，除下列情形外，任何人不得修改评标结果：</w:t>
      </w:r>
    </w:p>
    <w:p w14:paraId="582F3DC4"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（1）分值汇总计算错误的；</w:t>
      </w:r>
    </w:p>
    <w:p w14:paraId="27615AB3"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（2）分项评分超出评分标准范围的；</w:t>
      </w:r>
    </w:p>
    <w:p w14:paraId="5CE15E57"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（3）评标委员会成员对客观评审因素评分不一致的；</w:t>
      </w:r>
    </w:p>
    <w:p w14:paraId="4CED1D3A"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（4）经评标委员会认定评分畸高、</w:t>
      </w:r>
      <w:proofErr w:type="gramStart"/>
      <w:r w:rsidRPr="009C1A88">
        <w:rPr>
          <w:rFonts w:ascii="仿宋_GB2312" w:eastAsia="仿宋_GB2312" w:hAnsi="仿宋" w:cs="宋体" w:hint="eastAsia"/>
          <w:sz w:val="28"/>
          <w:szCs w:val="28"/>
        </w:rPr>
        <w:t>畸</w:t>
      </w:r>
      <w:proofErr w:type="gramEnd"/>
      <w:r w:rsidRPr="009C1A88">
        <w:rPr>
          <w:rFonts w:ascii="仿宋_GB2312" w:eastAsia="仿宋_GB2312" w:hAnsi="仿宋" w:cs="宋体" w:hint="eastAsia"/>
          <w:sz w:val="28"/>
          <w:szCs w:val="28"/>
        </w:rPr>
        <w:t>低的。</w:t>
      </w:r>
    </w:p>
    <w:p w14:paraId="3F8709F2" w14:textId="4D2F8A35"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w:t>
      </w:r>
      <w:r w:rsidR="008612E2" w:rsidRPr="009C1A88">
        <w:rPr>
          <w:rFonts w:ascii="仿宋_GB2312" w:eastAsia="仿宋_GB2312" w:hAnsi="仿宋" w:cs="宋体" w:hint="eastAsia"/>
          <w:sz w:val="28"/>
          <w:szCs w:val="28"/>
        </w:rPr>
        <w:t>7</w:t>
      </w:r>
      <w:r w:rsidRPr="009C1A88">
        <w:rPr>
          <w:rFonts w:ascii="仿宋_GB2312" w:eastAsia="仿宋_GB2312" w:hAnsi="仿宋" w:cs="宋体" w:hint="eastAsia"/>
          <w:sz w:val="28"/>
          <w:szCs w:val="28"/>
        </w:rPr>
        <w:t>.5评标报告签署前，经复核发现存在以上情形之一的，评标委员会应当当场修改评标结果，并在评标报告中记载；评标报告签署后，采购人或</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发现存在以上情形之一的，应当组织原评标委员会进行重新评审，重新评审改变结果的，书面报告本级主管部门。投标人对本条上述情形提出质疑的，采购人或者</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可以组织原评标委员会进行重新评审，重新评审改变评标结果的，应当书面报告主管部门。</w:t>
      </w:r>
    </w:p>
    <w:p w14:paraId="3A955484" w14:textId="411825E0"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w:t>
      </w:r>
      <w:r w:rsidR="008612E2" w:rsidRPr="009C1A88">
        <w:rPr>
          <w:rFonts w:ascii="仿宋_GB2312" w:eastAsia="仿宋_GB2312" w:hAnsi="仿宋" w:cs="宋体" w:hint="eastAsia"/>
          <w:sz w:val="28"/>
          <w:szCs w:val="28"/>
        </w:rPr>
        <w:t>7</w:t>
      </w:r>
      <w:r w:rsidRPr="009C1A88">
        <w:rPr>
          <w:rFonts w:ascii="仿宋_GB2312" w:eastAsia="仿宋_GB2312" w:hAnsi="仿宋" w:cs="宋体" w:hint="eastAsia"/>
          <w:sz w:val="28"/>
          <w:szCs w:val="28"/>
        </w:rPr>
        <w:t>.6中标人在规定的期限内无正当理由拒绝签订合同，采购人可以按照评审报告推荐的中标候选人名单排序，确定下一候选人为中标人，也可以重新开展招标活动。</w:t>
      </w:r>
    </w:p>
    <w:p w14:paraId="0DD8305C"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七、公告</w:t>
      </w:r>
    </w:p>
    <w:p w14:paraId="39C3FC2F" w14:textId="67C9AAC8"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2</w:t>
      </w:r>
      <w:r w:rsidR="008612E2" w:rsidRPr="009C1A88">
        <w:rPr>
          <w:rFonts w:ascii="仿宋_GB2312" w:eastAsia="仿宋_GB2312" w:hAnsi="仿宋" w:cs="宋体" w:hint="eastAsia"/>
          <w:b/>
          <w:sz w:val="28"/>
          <w:szCs w:val="28"/>
        </w:rPr>
        <w:t>8</w:t>
      </w:r>
      <w:r w:rsidRPr="009C1A88">
        <w:rPr>
          <w:rFonts w:ascii="仿宋_GB2312" w:eastAsia="仿宋_GB2312" w:hAnsi="仿宋" w:cs="宋体" w:hint="eastAsia"/>
          <w:b/>
          <w:sz w:val="28"/>
          <w:szCs w:val="28"/>
        </w:rPr>
        <w:t>.公告</w:t>
      </w:r>
    </w:p>
    <w:p w14:paraId="2EAE6AD8" w14:textId="2A90F4FC"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w:t>
      </w:r>
      <w:r w:rsidR="008612E2" w:rsidRPr="009C1A88">
        <w:rPr>
          <w:rFonts w:ascii="仿宋_GB2312" w:eastAsia="仿宋_GB2312" w:hAnsi="仿宋" w:cs="宋体" w:hint="eastAsia"/>
          <w:sz w:val="28"/>
          <w:szCs w:val="28"/>
        </w:rPr>
        <w:t>8</w:t>
      </w:r>
      <w:r w:rsidRPr="009C1A88">
        <w:rPr>
          <w:rFonts w:ascii="仿宋_GB2312" w:eastAsia="仿宋_GB2312" w:hAnsi="仿宋" w:cs="宋体" w:hint="eastAsia"/>
          <w:sz w:val="28"/>
          <w:szCs w:val="28"/>
        </w:rPr>
        <w:t>.1</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自中标人确定之日起2个工作日内，在</w:t>
      </w:r>
      <w:r w:rsidR="00914D0D" w:rsidRPr="009C1A88">
        <w:rPr>
          <w:rFonts w:ascii="仿宋_GB2312" w:eastAsia="仿宋_GB2312" w:hAnsi="仿宋" w:cs="宋体" w:hint="eastAsia"/>
          <w:sz w:val="28"/>
          <w:szCs w:val="28"/>
        </w:rPr>
        <w:t>原招标公告发布媒介发布</w:t>
      </w:r>
      <w:r w:rsidRPr="009C1A88">
        <w:rPr>
          <w:rFonts w:ascii="仿宋_GB2312" w:eastAsia="仿宋_GB2312" w:hAnsi="仿宋" w:cs="宋体" w:hint="eastAsia"/>
          <w:sz w:val="28"/>
          <w:szCs w:val="28"/>
        </w:rPr>
        <w:t>中标结果。中标公告期限为1个工作日。中标公告应当包括下列内容：</w:t>
      </w:r>
    </w:p>
    <w:p w14:paraId="7445BD27" w14:textId="783F6CFC"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（1）采购人、</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的名称、地址和联系方式；</w:t>
      </w:r>
    </w:p>
    <w:p w14:paraId="32767575"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（2）项目名称和项目编号；</w:t>
      </w:r>
    </w:p>
    <w:p w14:paraId="0584DFC0"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（3）中标人名称、地址和中标金额；</w:t>
      </w:r>
    </w:p>
    <w:p w14:paraId="55887ED9"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（4）主要中标标的</w:t>
      </w:r>
      <w:proofErr w:type="gramStart"/>
      <w:r w:rsidRPr="009C1A88">
        <w:rPr>
          <w:rFonts w:ascii="仿宋_GB2312" w:eastAsia="仿宋_GB2312" w:hAnsi="仿宋" w:cs="宋体" w:hint="eastAsia"/>
          <w:sz w:val="28"/>
          <w:szCs w:val="28"/>
        </w:rPr>
        <w:t>的</w:t>
      </w:r>
      <w:proofErr w:type="gramEnd"/>
      <w:r w:rsidRPr="009C1A88">
        <w:rPr>
          <w:rFonts w:ascii="仿宋_GB2312" w:eastAsia="仿宋_GB2312" w:hAnsi="仿宋" w:cs="宋体" w:hint="eastAsia"/>
          <w:sz w:val="28"/>
          <w:szCs w:val="28"/>
        </w:rPr>
        <w:t>名称、服务内容、数量、单价、服务要求；</w:t>
      </w:r>
    </w:p>
    <w:p w14:paraId="70772A37"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（5）中标公告期限；</w:t>
      </w:r>
    </w:p>
    <w:p w14:paraId="269B6297"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（6）评审专家名单。</w:t>
      </w:r>
    </w:p>
    <w:p w14:paraId="3221EFD5" w14:textId="533A1B58"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w:t>
      </w:r>
      <w:r w:rsidR="008612E2" w:rsidRPr="009C1A88">
        <w:rPr>
          <w:rFonts w:ascii="仿宋_GB2312" w:eastAsia="仿宋_GB2312" w:hAnsi="仿宋" w:cs="宋体" w:hint="eastAsia"/>
          <w:sz w:val="28"/>
          <w:szCs w:val="28"/>
        </w:rPr>
        <w:t>8</w:t>
      </w:r>
      <w:r w:rsidRPr="009C1A88">
        <w:rPr>
          <w:rFonts w:ascii="仿宋_GB2312" w:eastAsia="仿宋_GB2312" w:hAnsi="仿宋" w:cs="宋体" w:hint="eastAsia"/>
          <w:sz w:val="28"/>
          <w:szCs w:val="28"/>
        </w:rPr>
        <w:t>.2</w:t>
      </w:r>
      <w:r w:rsidR="00727912" w:rsidRPr="009C1A88">
        <w:rPr>
          <w:rFonts w:ascii="仿宋_GB2312" w:eastAsia="仿宋_GB2312" w:hAnsi="宋体" w:hint="eastAsia"/>
          <w:sz w:val="28"/>
          <w:szCs w:val="28"/>
        </w:rPr>
        <w:t>山东瑞恒项目管理有限公司</w:t>
      </w:r>
      <w:r w:rsidRPr="009C1A88">
        <w:rPr>
          <w:rFonts w:ascii="仿宋_GB2312" w:eastAsia="仿宋_GB2312" w:hAnsi="仿宋" w:cs="宋体" w:hint="eastAsia"/>
          <w:sz w:val="28"/>
          <w:szCs w:val="28"/>
        </w:rPr>
        <w:t>应当在公告中标结果的同时，向中标人发出《中标通知书》；对未通过资格审查的投标人，应当告知其未通过的原因；《中标通知书》是合同的组成部分,对中标人和采购人具有同等法律效力。《中标通知书》发出后，采购人不得违法改变中标结果，中标人无正当理由不得放弃中标。</w:t>
      </w:r>
    </w:p>
    <w:p w14:paraId="5AFA81F7"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八、质疑</w:t>
      </w:r>
    </w:p>
    <w:p w14:paraId="5758B46D" w14:textId="731EA4AA" w:rsidR="00906533" w:rsidRPr="009C1A88" w:rsidRDefault="008612E2"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29</w:t>
      </w:r>
      <w:r w:rsidR="00E7023C" w:rsidRPr="009C1A88">
        <w:rPr>
          <w:rFonts w:ascii="仿宋_GB2312" w:eastAsia="仿宋_GB2312" w:hAnsi="仿宋" w:cs="宋体" w:hint="eastAsia"/>
          <w:b/>
          <w:sz w:val="28"/>
          <w:szCs w:val="28"/>
        </w:rPr>
        <w:t>.质疑</w:t>
      </w:r>
    </w:p>
    <w:p w14:paraId="010E8F52" w14:textId="05977D61"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29</w:t>
      </w:r>
      <w:r w:rsidR="00E7023C" w:rsidRPr="009C1A88">
        <w:rPr>
          <w:rFonts w:ascii="仿宋_GB2312" w:eastAsia="仿宋_GB2312" w:hAnsi="仿宋" w:cs="宋体" w:hint="eastAsia"/>
          <w:sz w:val="28"/>
          <w:szCs w:val="28"/>
        </w:rPr>
        <w:t>.1投标人对采购活动事项有疑问的，可以向采购人和</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提出询问，采购人和</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应当在3个工作日内做出答复，但答复的内容不得涉及商业秘密。投标人提出的询问或者质疑超出采购人对</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委托授权范围的，</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应当告知其向采购人提出。</w:t>
      </w:r>
    </w:p>
    <w:p w14:paraId="269CE879" w14:textId="458AA5BE"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29</w:t>
      </w:r>
      <w:r w:rsidR="00E7023C" w:rsidRPr="009C1A88">
        <w:rPr>
          <w:rFonts w:ascii="仿宋_GB2312" w:eastAsia="仿宋_GB2312" w:hAnsi="仿宋" w:cs="宋体" w:hint="eastAsia"/>
          <w:sz w:val="28"/>
          <w:szCs w:val="28"/>
        </w:rPr>
        <w:t>.2投标人认为招标文件使自己的权益受到损害的，应当在招标文件获取截止前2日内向</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提供书面质疑，由采购人和</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按规定予以答复。</w:t>
      </w:r>
    </w:p>
    <w:p w14:paraId="6C8F3FD3" w14:textId="0B478F82"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29</w:t>
      </w:r>
      <w:r w:rsidR="00E7023C" w:rsidRPr="009C1A88">
        <w:rPr>
          <w:rFonts w:ascii="仿宋_GB2312" w:eastAsia="仿宋_GB2312" w:hAnsi="仿宋" w:cs="宋体" w:hint="eastAsia"/>
          <w:sz w:val="28"/>
          <w:szCs w:val="28"/>
        </w:rPr>
        <w:t>.3投标人对采购过程提出质疑的，可以在质疑采购程序环节结束之日，以书面形式向采购人和</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提出质疑。采购人和</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应当在收到投标人的书面质疑后7个工作日内做出书面答复，但答复的内容不得涉及商业秘密。</w:t>
      </w:r>
    </w:p>
    <w:p w14:paraId="4E906D23" w14:textId="20C1AD49"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29</w:t>
      </w:r>
      <w:r w:rsidR="00E7023C" w:rsidRPr="009C1A88">
        <w:rPr>
          <w:rFonts w:ascii="仿宋_GB2312" w:eastAsia="仿宋_GB2312" w:hAnsi="仿宋" w:cs="宋体" w:hint="eastAsia"/>
          <w:sz w:val="28"/>
          <w:szCs w:val="28"/>
        </w:rPr>
        <w:t>.4投标人认为中标结果使自己的权益受到损害的，应当在中标结果公告期限届满之日起7个工作日内提出质疑，采购人和</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应当在收到投标人的书面质疑后7个工作日内做出书面答复，但答复的内容不得涉及商业秘密。</w:t>
      </w:r>
    </w:p>
    <w:p w14:paraId="15B7B41B" w14:textId="400F4E6B"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29</w:t>
      </w:r>
      <w:r w:rsidR="00E7023C" w:rsidRPr="009C1A88">
        <w:rPr>
          <w:rFonts w:ascii="仿宋_GB2312" w:eastAsia="仿宋_GB2312" w:hAnsi="仿宋" w:cs="宋体" w:hint="eastAsia"/>
          <w:sz w:val="28"/>
          <w:szCs w:val="28"/>
        </w:rPr>
        <w:t>.5采购人或者</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收到</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的书面质疑后，应当签收回执。</w:t>
      </w:r>
    </w:p>
    <w:p w14:paraId="438521DC" w14:textId="0600AFFF"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29</w:t>
      </w:r>
      <w:r w:rsidR="00E7023C" w:rsidRPr="009C1A88">
        <w:rPr>
          <w:rFonts w:ascii="仿宋_GB2312" w:eastAsia="仿宋_GB2312" w:hAnsi="仿宋" w:cs="宋体" w:hint="eastAsia"/>
          <w:sz w:val="28"/>
          <w:szCs w:val="28"/>
        </w:rPr>
        <w:t>.6采购人或者</w:t>
      </w:r>
      <w:r w:rsidR="00727912" w:rsidRPr="009C1A88">
        <w:rPr>
          <w:rFonts w:ascii="仿宋_GB2312" w:eastAsia="仿宋_GB2312" w:hAnsi="宋体" w:hint="eastAsia"/>
          <w:sz w:val="28"/>
          <w:szCs w:val="28"/>
        </w:rPr>
        <w:t>山东瑞恒项目管理有限公司</w:t>
      </w:r>
      <w:r w:rsidR="00E7023C" w:rsidRPr="009C1A88">
        <w:rPr>
          <w:rFonts w:ascii="仿宋_GB2312" w:eastAsia="仿宋_GB2312" w:hAnsi="仿宋" w:cs="宋体" w:hint="eastAsia"/>
          <w:sz w:val="28"/>
          <w:szCs w:val="28"/>
        </w:rPr>
        <w:t>应当自签收回执之日起7个工作日内对质疑事项依法予以处理并</w:t>
      </w:r>
      <w:proofErr w:type="gramStart"/>
      <w:r w:rsidR="00E7023C" w:rsidRPr="009C1A88">
        <w:rPr>
          <w:rFonts w:ascii="仿宋_GB2312" w:eastAsia="仿宋_GB2312" w:hAnsi="仿宋" w:cs="宋体" w:hint="eastAsia"/>
          <w:sz w:val="28"/>
          <w:szCs w:val="28"/>
        </w:rPr>
        <w:t>作出</w:t>
      </w:r>
      <w:proofErr w:type="gramEnd"/>
      <w:r w:rsidR="00E7023C" w:rsidRPr="009C1A88">
        <w:rPr>
          <w:rFonts w:ascii="仿宋_GB2312" w:eastAsia="仿宋_GB2312" w:hAnsi="仿宋" w:cs="宋体" w:hint="eastAsia"/>
          <w:sz w:val="28"/>
          <w:szCs w:val="28"/>
        </w:rPr>
        <w:t>答复，书面通知提出质疑的</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和相关的其他</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。质疑事项成立的，应当中止采购活动并予以纠正。</w:t>
      </w:r>
    </w:p>
    <w:p w14:paraId="6570DBA6" w14:textId="6B87D97C"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29</w:t>
      </w:r>
      <w:r w:rsidR="00E7023C" w:rsidRPr="009C1A88">
        <w:rPr>
          <w:rFonts w:ascii="仿宋_GB2312" w:eastAsia="仿宋_GB2312" w:hAnsi="仿宋" w:cs="宋体" w:hint="eastAsia"/>
          <w:sz w:val="28"/>
          <w:szCs w:val="28"/>
        </w:rPr>
        <w:t>.7</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在法定质疑期内一次性提出针对同一采购程序环节的质疑。</w:t>
      </w:r>
    </w:p>
    <w:p w14:paraId="35A74A45" w14:textId="34151F57"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29</w:t>
      </w:r>
      <w:r w:rsidR="00E7023C" w:rsidRPr="009C1A88">
        <w:rPr>
          <w:rFonts w:ascii="仿宋_GB2312" w:eastAsia="仿宋_GB2312" w:hAnsi="仿宋" w:cs="宋体" w:hint="eastAsia"/>
          <w:sz w:val="28"/>
          <w:szCs w:val="28"/>
        </w:rPr>
        <w:t>.8质疑采用实名制，为了</w:t>
      </w:r>
      <w:proofErr w:type="gramStart"/>
      <w:r w:rsidR="00E7023C" w:rsidRPr="009C1A88">
        <w:rPr>
          <w:rFonts w:ascii="仿宋_GB2312" w:eastAsia="仿宋_GB2312" w:hAnsi="仿宋" w:cs="宋体" w:hint="eastAsia"/>
          <w:sz w:val="28"/>
          <w:szCs w:val="28"/>
        </w:rPr>
        <w:t>使提出</w:t>
      </w:r>
      <w:proofErr w:type="gramEnd"/>
      <w:r w:rsidR="00E7023C" w:rsidRPr="009C1A88">
        <w:rPr>
          <w:rFonts w:ascii="仿宋_GB2312" w:eastAsia="仿宋_GB2312" w:hAnsi="仿宋" w:cs="宋体" w:hint="eastAsia"/>
          <w:sz w:val="28"/>
          <w:szCs w:val="28"/>
        </w:rPr>
        <w:t>的质疑事项在规定时间内得到有效答复、处理，提交的质疑</w:t>
      </w:r>
      <w:proofErr w:type="gramStart"/>
      <w:r w:rsidR="00E7023C" w:rsidRPr="009C1A88">
        <w:rPr>
          <w:rFonts w:ascii="仿宋_GB2312" w:eastAsia="仿宋_GB2312" w:hAnsi="仿宋" w:cs="宋体" w:hint="eastAsia"/>
          <w:sz w:val="28"/>
          <w:szCs w:val="28"/>
        </w:rPr>
        <w:t>函应当</w:t>
      </w:r>
      <w:proofErr w:type="gramEnd"/>
      <w:r w:rsidR="00E7023C" w:rsidRPr="009C1A88">
        <w:rPr>
          <w:rFonts w:ascii="仿宋_GB2312" w:eastAsia="仿宋_GB2312" w:hAnsi="仿宋" w:cs="宋体" w:hint="eastAsia"/>
          <w:sz w:val="28"/>
          <w:szCs w:val="28"/>
        </w:rPr>
        <w:t>包括以下内容，且质疑人应当是参与所质疑项目采购活动的</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w:t>
      </w:r>
    </w:p>
    <w:p w14:paraId="6DD9002C"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w:t>
      </w:r>
      <w:r w:rsidRPr="009C1A88">
        <w:rPr>
          <w:rFonts w:ascii="仿宋_GB2312" w:eastAsia="仿宋_GB2312" w:hAnsi="宋体" w:hint="eastAsia"/>
          <w:sz w:val="28"/>
          <w:szCs w:val="28"/>
        </w:rPr>
        <w:t>投标人</w:t>
      </w:r>
      <w:r w:rsidRPr="009C1A88">
        <w:rPr>
          <w:rFonts w:ascii="仿宋_GB2312" w:eastAsia="仿宋_GB2312" w:hAnsi="仿宋" w:cs="宋体" w:hint="eastAsia"/>
          <w:sz w:val="28"/>
          <w:szCs w:val="28"/>
        </w:rPr>
        <w:t>的姓名或名称、地址（邮箱）、邮编、联系人及联系电话；</w:t>
      </w:r>
    </w:p>
    <w:p w14:paraId="38E88049"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（2）质疑项目的名称、编号；</w:t>
      </w:r>
    </w:p>
    <w:p w14:paraId="4A8E445D"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（3）具体、明确的质疑事项和与质疑事项相关的请求；</w:t>
      </w:r>
    </w:p>
    <w:p w14:paraId="4EE18770"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（4）事实依据；</w:t>
      </w:r>
    </w:p>
    <w:p w14:paraId="3D15C3DB"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（5）必要的法律依据；</w:t>
      </w:r>
    </w:p>
    <w:p w14:paraId="07077F2E"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（6）提出质疑的日期。</w:t>
      </w:r>
    </w:p>
    <w:p w14:paraId="45A6BA4A" w14:textId="08E661C9"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29</w:t>
      </w:r>
      <w:r w:rsidR="00E7023C" w:rsidRPr="009C1A88">
        <w:rPr>
          <w:rFonts w:ascii="仿宋_GB2312" w:eastAsia="仿宋_GB2312" w:hAnsi="仿宋" w:cs="宋体" w:hint="eastAsia"/>
          <w:sz w:val="28"/>
          <w:szCs w:val="28"/>
        </w:rPr>
        <w:t>.9</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为自然人的，应当由本人签字；</w:t>
      </w:r>
      <w:r w:rsidR="00E7023C" w:rsidRPr="009C1A88">
        <w:rPr>
          <w:rFonts w:ascii="仿宋_GB2312" w:eastAsia="仿宋_GB2312" w:hAnsi="宋体" w:hint="eastAsia"/>
          <w:sz w:val="28"/>
          <w:szCs w:val="28"/>
        </w:rPr>
        <w:t>投标人</w:t>
      </w:r>
      <w:r w:rsidR="00E7023C" w:rsidRPr="009C1A88">
        <w:rPr>
          <w:rFonts w:ascii="仿宋_GB2312" w:eastAsia="仿宋_GB2312" w:hAnsi="仿宋" w:cs="宋体" w:hint="eastAsia"/>
          <w:sz w:val="28"/>
          <w:szCs w:val="28"/>
        </w:rPr>
        <w:t>为法人或者其他组织的，应当由法定代表人、主要负责人，或者其被授权人签字或者盖章，并加盖公章。</w:t>
      </w:r>
    </w:p>
    <w:p w14:paraId="284573AA" w14:textId="559B5690"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29</w:t>
      </w:r>
      <w:r w:rsidR="00E7023C" w:rsidRPr="009C1A88">
        <w:rPr>
          <w:rFonts w:ascii="仿宋_GB2312" w:eastAsia="仿宋_GB2312" w:hAnsi="仿宋" w:cs="宋体" w:hint="eastAsia"/>
          <w:sz w:val="28"/>
          <w:szCs w:val="28"/>
        </w:rPr>
        <w:t>.</w:t>
      </w:r>
      <w:r w:rsidR="00E7023C" w:rsidRPr="009C1A88">
        <w:rPr>
          <w:rFonts w:ascii="仿宋_GB2312" w:eastAsia="仿宋_GB2312" w:hAnsi="仿宋" w:cs="宋体"/>
          <w:sz w:val="28"/>
          <w:szCs w:val="28"/>
        </w:rPr>
        <w:t>10</w:t>
      </w:r>
      <w:r w:rsidR="00E7023C" w:rsidRPr="009C1A88">
        <w:rPr>
          <w:rFonts w:ascii="仿宋_GB2312" w:eastAsia="仿宋_GB2312" w:hAnsi="仿宋" w:cs="宋体" w:hint="eastAsia"/>
          <w:sz w:val="28"/>
          <w:szCs w:val="28"/>
        </w:rPr>
        <w:t>有下列情况之一的质疑不予受理：</w:t>
      </w:r>
    </w:p>
    <w:p w14:paraId="0B72FEE0"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（1）无质疑函件或质疑函件缺少投标人法人印章、投标人法定代表人签字、有效授权书和联系方式之一的质疑；</w:t>
      </w:r>
    </w:p>
    <w:p w14:paraId="55A8A11A"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（2）质疑函件无实质性内容或佐证文件资料，主观臆断及推理得出结论的质疑；</w:t>
      </w:r>
    </w:p>
    <w:p w14:paraId="41395875"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（3）相应证明材料不真实或来源不合法的质疑；</w:t>
      </w:r>
    </w:p>
    <w:p w14:paraId="50035D90" w14:textId="77777777" w:rsidR="00906533" w:rsidRPr="009C1A88" w:rsidRDefault="00E7023C"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（4）未按规定时间或超过公示</w:t>
      </w:r>
      <w:proofErr w:type="gramStart"/>
      <w:r w:rsidRPr="009C1A88">
        <w:rPr>
          <w:rFonts w:ascii="仿宋_GB2312" w:eastAsia="仿宋_GB2312" w:hAnsi="仿宋" w:cs="宋体" w:hint="eastAsia"/>
          <w:sz w:val="28"/>
          <w:szCs w:val="28"/>
        </w:rPr>
        <w:t>期提出</w:t>
      </w:r>
      <w:proofErr w:type="gramEnd"/>
      <w:r w:rsidRPr="009C1A88">
        <w:rPr>
          <w:rFonts w:ascii="仿宋_GB2312" w:eastAsia="仿宋_GB2312" w:hAnsi="仿宋" w:cs="宋体" w:hint="eastAsia"/>
          <w:sz w:val="28"/>
          <w:szCs w:val="28"/>
        </w:rPr>
        <w:t>的质疑；</w:t>
      </w:r>
    </w:p>
    <w:p w14:paraId="2C294E15" w14:textId="61ED0962"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29</w:t>
      </w:r>
      <w:r w:rsidR="00E7023C" w:rsidRPr="009C1A88">
        <w:rPr>
          <w:rFonts w:ascii="仿宋_GB2312" w:eastAsia="仿宋_GB2312" w:hAnsi="仿宋" w:cs="宋体" w:hint="eastAsia"/>
          <w:sz w:val="28"/>
          <w:szCs w:val="28"/>
        </w:rPr>
        <w:t>.</w:t>
      </w:r>
      <w:r w:rsidR="00E7023C" w:rsidRPr="009C1A88">
        <w:rPr>
          <w:rFonts w:ascii="仿宋_GB2312" w:eastAsia="仿宋_GB2312" w:hAnsi="仿宋" w:cs="宋体"/>
          <w:sz w:val="28"/>
          <w:szCs w:val="28"/>
        </w:rPr>
        <w:t>11</w:t>
      </w:r>
      <w:r w:rsidR="00E7023C" w:rsidRPr="009C1A88">
        <w:rPr>
          <w:rFonts w:ascii="仿宋_GB2312" w:eastAsia="仿宋_GB2312" w:hAnsi="仿宋" w:cs="宋体" w:hint="eastAsia"/>
          <w:sz w:val="28"/>
          <w:szCs w:val="28"/>
        </w:rPr>
        <w:t>对捏造事实，提供虚假材料或者以非法手段取得证明材料进行恶意质疑的，一经查实，将上报主管部门列入黑名单，并给以相应处罚。</w:t>
      </w:r>
    </w:p>
    <w:p w14:paraId="47A53D44" w14:textId="77777777" w:rsidR="00906533" w:rsidRPr="009C1A88" w:rsidRDefault="00E7023C"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九、签订合同</w:t>
      </w:r>
    </w:p>
    <w:p w14:paraId="292C380A" w14:textId="20E03DEF" w:rsidR="00906533" w:rsidRPr="009C1A88" w:rsidRDefault="008612E2" w:rsidP="00727912">
      <w:pPr>
        <w:spacing w:line="560" w:lineRule="exact"/>
        <w:ind w:firstLineChars="201" w:firstLine="565"/>
        <w:rPr>
          <w:rFonts w:ascii="仿宋_GB2312" w:eastAsia="仿宋_GB2312" w:hAnsi="仿宋" w:cs="宋体"/>
          <w:b/>
          <w:sz w:val="28"/>
          <w:szCs w:val="28"/>
        </w:rPr>
      </w:pPr>
      <w:r w:rsidRPr="009C1A88">
        <w:rPr>
          <w:rFonts w:ascii="仿宋_GB2312" w:eastAsia="仿宋_GB2312" w:hAnsi="仿宋" w:cs="宋体" w:hint="eastAsia"/>
          <w:b/>
          <w:sz w:val="28"/>
          <w:szCs w:val="28"/>
        </w:rPr>
        <w:t>30</w:t>
      </w:r>
      <w:r w:rsidR="00E7023C" w:rsidRPr="009C1A88">
        <w:rPr>
          <w:rFonts w:ascii="仿宋_GB2312" w:eastAsia="仿宋_GB2312" w:hAnsi="仿宋" w:cs="宋体" w:hint="eastAsia"/>
          <w:b/>
          <w:sz w:val="28"/>
          <w:szCs w:val="28"/>
        </w:rPr>
        <w:t>.合同的签订</w:t>
      </w:r>
    </w:p>
    <w:p w14:paraId="206EA569" w14:textId="128C74F0"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30</w:t>
      </w:r>
      <w:r w:rsidR="00E7023C" w:rsidRPr="009C1A88">
        <w:rPr>
          <w:rFonts w:ascii="仿宋_GB2312" w:eastAsia="仿宋_GB2312" w:hAnsi="仿宋" w:cs="宋体"/>
          <w:sz w:val="28"/>
          <w:szCs w:val="28"/>
        </w:rPr>
        <w:t>.1</w:t>
      </w:r>
      <w:r w:rsidR="00E7023C" w:rsidRPr="009C1A88">
        <w:rPr>
          <w:rFonts w:ascii="仿宋_GB2312" w:eastAsia="仿宋_GB2312" w:hAnsi="仿宋" w:cs="宋体" w:hint="eastAsia"/>
          <w:sz w:val="28"/>
          <w:szCs w:val="28"/>
        </w:rPr>
        <w:t>中标通知书发出之日起30日内，按招标文件、中标人的投标文件签订采购合同。招标人应当自采购合同签订之日起5个工作日内，将采购合同上传至威海市国有企业阳光采购电子化服务平台同时在指定的媒介上公告，但采购合同中涉及国家秘密、商业秘密的内容除外。</w:t>
      </w:r>
    </w:p>
    <w:p w14:paraId="4FCC7573" w14:textId="5B479947"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30</w:t>
      </w:r>
      <w:r w:rsidR="00E7023C" w:rsidRPr="009C1A88">
        <w:rPr>
          <w:rFonts w:ascii="仿宋_GB2312" w:eastAsia="仿宋_GB2312" w:hAnsi="仿宋" w:cs="宋体"/>
          <w:sz w:val="28"/>
          <w:szCs w:val="28"/>
        </w:rPr>
        <w:t>.2</w:t>
      </w:r>
      <w:r w:rsidR="00E7023C" w:rsidRPr="009C1A88">
        <w:rPr>
          <w:rFonts w:ascii="仿宋_GB2312" w:eastAsia="仿宋_GB2312" w:hAnsi="仿宋" w:cs="宋体" w:hint="eastAsia"/>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第六章合同书格式为基础，并根据响应、答疑情况进行修改补充，自签订之日起生效。</w:t>
      </w:r>
    </w:p>
    <w:p w14:paraId="71C2A17A" w14:textId="4E8B45A5"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30</w:t>
      </w:r>
      <w:r w:rsidR="00E7023C" w:rsidRPr="009C1A88">
        <w:rPr>
          <w:rFonts w:ascii="仿宋_GB2312" w:eastAsia="仿宋_GB2312" w:hAnsi="仿宋" w:cs="宋体"/>
          <w:sz w:val="28"/>
          <w:szCs w:val="28"/>
        </w:rPr>
        <w:t>.3</w:t>
      </w:r>
      <w:r w:rsidR="00E7023C" w:rsidRPr="009C1A88">
        <w:rPr>
          <w:rFonts w:ascii="仿宋_GB2312" w:eastAsia="仿宋_GB2312" w:hAnsi="仿宋" w:cs="宋体" w:hint="eastAsia"/>
          <w:sz w:val="28"/>
          <w:szCs w:val="28"/>
        </w:rPr>
        <w:t>中标人在规定时间内无正当理由拒绝与招标人签订合同的，有效投标人符合法定数量的，招标人可以按照评审报告推荐的中标候选人名单排序，确定下一候选人为中标人，也可以重新开展招标活动。</w:t>
      </w:r>
    </w:p>
    <w:p w14:paraId="52B9CA51" w14:textId="06C594AF" w:rsidR="00906533" w:rsidRPr="009C1A88" w:rsidRDefault="008612E2" w:rsidP="00E7023C">
      <w:pPr>
        <w:spacing w:line="560" w:lineRule="exact"/>
        <w:ind w:firstLineChars="201" w:firstLine="563"/>
        <w:rPr>
          <w:rFonts w:ascii="仿宋_GB2312" w:eastAsia="仿宋_GB2312" w:hAnsi="仿宋" w:cs="宋体"/>
          <w:sz w:val="28"/>
          <w:szCs w:val="28"/>
        </w:rPr>
      </w:pPr>
      <w:r w:rsidRPr="009C1A88">
        <w:rPr>
          <w:rFonts w:ascii="仿宋_GB2312" w:eastAsia="仿宋_GB2312" w:hAnsi="仿宋" w:cs="宋体" w:hint="eastAsia"/>
          <w:sz w:val="28"/>
          <w:szCs w:val="28"/>
        </w:rPr>
        <w:t>30</w:t>
      </w:r>
      <w:r w:rsidR="00E7023C" w:rsidRPr="009C1A88">
        <w:rPr>
          <w:rFonts w:ascii="仿宋_GB2312" w:eastAsia="仿宋_GB2312" w:hAnsi="仿宋" w:cs="宋体"/>
          <w:sz w:val="28"/>
          <w:szCs w:val="28"/>
        </w:rPr>
        <w:t>.4</w:t>
      </w:r>
      <w:r w:rsidR="00E7023C" w:rsidRPr="009C1A88">
        <w:rPr>
          <w:rFonts w:ascii="仿宋_GB2312" w:eastAsia="仿宋_GB2312" w:hAnsi="仿宋" w:cs="宋体" w:hint="eastAsia"/>
          <w:sz w:val="28"/>
          <w:szCs w:val="28"/>
        </w:rPr>
        <w:t>采购合同的履行、违约责任和解决争议的方法适用《中华人民共和民法典》。</w:t>
      </w:r>
    </w:p>
    <w:p w14:paraId="3C936F26" w14:textId="77777777" w:rsidR="00906533" w:rsidRPr="009C1A88" w:rsidRDefault="00906533">
      <w:pPr>
        <w:sectPr w:rsidR="00906533" w:rsidRPr="009C1A88">
          <w:headerReference w:type="default" r:id="rId14"/>
          <w:footerReference w:type="default" r:id="rId15"/>
          <w:pgSz w:w="11906" w:h="16838"/>
          <w:pgMar w:top="1440" w:right="1080" w:bottom="1440" w:left="1080" w:header="851" w:footer="992" w:gutter="0"/>
          <w:cols w:space="425"/>
          <w:docGrid w:type="lines" w:linePitch="312"/>
        </w:sectPr>
      </w:pPr>
    </w:p>
    <w:p w14:paraId="7F1BE9F4" w14:textId="77777777" w:rsidR="00906533" w:rsidRDefault="00E7023C" w:rsidP="00727912">
      <w:pPr>
        <w:pStyle w:val="af3"/>
        <w:spacing w:before="0" w:after="0" w:line="360" w:lineRule="auto"/>
        <w:ind w:firstLineChars="201" w:firstLine="646"/>
        <w:rPr>
          <w:rFonts w:ascii="仿宋_GB2312" w:eastAsia="仿宋_GB2312" w:hAnsi="宋体" w:cs="宋体"/>
        </w:rPr>
      </w:pPr>
      <w:r w:rsidRPr="009C1A88">
        <w:rPr>
          <w:rFonts w:ascii="仿宋_GB2312" w:eastAsia="仿宋_GB2312" w:hAnsi="宋体" w:cs="宋体" w:hint="eastAsia"/>
        </w:rPr>
        <w:t>第三章招标内容与要求</w:t>
      </w:r>
    </w:p>
    <w:p w14:paraId="074E282C" w14:textId="77777777" w:rsidR="00F47E5B" w:rsidRPr="00F47E5B" w:rsidRDefault="00F47E5B" w:rsidP="00F47E5B"/>
    <w:p w14:paraId="709A40E4"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一、项目名称：威海市中城公有资产经营有限公司选聘审计服务单位</w:t>
      </w:r>
    </w:p>
    <w:p w14:paraId="68B84C3C"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二、项目采购人：威海市中城公有资产经营有限公司</w:t>
      </w:r>
    </w:p>
    <w:p w14:paraId="015178BC"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三、项目资金：项目资金来源为自筹，出资比例为100%，计划投资约60万元。现通过公开招标择优选定服务单位。</w:t>
      </w:r>
    </w:p>
    <w:p w14:paraId="2D917D18"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四：项目概况和采购范围</w:t>
      </w:r>
    </w:p>
    <w:p w14:paraId="4178CF6C"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因威海市中城公有资产经营有限公司发债业务需求，拟委托会计师事务所编制2025年度中城合并财务报表审计</w:t>
      </w:r>
      <w:r w:rsidRPr="008B2AEE">
        <w:rPr>
          <w:rFonts w:ascii="仿宋_GB2312" w:eastAsia="仿宋_GB2312" w:hAnsi="仿宋" w:cs="宋体" w:hint="eastAsia"/>
          <w:kern w:val="2"/>
          <w:sz w:val="28"/>
          <w:szCs w:val="28"/>
        </w:rPr>
        <w:t>报告、复核2026年第一、二</w:t>
      </w:r>
      <w:r w:rsidRPr="00C51321">
        <w:rPr>
          <w:rFonts w:ascii="仿宋_GB2312" w:eastAsia="仿宋_GB2312" w:hAnsi="仿宋" w:cs="宋体" w:hint="eastAsia"/>
          <w:kern w:val="2"/>
          <w:sz w:val="28"/>
          <w:szCs w:val="28"/>
        </w:rPr>
        <w:t>、三季度合并财务报表。</w:t>
      </w:r>
    </w:p>
    <w:p w14:paraId="52BA2F13"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五、服务期限及质量标准</w:t>
      </w:r>
    </w:p>
    <w:p w14:paraId="4BACBCF9"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1.服务期限：</w:t>
      </w:r>
    </w:p>
    <w:p w14:paraId="3CDA8AD4" w14:textId="259C4CA2" w:rsidR="00C51321" w:rsidRPr="00DE17A4"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（1）完成复核服务时间：在采购人提供每季度财</w:t>
      </w:r>
      <w:r w:rsidRPr="00DE17A4">
        <w:rPr>
          <w:rFonts w:ascii="仿宋_GB2312" w:eastAsia="仿宋_GB2312" w:hAnsi="仿宋" w:cs="宋体" w:hint="eastAsia"/>
          <w:kern w:val="2"/>
          <w:sz w:val="28"/>
          <w:szCs w:val="28"/>
        </w:rPr>
        <w:t>务数据的</w:t>
      </w:r>
      <w:r w:rsidR="008B2AEE" w:rsidRPr="00DE17A4">
        <w:rPr>
          <w:rFonts w:ascii="仿宋_GB2312" w:eastAsia="仿宋_GB2312" w:hAnsi="仿宋" w:cs="宋体" w:hint="eastAsia"/>
          <w:kern w:val="2"/>
          <w:sz w:val="28"/>
          <w:szCs w:val="28"/>
        </w:rPr>
        <w:t>30</w:t>
      </w:r>
      <w:r w:rsidRPr="00DE17A4">
        <w:rPr>
          <w:rFonts w:ascii="仿宋_GB2312" w:eastAsia="仿宋_GB2312" w:hAnsi="仿宋" w:cs="宋体" w:hint="eastAsia"/>
          <w:kern w:val="2"/>
          <w:sz w:val="28"/>
          <w:szCs w:val="28"/>
        </w:rPr>
        <w:t>日内完成复核服务并及时与采购人沟通交流；</w:t>
      </w:r>
    </w:p>
    <w:p w14:paraId="270CAFD9"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DE17A4">
        <w:rPr>
          <w:rFonts w:ascii="仿宋_GB2312" w:eastAsia="仿宋_GB2312" w:hAnsi="仿宋" w:cs="宋体" w:hint="eastAsia"/>
          <w:kern w:val="2"/>
          <w:sz w:val="28"/>
          <w:szCs w:val="28"/>
        </w:rPr>
        <w:t>（2）提交审计报告时间：在采购人提供财务数据的</w:t>
      </w:r>
      <w:r w:rsidRPr="00C51321">
        <w:rPr>
          <w:rFonts w:ascii="仿宋_GB2312" w:eastAsia="仿宋_GB2312" w:hAnsi="仿宋" w:cs="宋体"/>
          <w:kern w:val="2"/>
          <w:sz w:val="28"/>
          <w:szCs w:val="28"/>
        </w:rPr>
        <w:t>3</w:t>
      </w:r>
      <w:r w:rsidRPr="00C51321">
        <w:rPr>
          <w:rFonts w:ascii="仿宋_GB2312" w:eastAsia="仿宋_GB2312" w:hAnsi="仿宋" w:cs="宋体" w:hint="eastAsia"/>
          <w:kern w:val="2"/>
          <w:sz w:val="28"/>
          <w:szCs w:val="28"/>
        </w:rPr>
        <w:t>0日内提交审计报告初稿，并递交采购人审核，在10日内出具正式盖章版审计报告。</w:t>
      </w:r>
    </w:p>
    <w:p w14:paraId="2CC2E097"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2.质量标准：满足采购人要求，并达到现行国家、省、市相关规定。</w:t>
      </w:r>
    </w:p>
    <w:p w14:paraId="4B2EC2A4"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六、会计师事务所责任</w:t>
      </w:r>
    </w:p>
    <w:p w14:paraId="5BEDF9D9"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1、对于国家相关行业规范变化情况，成交人需及时向采购人进行提示和解释，并协助采购人解答相关的疑问。</w:t>
      </w:r>
    </w:p>
    <w:p w14:paraId="5396E5BA"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2、按照中国注册会计师审计准则的规定执行审计工作，严格遵守职业道德规范，严格按照审计准则的有关规定制定审计计划、实施审计工作并发表意见，出具审计报告。</w:t>
      </w:r>
    </w:p>
    <w:p w14:paraId="5EF7FFFD"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3、对采购人提供的资料负有保密责任，未经采购人同意，不得将资料提供给第三方。</w:t>
      </w:r>
    </w:p>
    <w:p w14:paraId="6B246A91"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七、报价供应商资格要求</w:t>
      </w:r>
    </w:p>
    <w:p w14:paraId="6F193ED3"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1、具有独立承担民事责任的能力；</w:t>
      </w:r>
    </w:p>
    <w:p w14:paraId="368C1220"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2、具有有效的会计师事务所执业证书；</w:t>
      </w:r>
    </w:p>
    <w:p w14:paraId="36A017A3" w14:textId="199C0EFC"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3、在“财政</w:t>
      </w:r>
      <w:r w:rsidRPr="00DE17A4">
        <w:rPr>
          <w:rFonts w:ascii="仿宋_GB2312" w:eastAsia="仿宋_GB2312" w:hAnsi="仿宋" w:cs="宋体" w:hint="eastAsia"/>
          <w:kern w:val="2"/>
          <w:sz w:val="28"/>
          <w:szCs w:val="28"/>
        </w:rPr>
        <w:t>部</w:t>
      </w:r>
      <w:r w:rsidR="008B2AEE" w:rsidRPr="00DE17A4">
        <w:rPr>
          <w:rFonts w:ascii="仿宋_GB2312" w:eastAsia="仿宋_GB2312" w:hAnsi="仿宋" w:cs="宋体" w:hint="eastAsia"/>
          <w:kern w:val="2"/>
          <w:sz w:val="28"/>
          <w:szCs w:val="28"/>
        </w:rPr>
        <w:t>或</w:t>
      </w:r>
      <w:r w:rsidRPr="00DE17A4">
        <w:rPr>
          <w:rFonts w:ascii="仿宋_GB2312" w:eastAsia="仿宋_GB2312" w:hAnsi="仿宋" w:cs="宋体" w:hint="eastAsia"/>
          <w:kern w:val="2"/>
          <w:sz w:val="28"/>
          <w:szCs w:val="28"/>
        </w:rPr>
        <w:t>证监会</w:t>
      </w:r>
      <w:r w:rsidRPr="00C51321">
        <w:rPr>
          <w:rFonts w:ascii="仿宋_GB2312" w:eastAsia="仿宋_GB2312" w:hAnsi="仿宋" w:cs="宋体" w:hint="eastAsia"/>
          <w:kern w:val="2"/>
          <w:sz w:val="28"/>
          <w:szCs w:val="28"/>
        </w:rPr>
        <w:t>发布从事证券服务业务会计师事务所备案名单”中；</w:t>
      </w:r>
    </w:p>
    <w:p w14:paraId="36B7A307"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4、具有良好的商业信誉和健全的财务会计制度；</w:t>
      </w:r>
    </w:p>
    <w:p w14:paraId="3DF62314"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5、具有履行合同所必须的设备、人员和专业技术能力，并能提供优质的服务；</w:t>
      </w:r>
    </w:p>
    <w:p w14:paraId="26AC8072" w14:textId="77777777" w:rsid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6、具有依法缴纳税收和社会保障资金的良好记录；</w:t>
      </w:r>
    </w:p>
    <w:p w14:paraId="2FB0D870" w14:textId="11ED95A1" w:rsidR="00DE17A4" w:rsidRPr="00C51321" w:rsidRDefault="00DE17A4" w:rsidP="00DE17A4">
      <w:pPr>
        <w:pStyle w:val="a8"/>
        <w:spacing w:line="560" w:lineRule="exact"/>
        <w:ind w:firstLineChars="200" w:firstLine="560"/>
        <w:rPr>
          <w:rFonts w:ascii="仿宋_GB2312" w:eastAsia="仿宋_GB2312" w:hAnsi="仿宋" w:cs="宋体"/>
          <w:kern w:val="2"/>
          <w:sz w:val="28"/>
          <w:szCs w:val="28"/>
        </w:rPr>
      </w:pPr>
      <w:r>
        <w:rPr>
          <w:rFonts w:ascii="仿宋_GB2312" w:eastAsia="仿宋_GB2312" w:hAnsi="仿宋" w:cs="宋体" w:hint="eastAsia"/>
          <w:kern w:val="2"/>
          <w:sz w:val="28"/>
          <w:szCs w:val="28"/>
        </w:rPr>
        <w:t>7、</w:t>
      </w:r>
      <w:r w:rsidRPr="00DE17A4">
        <w:rPr>
          <w:rFonts w:ascii="仿宋_GB2312" w:eastAsia="仿宋_GB2312" w:hAnsi="仿宋" w:cs="宋体" w:hint="eastAsia"/>
          <w:kern w:val="2"/>
          <w:sz w:val="28"/>
          <w:szCs w:val="28"/>
        </w:rPr>
        <w:t>参加本次采购活动前三年内，在经营活动中没有重大违法记录；</w:t>
      </w:r>
    </w:p>
    <w:p w14:paraId="1D5E2DED" w14:textId="101E3831" w:rsidR="00C51321" w:rsidRPr="00C51321" w:rsidRDefault="00DE17A4" w:rsidP="00DE17A4">
      <w:pPr>
        <w:pStyle w:val="a8"/>
        <w:spacing w:line="560" w:lineRule="exact"/>
        <w:ind w:firstLineChars="200" w:firstLine="560"/>
        <w:rPr>
          <w:rFonts w:ascii="仿宋_GB2312" w:eastAsia="仿宋_GB2312" w:hAnsi="仿宋" w:cs="宋体"/>
          <w:kern w:val="2"/>
          <w:sz w:val="28"/>
          <w:szCs w:val="28"/>
        </w:rPr>
      </w:pPr>
      <w:r>
        <w:rPr>
          <w:rFonts w:ascii="仿宋_GB2312" w:eastAsia="仿宋_GB2312" w:hAnsi="仿宋" w:cs="宋体" w:hint="eastAsia"/>
          <w:kern w:val="2"/>
          <w:sz w:val="28"/>
          <w:szCs w:val="28"/>
        </w:rPr>
        <w:t>8</w:t>
      </w:r>
      <w:r w:rsidR="00C51321" w:rsidRPr="00C51321">
        <w:rPr>
          <w:rFonts w:ascii="仿宋_GB2312" w:eastAsia="仿宋_GB2312" w:hAnsi="仿宋" w:cs="宋体" w:hint="eastAsia"/>
          <w:kern w:val="2"/>
          <w:sz w:val="28"/>
          <w:szCs w:val="28"/>
        </w:rPr>
        <w:t>、法律、行政法规及磋商文件规定的其他要求；</w:t>
      </w:r>
    </w:p>
    <w:p w14:paraId="4114A9C0" w14:textId="008F2F82" w:rsidR="00C51321" w:rsidRPr="00C51321" w:rsidRDefault="00DE17A4" w:rsidP="00C51321">
      <w:pPr>
        <w:pStyle w:val="a8"/>
        <w:spacing w:line="560" w:lineRule="exact"/>
        <w:ind w:firstLineChars="200" w:firstLine="560"/>
        <w:rPr>
          <w:rFonts w:ascii="仿宋_GB2312" w:eastAsia="仿宋_GB2312" w:hAnsi="仿宋" w:cs="宋体"/>
          <w:kern w:val="2"/>
          <w:sz w:val="28"/>
          <w:szCs w:val="28"/>
        </w:rPr>
      </w:pPr>
      <w:r>
        <w:rPr>
          <w:rFonts w:ascii="仿宋_GB2312" w:eastAsia="仿宋_GB2312" w:hAnsi="仿宋" w:cs="宋体" w:hint="eastAsia"/>
          <w:kern w:val="2"/>
          <w:sz w:val="28"/>
          <w:szCs w:val="28"/>
        </w:rPr>
        <w:t>9</w:t>
      </w:r>
      <w:r w:rsidR="00C51321" w:rsidRPr="00C51321">
        <w:rPr>
          <w:rFonts w:ascii="仿宋_GB2312" w:eastAsia="仿宋_GB2312" w:hAnsi="仿宋" w:cs="宋体" w:hint="eastAsia"/>
          <w:kern w:val="2"/>
          <w:sz w:val="28"/>
          <w:szCs w:val="28"/>
        </w:rPr>
        <w:t>、本项目不允许联合体参加。</w:t>
      </w:r>
    </w:p>
    <w:p w14:paraId="50C0FD9F"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八、实施地点：采购人指定的地点。</w:t>
      </w:r>
    </w:p>
    <w:p w14:paraId="16CE928F"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九、付款方式：</w:t>
      </w:r>
    </w:p>
    <w:p w14:paraId="0DD92A9B" w14:textId="77777777" w:rsidR="00C51321" w:rsidRPr="00C51321" w:rsidRDefault="00C51321" w:rsidP="00C51321">
      <w:pPr>
        <w:pStyle w:val="a8"/>
        <w:spacing w:line="560" w:lineRule="exact"/>
        <w:ind w:firstLineChars="200" w:firstLine="560"/>
        <w:rPr>
          <w:rFonts w:ascii="仿宋_GB2312" w:eastAsia="仿宋_GB2312" w:hAnsi="仿宋" w:cs="宋体"/>
          <w:kern w:val="2"/>
          <w:sz w:val="28"/>
          <w:szCs w:val="28"/>
        </w:rPr>
      </w:pPr>
      <w:r w:rsidRPr="00C51321">
        <w:rPr>
          <w:rFonts w:ascii="仿宋_GB2312" w:eastAsia="仿宋_GB2312" w:hAnsi="仿宋" w:cs="宋体" w:hint="eastAsia"/>
          <w:kern w:val="2"/>
          <w:sz w:val="28"/>
          <w:szCs w:val="28"/>
        </w:rPr>
        <w:t>成交人按照采购人的要求提供复核服务及出具合格的审计报告后一次性付清合同价款。成交人必须在采购人付款前，提供符合采购人要求的增值税专用发票。</w:t>
      </w:r>
    </w:p>
    <w:p w14:paraId="5F4427B1" w14:textId="77777777" w:rsidR="00C51321" w:rsidRPr="00C51321" w:rsidRDefault="00C51321" w:rsidP="00C51321">
      <w:pPr>
        <w:numPr>
          <w:ilvl w:val="0"/>
          <w:numId w:val="12"/>
        </w:numPr>
        <w:spacing w:line="560" w:lineRule="exact"/>
        <w:ind w:firstLineChars="200" w:firstLine="560"/>
        <w:rPr>
          <w:rFonts w:ascii="仿宋_GB2312" w:eastAsia="仿宋_GB2312" w:hAnsi="仿宋" w:cs="宋体"/>
          <w:sz w:val="28"/>
          <w:szCs w:val="28"/>
        </w:rPr>
      </w:pPr>
      <w:r w:rsidRPr="00C51321">
        <w:rPr>
          <w:rFonts w:ascii="仿宋_GB2312" w:eastAsia="仿宋_GB2312" w:hAnsi="仿宋" w:cs="宋体" w:hint="eastAsia"/>
          <w:sz w:val="28"/>
          <w:szCs w:val="28"/>
        </w:rPr>
        <w:t>上限控制价格：人民币60万元。</w:t>
      </w:r>
    </w:p>
    <w:p w14:paraId="1A10886B" w14:textId="77777777" w:rsidR="00F47E5B" w:rsidRPr="00C51321" w:rsidRDefault="00F47E5B" w:rsidP="00F47E5B">
      <w:pPr>
        <w:rPr>
          <w:rFonts w:ascii="仿宋_GB2312" w:eastAsia="仿宋_GB2312" w:hAnsi="仿宋" w:cs="宋体"/>
          <w:sz w:val="28"/>
          <w:szCs w:val="28"/>
        </w:rPr>
        <w:sectPr w:rsidR="00F47E5B" w:rsidRPr="00C51321">
          <w:pgSz w:w="11906" w:h="16838"/>
          <w:pgMar w:top="1440" w:right="1080" w:bottom="1440" w:left="1080" w:header="851" w:footer="992" w:gutter="0"/>
          <w:cols w:space="425"/>
          <w:docGrid w:type="lines" w:linePitch="312"/>
        </w:sectPr>
      </w:pPr>
    </w:p>
    <w:p w14:paraId="0CFA1D03" w14:textId="77777777" w:rsidR="00906533" w:rsidRPr="009C1A88" w:rsidRDefault="00E7023C" w:rsidP="00727912">
      <w:pPr>
        <w:pStyle w:val="af3"/>
        <w:pageBreakBefore/>
        <w:spacing w:before="0" w:after="0" w:line="360" w:lineRule="auto"/>
        <w:ind w:firstLineChars="201" w:firstLine="646"/>
        <w:rPr>
          <w:rFonts w:ascii="仿宋_GB2312" w:eastAsia="仿宋_GB2312" w:hAnsi="Times New Roman"/>
          <w:sz w:val="24"/>
        </w:rPr>
      </w:pPr>
      <w:r w:rsidRPr="009C1A88">
        <w:rPr>
          <w:rFonts w:ascii="仿宋_GB2312" w:eastAsia="仿宋_GB2312" w:hAnsi="宋体" w:cs="宋体" w:hint="eastAsia"/>
        </w:rPr>
        <w:t>第四章 评标文件内容及格式</w:t>
      </w:r>
    </w:p>
    <w:p w14:paraId="7237A7EC" w14:textId="77777777" w:rsidR="00906533" w:rsidRPr="009C1A88" w:rsidRDefault="00E7023C">
      <w:pPr>
        <w:spacing w:line="520" w:lineRule="exact"/>
        <w:ind w:firstLineChars="300" w:firstLine="840"/>
        <w:rPr>
          <w:rFonts w:ascii="仿宋_GB2312" w:eastAsia="仿宋_GB2312" w:hAnsi="宋体"/>
          <w:sz w:val="28"/>
          <w:szCs w:val="28"/>
        </w:rPr>
      </w:pPr>
      <w:r w:rsidRPr="009C1A88">
        <w:rPr>
          <w:rFonts w:ascii="仿宋_GB2312" w:eastAsia="仿宋_GB2312" w:hAnsi="宋体" w:hint="eastAsia"/>
          <w:bCs/>
          <w:sz w:val="28"/>
          <w:szCs w:val="28"/>
        </w:rPr>
        <w:t>一、</w:t>
      </w:r>
      <w:r w:rsidRPr="009C1A88">
        <w:rPr>
          <w:rFonts w:ascii="仿宋_GB2312" w:eastAsia="仿宋_GB2312" w:hAnsi="宋体" w:hint="eastAsia"/>
          <w:sz w:val="28"/>
          <w:szCs w:val="28"/>
        </w:rPr>
        <w:t>评标原则</w:t>
      </w:r>
    </w:p>
    <w:p w14:paraId="5C31EC8A" w14:textId="77777777" w:rsidR="00906533" w:rsidRPr="009C1A88" w:rsidRDefault="00E7023C" w:rsidP="00E7023C">
      <w:pPr>
        <w:tabs>
          <w:tab w:val="left" w:pos="540"/>
        </w:tabs>
        <w:spacing w:line="520" w:lineRule="exact"/>
        <w:ind w:firstLineChars="147" w:firstLine="412"/>
        <w:rPr>
          <w:rFonts w:ascii="仿宋_GB2312" w:eastAsia="仿宋_GB2312" w:hAnsi="宋体"/>
          <w:sz w:val="28"/>
          <w:szCs w:val="28"/>
        </w:rPr>
      </w:pPr>
      <w:r w:rsidRPr="009C1A88">
        <w:rPr>
          <w:rFonts w:ascii="仿宋_GB2312" w:eastAsia="仿宋_GB2312" w:hAnsi="宋体" w:hint="eastAsia"/>
          <w:sz w:val="28"/>
          <w:szCs w:val="28"/>
        </w:rPr>
        <w:t xml:space="preserve"> “公平、公正、科学、择优”为本次评标的基本原则，评标委员会将按照这一原则的要求，公正、平等地对待各投标人，同时，在评标时恪守以下原则：</w:t>
      </w:r>
    </w:p>
    <w:p w14:paraId="024C41E1" w14:textId="77777777" w:rsidR="00906533" w:rsidRPr="009C1A88" w:rsidRDefault="00E7023C" w:rsidP="00E7023C">
      <w:pPr>
        <w:tabs>
          <w:tab w:val="left" w:pos="540"/>
        </w:tabs>
        <w:spacing w:line="520" w:lineRule="exact"/>
        <w:ind w:firstLineChars="187" w:firstLine="524"/>
        <w:rPr>
          <w:rFonts w:ascii="仿宋_GB2312" w:eastAsia="仿宋_GB2312" w:hAnsi="宋体"/>
          <w:sz w:val="28"/>
          <w:szCs w:val="28"/>
        </w:rPr>
      </w:pPr>
      <w:r w:rsidRPr="009C1A88">
        <w:rPr>
          <w:rFonts w:ascii="仿宋_GB2312" w:eastAsia="仿宋_GB2312" w:hAnsi="宋体" w:hint="eastAsia"/>
          <w:bCs/>
          <w:sz w:val="28"/>
          <w:szCs w:val="28"/>
        </w:rPr>
        <w:t>1.</w:t>
      </w:r>
      <w:r w:rsidRPr="009C1A88">
        <w:rPr>
          <w:rFonts w:ascii="仿宋_GB2312" w:eastAsia="仿宋_GB2312" w:hAnsi="宋体" w:hint="eastAsia"/>
          <w:sz w:val="28"/>
          <w:szCs w:val="28"/>
        </w:rPr>
        <w:t>客观性原则：评标委员会将严格按照招标文件的要求，对投标人的投标文件进行认真评审，评标委员会对投标文件的评审仅依据投标文件本身，而不依靠投标文件以外的任何因素。</w:t>
      </w:r>
    </w:p>
    <w:p w14:paraId="4287FCC0" w14:textId="77777777" w:rsidR="00906533" w:rsidRPr="009C1A88" w:rsidRDefault="00E7023C" w:rsidP="00E7023C">
      <w:pPr>
        <w:tabs>
          <w:tab w:val="left" w:pos="540"/>
        </w:tabs>
        <w:spacing w:line="520" w:lineRule="exact"/>
        <w:ind w:firstLineChars="187" w:firstLine="524"/>
        <w:rPr>
          <w:rFonts w:ascii="仿宋_GB2312" w:eastAsia="仿宋_GB2312" w:hAnsi="宋体"/>
          <w:sz w:val="28"/>
          <w:szCs w:val="28"/>
        </w:rPr>
      </w:pPr>
      <w:r w:rsidRPr="009C1A88">
        <w:rPr>
          <w:rFonts w:ascii="仿宋_GB2312" w:eastAsia="仿宋_GB2312" w:hAnsi="宋体" w:hint="eastAsia"/>
          <w:bCs/>
          <w:sz w:val="28"/>
          <w:szCs w:val="28"/>
        </w:rPr>
        <w:t>2.</w:t>
      </w:r>
      <w:r w:rsidRPr="009C1A88">
        <w:rPr>
          <w:rFonts w:ascii="仿宋_GB2312" w:eastAsia="仿宋_GB2312" w:hAnsi="宋体" w:hint="eastAsia"/>
          <w:sz w:val="28"/>
          <w:szCs w:val="28"/>
        </w:rPr>
        <w:t>统一性原则：评标委员会将按照统一的评标原则和评标方法，采用统一标准进行评标。</w:t>
      </w:r>
    </w:p>
    <w:p w14:paraId="75F82B70" w14:textId="77777777" w:rsidR="00906533" w:rsidRPr="009C1A88" w:rsidRDefault="00E7023C" w:rsidP="00E7023C">
      <w:pPr>
        <w:tabs>
          <w:tab w:val="left" w:pos="540"/>
        </w:tabs>
        <w:spacing w:line="520" w:lineRule="exact"/>
        <w:ind w:firstLineChars="187" w:firstLine="524"/>
        <w:rPr>
          <w:rFonts w:ascii="仿宋_GB2312" w:eastAsia="仿宋_GB2312" w:hAnsi="宋体"/>
          <w:sz w:val="28"/>
          <w:szCs w:val="28"/>
        </w:rPr>
      </w:pPr>
      <w:r w:rsidRPr="009C1A88">
        <w:rPr>
          <w:rFonts w:ascii="仿宋_GB2312" w:eastAsia="仿宋_GB2312" w:hAnsi="宋体" w:hint="eastAsia"/>
          <w:bCs/>
          <w:sz w:val="28"/>
          <w:szCs w:val="28"/>
        </w:rPr>
        <w:t>3.</w:t>
      </w:r>
      <w:r w:rsidRPr="009C1A88">
        <w:rPr>
          <w:rFonts w:ascii="仿宋_GB2312" w:eastAsia="仿宋_GB2312" w:hAnsi="宋体" w:hint="eastAsia"/>
          <w:sz w:val="28"/>
          <w:szCs w:val="28"/>
        </w:rPr>
        <w:t>独立性原则：评标工作在评标委员会内部独立进行，不受外界任何因素的干扰和影响。</w:t>
      </w:r>
    </w:p>
    <w:p w14:paraId="4CA768CA" w14:textId="77777777" w:rsidR="00906533" w:rsidRPr="009C1A88" w:rsidRDefault="00E7023C" w:rsidP="00E7023C">
      <w:pPr>
        <w:tabs>
          <w:tab w:val="left" w:pos="540"/>
        </w:tabs>
        <w:spacing w:line="520" w:lineRule="exact"/>
        <w:ind w:firstLineChars="187" w:firstLine="524"/>
        <w:rPr>
          <w:rFonts w:ascii="仿宋_GB2312" w:eastAsia="仿宋_GB2312" w:hAnsi="宋体"/>
          <w:sz w:val="28"/>
          <w:szCs w:val="28"/>
        </w:rPr>
      </w:pPr>
      <w:r w:rsidRPr="009C1A88">
        <w:rPr>
          <w:rFonts w:ascii="仿宋_GB2312" w:eastAsia="仿宋_GB2312" w:hAnsi="宋体" w:hint="eastAsia"/>
          <w:bCs/>
          <w:sz w:val="28"/>
          <w:szCs w:val="28"/>
        </w:rPr>
        <w:t>4.</w:t>
      </w:r>
      <w:r w:rsidRPr="009C1A88">
        <w:rPr>
          <w:rFonts w:ascii="仿宋_GB2312" w:eastAsia="仿宋_GB2312" w:hAnsi="宋体" w:hint="eastAsia"/>
          <w:sz w:val="28"/>
          <w:szCs w:val="28"/>
        </w:rPr>
        <w:t>保密性原则：评标委员会及熟知情况的有关工作人员必须对每位评委的评标意见和投标人的商业秘密严格保密，不得外泄。</w:t>
      </w:r>
    </w:p>
    <w:p w14:paraId="4D6BE606" w14:textId="77777777" w:rsidR="00906533" w:rsidRPr="009C1A88" w:rsidRDefault="00E7023C" w:rsidP="00E7023C">
      <w:pPr>
        <w:tabs>
          <w:tab w:val="left" w:pos="540"/>
        </w:tabs>
        <w:spacing w:line="520" w:lineRule="exact"/>
        <w:ind w:firstLineChars="187" w:firstLine="524"/>
        <w:rPr>
          <w:rFonts w:ascii="仿宋_GB2312" w:eastAsia="仿宋_GB2312" w:hAnsi="宋体"/>
          <w:sz w:val="28"/>
          <w:szCs w:val="28"/>
        </w:rPr>
      </w:pPr>
      <w:r w:rsidRPr="009C1A88">
        <w:rPr>
          <w:rFonts w:ascii="仿宋_GB2312" w:eastAsia="仿宋_GB2312" w:hAnsi="宋体" w:hint="eastAsia"/>
          <w:bCs/>
          <w:sz w:val="28"/>
          <w:szCs w:val="28"/>
        </w:rPr>
        <w:t>5.</w:t>
      </w:r>
      <w:r w:rsidRPr="009C1A88">
        <w:rPr>
          <w:rFonts w:ascii="仿宋_GB2312" w:eastAsia="仿宋_GB2312" w:hAnsi="宋体" w:hint="eastAsia"/>
          <w:sz w:val="28"/>
          <w:szCs w:val="28"/>
        </w:rPr>
        <w:t>综合性原则：评标委员会将综合分析、评审投标人的各项指标，而不以单项指标的优劣评定出中标人。</w:t>
      </w:r>
    </w:p>
    <w:p w14:paraId="3F644973" w14:textId="77777777" w:rsidR="00906533" w:rsidRPr="009C1A88" w:rsidRDefault="00E7023C">
      <w:pPr>
        <w:tabs>
          <w:tab w:val="left" w:pos="540"/>
          <w:tab w:val="left" w:pos="720"/>
        </w:tabs>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二、评标程序</w:t>
      </w:r>
    </w:p>
    <w:p w14:paraId="05628F62" w14:textId="77777777" w:rsidR="00906533" w:rsidRPr="009C1A88" w:rsidRDefault="00E7023C">
      <w:pPr>
        <w:adjustRightInd w:val="0"/>
        <w:snapToGrid w:val="0"/>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1.开标结束后，采购人或者采购代理机构依法对投标人的资格进行审查。</w:t>
      </w:r>
    </w:p>
    <w:p w14:paraId="31234478" w14:textId="77777777" w:rsidR="00906533" w:rsidRPr="009C1A88" w:rsidRDefault="00E7023C">
      <w:pPr>
        <w:adjustRightInd w:val="0"/>
        <w:snapToGrid w:val="0"/>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2.评标委员会对符合资格的投标人的投标文件进行符合性审查，以确定其是否满足招标文件的实质性要求。</w:t>
      </w:r>
    </w:p>
    <w:p w14:paraId="31068D55" w14:textId="77777777" w:rsidR="00906533" w:rsidRPr="009C1A88" w:rsidRDefault="00E7023C">
      <w:pPr>
        <w:adjustRightInd w:val="0"/>
        <w:snapToGrid w:val="0"/>
        <w:spacing w:line="520" w:lineRule="exact"/>
        <w:ind w:firstLineChars="200" w:firstLine="560"/>
        <w:rPr>
          <w:rFonts w:ascii="仿宋_GB2312" w:eastAsia="仿宋_GB2312" w:hAnsi="宋体"/>
          <w:b/>
          <w:bCs/>
          <w:sz w:val="28"/>
          <w:szCs w:val="28"/>
        </w:rPr>
      </w:pPr>
      <w:r w:rsidRPr="009C1A88">
        <w:rPr>
          <w:rFonts w:ascii="仿宋_GB2312" w:eastAsia="仿宋_GB2312" w:hAnsi="宋体" w:hint="eastAsia"/>
          <w:bCs/>
          <w:sz w:val="28"/>
          <w:szCs w:val="28"/>
        </w:rPr>
        <w:t>3.</w:t>
      </w:r>
      <w:r w:rsidRPr="009C1A88">
        <w:rPr>
          <w:rFonts w:ascii="仿宋_GB2312" w:eastAsia="仿宋_GB2312" w:hAnsi="宋体" w:hint="eastAsia"/>
          <w:b/>
          <w:bCs/>
          <w:sz w:val="28"/>
          <w:szCs w:val="28"/>
        </w:rPr>
        <w:t>出现下列情形之一的，视为对招标文件未做出实质性响应，按照无效投标处理。</w:t>
      </w:r>
    </w:p>
    <w:p w14:paraId="6368B245" w14:textId="77777777" w:rsidR="00906533" w:rsidRPr="009C1A88" w:rsidRDefault="00E7023C">
      <w:pPr>
        <w:spacing w:line="520" w:lineRule="exact"/>
        <w:ind w:firstLineChars="200" w:firstLine="560"/>
        <w:rPr>
          <w:rFonts w:ascii="仿宋_GB2312" w:eastAsia="仿宋_GB2312" w:hAnsi="宋体"/>
          <w:sz w:val="28"/>
          <w:szCs w:val="28"/>
        </w:rPr>
      </w:pPr>
      <w:r w:rsidRPr="009C1A88">
        <w:rPr>
          <w:rFonts w:ascii="仿宋_GB2312" w:eastAsia="仿宋_GB2312" w:hAnsi="宋体" w:hint="eastAsia"/>
          <w:bCs/>
          <w:sz w:val="28"/>
          <w:szCs w:val="28"/>
        </w:rPr>
        <w:t>(1)</w:t>
      </w:r>
      <w:r w:rsidRPr="009C1A88">
        <w:rPr>
          <w:rFonts w:ascii="仿宋_GB2312" w:eastAsia="仿宋_GB2312" w:hAnsi="宋体" w:hint="eastAsia"/>
          <w:sz w:val="28"/>
          <w:szCs w:val="28"/>
        </w:rPr>
        <w:t>资质、资格证明文件不完整或不符合要求的；</w:t>
      </w:r>
    </w:p>
    <w:p w14:paraId="428BEA57" w14:textId="77777777" w:rsidR="00906533" w:rsidRPr="009C1A88" w:rsidRDefault="00E7023C">
      <w:pPr>
        <w:spacing w:line="520" w:lineRule="exact"/>
        <w:ind w:firstLineChars="200" w:firstLine="560"/>
        <w:rPr>
          <w:rFonts w:ascii="仿宋_GB2312" w:eastAsia="仿宋_GB2312" w:hAnsi="宋体"/>
          <w:sz w:val="28"/>
          <w:szCs w:val="28"/>
        </w:rPr>
      </w:pPr>
      <w:r w:rsidRPr="009C1A88">
        <w:rPr>
          <w:rFonts w:ascii="仿宋_GB2312" w:eastAsia="仿宋_GB2312" w:hAnsi="宋体" w:hint="eastAsia"/>
          <w:bCs/>
          <w:sz w:val="28"/>
          <w:szCs w:val="28"/>
        </w:rPr>
        <w:t>(2)</w:t>
      </w:r>
      <w:r w:rsidRPr="009C1A88">
        <w:rPr>
          <w:rFonts w:ascii="仿宋_GB2312" w:eastAsia="仿宋_GB2312" w:hAnsi="宋体" w:hint="eastAsia"/>
          <w:sz w:val="28"/>
          <w:szCs w:val="28"/>
        </w:rPr>
        <w:t>投标文件未按规定签署及盖章的；</w:t>
      </w:r>
    </w:p>
    <w:p w14:paraId="0CA9ED51" w14:textId="2C1926F3" w:rsidR="00906533" w:rsidRPr="009C1A88" w:rsidRDefault="00E7023C">
      <w:pPr>
        <w:spacing w:line="520" w:lineRule="exact"/>
        <w:rPr>
          <w:rFonts w:ascii="仿宋_GB2312" w:eastAsia="仿宋_GB2312" w:hAnsi="宋体"/>
          <w:sz w:val="28"/>
          <w:szCs w:val="28"/>
        </w:rPr>
      </w:pPr>
      <w:r w:rsidRPr="009C1A88">
        <w:rPr>
          <w:rFonts w:ascii="仿宋_GB2312" w:eastAsia="仿宋_GB2312" w:hAnsi="宋体" w:hint="eastAsia"/>
          <w:bCs/>
          <w:sz w:val="28"/>
          <w:szCs w:val="28"/>
        </w:rPr>
        <w:t xml:space="preserve">    (3)</w:t>
      </w:r>
      <w:r w:rsidRPr="009C1A88">
        <w:rPr>
          <w:rFonts w:ascii="仿宋_GB2312" w:eastAsia="仿宋_GB2312" w:hAnsi="宋体" w:hint="eastAsia"/>
          <w:sz w:val="28"/>
          <w:szCs w:val="28"/>
        </w:rPr>
        <w:t>投报的</w:t>
      </w:r>
      <w:r w:rsidR="00CD472C">
        <w:rPr>
          <w:rFonts w:ascii="仿宋_GB2312" w:eastAsia="仿宋_GB2312" w:hAnsi="宋体" w:hint="eastAsia"/>
          <w:sz w:val="28"/>
          <w:szCs w:val="28"/>
        </w:rPr>
        <w:t>投标报价</w:t>
      </w:r>
      <w:r w:rsidRPr="009C1A88">
        <w:rPr>
          <w:rFonts w:ascii="仿宋_GB2312" w:eastAsia="仿宋_GB2312" w:hAnsi="宋体" w:hint="eastAsia"/>
          <w:sz w:val="28"/>
          <w:szCs w:val="28"/>
        </w:rPr>
        <w:t>高于招标文件规定的最高</w:t>
      </w:r>
      <w:r w:rsidR="00CD472C">
        <w:rPr>
          <w:rFonts w:ascii="仿宋_GB2312" w:eastAsia="仿宋_GB2312" w:hAnsi="宋体" w:hint="eastAsia"/>
          <w:sz w:val="28"/>
          <w:szCs w:val="28"/>
        </w:rPr>
        <w:t>限价</w:t>
      </w:r>
      <w:r w:rsidRPr="009C1A88">
        <w:rPr>
          <w:rFonts w:ascii="仿宋_GB2312" w:eastAsia="仿宋_GB2312" w:hAnsi="宋体" w:hint="eastAsia"/>
          <w:sz w:val="28"/>
          <w:szCs w:val="28"/>
        </w:rPr>
        <w:t>的；</w:t>
      </w:r>
    </w:p>
    <w:p w14:paraId="6E01EA81" w14:textId="77777777" w:rsidR="00906533" w:rsidRPr="009C1A88" w:rsidRDefault="00E7023C">
      <w:pPr>
        <w:tabs>
          <w:tab w:val="left" w:pos="540"/>
          <w:tab w:val="left" w:pos="720"/>
        </w:tabs>
        <w:spacing w:line="520" w:lineRule="exact"/>
        <w:ind w:firstLineChars="200" w:firstLine="560"/>
        <w:rPr>
          <w:rFonts w:ascii="仿宋_GB2312" w:eastAsia="仿宋_GB2312" w:hAnsi="宋体"/>
          <w:sz w:val="28"/>
          <w:szCs w:val="28"/>
        </w:rPr>
      </w:pPr>
      <w:r w:rsidRPr="009C1A88">
        <w:rPr>
          <w:rFonts w:ascii="仿宋_GB2312" w:eastAsia="仿宋_GB2312" w:hAnsi="宋体" w:hint="eastAsia"/>
          <w:bCs/>
          <w:sz w:val="28"/>
          <w:szCs w:val="28"/>
        </w:rPr>
        <w:t>(4)</w:t>
      </w:r>
      <w:r w:rsidRPr="009C1A88">
        <w:rPr>
          <w:rFonts w:ascii="仿宋_GB2312" w:eastAsia="仿宋_GB2312" w:hAnsi="宋体" w:hint="eastAsia"/>
          <w:sz w:val="28"/>
          <w:szCs w:val="28"/>
        </w:rPr>
        <w:t>投标有效期比招标文件规定短的；</w:t>
      </w:r>
    </w:p>
    <w:p w14:paraId="5A8E4BE6" w14:textId="77777777" w:rsidR="00906533" w:rsidRPr="009C1A88" w:rsidRDefault="00E7023C">
      <w:pPr>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(5)付款方式不</w:t>
      </w:r>
      <w:r w:rsidRPr="009C1A88">
        <w:rPr>
          <w:rFonts w:ascii="仿宋_GB2312" w:eastAsia="仿宋_GB2312" w:hAnsi="宋体" w:hint="eastAsia"/>
          <w:sz w:val="28"/>
          <w:szCs w:val="28"/>
        </w:rPr>
        <w:t>能满足</w:t>
      </w:r>
      <w:r w:rsidRPr="009C1A88">
        <w:rPr>
          <w:rFonts w:ascii="仿宋_GB2312" w:eastAsia="仿宋_GB2312" w:hAnsi="宋体" w:hint="eastAsia"/>
          <w:bCs/>
          <w:sz w:val="28"/>
          <w:szCs w:val="28"/>
        </w:rPr>
        <w:t>招标文件要求的；</w:t>
      </w:r>
    </w:p>
    <w:p w14:paraId="2002AC45" w14:textId="77777777" w:rsidR="00906533" w:rsidRPr="009C1A88" w:rsidRDefault="00E7023C">
      <w:pPr>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(6)单位法定代表人为同一人或者存在直接控股或管理关系的不同投标供应商，参与同一采购项目或者多包中同</w:t>
      </w:r>
      <w:r w:rsidR="002E1C41" w:rsidRPr="009C1A88">
        <w:rPr>
          <w:rFonts w:ascii="仿宋_GB2312" w:eastAsia="仿宋_GB2312" w:hAnsi="宋体" w:hint="eastAsia"/>
          <w:bCs/>
          <w:sz w:val="28"/>
          <w:szCs w:val="28"/>
        </w:rPr>
        <w:t>A包</w:t>
      </w:r>
      <w:r w:rsidRPr="009C1A88">
        <w:rPr>
          <w:rFonts w:ascii="仿宋_GB2312" w:eastAsia="仿宋_GB2312" w:hAnsi="宋体" w:hint="eastAsia"/>
          <w:bCs/>
          <w:sz w:val="28"/>
          <w:szCs w:val="28"/>
        </w:rPr>
        <w:t>的；</w:t>
      </w:r>
    </w:p>
    <w:p w14:paraId="21979442" w14:textId="77777777" w:rsidR="00906533" w:rsidRPr="009C1A88" w:rsidRDefault="00E7023C">
      <w:pPr>
        <w:spacing w:line="520" w:lineRule="exact"/>
        <w:ind w:firstLineChars="200" w:firstLine="560"/>
        <w:rPr>
          <w:rFonts w:ascii="仿宋_GB2312" w:eastAsia="仿宋_GB2312" w:hAnsi="宋体"/>
          <w:sz w:val="28"/>
          <w:szCs w:val="28"/>
        </w:rPr>
      </w:pPr>
      <w:r w:rsidRPr="009C1A88">
        <w:rPr>
          <w:rFonts w:ascii="仿宋_GB2312" w:eastAsia="仿宋_GB2312" w:hAnsi="宋体" w:hint="eastAsia"/>
          <w:bCs/>
          <w:sz w:val="28"/>
          <w:szCs w:val="28"/>
        </w:rPr>
        <w:t>(7)</w:t>
      </w:r>
      <w:r w:rsidRPr="009C1A88">
        <w:rPr>
          <w:rFonts w:ascii="仿宋_GB2312" w:eastAsia="仿宋_GB2312" w:hAnsi="宋体" w:hint="eastAsia"/>
          <w:sz w:val="28"/>
          <w:szCs w:val="28"/>
        </w:rPr>
        <w:t>评标委员会认为</w:t>
      </w:r>
      <w:r w:rsidRPr="009C1A88">
        <w:rPr>
          <w:rFonts w:ascii="仿宋_GB2312" w:eastAsia="仿宋_GB2312" w:hAnsi="宋体" w:hint="eastAsia"/>
          <w:bCs/>
          <w:sz w:val="28"/>
          <w:szCs w:val="28"/>
        </w:rPr>
        <w:t>不符合招标文件其他实质性要求或法律规定的。</w:t>
      </w:r>
    </w:p>
    <w:p w14:paraId="4F1F5C80" w14:textId="77777777" w:rsidR="00906533" w:rsidRPr="009C1A88" w:rsidRDefault="00E7023C">
      <w:pPr>
        <w:tabs>
          <w:tab w:val="left" w:pos="540"/>
          <w:tab w:val="left" w:pos="720"/>
        </w:tabs>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4.属于无效投标的，投标人不能通过修正或撤销投标文件中不符合之处而成为实质性响应的投标，招标公司将通知投标人，并说明无效投标理由；属于有效投标文件的，将进行下一轮次的询标和澄清。</w:t>
      </w:r>
    </w:p>
    <w:p w14:paraId="012C8102" w14:textId="77777777" w:rsidR="00906533" w:rsidRPr="009C1A88" w:rsidRDefault="00E7023C">
      <w:pPr>
        <w:tabs>
          <w:tab w:val="left" w:pos="540"/>
          <w:tab w:val="left" w:pos="720"/>
        </w:tabs>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5.询标和澄清</w:t>
      </w:r>
    </w:p>
    <w:p w14:paraId="235DC96C" w14:textId="77777777" w:rsidR="00906533" w:rsidRPr="009C1A88" w:rsidRDefault="00E7023C">
      <w:pPr>
        <w:tabs>
          <w:tab w:val="left" w:pos="540"/>
          <w:tab w:val="left" w:pos="720"/>
        </w:tabs>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(1)对有效投标文件中含义不明确、同类问题前后表述不一致或者有明显文字和计算错误的内容，评标委员会可以书面形式要求投标人在规定的时间内</w:t>
      </w:r>
      <w:proofErr w:type="gramStart"/>
      <w:r w:rsidRPr="009C1A88">
        <w:rPr>
          <w:rFonts w:ascii="仿宋_GB2312" w:eastAsia="仿宋_GB2312" w:hAnsi="宋体" w:hint="eastAsia"/>
          <w:bCs/>
          <w:sz w:val="28"/>
          <w:szCs w:val="28"/>
        </w:rPr>
        <w:t>作出</w:t>
      </w:r>
      <w:proofErr w:type="gramEnd"/>
      <w:r w:rsidRPr="009C1A88">
        <w:rPr>
          <w:rFonts w:ascii="仿宋_GB2312" w:eastAsia="仿宋_GB2312" w:hAnsi="宋体" w:hint="eastAsia"/>
          <w:bCs/>
          <w:sz w:val="28"/>
          <w:szCs w:val="28"/>
        </w:rPr>
        <w:t>必要的澄清、说明或者纠正，投标人应在要求的时间内以书面形式澄清、说明或者补正,并由其法定代表人或被授权人签字，且不得超出投标文件的范围或者改变投标文件的实质性内容。</w:t>
      </w:r>
    </w:p>
    <w:p w14:paraId="600507B4" w14:textId="77777777" w:rsidR="00906533" w:rsidRPr="009C1A88" w:rsidRDefault="00E7023C">
      <w:pPr>
        <w:tabs>
          <w:tab w:val="left" w:pos="540"/>
          <w:tab w:val="left" w:pos="720"/>
        </w:tabs>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(2)投标人依据评审要求进行澄清、说明或者补正的内容构成投标文件的组成部分。</w:t>
      </w:r>
    </w:p>
    <w:p w14:paraId="3C057712" w14:textId="77777777" w:rsidR="00906533" w:rsidRPr="009C1A88" w:rsidRDefault="00E7023C">
      <w:pPr>
        <w:tabs>
          <w:tab w:val="left" w:pos="540"/>
          <w:tab w:val="left" w:pos="720"/>
        </w:tabs>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6.比较与评价</w:t>
      </w:r>
    </w:p>
    <w:p w14:paraId="38B5B446" w14:textId="2B2C443F" w:rsidR="00906533" w:rsidRPr="009C1A88" w:rsidRDefault="002D7E62">
      <w:pPr>
        <w:tabs>
          <w:tab w:val="left" w:pos="540"/>
          <w:tab w:val="left" w:pos="720"/>
        </w:tabs>
        <w:spacing w:line="520" w:lineRule="exact"/>
        <w:ind w:firstLineChars="200" w:firstLine="560"/>
        <w:rPr>
          <w:rFonts w:ascii="仿宋_GB2312" w:eastAsia="仿宋_GB2312" w:hAnsi="宋体"/>
          <w:bCs/>
          <w:sz w:val="28"/>
          <w:szCs w:val="28"/>
        </w:rPr>
      </w:pPr>
      <w:r w:rsidRPr="002D7E62">
        <w:rPr>
          <w:rFonts w:ascii="仿宋_GB2312" w:eastAsia="仿宋_GB2312" w:hAnsi="宋体" w:hint="eastAsia"/>
          <w:bCs/>
          <w:sz w:val="28"/>
          <w:szCs w:val="28"/>
        </w:rPr>
        <w:t>评标委员会按招标文件中规定的评标方法和评标标准对有效投标文件的商务和技术进行评估，综合比较和评价，按综合得分高低列出中标候选人排序表，若总分相同，按投标报价由低到高顺序排序；若总分、投标报价都相同，则以投标技术方面得分高的排前。</w:t>
      </w:r>
    </w:p>
    <w:p w14:paraId="2DD1A6E4" w14:textId="77777777" w:rsidR="00906533" w:rsidRPr="009C1A88" w:rsidRDefault="00E7023C" w:rsidP="00727912">
      <w:pPr>
        <w:tabs>
          <w:tab w:val="left" w:pos="540"/>
        </w:tabs>
        <w:spacing w:line="520" w:lineRule="exact"/>
        <w:ind w:firstLineChars="200" w:firstLine="562"/>
        <w:rPr>
          <w:rFonts w:ascii="仿宋_GB2312" w:eastAsia="仿宋_GB2312" w:hAnsi="宋体"/>
          <w:bCs/>
          <w:sz w:val="28"/>
          <w:szCs w:val="28"/>
        </w:rPr>
      </w:pPr>
      <w:r w:rsidRPr="009C1A88">
        <w:rPr>
          <w:rFonts w:ascii="仿宋_GB2312" w:eastAsia="仿宋_GB2312"/>
          <w:b/>
          <w:bCs/>
          <w:sz w:val="28"/>
          <w:szCs w:val="28"/>
        </w:rPr>
        <w:t>7</w:t>
      </w:r>
      <w:r w:rsidRPr="009C1A88">
        <w:rPr>
          <w:rFonts w:ascii="仿宋_GB2312" w:eastAsia="仿宋_GB2312" w:hint="eastAsia"/>
          <w:b/>
          <w:bCs/>
          <w:sz w:val="28"/>
          <w:szCs w:val="28"/>
        </w:rPr>
        <w:t>.评标方法</w:t>
      </w:r>
    </w:p>
    <w:p w14:paraId="5EFC3AEA" w14:textId="77777777" w:rsidR="00906533" w:rsidRPr="009C1A88" w:rsidRDefault="00E7023C">
      <w:pPr>
        <w:tabs>
          <w:tab w:val="left" w:pos="540"/>
        </w:tabs>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(1)评标方法：综合评分法。</w:t>
      </w:r>
    </w:p>
    <w:p w14:paraId="0D6D04CB" w14:textId="77777777" w:rsidR="00906533" w:rsidRPr="009C1A88" w:rsidRDefault="00E7023C">
      <w:pPr>
        <w:tabs>
          <w:tab w:val="left" w:pos="540"/>
        </w:tabs>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(2)评标细则：</w:t>
      </w:r>
    </w:p>
    <w:p w14:paraId="2A5D94CC" w14:textId="77777777" w:rsidR="00906533" w:rsidRDefault="00E7023C">
      <w:pPr>
        <w:tabs>
          <w:tab w:val="left" w:pos="540"/>
        </w:tabs>
        <w:spacing w:line="520" w:lineRule="exact"/>
        <w:ind w:firstLineChars="200" w:firstLine="560"/>
        <w:rPr>
          <w:rFonts w:ascii="仿宋_GB2312" w:eastAsia="仿宋_GB2312" w:hAnsi="宋体"/>
          <w:bCs/>
          <w:sz w:val="28"/>
          <w:szCs w:val="28"/>
        </w:rPr>
      </w:pPr>
      <w:r w:rsidRPr="009C1A88">
        <w:rPr>
          <w:rFonts w:ascii="仿宋_GB2312" w:eastAsia="仿宋_GB2312" w:hAnsi="宋体" w:hint="eastAsia"/>
          <w:bCs/>
          <w:sz w:val="28"/>
          <w:szCs w:val="28"/>
        </w:rPr>
        <w:t>评分细则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846"/>
        <w:gridCol w:w="1276"/>
        <w:gridCol w:w="5244"/>
        <w:gridCol w:w="993"/>
        <w:gridCol w:w="992"/>
      </w:tblGrid>
      <w:tr w:rsidR="004429B7" w14:paraId="6216D0EE" w14:textId="77777777" w:rsidTr="004429B7">
        <w:trPr>
          <w:trHeight w:val="454"/>
          <w:jc w:val="center"/>
        </w:trPr>
        <w:tc>
          <w:tcPr>
            <w:tcW w:w="846" w:type="dxa"/>
            <w:shd w:val="clear" w:color="auto" w:fill="D9D9D9"/>
            <w:vAlign w:val="center"/>
          </w:tcPr>
          <w:p w14:paraId="49BF6572" w14:textId="77777777" w:rsidR="004429B7" w:rsidRDefault="004429B7" w:rsidP="003E60F1">
            <w:pPr>
              <w:pStyle w:val="a4"/>
              <w:adjustRightInd w:val="0"/>
              <w:snapToGrid w:val="0"/>
              <w:spacing w:line="520" w:lineRule="exact"/>
              <w:ind w:firstLine="0"/>
              <w:jc w:val="center"/>
              <w:rPr>
                <w:rFonts w:ascii="仿宋" w:eastAsia="仿宋" w:hAnsi="仿宋" w:cs="仿宋"/>
                <w:b/>
                <w:bCs/>
                <w:sz w:val="28"/>
                <w:szCs w:val="28"/>
              </w:rPr>
            </w:pPr>
            <w:r>
              <w:rPr>
                <w:rFonts w:ascii="仿宋" w:eastAsia="仿宋" w:hAnsi="仿宋" w:cs="仿宋" w:hint="eastAsia"/>
                <w:b/>
                <w:bCs/>
                <w:sz w:val="28"/>
                <w:szCs w:val="28"/>
              </w:rPr>
              <w:t>序号</w:t>
            </w:r>
          </w:p>
        </w:tc>
        <w:tc>
          <w:tcPr>
            <w:tcW w:w="1276" w:type="dxa"/>
            <w:shd w:val="clear" w:color="auto" w:fill="D9D9D9"/>
            <w:vAlign w:val="center"/>
          </w:tcPr>
          <w:p w14:paraId="4EA39324" w14:textId="77777777" w:rsidR="004429B7" w:rsidRDefault="004429B7" w:rsidP="003E60F1">
            <w:pPr>
              <w:pStyle w:val="a4"/>
              <w:adjustRightInd w:val="0"/>
              <w:snapToGrid w:val="0"/>
              <w:spacing w:line="520" w:lineRule="exact"/>
              <w:ind w:firstLine="0"/>
              <w:jc w:val="center"/>
              <w:rPr>
                <w:rFonts w:ascii="仿宋" w:eastAsia="仿宋" w:hAnsi="仿宋" w:cs="仿宋"/>
                <w:b/>
                <w:bCs/>
                <w:sz w:val="28"/>
                <w:szCs w:val="28"/>
              </w:rPr>
            </w:pPr>
            <w:r>
              <w:rPr>
                <w:rFonts w:ascii="仿宋" w:eastAsia="仿宋" w:hAnsi="仿宋" w:cs="仿宋" w:hint="eastAsia"/>
                <w:b/>
                <w:bCs/>
                <w:sz w:val="28"/>
                <w:szCs w:val="28"/>
              </w:rPr>
              <w:t>评分标题</w:t>
            </w:r>
          </w:p>
        </w:tc>
        <w:tc>
          <w:tcPr>
            <w:tcW w:w="5244" w:type="dxa"/>
            <w:shd w:val="clear" w:color="auto" w:fill="D9D9D9"/>
            <w:vAlign w:val="center"/>
          </w:tcPr>
          <w:p w14:paraId="7450A5EA" w14:textId="77777777" w:rsidR="004429B7" w:rsidRDefault="004429B7" w:rsidP="003E60F1">
            <w:pPr>
              <w:pStyle w:val="a4"/>
              <w:adjustRightInd w:val="0"/>
              <w:snapToGrid w:val="0"/>
              <w:spacing w:line="520" w:lineRule="exact"/>
              <w:ind w:firstLine="0"/>
              <w:jc w:val="center"/>
              <w:rPr>
                <w:rFonts w:ascii="仿宋" w:eastAsia="仿宋" w:hAnsi="仿宋" w:cs="仿宋"/>
                <w:b/>
                <w:bCs/>
                <w:sz w:val="28"/>
                <w:szCs w:val="28"/>
              </w:rPr>
            </w:pPr>
            <w:r>
              <w:rPr>
                <w:rFonts w:ascii="仿宋" w:eastAsia="仿宋" w:hAnsi="仿宋" w:cs="仿宋" w:hint="eastAsia"/>
                <w:b/>
                <w:bCs/>
                <w:sz w:val="28"/>
                <w:szCs w:val="28"/>
              </w:rPr>
              <w:t>评分标准</w:t>
            </w:r>
          </w:p>
        </w:tc>
        <w:tc>
          <w:tcPr>
            <w:tcW w:w="993" w:type="dxa"/>
            <w:shd w:val="clear" w:color="auto" w:fill="D9D9D9"/>
            <w:vAlign w:val="center"/>
          </w:tcPr>
          <w:p w14:paraId="54F9FA0B" w14:textId="77777777" w:rsidR="004429B7" w:rsidRDefault="004429B7" w:rsidP="003E60F1">
            <w:pPr>
              <w:pStyle w:val="a4"/>
              <w:adjustRightInd w:val="0"/>
              <w:snapToGrid w:val="0"/>
              <w:spacing w:line="520" w:lineRule="exact"/>
              <w:ind w:firstLine="0"/>
              <w:jc w:val="center"/>
              <w:rPr>
                <w:rFonts w:ascii="仿宋" w:eastAsia="仿宋" w:hAnsi="仿宋" w:cs="仿宋"/>
                <w:b/>
                <w:bCs/>
                <w:sz w:val="28"/>
                <w:szCs w:val="28"/>
              </w:rPr>
            </w:pPr>
            <w:r>
              <w:rPr>
                <w:rFonts w:ascii="仿宋" w:eastAsia="仿宋" w:hAnsi="仿宋" w:cs="仿宋" w:hint="eastAsia"/>
                <w:b/>
                <w:bCs/>
                <w:sz w:val="28"/>
                <w:szCs w:val="28"/>
              </w:rPr>
              <w:t>类型</w:t>
            </w:r>
          </w:p>
        </w:tc>
        <w:tc>
          <w:tcPr>
            <w:tcW w:w="992" w:type="dxa"/>
            <w:shd w:val="clear" w:color="auto" w:fill="D9D9D9"/>
            <w:vAlign w:val="center"/>
          </w:tcPr>
          <w:p w14:paraId="14FA518A" w14:textId="77777777" w:rsidR="004429B7" w:rsidRDefault="004429B7" w:rsidP="003E60F1">
            <w:pPr>
              <w:pStyle w:val="a4"/>
              <w:adjustRightInd w:val="0"/>
              <w:snapToGrid w:val="0"/>
              <w:spacing w:line="520" w:lineRule="exact"/>
              <w:ind w:firstLine="0"/>
              <w:jc w:val="center"/>
              <w:rPr>
                <w:rFonts w:ascii="仿宋" w:eastAsia="仿宋" w:hAnsi="仿宋" w:cs="仿宋"/>
                <w:b/>
                <w:bCs/>
                <w:sz w:val="28"/>
                <w:szCs w:val="28"/>
              </w:rPr>
            </w:pPr>
            <w:r>
              <w:rPr>
                <w:rFonts w:ascii="仿宋" w:eastAsia="仿宋" w:hAnsi="仿宋" w:cs="仿宋" w:hint="eastAsia"/>
                <w:b/>
                <w:bCs/>
                <w:sz w:val="28"/>
                <w:szCs w:val="28"/>
              </w:rPr>
              <w:t>分数</w:t>
            </w:r>
          </w:p>
        </w:tc>
      </w:tr>
      <w:tr w:rsidR="004429B7" w14:paraId="567B3A58" w14:textId="77777777" w:rsidTr="004429B7">
        <w:trPr>
          <w:trHeight w:val="454"/>
          <w:jc w:val="center"/>
        </w:trPr>
        <w:tc>
          <w:tcPr>
            <w:tcW w:w="846" w:type="dxa"/>
            <w:vAlign w:val="center"/>
          </w:tcPr>
          <w:p w14:paraId="205A2456"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1</w:t>
            </w:r>
          </w:p>
        </w:tc>
        <w:tc>
          <w:tcPr>
            <w:tcW w:w="1276" w:type="dxa"/>
            <w:vAlign w:val="center"/>
          </w:tcPr>
          <w:p w14:paraId="3D30C3F8"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报价</w:t>
            </w:r>
          </w:p>
        </w:tc>
        <w:tc>
          <w:tcPr>
            <w:tcW w:w="5244" w:type="dxa"/>
            <w:vAlign w:val="center"/>
          </w:tcPr>
          <w:p w14:paraId="12DADAF0" w14:textId="2425BA38" w:rsidR="004429B7" w:rsidRPr="00DE17A4" w:rsidRDefault="004429B7" w:rsidP="002F21E4">
            <w:pPr>
              <w:pStyle w:val="a4"/>
              <w:adjustRightInd w:val="0"/>
              <w:snapToGrid w:val="0"/>
              <w:spacing w:line="520" w:lineRule="exact"/>
              <w:ind w:firstLine="0"/>
              <w:rPr>
                <w:rFonts w:ascii="仿宋" w:eastAsia="仿宋" w:hAnsi="仿宋" w:cs="仿宋"/>
                <w:color w:val="000000"/>
                <w:sz w:val="28"/>
                <w:szCs w:val="28"/>
              </w:rPr>
            </w:pPr>
            <w:r w:rsidRPr="00DE17A4">
              <w:rPr>
                <w:rFonts w:ascii="仿宋" w:eastAsia="仿宋" w:hAnsi="仿宋" w:cs="仿宋" w:hint="eastAsia"/>
                <w:color w:val="000000"/>
                <w:sz w:val="28"/>
                <w:szCs w:val="28"/>
              </w:rPr>
              <w:t>满足招标文件要求且最终报价最低的为基准价，其报价为满分。其他</w:t>
            </w:r>
            <w:r w:rsidR="006A3E77" w:rsidRPr="00DE17A4">
              <w:rPr>
                <w:rFonts w:ascii="仿宋" w:eastAsia="仿宋" w:hAnsi="仿宋" w:cs="仿宋" w:hint="eastAsia"/>
                <w:color w:val="000000"/>
                <w:sz w:val="28"/>
                <w:szCs w:val="28"/>
              </w:rPr>
              <w:t>投标人</w:t>
            </w:r>
            <w:r w:rsidRPr="00DE17A4">
              <w:rPr>
                <w:rFonts w:ascii="仿宋" w:eastAsia="仿宋" w:hAnsi="仿宋" w:cs="仿宋" w:hint="eastAsia"/>
                <w:color w:val="000000"/>
                <w:sz w:val="28"/>
                <w:szCs w:val="28"/>
              </w:rPr>
              <w:t>的价格</w:t>
            </w:r>
            <w:proofErr w:type="gramStart"/>
            <w:r w:rsidRPr="00DE17A4">
              <w:rPr>
                <w:rFonts w:ascii="仿宋" w:eastAsia="仿宋" w:hAnsi="仿宋" w:cs="仿宋" w:hint="eastAsia"/>
                <w:color w:val="000000"/>
                <w:sz w:val="28"/>
                <w:szCs w:val="28"/>
              </w:rPr>
              <w:t>分统一</w:t>
            </w:r>
            <w:proofErr w:type="gramEnd"/>
            <w:r w:rsidRPr="00DE17A4">
              <w:rPr>
                <w:rFonts w:ascii="仿宋" w:eastAsia="仿宋" w:hAnsi="仿宋" w:cs="仿宋" w:hint="eastAsia"/>
                <w:color w:val="000000"/>
                <w:sz w:val="28"/>
                <w:szCs w:val="28"/>
              </w:rPr>
              <w:t>按照下列公式计算：报价得分=(评标基准价／最终报价)×1</w:t>
            </w:r>
            <w:r w:rsidR="002F21E4" w:rsidRPr="00DE17A4">
              <w:rPr>
                <w:rFonts w:ascii="仿宋" w:eastAsia="仿宋" w:hAnsi="仿宋" w:cs="仿宋" w:hint="eastAsia"/>
                <w:color w:val="000000"/>
                <w:sz w:val="28"/>
                <w:szCs w:val="28"/>
              </w:rPr>
              <w:t>0</w:t>
            </w:r>
            <w:r w:rsidRPr="00DE17A4">
              <w:rPr>
                <w:rFonts w:ascii="仿宋" w:eastAsia="仿宋" w:hAnsi="仿宋" w:cs="仿宋" w:hint="eastAsia"/>
                <w:color w:val="000000"/>
                <w:sz w:val="28"/>
                <w:szCs w:val="28"/>
              </w:rPr>
              <w:t>。</w:t>
            </w:r>
          </w:p>
        </w:tc>
        <w:tc>
          <w:tcPr>
            <w:tcW w:w="993" w:type="dxa"/>
            <w:vAlign w:val="center"/>
          </w:tcPr>
          <w:p w14:paraId="710DD47E" w14:textId="273105B8" w:rsidR="004429B7" w:rsidRPr="00DE17A4" w:rsidRDefault="004429B7" w:rsidP="003E60F1">
            <w:pPr>
              <w:pStyle w:val="a4"/>
              <w:adjustRightInd w:val="0"/>
              <w:snapToGrid w:val="0"/>
              <w:spacing w:line="520" w:lineRule="exact"/>
              <w:ind w:firstLine="0"/>
              <w:jc w:val="center"/>
              <w:rPr>
                <w:rFonts w:ascii="仿宋" w:eastAsia="仿宋" w:hAnsi="仿宋" w:cs="仿宋"/>
                <w:sz w:val="28"/>
                <w:szCs w:val="28"/>
              </w:rPr>
            </w:pPr>
            <w:r w:rsidRPr="00DE17A4">
              <w:rPr>
                <w:rFonts w:ascii="仿宋" w:eastAsia="仿宋" w:hAnsi="仿宋" w:cs="仿宋" w:hint="eastAsia"/>
                <w:sz w:val="28"/>
                <w:szCs w:val="28"/>
              </w:rPr>
              <w:t>价格</w:t>
            </w:r>
            <w:r w:rsidR="009967C3" w:rsidRPr="00DE17A4">
              <w:rPr>
                <w:rFonts w:ascii="仿宋" w:eastAsia="仿宋" w:hAnsi="仿宋" w:cs="仿宋" w:hint="eastAsia"/>
                <w:sz w:val="28"/>
                <w:szCs w:val="28"/>
              </w:rPr>
              <w:t>分</w:t>
            </w:r>
          </w:p>
        </w:tc>
        <w:tc>
          <w:tcPr>
            <w:tcW w:w="992" w:type="dxa"/>
            <w:vAlign w:val="center"/>
          </w:tcPr>
          <w:p w14:paraId="3A9DE587" w14:textId="2C0AFEC9" w:rsidR="004429B7" w:rsidRPr="00DE17A4" w:rsidRDefault="004429B7" w:rsidP="004C1B5A">
            <w:pPr>
              <w:pStyle w:val="a4"/>
              <w:adjustRightInd w:val="0"/>
              <w:snapToGrid w:val="0"/>
              <w:spacing w:line="520" w:lineRule="exact"/>
              <w:ind w:firstLine="0"/>
              <w:rPr>
                <w:rFonts w:ascii="仿宋" w:eastAsia="仿宋" w:hAnsi="仿宋" w:cs="仿宋"/>
                <w:sz w:val="28"/>
                <w:szCs w:val="28"/>
              </w:rPr>
            </w:pPr>
            <w:r w:rsidRPr="00DE17A4">
              <w:rPr>
                <w:rFonts w:ascii="仿宋" w:eastAsia="仿宋" w:hAnsi="仿宋" w:cs="仿宋" w:hint="eastAsia"/>
                <w:sz w:val="28"/>
                <w:szCs w:val="28"/>
              </w:rPr>
              <w:t>1</w:t>
            </w:r>
            <w:r w:rsidR="004C1B5A" w:rsidRPr="00DE17A4">
              <w:rPr>
                <w:rFonts w:ascii="仿宋" w:eastAsia="仿宋" w:hAnsi="仿宋" w:cs="仿宋" w:hint="eastAsia"/>
                <w:sz w:val="28"/>
                <w:szCs w:val="28"/>
              </w:rPr>
              <w:t>0</w:t>
            </w:r>
            <w:r w:rsidRPr="00DE17A4">
              <w:rPr>
                <w:rFonts w:ascii="仿宋" w:eastAsia="仿宋" w:hAnsi="仿宋" w:cs="仿宋"/>
                <w:sz w:val="28"/>
                <w:szCs w:val="28"/>
              </w:rPr>
              <w:t>.00</w:t>
            </w:r>
          </w:p>
        </w:tc>
      </w:tr>
      <w:tr w:rsidR="004429B7" w14:paraId="7F1FB74F" w14:textId="77777777" w:rsidTr="004429B7">
        <w:trPr>
          <w:trHeight w:val="454"/>
          <w:jc w:val="center"/>
        </w:trPr>
        <w:tc>
          <w:tcPr>
            <w:tcW w:w="846" w:type="dxa"/>
            <w:vAlign w:val="center"/>
          </w:tcPr>
          <w:p w14:paraId="507A14B0"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2</w:t>
            </w:r>
          </w:p>
        </w:tc>
        <w:tc>
          <w:tcPr>
            <w:tcW w:w="1276" w:type="dxa"/>
            <w:vAlign w:val="center"/>
          </w:tcPr>
          <w:p w14:paraId="76789227"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业绩</w:t>
            </w:r>
          </w:p>
        </w:tc>
        <w:tc>
          <w:tcPr>
            <w:tcW w:w="5244" w:type="dxa"/>
            <w:vAlign w:val="center"/>
          </w:tcPr>
          <w:p w14:paraId="0A8BE9CB" w14:textId="6C57D2E5" w:rsidR="004429B7" w:rsidRDefault="006A3E77" w:rsidP="003E60F1">
            <w:pPr>
              <w:pStyle w:val="a4"/>
              <w:adjustRightInd w:val="0"/>
              <w:snapToGrid w:val="0"/>
              <w:spacing w:line="520" w:lineRule="exact"/>
              <w:ind w:firstLine="0"/>
              <w:rPr>
                <w:rFonts w:ascii="仿宋" w:eastAsia="仿宋" w:hAnsi="仿宋" w:cs="仿宋"/>
                <w:sz w:val="28"/>
                <w:szCs w:val="28"/>
              </w:rPr>
            </w:pPr>
            <w:r>
              <w:rPr>
                <w:rFonts w:ascii="仿宋" w:eastAsia="仿宋" w:hAnsi="仿宋" w:cs="仿宋" w:hint="eastAsia"/>
                <w:color w:val="000000"/>
                <w:sz w:val="28"/>
                <w:szCs w:val="28"/>
              </w:rPr>
              <w:t>投标人</w:t>
            </w:r>
            <w:r w:rsidR="004429B7">
              <w:rPr>
                <w:rFonts w:ascii="仿宋" w:eastAsia="仿宋" w:hAnsi="仿宋" w:cs="仿宋" w:hint="eastAsia"/>
                <w:color w:val="000000"/>
                <w:sz w:val="28"/>
                <w:szCs w:val="28"/>
              </w:rPr>
              <w:t>近年（202</w:t>
            </w:r>
            <w:r>
              <w:rPr>
                <w:rFonts w:ascii="仿宋" w:eastAsia="仿宋" w:hAnsi="仿宋" w:cs="仿宋" w:hint="eastAsia"/>
                <w:color w:val="000000"/>
                <w:sz w:val="28"/>
                <w:szCs w:val="28"/>
              </w:rPr>
              <w:t>3</w:t>
            </w:r>
            <w:r w:rsidR="004429B7">
              <w:rPr>
                <w:rFonts w:ascii="仿宋" w:eastAsia="仿宋" w:hAnsi="仿宋" w:cs="仿宋" w:hint="eastAsia"/>
                <w:color w:val="000000"/>
                <w:sz w:val="28"/>
                <w:szCs w:val="28"/>
              </w:rPr>
              <w:t>年1月1日至今），每有一个年报审计业绩得1分，最高得5分。注：响应文件中需提供加盖公章的</w:t>
            </w:r>
            <w:r w:rsidR="00B67B45">
              <w:rPr>
                <w:rFonts w:ascii="仿宋" w:eastAsia="仿宋" w:hAnsi="仿宋" w:cs="仿宋" w:hint="eastAsia"/>
                <w:color w:val="000000"/>
                <w:sz w:val="28"/>
                <w:szCs w:val="28"/>
              </w:rPr>
              <w:t>完整</w:t>
            </w:r>
            <w:r w:rsidR="004429B7">
              <w:rPr>
                <w:rFonts w:ascii="仿宋" w:eastAsia="仿宋" w:hAnsi="仿宋" w:cs="仿宋" w:hint="eastAsia"/>
                <w:color w:val="000000"/>
                <w:sz w:val="28"/>
                <w:szCs w:val="28"/>
              </w:rPr>
              <w:t>合同（或业务约定书）和</w:t>
            </w:r>
            <w:bookmarkStart w:id="8" w:name="OLE_LINK1"/>
            <w:bookmarkStart w:id="9" w:name="OLE_LINK2"/>
            <w:r w:rsidR="004429B7">
              <w:rPr>
                <w:rFonts w:ascii="仿宋" w:eastAsia="仿宋" w:hAnsi="仿宋" w:cs="仿宋" w:hint="eastAsia"/>
                <w:color w:val="000000"/>
                <w:sz w:val="28"/>
                <w:szCs w:val="28"/>
              </w:rPr>
              <w:t>审计报告</w:t>
            </w:r>
            <w:bookmarkEnd w:id="8"/>
            <w:bookmarkEnd w:id="9"/>
            <w:r w:rsidR="004429B7">
              <w:rPr>
                <w:rFonts w:ascii="仿宋" w:eastAsia="仿宋" w:hAnsi="仿宋" w:cs="仿宋" w:hint="eastAsia"/>
                <w:color w:val="000000"/>
                <w:sz w:val="28"/>
                <w:szCs w:val="28"/>
              </w:rPr>
              <w:t>（关键页）扫描件【时间以合同（或业务约定书）签订时间为准】，否则不得分。</w:t>
            </w:r>
          </w:p>
        </w:tc>
        <w:tc>
          <w:tcPr>
            <w:tcW w:w="993" w:type="dxa"/>
            <w:vAlign w:val="center"/>
          </w:tcPr>
          <w:p w14:paraId="3494BB88" w14:textId="302570BD" w:rsidR="004429B7" w:rsidRDefault="000C626F"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客观分</w:t>
            </w:r>
          </w:p>
        </w:tc>
        <w:tc>
          <w:tcPr>
            <w:tcW w:w="992" w:type="dxa"/>
            <w:vAlign w:val="center"/>
          </w:tcPr>
          <w:p w14:paraId="48EB1F61" w14:textId="77777777" w:rsidR="004429B7" w:rsidRDefault="004429B7" w:rsidP="003E60F1">
            <w:pPr>
              <w:pStyle w:val="a4"/>
              <w:adjustRightInd w:val="0"/>
              <w:snapToGrid w:val="0"/>
              <w:spacing w:line="520" w:lineRule="exact"/>
              <w:ind w:firstLine="0"/>
              <w:rPr>
                <w:rFonts w:ascii="仿宋" w:eastAsia="仿宋" w:hAnsi="仿宋" w:cs="仿宋"/>
                <w:sz w:val="28"/>
                <w:szCs w:val="28"/>
              </w:rPr>
            </w:pPr>
            <w:r>
              <w:rPr>
                <w:rFonts w:ascii="仿宋" w:eastAsia="仿宋" w:hAnsi="仿宋" w:cs="仿宋" w:hint="eastAsia"/>
                <w:sz w:val="28"/>
                <w:szCs w:val="28"/>
              </w:rPr>
              <w:t>5</w:t>
            </w:r>
            <w:r>
              <w:rPr>
                <w:rFonts w:ascii="仿宋" w:eastAsia="仿宋" w:hAnsi="仿宋" w:cs="仿宋"/>
                <w:sz w:val="28"/>
                <w:szCs w:val="28"/>
              </w:rPr>
              <w:t>.00</w:t>
            </w:r>
          </w:p>
        </w:tc>
      </w:tr>
      <w:tr w:rsidR="004429B7" w14:paraId="7655095F" w14:textId="77777777" w:rsidTr="004429B7">
        <w:trPr>
          <w:trHeight w:val="454"/>
          <w:jc w:val="center"/>
        </w:trPr>
        <w:tc>
          <w:tcPr>
            <w:tcW w:w="846" w:type="dxa"/>
            <w:vAlign w:val="center"/>
          </w:tcPr>
          <w:p w14:paraId="7EC84130"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sz w:val="28"/>
                <w:szCs w:val="28"/>
              </w:rPr>
              <w:t>3</w:t>
            </w:r>
          </w:p>
        </w:tc>
        <w:tc>
          <w:tcPr>
            <w:tcW w:w="1276" w:type="dxa"/>
            <w:vAlign w:val="center"/>
          </w:tcPr>
          <w:p w14:paraId="6379D96D"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拟派技术人员情况</w:t>
            </w:r>
          </w:p>
        </w:tc>
        <w:tc>
          <w:tcPr>
            <w:tcW w:w="5244" w:type="dxa"/>
            <w:vAlign w:val="center"/>
          </w:tcPr>
          <w:p w14:paraId="549728B3" w14:textId="192D878F"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1、</w:t>
            </w:r>
            <w:r w:rsidR="00460024">
              <w:rPr>
                <w:rFonts w:ascii="仿宋" w:eastAsia="仿宋" w:hAnsi="仿宋" w:cs="仿宋" w:hint="eastAsia"/>
                <w:color w:val="000000"/>
                <w:sz w:val="28"/>
                <w:szCs w:val="28"/>
              </w:rPr>
              <w:t>投标人</w:t>
            </w:r>
            <w:r>
              <w:rPr>
                <w:rFonts w:ascii="仿宋" w:eastAsia="仿宋" w:hAnsi="仿宋" w:cs="仿宋" w:hint="eastAsia"/>
                <w:color w:val="000000"/>
                <w:sz w:val="28"/>
                <w:szCs w:val="28"/>
              </w:rPr>
              <w:t>拟派于本项目的项目负责人取得注册会计师资格时间：</w:t>
            </w:r>
          </w:p>
          <w:p w14:paraId="46014FC4" w14:textId="77777777"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在10年及以上的（在2016年1月1日之前取得注册会计师资格）的得5分；在5年以上不足10年（在2016年1月1日之后、2021年1月1日之前取得注册会计师资格）的得3分；5年以下的不得分。</w:t>
            </w:r>
          </w:p>
          <w:p w14:paraId="3B5DEBE5" w14:textId="2C7428D3"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2、</w:t>
            </w:r>
            <w:r w:rsidR="009433A9">
              <w:rPr>
                <w:rFonts w:ascii="仿宋" w:eastAsia="仿宋" w:hAnsi="仿宋" w:cs="仿宋" w:hint="eastAsia"/>
                <w:color w:val="000000"/>
                <w:sz w:val="28"/>
                <w:szCs w:val="28"/>
              </w:rPr>
              <w:t>投标人</w:t>
            </w:r>
            <w:r>
              <w:rPr>
                <w:rFonts w:ascii="仿宋" w:eastAsia="仿宋" w:hAnsi="仿宋" w:cs="仿宋" w:hint="eastAsia"/>
                <w:color w:val="000000"/>
                <w:sz w:val="28"/>
                <w:szCs w:val="28"/>
              </w:rPr>
              <w:t>拟派于本项目服务的专职人员，</w:t>
            </w:r>
            <w:proofErr w:type="gramStart"/>
            <w:r>
              <w:rPr>
                <w:rFonts w:ascii="仿宋" w:eastAsia="仿宋" w:hAnsi="仿宋" w:cs="仿宋" w:hint="eastAsia"/>
                <w:color w:val="000000"/>
                <w:sz w:val="28"/>
                <w:szCs w:val="28"/>
              </w:rPr>
              <w:t>除项目</w:t>
            </w:r>
            <w:proofErr w:type="gramEnd"/>
            <w:r>
              <w:rPr>
                <w:rFonts w:ascii="仿宋" w:eastAsia="仿宋" w:hAnsi="仿宋" w:cs="仿宋" w:hint="eastAsia"/>
                <w:color w:val="000000"/>
                <w:sz w:val="28"/>
                <w:szCs w:val="28"/>
              </w:rPr>
              <w:t>负责人外，每有一名注册会计师，得2分，最高计至10分。</w:t>
            </w:r>
          </w:p>
          <w:p w14:paraId="1D2F73EE" w14:textId="77777777"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3、本项最高得15分。</w:t>
            </w:r>
          </w:p>
          <w:p w14:paraId="407F2CBB" w14:textId="502716B3" w:rsidR="004429B7" w:rsidRDefault="004429B7" w:rsidP="004C1B5A">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注：响应文件中</w:t>
            </w:r>
            <w:r w:rsidRPr="00DE17A4">
              <w:rPr>
                <w:rFonts w:ascii="仿宋" w:eastAsia="仿宋" w:hAnsi="仿宋" w:cs="仿宋" w:hint="eastAsia"/>
                <w:color w:val="000000"/>
                <w:sz w:val="28"/>
                <w:szCs w:val="28"/>
              </w:rPr>
              <w:t>需提供上述专职人员的相关证书扫描件以及在</w:t>
            </w:r>
            <w:r w:rsidR="007D4411" w:rsidRPr="00DE17A4">
              <w:rPr>
                <w:rFonts w:ascii="仿宋" w:eastAsia="仿宋" w:hAnsi="仿宋" w:cs="仿宋" w:hint="eastAsia"/>
                <w:color w:val="000000"/>
                <w:sz w:val="28"/>
                <w:szCs w:val="28"/>
              </w:rPr>
              <w:t>投标人</w:t>
            </w:r>
            <w:r w:rsidRPr="00DE17A4">
              <w:rPr>
                <w:rFonts w:ascii="仿宋" w:eastAsia="仿宋" w:hAnsi="仿宋" w:cs="仿宋" w:hint="eastAsia"/>
                <w:color w:val="000000"/>
                <w:sz w:val="28"/>
                <w:szCs w:val="28"/>
              </w:rPr>
              <w:t>单位</w:t>
            </w:r>
            <w:r w:rsidR="004C1B5A" w:rsidRPr="00DE17A4">
              <w:rPr>
                <w:rFonts w:ascii="仿宋" w:eastAsia="仿宋" w:hAnsi="仿宋" w:cs="仿宋" w:hint="eastAsia"/>
                <w:color w:val="000000"/>
                <w:sz w:val="28"/>
                <w:szCs w:val="28"/>
              </w:rPr>
              <w:t>近6个月内</w:t>
            </w:r>
            <w:r w:rsidRPr="00DE17A4">
              <w:rPr>
                <w:rFonts w:ascii="仿宋" w:eastAsia="仿宋" w:hAnsi="仿宋" w:cs="仿宋" w:hint="eastAsia"/>
                <w:color w:val="000000"/>
                <w:sz w:val="28"/>
                <w:szCs w:val="28"/>
              </w:rPr>
              <w:t>（</w:t>
            </w:r>
            <w:r w:rsidR="004C1B5A" w:rsidRPr="00DE17A4">
              <w:rPr>
                <w:rFonts w:ascii="仿宋" w:eastAsia="仿宋" w:hAnsi="仿宋" w:cs="仿宋" w:hint="eastAsia"/>
                <w:color w:val="000000"/>
                <w:sz w:val="28"/>
                <w:szCs w:val="28"/>
              </w:rPr>
              <w:t>任意一个月</w:t>
            </w:r>
            <w:r w:rsidRPr="00DE17A4">
              <w:rPr>
                <w:rFonts w:ascii="仿宋" w:eastAsia="仿宋" w:hAnsi="仿宋" w:cs="仿宋" w:hint="eastAsia"/>
                <w:color w:val="000000"/>
                <w:sz w:val="28"/>
                <w:szCs w:val="28"/>
              </w:rPr>
              <w:t>）交纳社保的证明材料扫描件（若为退休人</w:t>
            </w:r>
            <w:r>
              <w:rPr>
                <w:rFonts w:ascii="仿宋" w:eastAsia="仿宋" w:hAnsi="仿宋" w:cs="仿宋" w:hint="eastAsia"/>
                <w:color w:val="000000"/>
                <w:sz w:val="28"/>
                <w:szCs w:val="28"/>
              </w:rPr>
              <w:t>员可提供退休及返聘证明材料扫描件），否则不得分。</w:t>
            </w:r>
          </w:p>
        </w:tc>
        <w:tc>
          <w:tcPr>
            <w:tcW w:w="993" w:type="dxa"/>
            <w:vAlign w:val="center"/>
          </w:tcPr>
          <w:p w14:paraId="69E3CF68" w14:textId="2762E1D2" w:rsidR="004429B7" w:rsidRDefault="000C626F"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客观分</w:t>
            </w:r>
          </w:p>
        </w:tc>
        <w:tc>
          <w:tcPr>
            <w:tcW w:w="992" w:type="dxa"/>
            <w:vAlign w:val="center"/>
          </w:tcPr>
          <w:p w14:paraId="6398C1F0" w14:textId="77777777" w:rsidR="004429B7" w:rsidRDefault="004429B7" w:rsidP="003E60F1">
            <w:pPr>
              <w:pStyle w:val="a4"/>
              <w:adjustRightInd w:val="0"/>
              <w:snapToGrid w:val="0"/>
              <w:spacing w:line="520" w:lineRule="exact"/>
              <w:ind w:firstLine="0"/>
              <w:rPr>
                <w:rFonts w:ascii="仿宋" w:eastAsia="仿宋" w:hAnsi="仿宋" w:cs="仿宋"/>
                <w:sz w:val="28"/>
                <w:szCs w:val="28"/>
              </w:rPr>
            </w:pPr>
            <w:r>
              <w:rPr>
                <w:rFonts w:ascii="仿宋" w:eastAsia="仿宋" w:hAnsi="仿宋" w:cs="仿宋" w:hint="eastAsia"/>
                <w:sz w:val="28"/>
                <w:szCs w:val="28"/>
              </w:rPr>
              <w:t>15</w:t>
            </w:r>
            <w:r>
              <w:rPr>
                <w:rFonts w:ascii="仿宋" w:eastAsia="仿宋" w:hAnsi="仿宋" w:cs="仿宋"/>
                <w:sz w:val="28"/>
                <w:szCs w:val="28"/>
              </w:rPr>
              <w:t>.00</w:t>
            </w:r>
          </w:p>
        </w:tc>
      </w:tr>
      <w:tr w:rsidR="004429B7" w14:paraId="31B13188" w14:textId="77777777" w:rsidTr="004429B7">
        <w:trPr>
          <w:trHeight w:val="454"/>
          <w:jc w:val="center"/>
        </w:trPr>
        <w:tc>
          <w:tcPr>
            <w:tcW w:w="846" w:type="dxa"/>
            <w:vAlign w:val="center"/>
          </w:tcPr>
          <w:p w14:paraId="37558503"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sz w:val="28"/>
                <w:szCs w:val="28"/>
              </w:rPr>
              <w:t>4</w:t>
            </w:r>
          </w:p>
        </w:tc>
        <w:tc>
          <w:tcPr>
            <w:tcW w:w="1276" w:type="dxa"/>
            <w:vAlign w:val="center"/>
          </w:tcPr>
          <w:p w14:paraId="66DC9589"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审计工作方案</w:t>
            </w:r>
          </w:p>
        </w:tc>
        <w:tc>
          <w:tcPr>
            <w:tcW w:w="5244" w:type="dxa"/>
            <w:vAlign w:val="center"/>
          </w:tcPr>
          <w:p w14:paraId="3761939E" w14:textId="5E91B794" w:rsidR="004429B7" w:rsidRDefault="004429B7" w:rsidP="003E60F1">
            <w:pPr>
              <w:pStyle w:val="a4"/>
              <w:adjustRightInd w:val="0"/>
              <w:snapToGrid w:val="0"/>
              <w:spacing w:line="520" w:lineRule="exact"/>
              <w:ind w:firstLine="0"/>
              <w:rPr>
                <w:rFonts w:ascii="仿宋" w:eastAsia="仿宋" w:hAnsi="仿宋" w:cs="仿宋"/>
                <w:sz w:val="28"/>
                <w:szCs w:val="28"/>
              </w:rPr>
            </w:pPr>
            <w:r>
              <w:rPr>
                <w:rFonts w:ascii="仿宋" w:eastAsia="仿宋" w:hAnsi="仿宋" w:cs="仿宋" w:hint="eastAsia"/>
                <w:sz w:val="28"/>
                <w:szCs w:val="28"/>
              </w:rPr>
              <w:t>由评委审核各</w:t>
            </w:r>
            <w:r w:rsidR="00C74633">
              <w:rPr>
                <w:rFonts w:ascii="仿宋" w:eastAsia="仿宋" w:hAnsi="仿宋" w:cs="仿宋" w:hint="eastAsia"/>
                <w:sz w:val="28"/>
                <w:szCs w:val="28"/>
              </w:rPr>
              <w:t>投标人</w:t>
            </w:r>
            <w:r>
              <w:rPr>
                <w:rFonts w:ascii="仿宋" w:eastAsia="仿宋" w:hAnsi="仿宋" w:cs="仿宋" w:hint="eastAsia"/>
                <w:color w:val="000000"/>
                <w:sz w:val="28"/>
                <w:szCs w:val="28"/>
              </w:rPr>
              <w:t>的</w:t>
            </w:r>
            <w:r w:rsidR="00C74633">
              <w:rPr>
                <w:rFonts w:ascii="仿宋" w:eastAsia="仿宋" w:hAnsi="仿宋" w:cs="仿宋" w:hint="eastAsia"/>
                <w:sz w:val="28"/>
                <w:szCs w:val="28"/>
              </w:rPr>
              <w:t>投标</w:t>
            </w:r>
            <w:r>
              <w:rPr>
                <w:rFonts w:ascii="仿宋" w:eastAsia="仿宋" w:hAnsi="仿宋" w:cs="仿宋" w:hint="eastAsia"/>
                <w:sz w:val="28"/>
                <w:szCs w:val="28"/>
              </w:rPr>
              <w:t>文件后根据以下标准进行打分：</w:t>
            </w:r>
          </w:p>
          <w:p w14:paraId="3568EEFD" w14:textId="082DB923" w:rsidR="004429B7" w:rsidRDefault="004429B7" w:rsidP="003E60F1">
            <w:pPr>
              <w:pStyle w:val="a4"/>
              <w:adjustRightInd w:val="0"/>
              <w:snapToGrid w:val="0"/>
              <w:spacing w:line="520" w:lineRule="exact"/>
              <w:ind w:firstLine="0"/>
              <w:rPr>
                <w:rFonts w:ascii="仿宋" w:eastAsia="仿宋" w:hAnsi="仿宋" w:cs="仿宋"/>
                <w:sz w:val="28"/>
                <w:szCs w:val="28"/>
              </w:rPr>
            </w:pPr>
            <w:r>
              <w:rPr>
                <w:rFonts w:ascii="仿宋" w:eastAsia="仿宋" w:hAnsi="仿宋" w:cs="仿宋" w:hint="eastAsia"/>
                <w:sz w:val="28"/>
                <w:szCs w:val="28"/>
              </w:rPr>
              <w:t>【13</w:t>
            </w:r>
            <w:r w:rsidR="00D35627">
              <w:rPr>
                <w:rFonts w:ascii="仿宋" w:eastAsia="仿宋" w:hAnsi="仿宋" w:cs="仿宋" w:hint="eastAsia"/>
                <w:sz w:val="28"/>
                <w:szCs w:val="28"/>
              </w:rPr>
              <w:t>.1</w:t>
            </w:r>
            <w:r>
              <w:rPr>
                <w:rFonts w:ascii="仿宋" w:eastAsia="仿宋" w:hAnsi="仿宋" w:cs="仿宋" w:hint="eastAsia"/>
                <w:sz w:val="28"/>
                <w:szCs w:val="28"/>
              </w:rPr>
              <w:t>分-20分（含）】：审计工作实施方案完善，工作内容齐全，工作方法合理有效、工作流程合理有效，服务标准严格，风险防范措施完善，实施要点及难点分析透彻且有针对性、适用性强，有突出的优势。</w:t>
            </w:r>
          </w:p>
          <w:p w14:paraId="15A52A8B" w14:textId="16D16B95" w:rsidR="004429B7" w:rsidRDefault="004429B7" w:rsidP="003E60F1">
            <w:pPr>
              <w:pStyle w:val="a4"/>
              <w:adjustRightInd w:val="0"/>
              <w:snapToGrid w:val="0"/>
              <w:spacing w:line="520" w:lineRule="exact"/>
              <w:ind w:firstLine="0"/>
              <w:rPr>
                <w:rFonts w:ascii="仿宋" w:eastAsia="仿宋" w:hAnsi="仿宋" w:cs="仿宋"/>
                <w:sz w:val="28"/>
                <w:szCs w:val="28"/>
              </w:rPr>
            </w:pPr>
            <w:r>
              <w:rPr>
                <w:rFonts w:ascii="仿宋" w:eastAsia="仿宋" w:hAnsi="仿宋" w:cs="仿宋" w:hint="eastAsia"/>
                <w:sz w:val="28"/>
                <w:szCs w:val="28"/>
              </w:rPr>
              <w:t>【6</w:t>
            </w:r>
            <w:r w:rsidR="00D35627">
              <w:rPr>
                <w:rFonts w:ascii="仿宋" w:eastAsia="仿宋" w:hAnsi="仿宋" w:cs="仿宋" w:hint="eastAsia"/>
                <w:sz w:val="28"/>
                <w:szCs w:val="28"/>
              </w:rPr>
              <w:t>.1</w:t>
            </w:r>
            <w:r>
              <w:rPr>
                <w:rFonts w:ascii="仿宋" w:eastAsia="仿宋" w:hAnsi="仿宋" w:cs="仿宋" w:hint="eastAsia"/>
                <w:sz w:val="28"/>
                <w:szCs w:val="28"/>
              </w:rPr>
              <w:t>分-13分（含）】：审计工作实施方案工作内容比较完善，工作方法较为合理、工作流程清晰，服务标准规范，风险防范措施较完善，实施要点及难点分析较为全面，能较好的满足项目服务需要。</w:t>
            </w:r>
          </w:p>
          <w:p w14:paraId="7C5DC6AC" w14:textId="599C9CE5" w:rsidR="004429B7" w:rsidRDefault="004429B7" w:rsidP="003E60F1">
            <w:pPr>
              <w:pStyle w:val="a4"/>
              <w:adjustRightInd w:val="0"/>
              <w:snapToGrid w:val="0"/>
              <w:spacing w:line="520" w:lineRule="exact"/>
              <w:ind w:firstLine="0"/>
              <w:rPr>
                <w:rFonts w:ascii="仿宋" w:eastAsia="仿宋" w:hAnsi="仿宋" w:cs="仿宋"/>
                <w:sz w:val="28"/>
                <w:szCs w:val="28"/>
              </w:rPr>
            </w:pPr>
            <w:r>
              <w:rPr>
                <w:rFonts w:ascii="仿宋" w:eastAsia="仿宋" w:hAnsi="仿宋" w:cs="仿宋" w:hint="eastAsia"/>
                <w:sz w:val="28"/>
                <w:szCs w:val="28"/>
              </w:rPr>
              <w:t>【</w:t>
            </w:r>
            <w:r w:rsidR="00B67E75">
              <w:rPr>
                <w:rFonts w:ascii="仿宋" w:eastAsia="仿宋" w:hAnsi="仿宋" w:cs="仿宋" w:hint="eastAsia"/>
                <w:sz w:val="28"/>
                <w:szCs w:val="28"/>
              </w:rPr>
              <w:t>1</w:t>
            </w:r>
            <w:r>
              <w:rPr>
                <w:rFonts w:ascii="仿宋" w:eastAsia="仿宋" w:hAnsi="仿宋" w:cs="仿宋" w:hint="eastAsia"/>
                <w:sz w:val="28"/>
                <w:szCs w:val="28"/>
              </w:rPr>
              <w:t>分-6分（含）】：审计工作实施方案内容比较简单或存在瑕疵，仅能基本满足项目服务需要。</w:t>
            </w:r>
          </w:p>
          <w:p w14:paraId="349BACD2" w14:textId="77777777" w:rsidR="004429B7" w:rsidRDefault="004429B7" w:rsidP="003E60F1">
            <w:pPr>
              <w:pStyle w:val="a4"/>
              <w:adjustRightInd w:val="0"/>
              <w:snapToGrid w:val="0"/>
              <w:spacing w:line="520" w:lineRule="exact"/>
              <w:ind w:firstLine="0"/>
              <w:rPr>
                <w:rFonts w:ascii="仿宋" w:eastAsia="仿宋" w:hAnsi="仿宋" w:cs="仿宋"/>
                <w:sz w:val="28"/>
                <w:szCs w:val="28"/>
              </w:rPr>
            </w:pPr>
            <w:r>
              <w:rPr>
                <w:rFonts w:ascii="仿宋" w:eastAsia="仿宋" w:hAnsi="仿宋" w:cs="仿宋" w:hint="eastAsia"/>
                <w:sz w:val="28"/>
                <w:szCs w:val="28"/>
              </w:rPr>
              <w:t>未提供审计工作方案本项不得分。</w:t>
            </w:r>
          </w:p>
        </w:tc>
        <w:tc>
          <w:tcPr>
            <w:tcW w:w="993" w:type="dxa"/>
            <w:vAlign w:val="center"/>
          </w:tcPr>
          <w:p w14:paraId="5341C356" w14:textId="58458B9C" w:rsidR="004429B7" w:rsidRDefault="000C626F"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主观分</w:t>
            </w:r>
          </w:p>
        </w:tc>
        <w:tc>
          <w:tcPr>
            <w:tcW w:w="992" w:type="dxa"/>
            <w:vAlign w:val="center"/>
          </w:tcPr>
          <w:p w14:paraId="1CEFAC49" w14:textId="77777777" w:rsidR="004429B7" w:rsidRDefault="004429B7" w:rsidP="003E60F1">
            <w:pPr>
              <w:pStyle w:val="a4"/>
              <w:adjustRightInd w:val="0"/>
              <w:snapToGrid w:val="0"/>
              <w:spacing w:line="520" w:lineRule="exact"/>
              <w:ind w:firstLine="0"/>
              <w:rPr>
                <w:rFonts w:ascii="仿宋" w:eastAsia="仿宋" w:hAnsi="仿宋" w:cs="仿宋"/>
                <w:sz w:val="28"/>
                <w:szCs w:val="28"/>
              </w:rPr>
            </w:pPr>
            <w:r>
              <w:rPr>
                <w:rFonts w:ascii="仿宋" w:eastAsia="仿宋" w:hAnsi="仿宋" w:cs="仿宋" w:hint="eastAsia"/>
                <w:sz w:val="28"/>
                <w:szCs w:val="28"/>
              </w:rPr>
              <w:t>20</w:t>
            </w:r>
            <w:r>
              <w:rPr>
                <w:rFonts w:ascii="仿宋" w:eastAsia="仿宋" w:hAnsi="仿宋" w:cs="仿宋"/>
                <w:sz w:val="28"/>
                <w:szCs w:val="28"/>
              </w:rPr>
              <w:t>.00</w:t>
            </w:r>
          </w:p>
        </w:tc>
      </w:tr>
      <w:tr w:rsidR="004429B7" w14:paraId="4EB05728" w14:textId="77777777" w:rsidTr="004429B7">
        <w:trPr>
          <w:trHeight w:val="454"/>
          <w:jc w:val="center"/>
        </w:trPr>
        <w:tc>
          <w:tcPr>
            <w:tcW w:w="846" w:type="dxa"/>
            <w:vAlign w:val="center"/>
          </w:tcPr>
          <w:p w14:paraId="75C5ED0B"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sz w:val="28"/>
                <w:szCs w:val="28"/>
              </w:rPr>
              <w:t>5</w:t>
            </w:r>
          </w:p>
        </w:tc>
        <w:tc>
          <w:tcPr>
            <w:tcW w:w="1276" w:type="dxa"/>
            <w:vAlign w:val="center"/>
          </w:tcPr>
          <w:p w14:paraId="4523B981"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color w:val="000000"/>
                <w:sz w:val="28"/>
                <w:szCs w:val="28"/>
              </w:rPr>
              <w:t>制度建设</w:t>
            </w:r>
          </w:p>
        </w:tc>
        <w:tc>
          <w:tcPr>
            <w:tcW w:w="5244" w:type="dxa"/>
            <w:vAlign w:val="center"/>
          </w:tcPr>
          <w:p w14:paraId="0690631B" w14:textId="0630D71E" w:rsidR="004429B7" w:rsidRPr="00DE17A4" w:rsidRDefault="004429B7" w:rsidP="003E60F1">
            <w:pPr>
              <w:pStyle w:val="a4"/>
              <w:adjustRightInd w:val="0"/>
              <w:snapToGrid w:val="0"/>
              <w:spacing w:line="520" w:lineRule="exact"/>
              <w:ind w:firstLine="0"/>
              <w:rPr>
                <w:rFonts w:ascii="仿宋" w:eastAsia="仿宋" w:hAnsi="仿宋" w:cs="仿宋"/>
                <w:color w:val="000000"/>
                <w:sz w:val="28"/>
                <w:szCs w:val="28"/>
              </w:rPr>
            </w:pPr>
            <w:r w:rsidRPr="00DE17A4">
              <w:rPr>
                <w:rFonts w:ascii="仿宋" w:eastAsia="仿宋" w:hAnsi="仿宋" w:cs="仿宋" w:hint="eastAsia"/>
                <w:color w:val="000000"/>
                <w:sz w:val="28"/>
                <w:szCs w:val="28"/>
              </w:rPr>
              <w:t>由评委审核各</w:t>
            </w:r>
            <w:r w:rsidR="00E50A93" w:rsidRPr="00DE17A4">
              <w:rPr>
                <w:rFonts w:ascii="仿宋" w:eastAsia="仿宋" w:hAnsi="仿宋" w:cs="仿宋" w:hint="eastAsia"/>
                <w:color w:val="000000"/>
                <w:sz w:val="28"/>
                <w:szCs w:val="28"/>
              </w:rPr>
              <w:t>投标人</w:t>
            </w:r>
            <w:r w:rsidRPr="00DE17A4">
              <w:rPr>
                <w:rFonts w:ascii="仿宋" w:eastAsia="仿宋" w:hAnsi="仿宋" w:cs="仿宋" w:hint="eastAsia"/>
                <w:color w:val="000000"/>
                <w:sz w:val="28"/>
                <w:szCs w:val="28"/>
              </w:rPr>
              <w:t>的</w:t>
            </w:r>
            <w:r w:rsidR="00E50A93" w:rsidRPr="00DE17A4">
              <w:rPr>
                <w:rFonts w:ascii="仿宋" w:eastAsia="仿宋" w:hAnsi="仿宋" w:cs="仿宋" w:hint="eastAsia"/>
                <w:color w:val="000000"/>
                <w:sz w:val="28"/>
                <w:szCs w:val="28"/>
              </w:rPr>
              <w:t>投标</w:t>
            </w:r>
            <w:r w:rsidRPr="00DE17A4">
              <w:rPr>
                <w:rFonts w:ascii="仿宋" w:eastAsia="仿宋" w:hAnsi="仿宋" w:cs="仿宋" w:hint="eastAsia"/>
                <w:color w:val="000000"/>
                <w:sz w:val="28"/>
                <w:szCs w:val="28"/>
              </w:rPr>
              <w:t>文件后根据以下标准进行打分：</w:t>
            </w:r>
          </w:p>
          <w:p w14:paraId="6C36C318" w14:textId="4D770A20" w:rsidR="004429B7" w:rsidRPr="00DE17A4" w:rsidRDefault="004429B7" w:rsidP="003E60F1">
            <w:pPr>
              <w:pStyle w:val="a4"/>
              <w:adjustRightInd w:val="0"/>
              <w:snapToGrid w:val="0"/>
              <w:spacing w:line="520" w:lineRule="exact"/>
              <w:ind w:firstLine="0"/>
              <w:rPr>
                <w:rFonts w:ascii="仿宋" w:eastAsia="仿宋" w:hAnsi="仿宋" w:cs="仿宋"/>
                <w:color w:val="000000"/>
                <w:sz w:val="28"/>
                <w:szCs w:val="28"/>
              </w:rPr>
            </w:pPr>
            <w:r w:rsidRPr="00DE17A4">
              <w:rPr>
                <w:rFonts w:ascii="仿宋" w:eastAsia="仿宋" w:hAnsi="仿宋" w:cs="仿宋" w:hint="eastAsia"/>
                <w:color w:val="000000"/>
                <w:sz w:val="28"/>
                <w:szCs w:val="28"/>
              </w:rPr>
              <w:t>【1</w:t>
            </w:r>
            <w:r w:rsidR="002F21E4" w:rsidRPr="00DE17A4">
              <w:rPr>
                <w:rFonts w:ascii="仿宋" w:eastAsia="仿宋" w:hAnsi="仿宋" w:cs="仿宋" w:hint="eastAsia"/>
                <w:color w:val="000000"/>
                <w:sz w:val="28"/>
                <w:szCs w:val="28"/>
              </w:rPr>
              <w:t>2</w:t>
            </w:r>
            <w:r w:rsidR="00B67E75" w:rsidRPr="00DE17A4">
              <w:rPr>
                <w:rFonts w:ascii="仿宋" w:eastAsia="仿宋" w:hAnsi="仿宋" w:cs="仿宋" w:hint="eastAsia"/>
                <w:color w:val="000000"/>
                <w:sz w:val="28"/>
                <w:szCs w:val="28"/>
              </w:rPr>
              <w:t>.1</w:t>
            </w:r>
            <w:r w:rsidRPr="00DE17A4">
              <w:rPr>
                <w:rFonts w:ascii="仿宋" w:eastAsia="仿宋" w:hAnsi="仿宋" w:cs="仿宋" w:hint="eastAsia"/>
                <w:color w:val="000000"/>
                <w:sz w:val="28"/>
                <w:szCs w:val="28"/>
              </w:rPr>
              <w:t>分-</w:t>
            </w:r>
            <w:r w:rsidR="002F21E4" w:rsidRPr="00DE17A4">
              <w:rPr>
                <w:rFonts w:ascii="仿宋" w:eastAsia="仿宋" w:hAnsi="仿宋" w:cs="仿宋" w:hint="eastAsia"/>
                <w:color w:val="000000"/>
                <w:sz w:val="28"/>
                <w:szCs w:val="28"/>
              </w:rPr>
              <w:t>20</w:t>
            </w:r>
            <w:r w:rsidRPr="00DE17A4">
              <w:rPr>
                <w:rFonts w:ascii="仿宋" w:eastAsia="仿宋" w:hAnsi="仿宋" w:cs="仿宋" w:hint="eastAsia"/>
                <w:color w:val="000000"/>
                <w:sz w:val="28"/>
                <w:szCs w:val="28"/>
              </w:rPr>
              <w:t>分（含）】：</w:t>
            </w:r>
            <w:r w:rsidR="00E50A93" w:rsidRPr="00DE17A4">
              <w:rPr>
                <w:rFonts w:ascii="仿宋" w:eastAsia="仿宋" w:hAnsi="仿宋" w:cs="仿宋" w:hint="eastAsia"/>
                <w:color w:val="000000"/>
                <w:sz w:val="28"/>
                <w:szCs w:val="28"/>
              </w:rPr>
              <w:t>投标人</w:t>
            </w:r>
            <w:r w:rsidRPr="00DE17A4">
              <w:rPr>
                <w:rFonts w:ascii="仿宋" w:eastAsia="仿宋" w:hAnsi="仿宋" w:cs="仿宋" w:hint="eastAsia"/>
                <w:color w:val="000000"/>
                <w:sz w:val="28"/>
                <w:szCs w:val="28"/>
              </w:rPr>
              <w:t>的内部控制管理制度健全，包含但不限于人事管理制度、财务管理制度、业务管理制度、业务档案管理制度等，质量管理制度及实施情况（至少包括项目咨询、意见分歧解决、项目质量复核、项目质量检查、质量管理缺陷识别与整改等方面的政策与程序）内容全面、合理、质量管理水平高各方面都能够很好地满足服务要求，有突出的制度建设方面的优势。</w:t>
            </w:r>
          </w:p>
          <w:p w14:paraId="0BE76A15" w14:textId="6A19A165" w:rsidR="004429B7" w:rsidRPr="00DE17A4" w:rsidRDefault="004429B7" w:rsidP="003E60F1">
            <w:pPr>
              <w:pStyle w:val="a4"/>
              <w:adjustRightInd w:val="0"/>
              <w:snapToGrid w:val="0"/>
              <w:spacing w:line="520" w:lineRule="exact"/>
              <w:ind w:firstLine="0"/>
              <w:rPr>
                <w:rFonts w:ascii="仿宋" w:eastAsia="仿宋" w:hAnsi="仿宋" w:cs="仿宋"/>
                <w:color w:val="000000"/>
                <w:sz w:val="28"/>
                <w:szCs w:val="28"/>
              </w:rPr>
            </w:pPr>
            <w:r w:rsidRPr="00DE17A4">
              <w:rPr>
                <w:rFonts w:ascii="仿宋" w:eastAsia="仿宋" w:hAnsi="仿宋" w:cs="仿宋" w:hint="eastAsia"/>
                <w:color w:val="000000"/>
                <w:sz w:val="28"/>
                <w:szCs w:val="28"/>
              </w:rPr>
              <w:t>【</w:t>
            </w:r>
            <w:r w:rsidR="002F21E4" w:rsidRPr="00DE17A4">
              <w:rPr>
                <w:rFonts w:ascii="仿宋" w:eastAsia="仿宋" w:hAnsi="仿宋" w:cs="仿宋" w:hint="eastAsia"/>
                <w:color w:val="000000"/>
                <w:sz w:val="28"/>
                <w:szCs w:val="28"/>
              </w:rPr>
              <w:t>6</w:t>
            </w:r>
            <w:r w:rsidR="00B67E75" w:rsidRPr="00DE17A4">
              <w:rPr>
                <w:rFonts w:ascii="仿宋" w:eastAsia="仿宋" w:hAnsi="仿宋" w:cs="仿宋" w:hint="eastAsia"/>
                <w:color w:val="000000"/>
                <w:sz w:val="28"/>
                <w:szCs w:val="28"/>
              </w:rPr>
              <w:t>.1</w:t>
            </w:r>
            <w:r w:rsidRPr="00DE17A4">
              <w:rPr>
                <w:rFonts w:ascii="仿宋" w:eastAsia="仿宋" w:hAnsi="仿宋" w:cs="仿宋" w:hint="eastAsia"/>
                <w:color w:val="000000"/>
                <w:sz w:val="28"/>
                <w:szCs w:val="28"/>
              </w:rPr>
              <w:t>分-1</w:t>
            </w:r>
            <w:r w:rsidR="002F21E4" w:rsidRPr="00DE17A4">
              <w:rPr>
                <w:rFonts w:ascii="仿宋" w:eastAsia="仿宋" w:hAnsi="仿宋" w:cs="仿宋" w:hint="eastAsia"/>
                <w:color w:val="000000"/>
                <w:sz w:val="28"/>
                <w:szCs w:val="28"/>
              </w:rPr>
              <w:t>2</w:t>
            </w:r>
            <w:r w:rsidRPr="00DE17A4">
              <w:rPr>
                <w:rFonts w:ascii="仿宋" w:eastAsia="仿宋" w:hAnsi="仿宋" w:cs="仿宋" w:hint="eastAsia"/>
                <w:color w:val="000000"/>
                <w:sz w:val="28"/>
                <w:szCs w:val="28"/>
              </w:rPr>
              <w:t>分（含）】：</w:t>
            </w:r>
            <w:r w:rsidR="00E50A93" w:rsidRPr="00DE17A4">
              <w:rPr>
                <w:rFonts w:ascii="仿宋" w:eastAsia="仿宋" w:hAnsi="仿宋" w:cs="仿宋" w:hint="eastAsia"/>
                <w:color w:val="000000"/>
                <w:sz w:val="28"/>
                <w:szCs w:val="28"/>
              </w:rPr>
              <w:t>投标人</w:t>
            </w:r>
            <w:r w:rsidRPr="00DE17A4">
              <w:rPr>
                <w:rFonts w:ascii="仿宋" w:eastAsia="仿宋" w:hAnsi="仿宋" w:cs="仿宋" w:hint="eastAsia"/>
                <w:color w:val="000000"/>
                <w:sz w:val="28"/>
                <w:szCs w:val="28"/>
              </w:rPr>
              <w:t>的管理制度比较健全，能保证服务质量满足内部控制管理需要，质量管理制度及实施情况内容比较全面、合理，没有明显的制度建设方面的优势。</w:t>
            </w:r>
          </w:p>
          <w:p w14:paraId="47DD4C92" w14:textId="15AC4967" w:rsidR="004429B7" w:rsidRPr="00DE17A4" w:rsidRDefault="004429B7" w:rsidP="003E60F1">
            <w:pPr>
              <w:pStyle w:val="a4"/>
              <w:adjustRightInd w:val="0"/>
              <w:snapToGrid w:val="0"/>
              <w:spacing w:line="520" w:lineRule="exact"/>
              <w:ind w:firstLine="0"/>
              <w:rPr>
                <w:rFonts w:ascii="仿宋" w:eastAsia="仿宋" w:hAnsi="仿宋" w:cs="仿宋"/>
                <w:color w:val="000000"/>
                <w:sz w:val="28"/>
                <w:szCs w:val="28"/>
              </w:rPr>
            </w:pPr>
            <w:r w:rsidRPr="00DE17A4">
              <w:rPr>
                <w:rFonts w:ascii="仿宋" w:eastAsia="仿宋" w:hAnsi="仿宋" w:cs="仿宋" w:hint="eastAsia"/>
                <w:color w:val="000000"/>
                <w:sz w:val="28"/>
                <w:szCs w:val="28"/>
              </w:rPr>
              <w:t>【</w:t>
            </w:r>
            <w:r w:rsidR="00B67E75" w:rsidRPr="00DE17A4">
              <w:rPr>
                <w:rFonts w:ascii="仿宋" w:eastAsia="仿宋" w:hAnsi="仿宋" w:cs="仿宋" w:hint="eastAsia"/>
                <w:color w:val="000000"/>
                <w:sz w:val="28"/>
                <w:szCs w:val="28"/>
              </w:rPr>
              <w:t>1</w:t>
            </w:r>
            <w:r w:rsidRPr="00DE17A4">
              <w:rPr>
                <w:rFonts w:ascii="仿宋" w:eastAsia="仿宋" w:hAnsi="仿宋" w:cs="仿宋" w:hint="eastAsia"/>
                <w:color w:val="000000"/>
                <w:sz w:val="28"/>
                <w:szCs w:val="28"/>
              </w:rPr>
              <w:t>分-</w:t>
            </w:r>
            <w:r w:rsidR="002F21E4" w:rsidRPr="00DE17A4">
              <w:rPr>
                <w:rFonts w:ascii="仿宋" w:eastAsia="仿宋" w:hAnsi="仿宋" w:cs="仿宋" w:hint="eastAsia"/>
                <w:color w:val="000000"/>
                <w:sz w:val="28"/>
                <w:szCs w:val="28"/>
              </w:rPr>
              <w:t>6</w:t>
            </w:r>
            <w:r w:rsidRPr="00DE17A4">
              <w:rPr>
                <w:rFonts w:ascii="仿宋" w:eastAsia="仿宋" w:hAnsi="仿宋" w:cs="仿宋" w:hint="eastAsia"/>
                <w:color w:val="000000"/>
                <w:sz w:val="28"/>
                <w:szCs w:val="28"/>
              </w:rPr>
              <w:t>分（含）】：</w:t>
            </w:r>
            <w:r w:rsidR="00E50A93" w:rsidRPr="00DE17A4">
              <w:rPr>
                <w:rFonts w:ascii="仿宋" w:eastAsia="仿宋" w:hAnsi="仿宋" w:cs="仿宋" w:hint="eastAsia"/>
                <w:color w:val="000000"/>
                <w:sz w:val="28"/>
                <w:szCs w:val="28"/>
              </w:rPr>
              <w:t>投标人</w:t>
            </w:r>
            <w:r w:rsidRPr="00DE17A4">
              <w:rPr>
                <w:rFonts w:ascii="仿宋" w:eastAsia="仿宋" w:hAnsi="仿宋" w:cs="仿宋" w:hint="eastAsia"/>
                <w:color w:val="000000"/>
                <w:sz w:val="28"/>
                <w:szCs w:val="28"/>
              </w:rPr>
              <w:t>的管理制度比较简单或存在瑕疵，内部控制管理水平一般，质量管理制度及实施情况内容较少，仅能基本满足服务需要。</w:t>
            </w:r>
          </w:p>
          <w:p w14:paraId="0FCF4593" w14:textId="77777777" w:rsidR="004429B7" w:rsidRPr="00DE17A4" w:rsidRDefault="004429B7" w:rsidP="003E60F1">
            <w:pPr>
              <w:pStyle w:val="a4"/>
              <w:adjustRightInd w:val="0"/>
              <w:snapToGrid w:val="0"/>
              <w:spacing w:line="520" w:lineRule="exact"/>
              <w:ind w:firstLine="0"/>
              <w:rPr>
                <w:rFonts w:ascii="仿宋" w:eastAsia="仿宋" w:hAnsi="仿宋" w:cs="仿宋"/>
                <w:sz w:val="28"/>
                <w:szCs w:val="28"/>
              </w:rPr>
            </w:pPr>
            <w:r w:rsidRPr="00DE17A4">
              <w:rPr>
                <w:rFonts w:ascii="仿宋" w:eastAsia="仿宋" w:hAnsi="仿宋" w:cs="仿宋" w:hint="eastAsia"/>
                <w:color w:val="000000"/>
                <w:sz w:val="28"/>
                <w:szCs w:val="28"/>
              </w:rPr>
              <w:t>未提供制度建设本项不得分。</w:t>
            </w:r>
          </w:p>
        </w:tc>
        <w:tc>
          <w:tcPr>
            <w:tcW w:w="993" w:type="dxa"/>
            <w:vAlign w:val="center"/>
          </w:tcPr>
          <w:p w14:paraId="1DACC549" w14:textId="355D8E66" w:rsidR="004429B7" w:rsidRPr="00DE17A4" w:rsidRDefault="000C626F" w:rsidP="003E60F1">
            <w:pPr>
              <w:pStyle w:val="a4"/>
              <w:adjustRightInd w:val="0"/>
              <w:snapToGrid w:val="0"/>
              <w:spacing w:line="520" w:lineRule="exact"/>
              <w:ind w:firstLine="0"/>
              <w:jc w:val="center"/>
              <w:rPr>
                <w:rFonts w:ascii="仿宋" w:eastAsia="仿宋" w:hAnsi="仿宋" w:cs="仿宋"/>
                <w:sz w:val="28"/>
                <w:szCs w:val="28"/>
              </w:rPr>
            </w:pPr>
            <w:r w:rsidRPr="00DE17A4">
              <w:rPr>
                <w:rFonts w:ascii="仿宋" w:eastAsia="仿宋" w:hAnsi="仿宋" w:cs="仿宋" w:hint="eastAsia"/>
                <w:sz w:val="28"/>
                <w:szCs w:val="28"/>
              </w:rPr>
              <w:t>主观分</w:t>
            </w:r>
          </w:p>
        </w:tc>
        <w:tc>
          <w:tcPr>
            <w:tcW w:w="992" w:type="dxa"/>
            <w:vAlign w:val="center"/>
          </w:tcPr>
          <w:p w14:paraId="081953CB" w14:textId="73000B91" w:rsidR="004429B7" w:rsidRPr="00DE17A4" w:rsidRDefault="002F21E4" w:rsidP="003E60F1">
            <w:pPr>
              <w:pStyle w:val="a4"/>
              <w:adjustRightInd w:val="0"/>
              <w:snapToGrid w:val="0"/>
              <w:spacing w:line="520" w:lineRule="exact"/>
              <w:ind w:firstLine="0"/>
              <w:rPr>
                <w:rFonts w:ascii="仿宋" w:eastAsia="仿宋" w:hAnsi="仿宋" w:cs="仿宋"/>
                <w:sz w:val="28"/>
                <w:szCs w:val="28"/>
              </w:rPr>
            </w:pPr>
            <w:r w:rsidRPr="00DE17A4">
              <w:rPr>
                <w:rFonts w:ascii="仿宋" w:eastAsia="仿宋" w:hAnsi="仿宋" w:cs="仿宋" w:hint="eastAsia"/>
                <w:sz w:val="28"/>
                <w:szCs w:val="28"/>
              </w:rPr>
              <w:t>20</w:t>
            </w:r>
            <w:r w:rsidR="004429B7" w:rsidRPr="00DE17A4">
              <w:rPr>
                <w:rFonts w:ascii="仿宋" w:eastAsia="仿宋" w:hAnsi="仿宋" w:cs="仿宋" w:hint="eastAsia"/>
                <w:sz w:val="28"/>
                <w:szCs w:val="28"/>
              </w:rPr>
              <w:t>.00</w:t>
            </w:r>
          </w:p>
        </w:tc>
      </w:tr>
      <w:tr w:rsidR="004429B7" w14:paraId="01C4C69C" w14:textId="77777777" w:rsidTr="004429B7">
        <w:trPr>
          <w:trHeight w:val="416"/>
          <w:jc w:val="center"/>
        </w:trPr>
        <w:tc>
          <w:tcPr>
            <w:tcW w:w="846" w:type="dxa"/>
            <w:vAlign w:val="center"/>
          </w:tcPr>
          <w:p w14:paraId="5E0C6D26"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6</w:t>
            </w:r>
          </w:p>
        </w:tc>
        <w:tc>
          <w:tcPr>
            <w:tcW w:w="1276" w:type="dxa"/>
            <w:vAlign w:val="center"/>
          </w:tcPr>
          <w:p w14:paraId="1DC43FEC" w14:textId="77777777" w:rsidR="004429B7" w:rsidRDefault="004429B7" w:rsidP="003E60F1">
            <w:pPr>
              <w:pStyle w:val="a4"/>
              <w:adjustRightInd w:val="0"/>
              <w:snapToGrid w:val="0"/>
              <w:spacing w:line="520" w:lineRule="exact"/>
              <w:ind w:firstLine="0"/>
              <w:jc w:val="center"/>
              <w:rPr>
                <w:rFonts w:ascii="仿宋" w:eastAsia="仿宋" w:hAnsi="仿宋" w:cs="仿宋"/>
                <w:color w:val="000000"/>
                <w:sz w:val="28"/>
                <w:szCs w:val="28"/>
              </w:rPr>
            </w:pPr>
            <w:r>
              <w:rPr>
                <w:rFonts w:ascii="仿宋" w:eastAsia="仿宋" w:hAnsi="仿宋" w:cs="仿宋" w:hint="eastAsia"/>
                <w:color w:val="000000"/>
                <w:sz w:val="28"/>
                <w:szCs w:val="28"/>
              </w:rPr>
              <w:t>进度控制和质量保证措施</w:t>
            </w:r>
          </w:p>
        </w:tc>
        <w:tc>
          <w:tcPr>
            <w:tcW w:w="5244" w:type="dxa"/>
            <w:vAlign w:val="center"/>
          </w:tcPr>
          <w:p w14:paraId="0CD4F08B" w14:textId="10812C2D"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由评委审核各</w:t>
            </w:r>
            <w:r w:rsidR="00B67E75">
              <w:rPr>
                <w:rFonts w:ascii="仿宋" w:eastAsia="仿宋" w:hAnsi="仿宋" w:cs="仿宋" w:hint="eastAsia"/>
                <w:color w:val="000000"/>
                <w:sz w:val="28"/>
                <w:szCs w:val="28"/>
              </w:rPr>
              <w:t>投标人的投标</w:t>
            </w:r>
            <w:r>
              <w:rPr>
                <w:rFonts w:ascii="仿宋" w:eastAsia="仿宋" w:hAnsi="仿宋" w:cs="仿宋" w:hint="eastAsia"/>
                <w:color w:val="000000"/>
                <w:sz w:val="28"/>
                <w:szCs w:val="28"/>
              </w:rPr>
              <w:t>文件后根据以下标准进行打分：</w:t>
            </w:r>
          </w:p>
          <w:p w14:paraId="601CB3A0" w14:textId="00E7007A"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【10</w:t>
            </w:r>
            <w:r w:rsidR="00B67E75">
              <w:rPr>
                <w:rFonts w:ascii="仿宋" w:eastAsia="仿宋" w:hAnsi="仿宋" w:cs="仿宋" w:hint="eastAsia"/>
                <w:color w:val="000000"/>
                <w:sz w:val="28"/>
                <w:szCs w:val="28"/>
              </w:rPr>
              <w:t>.1</w:t>
            </w:r>
            <w:r>
              <w:rPr>
                <w:rFonts w:ascii="仿宋" w:eastAsia="仿宋" w:hAnsi="仿宋" w:cs="仿宋" w:hint="eastAsia"/>
                <w:color w:val="000000"/>
                <w:sz w:val="28"/>
                <w:szCs w:val="28"/>
              </w:rPr>
              <w:t>分-15分（含）】：</w:t>
            </w:r>
            <w:r w:rsidR="00B67E75">
              <w:rPr>
                <w:rFonts w:ascii="仿宋" w:eastAsia="仿宋" w:hAnsi="仿宋" w:cs="仿宋" w:hint="eastAsia"/>
                <w:color w:val="000000"/>
                <w:sz w:val="28"/>
                <w:szCs w:val="28"/>
              </w:rPr>
              <w:t>投标人</w:t>
            </w:r>
            <w:r>
              <w:rPr>
                <w:rFonts w:ascii="仿宋" w:eastAsia="仿宋" w:hAnsi="仿宋" w:cs="仿宋" w:hint="eastAsia"/>
                <w:color w:val="000000"/>
                <w:sz w:val="28"/>
                <w:szCs w:val="28"/>
              </w:rPr>
              <w:t>所报进度控制和质量保证措施内容完善，针对性强，进度安排得当，有完备的进度控制和质量保证措施。</w:t>
            </w:r>
          </w:p>
          <w:p w14:paraId="4823E4A1" w14:textId="2EF64300"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【5</w:t>
            </w:r>
            <w:r w:rsidR="00B67E75">
              <w:rPr>
                <w:rFonts w:ascii="仿宋" w:eastAsia="仿宋" w:hAnsi="仿宋" w:cs="仿宋" w:hint="eastAsia"/>
                <w:color w:val="000000"/>
                <w:sz w:val="28"/>
                <w:szCs w:val="28"/>
              </w:rPr>
              <w:t>.1</w:t>
            </w:r>
            <w:r>
              <w:rPr>
                <w:rFonts w:ascii="仿宋" w:eastAsia="仿宋" w:hAnsi="仿宋" w:cs="仿宋" w:hint="eastAsia"/>
                <w:color w:val="000000"/>
                <w:sz w:val="28"/>
                <w:szCs w:val="28"/>
              </w:rPr>
              <w:t>分-10分（含）】：</w:t>
            </w:r>
            <w:r w:rsidR="00B67E75">
              <w:rPr>
                <w:rFonts w:ascii="仿宋" w:eastAsia="仿宋" w:hAnsi="仿宋" w:cs="仿宋" w:hint="eastAsia"/>
                <w:color w:val="000000"/>
                <w:sz w:val="28"/>
                <w:szCs w:val="28"/>
              </w:rPr>
              <w:t>投标人</w:t>
            </w:r>
            <w:r>
              <w:rPr>
                <w:rFonts w:ascii="仿宋" w:eastAsia="仿宋" w:hAnsi="仿宋" w:cs="仿宋" w:hint="eastAsia"/>
                <w:color w:val="000000"/>
                <w:sz w:val="28"/>
                <w:szCs w:val="28"/>
              </w:rPr>
              <w:t>所报进度控制和质量保证措施全面，有针对性，进度安排合理，进度控制和质量保证措施切实可行。</w:t>
            </w:r>
          </w:p>
          <w:p w14:paraId="2406D6B9" w14:textId="006A6EC4"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w:t>
            </w:r>
            <w:r w:rsidR="00B67E75">
              <w:rPr>
                <w:rFonts w:ascii="仿宋" w:eastAsia="仿宋" w:hAnsi="仿宋" w:cs="仿宋" w:hint="eastAsia"/>
                <w:color w:val="000000"/>
                <w:sz w:val="28"/>
                <w:szCs w:val="28"/>
              </w:rPr>
              <w:t>1</w:t>
            </w:r>
            <w:r>
              <w:rPr>
                <w:rFonts w:ascii="仿宋" w:eastAsia="仿宋" w:hAnsi="仿宋" w:cs="仿宋" w:hint="eastAsia"/>
                <w:color w:val="000000"/>
                <w:sz w:val="28"/>
                <w:szCs w:val="28"/>
              </w:rPr>
              <w:t>分-5分（含）】：</w:t>
            </w:r>
            <w:r w:rsidR="00B67E75">
              <w:rPr>
                <w:rFonts w:ascii="仿宋" w:eastAsia="仿宋" w:hAnsi="仿宋" w:cs="仿宋" w:hint="eastAsia"/>
                <w:color w:val="000000"/>
                <w:sz w:val="28"/>
                <w:szCs w:val="28"/>
              </w:rPr>
              <w:t>投标人</w:t>
            </w:r>
            <w:r>
              <w:rPr>
                <w:rFonts w:ascii="仿宋" w:eastAsia="仿宋" w:hAnsi="仿宋" w:cs="仿宋" w:hint="eastAsia"/>
                <w:color w:val="000000"/>
                <w:sz w:val="28"/>
                <w:szCs w:val="28"/>
              </w:rPr>
              <w:t>所报进度控制和质量保证措施十分简陋或存在部分缺陷，仅能基本满足项目需要。</w:t>
            </w:r>
          </w:p>
          <w:p w14:paraId="35682FB4" w14:textId="77777777"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未提供</w:t>
            </w:r>
            <w:r>
              <w:rPr>
                <w:rFonts w:ascii="仿宋" w:eastAsia="仿宋" w:hAnsi="仿宋" w:cs="仿宋" w:hint="eastAsia"/>
                <w:sz w:val="28"/>
                <w:szCs w:val="28"/>
              </w:rPr>
              <w:t>进度控制和质量保证措施本项不得分。</w:t>
            </w:r>
          </w:p>
        </w:tc>
        <w:tc>
          <w:tcPr>
            <w:tcW w:w="993" w:type="dxa"/>
            <w:vAlign w:val="center"/>
          </w:tcPr>
          <w:p w14:paraId="78FAE494" w14:textId="08E99B75" w:rsidR="004429B7" w:rsidRDefault="000C626F"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主观分</w:t>
            </w:r>
          </w:p>
        </w:tc>
        <w:tc>
          <w:tcPr>
            <w:tcW w:w="992" w:type="dxa"/>
            <w:vAlign w:val="center"/>
          </w:tcPr>
          <w:p w14:paraId="4C1FF9F3" w14:textId="77777777" w:rsidR="004429B7" w:rsidRDefault="004429B7" w:rsidP="003E60F1">
            <w:pPr>
              <w:pStyle w:val="a4"/>
              <w:adjustRightInd w:val="0"/>
              <w:snapToGrid w:val="0"/>
              <w:spacing w:line="520" w:lineRule="exact"/>
              <w:ind w:firstLine="0"/>
              <w:rPr>
                <w:rFonts w:ascii="仿宋" w:eastAsia="仿宋" w:hAnsi="仿宋" w:cs="仿宋"/>
                <w:sz w:val="28"/>
                <w:szCs w:val="28"/>
              </w:rPr>
            </w:pPr>
            <w:r>
              <w:rPr>
                <w:rFonts w:ascii="仿宋" w:eastAsia="仿宋" w:hAnsi="仿宋" w:cs="仿宋" w:hint="eastAsia"/>
                <w:sz w:val="28"/>
                <w:szCs w:val="28"/>
              </w:rPr>
              <w:t>15.00</w:t>
            </w:r>
          </w:p>
        </w:tc>
      </w:tr>
      <w:tr w:rsidR="004429B7" w14:paraId="41C1A6B7" w14:textId="77777777" w:rsidTr="004429B7">
        <w:trPr>
          <w:trHeight w:val="416"/>
          <w:jc w:val="center"/>
        </w:trPr>
        <w:tc>
          <w:tcPr>
            <w:tcW w:w="846" w:type="dxa"/>
            <w:vAlign w:val="center"/>
          </w:tcPr>
          <w:p w14:paraId="7503EE4A"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7</w:t>
            </w:r>
          </w:p>
        </w:tc>
        <w:tc>
          <w:tcPr>
            <w:tcW w:w="1276" w:type="dxa"/>
            <w:vAlign w:val="center"/>
          </w:tcPr>
          <w:p w14:paraId="32D97FC0" w14:textId="77777777" w:rsidR="004429B7" w:rsidRDefault="004429B7"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color w:val="000000"/>
                <w:sz w:val="28"/>
                <w:szCs w:val="28"/>
              </w:rPr>
              <w:t>企业实力及服务承诺方案</w:t>
            </w:r>
          </w:p>
        </w:tc>
        <w:tc>
          <w:tcPr>
            <w:tcW w:w="5244" w:type="dxa"/>
            <w:vAlign w:val="center"/>
          </w:tcPr>
          <w:p w14:paraId="5D06C4B0" w14:textId="6C7D64A6"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由评委根据各</w:t>
            </w:r>
            <w:r w:rsidR="00E61C1C">
              <w:rPr>
                <w:rFonts w:ascii="仿宋" w:eastAsia="仿宋" w:hAnsi="仿宋" w:cs="仿宋" w:hint="eastAsia"/>
                <w:color w:val="000000"/>
                <w:sz w:val="28"/>
                <w:szCs w:val="28"/>
              </w:rPr>
              <w:t>投标人的投标</w:t>
            </w:r>
            <w:r>
              <w:rPr>
                <w:rFonts w:ascii="仿宋" w:eastAsia="仿宋" w:hAnsi="仿宋" w:cs="仿宋" w:hint="eastAsia"/>
                <w:color w:val="000000"/>
                <w:sz w:val="28"/>
                <w:szCs w:val="28"/>
              </w:rPr>
              <w:t>文件按以下标准打分：</w:t>
            </w:r>
          </w:p>
          <w:p w14:paraId="67B468E7" w14:textId="27E1DB4D"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【10</w:t>
            </w:r>
            <w:r w:rsidR="00E61C1C">
              <w:rPr>
                <w:rFonts w:ascii="仿宋" w:eastAsia="仿宋" w:hAnsi="仿宋" w:cs="仿宋" w:hint="eastAsia"/>
                <w:color w:val="000000"/>
                <w:sz w:val="28"/>
                <w:szCs w:val="28"/>
              </w:rPr>
              <w:t>.1</w:t>
            </w:r>
            <w:r>
              <w:rPr>
                <w:rFonts w:ascii="仿宋" w:eastAsia="仿宋" w:hAnsi="仿宋" w:cs="仿宋" w:hint="eastAsia"/>
                <w:color w:val="000000"/>
                <w:sz w:val="28"/>
                <w:szCs w:val="28"/>
              </w:rPr>
              <w:t>分-15分（含）】：</w:t>
            </w:r>
            <w:r w:rsidR="00E61C1C">
              <w:rPr>
                <w:rFonts w:ascii="仿宋" w:eastAsia="仿宋" w:hAnsi="仿宋" w:cs="仿宋" w:hint="eastAsia"/>
                <w:color w:val="000000"/>
                <w:sz w:val="28"/>
                <w:szCs w:val="28"/>
              </w:rPr>
              <w:t>投标人</w:t>
            </w:r>
            <w:r>
              <w:rPr>
                <w:rFonts w:ascii="仿宋" w:eastAsia="仿宋" w:hAnsi="仿宋" w:cs="仿宋" w:hint="eastAsia"/>
                <w:color w:val="000000"/>
                <w:sz w:val="28"/>
                <w:szCs w:val="28"/>
              </w:rPr>
              <w:t>综合实力较强，企业荣誉较多，企业信誉较好、以往完成项目满意度很高。信息安全管理水平高、风险承担能力强，提报的服务内容全面、服务响应措施完善，承诺的水平高，有突出的服务优势。</w:t>
            </w:r>
          </w:p>
          <w:p w14:paraId="0F296560" w14:textId="43E1C4B7"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【5</w:t>
            </w:r>
            <w:r w:rsidR="00E61C1C">
              <w:rPr>
                <w:rFonts w:ascii="仿宋" w:eastAsia="仿宋" w:hAnsi="仿宋" w:cs="仿宋" w:hint="eastAsia"/>
                <w:color w:val="000000"/>
                <w:sz w:val="28"/>
                <w:szCs w:val="28"/>
              </w:rPr>
              <w:t>.1</w:t>
            </w:r>
            <w:r>
              <w:rPr>
                <w:rFonts w:ascii="仿宋" w:eastAsia="仿宋" w:hAnsi="仿宋" w:cs="仿宋" w:hint="eastAsia"/>
                <w:color w:val="000000"/>
                <w:sz w:val="28"/>
                <w:szCs w:val="28"/>
              </w:rPr>
              <w:t>分-10分（含）】：</w:t>
            </w:r>
            <w:r w:rsidR="00E61C1C">
              <w:rPr>
                <w:rFonts w:ascii="仿宋" w:eastAsia="仿宋" w:hAnsi="仿宋" w:cs="仿宋" w:hint="eastAsia"/>
                <w:color w:val="000000"/>
                <w:sz w:val="28"/>
                <w:szCs w:val="28"/>
              </w:rPr>
              <w:t>投标人</w:t>
            </w:r>
            <w:r>
              <w:rPr>
                <w:rFonts w:ascii="仿宋" w:eastAsia="仿宋" w:hAnsi="仿宋" w:cs="仿宋" w:hint="eastAsia"/>
                <w:color w:val="000000"/>
                <w:sz w:val="28"/>
                <w:szCs w:val="28"/>
              </w:rPr>
              <w:t>具有一定的综合实力及荣誉，信誉较好、以往完成项目满意度较高。信息安全管理水平较高、风险承担能力较强，提报的服务内容较全面，承诺的水平一般，服务承诺整体没有优势。</w:t>
            </w:r>
          </w:p>
          <w:p w14:paraId="4222C63A" w14:textId="70102DDA" w:rsidR="004429B7" w:rsidRDefault="004429B7" w:rsidP="003E60F1">
            <w:pPr>
              <w:pStyle w:val="a4"/>
              <w:adjustRightInd w:val="0"/>
              <w:snapToGrid w:val="0"/>
              <w:spacing w:line="520" w:lineRule="exact"/>
              <w:ind w:firstLine="0"/>
              <w:rPr>
                <w:rFonts w:ascii="仿宋" w:eastAsia="仿宋" w:hAnsi="仿宋" w:cs="仿宋"/>
                <w:color w:val="000000"/>
                <w:sz w:val="28"/>
                <w:szCs w:val="28"/>
              </w:rPr>
            </w:pPr>
            <w:r>
              <w:rPr>
                <w:rFonts w:ascii="仿宋" w:eastAsia="仿宋" w:hAnsi="仿宋" w:cs="仿宋" w:hint="eastAsia"/>
                <w:color w:val="000000"/>
                <w:sz w:val="28"/>
                <w:szCs w:val="28"/>
              </w:rPr>
              <w:t>【</w:t>
            </w:r>
            <w:r w:rsidR="00E61C1C">
              <w:rPr>
                <w:rFonts w:ascii="仿宋" w:eastAsia="仿宋" w:hAnsi="仿宋" w:cs="仿宋" w:hint="eastAsia"/>
                <w:color w:val="000000"/>
                <w:sz w:val="28"/>
                <w:szCs w:val="28"/>
              </w:rPr>
              <w:t>1</w:t>
            </w:r>
            <w:r>
              <w:rPr>
                <w:rFonts w:ascii="仿宋" w:eastAsia="仿宋" w:hAnsi="仿宋" w:cs="仿宋" w:hint="eastAsia"/>
                <w:color w:val="000000"/>
                <w:sz w:val="28"/>
                <w:szCs w:val="28"/>
              </w:rPr>
              <w:t>分-5分（含）】：</w:t>
            </w:r>
            <w:r w:rsidR="00E61C1C">
              <w:rPr>
                <w:rFonts w:ascii="仿宋" w:eastAsia="仿宋" w:hAnsi="仿宋" w:cs="仿宋" w:hint="eastAsia"/>
                <w:color w:val="000000"/>
                <w:sz w:val="28"/>
                <w:szCs w:val="28"/>
              </w:rPr>
              <w:t>投标人</w:t>
            </w:r>
            <w:r>
              <w:rPr>
                <w:rFonts w:ascii="仿宋" w:eastAsia="仿宋" w:hAnsi="仿宋" w:cs="仿宋" w:hint="eastAsia"/>
                <w:color w:val="000000"/>
                <w:sz w:val="28"/>
                <w:szCs w:val="28"/>
              </w:rPr>
              <w:t>综合实力较低，企业荣誉较少，企业信用一般，以往完成项目满意度较低。信息安全管理水平一般或较差、风险承担能力一般或较差，提报的服务内容十分简陋或存在部分缺陷，承诺的服务水平低，仅能基本满足实际工作需求。</w:t>
            </w:r>
          </w:p>
          <w:p w14:paraId="4B1B7B4F" w14:textId="77777777" w:rsidR="004429B7" w:rsidRDefault="004429B7" w:rsidP="003E60F1">
            <w:pPr>
              <w:pStyle w:val="a4"/>
              <w:adjustRightInd w:val="0"/>
              <w:snapToGrid w:val="0"/>
              <w:spacing w:line="520" w:lineRule="exact"/>
              <w:ind w:firstLine="0"/>
              <w:rPr>
                <w:rFonts w:ascii="仿宋" w:eastAsia="仿宋" w:hAnsi="仿宋" w:cs="仿宋"/>
                <w:sz w:val="28"/>
                <w:szCs w:val="28"/>
              </w:rPr>
            </w:pPr>
            <w:r>
              <w:rPr>
                <w:rFonts w:ascii="仿宋" w:eastAsia="仿宋" w:hAnsi="仿宋" w:cs="仿宋" w:hint="eastAsia"/>
                <w:color w:val="000000"/>
                <w:sz w:val="28"/>
                <w:szCs w:val="28"/>
              </w:rPr>
              <w:t>未提供企业实力及服务承诺方案本项不得分。</w:t>
            </w:r>
          </w:p>
        </w:tc>
        <w:tc>
          <w:tcPr>
            <w:tcW w:w="993" w:type="dxa"/>
            <w:vAlign w:val="center"/>
          </w:tcPr>
          <w:p w14:paraId="7856502D" w14:textId="0E1FCCFB" w:rsidR="004429B7" w:rsidRDefault="000C626F" w:rsidP="003E60F1">
            <w:pPr>
              <w:pStyle w:val="a4"/>
              <w:adjustRightInd w:val="0"/>
              <w:snapToGrid w:val="0"/>
              <w:spacing w:line="520" w:lineRule="exact"/>
              <w:ind w:firstLine="0"/>
              <w:jc w:val="center"/>
              <w:rPr>
                <w:rFonts w:ascii="仿宋" w:eastAsia="仿宋" w:hAnsi="仿宋" w:cs="仿宋"/>
                <w:sz w:val="28"/>
                <w:szCs w:val="28"/>
              </w:rPr>
            </w:pPr>
            <w:r>
              <w:rPr>
                <w:rFonts w:ascii="仿宋" w:eastAsia="仿宋" w:hAnsi="仿宋" w:cs="仿宋" w:hint="eastAsia"/>
                <w:sz w:val="28"/>
                <w:szCs w:val="28"/>
              </w:rPr>
              <w:t>主观分</w:t>
            </w:r>
          </w:p>
        </w:tc>
        <w:tc>
          <w:tcPr>
            <w:tcW w:w="992" w:type="dxa"/>
            <w:vAlign w:val="center"/>
          </w:tcPr>
          <w:p w14:paraId="224EBD52" w14:textId="77777777" w:rsidR="004429B7" w:rsidRDefault="004429B7" w:rsidP="003E60F1">
            <w:pPr>
              <w:pStyle w:val="a4"/>
              <w:adjustRightInd w:val="0"/>
              <w:snapToGrid w:val="0"/>
              <w:spacing w:line="520" w:lineRule="exact"/>
              <w:ind w:firstLine="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5.00</w:t>
            </w:r>
          </w:p>
        </w:tc>
      </w:tr>
    </w:tbl>
    <w:p w14:paraId="22A4FEEE" w14:textId="77777777" w:rsidR="00BA0BDF" w:rsidRPr="009C1A88" w:rsidRDefault="00BA0BDF" w:rsidP="00BA0BDF">
      <w:pPr>
        <w:spacing w:line="520" w:lineRule="exact"/>
        <w:ind w:firstLineChars="200" w:firstLine="560"/>
        <w:rPr>
          <w:rFonts w:ascii="仿宋_GB2312" w:eastAsia="仿宋_GB2312" w:hAnsi="仿宋"/>
          <w:bCs/>
          <w:sz w:val="28"/>
          <w:szCs w:val="28"/>
        </w:rPr>
      </w:pPr>
      <w:r w:rsidRPr="009C1A88">
        <w:rPr>
          <w:rFonts w:ascii="仿宋_GB2312" w:eastAsia="仿宋_GB2312" w:hAnsi="仿宋" w:hint="eastAsia"/>
          <w:bCs/>
          <w:sz w:val="28"/>
          <w:szCs w:val="28"/>
        </w:rPr>
        <w:t>注：①本细则只针对有效投标文件予以评分。</w:t>
      </w:r>
    </w:p>
    <w:p w14:paraId="2ED4A417" w14:textId="77777777" w:rsidR="00BA0BDF" w:rsidRPr="009C1A88" w:rsidRDefault="00BA0BDF" w:rsidP="00BA0BDF">
      <w:pPr>
        <w:spacing w:line="520" w:lineRule="exact"/>
        <w:ind w:firstLineChars="200" w:firstLine="560"/>
        <w:rPr>
          <w:rFonts w:ascii="仿宋_GB2312" w:eastAsia="仿宋_GB2312" w:hAnsi="仿宋"/>
          <w:bCs/>
          <w:sz w:val="28"/>
          <w:szCs w:val="28"/>
        </w:rPr>
      </w:pPr>
      <w:r w:rsidRPr="009C1A88">
        <w:rPr>
          <w:rFonts w:ascii="仿宋_GB2312" w:eastAsia="仿宋_GB2312" w:hAnsi="仿宋" w:hint="eastAsia"/>
          <w:bCs/>
          <w:sz w:val="28"/>
          <w:szCs w:val="28"/>
        </w:rPr>
        <w:t>②计算得分时，四舍五入保留至小数点后二位。</w:t>
      </w:r>
    </w:p>
    <w:p w14:paraId="2EA7BF9A" w14:textId="77777777" w:rsidR="00BA0BDF" w:rsidRPr="009C1A88" w:rsidRDefault="00BA0BDF" w:rsidP="00BA0BDF">
      <w:pPr>
        <w:spacing w:line="520" w:lineRule="exact"/>
        <w:ind w:firstLineChars="200" w:firstLine="560"/>
        <w:rPr>
          <w:rFonts w:ascii="仿宋_GB2312" w:eastAsia="仿宋_GB2312" w:hAnsi="仿宋"/>
          <w:bCs/>
          <w:sz w:val="28"/>
          <w:szCs w:val="28"/>
        </w:rPr>
      </w:pPr>
      <w:r w:rsidRPr="009C1A88">
        <w:rPr>
          <w:rFonts w:ascii="仿宋_GB2312" w:eastAsia="仿宋_GB2312" w:hAnsi="仿宋" w:hint="eastAsia"/>
          <w:bCs/>
          <w:sz w:val="28"/>
          <w:szCs w:val="28"/>
        </w:rPr>
        <w:t>③汇总各评委打分进行算术平均，计算出各投标人的综合得分。</w:t>
      </w:r>
    </w:p>
    <w:p w14:paraId="746E4817" w14:textId="77777777" w:rsidR="00906533" w:rsidRPr="009C1A88" w:rsidRDefault="00E7023C" w:rsidP="00727912">
      <w:pPr>
        <w:spacing w:line="520" w:lineRule="exact"/>
        <w:ind w:leftChars="271" w:left="704" w:hangingChars="48" w:hanging="135"/>
        <w:rPr>
          <w:rFonts w:ascii="仿宋_GB2312" w:eastAsia="仿宋_GB2312" w:hAnsi="宋体"/>
          <w:sz w:val="28"/>
          <w:szCs w:val="28"/>
        </w:rPr>
      </w:pPr>
      <w:r w:rsidRPr="009C1A88">
        <w:rPr>
          <w:rFonts w:ascii="仿宋_GB2312" w:eastAsia="仿宋_GB2312" w:hAnsi="宋体" w:hint="eastAsia"/>
          <w:b/>
          <w:bCs/>
          <w:sz w:val="28"/>
          <w:szCs w:val="28"/>
        </w:rPr>
        <w:t>三、定标</w:t>
      </w:r>
    </w:p>
    <w:p w14:paraId="45D08FB1" w14:textId="77777777" w:rsidR="00906533" w:rsidRPr="009C1A88" w:rsidRDefault="00E7023C">
      <w:pPr>
        <w:spacing w:line="520" w:lineRule="exact"/>
        <w:ind w:firstLineChars="200" w:firstLine="560"/>
        <w:rPr>
          <w:rFonts w:ascii="仿宋_GB2312" w:eastAsia="仿宋_GB2312" w:hAnsi="仿宋"/>
          <w:bCs/>
          <w:sz w:val="28"/>
          <w:szCs w:val="28"/>
        </w:rPr>
      </w:pPr>
      <w:r w:rsidRPr="009C1A88">
        <w:rPr>
          <w:rFonts w:ascii="仿宋_GB2312" w:eastAsia="仿宋_GB2312" w:hAnsi="仿宋" w:hint="eastAsia"/>
          <w:bCs/>
          <w:sz w:val="28"/>
          <w:szCs w:val="28"/>
        </w:rPr>
        <w:t>1.评标委员会将综合得分排序第一的投标人确定为中标人。</w:t>
      </w:r>
    </w:p>
    <w:p w14:paraId="6D256485" w14:textId="77777777" w:rsidR="00906533" w:rsidRPr="009C1A88" w:rsidRDefault="00E7023C">
      <w:pPr>
        <w:spacing w:line="520" w:lineRule="exact"/>
        <w:ind w:firstLineChars="200" w:firstLine="560"/>
        <w:rPr>
          <w:rFonts w:ascii="仿宋_GB2312" w:eastAsia="仿宋_GB2312" w:hAnsi="仿宋"/>
          <w:bCs/>
          <w:sz w:val="28"/>
          <w:szCs w:val="28"/>
        </w:rPr>
      </w:pPr>
      <w:r w:rsidRPr="009C1A88">
        <w:rPr>
          <w:rFonts w:ascii="仿宋_GB2312" w:eastAsia="仿宋_GB2312" w:hAnsi="仿宋" w:hint="eastAsia"/>
          <w:bCs/>
          <w:sz w:val="28"/>
          <w:szCs w:val="28"/>
        </w:rPr>
        <w:t>2.评标结果将在威海市公共资源交易网</w:t>
      </w:r>
      <w:r w:rsidR="00EA2DE3" w:rsidRPr="009C1A88">
        <w:rPr>
          <w:rFonts w:ascii="仿宋_GB2312" w:eastAsia="仿宋_GB2312" w:hAnsi="仿宋" w:hint="eastAsia"/>
          <w:bCs/>
          <w:sz w:val="28"/>
          <w:szCs w:val="28"/>
        </w:rPr>
        <w:t>和中国招标投标公共服务平台</w:t>
      </w:r>
      <w:r w:rsidRPr="009C1A88">
        <w:rPr>
          <w:rFonts w:ascii="仿宋_GB2312" w:eastAsia="仿宋_GB2312" w:hAnsi="仿宋" w:hint="eastAsia"/>
          <w:bCs/>
          <w:sz w:val="28"/>
          <w:szCs w:val="28"/>
        </w:rPr>
        <w:t xml:space="preserve">上予以公告。 </w:t>
      </w:r>
    </w:p>
    <w:p w14:paraId="4E8E3FBF" w14:textId="77777777" w:rsidR="00906533" w:rsidRPr="009C1A88" w:rsidRDefault="00E7023C" w:rsidP="00727912">
      <w:pPr>
        <w:spacing w:line="520" w:lineRule="exact"/>
        <w:ind w:firstLineChars="196" w:firstLine="551"/>
        <w:rPr>
          <w:rFonts w:ascii="仿宋_GB2312" w:eastAsia="仿宋_GB2312" w:hAnsi="宋体"/>
          <w:b/>
          <w:sz w:val="28"/>
          <w:szCs w:val="28"/>
        </w:rPr>
      </w:pPr>
      <w:r w:rsidRPr="009C1A88">
        <w:rPr>
          <w:rFonts w:ascii="仿宋_GB2312" w:eastAsia="仿宋_GB2312" w:hAnsi="宋体" w:hint="eastAsia"/>
          <w:b/>
          <w:sz w:val="28"/>
          <w:szCs w:val="28"/>
        </w:rPr>
        <w:t>四、编写评标报告</w:t>
      </w:r>
    </w:p>
    <w:p w14:paraId="42305EEC" w14:textId="77777777" w:rsidR="00906533" w:rsidRPr="009C1A88" w:rsidRDefault="00E7023C" w:rsidP="00E7023C">
      <w:pPr>
        <w:spacing w:line="520" w:lineRule="exact"/>
        <w:ind w:firstLineChars="196" w:firstLine="549"/>
        <w:rPr>
          <w:rFonts w:ascii="仿宋_GB2312" w:eastAsia="仿宋_GB2312" w:hAnsi="宋体"/>
          <w:sz w:val="28"/>
          <w:szCs w:val="28"/>
        </w:rPr>
      </w:pPr>
      <w:r w:rsidRPr="009C1A88">
        <w:rPr>
          <w:rFonts w:ascii="仿宋_GB2312" w:eastAsia="仿宋_GB2312" w:hAnsi="宋体" w:hint="eastAsia"/>
          <w:sz w:val="28"/>
          <w:szCs w:val="28"/>
        </w:rPr>
        <w:t>依据评委评标签字的原始记录和评标结果，按照规定的内容要求编写评标报告，并由全体评委签名。</w:t>
      </w:r>
    </w:p>
    <w:p w14:paraId="54B66A16" w14:textId="77777777" w:rsidR="00906533" w:rsidRPr="009C1A88" w:rsidRDefault="00E7023C">
      <w:pPr>
        <w:pStyle w:val="ab"/>
        <w:spacing w:line="520" w:lineRule="exact"/>
        <w:ind w:leftChars="262" w:left="550"/>
        <w:jc w:val="left"/>
        <w:rPr>
          <w:rFonts w:ascii="仿宋_GB2312" w:eastAsia="仿宋_GB2312"/>
          <w:b/>
          <w:sz w:val="28"/>
          <w:szCs w:val="28"/>
        </w:rPr>
      </w:pPr>
      <w:r w:rsidRPr="009C1A88">
        <w:rPr>
          <w:rFonts w:ascii="仿宋_GB2312" w:eastAsia="仿宋_GB2312" w:hint="eastAsia"/>
          <w:b/>
          <w:bCs/>
          <w:sz w:val="28"/>
          <w:szCs w:val="28"/>
        </w:rPr>
        <w:t>五、</w:t>
      </w:r>
      <w:r w:rsidRPr="009C1A88">
        <w:rPr>
          <w:rFonts w:ascii="仿宋_GB2312" w:eastAsia="仿宋_GB2312" w:hint="eastAsia"/>
          <w:b/>
          <w:sz w:val="28"/>
          <w:szCs w:val="28"/>
        </w:rPr>
        <w:t>签订合同</w:t>
      </w:r>
    </w:p>
    <w:p w14:paraId="7510AC79" w14:textId="77777777" w:rsidR="00906533" w:rsidRPr="009C1A88" w:rsidRDefault="00E7023C" w:rsidP="00E7023C">
      <w:pPr>
        <w:pStyle w:val="ab"/>
        <w:spacing w:line="520" w:lineRule="exact"/>
        <w:ind w:firstLineChars="196" w:firstLine="549"/>
        <w:jc w:val="left"/>
        <w:rPr>
          <w:rFonts w:ascii="仿宋_GB2312" w:eastAsia="仿宋_GB2312"/>
          <w:sz w:val="28"/>
          <w:szCs w:val="28"/>
        </w:rPr>
      </w:pPr>
      <w:r w:rsidRPr="009C1A88">
        <w:rPr>
          <w:rFonts w:ascii="仿宋_GB2312" w:eastAsia="仿宋_GB2312" w:hAnsi="宋体" w:hint="eastAsia"/>
          <w:sz w:val="28"/>
          <w:szCs w:val="28"/>
        </w:rPr>
        <w:t>1.评标结果公告后，由采购人与招标公司联合向中标人签发中标通知书。</w:t>
      </w:r>
    </w:p>
    <w:p w14:paraId="1BB5A009" w14:textId="77777777" w:rsidR="00906533" w:rsidRPr="009C1A88" w:rsidRDefault="00E7023C">
      <w:pPr>
        <w:pStyle w:val="ab"/>
        <w:tabs>
          <w:tab w:val="left" w:pos="0"/>
        </w:tabs>
        <w:spacing w:line="520" w:lineRule="exact"/>
        <w:ind w:firstLineChars="200" w:firstLine="560"/>
        <w:rPr>
          <w:rFonts w:ascii="仿宋_GB2312" w:eastAsia="仿宋_GB2312" w:hAnsi="宋体"/>
          <w:sz w:val="28"/>
          <w:szCs w:val="28"/>
        </w:rPr>
      </w:pPr>
      <w:r w:rsidRPr="009C1A88">
        <w:rPr>
          <w:rFonts w:ascii="仿宋_GB2312" w:eastAsia="仿宋_GB2312" w:hAnsi="宋体" w:hint="eastAsia"/>
          <w:sz w:val="28"/>
          <w:szCs w:val="28"/>
        </w:rPr>
        <w:t>2.中标合同原则以第五部分合同书格式为基础，并根据投标、答疑情况进行修改补充，自签订之日起生效。</w:t>
      </w:r>
    </w:p>
    <w:p w14:paraId="21C93956" w14:textId="77777777" w:rsidR="00906533" w:rsidRPr="009C1A88" w:rsidRDefault="00E7023C">
      <w:pPr>
        <w:spacing w:line="520" w:lineRule="exact"/>
        <w:ind w:firstLineChars="200" w:firstLine="560"/>
        <w:rPr>
          <w:rFonts w:ascii="仿宋_GB2312" w:eastAsia="仿宋_GB2312" w:hAnsi="宋体"/>
          <w:sz w:val="30"/>
          <w:szCs w:val="30"/>
        </w:rPr>
      </w:pPr>
      <w:r w:rsidRPr="009C1A88">
        <w:rPr>
          <w:rFonts w:ascii="仿宋_GB2312" w:eastAsia="仿宋_GB2312" w:hAnsi="宋体" w:hint="eastAsia"/>
          <w:sz w:val="28"/>
          <w:szCs w:val="28"/>
        </w:rPr>
        <w:t>3.中标人在规定的期限内无正当理由拒绝签订合同，取消原中标决定，与排位在中标人之后第一位的中标候选投标人签订采购合同或重新组织采购</w:t>
      </w:r>
      <w:r w:rsidRPr="009C1A88">
        <w:rPr>
          <w:rFonts w:ascii="仿宋_GB2312" w:eastAsia="仿宋_GB2312" w:hAnsi="宋体" w:hint="eastAsia"/>
          <w:sz w:val="30"/>
          <w:szCs w:val="30"/>
        </w:rPr>
        <w:t>。</w:t>
      </w:r>
    </w:p>
    <w:p w14:paraId="3FA95755" w14:textId="77777777" w:rsidR="00906533" w:rsidRPr="009C1A88" w:rsidRDefault="00906533">
      <w:pPr>
        <w:widowControl/>
        <w:spacing w:line="360" w:lineRule="auto"/>
        <w:ind w:firstLineChars="201" w:firstLine="482"/>
        <w:rPr>
          <w:sz w:val="24"/>
        </w:rPr>
        <w:sectPr w:rsidR="00906533" w:rsidRPr="009C1A88">
          <w:headerReference w:type="even" r:id="rId16"/>
          <w:footerReference w:type="even" r:id="rId17"/>
          <w:pgSz w:w="11906" w:h="16838"/>
          <w:pgMar w:top="1440" w:right="1080" w:bottom="1440" w:left="1080" w:header="851" w:footer="992" w:gutter="0"/>
          <w:cols w:space="425"/>
          <w:docGrid w:type="lines" w:linePitch="312"/>
        </w:sectPr>
      </w:pPr>
    </w:p>
    <w:p w14:paraId="5E882F78" w14:textId="77777777" w:rsidR="00906533" w:rsidRPr="009C1A88" w:rsidRDefault="00906533">
      <w:pPr>
        <w:pStyle w:val="a4"/>
      </w:pPr>
    </w:p>
    <w:p w14:paraId="2991F566" w14:textId="77777777" w:rsidR="00906533" w:rsidRPr="009C1A88" w:rsidRDefault="00E7023C">
      <w:pPr>
        <w:pStyle w:val="af3"/>
        <w:spacing w:before="0" w:after="0" w:line="360" w:lineRule="auto"/>
        <w:ind w:firstLineChars="201" w:firstLine="646"/>
        <w:rPr>
          <w:rFonts w:ascii="宋体" w:hAnsi="宋体" w:cs="宋体"/>
        </w:rPr>
        <w:sectPr w:rsidR="00906533" w:rsidRPr="009C1A88">
          <w:headerReference w:type="default" r:id="rId18"/>
          <w:footerReference w:type="default" r:id="rId19"/>
          <w:pgSz w:w="11906" w:h="16838"/>
          <w:pgMar w:top="1440" w:right="1080" w:bottom="1440" w:left="1080" w:header="851" w:footer="992" w:gutter="0"/>
          <w:cols w:space="425"/>
          <w:docGrid w:type="lines" w:linePitch="312"/>
        </w:sectPr>
      </w:pPr>
      <w:r w:rsidRPr="009C1A88">
        <w:rPr>
          <w:rFonts w:ascii="宋体" w:hAnsi="宋体" w:cs="宋体" w:hint="eastAsia"/>
        </w:rPr>
        <w:t>第</w:t>
      </w:r>
      <w:r w:rsidR="00F21052" w:rsidRPr="009C1A88">
        <w:rPr>
          <w:rFonts w:ascii="宋体" w:hAnsi="宋体" w:cs="宋体" w:hint="eastAsia"/>
        </w:rPr>
        <w:t>五</w:t>
      </w:r>
      <w:r w:rsidRPr="009C1A88">
        <w:rPr>
          <w:rFonts w:ascii="宋体" w:hAnsi="宋体" w:cs="宋体" w:hint="eastAsia"/>
        </w:rPr>
        <w:t>章投标文件格式与要求</w:t>
      </w:r>
    </w:p>
    <w:p w14:paraId="5F80059F" w14:textId="77777777" w:rsidR="00906533" w:rsidRPr="009C1A88" w:rsidRDefault="00E7023C">
      <w:pPr>
        <w:spacing w:before="100" w:beforeAutospacing="1" w:after="100" w:afterAutospacing="1" w:line="415" w:lineRule="auto"/>
        <w:jc w:val="center"/>
        <w:outlineLvl w:val="0"/>
        <w:rPr>
          <w:rFonts w:ascii="楷体_GB2312" w:eastAsia="楷体_GB2312" w:hAnsi="宋体" w:cs="宋体"/>
          <w:b/>
          <w:bCs/>
          <w:sz w:val="44"/>
          <w:szCs w:val="44"/>
        </w:rPr>
        <w:sectPr w:rsidR="00906533" w:rsidRPr="009C1A88">
          <w:headerReference w:type="default" r:id="rId20"/>
          <w:footerReference w:type="default" r:id="rId21"/>
          <w:pgSz w:w="11906" w:h="16838"/>
          <w:pgMar w:top="1440" w:right="1077" w:bottom="1440" w:left="1077" w:header="851" w:footer="992" w:gutter="0"/>
          <w:cols w:space="425"/>
          <w:vAlign w:val="center"/>
          <w:docGrid w:linePitch="312"/>
        </w:sectPr>
      </w:pPr>
      <w:r w:rsidRPr="009C1A88">
        <w:rPr>
          <w:rFonts w:ascii="楷体_GB2312" w:eastAsia="楷体_GB2312" w:hAnsi="宋体" w:cs="宋体" w:hint="eastAsia"/>
          <w:b/>
          <w:bCs/>
          <w:sz w:val="44"/>
          <w:szCs w:val="44"/>
        </w:rPr>
        <w:t xml:space="preserve">  投标（响应）文件格式</w:t>
      </w:r>
    </w:p>
    <w:p w14:paraId="4D648E1C" w14:textId="77777777" w:rsidR="00906533" w:rsidRPr="009C1A88" w:rsidRDefault="00906533">
      <w:pPr>
        <w:spacing w:line="460" w:lineRule="exact"/>
        <w:jc w:val="left"/>
        <w:rPr>
          <w:b/>
          <w:kern w:val="0"/>
          <w:sz w:val="24"/>
        </w:rPr>
      </w:pPr>
    </w:p>
    <w:p w14:paraId="25ACB0D9" w14:textId="77777777" w:rsidR="00906533" w:rsidRPr="009C1A88" w:rsidRDefault="00906533">
      <w:pPr>
        <w:ind w:right="2080"/>
        <w:rPr>
          <w:rFonts w:ascii="仿宋" w:eastAsia="仿宋" w:hAnsi="仿宋"/>
          <w:sz w:val="52"/>
        </w:rPr>
      </w:pPr>
    </w:p>
    <w:p w14:paraId="6D094527" w14:textId="77777777" w:rsidR="00906533" w:rsidRPr="009C1A88" w:rsidRDefault="00E7023C">
      <w:pPr>
        <w:jc w:val="center"/>
        <w:rPr>
          <w:rFonts w:ascii="仿宋_GB2312" w:eastAsia="仿宋_GB2312" w:hAnsi="宋体"/>
          <w:sz w:val="72"/>
        </w:rPr>
      </w:pPr>
      <w:r w:rsidRPr="009C1A88">
        <w:rPr>
          <w:rFonts w:ascii="仿宋_GB2312" w:eastAsia="仿宋_GB2312" w:hAnsi="宋体" w:hint="eastAsia"/>
          <w:sz w:val="52"/>
        </w:rPr>
        <w:cr/>
      </w:r>
      <w:r w:rsidRPr="009C1A88">
        <w:rPr>
          <w:rFonts w:ascii="仿宋_GB2312" w:eastAsia="仿宋_GB2312" w:hAnsi="宋体" w:hint="eastAsia"/>
          <w:b/>
          <w:bCs/>
          <w:sz w:val="84"/>
        </w:rPr>
        <w:t>投 标 文 件</w:t>
      </w:r>
      <w:r w:rsidRPr="009C1A88">
        <w:rPr>
          <w:rFonts w:ascii="仿宋_GB2312" w:eastAsia="仿宋_GB2312" w:hAnsi="宋体" w:hint="eastAsia"/>
          <w:b/>
          <w:bCs/>
          <w:sz w:val="84"/>
        </w:rPr>
        <w:cr/>
      </w:r>
    </w:p>
    <w:p w14:paraId="17AEDE95" w14:textId="77777777" w:rsidR="00906533" w:rsidRPr="009C1A88" w:rsidRDefault="00906533">
      <w:pPr>
        <w:pStyle w:val="a4"/>
        <w:rPr>
          <w:rFonts w:ascii="仿宋_GB2312" w:eastAsia="仿宋_GB2312" w:hAnsi="宋体"/>
          <w:sz w:val="72"/>
        </w:rPr>
      </w:pPr>
    </w:p>
    <w:p w14:paraId="2A9DC5E2" w14:textId="77777777" w:rsidR="00906533" w:rsidRPr="009C1A88" w:rsidRDefault="00906533">
      <w:pPr>
        <w:pStyle w:val="a4"/>
        <w:spacing w:line="480" w:lineRule="exact"/>
        <w:rPr>
          <w:rFonts w:ascii="仿宋_GB2312" w:eastAsia="仿宋_GB2312" w:hAnsi="宋体"/>
          <w:sz w:val="72"/>
        </w:rPr>
      </w:pPr>
    </w:p>
    <w:p w14:paraId="01BD3B15" w14:textId="74AF8993" w:rsidR="00906533" w:rsidRPr="009C1A88" w:rsidRDefault="00E7023C">
      <w:pPr>
        <w:spacing w:line="480" w:lineRule="exact"/>
        <w:ind w:leftChars="1199" w:left="2518"/>
        <w:rPr>
          <w:rFonts w:ascii="仿宋_GB2312" w:eastAsia="仿宋_GB2312" w:hAnsi="宋体"/>
          <w:sz w:val="36"/>
        </w:rPr>
      </w:pPr>
      <w:r w:rsidRPr="009C1A88">
        <w:rPr>
          <w:rFonts w:ascii="仿宋_GB2312" w:eastAsia="仿宋_GB2312" w:hAnsi="宋体" w:hint="eastAsia"/>
          <w:b/>
          <w:bCs/>
          <w:sz w:val="36"/>
        </w:rPr>
        <w:t>采购项目：</w:t>
      </w:r>
      <w:r w:rsidR="00A57272">
        <w:rPr>
          <w:rFonts w:ascii="仿宋_GB2312" w:eastAsia="仿宋_GB2312" w:hAnsi="宋体" w:hint="eastAsia"/>
          <w:sz w:val="36"/>
        </w:rPr>
        <w:t>威海市中城公有资产经营有限公司选聘审计服务单位</w:t>
      </w:r>
    </w:p>
    <w:p w14:paraId="53904F26" w14:textId="609C4846" w:rsidR="00906533" w:rsidRPr="009C1A88" w:rsidRDefault="00E7023C">
      <w:pPr>
        <w:spacing w:line="480" w:lineRule="exact"/>
        <w:ind w:leftChars="1199" w:left="2518"/>
        <w:rPr>
          <w:rFonts w:ascii="仿宋_GB2312" w:eastAsia="仿宋_GB2312" w:hAnsi="宋体"/>
          <w:sz w:val="36"/>
        </w:rPr>
      </w:pPr>
      <w:r w:rsidRPr="009C1A88">
        <w:rPr>
          <w:rFonts w:ascii="仿宋_GB2312" w:eastAsia="仿宋_GB2312" w:hAnsi="宋体" w:hint="eastAsia"/>
          <w:b/>
          <w:bCs/>
          <w:sz w:val="36"/>
        </w:rPr>
        <w:t>采购编号：</w:t>
      </w:r>
      <w:r w:rsidR="003C4F6C" w:rsidRPr="003C4F6C">
        <w:rPr>
          <w:rFonts w:ascii="仿宋_GB2312" w:eastAsia="仿宋_GB2312" w:hAnsi="宋体" w:hint="eastAsia"/>
          <w:sz w:val="36"/>
        </w:rPr>
        <w:t>ZCRHWH2026001</w:t>
      </w:r>
    </w:p>
    <w:p w14:paraId="62393953" w14:textId="77777777" w:rsidR="00906533" w:rsidRPr="009C1A88" w:rsidRDefault="00906533">
      <w:pPr>
        <w:spacing w:line="480" w:lineRule="exact"/>
        <w:jc w:val="left"/>
        <w:rPr>
          <w:rFonts w:ascii="仿宋_GB2312" w:eastAsia="仿宋_GB2312" w:hAnsi="宋体"/>
          <w:sz w:val="36"/>
        </w:rPr>
      </w:pPr>
    </w:p>
    <w:p w14:paraId="485911CC" w14:textId="77777777" w:rsidR="00906533" w:rsidRPr="009C1A88" w:rsidRDefault="00906533">
      <w:pPr>
        <w:pStyle w:val="a4"/>
        <w:spacing w:line="480" w:lineRule="exact"/>
        <w:rPr>
          <w:rFonts w:ascii="仿宋_GB2312" w:eastAsia="仿宋_GB2312" w:hAnsi="宋体"/>
          <w:sz w:val="36"/>
        </w:rPr>
      </w:pPr>
    </w:p>
    <w:p w14:paraId="1C0CA77D" w14:textId="77777777" w:rsidR="00906533" w:rsidRPr="009C1A88" w:rsidRDefault="00906533">
      <w:pPr>
        <w:pStyle w:val="a4"/>
        <w:spacing w:line="480" w:lineRule="exact"/>
        <w:rPr>
          <w:rFonts w:ascii="仿宋_GB2312" w:eastAsia="仿宋_GB2312" w:hAnsi="宋体"/>
          <w:sz w:val="36"/>
        </w:rPr>
      </w:pPr>
    </w:p>
    <w:p w14:paraId="2C821ADD" w14:textId="77777777" w:rsidR="00906533" w:rsidRDefault="00906533">
      <w:pPr>
        <w:pStyle w:val="a4"/>
        <w:spacing w:line="480" w:lineRule="exact"/>
        <w:rPr>
          <w:rFonts w:ascii="仿宋_GB2312" w:eastAsia="仿宋_GB2312" w:hAnsi="宋体"/>
          <w:sz w:val="36"/>
        </w:rPr>
      </w:pPr>
    </w:p>
    <w:p w14:paraId="27ACE9D1" w14:textId="77777777" w:rsidR="003C4F6C" w:rsidRPr="009C1A88" w:rsidRDefault="003C4F6C">
      <w:pPr>
        <w:pStyle w:val="a4"/>
        <w:spacing w:line="480" w:lineRule="exact"/>
        <w:rPr>
          <w:rFonts w:ascii="仿宋_GB2312" w:eastAsia="仿宋_GB2312" w:hAnsi="宋体"/>
          <w:sz w:val="36"/>
        </w:rPr>
      </w:pPr>
    </w:p>
    <w:p w14:paraId="164D4975" w14:textId="77777777" w:rsidR="00906533" w:rsidRPr="009C1A88" w:rsidRDefault="00906533">
      <w:pPr>
        <w:pStyle w:val="a4"/>
      </w:pPr>
    </w:p>
    <w:p w14:paraId="2E07D7AF" w14:textId="77777777" w:rsidR="00906533" w:rsidRPr="009C1A88" w:rsidRDefault="00E7023C">
      <w:pPr>
        <w:pStyle w:val="ab"/>
        <w:tabs>
          <w:tab w:val="left" w:pos="580"/>
        </w:tabs>
        <w:ind w:leftChars="88" w:left="185" w:firstLineChars="650" w:firstLine="2340"/>
        <w:rPr>
          <w:rFonts w:ascii="仿宋_GB2312" w:eastAsia="仿宋_GB2312" w:hAnsi="宋体"/>
          <w:sz w:val="36"/>
        </w:rPr>
      </w:pPr>
      <w:r w:rsidRPr="009C1A88">
        <w:rPr>
          <w:rFonts w:ascii="仿宋_GB2312" w:eastAsia="仿宋_GB2312" w:hAnsi="宋体" w:hint="eastAsia"/>
          <w:sz w:val="36"/>
        </w:rPr>
        <w:t>投标人名称：***有限公司</w:t>
      </w:r>
    </w:p>
    <w:p w14:paraId="7DEA27AB" w14:textId="6E3CA5AE" w:rsidR="00906533" w:rsidRPr="009C1A88" w:rsidRDefault="00E7023C">
      <w:pPr>
        <w:ind w:leftChars="1290" w:left="7209" w:right="720" w:hangingChars="1250" w:hanging="4500"/>
        <w:rPr>
          <w:rFonts w:ascii="仿宋_GB2312" w:eastAsia="仿宋_GB2312" w:hAnsi="宋体"/>
          <w:sz w:val="36"/>
        </w:rPr>
      </w:pPr>
      <w:r w:rsidRPr="009C1A88">
        <w:rPr>
          <w:rFonts w:ascii="仿宋_GB2312" w:eastAsia="仿宋_GB2312" w:hAnsi="宋体" w:hint="eastAsia"/>
          <w:sz w:val="36"/>
        </w:rPr>
        <w:t>日期：</w:t>
      </w:r>
      <w:r w:rsidR="00B67840" w:rsidRPr="009C1A88">
        <w:rPr>
          <w:rFonts w:ascii="仿宋_GB2312" w:eastAsia="仿宋_GB2312" w:hAnsi="宋体" w:hint="eastAsia"/>
          <w:sz w:val="36"/>
        </w:rPr>
        <w:t>202</w:t>
      </w:r>
      <w:r w:rsidR="003C4F6C">
        <w:rPr>
          <w:rFonts w:ascii="仿宋_GB2312" w:eastAsia="仿宋_GB2312" w:hAnsi="宋体" w:hint="eastAsia"/>
          <w:sz w:val="36"/>
        </w:rPr>
        <w:t>6</w:t>
      </w:r>
      <w:r w:rsidR="00B67840" w:rsidRPr="009C1A88">
        <w:rPr>
          <w:rFonts w:ascii="仿宋_GB2312" w:eastAsia="仿宋_GB2312" w:hAnsi="宋体" w:hint="eastAsia"/>
          <w:sz w:val="36"/>
        </w:rPr>
        <w:t>年</w:t>
      </w:r>
      <w:r w:rsidRPr="009C1A88">
        <w:rPr>
          <w:rFonts w:ascii="仿宋_GB2312" w:eastAsia="仿宋_GB2312" w:hAnsi="宋体" w:hint="eastAsia"/>
          <w:sz w:val="36"/>
        </w:rPr>
        <w:t xml:space="preserve">  月  日</w:t>
      </w:r>
      <w:r w:rsidRPr="009C1A88">
        <w:rPr>
          <w:rFonts w:ascii="仿宋_GB2312" w:eastAsia="仿宋_GB2312" w:hAnsi="宋体" w:hint="eastAsia"/>
          <w:sz w:val="36"/>
        </w:rPr>
        <w:cr/>
      </w:r>
    </w:p>
    <w:p w14:paraId="1B00B5D2" w14:textId="77777777" w:rsidR="00906533" w:rsidRPr="009C1A88" w:rsidRDefault="00906533">
      <w:pPr>
        <w:ind w:right="720"/>
        <w:jc w:val="center"/>
        <w:rPr>
          <w:rFonts w:hAnsi="宋体"/>
          <w:b/>
          <w:sz w:val="44"/>
          <w:szCs w:val="44"/>
        </w:rPr>
      </w:pPr>
    </w:p>
    <w:p w14:paraId="054C05F2" w14:textId="77777777" w:rsidR="00906533" w:rsidRPr="009C1A88" w:rsidRDefault="00906533">
      <w:pPr>
        <w:ind w:right="720"/>
        <w:jc w:val="center"/>
        <w:rPr>
          <w:rFonts w:hAnsi="宋体"/>
          <w:b/>
          <w:sz w:val="44"/>
          <w:szCs w:val="44"/>
        </w:rPr>
      </w:pPr>
    </w:p>
    <w:p w14:paraId="508CC16C" w14:textId="77777777" w:rsidR="00BA0BDF" w:rsidRPr="009C1A88" w:rsidRDefault="00BA0BDF" w:rsidP="00BA0BDF">
      <w:pPr>
        <w:ind w:right="720"/>
        <w:jc w:val="center"/>
        <w:rPr>
          <w:rFonts w:hAnsi="宋体"/>
          <w:b/>
          <w:sz w:val="44"/>
          <w:szCs w:val="44"/>
        </w:rPr>
      </w:pPr>
      <w:r w:rsidRPr="009C1A88">
        <w:rPr>
          <w:rFonts w:hAnsi="宋体" w:hint="eastAsia"/>
          <w:b/>
          <w:sz w:val="44"/>
          <w:szCs w:val="44"/>
        </w:rPr>
        <w:t>目录</w:t>
      </w:r>
    </w:p>
    <w:p w14:paraId="42E52207" w14:textId="77777777" w:rsidR="00BA0BDF" w:rsidRPr="009C1A88" w:rsidRDefault="00BA0BDF" w:rsidP="00BA0BDF">
      <w:pPr>
        <w:jc w:val="center"/>
        <w:rPr>
          <w:rFonts w:ascii="宋体" w:hAnsi="宋体"/>
          <w:b/>
          <w:bCs/>
          <w:sz w:val="30"/>
          <w:szCs w:val="30"/>
        </w:rPr>
      </w:pPr>
      <w:r w:rsidRPr="009C1A88">
        <w:rPr>
          <w:rFonts w:ascii="宋体" w:hAnsi="宋体" w:hint="eastAsia"/>
          <w:b/>
          <w:bCs/>
          <w:sz w:val="30"/>
          <w:szCs w:val="30"/>
        </w:rPr>
        <w:t>（由投标人自行编制）</w:t>
      </w:r>
    </w:p>
    <w:p w14:paraId="6B573F8E" w14:textId="77777777" w:rsidR="00BA0BDF" w:rsidRPr="009C1A88" w:rsidRDefault="00BA0BDF" w:rsidP="00BA0BDF">
      <w:pPr>
        <w:pStyle w:val="0"/>
        <w:ind w:firstLine="480"/>
      </w:pPr>
    </w:p>
    <w:p w14:paraId="0D2E22B3" w14:textId="77777777" w:rsidR="00BA0BDF" w:rsidRPr="009C1A88" w:rsidRDefault="00BA0BDF" w:rsidP="00BA0BDF">
      <w:pPr>
        <w:pStyle w:val="0"/>
        <w:ind w:firstLine="480"/>
      </w:pPr>
    </w:p>
    <w:p w14:paraId="3DF5E719" w14:textId="77777777" w:rsidR="00BA0BDF" w:rsidRPr="009C1A88" w:rsidRDefault="00BA0BDF" w:rsidP="00BA0BDF">
      <w:pPr>
        <w:pStyle w:val="0"/>
        <w:ind w:firstLine="480"/>
      </w:pPr>
    </w:p>
    <w:p w14:paraId="1DAF7B28" w14:textId="77777777" w:rsidR="00BA0BDF" w:rsidRPr="009C1A88" w:rsidRDefault="00BA0BDF" w:rsidP="00BA0BDF">
      <w:pPr>
        <w:pStyle w:val="0"/>
        <w:ind w:firstLine="480"/>
      </w:pPr>
    </w:p>
    <w:p w14:paraId="70147589" w14:textId="77777777" w:rsidR="00BA0BDF" w:rsidRPr="009C1A88" w:rsidRDefault="00BA0BDF" w:rsidP="00BA0BDF">
      <w:pPr>
        <w:pStyle w:val="0"/>
        <w:ind w:firstLine="480"/>
      </w:pPr>
    </w:p>
    <w:p w14:paraId="5BEDF7F6" w14:textId="77777777" w:rsidR="00BA0BDF" w:rsidRPr="009C1A88" w:rsidRDefault="00BA0BDF" w:rsidP="00BA0BDF">
      <w:pPr>
        <w:pStyle w:val="0"/>
        <w:ind w:firstLine="480"/>
      </w:pPr>
    </w:p>
    <w:p w14:paraId="534E877C" w14:textId="77777777" w:rsidR="00BA0BDF" w:rsidRPr="009C1A88" w:rsidRDefault="00BA0BDF" w:rsidP="00BA0BDF">
      <w:pPr>
        <w:pStyle w:val="0"/>
        <w:ind w:firstLine="480"/>
      </w:pPr>
    </w:p>
    <w:p w14:paraId="06B08833" w14:textId="77777777" w:rsidR="00BA0BDF" w:rsidRPr="009C1A88" w:rsidRDefault="00BA0BDF" w:rsidP="00BA0BDF">
      <w:pPr>
        <w:pStyle w:val="0"/>
        <w:ind w:firstLine="480"/>
      </w:pPr>
    </w:p>
    <w:p w14:paraId="3D65D270" w14:textId="77777777" w:rsidR="00BA0BDF" w:rsidRPr="009C1A88" w:rsidRDefault="00BA0BDF" w:rsidP="00BA0BDF">
      <w:pPr>
        <w:pStyle w:val="0"/>
        <w:ind w:firstLine="480"/>
      </w:pPr>
    </w:p>
    <w:p w14:paraId="0646D83A" w14:textId="77777777" w:rsidR="00BA0BDF" w:rsidRPr="009C1A88" w:rsidRDefault="00BA0BDF" w:rsidP="00BA0BDF">
      <w:pPr>
        <w:pStyle w:val="0"/>
        <w:ind w:firstLine="480"/>
      </w:pPr>
    </w:p>
    <w:p w14:paraId="66E1CBC3" w14:textId="77777777" w:rsidR="00BA0BDF" w:rsidRPr="009C1A88" w:rsidRDefault="00BA0BDF" w:rsidP="00BA0BDF">
      <w:pPr>
        <w:pStyle w:val="0"/>
        <w:ind w:firstLine="480"/>
      </w:pPr>
    </w:p>
    <w:p w14:paraId="7F52D57F" w14:textId="77777777" w:rsidR="00BA0BDF" w:rsidRPr="009C1A88" w:rsidRDefault="00BA0BDF" w:rsidP="00BA0BDF">
      <w:pPr>
        <w:pStyle w:val="0"/>
        <w:ind w:firstLine="480"/>
      </w:pPr>
    </w:p>
    <w:p w14:paraId="27D56B4A" w14:textId="77777777" w:rsidR="00BA0BDF" w:rsidRPr="009C1A88" w:rsidRDefault="00BA0BDF" w:rsidP="00BA0BDF">
      <w:pPr>
        <w:pStyle w:val="0"/>
        <w:ind w:firstLine="480"/>
      </w:pPr>
    </w:p>
    <w:p w14:paraId="4181BCFD" w14:textId="77777777" w:rsidR="00BA0BDF" w:rsidRPr="009C1A88" w:rsidRDefault="00BA0BDF" w:rsidP="00BA0BDF">
      <w:pPr>
        <w:pStyle w:val="0"/>
        <w:ind w:firstLine="480"/>
      </w:pPr>
    </w:p>
    <w:p w14:paraId="293C1E36" w14:textId="77777777" w:rsidR="00BA0BDF" w:rsidRPr="009C1A88" w:rsidRDefault="00BA0BDF" w:rsidP="00BA0BDF">
      <w:pPr>
        <w:pStyle w:val="0"/>
        <w:ind w:firstLine="480"/>
      </w:pPr>
    </w:p>
    <w:p w14:paraId="025FD177" w14:textId="77777777" w:rsidR="00BA0BDF" w:rsidRPr="009C1A88" w:rsidRDefault="00BA0BDF">
      <w:pPr>
        <w:ind w:right="720"/>
        <w:jc w:val="center"/>
        <w:rPr>
          <w:rFonts w:hAnsi="宋体"/>
          <w:b/>
          <w:sz w:val="44"/>
          <w:szCs w:val="44"/>
        </w:rPr>
      </w:pPr>
    </w:p>
    <w:p w14:paraId="30F37F86" w14:textId="77777777" w:rsidR="00906533" w:rsidRPr="009C1A88" w:rsidRDefault="00E7023C">
      <w:pPr>
        <w:ind w:right="720"/>
        <w:jc w:val="center"/>
        <w:rPr>
          <w:rFonts w:hAnsi="宋体"/>
          <w:b/>
          <w:bCs/>
          <w:sz w:val="44"/>
          <w:szCs w:val="44"/>
        </w:rPr>
      </w:pPr>
      <w:r w:rsidRPr="009C1A88">
        <w:rPr>
          <w:rFonts w:hAnsi="宋体" w:hint="eastAsia"/>
          <w:b/>
          <w:sz w:val="44"/>
          <w:szCs w:val="44"/>
        </w:rPr>
        <w:t>投标承诺函</w:t>
      </w:r>
    </w:p>
    <w:p w14:paraId="0870017D" w14:textId="528484AA" w:rsidR="00906533" w:rsidRPr="009C1A88" w:rsidRDefault="00727912">
      <w:pPr>
        <w:pStyle w:val="ab"/>
        <w:spacing w:line="520" w:lineRule="exact"/>
        <w:rPr>
          <w:rFonts w:ascii="仿宋_GB2312" w:eastAsia="仿宋_GB2312" w:hAnsi="宋体"/>
          <w:sz w:val="30"/>
          <w:szCs w:val="30"/>
        </w:rPr>
      </w:pPr>
      <w:r w:rsidRPr="009C1A88">
        <w:rPr>
          <w:rFonts w:ascii="仿宋_GB2312" w:eastAsia="仿宋_GB2312" w:hAnsi="宋体" w:hint="eastAsia"/>
          <w:sz w:val="30"/>
          <w:szCs w:val="30"/>
        </w:rPr>
        <w:t>山东瑞恒项目管理有限公司</w:t>
      </w:r>
      <w:r w:rsidR="00E7023C" w:rsidRPr="009C1A88">
        <w:rPr>
          <w:rFonts w:ascii="仿宋_GB2312" w:eastAsia="仿宋_GB2312" w:hAnsi="宋体" w:hint="eastAsia"/>
          <w:sz w:val="30"/>
          <w:szCs w:val="30"/>
        </w:rPr>
        <w:t>：</w:t>
      </w:r>
    </w:p>
    <w:p w14:paraId="4BF5DFAB" w14:textId="4B251386" w:rsidR="00906533" w:rsidRPr="009C1A88" w:rsidRDefault="00E7023C">
      <w:pPr>
        <w:pStyle w:val="ab"/>
        <w:spacing w:line="520" w:lineRule="exact"/>
        <w:ind w:firstLineChars="200" w:firstLine="600"/>
        <w:rPr>
          <w:rFonts w:ascii="仿宋_GB2312" w:eastAsia="仿宋_GB2312" w:hAnsi="宋体"/>
          <w:sz w:val="30"/>
          <w:szCs w:val="30"/>
        </w:rPr>
      </w:pPr>
      <w:r w:rsidRPr="009C1A88">
        <w:rPr>
          <w:rFonts w:ascii="仿宋_GB2312" w:eastAsia="仿宋_GB2312" w:hAnsi="宋体" w:hint="eastAsia"/>
          <w:sz w:val="30"/>
          <w:szCs w:val="30"/>
        </w:rPr>
        <w:t>我方收到</w:t>
      </w:r>
      <w:r w:rsidR="00A57272">
        <w:rPr>
          <w:rFonts w:ascii="仿宋_GB2312" w:eastAsia="仿宋_GB2312" w:hAnsi="仿宋" w:cs="宋体" w:hint="eastAsia"/>
          <w:color w:val="333333"/>
          <w:spacing w:val="8"/>
          <w:sz w:val="28"/>
          <w:szCs w:val="28"/>
        </w:rPr>
        <w:t>ZCRHWH2026001</w:t>
      </w:r>
      <w:r w:rsidRPr="009C1A88">
        <w:rPr>
          <w:rFonts w:ascii="仿宋_GB2312" w:eastAsia="仿宋_GB2312" w:hAnsi="宋体" w:hint="eastAsia"/>
          <w:sz w:val="30"/>
          <w:szCs w:val="30"/>
        </w:rPr>
        <w:t>号招标文件，经详细研究，决定参加投标。</w:t>
      </w:r>
    </w:p>
    <w:p w14:paraId="329272FF" w14:textId="54B7D963" w:rsidR="00906533" w:rsidRPr="009C1A88" w:rsidRDefault="00E7023C">
      <w:pPr>
        <w:pStyle w:val="ab"/>
        <w:spacing w:line="520" w:lineRule="exact"/>
        <w:ind w:firstLineChars="200" w:firstLine="600"/>
        <w:rPr>
          <w:rFonts w:ascii="仿宋_GB2312" w:eastAsia="仿宋_GB2312" w:hAnsi="宋体"/>
          <w:sz w:val="30"/>
          <w:szCs w:val="30"/>
        </w:rPr>
      </w:pPr>
      <w:r w:rsidRPr="009C1A88">
        <w:rPr>
          <w:rFonts w:ascii="仿宋_GB2312" w:eastAsia="仿宋_GB2312" w:hAnsi="宋体" w:hint="eastAsia"/>
          <w:sz w:val="30"/>
          <w:szCs w:val="30"/>
        </w:rPr>
        <w:t>1.我方愿意按照招标文件的规定和要求提供服务，报价详见《开标一览表》。</w:t>
      </w:r>
    </w:p>
    <w:p w14:paraId="37526C3D" w14:textId="77777777" w:rsidR="00906533" w:rsidRPr="009C1A88" w:rsidRDefault="00E7023C">
      <w:pPr>
        <w:pStyle w:val="ab"/>
        <w:spacing w:line="520" w:lineRule="exact"/>
        <w:ind w:firstLineChars="200" w:firstLine="600"/>
        <w:rPr>
          <w:rFonts w:ascii="仿宋_GB2312" w:eastAsia="仿宋_GB2312" w:hAnsi="宋体"/>
          <w:sz w:val="30"/>
          <w:szCs w:val="30"/>
        </w:rPr>
      </w:pPr>
      <w:r w:rsidRPr="009C1A88">
        <w:rPr>
          <w:rFonts w:ascii="仿宋_GB2312" w:eastAsia="仿宋_GB2312" w:hAnsi="宋体" w:hint="eastAsia"/>
          <w:sz w:val="30"/>
          <w:szCs w:val="30"/>
        </w:rPr>
        <w:t>2.我方同意90天的投标有效期，严格遵守投标文件的各项承诺。在此期限届满之前，本投标文件始终对我方具有约束力，并随时接受中标。我方承诺在投标有效期内不修改、撤销投标文件。</w:t>
      </w:r>
    </w:p>
    <w:p w14:paraId="700F4490" w14:textId="77777777" w:rsidR="00906533" w:rsidRPr="009C1A88" w:rsidRDefault="00E7023C">
      <w:pPr>
        <w:pStyle w:val="ab"/>
        <w:spacing w:line="520" w:lineRule="exact"/>
        <w:ind w:firstLineChars="200" w:firstLine="600"/>
        <w:rPr>
          <w:rFonts w:ascii="仿宋_GB2312" w:eastAsia="仿宋_GB2312" w:hAnsi="宋体"/>
          <w:sz w:val="30"/>
          <w:szCs w:val="30"/>
        </w:rPr>
      </w:pPr>
      <w:r w:rsidRPr="009C1A88">
        <w:rPr>
          <w:rFonts w:ascii="仿宋_GB2312" w:eastAsia="仿宋_GB2312" w:hAnsi="宋体" w:hint="eastAsia"/>
          <w:sz w:val="30"/>
          <w:szCs w:val="30"/>
        </w:rPr>
        <w:t>3.我方愿意遵守招标文件的规定和要求，并提供招标文件中要求的所有资料。</w:t>
      </w:r>
    </w:p>
    <w:p w14:paraId="14C63171" w14:textId="77777777" w:rsidR="00906533" w:rsidRPr="009C1A88" w:rsidRDefault="00E7023C">
      <w:pPr>
        <w:pStyle w:val="ab"/>
        <w:spacing w:line="520" w:lineRule="exact"/>
        <w:rPr>
          <w:rFonts w:ascii="仿宋_GB2312" w:eastAsia="仿宋_GB2312" w:hAnsi="宋体"/>
          <w:sz w:val="30"/>
          <w:szCs w:val="30"/>
        </w:rPr>
      </w:pPr>
      <w:r w:rsidRPr="009C1A88">
        <w:rPr>
          <w:rFonts w:ascii="仿宋_GB2312" w:eastAsia="仿宋_GB2312" w:hAnsi="宋体" w:hint="eastAsia"/>
          <w:sz w:val="30"/>
          <w:szCs w:val="30"/>
        </w:rPr>
        <w:t xml:space="preserve">    4.我方同意最低价是中标的主要选择标准，但不是唯一的选择标准。</w:t>
      </w:r>
    </w:p>
    <w:p w14:paraId="0AD46A10" w14:textId="3ABF1699" w:rsidR="00906533" w:rsidRPr="009C1A88" w:rsidRDefault="00450953">
      <w:pPr>
        <w:pStyle w:val="ab"/>
        <w:spacing w:line="520" w:lineRule="exact"/>
        <w:ind w:firstLineChars="200" w:firstLine="600"/>
        <w:rPr>
          <w:rFonts w:ascii="仿宋_GB2312" w:eastAsia="仿宋_GB2312" w:hAnsi="宋体"/>
          <w:sz w:val="30"/>
          <w:szCs w:val="30"/>
        </w:rPr>
      </w:pPr>
      <w:r w:rsidRPr="009C1A88">
        <w:rPr>
          <w:rFonts w:ascii="仿宋_GB2312" w:eastAsia="仿宋_GB2312" w:hAnsi="宋体" w:hint="eastAsia"/>
          <w:sz w:val="30"/>
          <w:szCs w:val="30"/>
        </w:rPr>
        <w:t>5</w:t>
      </w:r>
      <w:r w:rsidR="00E7023C" w:rsidRPr="009C1A88">
        <w:rPr>
          <w:rFonts w:ascii="仿宋_GB2312" w:eastAsia="仿宋_GB2312" w:hAnsi="宋体" w:hint="eastAsia"/>
          <w:sz w:val="30"/>
          <w:szCs w:val="30"/>
        </w:rPr>
        <w:t>.如果我方中标：</w:t>
      </w:r>
    </w:p>
    <w:p w14:paraId="11F5B19F" w14:textId="77777777" w:rsidR="00906533" w:rsidRPr="009C1A88" w:rsidRDefault="00E7023C">
      <w:pPr>
        <w:pStyle w:val="ab"/>
        <w:spacing w:line="520" w:lineRule="exact"/>
        <w:ind w:firstLine="570"/>
        <w:rPr>
          <w:rFonts w:ascii="仿宋_GB2312" w:eastAsia="仿宋_GB2312" w:hAnsi="宋体"/>
          <w:sz w:val="30"/>
          <w:szCs w:val="30"/>
        </w:rPr>
      </w:pPr>
      <w:r w:rsidRPr="009C1A88">
        <w:rPr>
          <w:rFonts w:ascii="仿宋_GB2312" w:eastAsia="仿宋_GB2312" w:hAnsi="宋体" w:hint="eastAsia"/>
          <w:sz w:val="30"/>
          <w:szCs w:val="30"/>
        </w:rPr>
        <w:t>（1）我方承诺将按照招标文件的规定全额交纳代理服务费；</w:t>
      </w:r>
    </w:p>
    <w:p w14:paraId="19ABD105" w14:textId="77777777" w:rsidR="00906533" w:rsidRPr="009C1A88" w:rsidRDefault="00E7023C">
      <w:pPr>
        <w:pStyle w:val="ab"/>
        <w:spacing w:line="520" w:lineRule="exact"/>
        <w:ind w:firstLine="570"/>
        <w:rPr>
          <w:rFonts w:ascii="仿宋_GB2312" w:eastAsia="仿宋_GB2312" w:hAnsi="宋体"/>
          <w:sz w:val="30"/>
          <w:szCs w:val="30"/>
        </w:rPr>
      </w:pPr>
      <w:r w:rsidRPr="009C1A88">
        <w:rPr>
          <w:rFonts w:ascii="仿宋_GB2312" w:eastAsia="仿宋_GB2312" w:hAnsi="宋体" w:hint="eastAsia"/>
          <w:sz w:val="30"/>
          <w:szCs w:val="30"/>
        </w:rPr>
        <w:t>（2）我方承诺在中标通知书发出后，在规定期限内与招标人签订合同；</w:t>
      </w:r>
    </w:p>
    <w:p w14:paraId="6F7E5F64" w14:textId="2290E73F" w:rsidR="00906533" w:rsidRPr="009C1A88" w:rsidRDefault="00E7023C">
      <w:pPr>
        <w:pStyle w:val="ab"/>
        <w:spacing w:line="520" w:lineRule="exact"/>
        <w:ind w:firstLineChars="200" w:firstLine="600"/>
        <w:rPr>
          <w:rFonts w:ascii="仿宋_GB2312" w:eastAsia="仿宋_GB2312" w:hAnsi="宋体"/>
          <w:sz w:val="30"/>
          <w:szCs w:val="30"/>
        </w:rPr>
      </w:pPr>
      <w:r w:rsidRPr="009C1A88">
        <w:rPr>
          <w:rFonts w:ascii="仿宋_GB2312" w:eastAsia="仿宋_GB2312" w:hAnsi="宋体" w:hint="eastAsia"/>
          <w:sz w:val="30"/>
          <w:szCs w:val="30"/>
        </w:rPr>
        <w:t>（3）我方承诺在合同约定的期限内，按期、保质、保量完成</w:t>
      </w:r>
      <w:r w:rsidR="00922A60">
        <w:rPr>
          <w:rFonts w:ascii="仿宋_GB2312" w:eastAsia="仿宋_GB2312" w:hAnsi="宋体" w:hint="eastAsia"/>
          <w:sz w:val="30"/>
          <w:szCs w:val="30"/>
        </w:rPr>
        <w:t>服务</w:t>
      </w:r>
      <w:r w:rsidRPr="009C1A88">
        <w:rPr>
          <w:rFonts w:ascii="仿宋_GB2312" w:eastAsia="仿宋_GB2312" w:hAnsi="宋体" w:hint="eastAsia"/>
          <w:sz w:val="30"/>
          <w:szCs w:val="30"/>
        </w:rPr>
        <w:t>任务。</w:t>
      </w:r>
    </w:p>
    <w:p w14:paraId="5E1E7078" w14:textId="7D54B0CF" w:rsidR="00906533" w:rsidRPr="009C1A88" w:rsidRDefault="00875474">
      <w:pPr>
        <w:pStyle w:val="ab"/>
        <w:spacing w:line="520" w:lineRule="exact"/>
        <w:ind w:firstLineChars="200" w:firstLine="600"/>
        <w:rPr>
          <w:rFonts w:ascii="仿宋_GB2312" w:eastAsia="仿宋_GB2312" w:hAnsi="宋体"/>
          <w:sz w:val="30"/>
          <w:szCs w:val="30"/>
        </w:rPr>
      </w:pPr>
      <w:r>
        <w:rPr>
          <w:rFonts w:ascii="仿宋_GB2312" w:eastAsia="仿宋_GB2312" w:hAnsi="宋体" w:hint="eastAsia"/>
          <w:sz w:val="30"/>
          <w:szCs w:val="30"/>
        </w:rPr>
        <w:t>6</w:t>
      </w:r>
      <w:r w:rsidR="00E7023C" w:rsidRPr="009C1A88">
        <w:rPr>
          <w:rFonts w:ascii="仿宋_GB2312" w:eastAsia="仿宋_GB2312" w:hAnsi="宋体" w:hint="eastAsia"/>
          <w:sz w:val="30"/>
          <w:szCs w:val="30"/>
        </w:rPr>
        <w:t>.所有有关本投标的函电，请按下列地址联系：</w:t>
      </w:r>
    </w:p>
    <w:p w14:paraId="50CD9039" w14:textId="77777777" w:rsidR="00906533" w:rsidRPr="009C1A88" w:rsidRDefault="00E7023C">
      <w:pPr>
        <w:pStyle w:val="ab"/>
        <w:spacing w:line="520" w:lineRule="exact"/>
        <w:ind w:firstLine="640"/>
        <w:rPr>
          <w:rFonts w:ascii="仿宋_GB2312" w:eastAsia="仿宋_GB2312" w:hAnsi="宋体"/>
          <w:sz w:val="30"/>
          <w:szCs w:val="30"/>
        </w:rPr>
      </w:pPr>
      <w:r w:rsidRPr="009C1A88">
        <w:rPr>
          <w:rFonts w:ascii="仿宋_GB2312" w:eastAsia="仿宋_GB2312" w:hAnsi="宋体" w:hint="eastAsia"/>
          <w:sz w:val="30"/>
          <w:szCs w:val="30"/>
        </w:rPr>
        <w:t>单    位：                     邮政编码：</w:t>
      </w:r>
    </w:p>
    <w:p w14:paraId="7922B25F" w14:textId="77777777" w:rsidR="00906533" w:rsidRPr="009C1A88" w:rsidRDefault="00E7023C">
      <w:pPr>
        <w:pStyle w:val="ab"/>
        <w:spacing w:line="520" w:lineRule="exact"/>
        <w:ind w:firstLine="640"/>
        <w:rPr>
          <w:rFonts w:ascii="仿宋_GB2312" w:eastAsia="仿宋_GB2312" w:hAnsi="宋体"/>
          <w:sz w:val="30"/>
          <w:szCs w:val="30"/>
        </w:rPr>
      </w:pPr>
      <w:r w:rsidRPr="009C1A88">
        <w:rPr>
          <w:rFonts w:ascii="仿宋_GB2312" w:eastAsia="仿宋_GB2312" w:hAnsi="宋体" w:hint="eastAsia"/>
          <w:sz w:val="30"/>
          <w:szCs w:val="30"/>
        </w:rPr>
        <w:t>地    址：                     联 系 人：</w:t>
      </w:r>
    </w:p>
    <w:p w14:paraId="4321D448" w14:textId="77777777" w:rsidR="00906533" w:rsidRPr="009C1A88" w:rsidRDefault="00E7023C">
      <w:pPr>
        <w:pStyle w:val="ab"/>
        <w:spacing w:line="520" w:lineRule="exact"/>
        <w:ind w:firstLine="640"/>
        <w:rPr>
          <w:rFonts w:ascii="仿宋_GB2312" w:eastAsia="仿宋_GB2312" w:hAnsi="宋体"/>
          <w:sz w:val="30"/>
          <w:szCs w:val="30"/>
        </w:rPr>
      </w:pPr>
      <w:r w:rsidRPr="009C1A88">
        <w:rPr>
          <w:rFonts w:ascii="仿宋_GB2312" w:eastAsia="仿宋_GB2312" w:hAnsi="宋体" w:hint="eastAsia"/>
          <w:sz w:val="30"/>
          <w:szCs w:val="30"/>
        </w:rPr>
        <w:t>电    话：                     传    真：</w:t>
      </w:r>
    </w:p>
    <w:p w14:paraId="03D9AC0C" w14:textId="77777777" w:rsidR="00906533" w:rsidRPr="009C1A88" w:rsidRDefault="00E7023C">
      <w:pPr>
        <w:pStyle w:val="ab"/>
        <w:spacing w:line="520" w:lineRule="exact"/>
        <w:ind w:firstLine="640"/>
        <w:rPr>
          <w:rFonts w:ascii="仿宋_GB2312" w:eastAsia="仿宋_GB2312" w:hAnsi="宋体"/>
          <w:sz w:val="30"/>
          <w:szCs w:val="30"/>
        </w:rPr>
      </w:pPr>
      <w:r w:rsidRPr="009C1A88">
        <w:rPr>
          <w:rFonts w:ascii="仿宋_GB2312" w:eastAsia="仿宋_GB2312" w:hAnsi="宋体" w:hint="eastAsia"/>
          <w:sz w:val="30"/>
          <w:szCs w:val="30"/>
        </w:rPr>
        <w:t>开户名称：</w:t>
      </w:r>
    </w:p>
    <w:p w14:paraId="50A9EC53" w14:textId="77777777" w:rsidR="00906533" w:rsidRPr="009C1A88" w:rsidRDefault="00E7023C">
      <w:pPr>
        <w:pStyle w:val="ab"/>
        <w:spacing w:line="520" w:lineRule="exact"/>
        <w:ind w:firstLine="640"/>
        <w:rPr>
          <w:rFonts w:ascii="仿宋_GB2312" w:eastAsia="仿宋_GB2312" w:hAnsi="宋体"/>
          <w:sz w:val="30"/>
          <w:szCs w:val="30"/>
        </w:rPr>
      </w:pPr>
      <w:r w:rsidRPr="009C1A88">
        <w:rPr>
          <w:rFonts w:ascii="仿宋_GB2312" w:eastAsia="仿宋_GB2312" w:hAnsi="宋体" w:hint="eastAsia"/>
          <w:sz w:val="30"/>
          <w:szCs w:val="30"/>
        </w:rPr>
        <w:t>开户银行：</w:t>
      </w:r>
    </w:p>
    <w:p w14:paraId="21DC0D30" w14:textId="77777777" w:rsidR="00906533" w:rsidRPr="009C1A88" w:rsidRDefault="00E7023C">
      <w:pPr>
        <w:pStyle w:val="ab"/>
        <w:spacing w:line="520" w:lineRule="exact"/>
        <w:ind w:firstLine="640"/>
        <w:rPr>
          <w:rFonts w:ascii="仿宋_GB2312" w:eastAsia="仿宋_GB2312" w:hAnsi="宋体"/>
          <w:sz w:val="30"/>
          <w:szCs w:val="30"/>
        </w:rPr>
      </w:pPr>
      <w:r w:rsidRPr="009C1A88">
        <w:rPr>
          <w:rFonts w:ascii="仿宋_GB2312" w:eastAsia="仿宋_GB2312" w:hAnsi="宋体" w:hint="eastAsia"/>
          <w:sz w:val="30"/>
          <w:szCs w:val="30"/>
        </w:rPr>
        <w:t>开户账号：</w:t>
      </w:r>
    </w:p>
    <w:p w14:paraId="11F2A688" w14:textId="77777777" w:rsidR="00906533" w:rsidRPr="009C1A88" w:rsidRDefault="00E7023C">
      <w:pPr>
        <w:pStyle w:val="ab"/>
        <w:spacing w:line="520" w:lineRule="exact"/>
        <w:ind w:firstLine="640"/>
        <w:rPr>
          <w:rFonts w:ascii="仿宋_GB2312" w:eastAsia="仿宋_GB2312" w:hAnsi="宋体"/>
          <w:sz w:val="30"/>
          <w:szCs w:val="30"/>
        </w:rPr>
      </w:pPr>
      <w:r w:rsidRPr="009C1A88">
        <w:rPr>
          <w:rFonts w:ascii="仿宋_GB2312" w:eastAsia="仿宋_GB2312" w:hAnsi="宋体" w:hint="eastAsia"/>
          <w:sz w:val="30"/>
          <w:szCs w:val="30"/>
        </w:rPr>
        <w:t xml:space="preserve">投标人（盖章）： </w:t>
      </w:r>
    </w:p>
    <w:p w14:paraId="24EB7CCF" w14:textId="77777777" w:rsidR="00906533" w:rsidRPr="009C1A88" w:rsidRDefault="00E7023C">
      <w:pPr>
        <w:pStyle w:val="ab"/>
        <w:spacing w:line="520" w:lineRule="exact"/>
        <w:ind w:firstLine="640"/>
        <w:rPr>
          <w:rFonts w:ascii="仿宋_GB2312" w:eastAsia="仿宋_GB2312" w:hAnsi="宋体"/>
          <w:sz w:val="30"/>
          <w:szCs w:val="30"/>
        </w:rPr>
      </w:pPr>
      <w:r w:rsidRPr="009C1A88">
        <w:rPr>
          <w:rFonts w:ascii="仿宋_GB2312" w:eastAsia="仿宋_GB2312" w:hAnsi="宋体" w:hint="eastAsia"/>
          <w:sz w:val="30"/>
          <w:szCs w:val="30"/>
        </w:rPr>
        <w:t>法定代表人或被授权人（签字或盖章）：</w:t>
      </w:r>
    </w:p>
    <w:p w14:paraId="791FDD06" w14:textId="77777777" w:rsidR="00906533" w:rsidRPr="009C1A88" w:rsidRDefault="00E7023C">
      <w:pPr>
        <w:pStyle w:val="ab"/>
        <w:spacing w:line="520" w:lineRule="exact"/>
        <w:ind w:firstLine="640"/>
        <w:rPr>
          <w:rFonts w:ascii="仿宋_GB2312" w:eastAsia="仿宋_GB2312" w:hAnsi="宋体"/>
          <w:sz w:val="30"/>
          <w:szCs w:val="30"/>
        </w:rPr>
      </w:pPr>
      <w:r w:rsidRPr="009C1A88">
        <w:rPr>
          <w:rFonts w:ascii="仿宋_GB2312" w:eastAsia="仿宋_GB2312" w:hAnsi="宋体" w:hint="eastAsia"/>
          <w:sz w:val="30"/>
          <w:szCs w:val="30"/>
        </w:rPr>
        <w:t xml:space="preserve">投标日期：××年××月××日 </w:t>
      </w:r>
    </w:p>
    <w:p w14:paraId="566F287D" w14:textId="77777777" w:rsidR="00906533" w:rsidRPr="009C1A88" w:rsidRDefault="00906533">
      <w:pPr>
        <w:pStyle w:val="ab"/>
        <w:spacing w:line="520" w:lineRule="exact"/>
        <w:jc w:val="center"/>
        <w:rPr>
          <w:rFonts w:ascii="仿宋_GB2312" w:eastAsia="仿宋_GB2312" w:hAnsi="宋体"/>
          <w:b/>
          <w:bCs/>
          <w:sz w:val="36"/>
        </w:rPr>
      </w:pPr>
    </w:p>
    <w:p w14:paraId="01712040" w14:textId="77777777" w:rsidR="00906533" w:rsidRPr="009C1A88" w:rsidRDefault="00906533">
      <w:pPr>
        <w:pStyle w:val="ab"/>
        <w:jc w:val="right"/>
        <w:rPr>
          <w:rFonts w:ascii="仿宋_GB2312" w:eastAsia="仿宋_GB2312" w:hAnsi="宋体"/>
          <w:b/>
          <w:bCs/>
          <w:sz w:val="28"/>
          <w:szCs w:val="28"/>
        </w:rPr>
      </w:pPr>
    </w:p>
    <w:p w14:paraId="6BEEECBF" w14:textId="77777777" w:rsidR="00906533" w:rsidRPr="009C1A88" w:rsidRDefault="00906533">
      <w:pPr>
        <w:pStyle w:val="ab"/>
        <w:jc w:val="right"/>
        <w:rPr>
          <w:rFonts w:ascii="仿宋_GB2312" w:eastAsia="仿宋_GB2312" w:hAnsi="宋体"/>
          <w:b/>
          <w:bCs/>
          <w:sz w:val="28"/>
          <w:szCs w:val="28"/>
        </w:rPr>
      </w:pPr>
    </w:p>
    <w:p w14:paraId="47FD4FC0" w14:textId="77777777" w:rsidR="00906533" w:rsidRPr="009C1A88" w:rsidRDefault="00906533">
      <w:pPr>
        <w:pStyle w:val="ab"/>
        <w:jc w:val="right"/>
        <w:rPr>
          <w:rFonts w:ascii="仿宋_GB2312" w:eastAsia="仿宋_GB2312" w:hAnsi="宋体"/>
          <w:b/>
          <w:bCs/>
          <w:sz w:val="28"/>
          <w:szCs w:val="28"/>
        </w:rPr>
      </w:pPr>
    </w:p>
    <w:p w14:paraId="5BE96193" w14:textId="77777777" w:rsidR="00906533" w:rsidRPr="009C1A88" w:rsidRDefault="00906533">
      <w:pPr>
        <w:pStyle w:val="ab"/>
        <w:jc w:val="right"/>
        <w:rPr>
          <w:rFonts w:ascii="仿宋_GB2312" w:eastAsia="仿宋_GB2312" w:hAnsi="宋体"/>
          <w:b/>
          <w:bCs/>
          <w:sz w:val="28"/>
          <w:szCs w:val="28"/>
        </w:rPr>
      </w:pPr>
    </w:p>
    <w:p w14:paraId="235122AA" w14:textId="77777777" w:rsidR="00906533" w:rsidRPr="009C1A88" w:rsidRDefault="00906533">
      <w:pPr>
        <w:pStyle w:val="ab"/>
        <w:jc w:val="right"/>
        <w:rPr>
          <w:rFonts w:ascii="仿宋_GB2312" w:eastAsia="仿宋_GB2312" w:hAnsi="宋体"/>
          <w:b/>
          <w:bCs/>
          <w:sz w:val="28"/>
          <w:szCs w:val="28"/>
        </w:rPr>
      </w:pPr>
    </w:p>
    <w:p w14:paraId="7AAB9A90" w14:textId="77777777" w:rsidR="00906533" w:rsidRPr="009C1A88" w:rsidRDefault="00906533">
      <w:pPr>
        <w:pStyle w:val="ab"/>
        <w:jc w:val="right"/>
        <w:rPr>
          <w:rFonts w:ascii="仿宋_GB2312" w:eastAsia="仿宋_GB2312" w:hAnsi="宋体"/>
          <w:b/>
          <w:bCs/>
          <w:sz w:val="28"/>
          <w:szCs w:val="28"/>
        </w:rPr>
      </w:pPr>
    </w:p>
    <w:p w14:paraId="2455791B" w14:textId="77777777" w:rsidR="00906533" w:rsidRPr="009C1A88" w:rsidRDefault="00906533">
      <w:pPr>
        <w:pStyle w:val="ab"/>
        <w:jc w:val="right"/>
        <w:rPr>
          <w:rFonts w:ascii="仿宋_GB2312" w:eastAsia="仿宋_GB2312" w:hAnsi="宋体"/>
          <w:b/>
          <w:bCs/>
          <w:sz w:val="28"/>
          <w:szCs w:val="28"/>
        </w:rPr>
      </w:pPr>
    </w:p>
    <w:p w14:paraId="7E13BEC5" w14:textId="77777777" w:rsidR="00906533" w:rsidRPr="009C1A88" w:rsidRDefault="00906533">
      <w:pPr>
        <w:pStyle w:val="ab"/>
        <w:jc w:val="right"/>
        <w:rPr>
          <w:rFonts w:ascii="仿宋_GB2312" w:eastAsia="仿宋_GB2312" w:hAnsi="宋体"/>
          <w:b/>
          <w:bCs/>
          <w:sz w:val="28"/>
          <w:szCs w:val="28"/>
        </w:rPr>
      </w:pPr>
    </w:p>
    <w:p w14:paraId="568A9416" w14:textId="77777777" w:rsidR="00906533" w:rsidRPr="009C1A88" w:rsidRDefault="00906533">
      <w:pPr>
        <w:pStyle w:val="ab"/>
        <w:jc w:val="right"/>
        <w:rPr>
          <w:rFonts w:ascii="仿宋_GB2312" w:eastAsia="仿宋_GB2312" w:hAnsi="宋体"/>
          <w:b/>
          <w:bCs/>
          <w:sz w:val="28"/>
          <w:szCs w:val="28"/>
        </w:rPr>
      </w:pPr>
    </w:p>
    <w:p w14:paraId="1D5FE809" w14:textId="77777777" w:rsidR="00906533" w:rsidRPr="009C1A88" w:rsidRDefault="00906533">
      <w:pPr>
        <w:pStyle w:val="ab"/>
        <w:jc w:val="right"/>
        <w:rPr>
          <w:rFonts w:ascii="仿宋_GB2312" w:eastAsia="仿宋_GB2312" w:hAnsi="宋体"/>
          <w:b/>
          <w:bCs/>
          <w:sz w:val="28"/>
          <w:szCs w:val="28"/>
        </w:rPr>
      </w:pPr>
    </w:p>
    <w:p w14:paraId="03556529" w14:textId="77777777" w:rsidR="00906533" w:rsidRPr="009C1A88" w:rsidRDefault="00906533">
      <w:pPr>
        <w:pStyle w:val="ab"/>
        <w:jc w:val="right"/>
        <w:rPr>
          <w:rFonts w:ascii="仿宋_GB2312" w:eastAsia="仿宋_GB2312" w:hAnsi="宋体"/>
          <w:b/>
          <w:bCs/>
          <w:sz w:val="28"/>
          <w:szCs w:val="28"/>
        </w:rPr>
      </w:pPr>
    </w:p>
    <w:p w14:paraId="7E1678BC" w14:textId="77777777" w:rsidR="00906533" w:rsidRPr="009C1A88" w:rsidRDefault="00906533">
      <w:pPr>
        <w:pStyle w:val="ab"/>
        <w:jc w:val="right"/>
        <w:rPr>
          <w:rFonts w:ascii="仿宋_GB2312" w:eastAsia="仿宋_GB2312" w:hAnsi="宋体"/>
          <w:b/>
          <w:bCs/>
          <w:sz w:val="28"/>
          <w:szCs w:val="28"/>
        </w:rPr>
      </w:pPr>
    </w:p>
    <w:p w14:paraId="3F22AFE6" w14:textId="77777777" w:rsidR="00906533" w:rsidRPr="009C1A88" w:rsidRDefault="00906533">
      <w:pPr>
        <w:pStyle w:val="ab"/>
        <w:jc w:val="right"/>
        <w:rPr>
          <w:rFonts w:ascii="仿宋_GB2312" w:eastAsia="仿宋_GB2312" w:hAnsi="宋体"/>
          <w:b/>
          <w:bCs/>
          <w:sz w:val="28"/>
          <w:szCs w:val="28"/>
        </w:rPr>
      </w:pPr>
    </w:p>
    <w:p w14:paraId="30C2CED1" w14:textId="77777777" w:rsidR="00906533" w:rsidRPr="009C1A88" w:rsidRDefault="00906533">
      <w:pPr>
        <w:pStyle w:val="ab"/>
        <w:jc w:val="right"/>
        <w:rPr>
          <w:rFonts w:ascii="仿宋_GB2312" w:eastAsia="仿宋_GB2312" w:hAnsi="宋体"/>
          <w:b/>
          <w:bCs/>
          <w:sz w:val="28"/>
          <w:szCs w:val="28"/>
        </w:rPr>
      </w:pPr>
    </w:p>
    <w:p w14:paraId="3C84ED9C" w14:textId="77777777" w:rsidR="00906533" w:rsidRPr="009C1A88" w:rsidRDefault="00906533">
      <w:pPr>
        <w:pStyle w:val="ab"/>
        <w:jc w:val="right"/>
        <w:rPr>
          <w:rFonts w:ascii="仿宋_GB2312" w:eastAsia="仿宋_GB2312" w:hAnsi="宋体"/>
          <w:b/>
          <w:bCs/>
          <w:sz w:val="28"/>
          <w:szCs w:val="28"/>
        </w:rPr>
      </w:pPr>
    </w:p>
    <w:p w14:paraId="529C50AA" w14:textId="77777777" w:rsidR="00906533" w:rsidRPr="009C1A88" w:rsidRDefault="00906533">
      <w:pPr>
        <w:pStyle w:val="ab"/>
        <w:jc w:val="right"/>
        <w:rPr>
          <w:rFonts w:ascii="仿宋_GB2312" w:eastAsia="仿宋_GB2312" w:hAnsi="宋体"/>
          <w:b/>
          <w:bCs/>
          <w:sz w:val="28"/>
          <w:szCs w:val="28"/>
        </w:rPr>
      </w:pPr>
    </w:p>
    <w:p w14:paraId="51CF5F2D" w14:textId="77777777" w:rsidR="00906533" w:rsidRPr="009C1A88" w:rsidRDefault="00906533">
      <w:pPr>
        <w:pStyle w:val="ab"/>
        <w:jc w:val="right"/>
        <w:rPr>
          <w:rFonts w:ascii="仿宋_GB2312" w:eastAsia="仿宋_GB2312" w:hAnsi="宋体"/>
          <w:b/>
          <w:bCs/>
          <w:sz w:val="28"/>
          <w:szCs w:val="28"/>
        </w:rPr>
      </w:pPr>
    </w:p>
    <w:p w14:paraId="1B831DE3" w14:textId="77777777" w:rsidR="00906533" w:rsidRPr="009C1A88" w:rsidRDefault="00906533">
      <w:pPr>
        <w:pStyle w:val="ab"/>
        <w:jc w:val="right"/>
        <w:rPr>
          <w:rFonts w:ascii="仿宋_GB2312" w:eastAsia="仿宋_GB2312" w:hAnsi="宋体"/>
          <w:b/>
          <w:bCs/>
          <w:sz w:val="28"/>
          <w:szCs w:val="28"/>
        </w:rPr>
      </w:pPr>
    </w:p>
    <w:p w14:paraId="101E4D75" w14:textId="77777777" w:rsidR="00906533" w:rsidRPr="009C1A88" w:rsidRDefault="00906533">
      <w:pPr>
        <w:pStyle w:val="ab"/>
        <w:jc w:val="right"/>
        <w:rPr>
          <w:rFonts w:ascii="仿宋_GB2312" w:eastAsia="仿宋_GB2312" w:hAnsi="宋体"/>
          <w:b/>
          <w:bCs/>
          <w:sz w:val="28"/>
          <w:szCs w:val="28"/>
        </w:rPr>
      </w:pPr>
    </w:p>
    <w:p w14:paraId="758E399F" w14:textId="77777777" w:rsidR="00906533" w:rsidRPr="009C1A88" w:rsidRDefault="00906533">
      <w:pPr>
        <w:pStyle w:val="ab"/>
        <w:jc w:val="right"/>
        <w:rPr>
          <w:rFonts w:ascii="仿宋_GB2312" w:eastAsia="仿宋_GB2312" w:hAnsi="宋体"/>
          <w:b/>
          <w:bCs/>
          <w:sz w:val="28"/>
          <w:szCs w:val="28"/>
        </w:rPr>
      </w:pPr>
    </w:p>
    <w:p w14:paraId="6C458AD6" w14:textId="77777777" w:rsidR="00906533" w:rsidRPr="009C1A88" w:rsidRDefault="00906533">
      <w:pPr>
        <w:pStyle w:val="ab"/>
        <w:jc w:val="right"/>
        <w:rPr>
          <w:rFonts w:ascii="仿宋_GB2312" w:eastAsia="仿宋_GB2312" w:hAnsi="宋体"/>
          <w:b/>
          <w:bCs/>
          <w:sz w:val="28"/>
          <w:szCs w:val="28"/>
        </w:rPr>
      </w:pPr>
    </w:p>
    <w:p w14:paraId="1820D495" w14:textId="77777777" w:rsidR="001830BE" w:rsidRPr="009C1A88" w:rsidRDefault="001830BE">
      <w:pPr>
        <w:pStyle w:val="ab"/>
        <w:jc w:val="right"/>
        <w:rPr>
          <w:rFonts w:ascii="仿宋_GB2312" w:eastAsia="仿宋_GB2312" w:hAnsi="宋体"/>
          <w:b/>
          <w:bCs/>
          <w:sz w:val="28"/>
          <w:szCs w:val="28"/>
        </w:rPr>
      </w:pPr>
    </w:p>
    <w:p w14:paraId="42EC1A2B" w14:textId="77777777" w:rsidR="00906533" w:rsidRPr="009C1A88" w:rsidRDefault="00906533">
      <w:pPr>
        <w:pStyle w:val="ab"/>
        <w:jc w:val="right"/>
        <w:rPr>
          <w:rFonts w:ascii="仿宋_GB2312" w:eastAsia="仿宋_GB2312" w:hAnsi="宋体"/>
          <w:b/>
          <w:bCs/>
          <w:sz w:val="28"/>
          <w:szCs w:val="28"/>
        </w:rPr>
      </w:pPr>
    </w:p>
    <w:p w14:paraId="76B4C925" w14:textId="77777777" w:rsidR="00906533" w:rsidRPr="009C1A88" w:rsidRDefault="00906533">
      <w:pPr>
        <w:pStyle w:val="ab"/>
        <w:jc w:val="right"/>
        <w:rPr>
          <w:rFonts w:ascii="仿宋_GB2312" w:eastAsia="仿宋_GB2312" w:hAnsi="宋体"/>
          <w:b/>
          <w:bCs/>
          <w:sz w:val="28"/>
          <w:szCs w:val="28"/>
        </w:rPr>
      </w:pPr>
    </w:p>
    <w:p w14:paraId="1095955E" w14:textId="15E2698B" w:rsidR="00906533" w:rsidRPr="009C1A88" w:rsidRDefault="00E7023C">
      <w:pPr>
        <w:pStyle w:val="ab"/>
        <w:jc w:val="center"/>
        <w:rPr>
          <w:rFonts w:hAnsi="宋体"/>
          <w:b/>
          <w:sz w:val="44"/>
          <w:szCs w:val="44"/>
        </w:rPr>
      </w:pPr>
      <w:r w:rsidRPr="009C1A88">
        <w:rPr>
          <w:rFonts w:hAnsi="宋体" w:hint="eastAsia"/>
          <w:b/>
          <w:sz w:val="44"/>
          <w:szCs w:val="44"/>
        </w:rPr>
        <w:t xml:space="preserve">开  标  </w:t>
      </w:r>
      <w:proofErr w:type="gramStart"/>
      <w:r w:rsidRPr="009C1A88">
        <w:rPr>
          <w:rFonts w:hAnsi="宋体" w:hint="eastAsia"/>
          <w:b/>
          <w:sz w:val="44"/>
          <w:szCs w:val="44"/>
        </w:rPr>
        <w:t>一</w:t>
      </w:r>
      <w:proofErr w:type="gramEnd"/>
      <w:r w:rsidR="00E85211" w:rsidRPr="009C1A88">
        <w:rPr>
          <w:rFonts w:hAnsi="宋体" w:hint="eastAsia"/>
          <w:b/>
          <w:sz w:val="44"/>
          <w:szCs w:val="44"/>
        </w:rPr>
        <w:t xml:space="preserve">  </w:t>
      </w:r>
      <w:proofErr w:type="gramStart"/>
      <w:r w:rsidRPr="009C1A88">
        <w:rPr>
          <w:rFonts w:hAnsi="宋体" w:hint="eastAsia"/>
          <w:b/>
          <w:sz w:val="44"/>
          <w:szCs w:val="44"/>
        </w:rPr>
        <w:t>览</w:t>
      </w:r>
      <w:proofErr w:type="gramEnd"/>
      <w:r w:rsidRPr="009C1A88">
        <w:rPr>
          <w:rFonts w:hAnsi="宋体" w:hint="eastAsia"/>
          <w:b/>
          <w:sz w:val="44"/>
          <w:szCs w:val="44"/>
        </w:rPr>
        <w:t xml:space="preserve">  表</w:t>
      </w:r>
    </w:p>
    <w:p w14:paraId="558FF39D" w14:textId="65322520" w:rsidR="00906533" w:rsidRPr="009C1A88" w:rsidRDefault="00E7023C">
      <w:pPr>
        <w:pStyle w:val="ab"/>
        <w:spacing w:line="520" w:lineRule="exact"/>
        <w:rPr>
          <w:rFonts w:ascii="仿宋_GB2312" w:eastAsia="仿宋_GB2312" w:hAnsi="宋体"/>
          <w:sz w:val="30"/>
          <w:szCs w:val="30"/>
        </w:rPr>
      </w:pPr>
      <w:r w:rsidRPr="009C1A88">
        <w:rPr>
          <w:rFonts w:ascii="仿宋_GB2312" w:eastAsia="仿宋_GB2312" w:hAnsi="宋体" w:hint="eastAsia"/>
          <w:sz w:val="30"/>
          <w:szCs w:val="30"/>
        </w:rPr>
        <w:t>采购编号：</w:t>
      </w:r>
      <w:r w:rsidR="00A57272">
        <w:rPr>
          <w:rFonts w:ascii="仿宋_GB2312" w:eastAsia="仿宋_GB2312" w:hAnsi="仿宋" w:cs="宋体" w:hint="eastAsia"/>
          <w:color w:val="333333"/>
          <w:spacing w:val="8"/>
          <w:sz w:val="28"/>
          <w:szCs w:val="28"/>
        </w:rPr>
        <w:t>ZCRHWH2026001</w:t>
      </w:r>
    </w:p>
    <w:p w14:paraId="0E81BE48" w14:textId="172424F4" w:rsidR="00906533" w:rsidRPr="009C1A88" w:rsidRDefault="00E7023C">
      <w:pPr>
        <w:pStyle w:val="ab"/>
        <w:spacing w:line="520" w:lineRule="exact"/>
        <w:rPr>
          <w:rFonts w:ascii="仿宋_GB2312" w:eastAsia="仿宋_GB2312" w:hAnsi="宋体" w:cs="宋体"/>
          <w:bCs/>
          <w:sz w:val="30"/>
          <w:szCs w:val="30"/>
        </w:rPr>
      </w:pPr>
      <w:r w:rsidRPr="009C1A88">
        <w:rPr>
          <w:rFonts w:ascii="仿宋_GB2312" w:eastAsia="仿宋_GB2312" w:hAnsi="宋体" w:hint="eastAsia"/>
          <w:sz w:val="30"/>
          <w:szCs w:val="30"/>
        </w:rPr>
        <w:t>项目名称：</w:t>
      </w:r>
      <w:r w:rsidR="00A57272">
        <w:rPr>
          <w:rFonts w:ascii="仿宋_GB2312" w:eastAsia="仿宋_GB2312" w:hAnsi="宋体" w:hint="eastAsia"/>
          <w:sz w:val="30"/>
          <w:szCs w:val="30"/>
        </w:rPr>
        <w:t>威海市中城公有资产经营有限公司选聘审计服务单位</w:t>
      </w:r>
      <w:r w:rsidRPr="009C1A88">
        <w:rPr>
          <w:rFonts w:ascii="仿宋_GB2312" w:eastAsia="仿宋_GB2312" w:hAnsi="宋体" w:hint="eastAsia"/>
          <w:sz w:val="30"/>
          <w:szCs w:val="30"/>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17"/>
        <w:gridCol w:w="5853"/>
      </w:tblGrid>
      <w:tr w:rsidR="00922A60" w14:paraId="009DE289" w14:textId="77777777" w:rsidTr="00922A60">
        <w:trPr>
          <w:trHeight w:val="1451"/>
        </w:trPr>
        <w:tc>
          <w:tcPr>
            <w:tcW w:w="1942" w:type="pct"/>
            <w:tcBorders>
              <w:top w:val="single" w:sz="4" w:space="0" w:color="000000"/>
              <w:left w:val="single" w:sz="4" w:space="0" w:color="000000"/>
              <w:bottom w:val="single" w:sz="4" w:space="0" w:color="000000"/>
              <w:right w:val="single" w:sz="4" w:space="0" w:color="000000"/>
            </w:tcBorders>
            <w:vAlign w:val="center"/>
            <w:hideMark/>
          </w:tcPr>
          <w:p w14:paraId="2D153335" w14:textId="77777777" w:rsidR="00922A60" w:rsidRDefault="00922A60">
            <w:pPr>
              <w:spacing w:line="320" w:lineRule="exact"/>
              <w:jc w:val="center"/>
              <w:rPr>
                <w:rFonts w:ascii="仿宋" w:eastAsia="仿宋" w:hAnsi="仿宋" w:cs="仿宋"/>
                <w:bCs/>
                <w:sz w:val="28"/>
                <w:szCs w:val="28"/>
              </w:rPr>
            </w:pPr>
            <w:r>
              <w:rPr>
                <w:rFonts w:ascii="仿宋" w:eastAsia="仿宋" w:hAnsi="仿宋" w:cs="仿宋" w:hint="eastAsia"/>
                <w:bCs/>
                <w:sz w:val="28"/>
                <w:szCs w:val="28"/>
              </w:rPr>
              <w:t>报价（元）</w:t>
            </w:r>
          </w:p>
        </w:tc>
        <w:tc>
          <w:tcPr>
            <w:tcW w:w="3058" w:type="pct"/>
            <w:tcBorders>
              <w:top w:val="single" w:sz="4" w:space="0" w:color="000000"/>
              <w:left w:val="single" w:sz="4" w:space="0" w:color="000000"/>
              <w:bottom w:val="single" w:sz="4" w:space="0" w:color="000000"/>
              <w:right w:val="single" w:sz="4" w:space="0" w:color="000000"/>
            </w:tcBorders>
            <w:vAlign w:val="center"/>
            <w:hideMark/>
          </w:tcPr>
          <w:p w14:paraId="215A377F" w14:textId="77777777" w:rsidR="00922A60" w:rsidRDefault="00922A60">
            <w:pPr>
              <w:spacing w:line="360" w:lineRule="auto"/>
              <w:jc w:val="left"/>
              <w:rPr>
                <w:rFonts w:ascii="仿宋" w:eastAsia="仿宋" w:hAnsi="仿宋" w:cs="仿宋"/>
                <w:bCs/>
                <w:sz w:val="28"/>
                <w:szCs w:val="28"/>
              </w:rPr>
            </w:pPr>
            <w:r>
              <w:rPr>
                <w:rFonts w:ascii="仿宋" w:eastAsia="仿宋" w:hAnsi="仿宋" w:cs="仿宋" w:hint="eastAsia"/>
                <w:bCs/>
                <w:sz w:val="28"/>
                <w:szCs w:val="28"/>
              </w:rPr>
              <w:t>大写：</w:t>
            </w:r>
            <w:r>
              <w:rPr>
                <w:rFonts w:ascii="仿宋" w:eastAsia="仿宋" w:hAnsi="仿宋" w:cs="仿宋" w:hint="eastAsia"/>
                <w:bCs/>
                <w:sz w:val="28"/>
                <w:szCs w:val="28"/>
                <w:u w:val="single"/>
              </w:rPr>
              <w:t xml:space="preserve">              </w:t>
            </w:r>
            <w:r>
              <w:rPr>
                <w:rFonts w:ascii="仿宋" w:eastAsia="仿宋" w:hAnsi="仿宋" w:cs="仿宋" w:hint="eastAsia"/>
                <w:bCs/>
                <w:sz w:val="28"/>
                <w:szCs w:val="28"/>
              </w:rPr>
              <w:t xml:space="preserve"> </w:t>
            </w:r>
          </w:p>
          <w:p w14:paraId="1D0FC24E" w14:textId="77777777" w:rsidR="00922A60" w:rsidRDefault="00922A60">
            <w:pPr>
              <w:spacing w:line="360" w:lineRule="auto"/>
              <w:jc w:val="left"/>
              <w:rPr>
                <w:rFonts w:ascii="仿宋" w:eastAsia="仿宋" w:hAnsi="仿宋" w:cs="仿宋"/>
                <w:sz w:val="28"/>
                <w:szCs w:val="28"/>
              </w:rPr>
            </w:pPr>
            <w:r>
              <w:rPr>
                <w:rFonts w:ascii="仿宋" w:eastAsia="仿宋" w:hAnsi="仿宋" w:cs="仿宋" w:hint="eastAsia"/>
                <w:bCs/>
                <w:sz w:val="28"/>
                <w:szCs w:val="28"/>
              </w:rPr>
              <w:t>小写：</w:t>
            </w:r>
            <w:r>
              <w:rPr>
                <w:rFonts w:ascii="仿宋" w:eastAsia="仿宋" w:hAnsi="仿宋" w:cs="仿宋" w:hint="eastAsia"/>
                <w:bCs/>
                <w:sz w:val="28"/>
                <w:szCs w:val="28"/>
                <w:u w:val="single"/>
              </w:rPr>
              <w:t xml:space="preserve">              </w:t>
            </w:r>
          </w:p>
        </w:tc>
      </w:tr>
      <w:tr w:rsidR="00922A60" w14:paraId="10C4D8E7" w14:textId="77777777" w:rsidTr="00922A60">
        <w:trPr>
          <w:trHeight w:val="873"/>
        </w:trPr>
        <w:tc>
          <w:tcPr>
            <w:tcW w:w="1942" w:type="pct"/>
            <w:tcBorders>
              <w:top w:val="single" w:sz="4" w:space="0" w:color="000000"/>
              <w:left w:val="single" w:sz="4" w:space="0" w:color="000000"/>
              <w:bottom w:val="single" w:sz="4" w:space="0" w:color="000000"/>
              <w:right w:val="single" w:sz="4" w:space="0" w:color="000000"/>
            </w:tcBorders>
            <w:vAlign w:val="center"/>
            <w:hideMark/>
          </w:tcPr>
          <w:p w14:paraId="44085E16" w14:textId="77777777" w:rsidR="00922A60" w:rsidRDefault="00922A60">
            <w:pPr>
              <w:pStyle w:val="affff5"/>
              <w:spacing w:before="0" w:after="0" w:line="320" w:lineRule="exact"/>
              <w:ind w:firstLineChars="0" w:firstLine="0"/>
              <w:rPr>
                <w:rFonts w:ascii="仿宋" w:eastAsia="仿宋" w:hAnsi="仿宋" w:cs="仿宋"/>
                <w:b w:val="0"/>
                <w:bCs/>
                <w:sz w:val="28"/>
                <w:szCs w:val="28"/>
              </w:rPr>
            </w:pPr>
            <w:r>
              <w:rPr>
                <w:rFonts w:ascii="仿宋" w:eastAsia="仿宋" w:hAnsi="仿宋" w:cs="仿宋" w:hint="eastAsia"/>
                <w:b w:val="0"/>
                <w:bCs/>
                <w:sz w:val="28"/>
                <w:szCs w:val="28"/>
              </w:rPr>
              <w:t>项目负责人</w:t>
            </w:r>
          </w:p>
        </w:tc>
        <w:tc>
          <w:tcPr>
            <w:tcW w:w="3058" w:type="pct"/>
            <w:tcBorders>
              <w:top w:val="single" w:sz="4" w:space="0" w:color="000000"/>
              <w:left w:val="single" w:sz="4" w:space="0" w:color="000000"/>
              <w:bottom w:val="single" w:sz="4" w:space="0" w:color="000000"/>
              <w:right w:val="single" w:sz="4" w:space="0" w:color="000000"/>
            </w:tcBorders>
            <w:vAlign w:val="center"/>
          </w:tcPr>
          <w:p w14:paraId="100E544D" w14:textId="77777777" w:rsidR="00922A60" w:rsidRDefault="00922A60">
            <w:pPr>
              <w:pStyle w:val="affff5"/>
              <w:spacing w:before="0" w:after="0" w:line="320" w:lineRule="exact"/>
              <w:ind w:firstLineChars="0" w:firstLine="0"/>
              <w:jc w:val="both"/>
              <w:rPr>
                <w:rFonts w:ascii="仿宋" w:eastAsia="仿宋" w:hAnsi="仿宋" w:cs="仿宋"/>
                <w:b w:val="0"/>
                <w:bCs/>
                <w:sz w:val="28"/>
                <w:szCs w:val="28"/>
              </w:rPr>
            </w:pPr>
          </w:p>
        </w:tc>
      </w:tr>
      <w:tr w:rsidR="00922A60" w14:paraId="4552D515" w14:textId="77777777" w:rsidTr="00922A60">
        <w:trPr>
          <w:trHeight w:val="2039"/>
        </w:trPr>
        <w:tc>
          <w:tcPr>
            <w:tcW w:w="1942" w:type="pct"/>
            <w:tcBorders>
              <w:top w:val="single" w:sz="4" w:space="0" w:color="000000"/>
              <w:left w:val="single" w:sz="4" w:space="0" w:color="000000"/>
              <w:bottom w:val="single" w:sz="4" w:space="0" w:color="000000"/>
              <w:right w:val="single" w:sz="4" w:space="0" w:color="000000"/>
            </w:tcBorders>
            <w:vAlign w:val="center"/>
            <w:hideMark/>
          </w:tcPr>
          <w:p w14:paraId="6AC1E1F8" w14:textId="77777777" w:rsidR="00922A60" w:rsidRDefault="00922A60">
            <w:pPr>
              <w:pStyle w:val="affff5"/>
              <w:spacing w:before="0" w:after="0" w:line="320" w:lineRule="exact"/>
              <w:ind w:firstLineChars="0" w:firstLine="0"/>
              <w:rPr>
                <w:rFonts w:ascii="仿宋" w:eastAsia="仿宋" w:hAnsi="仿宋" w:cs="仿宋"/>
                <w:b w:val="0"/>
                <w:bCs/>
                <w:sz w:val="28"/>
                <w:szCs w:val="28"/>
              </w:rPr>
            </w:pPr>
            <w:r>
              <w:rPr>
                <w:rFonts w:ascii="仿宋" w:eastAsia="仿宋" w:hAnsi="仿宋" w:cs="仿宋" w:hint="eastAsia"/>
                <w:b w:val="0"/>
                <w:bCs/>
                <w:sz w:val="28"/>
                <w:szCs w:val="28"/>
              </w:rPr>
              <w:t>完成复核服务及提交审计报告时间</w:t>
            </w:r>
          </w:p>
        </w:tc>
        <w:tc>
          <w:tcPr>
            <w:tcW w:w="3058" w:type="pct"/>
            <w:tcBorders>
              <w:top w:val="single" w:sz="4" w:space="0" w:color="000000"/>
              <w:left w:val="single" w:sz="4" w:space="0" w:color="000000"/>
              <w:bottom w:val="single" w:sz="4" w:space="0" w:color="000000"/>
              <w:right w:val="single" w:sz="4" w:space="0" w:color="000000"/>
            </w:tcBorders>
            <w:vAlign w:val="center"/>
            <w:hideMark/>
          </w:tcPr>
          <w:p w14:paraId="2B06CEF2" w14:textId="57DDB1DC" w:rsidR="00922A60" w:rsidRDefault="00922A60">
            <w:pPr>
              <w:pStyle w:val="affff5"/>
              <w:spacing w:before="0" w:after="0" w:line="400" w:lineRule="exact"/>
              <w:ind w:firstLineChars="0" w:firstLine="0"/>
              <w:jc w:val="both"/>
              <w:rPr>
                <w:rFonts w:ascii="仿宋" w:eastAsia="仿宋" w:hAnsi="仿宋" w:cs="仿宋"/>
                <w:b w:val="0"/>
                <w:bCs/>
                <w:sz w:val="28"/>
                <w:szCs w:val="28"/>
              </w:rPr>
            </w:pPr>
            <w:r>
              <w:rPr>
                <w:rFonts w:ascii="仿宋" w:eastAsia="仿宋" w:hAnsi="仿宋" w:cs="仿宋" w:hint="eastAsia"/>
                <w:b w:val="0"/>
                <w:bCs/>
                <w:sz w:val="28"/>
                <w:szCs w:val="28"/>
              </w:rPr>
              <w:t>完成复核服务时间：在采购人提供每季度财务数据的</w:t>
            </w:r>
            <w:r>
              <w:rPr>
                <w:rFonts w:ascii="仿宋" w:eastAsia="仿宋" w:hAnsi="仿宋" w:cs="仿宋" w:hint="eastAsia"/>
                <w:b w:val="0"/>
                <w:bCs/>
                <w:sz w:val="28"/>
                <w:szCs w:val="28"/>
                <w:u w:val="single"/>
              </w:rPr>
              <w:t xml:space="preserve">    </w:t>
            </w:r>
            <w:r>
              <w:rPr>
                <w:rFonts w:ascii="仿宋" w:eastAsia="仿宋" w:hAnsi="仿宋" w:cs="仿宋" w:hint="eastAsia"/>
                <w:b w:val="0"/>
                <w:bCs/>
                <w:sz w:val="28"/>
                <w:szCs w:val="28"/>
              </w:rPr>
              <w:t>日内完成复核服务并及时与采购人沟通交流；</w:t>
            </w:r>
          </w:p>
          <w:p w14:paraId="2FEEEDA4" w14:textId="77777777" w:rsidR="00922A60" w:rsidRDefault="00922A60" w:rsidP="00922A60">
            <w:pPr>
              <w:pStyle w:val="affff5"/>
              <w:spacing w:before="0" w:after="0" w:line="400" w:lineRule="exact"/>
              <w:ind w:firstLineChars="0" w:firstLine="0"/>
              <w:jc w:val="both"/>
              <w:rPr>
                <w:rFonts w:ascii="仿宋" w:eastAsia="仿宋" w:hAnsi="仿宋" w:cs="仿宋"/>
                <w:b w:val="0"/>
                <w:bCs/>
                <w:sz w:val="28"/>
                <w:szCs w:val="28"/>
              </w:rPr>
            </w:pPr>
            <w:r>
              <w:rPr>
                <w:rFonts w:ascii="仿宋" w:eastAsia="仿宋" w:hAnsi="仿宋" w:cs="仿宋" w:hint="eastAsia"/>
                <w:b w:val="0"/>
                <w:bCs/>
                <w:sz w:val="28"/>
                <w:szCs w:val="28"/>
              </w:rPr>
              <w:t>提交审计报告时间：在采购人提供财务数据的</w:t>
            </w:r>
          </w:p>
          <w:p w14:paraId="3F3DEA50" w14:textId="7FD11E27" w:rsidR="00922A60" w:rsidRDefault="00922A60" w:rsidP="00922A60">
            <w:pPr>
              <w:pStyle w:val="affff5"/>
              <w:spacing w:before="0" w:after="0" w:line="400" w:lineRule="exact"/>
              <w:ind w:firstLineChars="0" w:firstLine="0"/>
              <w:jc w:val="both"/>
              <w:rPr>
                <w:rFonts w:ascii="仿宋" w:eastAsia="仿宋" w:hAnsi="仿宋" w:cs="仿宋"/>
                <w:b w:val="0"/>
                <w:bCs/>
                <w:sz w:val="28"/>
                <w:szCs w:val="28"/>
              </w:rPr>
            </w:pPr>
            <w:r>
              <w:rPr>
                <w:rFonts w:ascii="仿宋" w:eastAsia="仿宋" w:hAnsi="仿宋" w:cs="仿宋" w:hint="eastAsia"/>
                <w:b w:val="0"/>
                <w:bCs/>
                <w:sz w:val="28"/>
                <w:szCs w:val="28"/>
                <w:u w:val="single"/>
              </w:rPr>
              <w:t xml:space="preserve">      </w:t>
            </w:r>
            <w:r>
              <w:rPr>
                <w:rFonts w:ascii="仿宋" w:eastAsia="仿宋" w:hAnsi="仿宋" w:cs="仿宋" w:hint="eastAsia"/>
                <w:b w:val="0"/>
                <w:bCs/>
                <w:sz w:val="28"/>
                <w:szCs w:val="28"/>
              </w:rPr>
              <w:t>日内提交审计报告初稿，并递交采购人审核，在</w:t>
            </w:r>
            <w:r>
              <w:rPr>
                <w:rFonts w:ascii="仿宋" w:eastAsia="仿宋" w:hAnsi="仿宋" w:cs="仿宋" w:hint="eastAsia"/>
                <w:b w:val="0"/>
                <w:bCs/>
                <w:sz w:val="28"/>
                <w:szCs w:val="28"/>
                <w:u w:val="single"/>
              </w:rPr>
              <w:t xml:space="preserve">    </w:t>
            </w:r>
            <w:proofErr w:type="gramStart"/>
            <w:r>
              <w:rPr>
                <w:rFonts w:ascii="仿宋" w:eastAsia="仿宋" w:hAnsi="仿宋" w:cs="仿宋" w:hint="eastAsia"/>
                <w:b w:val="0"/>
                <w:bCs/>
                <w:sz w:val="28"/>
                <w:szCs w:val="28"/>
              </w:rPr>
              <w:t>个</w:t>
            </w:r>
            <w:proofErr w:type="gramEnd"/>
            <w:r>
              <w:rPr>
                <w:rFonts w:ascii="仿宋" w:eastAsia="仿宋" w:hAnsi="仿宋" w:cs="仿宋" w:hint="eastAsia"/>
                <w:b w:val="0"/>
                <w:bCs/>
                <w:sz w:val="28"/>
                <w:szCs w:val="28"/>
              </w:rPr>
              <w:t>工作日内出具正式盖章版审计报告。</w:t>
            </w:r>
          </w:p>
        </w:tc>
      </w:tr>
      <w:tr w:rsidR="00922A60" w14:paraId="5C70F5C5" w14:textId="77777777" w:rsidTr="00922A60">
        <w:trPr>
          <w:trHeight w:val="1236"/>
        </w:trPr>
        <w:tc>
          <w:tcPr>
            <w:tcW w:w="1942" w:type="pct"/>
            <w:tcBorders>
              <w:top w:val="single" w:sz="4" w:space="0" w:color="000000"/>
              <w:left w:val="single" w:sz="4" w:space="0" w:color="000000"/>
              <w:bottom w:val="single" w:sz="4" w:space="0" w:color="000000"/>
              <w:right w:val="single" w:sz="4" w:space="0" w:color="000000"/>
            </w:tcBorders>
            <w:vAlign w:val="center"/>
            <w:hideMark/>
          </w:tcPr>
          <w:p w14:paraId="15C54E30" w14:textId="77777777" w:rsidR="00922A60" w:rsidRDefault="00922A60">
            <w:pPr>
              <w:pStyle w:val="affff5"/>
              <w:spacing w:before="0" w:after="0" w:line="320" w:lineRule="exact"/>
              <w:ind w:firstLineChars="0" w:firstLine="0"/>
              <w:rPr>
                <w:rFonts w:ascii="仿宋" w:eastAsia="仿宋" w:hAnsi="仿宋" w:cs="仿宋"/>
                <w:b w:val="0"/>
                <w:bCs/>
                <w:sz w:val="28"/>
                <w:szCs w:val="28"/>
              </w:rPr>
            </w:pPr>
            <w:r>
              <w:rPr>
                <w:rFonts w:ascii="仿宋" w:eastAsia="仿宋" w:hAnsi="仿宋" w:cs="仿宋" w:hint="eastAsia"/>
                <w:b w:val="0"/>
                <w:bCs/>
                <w:sz w:val="28"/>
                <w:szCs w:val="28"/>
              </w:rPr>
              <w:t>质量要求</w:t>
            </w:r>
          </w:p>
        </w:tc>
        <w:tc>
          <w:tcPr>
            <w:tcW w:w="3058" w:type="pct"/>
            <w:tcBorders>
              <w:top w:val="single" w:sz="4" w:space="0" w:color="000000"/>
              <w:left w:val="single" w:sz="4" w:space="0" w:color="000000"/>
              <w:bottom w:val="single" w:sz="4" w:space="0" w:color="000000"/>
              <w:right w:val="single" w:sz="4" w:space="0" w:color="000000"/>
            </w:tcBorders>
            <w:vAlign w:val="center"/>
            <w:hideMark/>
          </w:tcPr>
          <w:p w14:paraId="4D554CD2" w14:textId="77777777" w:rsidR="00922A60" w:rsidRDefault="00922A60">
            <w:pPr>
              <w:pStyle w:val="affff5"/>
              <w:spacing w:before="0" w:after="0" w:line="320" w:lineRule="exact"/>
              <w:ind w:firstLineChars="0" w:firstLine="0"/>
              <w:jc w:val="both"/>
              <w:rPr>
                <w:rFonts w:ascii="仿宋" w:eastAsia="仿宋" w:hAnsi="仿宋" w:cs="仿宋"/>
                <w:b w:val="0"/>
                <w:bCs/>
                <w:sz w:val="28"/>
                <w:szCs w:val="28"/>
              </w:rPr>
            </w:pPr>
            <w:r>
              <w:rPr>
                <w:rFonts w:ascii="仿宋" w:eastAsia="仿宋" w:hAnsi="仿宋" w:cs="仿宋" w:hint="eastAsia"/>
                <w:b w:val="0"/>
                <w:bCs/>
                <w:sz w:val="28"/>
                <w:szCs w:val="28"/>
              </w:rPr>
              <w:t>满足采购人要求，并达到现行国家、省、市相关规定</w:t>
            </w:r>
          </w:p>
        </w:tc>
      </w:tr>
      <w:tr w:rsidR="00922A60" w14:paraId="00069F02" w14:textId="77777777" w:rsidTr="00922A60">
        <w:trPr>
          <w:trHeight w:val="1013"/>
        </w:trPr>
        <w:tc>
          <w:tcPr>
            <w:tcW w:w="1942" w:type="pct"/>
            <w:tcBorders>
              <w:top w:val="single" w:sz="4" w:space="0" w:color="000000"/>
              <w:left w:val="single" w:sz="4" w:space="0" w:color="000000"/>
              <w:bottom w:val="single" w:sz="4" w:space="0" w:color="000000"/>
              <w:right w:val="single" w:sz="4" w:space="0" w:color="000000"/>
            </w:tcBorders>
            <w:vAlign w:val="center"/>
            <w:hideMark/>
          </w:tcPr>
          <w:p w14:paraId="74916C77" w14:textId="77777777" w:rsidR="00922A60" w:rsidRDefault="00922A60">
            <w:pPr>
              <w:pStyle w:val="affff5"/>
              <w:spacing w:before="0" w:after="0" w:line="320" w:lineRule="exact"/>
              <w:ind w:firstLineChars="0" w:firstLine="0"/>
              <w:rPr>
                <w:rFonts w:ascii="仿宋" w:eastAsia="仿宋" w:hAnsi="仿宋" w:cs="仿宋"/>
                <w:b w:val="0"/>
                <w:bCs/>
                <w:sz w:val="28"/>
                <w:szCs w:val="28"/>
              </w:rPr>
            </w:pPr>
            <w:r>
              <w:rPr>
                <w:rFonts w:ascii="仿宋" w:eastAsia="仿宋" w:hAnsi="仿宋" w:cs="仿宋" w:hint="eastAsia"/>
                <w:b w:val="0"/>
                <w:bCs/>
                <w:sz w:val="28"/>
                <w:szCs w:val="28"/>
              </w:rPr>
              <w:t>税率</w:t>
            </w:r>
          </w:p>
        </w:tc>
        <w:tc>
          <w:tcPr>
            <w:tcW w:w="3058" w:type="pct"/>
            <w:tcBorders>
              <w:top w:val="single" w:sz="4" w:space="0" w:color="000000"/>
              <w:left w:val="single" w:sz="4" w:space="0" w:color="000000"/>
              <w:bottom w:val="single" w:sz="4" w:space="0" w:color="000000"/>
              <w:right w:val="single" w:sz="4" w:space="0" w:color="000000"/>
            </w:tcBorders>
            <w:vAlign w:val="center"/>
            <w:hideMark/>
          </w:tcPr>
          <w:p w14:paraId="09FB12A3" w14:textId="77777777" w:rsidR="00922A60" w:rsidRDefault="00922A60" w:rsidP="00922A60">
            <w:pPr>
              <w:pStyle w:val="affff5"/>
              <w:spacing w:before="0" w:after="0" w:line="320" w:lineRule="exact"/>
              <w:ind w:firstLineChars="83" w:firstLine="232"/>
              <w:jc w:val="both"/>
              <w:rPr>
                <w:rFonts w:ascii="仿宋" w:eastAsia="仿宋" w:hAnsi="仿宋" w:cs="仿宋"/>
                <w:b w:val="0"/>
                <w:bCs/>
                <w:sz w:val="28"/>
                <w:szCs w:val="28"/>
              </w:rPr>
            </w:pPr>
            <w:r>
              <w:rPr>
                <w:rFonts w:ascii="仿宋" w:eastAsia="仿宋" w:hAnsi="仿宋" w:cs="仿宋" w:hint="eastAsia"/>
                <w:b w:val="0"/>
                <w:bCs/>
                <w:sz w:val="28"/>
                <w:szCs w:val="28"/>
                <w:u w:val="single"/>
              </w:rPr>
              <w:t xml:space="preserve">       </w:t>
            </w:r>
            <w:r>
              <w:rPr>
                <w:rFonts w:ascii="仿宋" w:eastAsia="仿宋" w:hAnsi="仿宋" w:cs="仿宋" w:hint="eastAsia"/>
                <w:b w:val="0"/>
                <w:bCs/>
                <w:sz w:val="28"/>
                <w:szCs w:val="28"/>
              </w:rPr>
              <w:t>%</w:t>
            </w:r>
          </w:p>
        </w:tc>
      </w:tr>
      <w:tr w:rsidR="00922A60" w14:paraId="050B0716" w14:textId="77777777" w:rsidTr="00922A60">
        <w:trPr>
          <w:trHeight w:val="1188"/>
        </w:trPr>
        <w:tc>
          <w:tcPr>
            <w:tcW w:w="1942" w:type="pct"/>
            <w:tcBorders>
              <w:top w:val="single" w:sz="4" w:space="0" w:color="000000"/>
              <w:left w:val="single" w:sz="4" w:space="0" w:color="000000"/>
              <w:bottom w:val="single" w:sz="4" w:space="0" w:color="000000"/>
              <w:right w:val="single" w:sz="4" w:space="0" w:color="000000"/>
            </w:tcBorders>
            <w:vAlign w:val="center"/>
            <w:hideMark/>
          </w:tcPr>
          <w:p w14:paraId="190EAE26" w14:textId="77777777" w:rsidR="00922A60" w:rsidRDefault="00922A60">
            <w:pPr>
              <w:pStyle w:val="affff5"/>
              <w:spacing w:before="0" w:after="0" w:line="320" w:lineRule="exact"/>
              <w:ind w:firstLineChars="0" w:firstLine="0"/>
              <w:rPr>
                <w:rFonts w:ascii="仿宋" w:eastAsia="仿宋" w:hAnsi="仿宋" w:cs="仿宋"/>
                <w:b w:val="0"/>
                <w:bCs/>
                <w:sz w:val="28"/>
                <w:szCs w:val="28"/>
              </w:rPr>
            </w:pPr>
            <w:r>
              <w:rPr>
                <w:rFonts w:ascii="仿宋" w:eastAsia="仿宋" w:hAnsi="仿宋" w:cs="仿宋" w:hint="eastAsia"/>
                <w:b w:val="0"/>
                <w:bCs/>
                <w:sz w:val="28"/>
                <w:szCs w:val="28"/>
              </w:rPr>
              <w:t>报价声明</w:t>
            </w:r>
          </w:p>
        </w:tc>
        <w:tc>
          <w:tcPr>
            <w:tcW w:w="3058" w:type="pct"/>
            <w:tcBorders>
              <w:top w:val="single" w:sz="4" w:space="0" w:color="000000"/>
              <w:left w:val="single" w:sz="4" w:space="0" w:color="000000"/>
              <w:bottom w:val="single" w:sz="4" w:space="0" w:color="000000"/>
              <w:right w:val="single" w:sz="4" w:space="0" w:color="000000"/>
            </w:tcBorders>
            <w:vAlign w:val="center"/>
          </w:tcPr>
          <w:p w14:paraId="633BB7E7" w14:textId="77777777" w:rsidR="00922A60" w:rsidRDefault="00922A60">
            <w:pPr>
              <w:pStyle w:val="affff5"/>
              <w:spacing w:before="0" w:after="0" w:line="320" w:lineRule="exact"/>
              <w:ind w:firstLineChars="0" w:firstLine="0"/>
              <w:jc w:val="both"/>
              <w:rPr>
                <w:rFonts w:ascii="仿宋" w:eastAsia="仿宋" w:hAnsi="仿宋" w:cs="仿宋"/>
                <w:b w:val="0"/>
                <w:bCs/>
                <w:sz w:val="28"/>
                <w:szCs w:val="28"/>
              </w:rPr>
            </w:pPr>
          </w:p>
        </w:tc>
      </w:tr>
    </w:tbl>
    <w:p w14:paraId="7823BA8B" w14:textId="77777777" w:rsidR="00906533" w:rsidRPr="009C1A88" w:rsidRDefault="00906533">
      <w:pPr>
        <w:spacing w:line="520" w:lineRule="exact"/>
        <w:ind w:firstLineChars="1700" w:firstLine="4760"/>
        <w:rPr>
          <w:rFonts w:ascii="仿宋_GB2312" w:eastAsia="仿宋_GB2312" w:hAnsi="宋体"/>
          <w:sz w:val="28"/>
        </w:rPr>
      </w:pPr>
    </w:p>
    <w:p w14:paraId="631F8F7D" w14:textId="77777777" w:rsidR="004C5BF4" w:rsidRPr="009C1A88" w:rsidRDefault="004C5BF4" w:rsidP="004C5BF4">
      <w:pPr>
        <w:pStyle w:val="ab"/>
        <w:spacing w:line="520" w:lineRule="exact"/>
        <w:ind w:firstLine="640"/>
        <w:jc w:val="left"/>
        <w:rPr>
          <w:rFonts w:ascii="仿宋_GB2312" w:eastAsia="仿宋_GB2312" w:hAnsi="宋体"/>
          <w:sz w:val="30"/>
          <w:szCs w:val="30"/>
        </w:rPr>
      </w:pPr>
      <w:r w:rsidRPr="009C1A88">
        <w:rPr>
          <w:rFonts w:ascii="仿宋_GB2312" w:eastAsia="仿宋_GB2312" w:hAnsi="宋体" w:hint="eastAsia"/>
          <w:sz w:val="30"/>
          <w:szCs w:val="30"/>
        </w:rPr>
        <w:t xml:space="preserve">投标人（盖章）： </w:t>
      </w:r>
    </w:p>
    <w:p w14:paraId="4CD09091" w14:textId="77777777" w:rsidR="004C5BF4" w:rsidRPr="009C1A88" w:rsidRDefault="004C5BF4" w:rsidP="004C5BF4">
      <w:pPr>
        <w:pStyle w:val="ab"/>
        <w:spacing w:line="520" w:lineRule="exact"/>
        <w:ind w:firstLine="640"/>
        <w:jc w:val="left"/>
        <w:rPr>
          <w:rFonts w:ascii="仿宋_GB2312" w:eastAsia="仿宋_GB2312" w:hAnsi="宋体"/>
          <w:sz w:val="30"/>
          <w:szCs w:val="30"/>
        </w:rPr>
      </w:pPr>
      <w:r w:rsidRPr="009C1A88">
        <w:rPr>
          <w:rFonts w:ascii="仿宋_GB2312" w:eastAsia="仿宋_GB2312" w:hAnsi="宋体" w:hint="eastAsia"/>
          <w:sz w:val="30"/>
          <w:szCs w:val="30"/>
        </w:rPr>
        <w:t>法定代表人或被授权人（签字或盖章）：</w:t>
      </w:r>
    </w:p>
    <w:p w14:paraId="77C421B3" w14:textId="51A9333D" w:rsidR="00906533" w:rsidRPr="004C5BF4" w:rsidRDefault="00906533">
      <w:pPr>
        <w:spacing w:line="520" w:lineRule="exact"/>
        <w:ind w:firstLineChars="1650" w:firstLine="4950"/>
        <w:rPr>
          <w:rFonts w:ascii="仿宋_GB2312" w:eastAsia="仿宋_GB2312" w:hAnsi="宋体"/>
          <w:sz w:val="30"/>
          <w:szCs w:val="30"/>
        </w:rPr>
      </w:pPr>
    </w:p>
    <w:p w14:paraId="6511FD1A" w14:textId="77777777" w:rsidR="00364B6D" w:rsidRDefault="00364B6D" w:rsidP="00364B6D">
      <w:pPr>
        <w:pStyle w:val="0"/>
        <w:ind w:firstLine="480"/>
      </w:pPr>
    </w:p>
    <w:p w14:paraId="7E27CBA6" w14:textId="77777777" w:rsidR="00364B6D" w:rsidRDefault="00364B6D" w:rsidP="00364B6D">
      <w:pPr>
        <w:pStyle w:val="0"/>
        <w:ind w:firstLine="480"/>
      </w:pPr>
    </w:p>
    <w:p w14:paraId="24178F56" w14:textId="77777777" w:rsidR="00310559" w:rsidRDefault="00310559" w:rsidP="00310559">
      <w:pPr>
        <w:pStyle w:val="ab"/>
        <w:spacing w:before="157" w:after="157"/>
        <w:ind w:firstLine="880"/>
        <w:jc w:val="center"/>
        <w:rPr>
          <w:rFonts w:ascii="仿宋" w:eastAsia="仿宋" w:hAnsi="仿宋" w:cs="仿宋"/>
          <w:bCs/>
          <w:sz w:val="44"/>
          <w:szCs w:val="32"/>
        </w:rPr>
      </w:pPr>
      <w:r>
        <w:rPr>
          <w:rFonts w:ascii="仿宋" w:eastAsia="仿宋" w:hAnsi="仿宋" w:hint="eastAsia"/>
          <w:bCs/>
          <w:sz w:val="44"/>
          <w:szCs w:val="32"/>
        </w:rPr>
        <w:t>报价明细表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4"/>
        <w:gridCol w:w="2603"/>
        <w:gridCol w:w="1200"/>
        <w:gridCol w:w="1051"/>
        <w:gridCol w:w="1502"/>
        <w:gridCol w:w="1349"/>
        <w:gridCol w:w="1051"/>
      </w:tblGrid>
      <w:tr w:rsidR="00310559" w14:paraId="0FFED047" w14:textId="77777777" w:rsidTr="00310559">
        <w:tc>
          <w:tcPr>
            <w:tcW w:w="425" w:type="pct"/>
            <w:tcBorders>
              <w:top w:val="single" w:sz="4" w:space="0" w:color="000000"/>
              <w:left w:val="single" w:sz="4" w:space="0" w:color="000000"/>
              <w:bottom w:val="single" w:sz="4" w:space="0" w:color="000000"/>
              <w:right w:val="single" w:sz="4" w:space="0" w:color="000000"/>
            </w:tcBorders>
            <w:vAlign w:val="center"/>
            <w:hideMark/>
          </w:tcPr>
          <w:p w14:paraId="36E28A78" w14:textId="77777777" w:rsidR="00310559" w:rsidRDefault="00310559" w:rsidP="00310559">
            <w:pPr>
              <w:pStyle w:val="ab"/>
              <w:rPr>
                <w:rFonts w:ascii="仿宋" w:eastAsia="仿宋" w:hAnsi="仿宋" w:cs="仿宋"/>
                <w:b/>
                <w:sz w:val="24"/>
                <w:szCs w:val="24"/>
              </w:rPr>
            </w:pPr>
            <w:r>
              <w:rPr>
                <w:rFonts w:ascii="仿宋" w:eastAsia="仿宋" w:hAnsi="仿宋" w:cs="仿宋" w:hint="eastAsia"/>
                <w:b/>
                <w:sz w:val="24"/>
                <w:szCs w:val="24"/>
              </w:rPr>
              <w:t>序号</w:t>
            </w:r>
          </w:p>
        </w:tc>
        <w:tc>
          <w:tcPr>
            <w:tcW w:w="1360" w:type="pct"/>
            <w:tcBorders>
              <w:top w:val="single" w:sz="4" w:space="0" w:color="000000"/>
              <w:left w:val="single" w:sz="4" w:space="0" w:color="000000"/>
              <w:bottom w:val="single" w:sz="4" w:space="0" w:color="000000"/>
              <w:right w:val="single" w:sz="4" w:space="0" w:color="000000"/>
            </w:tcBorders>
            <w:vAlign w:val="center"/>
            <w:hideMark/>
          </w:tcPr>
          <w:p w14:paraId="2BE6E839" w14:textId="77777777" w:rsidR="00310559" w:rsidRDefault="00310559" w:rsidP="00310559">
            <w:pPr>
              <w:pStyle w:val="ab"/>
              <w:jc w:val="center"/>
              <w:rPr>
                <w:rFonts w:ascii="仿宋" w:eastAsia="仿宋" w:hAnsi="仿宋" w:cs="仿宋"/>
                <w:b/>
                <w:sz w:val="24"/>
                <w:szCs w:val="24"/>
              </w:rPr>
            </w:pPr>
            <w:r>
              <w:rPr>
                <w:rFonts w:ascii="仿宋" w:eastAsia="仿宋" w:hAnsi="仿宋" w:cs="仿宋" w:hint="eastAsia"/>
                <w:b/>
                <w:sz w:val="24"/>
                <w:szCs w:val="24"/>
              </w:rPr>
              <w:t>项目名称</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5467A940" w14:textId="77777777" w:rsidR="00310559" w:rsidRDefault="00310559" w:rsidP="00310559">
            <w:pPr>
              <w:pStyle w:val="ab"/>
              <w:jc w:val="center"/>
              <w:rPr>
                <w:rFonts w:ascii="仿宋" w:eastAsia="仿宋" w:hAnsi="仿宋" w:cs="仿宋"/>
                <w:b/>
                <w:sz w:val="24"/>
                <w:szCs w:val="24"/>
              </w:rPr>
            </w:pPr>
            <w:r>
              <w:rPr>
                <w:rFonts w:ascii="仿宋" w:eastAsia="仿宋" w:hAnsi="仿宋" w:cs="仿宋" w:hint="eastAsia"/>
                <w:b/>
                <w:sz w:val="24"/>
                <w:szCs w:val="24"/>
              </w:rPr>
              <w:t>数量</w:t>
            </w:r>
          </w:p>
        </w:tc>
        <w:tc>
          <w:tcPr>
            <w:tcW w:w="549" w:type="pct"/>
            <w:tcBorders>
              <w:top w:val="single" w:sz="4" w:space="0" w:color="000000"/>
              <w:left w:val="single" w:sz="4" w:space="0" w:color="000000"/>
              <w:bottom w:val="single" w:sz="4" w:space="0" w:color="000000"/>
              <w:right w:val="single" w:sz="4" w:space="0" w:color="000000"/>
            </w:tcBorders>
            <w:vAlign w:val="center"/>
            <w:hideMark/>
          </w:tcPr>
          <w:p w14:paraId="27D4CE39" w14:textId="77777777" w:rsidR="00310559" w:rsidRDefault="00310559" w:rsidP="00310559">
            <w:pPr>
              <w:pStyle w:val="ab"/>
              <w:jc w:val="center"/>
              <w:rPr>
                <w:rFonts w:ascii="仿宋" w:eastAsia="仿宋" w:hAnsi="仿宋" w:cs="仿宋"/>
                <w:b/>
                <w:sz w:val="24"/>
                <w:szCs w:val="24"/>
              </w:rPr>
            </w:pPr>
            <w:r>
              <w:rPr>
                <w:rFonts w:ascii="仿宋" w:eastAsia="仿宋" w:hAnsi="仿宋" w:cs="仿宋" w:hint="eastAsia"/>
                <w:b/>
                <w:sz w:val="24"/>
                <w:szCs w:val="24"/>
              </w:rPr>
              <w:t>单位</w:t>
            </w:r>
          </w:p>
        </w:tc>
        <w:tc>
          <w:tcPr>
            <w:tcW w:w="785" w:type="pct"/>
            <w:tcBorders>
              <w:top w:val="single" w:sz="4" w:space="0" w:color="000000"/>
              <w:left w:val="single" w:sz="4" w:space="0" w:color="000000"/>
              <w:bottom w:val="single" w:sz="4" w:space="0" w:color="000000"/>
              <w:right w:val="single" w:sz="4" w:space="0" w:color="000000"/>
            </w:tcBorders>
            <w:vAlign w:val="center"/>
            <w:hideMark/>
          </w:tcPr>
          <w:p w14:paraId="29F82F9C" w14:textId="77777777" w:rsidR="00310559" w:rsidRDefault="00310559" w:rsidP="00310559">
            <w:pPr>
              <w:pStyle w:val="ab"/>
              <w:jc w:val="center"/>
              <w:rPr>
                <w:rFonts w:ascii="仿宋" w:eastAsia="仿宋" w:hAnsi="仿宋" w:cs="仿宋"/>
                <w:b/>
                <w:sz w:val="24"/>
                <w:szCs w:val="24"/>
              </w:rPr>
            </w:pPr>
            <w:r>
              <w:rPr>
                <w:rFonts w:ascii="仿宋" w:eastAsia="仿宋" w:hAnsi="仿宋" w:cs="仿宋" w:hint="eastAsia"/>
                <w:b/>
                <w:sz w:val="24"/>
                <w:szCs w:val="24"/>
              </w:rPr>
              <w:t>单价</w:t>
            </w:r>
          </w:p>
          <w:p w14:paraId="3147316A" w14:textId="77777777" w:rsidR="00310559" w:rsidRDefault="00310559" w:rsidP="00310559">
            <w:pPr>
              <w:pStyle w:val="ab"/>
              <w:jc w:val="center"/>
              <w:rPr>
                <w:rFonts w:ascii="仿宋" w:eastAsia="仿宋" w:hAnsi="仿宋" w:cs="仿宋"/>
                <w:b/>
                <w:sz w:val="24"/>
                <w:szCs w:val="24"/>
              </w:rPr>
            </w:pPr>
            <w:r>
              <w:rPr>
                <w:rFonts w:ascii="仿宋" w:eastAsia="仿宋" w:hAnsi="仿宋" w:cs="仿宋" w:hint="eastAsia"/>
                <w:b/>
                <w:sz w:val="24"/>
                <w:szCs w:val="24"/>
              </w:rPr>
              <w:t>（元）</w:t>
            </w:r>
          </w:p>
        </w:tc>
        <w:tc>
          <w:tcPr>
            <w:tcW w:w="705" w:type="pct"/>
            <w:tcBorders>
              <w:top w:val="single" w:sz="4" w:space="0" w:color="000000"/>
              <w:left w:val="single" w:sz="4" w:space="0" w:color="000000"/>
              <w:bottom w:val="single" w:sz="4" w:space="0" w:color="000000"/>
              <w:right w:val="single" w:sz="4" w:space="0" w:color="000000"/>
            </w:tcBorders>
            <w:vAlign w:val="center"/>
            <w:hideMark/>
          </w:tcPr>
          <w:p w14:paraId="133F7CC3" w14:textId="77777777" w:rsidR="00310559" w:rsidRDefault="00310559" w:rsidP="00310559">
            <w:pPr>
              <w:pStyle w:val="ab"/>
              <w:jc w:val="center"/>
              <w:rPr>
                <w:rFonts w:ascii="仿宋" w:eastAsia="仿宋" w:hAnsi="仿宋" w:cs="仿宋"/>
                <w:b/>
                <w:sz w:val="24"/>
                <w:szCs w:val="24"/>
              </w:rPr>
            </w:pPr>
            <w:r>
              <w:rPr>
                <w:rFonts w:ascii="仿宋" w:eastAsia="仿宋" w:hAnsi="仿宋" w:cs="仿宋" w:hint="eastAsia"/>
                <w:b/>
                <w:sz w:val="24"/>
                <w:szCs w:val="24"/>
              </w:rPr>
              <w:t>合价</w:t>
            </w:r>
          </w:p>
          <w:p w14:paraId="05A202BC" w14:textId="77777777" w:rsidR="00310559" w:rsidRDefault="00310559" w:rsidP="00310559">
            <w:pPr>
              <w:pStyle w:val="ab"/>
              <w:jc w:val="center"/>
              <w:rPr>
                <w:rFonts w:ascii="仿宋" w:eastAsia="仿宋" w:hAnsi="仿宋" w:cs="仿宋"/>
                <w:b/>
                <w:sz w:val="24"/>
                <w:szCs w:val="24"/>
              </w:rPr>
            </w:pPr>
            <w:r>
              <w:rPr>
                <w:rFonts w:ascii="仿宋" w:eastAsia="仿宋" w:hAnsi="仿宋" w:cs="仿宋" w:hint="eastAsia"/>
                <w:b/>
                <w:sz w:val="24"/>
                <w:szCs w:val="24"/>
              </w:rPr>
              <w:t>（元）</w:t>
            </w:r>
          </w:p>
        </w:tc>
        <w:tc>
          <w:tcPr>
            <w:tcW w:w="549" w:type="pct"/>
            <w:tcBorders>
              <w:top w:val="single" w:sz="4" w:space="0" w:color="000000"/>
              <w:left w:val="single" w:sz="4" w:space="0" w:color="000000"/>
              <w:bottom w:val="single" w:sz="4" w:space="0" w:color="000000"/>
              <w:right w:val="single" w:sz="4" w:space="0" w:color="000000"/>
            </w:tcBorders>
            <w:vAlign w:val="center"/>
            <w:hideMark/>
          </w:tcPr>
          <w:p w14:paraId="334F9B1F" w14:textId="77777777" w:rsidR="00310559" w:rsidRDefault="00310559" w:rsidP="00310559">
            <w:pPr>
              <w:pStyle w:val="ab"/>
              <w:jc w:val="center"/>
              <w:rPr>
                <w:rFonts w:ascii="仿宋" w:eastAsia="仿宋" w:hAnsi="仿宋" w:cs="仿宋"/>
                <w:b/>
                <w:sz w:val="24"/>
                <w:szCs w:val="24"/>
              </w:rPr>
            </w:pPr>
            <w:r>
              <w:rPr>
                <w:rFonts w:ascii="仿宋" w:eastAsia="仿宋" w:hAnsi="仿宋" w:cs="仿宋" w:hint="eastAsia"/>
                <w:b/>
                <w:sz w:val="24"/>
                <w:szCs w:val="24"/>
              </w:rPr>
              <w:t>备注</w:t>
            </w:r>
          </w:p>
        </w:tc>
      </w:tr>
      <w:tr w:rsidR="00310559" w14:paraId="106C9ED1" w14:textId="77777777" w:rsidTr="00310559">
        <w:trPr>
          <w:trHeight w:val="1389"/>
        </w:trPr>
        <w:tc>
          <w:tcPr>
            <w:tcW w:w="425" w:type="pct"/>
            <w:tcBorders>
              <w:top w:val="single" w:sz="4" w:space="0" w:color="000000"/>
              <w:left w:val="single" w:sz="4" w:space="0" w:color="000000"/>
              <w:bottom w:val="single" w:sz="4" w:space="0" w:color="000000"/>
              <w:right w:val="single" w:sz="4" w:space="0" w:color="000000"/>
            </w:tcBorders>
            <w:vAlign w:val="center"/>
            <w:hideMark/>
          </w:tcPr>
          <w:p w14:paraId="3D88E95E" w14:textId="77777777" w:rsidR="00310559" w:rsidRPr="00B113BB" w:rsidRDefault="00310559" w:rsidP="00310559">
            <w:pPr>
              <w:pStyle w:val="ab"/>
              <w:jc w:val="center"/>
              <w:rPr>
                <w:rFonts w:ascii="仿宋" w:eastAsia="仿宋" w:hAnsi="仿宋" w:cs="仿宋"/>
                <w:bCs/>
                <w:sz w:val="24"/>
                <w:szCs w:val="24"/>
              </w:rPr>
            </w:pPr>
            <w:r w:rsidRPr="00B113BB">
              <w:rPr>
                <w:rFonts w:ascii="仿宋" w:eastAsia="仿宋" w:hAnsi="仿宋" w:cs="仿宋" w:hint="eastAsia"/>
                <w:bCs/>
                <w:sz w:val="24"/>
                <w:szCs w:val="24"/>
              </w:rPr>
              <w:t>1</w:t>
            </w:r>
          </w:p>
        </w:tc>
        <w:tc>
          <w:tcPr>
            <w:tcW w:w="1360" w:type="pct"/>
            <w:tcBorders>
              <w:top w:val="single" w:sz="4" w:space="0" w:color="000000"/>
              <w:left w:val="single" w:sz="4" w:space="0" w:color="000000"/>
              <w:bottom w:val="single" w:sz="4" w:space="0" w:color="000000"/>
              <w:right w:val="single" w:sz="4" w:space="0" w:color="000000"/>
            </w:tcBorders>
            <w:vAlign w:val="center"/>
            <w:hideMark/>
          </w:tcPr>
          <w:p w14:paraId="2E3EA7FD" w14:textId="1FA0B0FA" w:rsidR="00310559" w:rsidRPr="00B113BB" w:rsidRDefault="00310559" w:rsidP="00310559">
            <w:pPr>
              <w:pStyle w:val="ab"/>
              <w:jc w:val="center"/>
              <w:rPr>
                <w:rFonts w:ascii="仿宋" w:eastAsia="仿宋" w:hAnsi="仿宋" w:cs="仿宋"/>
                <w:bCs/>
                <w:sz w:val="24"/>
                <w:szCs w:val="24"/>
              </w:rPr>
            </w:pPr>
            <w:r w:rsidRPr="00B113BB">
              <w:rPr>
                <w:rFonts w:ascii="仿宋" w:eastAsia="仿宋" w:hAnsi="仿宋" w:cs="宋体" w:hint="eastAsia"/>
                <w:color w:val="000000"/>
                <w:sz w:val="24"/>
                <w:szCs w:val="24"/>
              </w:rPr>
              <w:t>2025年度财务报表审计费用</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34BF6DA0" w14:textId="3350862D" w:rsidR="00310559" w:rsidRPr="001D0BF0" w:rsidRDefault="001D0BF0" w:rsidP="00310559">
            <w:pPr>
              <w:pStyle w:val="ab"/>
              <w:jc w:val="center"/>
              <w:rPr>
                <w:rFonts w:ascii="仿宋" w:eastAsia="仿宋" w:hAnsi="仿宋" w:cs="仿宋"/>
                <w:bCs/>
                <w:sz w:val="24"/>
                <w:szCs w:val="24"/>
              </w:rPr>
            </w:pPr>
            <w:r>
              <w:rPr>
                <w:rFonts w:ascii="仿宋" w:eastAsia="仿宋" w:hAnsi="仿宋" w:cs="仿宋" w:hint="eastAsia"/>
                <w:bCs/>
                <w:sz w:val="24"/>
                <w:szCs w:val="24"/>
              </w:rPr>
              <w:t>1</w:t>
            </w:r>
          </w:p>
        </w:tc>
        <w:tc>
          <w:tcPr>
            <w:tcW w:w="549" w:type="pct"/>
            <w:tcBorders>
              <w:top w:val="single" w:sz="4" w:space="0" w:color="000000"/>
              <w:left w:val="single" w:sz="4" w:space="0" w:color="000000"/>
              <w:bottom w:val="single" w:sz="4" w:space="0" w:color="000000"/>
              <w:right w:val="single" w:sz="4" w:space="0" w:color="000000"/>
            </w:tcBorders>
            <w:vAlign w:val="center"/>
            <w:hideMark/>
          </w:tcPr>
          <w:p w14:paraId="2EDD6F5D" w14:textId="10795628" w:rsidR="00310559" w:rsidRPr="001D0BF0" w:rsidRDefault="001D0BF0" w:rsidP="00310559">
            <w:pPr>
              <w:pStyle w:val="ab"/>
              <w:jc w:val="center"/>
              <w:rPr>
                <w:rFonts w:ascii="仿宋" w:eastAsia="仿宋" w:hAnsi="仿宋" w:cs="仿宋"/>
                <w:bCs/>
                <w:sz w:val="24"/>
                <w:szCs w:val="24"/>
              </w:rPr>
            </w:pPr>
            <w:r>
              <w:rPr>
                <w:rFonts w:ascii="仿宋" w:eastAsia="仿宋" w:hAnsi="仿宋" w:cs="仿宋" w:hint="eastAsia"/>
                <w:bCs/>
                <w:sz w:val="24"/>
                <w:szCs w:val="24"/>
              </w:rPr>
              <w:t>项</w:t>
            </w:r>
          </w:p>
        </w:tc>
        <w:tc>
          <w:tcPr>
            <w:tcW w:w="785" w:type="pct"/>
            <w:tcBorders>
              <w:top w:val="single" w:sz="4" w:space="0" w:color="000000"/>
              <w:left w:val="single" w:sz="4" w:space="0" w:color="000000"/>
              <w:bottom w:val="single" w:sz="4" w:space="0" w:color="000000"/>
              <w:right w:val="single" w:sz="4" w:space="0" w:color="000000"/>
            </w:tcBorders>
            <w:vAlign w:val="center"/>
          </w:tcPr>
          <w:p w14:paraId="00060D45" w14:textId="77777777" w:rsidR="00310559" w:rsidRDefault="00310559" w:rsidP="00310559">
            <w:pPr>
              <w:pStyle w:val="ab"/>
              <w:jc w:val="center"/>
              <w:rPr>
                <w:rFonts w:ascii="仿宋" w:eastAsia="仿宋" w:hAnsi="仿宋" w:cs="仿宋"/>
                <w:bCs/>
                <w:sz w:val="24"/>
                <w:szCs w:val="24"/>
              </w:rPr>
            </w:pPr>
          </w:p>
        </w:tc>
        <w:tc>
          <w:tcPr>
            <w:tcW w:w="705" w:type="pct"/>
            <w:tcBorders>
              <w:top w:val="single" w:sz="4" w:space="0" w:color="000000"/>
              <w:left w:val="single" w:sz="4" w:space="0" w:color="000000"/>
              <w:bottom w:val="single" w:sz="4" w:space="0" w:color="000000"/>
              <w:right w:val="single" w:sz="4" w:space="0" w:color="000000"/>
            </w:tcBorders>
            <w:vAlign w:val="center"/>
          </w:tcPr>
          <w:p w14:paraId="0337B250" w14:textId="77777777" w:rsidR="00310559" w:rsidRDefault="00310559" w:rsidP="00310559">
            <w:pPr>
              <w:pStyle w:val="ab"/>
              <w:jc w:val="center"/>
              <w:rPr>
                <w:rFonts w:ascii="仿宋" w:eastAsia="仿宋" w:hAnsi="仿宋" w:cs="仿宋"/>
                <w:bCs/>
                <w:sz w:val="24"/>
                <w:szCs w:val="24"/>
              </w:rPr>
            </w:pPr>
          </w:p>
        </w:tc>
        <w:tc>
          <w:tcPr>
            <w:tcW w:w="549" w:type="pct"/>
            <w:tcBorders>
              <w:top w:val="single" w:sz="4" w:space="0" w:color="000000"/>
              <w:left w:val="single" w:sz="4" w:space="0" w:color="000000"/>
              <w:bottom w:val="single" w:sz="4" w:space="0" w:color="000000"/>
              <w:right w:val="single" w:sz="4" w:space="0" w:color="000000"/>
            </w:tcBorders>
            <w:vAlign w:val="center"/>
          </w:tcPr>
          <w:p w14:paraId="0AC05AEB" w14:textId="77777777" w:rsidR="00310559" w:rsidRDefault="00310559" w:rsidP="00310559">
            <w:pPr>
              <w:pStyle w:val="ab"/>
              <w:jc w:val="center"/>
              <w:rPr>
                <w:rFonts w:ascii="仿宋" w:eastAsia="仿宋" w:hAnsi="仿宋" w:cs="仿宋"/>
                <w:bCs/>
                <w:sz w:val="24"/>
                <w:szCs w:val="24"/>
              </w:rPr>
            </w:pPr>
          </w:p>
        </w:tc>
      </w:tr>
      <w:tr w:rsidR="00310559" w14:paraId="1EE6645A" w14:textId="77777777" w:rsidTr="00310559">
        <w:tc>
          <w:tcPr>
            <w:tcW w:w="425" w:type="pct"/>
            <w:tcBorders>
              <w:top w:val="single" w:sz="4" w:space="0" w:color="000000"/>
              <w:left w:val="single" w:sz="4" w:space="0" w:color="000000"/>
              <w:bottom w:val="single" w:sz="4" w:space="0" w:color="000000"/>
              <w:right w:val="single" w:sz="4" w:space="0" w:color="000000"/>
            </w:tcBorders>
            <w:vAlign w:val="center"/>
            <w:hideMark/>
          </w:tcPr>
          <w:p w14:paraId="3215771C" w14:textId="77777777" w:rsidR="00310559" w:rsidRPr="00CD4481" w:rsidRDefault="00310559" w:rsidP="00310559">
            <w:pPr>
              <w:pStyle w:val="ab"/>
              <w:jc w:val="center"/>
              <w:rPr>
                <w:rFonts w:ascii="仿宋" w:eastAsia="仿宋" w:hAnsi="仿宋" w:cs="仿宋"/>
                <w:bCs/>
                <w:sz w:val="24"/>
                <w:szCs w:val="24"/>
              </w:rPr>
            </w:pPr>
            <w:r w:rsidRPr="00CD4481">
              <w:rPr>
                <w:rFonts w:ascii="仿宋" w:eastAsia="仿宋" w:hAnsi="仿宋" w:cs="仿宋" w:hint="eastAsia"/>
                <w:bCs/>
                <w:sz w:val="24"/>
                <w:szCs w:val="24"/>
              </w:rPr>
              <w:t>2</w:t>
            </w:r>
          </w:p>
        </w:tc>
        <w:tc>
          <w:tcPr>
            <w:tcW w:w="1360" w:type="pct"/>
            <w:tcBorders>
              <w:top w:val="single" w:sz="4" w:space="0" w:color="000000"/>
              <w:left w:val="single" w:sz="4" w:space="0" w:color="000000"/>
              <w:bottom w:val="single" w:sz="4" w:space="0" w:color="000000"/>
              <w:right w:val="single" w:sz="4" w:space="0" w:color="000000"/>
            </w:tcBorders>
            <w:vAlign w:val="center"/>
            <w:hideMark/>
          </w:tcPr>
          <w:p w14:paraId="6C440D24" w14:textId="3E9454E8" w:rsidR="00310559" w:rsidRPr="00CD4481" w:rsidRDefault="00310559" w:rsidP="00310559">
            <w:pPr>
              <w:pStyle w:val="ab"/>
              <w:jc w:val="center"/>
              <w:rPr>
                <w:rFonts w:ascii="仿宋" w:eastAsia="仿宋" w:hAnsi="仿宋" w:cs="仿宋"/>
                <w:bCs/>
                <w:sz w:val="24"/>
                <w:szCs w:val="24"/>
              </w:rPr>
            </w:pPr>
            <w:r w:rsidRPr="00CD4481">
              <w:rPr>
                <w:rFonts w:ascii="仿宋" w:eastAsia="仿宋" w:hAnsi="仿宋" w:cs="宋体" w:hint="eastAsia"/>
                <w:color w:val="000000"/>
                <w:sz w:val="24"/>
                <w:szCs w:val="24"/>
              </w:rPr>
              <w:t>2026年度一、二、三</w:t>
            </w:r>
            <w:r w:rsidRPr="00CD4481">
              <w:rPr>
                <w:rFonts w:ascii="仿宋" w:eastAsia="仿宋" w:hAnsi="仿宋" w:cs="宋体"/>
                <w:color w:val="000000"/>
                <w:sz w:val="24"/>
                <w:szCs w:val="24"/>
              </w:rPr>
              <w:t>季度</w:t>
            </w:r>
            <w:r w:rsidRPr="00CD4481">
              <w:rPr>
                <w:rFonts w:ascii="仿宋" w:eastAsia="仿宋" w:hAnsi="仿宋" w:cs="宋体" w:hint="eastAsia"/>
                <w:color w:val="000000"/>
                <w:sz w:val="24"/>
                <w:szCs w:val="24"/>
              </w:rPr>
              <w:t>财务报表复核费用</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09B90868" w14:textId="62D88660" w:rsidR="00310559" w:rsidRPr="00CD4481" w:rsidRDefault="001D0BF0" w:rsidP="00310559">
            <w:pPr>
              <w:pStyle w:val="ab"/>
              <w:jc w:val="center"/>
              <w:rPr>
                <w:rFonts w:ascii="仿宋" w:eastAsia="仿宋" w:hAnsi="仿宋" w:cs="仿宋"/>
                <w:bCs/>
                <w:sz w:val="24"/>
                <w:szCs w:val="24"/>
              </w:rPr>
            </w:pPr>
            <w:r w:rsidRPr="00CD4481">
              <w:rPr>
                <w:rFonts w:ascii="仿宋" w:eastAsia="仿宋" w:hAnsi="仿宋" w:cs="仿宋" w:hint="eastAsia"/>
                <w:bCs/>
                <w:sz w:val="24"/>
                <w:szCs w:val="24"/>
              </w:rPr>
              <w:t>3</w:t>
            </w:r>
          </w:p>
        </w:tc>
        <w:tc>
          <w:tcPr>
            <w:tcW w:w="549" w:type="pct"/>
            <w:tcBorders>
              <w:top w:val="single" w:sz="4" w:space="0" w:color="000000"/>
              <w:left w:val="single" w:sz="4" w:space="0" w:color="000000"/>
              <w:bottom w:val="single" w:sz="4" w:space="0" w:color="000000"/>
              <w:right w:val="single" w:sz="4" w:space="0" w:color="000000"/>
            </w:tcBorders>
            <w:vAlign w:val="center"/>
            <w:hideMark/>
          </w:tcPr>
          <w:p w14:paraId="1A8427AB" w14:textId="3359EAF8" w:rsidR="00310559" w:rsidRDefault="001D0BF0" w:rsidP="00310559">
            <w:pPr>
              <w:pStyle w:val="ab"/>
              <w:jc w:val="center"/>
              <w:rPr>
                <w:rFonts w:ascii="仿宋" w:eastAsia="仿宋" w:hAnsi="仿宋" w:cs="仿宋"/>
                <w:bCs/>
                <w:sz w:val="24"/>
                <w:szCs w:val="24"/>
              </w:rPr>
            </w:pPr>
            <w:r w:rsidRPr="00CD4481">
              <w:rPr>
                <w:rFonts w:ascii="仿宋" w:eastAsia="仿宋" w:hAnsi="仿宋" w:cs="仿宋" w:hint="eastAsia"/>
                <w:bCs/>
                <w:sz w:val="24"/>
                <w:szCs w:val="24"/>
              </w:rPr>
              <w:t>季度</w:t>
            </w:r>
          </w:p>
        </w:tc>
        <w:tc>
          <w:tcPr>
            <w:tcW w:w="785" w:type="pct"/>
            <w:tcBorders>
              <w:top w:val="single" w:sz="4" w:space="0" w:color="000000"/>
              <w:left w:val="single" w:sz="4" w:space="0" w:color="000000"/>
              <w:bottom w:val="single" w:sz="4" w:space="0" w:color="000000"/>
              <w:right w:val="single" w:sz="4" w:space="0" w:color="000000"/>
            </w:tcBorders>
            <w:vAlign w:val="center"/>
          </w:tcPr>
          <w:p w14:paraId="5AF29333" w14:textId="77777777" w:rsidR="00310559" w:rsidRDefault="00310559" w:rsidP="00310559">
            <w:pPr>
              <w:pStyle w:val="ab"/>
              <w:jc w:val="center"/>
              <w:rPr>
                <w:rFonts w:ascii="仿宋" w:eastAsia="仿宋" w:hAnsi="仿宋" w:cs="仿宋"/>
                <w:bCs/>
                <w:sz w:val="24"/>
                <w:szCs w:val="24"/>
              </w:rPr>
            </w:pPr>
          </w:p>
        </w:tc>
        <w:tc>
          <w:tcPr>
            <w:tcW w:w="705" w:type="pct"/>
            <w:tcBorders>
              <w:top w:val="single" w:sz="4" w:space="0" w:color="000000"/>
              <w:left w:val="single" w:sz="4" w:space="0" w:color="000000"/>
              <w:bottom w:val="single" w:sz="4" w:space="0" w:color="000000"/>
              <w:right w:val="single" w:sz="4" w:space="0" w:color="000000"/>
            </w:tcBorders>
            <w:vAlign w:val="center"/>
          </w:tcPr>
          <w:p w14:paraId="270601B1" w14:textId="77777777" w:rsidR="00310559" w:rsidRDefault="00310559" w:rsidP="00310559">
            <w:pPr>
              <w:pStyle w:val="ab"/>
              <w:jc w:val="center"/>
              <w:rPr>
                <w:rFonts w:ascii="仿宋" w:eastAsia="仿宋" w:hAnsi="仿宋" w:cs="仿宋"/>
                <w:bCs/>
                <w:sz w:val="24"/>
                <w:szCs w:val="24"/>
              </w:rPr>
            </w:pPr>
          </w:p>
        </w:tc>
        <w:tc>
          <w:tcPr>
            <w:tcW w:w="549" w:type="pct"/>
            <w:tcBorders>
              <w:top w:val="single" w:sz="4" w:space="0" w:color="000000"/>
              <w:left w:val="single" w:sz="4" w:space="0" w:color="000000"/>
              <w:bottom w:val="single" w:sz="4" w:space="0" w:color="000000"/>
              <w:right w:val="single" w:sz="4" w:space="0" w:color="000000"/>
            </w:tcBorders>
            <w:vAlign w:val="center"/>
          </w:tcPr>
          <w:p w14:paraId="2C7BA7F0" w14:textId="77777777" w:rsidR="00310559" w:rsidRDefault="00310559" w:rsidP="00310559">
            <w:pPr>
              <w:pStyle w:val="ab"/>
              <w:jc w:val="center"/>
              <w:rPr>
                <w:rFonts w:ascii="仿宋" w:eastAsia="仿宋" w:hAnsi="仿宋" w:cs="仿宋"/>
                <w:bCs/>
                <w:sz w:val="24"/>
                <w:szCs w:val="24"/>
              </w:rPr>
            </w:pPr>
          </w:p>
        </w:tc>
      </w:tr>
      <w:tr w:rsidR="00310559" w14:paraId="7D251FA9" w14:textId="77777777" w:rsidTr="00310559">
        <w:tc>
          <w:tcPr>
            <w:tcW w:w="1785" w:type="pct"/>
            <w:gridSpan w:val="2"/>
            <w:tcBorders>
              <w:top w:val="single" w:sz="4" w:space="0" w:color="000000"/>
              <w:left w:val="single" w:sz="4" w:space="0" w:color="000000"/>
              <w:bottom w:val="single" w:sz="4" w:space="0" w:color="000000"/>
              <w:right w:val="single" w:sz="4" w:space="0" w:color="000000"/>
            </w:tcBorders>
            <w:vAlign w:val="center"/>
            <w:hideMark/>
          </w:tcPr>
          <w:p w14:paraId="07A49316" w14:textId="77777777" w:rsidR="00310559" w:rsidRDefault="00310559" w:rsidP="00310559">
            <w:pPr>
              <w:pStyle w:val="ab"/>
              <w:spacing w:before="157" w:after="157"/>
              <w:ind w:firstLine="480"/>
              <w:jc w:val="center"/>
              <w:rPr>
                <w:rFonts w:ascii="仿宋" w:eastAsia="仿宋" w:hAnsi="仿宋" w:cs="仿宋"/>
                <w:bCs/>
                <w:sz w:val="24"/>
                <w:szCs w:val="24"/>
              </w:rPr>
            </w:pPr>
            <w:r>
              <w:rPr>
                <w:rFonts w:ascii="仿宋" w:eastAsia="仿宋" w:hAnsi="仿宋" w:cs="仿宋" w:hint="eastAsia"/>
                <w:bCs/>
                <w:sz w:val="24"/>
                <w:szCs w:val="24"/>
              </w:rPr>
              <w:t>合计=1+2（元）</w:t>
            </w:r>
          </w:p>
        </w:tc>
        <w:tc>
          <w:tcPr>
            <w:tcW w:w="3215" w:type="pct"/>
            <w:gridSpan w:val="5"/>
            <w:tcBorders>
              <w:top w:val="single" w:sz="4" w:space="0" w:color="000000"/>
              <w:left w:val="single" w:sz="4" w:space="0" w:color="000000"/>
              <w:bottom w:val="single" w:sz="4" w:space="0" w:color="000000"/>
              <w:right w:val="single" w:sz="4" w:space="0" w:color="000000"/>
            </w:tcBorders>
            <w:vAlign w:val="center"/>
          </w:tcPr>
          <w:p w14:paraId="4FAB63EB" w14:textId="77777777" w:rsidR="00310559" w:rsidRDefault="00310559" w:rsidP="00310559">
            <w:pPr>
              <w:pStyle w:val="ab"/>
              <w:spacing w:before="157" w:after="157"/>
              <w:ind w:firstLine="480"/>
              <w:jc w:val="center"/>
              <w:rPr>
                <w:rFonts w:ascii="仿宋" w:eastAsia="仿宋" w:hAnsi="仿宋" w:cs="仿宋"/>
                <w:bCs/>
                <w:sz w:val="24"/>
                <w:szCs w:val="24"/>
              </w:rPr>
            </w:pPr>
          </w:p>
        </w:tc>
      </w:tr>
    </w:tbl>
    <w:p w14:paraId="143C88D0" w14:textId="77777777" w:rsidR="00310559" w:rsidRDefault="00310559" w:rsidP="00310559">
      <w:pPr>
        <w:pStyle w:val="ab"/>
        <w:ind w:firstLineChars="200" w:firstLine="560"/>
        <w:rPr>
          <w:rFonts w:ascii="仿宋" w:eastAsia="仿宋" w:hAnsi="仿宋" w:cs="仿宋"/>
          <w:sz w:val="28"/>
          <w:szCs w:val="28"/>
        </w:rPr>
      </w:pPr>
      <w:r>
        <w:rPr>
          <w:rFonts w:ascii="仿宋" w:eastAsia="仿宋" w:hAnsi="仿宋" w:cs="仿宋" w:hint="eastAsia"/>
          <w:sz w:val="28"/>
          <w:szCs w:val="28"/>
        </w:rPr>
        <w:t>注：本项目为含税价，报价应包括人工费、设备费、办公费、差旅费、利润、税金以及国家规定的各项费用等一切相关费用。</w:t>
      </w:r>
    </w:p>
    <w:p w14:paraId="7159551F" w14:textId="77777777" w:rsidR="00310559" w:rsidRDefault="00310559" w:rsidP="00310559">
      <w:pPr>
        <w:spacing w:line="520" w:lineRule="exact"/>
        <w:jc w:val="left"/>
        <w:rPr>
          <w:rFonts w:ascii="仿宋" w:eastAsia="仿宋" w:hAnsi="仿宋" w:cs="宋体"/>
          <w:kern w:val="0"/>
          <w:sz w:val="28"/>
          <w:szCs w:val="28"/>
        </w:rPr>
      </w:pPr>
    </w:p>
    <w:p w14:paraId="0B2383FF" w14:textId="77777777" w:rsidR="00310559" w:rsidRDefault="00310559" w:rsidP="00310559">
      <w:pPr>
        <w:spacing w:line="520" w:lineRule="exact"/>
        <w:jc w:val="left"/>
        <w:rPr>
          <w:rFonts w:ascii="仿宋" w:eastAsia="仿宋" w:hAnsi="仿宋" w:cs="宋体"/>
          <w:kern w:val="0"/>
          <w:sz w:val="28"/>
          <w:szCs w:val="28"/>
        </w:rPr>
      </w:pPr>
    </w:p>
    <w:p w14:paraId="7846E290" w14:textId="77777777" w:rsidR="004C5BF4" w:rsidRPr="009C1A88" w:rsidRDefault="004C5BF4" w:rsidP="004C5BF4">
      <w:pPr>
        <w:pStyle w:val="ab"/>
        <w:spacing w:line="520" w:lineRule="exact"/>
        <w:ind w:firstLine="640"/>
        <w:rPr>
          <w:rFonts w:ascii="仿宋_GB2312" w:eastAsia="仿宋_GB2312" w:hAnsi="宋体"/>
          <w:sz w:val="30"/>
          <w:szCs w:val="30"/>
        </w:rPr>
      </w:pPr>
      <w:r w:rsidRPr="009C1A88">
        <w:rPr>
          <w:rFonts w:ascii="仿宋_GB2312" w:eastAsia="仿宋_GB2312" w:hAnsi="宋体" w:hint="eastAsia"/>
          <w:sz w:val="30"/>
          <w:szCs w:val="30"/>
        </w:rPr>
        <w:t xml:space="preserve">投标人（盖章）： </w:t>
      </w:r>
    </w:p>
    <w:p w14:paraId="526EB0FD" w14:textId="77777777" w:rsidR="004C5BF4" w:rsidRPr="009C1A88" w:rsidRDefault="004C5BF4" w:rsidP="004C5BF4">
      <w:pPr>
        <w:pStyle w:val="ab"/>
        <w:spacing w:line="520" w:lineRule="exact"/>
        <w:ind w:firstLine="640"/>
        <w:rPr>
          <w:rFonts w:ascii="仿宋_GB2312" w:eastAsia="仿宋_GB2312" w:hAnsi="宋体"/>
          <w:sz w:val="30"/>
          <w:szCs w:val="30"/>
        </w:rPr>
      </w:pPr>
      <w:r w:rsidRPr="009C1A88">
        <w:rPr>
          <w:rFonts w:ascii="仿宋_GB2312" w:eastAsia="仿宋_GB2312" w:hAnsi="宋体" w:hint="eastAsia"/>
          <w:sz w:val="30"/>
          <w:szCs w:val="30"/>
        </w:rPr>
        <w:t>法定代表人或被授权人（签字或盖章）：</w:t>
      </w:r>
    </w:p>
    <w:p w14:paraId="777FCFBB" w14:textId="77777777" w:rsidR="00364B6D" w:rsidRPr="004C5BF4" w:rsidRDefault="00364B6D" w:rsidP="00364B6D">
      <w:pPr>
        <w:pStyle w:val="0"/>
        <w:ind w:firstLine="480"/>
      </w:pPr>
    </w:p>
    <w:p w14:paraId="3A4DCFDB" w14:textId="77777777" w:rsidR="00906533" w:rsidRPr="009C1A88" w:rsidRDefault="00906533">
      <w:pPr>
        <w:jc w:val="right"/>
        <w:rPr>
          <w:rFonts w:ascii="仿宋_GB2312" w:eastAsia="仿宋_GB2312" w:hAnsi="宋体"/>
          <w:b/>
          <w:bCs/>
          <w:sz w:val="30"/>
          <w:szCs w:val="30"/>
        </w:rPr>
        <w:sectPr w:rsidR="00906533" w:rsidRPr="009C1A88">
          <w:footerReference w:type="default" r:id="rId22"/>
          <w:pgSz w:w="11906" w:h="16838"/>
          <w:pgMar w:top="1418" w:right="1134" w:bottom="1134" w:left="1418" w:header="851" w:footer="992" w:gutter="0"/>
          <w:cols w:space="720"/>
          <w:docGrid w:type="lines" w:linePitch="520"/>
        </w:sectPr>
      </w:pPr>
    </w:p>
    <w:p w14:paraId="562BD9E7" w14:textId="77777777" w:rsidR="00906533" w:rsidRDefault="00E7023C">
      <w:pPr>
        <w:pStyle w:val="ab"/>
        <w:spacing w:line="520" w:lineRule="exact"/>
        <w:jc w:val="center"/>
        <w:rPr>
          <w:rFonts w:hAnsi="宋体"/>
          <w:b/>
          <w:sz w:val="44"/>
          <w:szCs w:val="44"/>
        </w:rPr>
      </w:pPr>
      <w:r w:rsidRPr="009C1A88">
        <w:rPr>
          <w:rFonts w:hAnsi="宋体" w:hint="eastAsia"/>
          <w:b/>
          <w:sz w:val="44"/>
          <w:szCs w:val="44"/>
        </w:rPr>
        <w:t>有效的营业执照副本扫描件</w:t>
      </w:r>
    </w:p>
    <w:p w14:paraId="23EA502A" w14:textId="01635018" w:rsidR="0001790B" w:rsidRDefault="004F4228" w:rsidP="0001790B">
      <w:pPr>
        <w:pStyle w:val="ab"/>
        <w:spacing w:line="520" w:lineRule="exact"/>
        <w:ind w:right="600"/>
        <w:jc w:val="center"/>
        <w:rPr>
          <w:rFonts w:ascii="仿宋_GB2312" w:eastAsia="仿宋_GB2312" w:hAnsi="宋体"/>
          <w:sz w:val="30"/>
          <w:szCs w:val="30"/>
        </w:rPr>
      </w:pPr>
      <w:r>
        <w:rPr>
          <w:rFonts w:ascii="仿宋_GB2312" w:eastAsia="仿宋_GB2312" w:hAnsi="宋体" w:hint="eastAsia"/>
          <w:sz w:val="30"/>
          <w:szCs w:val="30"/>
        </w:rPr>
        <w:t>（加盖公章）</w:t>
      </w:r>
    </w:p>
    <w:p w14:paraId="6F123193" w14:textId="77777777" w:rsidR="0001790B" w:rsidRDefault="0001790B" w:rsidP="0001790B">
      <w:pPr>
        <w:pStyle w:val="ab"/>
        <w:spacing w:line="520" w:lineRule="exact"/>
        <w:ind w:right="600"/>
        <w:jc w:val="center"/>
        <w:rPr>
          <w:rFonts w:ascii="仿宋_GB2312" w:eastAsia="仿宋_GB2312" w:hAnsi="宋体"/>
          <w:sz w:val="30"/>
          <w:szCs w:val="30"/>
        </w:rPr>
      </w:pPr>
    </w:p>
    <w:p w14:paraId="2804B7D5" w14:textId="77777777" w:rsidR="0001790B" w:rsidRDefault="0001790B" w:rsidP="0001790B">
      <w:pPr>
        <w:pStyle w:val="ab"/>
        <w:spacing w:line="520" w:lineRule="exact"/>
        <w:ind w:right="600"/>
        <w:jc w:val="center"/>
        <w:rPr>
          <w:rFonts w:ascii="仿宋_GB2312" w:eastAsia="仿宋_GB2312" w:hAnsi="宋体"/>
          <w:sz w:val="30"/>
          <w:szCs w:val="30"/>
        </w:rPr>
      </w:pPr>
    </w:p>
    <w:p w14:paraId="580D41B7" w14:textId="77777777" w:rsidR="0001790B" w:rsidRDefault="0001790B" w:rsidP="0001790B">
      <w:pPr>
        <w:pStyle w:val="ab"/>
        <w:spacing w:line="520" w:lineRule="exact"/>
        <w:ind w:right="600"/>
        <w:jc w:val="center"/>
        <w:rPr>
          <w:rFonts w:ascii="仿宋_GB2312" w:eastAsia="仿宋_GB2312" w:hAnsi="宋体"/>
          <w:sz w:val="30"/>
          <w:szCs w:val="30"/>
        </w:rPr>
      </w:pPr>
    </w:p>
    <w:p w14:paraId="0F9EF36F" w14:textId="77777777" w:rsidR="0001790B" w:rsidRDefault="0001790B" w:rsidP="0001790B">
      <w:pPr>
        <w:pStyle w:val="ab"/>
        <w:spacing w:line="520" w:lineRule="exact"/>
        <w:ind w:right="600"/>
        <w:jc w:val="center"/>
        <w:rPr>
          <w:rFonts w:ascii="仿宋_GB2312" w:eastAsia="仿宋_GB2312" w:hAnsi="宋体"/>
          <w:sz w:val="30"/>
          <w:szCs w:val="30"/>
        </w:rPr>
      </w:pPr>
    </w:p>
    <w:p w14:paraId="5FED96A7" w14:textId="77777777" w:rsidR="0001790B" w:rsidRDefault="0001790B" w:rsidP="0001790B">
      <w:pPr>
        <w:pStyle w:val="ab"/>
        <w:spacing w:line="520" w:lineRule="exact"/>
        <w:ind w:right="600"/>
        <w:jc w:val="center"/>
        <w:rPr>
          <w:rFonts w:ascii="仿宋_GB2312" w:eastAsia="仿宋_GB2312" w:hAnsi="宋体"/>
          <w:sz w:val="30"/>
          <w:szCs w:val="30"/>
        </w:rPr>
      </w:pPr>
    </w:p>
    <w:p w14:paraId="38B980C0" w14:textId="77777777" w:rsidR="0001790B" w:rsidRDefault="0001790B" w:rsidP="0001790B">
      <w:pPr>
        <w:pStyle w:val="ab"/>
        <w:spacing w:line="520" w:lineRule="exact"/>
        <w:ind w:right="600"/>
        <w:jc w:val="center"/>
        <w:rPr>
          <w:rFonts w:ascii="仿宋_GB2312" w:eastAsia="仿宋_GB2312" w:hAnsi="宋体"/>
          <w:sz w:val="30"/>
          <w:szCs w:val="30"/>
        </w:rPr>
      </w:pPr>
    </w:p>
    <w:p w14:paraId="3F8D17CC" w14:textId="77777777" w:rsidR="0001790B" w:rsidRDefault="0001790B" w:rsidP="0001790B">
      <w:pPr>
        <w:pStyle w:val="ab"/>
        <w:spacing w:line="520" w:lineRule="exact"/>
        <w:ind w:right="600"/>
        <w:jc w:val="center"/>
        <w:rPr>
          <w:rFonts w:ascii="仿宋_GB2312" w:eastAsia="仿宋_GB2312" w:hAnsi="宋体"/>
          <w:sz w:val="30"/>
          <w:szCs w:val="30"/>
        </w:rPr>
      </w:pPr>
    </w:p>
    <w:p w14:paraId="22D6C2FB" w14:textId="77777777" w:rsidR="0001790B" w:rsidRDefault="0001790B" w:rsidP="0001790B">
      <w:pPr>
        <w:pStyle w:val="ab"/>
        <w:spacing w:line="520" w:lineRule="exact"/>
        <w:ind w:right="600"/>
        <w:jc w:val="center"/>
        <w:rPr>
          <w:rFonts w:ascii="仿宋_GB2312" w:eastAsia="仿宋_GB2312" w:hAnsi="宋体"/>
          <w:sz w:val="30"/>
          <w:szCs w:val="30"/>
        </w:rPr>
      </w:pPr>
    </w:p>
    <w:p w14:paraId="2402D0CE" w14:textId="77777777" w:rsidR="0001790B" w:rsidRDefault="0001790B" w:rsidP="0001790B">
      <w:pPr>
        <w:pStyle w:val="ab"/>
        <w:spacing w:line="520" w:lineRule="exact"/>
        <w:ind w:right="600"/>
        <w:jc w:val="center"/>
        <w:rPr>
          <w:rFonts w:ascii="仿宋_GB2312" w:eastAsia="仿宋_GB2312" w:hAnsi="宋体"/>
          <w:sz w:val="30"/>
          <w:szCs w:val="30"/>
        </w:rPr>
      </w:pPr>
    </w:p>
    <w:p w14:paraId="1B113C77" w14:textId="77777777" w:rsidR="0001790B" w:rsidRDefault="0001790B" w:rsidP="0001790B">
      <w:pPr>
        <w:pStyle w:val="ab"/>
        <w:spacing w:line="520" w:lineRule="exact"/>
        <w:ind w:right="600"/>
        <w:jc w:val="center"/>
        <w:rPr>
          <w:rFonts w:ascii="仿宋_GB2312" w:eastAsia="仿宋_GB2312" w:hAnsi="宋体"/>
          <w:sz w:val="30"/>
          <w:szCs w:val="30"/>
        </w:rPr>
      </w:pPr>
    </w:p>
    <w:p w14:paraId="7F495B99" w14:textId="77777777" w:rsidR="0001790B" w:rsidRDefault="0001790B" w:rsidP="0001790B">
      <w:pPr>
        <w:pStyle w:val="ab"/>
        <w:spacing w:line="520" w:lineRule="exact"/>
        <w:ind w:right="600"/>
        <w:jc w:val="center"/>
        <w:rPr>
          <w:rFonts w:ascii="仿宋_GB2312" w:eastAsia="仿宋_GB2312" w:hAnsi="宋体"/>
          <w:sz w:val="30"/>
          <w:szCs w:val="30"/>
        </w:rPr>
      </w:pPr>
    </w:p>
    <w:p w14:paraId="3C4BE987" w14:textId="77777777" w:rsidR="0001790B" w:rsidRDefault="0001790B" w:rsidP="0001790B">
      <w:pPr>
        <w:pStyle w:val="ab"/>
        <w:spacing w:line="520" w:lineRule="exact"/>
        <w:ind w:right="600"/>
        <w:jc w:val="center"/>
        <w:rPr>
          <w:rFonts w:ascii="仿宋_GB2312" w:eastAsia="仿宋_GB2312" w:hAnsi="宋体"/>
          <w:sz w:val="30"/>
          <w:szCs w:val="30"/>
        </w:rPr>
      </w:pPr>
    </w:p>
    <w:p w14:paraId="474ABE14" w14:textId="77777777" w:rsidR="0001790B" w:rsidRDefault="0001790B" w:rsidP="0001790B">
      <w:pPr>
        <w:pStyle w:val="ab"/>
        <w:spacing w:line="520" w:lineRule="exact"/>
        <w:ind w:right="600"/>
        <w:jc w:val="center"/>
        <w:rPr>
          <w:rFonts w:ascii="仿宋_GB2312" w:eastAsia="仿宋_GB2312" w:hAnsi="宋体"/>
          <w:sz w:val="30"/>
          <w:szCs w:val="30"/>
        </w:rPr>
      </w:pPr>
    </w:p>
    <w:p w14:paraId="196ADD89" w14:textId="77777777" w:rsidR="0001790B" w:rsidRDefault="0001790B" w:rsidP="0001790B">
      <w:pPr>
        <w:pStyle w:val="ab"/>
        <w:spacing w:line="520" w:lineRule="exact"/>
        <w:ind w:right="600"/>
        <w:jc w:val="center"/>
        <w:rPr>
          <w:rFonts w:ascii="仿宋_GB2312" w:eastAsia="仿宋_GB2312" w:hAnsi="宋体"/>
          <w:sz w:val="30"/>
          <w:szCs w:val="30"/>
        </w:rPr>
      </w:pPr>
    </w:p>
    <w:p w14:paraId="33C18333" w14:textId="77777777" w:rsidR="0001790B" w:rsidRDefault="0001790B" w:rsidP="0001790B">
      <w:pPr>
        <w:pStyle w:val="ab"/>
        <w:spacing w:line="520" w:lineRule="exact"/>
        <w:ind w:right="600"/>
        <w:jc w:val="center"/>
        <w:rPr>
          <w:rFonts w:ascii="仿宋_GB2312" w:eastAsia="仿宋_GB2312" w:hAnsi="宋体"/>
          <w:sz w:val="30"/>
          <w:szCs w:val="30"/>
        </w:rPr>
      </w:pPr>
    </w:p>
    <w:p w14:paraId="21D2F85F" w14:textId="77777777" w:rsidR="0001790B" w:rsidRDefault="0001790B" w:rsidP="0001790B">
      <w:pPr>
        <w:pStyle w:val="ab"/>
        <w:spacing w:line="520" w:lineRule="exact"/>
        <w:ind w:right="600"/>
        <w:jc w:val="center"/>
        <w:rPr>
          <w:rFonts w:ascii="仿宋_GB2312" w:eastAsia="仿宋_GB2312" w:hAnsi="宋体"/>
          <w:sz w:val="30"/>
          <w:szCs w:val="30"/>
        </w:rPr>
      </w:pPr>
    </w:p>
    <w:p w14:paraId="358F1ADF" w14:textId="77777777" w:rsidR="0001790B" w:rsidRDefault="0001790B" w:rsidP="0001790B">
      <w:pPr>
        <w:pStyle w:val="ab"/>
        <w:spacing w:line="520" w:lineRule="exact"/>
        <w:ind w:right="600"/>
        <w:jc w:val="center"/>
        <w:rPr>
          <w:rFonts w:ascii="仿宋_GB2312" w:eastAsia="仿宋_GB2312" w:hAnsi="宋体"/>
          <w:sz w:val="30"/>
          <w:szCs w:val="30"/>
        </w:rPr>
      </w:pPr>
    </w:p>
    <w:p w14:paraId="4E06A5FE" w14:textId="77777777" w:rsidR="0001790B" w:rsidRDefault="0001790B" w:rsidP="0001790B">
      <w:pPr>
        <w:pStyle w:val="ab"/>
        <w:spacing w:line="520" w:lineRule="exact"/>
        <w:ind w:right="600"/>
        <w:jc w:val="center"/>
        <w:rPr>
          <w:rFonts w:ascii="仿宋_GB2312" w:eastAsia="仿宋_GB2312" w:hAnsi="宋体"/>
          <w:sz w:val="30"/>
          <w:szCs w:val="30"/>
        </w:rPr>
      </w:pPr>
    </w:p>
    <w:p w14:paraId="701AD7F6" w14:textId="77777777" w:rsidR="0001790B" w:rsidRDefault="0001790B" w:rsidP="0001790B">
      <w:pPr>
        <w:pStyle w:val="ab"/>
        <w:spacing w:line="520" w:lineRule="exact"/>
        <w:ind w:right="600"/>
        <w:jc w:val="center"/>
        <w:rPr>
          <w:rFonts w:ascii="仿宋_GB2312" w:eastAsia="仿宋_GB2312" w:hAnsi="宋体"/>
          <w:sz w:val="30"/>
          <w:szCs w:val="30"/>
        </w:rPr>
      </w:pPr>
    </w:p>
    <w:p w14:paraId="50DBFEA3" w14:textId="77777777" w:rsidR="0001790B" w:rsidRDefault="0001790B" w:rsidP="0001790B">
      <w:pPr>
        <w:pStyle w:val="ab"/>
        <w:spacing w:line="520" w:lineRule="exact"/>
        <w:ind w:right="600"/>
        <w:jc w:val="center"/>
        <w:rPr>
          <w:rFonts w:ascii="仿宋_GB2312" w:eastAsia="仿宋_GB2312" w:hAnsi="宋体"/>
          <w:sz w:val="30"/>
          <w:szCs w:val="30"/>
        </w:rPr>
      </w:pPr>
    </w:p>
    <w:p w14:paraId="22C4A03D" w14:textId="77777777" w:rsidR="0001790B" w:rsidRDefault="0001790B" w:rsidP="0001790B">
      <w:pPr>
        <w:pStyle w:val="ab"/>
        <w:spacing w:line="520" w:lineRule="exact"/>
        <w:ind w:right="600"/>
        <w:jc w:val="center"/>
        <w:rPr>
          <w:rFonts w:ascii="仿宋_GB2312" w:eastAsia="仿宋_GB2312" w:hAnsi="宋体"/>
          <w:sz w:val="30"/>
          <w:szCs w:val="30"/>
        </w:rPr>
      </w:pPr>
    </w:p>
    <w:p w14:paraId="6C4402A6" w14:textId="77777777" w:rsidR="0001790B" w:rsidRDefault="0001790B" w:rsidP="0001790B">
      <w:pPr>
        <w:pStyle w:val="ab"/>
        <w:spacing w:line="520" w:lineRule="exact"/>
        <w:ind w:right="600"/>
        <w:jc w:val="center"/>
        <w:rPr>
          <w:rFonts w:ascii="仿宋_GB2312" w:eastAsia="仿宋_GB2312" w:hAnsi="宋体"/>
          <w:sz w:val="30"/>
          <w:szCs w:val="30"/>
        </w:rPr>
      </w:pPr>
    </w:p>
    <w:p w14:paraId="255AA146" w14:textId="77777777" w:rsidR="0001790B" w:rsidRDefault="0001790B">
      <w:pPr>
        <w:pStyle w:val="ab"/>
        <w:spacing w:line="520" w:lineRule="exact"/>
        <w:jc w:val="center"/>
        <w:rPr>
          <w:rFonts w:hAnsi="宋体"/>
          <w:b/>
          <w:sz w:val="44"/>
          <w:szCs w:val="44"/>
        </w:rPr>
      </w:pPr>
    </w:p>
    <w:p w14:paraId="0A4E737E" w14:textId="77777777" w:rsidR="004F4228" w:rsidRDefault="004F4228">
      <w:pPr>
        <w:pStyle w:val="ab"/>
        <w:spacing w:line="520" w:lineRule="exact"/>
        <w:jc w:val="center"/>
        <w:rPr>
          <w:rFonts w:hAnsi="宋体"/>
          <w:b/>
          <w:sz w:val="44"/>
          <w:szCs w:val="44"/>
        </w:rPr>
      </w:pPr>
    </w:p>
    <w:p w14:paraId="0E79B043" w14:textId="6D6BADAA" w:rsidR="0001790B" w:rsidRDefault="0001790B">
      <w:pPr>
        <w:pStyle w:val="ab"/>
        <w:spacing w:line="520" w:lineRule="exact"/>
        <w:jc w:val="center"/>
        <w:rPr>
          <w:rFonts w:hAnsi="宋体"/>
          <w:b/>
          <w:sz w:val="44"/>
          <w:szCs w:val="44"/>
        </w:rPr>
      </w:pPr>
      <w:r w:rsidRPr="0001790B">
        <w:rPr>
          <w:rFonts w:hAnsi="宋体" w:hint="eastAsia"/>
          <w:b/>
          <w:sz w:val="44"/>
          <w:szCs w:val="44"/>
        </w:rPr>
        <w:t>有效的会计师事务所执业证书扫描件</w:t>
      </w:r>
    </w:p>
    <w:p w14:paraId="73BC428F" w14:textId="77777777" w:rsidR="004F4228" w:rsidRDefault="004F4228" w:rsidP="004F4228">
      <w:pPr>
        <w:pStyle w:val="ab"/>
        <w:spacing w:line="520" w:lineRule="exact"/>
        <w:ind w:right="600"/>
        <w:jc w:val="center"/>
        <w:rPr>
          <w:rFonts w:ascii="仿宋_GB2312" w:eastAsia="仿宋_GB2312" w:hAnsi="宋体"/>
          <w:sz w:val="30"/>
          <w:szCs w:val="30"/>
        </w:rPr>
      </w:pPr>
      <w:r>
        <w:rPr>
          <w:rFonts w:ascii="仿宋_GB2312" w:eastAsia="仿宋_GB2312" w:hAnsi="宋体" w:hint="eastAsia"/>
          <w:sz w:val="30"/>
          <w:szCs w:val="30"/>
        </w:rPr>
        <w:t>（加盖公章）</w:t>
      </w:r>
    </w:p>
    <w:p w14:paraId="31265776" w14:textId="77777777" w:rsidR="0001790B" w:rsidRDefault="0001790B" w:rsidP="0001790B">
      <w:pPr>
        <w:pStyle w:val="ab"/>
        <w:spacing w:line="520" w:lineRule="exact"/>
        <w:ind w:right="600"/>
        <w:jc w:val="center"/>
        <w:rPr>
          <w:rFonts w:ascii="仿宋_GB2312" w:eastAsia="仿宋_GB2312" w:hAnsi="宋体"/>
          <w:sz w:val="30"/>
          <w:szCs w:val="30"/>
        </w:rPr>
      </w:pPr>
    </w:p>
    <w:p w14:paraId="26F624E8" w14:textId="77777777" w:rsidR="0001790B" w:rsidRDefault="0001790B" w:rsidP="0001790B">
      <w:pPr>
        <w:pStyle w:val="ab"/>
        <w:spacing w:line="520" w:lineRule="exact"/>
        <w:ind w:right="600"/>
        <w:jc w:val="center"/>
        <w:rPr>
          <w:rFonts w:ascii="仿宋_GB2312" w:eastAsia="仿宋_GB2312" w:hAnsi="宋体"/>
          <w:sz w:val="30"/>
          <w:szCs w:val="30"/>
        </w:rPr>
      </w:pPr>
    </w:p>
    <w:p w14:paraId="4BF2A65B" w14:textId="77777777" w:rsidR="0001790B" w:rsidRDefault="0001790B" w:rsidP="0001790B">
      <w:pPr>
        <w:pStyle w:val="ab"/>
        <w:spacing w:line="520" w:lineRule="exact"/>
        <w:ind w:right="600"/>
        <w:jc w:val="center"/>
        <w:rPr>
          <w:rFonts w:ascii="仿宋_GB2312" w:eastAsia="仿宋_GB2312" w:hAnsi="宋体"/>
          <w:sz w:val="30"/>
          <w:szCs w:val="30"/>
        </w:rPr>
      </w:pPr>
    </w:p>
    <w:p w14:paraId="36E4D53D" w14:textId="77777777" w:rsidR="0001790B" w:rsidRDefault="0001790B" w:rsidP="0001790B">
      <w:pPr>
        <w:pStyle w:val="ab"/>
        <w:spacing w:line="520" w:lineRule="exact"/>
        <w:ind w:right="600"/>
        <w:jc w:val="center"/>
        <w:rPr>
          <w:rFonts w:ascii="仿宋_GB2312" w:eastAsia="仿宋_GB2312" w:hAnsi="宋体"/>
          <w:sz w:val="30"/>
          <w:szCs w:val="30"/>
        </w:rPr>
      </w:pPr>
    </w:p>
    <w:p w14:paraId="03D55962" w14:textId="77777777" w:rsidR="0001790B" w:rsidRDefault="0001790B" w:rsidP="0001790B">
      <w:pPr>
        <w:pStyle w:val="ab"/>
        <w:spacing w:line="520" w:lineRule="exact"/>
        <w:ind w:right="600"/>
        <w:jc w:val="center"/>
        <w:rPr>
          <w:rFonts w:ascii="仿宋_GB2312" w:eastAsia="仿宋_GB2312" w:hAnsi="宋体"/>
          <w:sz w:val="30"/>
          <w:szCs w:val="30"/>
        </w:rPr>
      </w:pPr>
    </w:p>
    <w:p w14:paraId="2AD2BE5F" w14:textId="77777777" w:rsidR="0001790B" w:rsidRDefault="0001790B" w:rsidP="0001790B">
      <w:pPr>
        <w:pStyle w:val="ab"/>
        <w:spacing w:line="520" w:lineRule="exact"/>
        <w:ind w:right="600"/>
        <w:jc w:val="center"/>
        <w:rPr>
          <w:rFonts w:ascii="仿宋_GB2312" w:eastAsia="仿宋_GB2312" w:hAnsi="宋体"/>
          <w:sz w:val="30"/>
          <w:szCs w:val="30"/>
        </w:rPr>
      </w:pPr>
    </w:p>
    <w:p w14:paraId="71DE1E12" w14:textId="77777777" w:rsidR="0001790B" w:rsidRDefault="0001790B" w:rsidP="0001790B">
      <w:pPr>
        <w:pStyle w:val="ab"/>
        <w:spacing w:line="520" w:lineRule="exact"/>
        <w:ind w:right="600"/>
        <w:jc w:val="center"/>
        <w:rPr>
          <w:rFonts w:ascii="仿宋_GB2312" w:eastAsia="仿宋_GB2312" w:hAnsi="宋体"/>
          <w:sz w:val="30"/>
          <w:szCs w:val="30"/>
        </w:rPr>
      </w:pPr>
    </w:p>
    <w:p w14:paraId="71349764" w14:textId="77777777" w:rsidR="0001790B" w:rsidRDefault="0001790B" w:rsidP="0001790B">
      <w:pPr>
        <w:pStyle w:val="ab"/>
        <w:spacing w:line="520" w:lineRule="exact"/>
        <w:ind w:right="600"/>
        <w:jc w:val="center"/>
        <w:rPr>
          <w:rFonts w:ascii="仿宋_GB2312" w:eastAsia="仿宋_GB2312" w:hAnsi="宋体"/>
          <w:sz w:val="30"/>
          <w:szCs w:val="30"/>
        </w:rPr>
      </w:pPr>
    </w:p>
    <w:p w14:paraId="09A0C51A" w14:textId="77777777" w:rsidR="0001790B" w:rsidRDefault="0001790B" w:rsidP="0001790B">
      <w:pPr>
        <w:pStyle w:val="ab"/>
        <w:spacing w:line="520" w:lineRule="exact"/>
        <w:ind w:right="600"/>
        <w:jc w:val="center"/>
        <w:rPr>
          <w:rFonts w:ascii="仿宋_GB2312" w:eastAsia="仿宋_GB2312" w:hAnsi="宋体"/>
          <w:sz w:val="30"/>
          <w:szCs w:val="30"/>
        </w:rPr>
      </w:pPr>
    </w:p>
    <w:p w14:paraId="77B62DF7" w14:textId="77777777" w:rsidR="0001790B" w:rsidRDefault="0001790B" w:rsidP="0001790B">
      <w:pPr>
        <w:pStyle w:val="ab"/>
        <w:spacing w:line="520" w:lineRule="exact"/>
        <w:ind w:right="600"/>
        <w:jc w:val="center"/>
        <w:rPr>
          <w:rFonts w:ascii="仿宋_GB2312" w:eastAsia="仿宋_GB2312" w:hAnsi="宋体"/>
          <w:sz w:val="30"/>
          <w:szCs w:val="30"/>
        </w:rPr>
      </w:pPr>
    </w:p>
    <w:p w14:paraId="230E4D6D" w14:textId="77777777" w:rsidR="0001790B" w:rsidRDefault="0001790B" w:rsidP="0001790B">
      <w:pPr>
        <w:pStyle w:val="ab"/>
        <w:spacing w:line="520" w:lineRule="exact"/>
        <w:ind w:right="600"/>
        <w:jc w:val="center"/>
        <w:rPr>
          <w:rFonts w:ascii="仿宋_GB2312" w:eastAsia="仿宋_GB2312" w:hAnsi="宋体"/>
          <w:sz w:val="30"/>
          <w:szCs w:val="30"/>
        </w:rPr>
      </w:pPr>
    </w:p>
    <w:p w14:paraId="76BD0943" w14:textId="77777777" w:rsidR="0001790B" w:rsidRDefault="0001790B" w:rsidP="0001790B">
      <w:pPr>
        <w:pStyle w:val="ab"/>
        <w:spacing w:line="520" w:lineRule="exact"/>
        <w:ind w:right="600"/>
        <w:jc w:val="center"/>
        <w:rPr>
          <w:rFonts w:ascii="仿宋_GB2312" w:eastAsia="仿宋_GB2312" w:hAnsi="宋体"/>
          <w:sz w:val="30"/>
          <w:szCs w:val="30"/>
        </w:rPr>
      </w:pPr>
    </w:p>
    <w:p w14:paraId="00B88C06" w14:textId="77777777" w:rsidR="0001790B" w:rsidRDefault="0001790B" w:rsidP="0001790B">
      <w:pPr>
        <w:pStyle w:val="ab"/>
        <w:spacing w:line="520" w:lineRule="exact"/>
        <w:ind w:right="600"/>
        <w:jc w:val="center"/>
        <w:rPr>
          <w:rFonts w:ascii="仿宋_GB2312" w:eastAsia="仿宋_GB2312" w:hAnsi="宋体"/>
          <w:sz w:val="30"/>
          <w:szCs w:val="30"/>
        </w:rPr>
      </w:pPr>
    </w:p>
    <w:p w14:paraId="42E069AB" w14:textId="77777777" w:rsidR="0001790B" w:rsidRDefault="0001790B" w:rsidP="0001790B">
      <w:pPr>
        <w:pStyle w:val="ab"/>
        <w:spacing w:line="520" w:lineRule="exact"/>
        <w:ind w:right="600"/>
        <w:jc w:val="center"/>
        <w:rPr>
          <w:rFonts w:ascii="仿宋_GB2312" w:eastAsia="仿宋_GB2312" w:hAnsi="宋体"/>
          <w:sz w:val="30"/>
          <w:szCs w:val="30"/>
        </w:rPr>
      </w:pPr>
    </w:p>
    <w:p w14:paraId="36429466" w14:textId="77777777" w:rsidR="0001790B" w:rsidRDefault="0001790B" w:rsidP="0001790B">
      <w:pPr>
        <w:pStyle w:val="ab"/>
        <w:spacing w:line="520" w:lineRule="exact"/>
        <w:ind w:right="600"/>
        <w:jc w:val="center"/>
        <w:rPr>
          <w:rFonts w:ascii="仿宋_GB2312" w:eastAsia="仿宋_GB2312" w:hAnsi="宋体"/>
          <w:sz w:val="30"/>
          <w:szCs w:val="30"/>
        </w:rPr>
      </w:pPr>
    </w:p>
    <w:p w14:paraId="3343D2BD" w14:textId="77777777" w:rsidR="0001790B" w:rsidRDefault="0001790B" w:rsidP="0001790B">
      <w:pPr>
        <w:pStyle w:val="ab"/>
        <w:spacing w:line="520" w:lineRule="exact"/>
        <w:ind w:right="600"/>
        <w:jc w:val="center"/>
        <w:rPr>
          <w:rFonts w:ascii="仿宋_GB2312" w:eastAsia="仿宋_GB2312" w:hAnsi="宋体"/>
          <w:sz w:val="30"/>
          <w:szCs w:val="30"/>
        </w:rPr>
      </w:pPr>
    </w:p>
    <w:p w14:paraId="4BF873A7" w14:textId="77777777" w:rsidR="0001790B" w:rsidRDefault="0001790B" w:rsidP="0001790B">
      <w:pPr>
        <w:pStyle w:val="ab"/>
        <w:spacing w:line="520" w:lineRule="exact"/>
        <w:ind w:right="600"/>
        <w:jc w:val="center"/>
        <w:rPr>
          <w:rFonts w:ascii="仿宋_GB2312" w:eastAsia="仿宋_GB2312" w:hAnsi="宋体"/>
          <w:sz w:val="30"/>
          <w:szCs w:val="30"/>
        </w:rPr>
      </w:pPr>
    </w:p>
    <w:p w14:paraId="76725F87" w14:textId="77777777" w:rsidR="0001790B" w:rsidRDefault="0001790B" w:rsidP="0001790B">
      <w:pPr>
        <w:pStyle w:val="ab"/>
        <w:spacing w:line="520" w:lineRule="exact"/>
        <w:ind w:right="600"/>
        <w:jc w:val="center"/>
        <w:rPr>
          <w:rFonts w:ascii="仿宋_GB2312" w:eastAsia="仿宋_GB2312" w:hAnsi="宋体"/>
          <w:sz w:val="30"/>
          <w:szCs w:val="30"/>
        </w:rPr>
      </w:pPr>
    </w:p>
    <w:p w14:paraId="7B43BD36" w14:textId="77777777" w:rsidR="0001790B" w:rsidRDefault="0001790B" w:rsidP="0001790B">
      <w:pPr>
        <w:pStyle w:val="ab"/>
        <w:spacing w:line="520" w:lineRule="exact"/>
        <w:ind w:right="600"/>
        <w:jc w:val="center"/>
        <w:rPr>
          <w:rFonts w:ascii="仿宋_GB2312" w:eastAsia="仿宋_GB2312" w:hAnsi="宋体"/>
          <w:sz w:val="30"/>
          <w:szCs w:val="30"/>
        </w:rPr>
      </w:pPr>
    </w:p>
    <w:p w14:paraId="18526349" w14:textId="77777777" w:rsidR="004F4228" w:rsidRDefault="004F4228" w:rsidP="0001790B">
      <w:pPr>
        <w:pStyle w:val="ab"/>
        <w:spacing w:line="520" w:lineRule="exact"/>
        <w:ind w:right="600"/>
        <w:jc w:val="center"/>
        <w:rPr>
          <w:rFonts w:ascii="仿宋_GB2312" w:eastAsia="仿宋_GB2312" w:hAnsi="宋体"/>
          <w:sz w:val="30"/>
          <w:szCs w:val="30"/>
        </w:rPr>
      </w:pPr>
    </w:p>
    <w:p w14:paraId="70BEC6D0" w14:textId="77777777" w:rsidR="0001790B" w:rsidRDefault="0001790B" w:rsidP="0001790B">
      <w:pPr>
        <w:pStyle w:val="ab"/>
        <w:spacing w:line="520" w:lineRule="exact"/>
        <w:ind w:right="600"/>
        <w:jc w:val="center"/>
        <w:rPr>
          <w:rFonts w:ascii="仿宋_GB2312" w:eastAsia="仿宋_GB2312" w:hAnsi="宋体"/>
          <w:sz w:val="30"/>
          <w:szCs w:val="30"/>
        </w:rPr>
      </w:pPr>
    </w:p>
    <w:p w14:paraId="61DDFFB0" w14:textId="77777777" w:rsidR="0001790B" w:rsidRDefault="0001790B" w:rsidP="0001790B">
      <w:pPr>
        <w:pStyle w:val="ab"/>
        <w:spacing w:line="520" w:lineRule="exact"/>
        <w:ind w:right="600"/>
        <w:jc w:val="center"/>
        <w:rPr>
          <w:rFonts w:ascii="仿宋_GB2312" w:eastAsia="仿宋_GB2312" w:hAnsi="宋体"/>
          <w:sz w:val="30"/>
          <w:szCs w:val="30"/>
        </w:rPr>
      </w:pPr>
    </w:p>
    <w:p w14:paraId="1CA6F2F5" w14:textId="77777777" w:rsidR="0001790B" w:rsidRDefault="0001790B" w:rsidP="0001790B">
      <w:pPr>
        <w:pStyle w:val="ab"/>
        <w:spacing w:line="520" w:lineRule="exact"/>
        <w:ind w:right="600"/>
        <w:jc w:val="center"/>
        <w:rPr>
          <w:rFonts w:ascii="仿宋_GB2312" w:eastAsia="仿宋_GB2312" w:hAnsi="宋体"/>
          <w:sz w:val="30"/>
          <w:szCs w:val="30"/>
        </w:rPr>
      </w:pPr>
    </w:p>
    <w:p w14:paraId="1CC7A466" w14:textId="77777777" w:rsidR="0001790B" w:rsidRPr="009C1A88" w:rsidRDefault="0001790B" w:rsidP="0001790B">
      <w:pPr>
        <w:pStyle w:val="ab"/>
        <w:spacing w:line="520" w:lineRule="exact"/>
        <w:ind w:right="600"/>
        <w:jc w:val="center"/>
        <w:rPr>
          <w:rFonts w:ascii="仿宋_GB2312" w:eastAsia="仿宋_GB2312" w:hAnsi="宋体"/>
          <w:b/>
          <w:bCs/>
          <w:sz w:val="30"/>
          <w:szCs w:val="30"/>
        </w:rPr>
      </w:pPr>
    </w:p>
    <w:p w14:paraId="20E9B2C7" w14:textId="77777777" w:rsidR="0001790B" w:rsidRPr="009C1A88" w:rsidRDefault="0001790B">
      <w:pPr>
        <w:pStyle w:val="ab"/>
        <w:spacing w:line="520" w:lineRule="exact"/>
        <w:jc w:val="center"/>
        <w:rPr>
          <w:rFonts w:hAnsi="宋体"/>
          <w:b/>
          <w:sz w:val="44"/>
          <w:szCs w:val="44"/>
        </w:rPr>
      </w:pPr>
    </w:p>
    <w:p w14:paraId="6B53487C" w14:textId="7B7FC4F0" w:rsidR="00906533" w:rsidRPr="009C1A88" w:rsidRDefault="0051594B">
      <w:pPr>
        <w:pStyle w:val="ab"/>
        <w:spacing w:line="520" w:lineRule="exact"/>
        <w:jc w:val="center"/>
        <w:rPr>
          <w:rFonts w:hAnsi="宋体"/>
          <w:b/>
          <w:sz w:val="44"/>
          <w:szCs w:val="44"/>
        </w:rPr>
      </w:pPr>
      <w:bookmarkStart w:id="10" w:name="OLE_LINK5"/>
      <w:r w:rsidRPr="00CD4481">
        <w:rPr>
          <w:rFonts w:hAnsi="宋体" w:hint="eastAsia"/>
          <w:b/>
          <w:sz w:val="44"/>
          <w:szCs w:val="44"/>
        </w:rPr>
        <w:t>财政部</w:t>
      </w:r>
      <w:r w:rsidR="00CD4481" w:rsidRPr="00CD4481">
        <w:rPr>
          <w:rFonts w:hAnsi="宋体" w:hint="eastAsia"/>
          <w:b/>
          <w:sz w:val="44"/>
          <w:szCs w:val="44"/>
        </w:rPr>
        <w:t>或</w:t>
      </w:r>
      <w:r w:rsidRPr="00CD4481">
        <w:rPr>
          <w:rFonts w:hAnsi="宋体" w:hint="eastAsia"/>
          <w:b/>
          <w:sz w:val="44"/>
          <w:szCs w:val="44"/>
        </w:rPr>
        <w:t>证监会发布</w:t>
      </w:r>
      <w:r w:rsidR="0001790B" w:rsidRPr="00CD4481">
        <w:rPr>
          <w:rFonts w:hAnsi="宋体" w:hint="eastAsia"/>
          <w:b/>
          <w:sz w:val="44"/>
          <w:szCs w:val="44"/>
        </w:rPr>
        <w:t>从事证券服务业务会计师事务所备案名单</w:t>
      </w:r>
      <w:bookmarkEnd w:id="10"/>
      <w:r w:rsidR="0001790B" w:rsidRPr="00CD4481">
        <w:rPr>
          <w:rFonts w:hAnsi="宋体" w:hint="eastAsia"/>
          <w:b/>
          <w:sz w:val="44"/>
          <w:szCs w:val="44"/>
        </w:rPr>
        <w:t>中的证明材料</w:t>
      </w:r>
    </w:p>
    <w:p w14:paraId="2BB79A66" w14:textId="77777777" w:rsidR="004F4228" w:rsidRDefault="004F4228" w:rsidP="004F4228">
      <w:pPr>
        <w:pStyle w:val="ab"/>
        <w:spacing w:line="520" w:lineRule="exact"/>
        <w:ind w:right="600"/>
        <w:jc w:val="center"/>
        <w:rPr>
          <w:rFonts w:ascii="仿宋_GB2312" w:eastAsia="仿宋_GB2312" w:hAnsi="宋体"/>
          <w:sz w:val="30"/>
          <w:szCs w:val="30"/>
        </w:rPr>
      </w:pPr>
      <w:r>
        <w:rPr>
          <w:rFonts w:ascii="仿宋_GB2312" w:eastAsia="仿宋_GB2312" w:hAnsi="宋体" w:hint="eastAsia"/>
          <w:sz w:val="30"/>
          <w:szCs w:val="30"/>
        </w:rPr>
        <w:t>（加盖公章）</w:t>
      </w:r>
    </w:p>
    <w:p w14:paraId="7510A784"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1AF77781"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22B04FC7"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60F15CCF"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26825109"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706B85F5"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67FEF0FA"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3A6F9318"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656AC540"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4C1E17AB"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397ED8C8"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524F4C71"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47347872"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42FD8EBF"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145A0D5B"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5DBF18F9"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072DFC26"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48860AD3" w14:textId="77777777" w:rsidR="00906533" w:rsidRDefault="00906533" w:rsidP="004F4228">
      <w:pPr>
        <w:pStyle w:val="ab"/>
        <w:spacing w:line="520" w:lineRule="exact"/>
        <w:jc w:val="left"/>
        <w:rPr>
          <w:rFonts w:ascii="仿宋_GB2312" w:eastAsia="仿宋_GB2312" w:hAnsi="宋体"/>
          <w:sz w:val="30"/>
          <w:szCs w:val="30"/>
        </w:rPr>
      </w:pPr>
    </w:p>
    <w:p w14:paraId="3DAAFB58" w14:textId="77777777" w:rsidR="004F4228" w:rsidRPr="009C1A88" w:rsidRDefault="004F4228" w:rsidP="004F4228">
      <w:pPr>
        <w:pStyle w:val="ab"/>
        <w:spacing w:line="520" w:lineRule="exact"/>
        <w:jc w:val="left"/>
        <w:rPr>
          <w:rFonts w:ascii="仿宋_GB2312" w:eastAsia="仿宋_GB2312" w:hAnsi="宋体"/>
          <w:b/>
          <w:bCs/>
          <w:sz w:val="30"/>
          <w:szCs w:val="30"/>
        </w:rPr>
      </w:pPr>
    </w:p>
    <w:p w14:paraId="595A1D0A"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7118E10C"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627E7016" w14:textId="77777777" w:rsidR="00906533" w:rsidRPr="009C1A88" w:rsidRDefault="00906533" w:rsidP="004F4228">
      <w:pPr>
        <w:pStyle w:val="ab"/>
        <w:spacing w:line="520" w:lineRule="exact"/>
        <w:jc w:val="left"/>
        <w:rPr>
          <w:rFonts w:ascii="仿宋_GB2312" w:eastAsia="仿宋_GB2312" w:hAnsi="宋体"/>
          <w:b/>
          <w:bCs/>
          <w:sz w:val="30"/>
          <w:szCs w:val="30"/>
        </w:rPr>
      </w:pPr>
    </w:p>
    <w:p w14:paraId="279ED708" w14:textId="77777777" w:rsidR="00906533" w:rsidRPr="009C1A88" w:rsidRDefault="00906533">
      <w:pPr>
        <w:pStyle w:val="ab"/>
        <w:spacing w:line="520" w:lineRule="exact"/>
        <w:jc w:val="right"/>
        <w:rPr>
          <w:rFonts w:ascii="仿宋_GB2312" w:eastAsia="仿宋_GB2312" w:hAnsi="宋体"/>
          <w:b/>
          <w:bCs/>
          <w:sz w:val="30"/>
          <w:szCs w:val="30"/>
        </w:rPr>
      </w:pPr>
    </w:p>
    <w:p w14:paraId="13AC1BFC" w14:textId="77777777" w:rsidR="00906533" w:rsidRPr="009C1A88" w:rsidRDefault="00906533">
      <w:pPr>
        <w:pStyle w:val="ab"/>
        <w:spacing w:line="520" w:lineRule="exact"/>
        <w:jc w:val="right"/>
        <w:rPr>
          <w:rFonts w:ascii="仿宋_GB2312" w:eastAsia="仿宋_GB2312" w:hAnsi="宋体"/>
          <w:b/>
          <w:bCs/>
          <w:sz w:val="30"/>
          <w:szCs w:val="30"/>
        </w:rPr>
      </w:pPr>
    </w:p>
    <w:p w14:paraId="02F4D1FC" w14:textId="77777777" w:rsidR="002C75BA" w:rsidRDefault="002C75BA" w:rsidP="002C75BA">
      <w:pPr>
        <w:jc w:val="center"/>
      </w:pPr>
      <w:r>
        <w:rPr>
          <w:rFonts w:eastAsia="黑体" w:hint="eastAsia"/>
          <w:bCs/>
          <w:sz w:val="32"/>
          <w:szCs w:val="32"/>
        </w:rPr>
        <w:t>法定代表人（依法登记的负责人）身份证明书</w:t>
      </w:r>
    </w:p>
    <w:p w14:paraId="05285E68" w14:textId="77777777" w:rsidR="002C75BA" w:rsidRDefault="002C75BA" w:rsidP="002C75BA">
      <w:pPr>
        <w:ind w:right="840"/>
        <w:jc w:val="center"/>
        <w:rPr>
          <w:rFonts w:hAnsi="宋体"/>
        </w:rPr>
      </w:pPr>
    </w:p>
    <w:p w14:paraId="78BA758D" w14:textId="6D04ADD2" w:rsidR="002C75BA" w:rsidRDefault="002C75BA" w:rsidP="002C75BA">
      <w:pPr>
        <w:spacing w:line="560" w:lineRule="exact"/>
        <w:rPr>
          <w:rFonts w:ascii="仿宋_GB2312" w:eastAsia="仿宋_GB2312" w:hAnsi="仿宋"/>
          <w:color w:val="C00000"/>
          <w:kern w:val="0"/>
          <w:sz w:val="30"/>
          <w:szCs w:val="30"/>
        </w:rPr>
      </w:pPr>
      <w:r>
        <w:rPr>
          <w:rFonts w:ascii="仿宋_GB2312" w:eastAsia="仿宋_GB2312" w:hAnsi="仿宋" w:hint="eastAsia"/>
          <w:sz w:val="32"/>
          <w:szCs w:val="32"/>
        </w:rPr>
        <w:t>致</w:t>
      </w:r>
      <w:r>
        <w:rPr>
          <w:rFonts w:ascii="仿宋_GB2312" w:eastAsia="仿宋_GB2312" w:hAnsi="仿宋" w:hint="eastAsia"/>
          <w:color w:val="000000"/>
          <w:sz w:val="30"/>
          <w:szCs w:val="30"/>
        </w:rPr>
        <w:t>山东瑞恒项目管理有限公司</w:t>
      </w:r>
      <w:r>
        <w:rPr>
          <w:rFonts w:ascii="仿宋_GB2312" w:eastAsia="仿宋_GB2312" w:hAnsi="仿宋" w:hint="eastAsia"/>
          <w:color w:val="000000"/>
          <w:kern w:val="0"/>
          <w:sz w:val="30"/>
          <w:szCs w:val="30"/>
        </w:rPr>
        <w:t>：</w:t>
      </w:r>
    </w:p>
    <w:p w14:paraId="243C94C8" w14:textId="77777777" w:rsidR="002C75BA" w:rsidRDefault="002C75BA" w:rsidP="002C75BA">
      <w:pPr>
        <w:tabs>
          <w:tab w:val="left" w:pos="5580"/>
        </w:tabs>
        <w:spacing w:line="600" w:lineRule="exact"/>
        <w:ind w:leftChars="-29" w:left="1100" w:hanging="1161"/>
        <w:rPr>
          <w:rFonts w:ascii="仿宋_GB2312" w:eastAsia="仿宋_GB2312" w:hAnsi="仿宋"/>
          <w:sz w:val="32"/>
          <w:szCs w:val="32"/>
        </w:rPr>
      </w:pPr>
    </w:p>
    <w:p w14:paraId="43247CDF" w14:textId="77777777" w:rsidR="002C75BA" w:rsidRDefault="002C75BA" w:rsidP="002C75BA">
      <w:pPr>
        <w:tabs>
          <w:tab w:val="left" w:pos="5580"/>
        </w:tabs>
        <w:spacing w:line="600" w:lineRule="exact"/>
        <w:ind w:leftChars="-54" w:left="-113" w:firstLineChars="200" w:firstLine="640"/>
        <w:rPr>
          <w:rFonts w:ascii="仿宋_GB2312" w:eastAsia="仿宋_GB2312" w:hAnsi="仿宋"/>
          <w:sz w:val="32"/>
          <w:szCs w:val="32"/>
        </w:rPr>
      </w:pPr>
      <w:r>
        <w:rPr>
          <w:rFonts w:ascii="仿宋_GB2312" w:eastAsia="仿宋_GB2312" w:hAnsi="仿宋" w:hint="eastAsia"/>
          <w:sz w:val="32"/>
          <w:szCs w:val="32"/>
        </w:rPr>
        <w:t xml:space="preserve">（姓名、性别、年龄、身份证号码）在我单位任 </w:t>
      </w:r>
      <w:r>
        <w:rPr>
          <w:rFonts w:ascii="仿宋_GB2312" w:eastAsia="仿宋_GB2312" w:hAnsi="仿宋"/>
          <w:sz w:val="32"/>
          <w:szCs w:val="32"/>
        </w:rPr>
        <w:t xml:space="preserve">      </w:t>
      </w:r>
      <w:r>
        <w:rPr>
          <w:rFonts w:ascii="仿宋_GB2312" w:eastAsia="仿宋_GB2312" w:hAnsi="仿宋" w:hint="eastAsia"/>
          <w:sz w:val="32"/>
          <w:szCs w:val="32"/>
        </w:rPr>
        <w:t>（董事长、总经理等）职务，是我单位的法定代表人（依法登记的负责人）。</w:t>
      </w:r>
    </w:p>
    <w:p w14:paraId="69D74409" w14:textId="77777777" w:rsidR="002C75BA" w:rsidRDefault="002C75BA" w:rsidP="002C75BA">
      <w:pPr>
        <w:tabs>
          <w:tab w:val="left" w:pos="5580"/>
        </w:tabs>
        <w:spacing w:line="600" w:lineRule="exact"/>
        <w:rPr>
          <w:rFonts w:ascii="仿宋_GB2312" w:eastAsia="仿宋_GB2312" w:hAnsi="仿宋"/>
          <w:sz w:val="32"/>
          <w:szCs w:val="32"/>
        </w:rPr>
      </w:pPr>
    </w:p>
    <w:p w14:paraId="025A02FC" w14:textId="77777777" w:rsidR="002C75BA" w:rsidRDefault="002C75BA" w:rsidP="002C75BA">
      <w:pPr>
        <w:tabs>
          <w:tab w:val="left" w:pos="5580"/>
        </w:tabs>
        <w:spacing w:line="600" w:lineRule="exact"/>
        <w:ind w:leftChars="257" w:left="1080" w:hanging="540"/>
        <w:rPr>
          <w:rFonts w:ascii="仿宋_GB2312" w:eastAsia="仿宋_GB2312" w:hAnsi="仿宋"/>
          <w:sz w:val="32"/>
          <w:szCs w:val="32"/>
        </w:rPr>
      </w:pPr>
      <w:r>
        <w:rPr>
          <w:rFonts w:ascii="仿宋_GB2312" w:eastAsia="仿宋_GB2312" w:hAnsi="仿宋" w:hint="eastAsia"/>
          <w:sz w:val="32"/>
          <w:szCs w:val="32"/>
        </w:rPr>
        <w:t>特此证明。</w:t>
      </w:r>
    </w:p>
    <w:p w14:paraId="52313EBC" w14:textId="77777777" w:rsidR="002C75BA" w:rsidRDefault="002C75BA" w:rsidP="002C75BA">
      <w:pPr>
        <w:spacing w:line="600" w:lineRule="exact"/>
        <w:rPr>
          <w:rFonts w:ascii="仿宋_GB2312" w:eastAsia="仿宋_GB2312" w:hAnsi="仿宋"/>
          <w:sz w:val="32"/>
          <w:szCs w:val="32"/>
        </w:rPr>
      </w:pPr>
    </w:p>
    <w:p w14:paraId="46408D30" w14:textId="77777777" w:rsidR="002C75BA" w:rsidRDefault="002C75BA" w:rsidP="002C75BA">
      <w:pPr>
        <w:tabs>
          <w:tab w:val="left" w:pos="5580"/>
        </w:tabs>
        <w:spacing w:line="600" w:lineRule="exact"/>
        <w:ind w:leftChars="-257" w:left="-540" w:right="960" w:firstLineChars="375" w:firstLine="1200"/>
        <w:jc w:val="right"/>
        <w:rPr>
          <w:rFonts w:ascii="仿宋_GB2312" w:eastAsia="仿宋_GB2312" w:hAnsi="仿宋"/>
          <w:sz w:val="32"/>
          <w:szCs w:val="32"/>
        </w:rPr>
      </w:pPr>
      <w:r>
        <w:rPr>
          <w:rFonts w:ascii="仿宋_GB2312" w:eastAsia="仿宋_GB2312" w:hAnsi="仿宋" w:hint="eastAsia"/>
          <w:sz w:val="32"/>
          <w:szCs w:val="32"/>
        </w:rPr>
        <w:t>投标人名称（公</w:t>
      </w:r>
      <w:r>
        <w:rPr>
          <w:rFonts w:ascii="仿宋_GB2312" w:eastAsia="仿宋_GB2312" w:hAnsi="仿宋"/>
          <w:sz w:val="32"/>
          <w:szCs w:val="32"/>
        </w:rPr>
        <w:t>章）：</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 xml:space="preserve"> </w:t>
      </w:r>
    </w:p>
    <w:p w14:paraId="34CFC2B6" w14:textId="77777777" w:rsidR="002C75BA" w:rsidRPr="002C75BA" w:rsidRDefault="002C75BA">
      <w:pPr>
        <w:pStyle w:val="ab"/>
        <w:spacing w:line="520" w:lineRule="exact"/>
        <w:jc w:val="center"/>
        <w:rPr>
          <w:rFonts w:hAnsi="宋体"/>
          <w:b/>
          <w:sz w:val="44"/>
          <w:szCs w:val="44"/>
        </w:rPr>
      </w:pPr>
    </w:p>
    <w:p w14:paraId="216D8E32" w14:textId="77777777" w:rsidR="002C75BA" w:rsidRDefault="002C75BA">
      <w:pPr>
        <w:pStyle w:val="ab"/>
        <w:spacing w:line="520" w:lineRule="exact"/>
        <w:jc w:val="center"/>
        <w:rPr>
          <w:rFonts w:hAnsi="宋体"/>
          <w:b/>
          <w:sz w:val="44"/>
          <w:szCs w:val="44"/>
        </w:rPr>
      </w:pPr>
    </w:p>
    <w:p w14:paraId="4CBA505D" w14:textId="77777777" w:rsidR="00906533" w:rsidRPr="009C1A88" w:rsidRDefault="00E7023C" w:rsidP="00661AD1">
      <w:pPr>
        <w:pStyle w:val="ab"/>
        <w:pageBreakBefore/>
        <w:spacing w:line="520" w:lineRule="exact"/>
        <w:jc w:val="center"/>
        <w:rPr>
          <w:rFonts w:hAnsi="宋体"/>
          <w:b/>
          <w:sz w:val="44"/>
          <w:szCs w:val="44"/>
        </w:rPr>
      </w:pPr>
      <w:r w:rsidRPr="009C1A88">
        <w:rPr>
          <w:rFonts w:hAnsi="宋体" w:hint="eastAsia"/>
          <w:b/>
          <w:sz w:val="44"/>
          <w:szCs w:val="44"/>
        </w:rPr>
        <w:t>法人授权委托书</w:t>
      </w:r>
    </w:p>
    <w:p w14:paraId="22A9D402" w14:textId="77777777" w:rsidR="00906533" w:rsidRPr="009C1A88" w:rsidRDefault="00906533">
      <w:pPr>
        <w:pStyle w:val="ab"/>
        <w:spacing w:line="520" w:lineRule="exact"/>
        <w:ind w:firstLine="1110"/>
        <w:jc w:val="center"/>
        <w:rPr>
          <w:rFonts w:ascii="仿宋_GB2312" w:eastAsia="仿宋_GB2312" w:hAnsi="宋体"/>
          <w:b/>
          <w:bCs/>
          <w:sz w:val="28"/>
        </w:rPr>
      </w:pPr>
    </w:p>
    <w:p w14:paraId="68370A7F" w14:textId="262848B6" w:rsidR="00906533" w:rsidRPr="009C1A88" w:rsidRDefault="00E7023C">
      <w:pPr>
        <w:pStyle w:val="ab"/>
        <w:spacing w:line="520" w:lineRule="exact"/>
        <w:ind w:firstLineChars="200" w:firstLine="600"/>
        <w:rPr>
          <w:rFonts w:ascii="仿宋_GB2312" w:eastAsia="仿宋_GB2312" w:hAnsi="宋体"/>
          <w:sz w:val="30"/>
          <w:szCs w:val="30"/>
        </w:rPr>
      </w:pPr>
      <w:r w:rsidRPr="009C1A88">
        <w:rPr>
          <w:rFonts w:ascii="仿宋_GB2312" w:eastAsia="仿宋_GB2312" w:hAnsi="宋体" w:hint="eastAsia"/>
          <w:sz w:val="30"/>
          <w:szCs w:val="30"/>
        </w:rPr>
        <w:t>本授权书声明：注册于</w:t>
      </w:r>
      <w:r w:rsidRPr="009C1A88">
        <w:rPr>
          <w:rFonts w:ascii="仿宋_GB2312" w:eastAsia="仿宋_GB2312" w:hAnsi="宋体" w:hint="eastAsia"/>
          <w:sz w:val="30"/>
          <w:szCs w:val="30"/>
          <w:u w:val="single"/>
        </w:rPr>
        <w:t xml:space="preserve">   (国家或地区的名称)  </w:t>
      </w:r>
      <w:r w:rsidRPr="009C1A88">
        <w:rPr>
          <w:rFonts w:ascii="仿宋_GB2312" w:eastAsia="仿宋_GB2312" w:hAnsi="宋体" w:hint="eastAsia"/>
          <w:sz w:val="30"/>
          <w:szCs w:val="30"/>
        </w:rPr>
        <w:t>的</w:t>
      </w:r>
      <w:r w:rsidRPr="009C1A88">
        <w:rPr>
          <w:rFonts w:ascii="仿宋_GB2312" w:eastAsia="仿宋_GB2312" w:hAnsi="宋体" w:hint="eastAsia"/>
          <w:sz w:val="30"/>
          <w:szCs w:val="30"/>
          <w:u w:val="single"/>
        </w:rPr>
        <w:t xml:space="preserve">  (公司名称)  </w:t>
      </w:r>
      <w:r w:rsidRPr="009C1A88">
        <w:rPr>
          <w:rFonts w:ascii="仿宋_GB2312" w:eastAsia="仿宋_GB2312" w:hAnsi="宋体" w:hint="eastAsia"/>
          <w:sz w:val="30"/>
          <w:szCs w:val="30"/>
        </w:rPr>
        <w:t>的</w:t>
      </w:r>
      <w:r w:rsidRPr="009C1A88">
        <w:rPr>
          <w:rFonts w:ascii="仿宋_GB2312" w:eastAsia="仿宋_GB2312" w:hAnsi="宋体" w:hint="eastAsia"/>
          <w:sz w:val="30"/>
          <w:szCs w:val="30"/>
          <w:u w:val="single"/>
        </w:rPr>
        <w:t xml:space="preserve"> (法人代表姓名、职务)  </w:t>
      </w:r>
      <w:r w:rsidRPr="009C1A88">
        <w:rPr>
          <w:rFonts w:ascii="仿宋_GB2312" w:eastAsia="仿宋_GB2312" w:hAnsi="宋体" w:hint="eastAsia"/>
          <w:sz w:val="30"/>
          <w:szCs w:val="30"/>
        </w:rPr>
        <w:t>，代表本公司授权</w:t>
      </w:r>
      <w:r w:rsidRPr="009C1A88">
        <w:rPr>
          <w:rFonts w:ascii="仿宋_GB2312" w:eastAsia="仿宋_GB2312" w:hAnsi="宋体" w:hint="eastAsia"/>
          <w:sz w:val="30"/>
          <w:szCs w:val="30"/>
          <w:u w:val="single"/>
        </w:rPr>
        <w:t xml:space="preserve">  (被授权单位名称)  </w:t>
      </w:r>
      <w:r w:rsidRPr="009C1A88">
        <w:rPr>
          <w:rFonts w:ascii="仿宋_GB2312" w:eastAsia="仿宋_GB2312" w:hAnsi="宋体" w:hint="eastAsia"/>
          <w:sz w:val="30"/>
          <w:szCs w:val="30"/>
        </w:rPr>
        <w:t>的</w:t>
      </w:r>
      <w:r w:rsidRPr="009C1A88">
        <w:rPr>
          <w:rFonts w:ascii="仿宋_GB2312" w:eastAsia="仿宋_GB2312" w:hAnsi="宋体" w:hint="eastAsia"/>
          <w:sz w:val="30"/>
          <w:szCs w:val="30"/>
          <w:u w:val="single"/>
        </w:rPr>
        <w:t xml:space="preserve">        (被授权人的姓名、职务)</w:t>
      </w:r>
      <w:r w:rsidRPr="009C1A88">
        <w:rPr>
          <w:rFonts w:ascii="仿宋_GB2312" w:eastAsia="仿宋_GB2312" w:hAnsi="宋体" w:hint="eastAsia"/>
          <w:sz w:val="30"/>
          <w:szCs w:val="30"/>
        </w:rPr>
        <w:t>为本公司的合法代理人，参加编号为</w:t>
      </w:r>
      <w:r w:rsidR="00A57272">
        <w:rPr>
          <w:rFonts w:ascii="仿宋_GB2312" w:eastAsia="仿宋_GB2312" w:hAnsi="宋体" w:hint="eastAsia"/>
          <w:sz w:val="30"/>
          <w:szCs w:val="30"/>
        </w:rPr>
        <w:t>ZCRHWH2026001</w:t>
      </w:r>
      <w:r w:rsidRPr="009C1A88">
        <w:rPr>
          <w:rFonts w:ascii="仿宋_GB2312" w:eastAsia="仿宋_GB2312" w:hAnsi="宋体" w:hint="eastAsia"/>
          <w:sz w:val="30"/>
          <w:szCs w:val="30"/>
        </w:rPr>
        <w:t>的公开招标采购活动，以本公司名义处理一切与之有关的事宜。</w:t>
      </w:r>
    </w:p>
    <w:p w14:paraId="229A85B4" w14:textId="77777777" w:rsidR="00906533" w:rsidRPr="009C1A88" w:rsidRDefault="00E7023C">
      <w:pPr>
        <w:pStyle w:val="ab"/>
        <w:spacing w:line="520" w:lineRule="exact"/>
        <w:ind w:firstLineChars="200" w:firstLine="600"/>
        <w:rPr>
          <w:rFonts w:ascii="仿宋_GB2312" w:eastAsia="仿宋_GB2312" w:hAnsi="宋体"/>
          <w:sz w:val="30"/>
          <w:szCs w:val="30"/>
        </w:rPr>
      </w:pPr>
      <w:r w:rsidRPr="009C1A88">
        <w:rPr>
          <w:rFonts w:ascii="仿宋_GB2312" w:eastAsia="仿宋_GB2312" w:hAnsi="宋体" w:hint="eastAsia"/>
          <w:sz w:val="30"/>
          <w:szCs w:val="30"/>
        </w:rPr>
        <w:t>如果本公司在此次采购活动中中标，被授权人有权代表本公司签署合同。</w:t>
      </w:r>
    </w:p>
    <w:p w14:paraId="1D07FC85" w14:textId="73BE0531" w:rsidR="00906533" w:rsidRPr="009C1A88" w:rsidRDefault="00E7023C">
      <w:pPr>
        <w:pStyle w:val="ab"/>
        <w:spacing w:line="520" w:lineRule="exact"/>
        <w:ind w:firstLineChars="200" w:firstLine="600"/>
        <w:rPr>
          <w:rFonts w:ascii="仿宋_GB2312" w:eastAsia="仿宋_GB2312" w:hAnsi="宋体"/>
          <w:sz w:val="30"/>
          <w:szCs w:val="30"/>
        </w:rPr>
      </w:pPr>
      <w:r w:rsidRPr="009C1A88">
        <w:rPr>
          <w:rFonts w:ascii="仿宋_GB2312" w:eastAsia="仿宋_GB2312" w:hAnsi="宋体" w:hint="eastAsia"/>
          <w:sz w:val="30"/>
          <w:szCs w:val="30"/>
        </w:rPr>
        <w:t>本授权书于</w:t>
      </w:r>
      <w:r w:rsidR="0099185D" w:rsidRPr="009C1A88">
        <w:rPr>
          <w:rFonts w:ascii="仿宋_GB2312" w:eastAsia="仿宋_GB2312" w:hAnsi="宋体" w:hint="eastAsia"/>
          <w:sz w:val="30"/>
          <w:szCs w:val="30"/>
        </w:rPr>
        <w:t xml:space="preserve"> </w:t>
      </w:r>
      <w:r w:rsidR="0099185D" w:rsidRPr="009C1A88">
        <w:rPr>
          <w:rFonts w:ascii="仿宋_GB2312" w:eastAsia="仿宋_GB2312" w:hAnsi="宋体"/>
          <w:sz w:val="30"/>
          <w:szCs w:val="30"/>
        </w:rPr>
        <w:t xml:space="preserve">    </w:t>
      </w:r>
      <w:r w:rsidRPr="009C1A88">
        <w:rPr>
          <w:rFonts w:ascii="仿宋_GB2312" w:eastAsia="仿宋_GB2312" w:hAnsi="宋体" w:hint="eastAsia"/>
          <w:sz w:val="30"/>
          <w:szCs w:val="30"/>
        </w:rPr>
        <w:t>年</w:t>
      </w:r>
      <w:r w:rsidR="0099185D" w:rsidRPr="009C1A88">
        <w:rPr>
          <w:rFonts w:ascii="仿宋_GB2312" w:eastAsia="仿宋_GB2312" w:hAnsi="宋体" w:hint="eastAsia"/>
          <w:sz w:val="30"/>
          <w:szCs w:val="30"/>
        </w:rPr>
        <w:t xml:space="preserve"> </w:t>
      </w:r>
      <w:r w:rsidR="0099185D" w:rsidRPr="009C1A88">
        <w:rPr>
          <w:rFonts w:ascii="仿宋_GB2312" w:eastAsia="仿宋_GB2312" w:hAnsi="宋体"/>
          <w:sz w:val="30"/>
          <w:szCs w:val="30"/>
        </w:rPr>
        <w:t xml:space="preserve">  </w:t>
      </w:r>
      <w:r w:rsidRPr="009C1A88">
        <w:rPr>
          <w:rFonts w:ascii="仿宋_GB2312" w:eastAsia="仿宋_GB2312" w:hAnsi="宋体" w:hint="eastAsia"/>
          <w:sz w:val="30"/>
          <w:szCs w:val="30"/>
        </w:rPr>
        <w:t>月</w:t>
      </w:r>
      <w:r w:rsidR="0099185D" w:rsidRPr="009C1A88">
        <w:rPr>
          <w:rFonts w:ascii="仿宋_GB2312" w:eastAsia="仿宋_GB2312" w:hAnsi="宋体" w:hint="eastAsia"/>
          <w:sz w:val="30"/>
          <w:szCs w:val="30"/>
        </w:rPr>
        <w:t xml:space="preserve"> </w:t>
      </w:r>
      <w:r w:rsidR="0099185D" w:rsidRPr="009C1A88">
        <w:rPr>
          <w:rFonts w:ascii="仿宋_GB2312" w:eastAsia="仿宋_GB2312" w:hAnsi="宋体"/>
          <w:sz w:val="30"/>
          <w:szCs w:val="30"/>
        </w:rPr>
        <w:t xml:space="preserve">  </w:t>
      </w:r>
      <w:r w:rsidRPr="009C1A88">
        <w:rPr>
          <w:rFonts w:ascii="仿宋_GB2312" w:eastAsia="仿宋_GB2312" w:hAnsi="宋体" w:hint="eastAsia"/>
          <w:sz w:val="30"/>
          <w:szCs w:val="30"/>
        </w:rPr>
        <w:t>日法定代表人签字或盖章并由被授权人签字、单位盖章生效，特此声明。</w:t>
      </w:r>
    </w:p>
    <w:p w14:paraId="566F41A6" w14:textId="77777777" w:rsidR="00906533" w:rsidRPr="009C1A88" w:rsidRDefault="00E7023C">
      <w:pPr>
        <w:pStyle w:val="ab"/>
        <w:spacing w:line="520" w:lineRule="exact"/>
        <w:rPr>
          <w:rFonts w:ascii="仿宋_GB2312" w:eastAsia="仿宋_GB2312" w:hAnsi="宋体"/>
          <w:sz w:val="30"/>
          <w:szCs w:val="30"/>
        </w:rPr>
      </w:pPr>
      <w:r w:rsidRPr="009C1A88">
        <w:rPr>
          <w:rFonts w:ascii="仿宋_GB2312" w:eastAsia="仿宋_GB2312" w:hAnsi="宋体" w:hint="eastAsia"/>
          <w:sz w:val="30"/>
          <w:szCs w:val="30"/>
        </w:rPr>
        <w:t xml:space="preserve">    被授权人无转委托权。</w:t>
      </w:r>
    </w:p>
    <w:p w14:paraId="05365427" w14:textId="77777777" w:rsidR="00906533" w:rsidRPr="009C1A88" w:rsidRDefault="00906533">
      <w:pPr>
        <w:pStyle w:val="ab"/>
        <w:spacing w:line="520" w:lineRule="exact"/>
        <w:ind w:firstLine="1111"/>
        <w:rPr>
          <w:rFonts w:ascii="仿宋_GB2312" w:eastAsia="仿宋_GB2312" w:hAnsi="宋体"/>
          <w:sz w:val="30"/>
          <w:szCs w:val="30"/>
        </w:rPr>
      </w:pPr>
    </w:p>
    <w:p w14:paraId="1046FD4A" w14:textId="77777777" w:rsidR="00906533" w:rsidRPr="009C1A88" w:rsidRDefault="00E7023C">
      <w:pPr>
        <w:pStyle w:val="ab"/>
        <w:spacing w:line="520" w:lineRule="exact"/>
        <w:ind w:firstLineChars="200" w:firstLine="600"/>
        <w:rPr>
          <w:rFonts w:ascii="仿宋_GB2312" w:eastAsia="仿宋_GB2312" w:hAnsi="宋体"/>
          <w:sz w:val="30"/>
          <w:szCs w:val="30"/>
        </w:rPr>
      </w:pPr>
      <w:r w:rsidRPr="009C1A88">
        <w:rPr>
          <w:rFonts w:ascii="仿宋_GB2312" w:eastAsia="仿宋_GB2312" w:hAnsi="宋体" w:hint="eastAsia"/>
          <w:sz w:val="30"/>
          <w:szCs w:val="30"/>
        </w:rPr>
        <w:t>法定代表人签字或盖章：</w:t>
      </w:r>
    </w:p>
    <w:p w14:paraId="0E6FBE4D" w14:textId="77777777" w:rsidR="00906533" w:rsidRPr="009C1A88" w:rsidRDefault="00E7023C">
      <w:pPr>
        <w:pStyle w:val="ab"/>
        <w:spacing w:line="520" w:lineRule="exact"/>
        <w:ind w:firstLineChars="200" w:firstLine="600"/>
        <w:rPr>
          <w:rFonts w:ascii="仿宋_GB2312" w:eastAsia="仿宋_GB2312" w:hAnsi="宋体"/>
          <w:sz w:val="30"/>
          <w:szCs w:val="30"/>
        </w:rPr>
      </w:pPr>
      <w:r w:rsidRPr="009C1A88">
        <w:rPr>
          <w:rFonts w:ascii="仿宋_GB2312" w:eastAsia="仿宋_GB2312" w:hAnsi="宋体" w:hint="eastAsia"/>
          <w:sz w:val="30"/>
          <w:szCs w:val="30"/>
        </w:rPr>
        <w:t>被授权人签字：</w:t>
      </w:r>
    </w:p>
    <w:p w14:paraId="6FE44F36" w14:textId="77777777" w:rsidR="00906533" w:rsidRPr="009C1A88" w:rsidRDefault="00E7023C">
      <w:pPr>
        <w:pStyle w:val="ab"/>
        <w:spacing w:line="520" w:lineRule="exact"/>
        <w:ind w:firstLineChars="200" w:firstLine="600"/>
        <w:rPr>
          <w:rFonts w:ascii="仿宋_GB2312" w:eastAsia="仿宋_GB2312" w:hAnsi="宋体"/>
          <w:sz w:val="30"/>
          <w:szCs w:val="30"/>
        </w:rPr>
      </w:pPr>
      <w:r w:rsidRPr="009C1A88">
        <w:rPr>
          <w:rFonts w:ascii="仿宋_GB2312" w:eastAsia="仿宋_GB2312" w:hAnsi="宋体" w:hint="eastAsia"/>
          <w:sz w:val="30"/>
          <w:szCs w:val="30"/>
        </w:rPr>
        <w:t>投标人公章:</w:t>
      </w:r>
    </w:p>
    <w:p w14:paraId="24BFB026" w14:textId="77777777" w:rsidR="00906533" w:rsidRPr="009C1A88" w:rsidRDefault="00906533">
      <w:pPr>
        <w:pStyle w:val="ab"/>
        <w:spacing w:line="520" w:lineRule="exact"/>
        <w:rPr>
          <w:rFonts w:ascii="仿宋_GB2312" w:eastAsia="仿宋_GB2312" w:hAnsi="宋体"/>
          <w:sz w:val="30"/>
          <w:szCs w:val="30"/>
        </w:rPr>
      </w:pPr>
    </w:p>
    <w:p w14:paraId="68D55A13" w14:textId="77777777" w:rsidR="00906533" w:rsidRPr="009C1A88" w:rsidRDefault="00906533">
      <w:pPr>
        <w:pStyle w:val="ab"/>
        <w:spacing w:line="520" w:lineRule="exact"/>
        <w:rPr>
          <w:rFonts w:ascii="仿宋_GB2312" w:eastAsia="仿宋_GB2312" w:hAnsi="宋体"/>
          <w:sz w:val="30"/>
          <w:szCs w:val="30"/>
        </w:rPr>
      </w:pPr>
    </w:p>
    <w:tbl>
      <w:tblPr>
        <w:tblpPr w:leftFromText="180" w:rightFromText="180" w:vertAnchor="text" w:tblpXSpec="center" w:tblpY="1"/>
        <w:tblOverlap w:val="never"/>
        <w:tblW w:w="4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1"/>
      </w:tblGrid>
      <w:tr w:rsidR="00906533" w:rsidRPr="009C1A88" w14:paraId="3F9D2368" w14:textId="77777777">
        <w:trPr>
          <w:trHeight w:val="3540"/>
        </w:trPr>
        <w:tc>
          <w:tcPr>
            <w:tcW w:w="4961" w:type="dxa"/>
            <w:vAlign w:val="center"/>
          </w:tcPr>
          <w:p w14:paraId="5BED748D" w14:textId="755D974F" w:rsidR="00906533" w:rsidRPr="009C1A88" w:rsidRDefault="00E7023C">
            <w:pPr>
              <w:pStyle w:val="af2"/>
              <w:spacing w:line="440" w:lineRule="exact"/>
              <w:jc w:val="center"/>
              <w:rPr>
                <w:rFonts w:ascii="仿宋_GB2312" w:eastAsia="仿宋_GB2312"/>
              </w:rPr>
            </w:pPr>
            <w:r w:rsidRPr="009C1A88">
              <w:rPr>
                <w:rFonts w:ascii="仿宋_GB2312" w:eastAsia="仿宋_GB2312" w:hint="eastAsia"/>
                <w:kern w:val="2"/>
              </w:rPr>
              <w:t>（</w:t>
            </w:r>
            <w:r w:rsidR="00E82221" w:rsidRPr="00E82221">
              <w:rPr>
                <w:rFonts w:ascii="仿宋_GB2312" w:eastAsia="仿宋_GB2312" w:hint="eastAsia"/>
                <w:kern w:val="2"/>
              </w:rPr>
              <w:t>法定代表人</w:t>
            </w:r>
            <w:r w:rsidR="00BA0BDF" w:rsidRPr="009C1A88">
              <w:rPr>
                <w:rFonts w:ascii="仿宋_GB2312" w:eastAsia="仿宋_GB2312" w:hint="eastAsia"/>
                <w:kern w:val="2"/>
              </w:rPr>
              <w:t>及</w:t>
            </w:r>
            <w:r w:rsidRPr="009C1A88">
              <w:rPr>
                <w:rFonts w:ascii="仿宋_GB2312" w:eastAsia="仿宋_GB2312" w:hint="eastAsia"/>
                <w:kern w:val="2"/>
              </w:rPr>
              <w:t>被授权人身份证</w:t>
            </w:r>
            <w:r w:rsidR="00E82221">
              <w:rPr>
                <w:rFonts w:ascii="仿宋_GB2312" w:eastAsia="仿宋_GB2312" w:hint="eastAsia"/>
                <w:kern w:val="2"/>
              </w:rPr>
              <w:t>正反面</w:t>
            </w:r>
            <w:r w:rsidRPr="009C1A88">
              <w:rPr>
                <w:rFonts w:ascii="仿宋_GB2312" w:eastAsia="仿宋_GB2312" w:hint="eastAsia"/>
                <w:kern w:val="2"/>
              </w:rPr>
              <w:t>扫描件）</w:t>
            </w:r>
          </w:p>
        </w:tc>
      </w:tr>
    </w:tbl>
    <w:p w14:paraId="0A6432FD" w14:textId="77777777" w:rsidR="00906533" w:rsidRPr="009C1A88" w:rsidRDefault="00906533">
      <w:pPr>
        <w:pStyle w:val="ab"/>
        <w:spacing w:line="520" w:lineRule="exact"/>
        <w:jc w:val="center"/>
        <w:rPr>
          <w:rFonts w:ascii="仿宋_GB2312" w:eastAsia="仿宋_GB2312" w:hAnsi="宋体"/>
          <w:b/>
          <w:sz w:val="36"/>
        </w:rPr>
      </w:pPr>
    </w:p>
    <w:p w14:paraId="4104BE18" w14:textId="77777777" w:rsidR="00906533" w:rsidRPr="009C1A88" w:rsidRDefault="00906533">
      <w:pPr>
        <w:rPr>
          <w:rFonts w:ascii="仿宋_GB2312" w:eastAsia="仿宋_GB2312"/>
        </w:rPr>
      </w:pPr>
    </w:p>
    <w:p w14:paraId="6DFD82AC" w14:textId="77777777" w:rsidR="00906533" w:rsidRPr="009C1A88" w:rsidRDefault="00906533">
      <w:pPr>
        <w:rPr>
          <w:rFonts w:ascii="仿宋_GB2312" w:eastAsia="仿宋_GB2312"/>
        </w:rPr>
      </w:pPr>
    </w:p>
    <w:p w14:paraId="318AE62A" w14:textId="77777777" w:rsidR="00906533" w:rsidRPr="009C1A88" w:rsidRDefault="00906533">
      <w:pPr>
        <w:rPr>
          <w:rFonts w:ascii="仿宋_GB2312" w:eastAsia="仿宋_GB2312"/>
        </w:rPr>
      </w:pPr>
    </w:p>
    <w:p w14:paraId="38AC9F77" w14:textId="77777777" w:rsidR="00906533" w:rsidRPr="009C1A88" w:rsidRDefault="00906533">
      <w:pPr>
        <w:rPr>
          <w:rFonts w:ascii="仿宋_GB2312" w:eastAsia="仿宋_GB2312"/>
        </w:rPr>
      </w:pPr>
    </w:p>
    <w:p w14:paraId="516E79A3" w14:textId="77777777" w:rsidR="00906533" w:rsidRPr="009C1A88" w:rsidRDefault="00906533">
      <w:pPr>
        <w:rPr>
          <w:rFonts w:ascii="仿宋_GB2312" w:eastAsia="仿宋_GB2312"/>
        </w:rPr>
      </w:pPr>
    </w:p>
    <w:p w14:paraId="163D4127" w14:textId="77777777" w:rsidR="00906533" w:rsidRPr="009C1A88" w:rsidRDefault="00906533">
      <w:pPr>
        <w:ind w:firstLineChars="200" w:firstLine="420"/>
        <w:rPr>
          <w:rFonts w:ascii="仿宋_GB2312" w:eastAsia="仿宋_GB2312"/>
        </w:rPr>
      </w:pPr>
    </w:p>
    <w:p w14:paraId="46F92DF7" w14:textId="77777777" w:rsidR="00906533" w:rsidRPr="009C1A88" w:rsidRDefault="00906533">
      <w:pPr>
        <w:ind w:firstLineChars="200" w:firstLine="420"/>
        <w:rPr>
          <w:rFonts w:ascii="仿宋_GB2312" w:eastAsia="仿宋_GB2312"/>
        </w:rPr>
      </w:pPr>
    </w:p>
    <w:p w14:paraId="60652A6E" w14:textId="77777777" w:rsidR="00906533" w:rsidRPr="009C1A88" w:rsidRDefault="00906533">
      <w:pPr>
        <w:ind w:firstLineChars="200" w:firstLine="420"/>
        <w:rPr>
          <w:rFonts w:ascii="仿宋_GB2312" w:eastAsia="仿宋_GB2312"/>
        </w:rPr>
      </w:pPr>
    </w:p>
    <w:p w14:paraId="2419A5AA" w14:textId="77777777" w:rsidR="00906533" w:rsidRPr="009C1A88" w:rsidRDefault="00906533">
      <w:pPr>
        <w:ind w:firstLineChars="200" w:firstLine="420"/>
        <w:rPr>
          <w:rFonts w:ascii="仿宋_GB2312" w:eastAsia="仿宋_GB2312"/>
        </w:rPr>
      </w:pPr>
    </w:p>
    <w:p w14:paraId="06F52D39" w14:textId="77777777" w:rsidR="00906533" w:rsidRPr="009C1A88" w:rsidRDefault="00906533">
      <w:pPr>
        <w:pStyle w:val="ab"/>
        <w:spacing w:line="520" w:lineRule="exact"/>
        <w:jc w:val="center"/>
        <w:rPr>
          <w:rStyle w:val="2CharCharCharCharCharCharCharCharCharCharCharCharCharCharCharCharCharCharCharCharChar"/>
          <w:rFonts w:hAnsi="宋体"/>
          <w:b/>
          <w:bCs/>
          <w:sz w:val="44"/>
          <w:szCs w:val="44"/>
        </w:rPr>
      </w:pPr>
    </w:p>
    <w:p w14:paraId="06D49B9B" w14:textId="77777777" w:rsidR="00906533" w:rsidRPr="009C1A88" w:rsidRDefault="00906533">
      <w:pPr>
        <w:pStyle w:val="ab"/>
        <w:spacing w:line="520" w:lineRule="exact"/>
        <w:jc w:val="center"/>
        <w:rPr>
          <w:rStyle w:val="2CharCharCharCharCharCharCharCharCharCharCharCharCharCharCharCharCharCharCharCharChar"/>
          <w:rFonts w:hAnsi="宋体"/>
          <w:b/>
          <w:bCs/>
          <w:sz w:val="44"/>
          <w:szCs w:val="44"/>
        </w:rPr>
      </w:pPr>
    </w:p>
    <w:p w14:paraId="175E0920" w14:textId="77777777" w:rsidR="00906533" w:rsidRPr="009C1A88" w:rsidRDefault="00E7023C">
      <w:pPr>
        <w:kinsoku w:val="0"/>
        <w:overflowPunct w:val="0"/>
        <w:spacing w:line="520" w:lineRule="exact"/>
        <w:jc w:val="center"/>
        <w:rPr>
          <w:rFonts w:ascii="仿宋_GB2312" w:eastAsia="仿宋_GB2312" w:hAnsi="宋体"/>
          <w:b/>
          <w:bCs/>
          <w:sz w:val="30"/>
          <w:szCs w:val="30"/>
        </w:rPr>
      </w:pPr>
      <w:r w:rsidRPr="009C1A88">
        <w:rPr>
          <w:rFonts w:ascii="宋体" w:hAnsi="宋体" w:cs="宋体" w:hint="eastAsia"/>
          <w:b/>
          <w:bCs/>
          <w:sz w:val="44"/>
          <w:szCs w:val="44"/>
        </w:rPr>
        <w:t>投标人资料真实性承诺书</w:t>
      </w:r>
    </w:p>
    <w:p w14:paraId="0D90D543" w14:textId="77777777" w:rsidR="00906533" w:rsidRPr="009C1A88" w:rsidRDefault="00906533">
      <w:pPr>
        <w:kinsoku w:val="0"/>
        <w:overflowPunct w:val="0"/>
        <w:spacing w:line="520" w:lineRule="exact"/>
        <w:jc w:val="right"/>
        <w:rPr>
          <w:rFonts w:ascii="仿宋_GB2312" w:eastAsia="仿宋_GB2312" w:hAnsi="宋体"/>
          <w:b/>
          <w:bCs/>
          <w:sz w:val="30"/>
          <w:szCs w:val="30"/>
        </w:rPr>
      </w:pPr>
    </w:p>
    <w:p w14:paraId="08522D81" w14:textId="46B309CB" w:rsidR="00906533" w:rsidRPr="009C1A88" w:rsidRDefault="00E7023C">
      <w:pPr>
        <w:kinsoku w:val="0"/>
        <w:overflowPunct w:val="0"/>
        <w:spacing w:line="520" w:lineRule="exact"/>
        <w:rPr>
          <w:rFonts w:ascii="仿宋_GB2312" w:eastAsia="仿宋_GB2312" w:hAnsi="宋体"/>
          <w:sz w:val="30"/>
          <w:szCs w:val="30"/>
        </w:rPr>
      </w:pPr>
      <w:r w:rsidRPr="009C1A88">
        <w:rPr>
          <w:rFonts w:ascii="仿宋_GB2312" w:eastAsia="仿宋_GB2312" w:hAnsi="宋体" w:hint="eastAsia"/>
          <w:sz w:val="30"/>
          <w:szCs w:val="30"/>
        </w:rPr>
        <w:t>致：</w:t>
      </w:r>
      <w:r w:rsidR="00727912" w:rsidRPr="009C1A88">
        <w:rPr>
          <w:rFonts w:ascii="仿宋_GB2312" w:eastAsia="仿宋_GB2312" w:hAnsi="宋体" w:hint="eastAsia"/>
          <w:sz w:val="30"/>
          <w:szCs w:val="30"/>
        </w:rPr>
        <w:t>山东瑞恒项目管理有限公司</w:t>
      </w:r>
    </w:p>
    <w:p w14:paraId="53A87040" w14:textId="77777777" w:rsidR="00906533" w:rsidRPr="009C1A88" w:rsidRDefault="00906533">
      <w:pPr>
        <w:spacing w:line="520" w:lineRule="exact"/>
        <w:ind w:firstLine="607"/>
        <w:rPr>
          <w:rFonts w:ascii="仿宋_GB2312" w:eastAsia="仿宋_GB2312" w:hAnsi="宋体"/>
          <w:sz w:val="30"/>
          <w:szCs w:val="30"/>
        </w:rPr>
      </w:pPr>
    </w:p>
    <w:p w14:paraId="7FE71E8A" w14:textId="77777777" w:rsidR="00906533" w:rsidRPr="009C1A88" w:rsidRDefault="00E7023C">
      <w:pPr>
        <w:spacing w:line="520" w:lineRule="exact"/>
        <w:ind w:firstLine="607"/>
        <w:rPr>
          <w:rFonts w:ascii="仿宋_GB2312" w:eastAsia="仿宋_GB2312" w:hAnsi="宋体"/>
          <w:sz w:val="30"/>
          <w:szCs w:val="30"/>
        </w:rPr>
      </w:pPr>
      <w:r w:rsidRPr="009C1A88">
        <w:rPr>
          <w:rFonts w:ascii="仿宋_GB2312" w:eastAsia="仿宋_GB2312" w:hAnsi="宋体" w:hint="eastAsia"/>
          <w:sz w:val="30"/>
          <w:szCs w:val="30"/>
        </w:rPr>
        <w:t>本人</w:t>
      </w:r>
      <w:r w:rsidRPr="009C1A88">
        <w:rPr>
          <w:rFonts w:ascii="仿宋_GB2312" w:eastAsia="仿宋_GB2312" w:hAnsi="宋体" w:hint="eastAsia"/>
          <w:sz w:val="30"/>
          <w:szCs w:val="30"/>
          <w:u w:val="single"/>
        </w:rPr>
        <w:t>（法定代表人姓名）</w:t>
      </w:r>
      <w:r w:rsidRPr="009C1A88">
        <w:rPr>
          <w:rFonts w:ascii="仿宋_GB2312" w:eastAsia="仿宋_GB2312" w:hAnsi="宋体" w:hint="eastAsia"/>
          <w:sz w:val="30"/>
          <w:szCs w:val="30"/>
        </w:rPr>
        <w:t>以</w:t>
      </w:r>
      <w:r w:rsidRPr="009C1A88">
        <w:rPr>
          <w:rFonts w:ascii="仿宋_GB2312" w:eastAsia="仿宋_GB2312" w:hAnsi="宋体" w:hint="eastAsia"/>
          <w:sz w:val="30"/>
          <w:szCs w:val="30"/>
          <w:u w:val="single"/>
        </w:rPr>
        <w:t xml:space="preserve">　（投标公司全称）　</w:t>
      </w:r>
      <w:r w:rsidRPr="009C1A88">
        <w:rPr>
          <w:rFonts w:ascii="仿宋_GB2312" w:eastAsia="仿宋_GB2312" w:hAnsi="宋体" w:hint="eastAsia"/>
          <w:sz w:val="30"/>
          <w:szCs w:val="30"/>
        </w:rPr>
        <w:t>法定代表人的资格，郑重承诺：</w:t>
      </w:r>
    </w:p>
    <w:p w14:paraId="608B856C" w14:textId="77777777" w:rsidR="00906533" w:rsidRPr="009C1A88" w:rsidRDefault="00E7023C">
      <w:pPr>
        <w:spacing w:line="520" w:lineRule="exact"/>
        <w:ind w:firstLine="607"/>
        <w:rPr>
          <w:rFonts w:ascii="仿宋_GB2312" w:eastAsia="仿宋_GB2312" w:hAnsi="宋体"/>
          <w:sz w:val="30"/>
          <w:szCs w:val="30"/>
        </w:rPr>
      </w:pPr>
      <w:r w:rsidRPr="009C1A88">
        <w:rPr>
          <w:rFonts w:ascii="仿宋_GB2312" w:eastAsia="仿宋_GB2312" w:hAnsi="宋体" w:hint="eastAsia"/>
          <w:sz w:val="30"/>
          <w:szCs w:val="30"/>
        </w:rPr>
        <w:t>本单位此次参加</w:t>
      </w:r>
      <w:r w:rsidRPr="009C1A88">
        <w:rPr>
          <w:rFonts w:ascii="仿宋_GB2312" w:eastAsia="仿宋_GB2312" w:hAnsi="宋体" w:hint="eastAsia"/>
          <w:sz w:val="30"/>
          <w:szCs w:val="30"/>
          <w:u w:val="single"/>
        </w:rPr>
        <w:t>（投标项目名称）</w:t>
      </w:r>
      <w:r w:rsidRPr="009C1A88">
        <w:rPr>
          <w:rFonts w:ascii="仿宋_GB2312" w:eastAsia="仿宋_GB2312" w:hAnsi="宋体" w:hint="eastAsia"/>
          <w:sz w:val="30"/>
          <w:szCs w:val="30"/>
        </w:rPr>
        <w:t xml:space="preserve">　投标所提交的所有资料都是真实的。如果有虚假，本单位愿意接受招标人</w:t>
      </w:r>
      <w:proofErr w:type="gramStart"/>
      <w:r w:rsidRPr="009C1A88">
        <w:rPr>
          <w:rFonts w:ascii="仿宋_GB2312" w:eastAsia="仿宋_GB2312" w:hAnsi="宋体" w:hint="eastAsia"/>
          <w:sz w:val="30"/>
          <w:szCs w:val="30"/>
        </w:rPr>
        <w:t>作出</w:t>
      </w:r>
      <w:proofErr w:type="gramEnd"/>
      <w:r w:rsidRPr="009C1A88">
        <w:rPr>
          <w:rFonts w:ascii="仿宋_GB2312" w:eastAsia="仿宋_GB2312" w:hAnsi="宋体" w:hint="eastAsia"/>
          <w:sz w:val="30"/>
          <w:szCs w:val="30"/>
        </w:rPr>
        <w:t>的取消投标、中标资格及没收投标、履约保证金的决定同时愿意接受行政主管部门依法</w:t>
      </w:r>
      <w:proofErr w:type="gramStart"/>
      <w:r w:rsidRPr="009C1A88">
        <w:rPr>
          <w:rFonts w:ascii="仿宋_GB2312" w:eastAsia="仿宋_GB2312" w:hAnsi="宋体" w:hint="eastAsia"/>
          <w:sz w:val="30"/>
          <w:szCs w:val="30"/>
        </w:rPr>
        <w:t>作出</w:t>
      </w:r>
      <w:proofErr w:type="gramEnd"/>
      <w:r w:rsidRPr="009C1A88">
        <w:rPr>
          <w:rFonts w:ascii="仿宋_GB2312" w:eastAsia="仿宋_GB2312" w:hAnsi="宋体" w:hint="eastAsia"/>
          <w:sz w:val="30"/>
          <w:szCs w:val="30"/>
        </w:rPr>
        <w:t xml:space="preserve">的其他处罚决定。　</w:t>
      </w:r>
    </w:p>
    <w:p w14:paraId="638A72A6" w14:textId="77777777" w:rsidR="00906533" w:rsidRPr="009C1A88" w:rsidRDefault="00906533">
      <w:pPr>
        <w:spacing w:line="520" w:lineRule="exact"/>
        <w:ind w:firstLine="607"/>
        <w:rPr>
          <w:rFonts w:ascii="仿宋_GB2312" w:eastAsia="仿宋_GB2312" w:hAnsi="宋体"/>
          <w:sz w:val="30"/>
          <w:szCs w:val="30"/>
        </w:rPr>
      </w:pPr>
    </w:p>
    <w:p w14:paraId="515D3228" w14:textId="77777777" w:rsidR="00906533" w:rsidRPr="009C1A88" w:rsidRDefault="00E7023C">
      <w:pPr>
        <w:spacing w:line="520" w:lineRule="exact"/>
        <w:ind w:firstLine="607"/>
        <w:rPr>
          <w:rFonts w:ascii="仿宋_GB2312" w:eastAsia="仿宋_GB2312" w:hAnsi="宋体"/>
          <w:sz w:val="30"/>
          <w:szCs w:val="30"/>
        </w:rPr>
      </w:pPr>
      <w:r w:rsidRPr="009C1A88">
        <w:rPr>
          <w:rFonts w:ascii="仿宋_GB2312" w:eastAsia="仿宋_GB2312" w:hAnsi="宋体" w:hint="eastAsia"/>
          <w:sz w:val="30"/>
          <w:szCs w:val="30"/>
        </w:rPr>
        <w:t>投标人：</w:t>
      </w:r>
      <w:r w:rsidRPr="009C1A88">
        <w:rPr>
          <w:rFonts w:ascii="仿宋_GB2312" w:eastAsia="仿宋_GB2312" w:hAnsi="宋体" w:hint="eastAsia"/>
          <w:sz w:val="30"/>
          <w:szCs w:val="30"/>
          <w:u w:val="single"/>
        </w:rPr>
        <w:t xml:space="preserve">　　　　　　　　　　　　</w:t>
      </w:r>
      <w:r w:rsidRPr="009C1A88">
        <w:rPr>
          <w:rFonts w:ascii="仿宋_GB2312" w:eastAsia="仿宋_GB2312" w:hAnsi="宋体" w:hint="eastAsia"/>
          <w:sz w:val="30"/>
          <w:szCs w:val="30"/>
        </w:rPr>
        <w:t>（单位盖章）</w:t>
      </w:r>
    </w:p>
    <w:p w14:paraId="7F59F8ED" w14:textId="77777777" w:rsidR="00906533" w:rsidRPr="009C1A88" w:rsidRDefault="00906533">
      <w:pPr>
        <w:spacing w:line="520" w:lineRule="exact"/>
        <w:ind w:firstLine="607"/>
        <w:rPr>
          <w:rFonts w:ascii="仿宋_GB2312" w:eastAsia="仿宋_GB2312" w:hAnsi="宋体"/>
          <w:sz w:val="30"/>
          <w:szCs w:val="30"/>
        </w:rPr>
      </w:pPr>
    </w:p>
    <w:p w14:paraId="39AF987B" w14:textId="77777777" w:rsidR="00906533" w:rsidRPr="009C1A88" w:rsidRDefault="00E7023C">
      <w:pPr>
        <w:spacing w:line="520" w:lineRule="exact"/>
        <w:ind w:firstLine="607"/>
        <w:rPr>
          <w:rFonts w:ascii="仿宋_GB2312" w:eastAsia="仿宋_GB2312" w:hAnsi="宋体"/>
          <w:sz w:val="30"/>
          <w:szCs w:val="30"/>
        </w:rPr>
      </w:pPr>
      <w:r w:rsidRPr="009C1A88">
        <w:rPr>
          <w:rFonts w:ascii="仿宋_GB2312" w:eastAsia="仿宋_GB2312" w:hAnsi="宋体" w:hint="eastAsia"/>
          <w:sz w:val="30"/>
          <w:szCs w:val="30"/>
        </w:rPr>
        <w:t>投标人法定代表人：</w:t>
      </w:r>
      <w:r w:rsidRPr="009C1A88">
        <w:rPr>
          <w:rFonts w:ascii="仿宋_GB2312" w:eastAsia="仿宋_GB2312" w:hAnsi="宋体" w:hint="eastAsia"/>
          <w:sz w:val="30"/>
          <w:szCs w:val="30"/>
          <w:u w:val="single"/>
        </w:rPr>
        <w:t xml:space="preserve">　　　　　　　</w:t>
      </w:r>
      <w:r w:rsidRPr="009C1A88">
        <w:rPr>
          <w:rFonts w:ascii="仿宋_GB2312" w:eastAsia="仿宋_GB2312" w:hAnsi="宋体" w:hint="eastAsia"/>
          <w:sz w:val="30"/>
          <w:szCs w:val="30"/>
        </w:rPr>
        <w:t>（</w:t>
      </w:r>
      <w:r w:rsidR="00BA0BDF" w:rsidRPr="009C1A88">
        <w:rPr>
          <w:rFonts w:ascii="仿宋_GB2312" w:eastAsia="仿宋_GB2312" w:hAnsi="宋体" w:hint="eastAsia"/>
          <w:sz w:val="30"/>
          <w:szCs w:val="30"/>
        </w:rPr>
        <w:t>盖章或</w:t>
      </w:r>
      <w:r w:rsidRPr="009C1A88">
        <w:rPr>
          <w:rFonts w:ascii="仿宋_GB2312" w:eastAsia="仿宋_GB2312" w:hAnsi="宋体" w:hint="eastAsia"/>
          <w:sz w:val="30"/>
          <w:szCs w:val="30"/>
        </w:rPr>
        <w:t>签字）</w:t>
      </w:r>
    </w:p>
    <w:p w14:paraId="20796E3E" w14:textId="77777777" w:rsidR="00906533" w:rsidRPr="009C1A88" w:rsidRDefault="00906533">
      <w:pPr>
        <w:spacing w:line="520" w:lineRule="exact"/>
        <w:ind w:firstLine="607"/>
        <w:rPr>
          <w:rFonts w:ascii="仿宋_GB2312" w:eastAsia="仿宋_GB2312" w:hAnsi="宋体"/>
          <w:sz w:val="30"/>
          <w:szCs w:val="30"/>
        </w:rPr>
      </w:pPr>
    </w:p>
    <w:p w14:paraId="6D8705E8" w14:textId="7421B2DB" w:rsidR="00906533" w:rsidRPr="009C1A88" w:rsidRDefault="00E7023C">
      <w:pPr>
        <w:spacing w:line="520" w:lineRule="exact"/>
        <w:ind w:firstLine="607"/>
        <w:rPr>
          <w:rFonts w:ascii="仿宋_GB2312" w:eastAsia="仿宋_GB2312" w:hAnsi="宋体"/>
          <w:sz w:val="30"/>
          <w:szCs w:val="30"/>
        </w:rPr>
      </w:pPr>
      <w:r w:rsidRPr="009C1A88">
        <w:rPr>
          <w:rFonts w:ascii="仿宋_GB2312" w:eastAsia="仿宋_GB2312" w:hAnsi="宋体" w:hint="eastAsia"/>
          <w:sz w:val="30"/>
          <w:szCs w:val="30"/>
        </w:rPr>
        <w:t>日期：</w:t>
      </w:r>
      <w:r w:rsidR="00B67840" w:rsidRPr="009C1A88">
        <w:rPr>
          <w:rFonts w:ascii="仿宋_GB2312" w:eastAsia="仿宋_GB2312" w:hAnsi="宋体" w:hint="eastAsia"/>
          <w:sz w:val="30"/>
          <w:szCs w:val="30"/>
        </w:rPr>
        <w:t>202</w:t>
      </w:r>
      <w:r w:rsidR="00D25667">
        <w:rPr>
          <w:rFonts w:ascii="仿宋_GB2312" w:eastAsia="仿宋_GB2312" w:hAnsi="宋体" w:hint="eastAsia"/>
          <w:sz w:val="30"/>
          <w:szCs w:val="30"/>
        </w:rPr>
        <w:t>6</w:t>
      </w:r>
      <w:r w:rsidR="00B67840" w:rsidRPr="009C1A88">
        <w:rPr>
          <w:rFonts w:ascii="仿宋_GB2312" w:eastAsia="仿宋_GB2312" w:hAnsi="宋体" w:hint="eastAsia"/>
          <w:sz w:val="30"/>
          <w:szCs w:val="30"/>
        </w:rPr>
        <w:t>年</w:t>
      </w:r>
      <w:r w:rsidRPr="009C1A88">
        <w:rPr>
          <w:rFonts w:ascii="仿宋_GB2312" w:eastAsia="仿宋_GB2312" w:hAnsi="宋体" w:hint="eastAsia"/>
          <w:sz w:val="30"/>
          <w:szCs w:val="30"/>
          <w:u w:val="single"/>
        </w:rPr>
        <w:t xml:space="preserve">　</w:t>
      </w:r>
      <w:r w:rsidRPr="009C1A88">
        <w:rPr>
          <w:rFonts w:ascii="仿宋_GB2312" w:eastAsia="仿宋_GB2312" w:hAnsi="宋体" w:hint="eastAsia"/>
          <w:sz w:val="30"/>
          <w:szCs w:val="30"/>
        </w:rPr>
        <w:t>月</w:t>
      </w:r>
      <w:r w:rsidRPr="009C1A88">
        <w:rPr>
          <w:rFonts w:ascii="仿宋_GB2312" w:eastAsia="仿宋_GB2312" w:hAnsi="宋体" w:hint="eastAsia"/>
          <w:sz w:val="30"/>
          <w:szCs w:val="30"/>
          <w:u w:val="single"/>
        </w:rPr>
        <w:t xml:space="preserve">　</w:t>
      </w:r>
      <w:r w:rsidRPr="009C1A88">
        <w:rPr>
          <w:rFonts w:ascii="仿宋_GB2312" w:eastAsia="仿宋_GB2312" w:hAnsi="宋体" w:hint="eastAsia"/>
          <w:sz w:val="30"/>
          <w:szCs w:val="30"/>
        </w:rPr>
        <w:t>日</w:t>
      </w:r>
    </w:p>
    <w:p w14:paraId="6FFA76C3" w14:textId="77777777" w:rsidR="00906533" w:rsidRPr="009C1A88" w:rsidRDefault="00906533">
      <w:pPr>
        <w:spacing w:line="520" w:lineRule="exact"/>
        <w:ind w:firstLine="607"/>
        <w:rPr>
          <w:rFonts w:ascii="仿宋_GB2312" w:eastAsia="仿宋_GB2312" w:hAnsi="宋体"/>
          <w:sz w:val="30"/>
          <w:szCs w:val="30"/>
        </w:rPr>
      </w:pPr>
    </w:p>
    <w:p w14:paraId="76AAFCD0" w14:textId="77777777" w:rsidR="00906533" w:rsidRPr="009C1A88" w:rsidRDefault="00906533">
      <w:pPr>
        <w:spacing w:line="520" w:lineRule="exact"/>
        <w:ind w:firstLine="607"/>
        <w:rPr>
          <w:rFonts w:ascii="仿宋_GB2312" w:eastAsia="仿宋_GB2312" w:hAnsi="宋体"/>
          <w:sz w:val="30"/>
          <w:szCs w:val="30"/>
        </w:rPr>
      </w:pPr>
    </w:p>
    <w:p w14:paraId="18B1C002" w14:textId="77777777" w:rsidR="00906533" w:rsidRPr="009C1A88" w:rsidRDefault="00906533">
      <w:pPr>
        <w:spacing w:line="520" w:lineRule="exact"/>
        <w:ind w:firstLine="607"/>
        <w:rPr>
          <w:rFonts w:ascii="仿宋_GB2312" w:eastAsia="仿宋_GB2312" w:hAnsi="宋体"/>
          <w:sz w:val="30"/>
          <w:szCs w:val="30"/>
        </w:rPr>
      </w:pPr>
    </w:p>
    <w:p w14:paraId="761FDDB9" w14:textId="77777777" w:rsidR="00906533" w:rsidRPr="009C1A88" w:rsidRDefault="00906533">
      <w:pPr>
        <w:spacing w:line="520" w:lineRule="exact"/>
        <w:ind w:firstLine="607"/>
        <w:rPr>
          <w:rFonts w:ascii="仿宋_GB2312" w:eastAsia="仿宋_GB2312" w:hAnsi="宋体"/>
          <w:sz w:val="30"/>
          <w:szCs w:val="30"/>
        </w:rPr>
      </w:pPr>
    </w:p>
    <w:p w14:paraId="3F89E99C" w14:textId="77777777" w:rsidR="00906533" w:rsidRPr="009C1A88" w:rsidRDefault="00906533">
      <w:pPr>
        <w:spacing w:line="520" w:lineRule="exact"/>
        <w:ind w:firstLine="607"/>
        <w:rPr>
          <w:rFonts w:ascii="仿宋_GB2312" w:eastAsia="仿宋_GB2312" w:hAnsi="宋体"/>
          <w:sz w:val="30"/>
          <w:szCs w:val="30"/>
        </w:rPr>
      </w:pPr>
    </w:p>
    <w:p w14:paraId="28D3D2A0" w14:textId="77777777" w:rsidR="00906533" w:rsidRPr="009C1A88" w:rsidRDefault="00906533">
      <w:pPr>
        <w:spacing w:line="520" w:lineRule="exact"/>
        <w:ind w:firstLine="607"/>
        <w:rPr>
          <w:rFonts w:ascii="仿宋_GB2312" w:eastAsia="仿宋_GB2312" w:hAnsi="宋体"/>
          <w:sz w:val="30"/>
          <w:szCs w:val="30"/>
        </w:rPr>
      </w:pPr>
    </w:p>
    <w:p w14:paraId="61440C81" w14:textId="77777777" w:rsidR="00906533" w:rsidRPr="009C1A88" w:rsidRDefault="00906533">
      <w:pPr>
        <w:spacing w:line="520" w:lineRule="exact"/>
        <w:ind w:firstLine="607"/>
        <w:rPr>
          <w:rFonts w:ascii="仿宋_GB2312" w:eastAsia="仿宋_GB2312" w:hAnsi="宋体"/>
          <w:sz w:val="30"/>
          <w:szCs w:val="30"/>
        </w:rPr>
      </w:pPr>
    </w:p>
    <w:p w14:paraId="0AA09C8A" w14:textId="77777777" w:rsidR="00906533" w:rsidRPr="009C1A88" w:rsidRDefault="00906533">
      <w:pPr>
        <w:spacing w:line="520" w:lineRule="exact"/>
        <w:ind w:firstLine="607"/>
        <w:rPr>
          <w:rFonts w:ascii="仿宋_GB2312" w:eastAsia="仿宋_GB2312" w:hAnsi="宋体"/>
          <w:sz w:val="30"/>
          <w:szCs w:val="30"/>
        </w:rPr>
      </w:pPr>
    </w:p>
    <w:p w14:paraId="4EA20E48" w14:textId="7A0F0A7C" w:rsidR="0099185D" w:rsidRPr="009C1A88" w:rsidRDefault="00E7023C">
      <w:pPr>
        <w:spacing w:line="520" w:lineRule="exact"/>
        <w:ind w:firstLine="607"/>
        <w:rPr>
          <w:rFonts w:ascii="仿宋_GB2312" w:eastAsia="仿宋_GB2312" w:hAnsi="宋体"/>
          <w:sz w:val="30"/>
          <w:szCs w:val="30"/>
        </w:rPr>
      </w:pPr>
      <w:r w:rsidRPr="009C1A88">
        <w:rPr>
          <w:rFonts w:ascii="仿宋_GB2312" w:eastAsia="仿宋_GB2312" w:hAnsi="宋体" w:hint="eastAsia"/>
          <w:sz w:val="30"/>
          <w:szCs w:val="30"/>
        </w:rPr>
        <w:t xml:space="preserve">　　</w:t>
      </w:r>
    </w:p>
    <w:p w14:paraId="2E123993" w14:textId="77777777" w:rsidR="0099185D" w:rsidRPr="009C1A88" w:rsidRDefault="0099185D" w:rsidP="003F4BEB">
      <w:pPr>
        <w:pStyle w:val="0"/>
        <w:ind w:firstLine="480"/>
      </w:pPr>
      <w:r w:rsidRPr="009C1A88">
        <w:br w:type="page"/>
      </w:r>
    </w:p>
    <w:p w14:paraId="7EC83C89" w14:textId="1511EC48" w:rsidR="00D25667" w:rsidRDefault="00CD4481">
      <w:pPr>
        <w:spacing w:line="560" w:lineRule="exact"/>
        <w:jc w:val="center"/>
        <w:rPr>
          <w:rFonts w:ascii="宋体" w:hAnsi="宋体"/>
          <w:b/>
          <w:sz w:val="44"/>
          <w:szCs w:val="44"/>
        </w:rPr>
      </w:pPr>
      <w:r w:rsidRPr="00523B65">
        <w:rPr>
          <w:rFonts w:ascii="宋体" w:hAnsi="宋体" w:hint="eastAsia"/>
          <w:b/>
          <w:sz w:val="44"/>
          <w:szCs w:val="44"/>
        </w:rPr>
        <w:t>供应商信用承诺书</w:t>
      </w:r>
    </w:p>
    <w:p w14:paraId="3A3C09FF" w14:textId="77777777" w:rsidR="00523B65" w:rsidRDefault="00523B65" w:rsidP="00523B65">
      <w:pPr>
        <w:spacing w:line="520" w:lineRule="exact"/>
        <w:ind w:firstLineChars="200" w:firstLine="560"/>
        <w:rPr>
          <w:rFonts w:ascii="仿宋" w:eastAsia="仿宋" w:hAnsi="仿宋" w:cs="仿宋"/>
          <w:color w:val="000000"/>
          <w:kern w:val="0"/>
          <w:sz w:val="28"/>
          <w:szCs w:val="28"/>
        </w:rPr>
      </w:pPr>
      <w:r>
        <w:rPr>
          <w:rFonts w:ascii="仿宋" w:eastAsia="仿宋" w:hAnsi="仿宋" w:cs="仿宋" w:hint="eastAsia"/>
          <w:color w:val="000000"/>
          <w:kern w:val="0"/>
          <w:sz w:val="28"/>
          <w:szCs w:val="28"/>
        </w:rPr>
        <w:t>为营造公平竞争、规范有序的市场环境，树立诚信守法经营形象。本单位郑重承诺：</w:t>
      </w:r>
    </w:p>
    <w:p w14:paraId="2C584D89" w14:textId="77777777" w:rsidR="00523B65" w:rsidRDefault="00523B65" w:rsidP="00523B65">
      <w:pPr>
        <w:spacing w:line="520" w:lineRule="exact"/>
        <w:ind w:firstLineChars="200" w:firstLine="560"/>
        <w:rPr>
          <w:rFonts w:ascii="仿宋" w:eastAsia="仿宋" w:hAnsi="仿宋" w:cs="仿宋"/>
          <w:color w:val="000000"/>
          <w:kern w:val="0"/>
          <w:sz w:val="28"/>
          <w:szCs w:val="28"/>
        </w:rPr>
      </w:pPr>
      <w:r>
        <w:rPr>
          <w:rFonts w:ascii="仿宋" w:eastAsia="仿宋" w:hAnsi="仿宋" w:cs="仿宋" w:hint="eastAsia"/>
          <w:color w:val="000000"/>
          <w:kern w:val="0"/>
          <w:sz w:val="28"/>
          <w:szCs w:val="28"/>
        </w:rPr>
        <w:t>一、我方在此声明，本次采购活动中申报的所有资料都是真实、准确完整的，如发现提供虚假资料，或与事实不符而导致报价无效，甚至造成任何法律和经济责任，完全由我方负责。</w:t>
      </w:r>
    </w:p>
    <w:p w14:paraId="52A348B3" w14:textId="77777777" w:rsidR="00523B65" w:rsidRDefault="00523B65" w:rsidP="00523B65">
      <w:pPr>
        <w:spacing w:line="520" w:lineRule="exact"/>
        <w:ind w:firstLineChars="200" w:firstLine="560"/>
        <w:rPr>
          <w:rFonts w:ascii="仿宋" w:eastAsia="仿宋" w:hAnsi="仿宋" w:cs="仿宋"/>
          <w:color w:val="000000"/>
          <w:kern w:val="0"/>
          <w:sz w:val="28"/>
          <w:szCs w:val="28"/>
        </w:rPr>
      </w:pPr>
      <w:r>
        <w:rPr>
          <w:rFonts w:ascii="仿宋" w:eastAsia="仿宋" w:hAnsi="仿宋" w:cs="仿宋" w:hint="eastAsia"/>
          <w:color w:val="000000"/>
          <w:kern w:val="0"/>
          <w:sz w:val="28"/>
          <w:szCs w:val="28"/>
        </w:rPr>
        <w:t>二、我方在本次采购活动中绝无资质挂靠、串标、围标情形，若经贵方查出，立即取消我方报价资格并承担相应的法律责任。</w:t>
      </w:r>
    </w:p>
    <w:p w14:paraId="5D28E340" w14:textId="77777777" w:rsidR="00523B65" w:rsidRDefault="00523B65" w:rsidP="00523B65">
      <w:pPr>
        <w:spacing w:line="520" w:lineRule="exact"/>
        <w:ind w:firstLineChars="200" w:firstLine="560"/>
        <w:rPr>
          <w:rFonts w:ascii="仿宋" w:eastAsia="仿宋" w:hAnsi="仿宋" w:cs="仿宋"/>
          <w:color w:val="000000"/>
          <w:kern w:val="0"/>
          <w:sz w:val="28"/>
          <w:szCs w:val="28"/>
        </w:rPr>
      </w:pPr>
      <w:r>
        <w:rPr>
          <w:rFonts w:ascii="仿宋" w:eastAsia="仿宋" w:hAnsi="仿宋" w:cs="仿宋" w:hint="eastAsia"/>
          <w:color w:val="000000"/>
          <w:kern w:val="0"/>
          <w:sz w:val="28"/>
          <w:szCs w:val="28"/>
        </w:rPr>
        <w:t>三、我方在以往的采购活动中，无重大违法、违规的不良记录；或虽有不良记录，但已超过处理期限。</w:t>
      </w:r>
    </w:p>
    <w:p w14:paraId="04A3017E" w14:textId="77777777" w:rsidR="00523B65" w:rsidRDefault="00523B65" w:rsidP="00523B65">
      <w:pPr>
        <w:spacing w:line="520" w:lineRule="exact"/>
        <w:ind w:firstLineChars="200" w:firstLine="560"/>
        <w:rPr>
          <w:rFonts w:ascii="仿宋" w:eastAsia="仿宋" w:hAnsi="仿宋" w:cs="仿宋"/>
          <w:color w:val="000000"/>
          <w:kern w:val="0"/>
          <w:sz w:val="28"/>
          <w:szCs w:val="28"/>
        </w:rPr>
      </w:pPr>
      <w:r>
        <w:rPr>
          <w:rFonts w:ascii="仿宋" w:eastAsia="仿宋" w:hAnsi="仿宋" w:cs="仿宋" w:hint="eastAsia"/>
          <w:color w:val="000000"/>
          <w:kern w:val="0"/>
          <w:sz w:val="28"/>
          <w:szCs w:val="28"/>
        </w:rPr>
        <w:t>四、我方（</w:t>
      </w:r>
      <w:proofErr w:type="gramStart"/>
      <w:r>
        <w:rPr>
          <w:rFonts w:ascii="仿宋" w:eastAsia="仿宋" w:hAnsi="仿宋" w:cs="仿宋" w:hint="eastAsia"/>
          <w:color w:val="000000"/>
          <w:kern w:val="0"/>
          <w:sz w:val="28"/>
          <w:szCs w:val="28"/>
        </w:rPr>
        <w:t>含供应</w:t>
      </w:r>
      <w:proofErr w:type="gramEnd"/>
      <w:r>
        <w:rPr>
          <w:rFonts w:ascii="仿宋" w:eastAsia="仿宋" w:hAnsi="仿宋" w:cs="仿宋" w:hint="eastAsia"/>
          <w:color w:val="000000"/>
          <w:kern w:val="0"/>
          <w:sz w:val="28"/>
          <w:szCs w:val="28"/>
        </w:rPr>
        <w:t>商、法定代表人及委托代理人）</w:t>
      </w:r>
      <w:proofErr w:type="gramStart"/>
      <w:r>
        <w:rPr>
          <w:rFonts w:ascii="仿宋" w:eastAsia="仿宋" w:hAnsi="仿宋" w:cs="仿宋" w:hint="eastAsia"/>
          <w:color w:val="000000"/>
          <w:kern w:val="0"/>
          <w:sz w:val="28"/>
          <w:szCs w:val="28"/>
        </w:rPr>
        <w:t>承诺近</w:t>
      </w:r>
      <w:proofErr w:type="gramEnd"/>
      <w:r>
        <w:rPr>
          <w:rFonts w:ascii="仿宋" w:eastAsia="仿宋" w:hAnsi="仿宋" w:cs="仿宋" w:hint="eastAsia"/>
          <w:color w:val="000000"/>
          <w:kern w:val="0"/>
          <w:sz w:val="28"/>
          <w:szCs w:val="28"/>
        </w:rPr>
        <w:t>三年无行贿犯罪记录。如有不实，愿意承担一切后果。</w:t>
      </w:r>
    </w:p>
    <w:p w14:paraId="7C7D002F" w14:textId="77777777" w:rsidR="00523B65" w:rsidRDefault="00523B65" w:rsidP="00523B65">
      <w:pPr>
        <w:spacing w:line="520" w:lineRule="exact"/>
        <w:ind w:firstLineChars="200" w:firstLine="560"/>
        <w:rPr>
          <w:rFonts w:ascii="仿宋" w:eastAsia="仿宋" w:hAnsi="仿宋" w:cs="仿宋"/>
          <w:color w:val="000000"/>
          <w:kern w:val="0"/>
          <w:sz w:val="28"/>
          <w:szCs w:val="28"/>
        </w:rPr>
      </w:pPr>
      <w:r>
        <w:rPr>
          <w:rFonts w:ascii="仿宋" w:eastAsia="仿宋" w:hAnsi="仿宋" w:cs="仿宋" w:hint="eastAsia"/>
          <w:color w:val="000000"/>
          <w:kern w:val="0"/>
          <w:sz w:val="28"/>
          <w:szCs w:val="28"/>
        </w:rPr>
        <w:t>五、我方一旦成交，将按规定及时与采购人签订合同，严格按照响应文件中所承诺的报价、质量、服务期等内容组织实施。</w:t>
      </w:r>
    </w:p>
    <w:p w14:paraId="627CFADE" w14:textId="77777777" w:rsidR="00523B65" w:rsidRDefault="00523B65" w:rsidP="00523B65">
      <w:pPr>
        <w:spacing w:line="520" w:lineRule="exact"/>
        <w:ind w:firstLineChars="200" w:firstLine="560"/>
        <w:rPr>
          <w:rFonts w:ascii="仿宋" w:eastAsia="仿宋" w:hAnsi="仿宋" w:cs="仿宋"/>
          <w:color w:val="000000"/>
          <w:kern w:val="0"/>
          <w:sz w:val="28"/>
          <w:szCs w:val="28"/>
        </w:rPr>
      </w:pPr>
      <w:r>
        <w:rPr>
          <w:rFonts w:ascii="仿宋" w:eastAsia="仿宋" w:hAnsi="仿宋" w:cs="仿宋" w:hint="eastAsia"/>
          <w:color w:val="000000"/>
          <w:kern w:val="0"/>
          <w:sz w:val="28"/>
          <w:szCs w:val="28"/>
        </w:rPr>
        <w:t>六、自觉接受社会各界的监督，依法接受有关行政机关的事中事后监管和执法检查，并如实提供有关情况和材料。</w:t>
      </w:r>
    </w:p>
    <w:p w14:paraId="6FB0F0C9" w14:textId="77777777" w:rsidR="00523B65" w:rsidRDefault="00523B65" w:rsidP="00523B65">
      <w:pPr>
        <w:spacing w:line="520" w:lineRule="exact"/>
        <w:ind w:firstLineChars="200" w:firstLine="560"/>
        <w:rPr>
          <w:rFonts w:ascii="仿宋" w:eastAsia="仿宋" w:hAnsi="仿宋" w:cs="仿宋"/>
          <w:color w:val="000000"/>
          <w:kern w:val="0"/>
          <w:sz w:val="28"/>
          <w:szCs w:val="28"/>
        </w:rPr>
      </w:pPr>
      <w:r>
        <w:rPr>
          <w:rFonts w:ascii="仿宋" w:eastAsia="仿宋" w:hAnsi="仿宋" w:cs="仿宋" w:hint="eastAsia"/>
          <w:color w:val="000000"/>
          <w:kern w:val="0"/>
          <w:sz w:val="28"/>
          <w:szCs w:val="28"/>
        </w:rPr>
        <w:t>七、严格遵守国家法律、法规、规章和相关政策规定，积极参与社会信用体系建设，</w:t>
      </w:r>
      <w:proofErr w:type="gramStart"/>
      <w:r>
        <w:rPr>
          <w:rFonts w:ascii="仿宋" w:eastAsia="仿宋" w:hAnsi="仿宋" w:cs="仿宋" w:hint="eastAsia"/>
          <w:color w:val="000000"/>
          <w:kern w:val="0"/>
          <w:sz w:val="28"/>
          <w:szCs w:val="28"/>
        </w:rPr>
        <w:t>倡</w:t>
      </w:r>
      <w:proofErr w:type="gramEnd"/>
      <w:r>
        <w:rPr>
          <w:rFonts w:ascii="仿宋" w:eastAsia="仿宋" w:hAnsi="仿宋" w:cs="仿宋" w:hint="eastAsia"/>
          <w:color w:val="000000"/>
          <w:kern w:val="0"/>
          <w:sz w:val="28"/>
          <w:szCs w:val="28"/>
        </w:rPr>
        <w:t>树以信笃行，以诚兴业的传统美德，争当信用市民，争创信用企业。</w:t>
      </w:r>
    </w:p>
    <w:p w14:paraId="72123C90" w14:textId="77777777" w:rsidR="00523B65" w:rsidRDefault="00523B65" w:rsidP="00523B65">
      <w:pPr>
        <w:spacing w:line="520" w:lineRule="exact"/>
        <w:ind w:firstLineChars="200" w:firstLine="560"/>
        <w:rPr>
          <w:rFonts w:ascii="仿宋" w:eastAsia="仿宋" w:hAnsi="仿宋" w:cs="仿宋"/>
          <w:color w:val="000000"/>
          <w:kern w:val="0"/>
          <w:sz w:val="28"/>
          <w:szCs w:val="28"/>
        </w:rPr>
      </w:pPr>
      <w:r>
        <w:rPr>
          <w:rFonts w:ascii="仿宋" w:eastAsia="仿宋" w:hAnsi="仿宋" w:cs="仿宋" w:hint="eastAsia"/>
          <w:color w:val="000000"/>
          <w:kern w:val="0"/>
          <w:sz w:val="28"/>
          <w:szCs w:val="28"/>
        </w:rPr>
        <w:t>八、本《信用承诺书》同意向社会公开。</w:t>
      </w:r>
    </w:p>
    <w:p w14:paraId="40AA4FBB" w14:textId="77777777" w:rsidR="00523B65" w:rsidRDefault="00523B65" w:rsidP="00523B65">
      <w:pPr>
        <w:pStyle w:val="Default"/>
      </w:pPr>
    </w:p>
    <w:p w14:paraId="60C196AB" w14:textId="77777777" w:rsidR="00523B65" w:rsidRDefault="00523B65" w:rsidP="00523B65">
      <w:pPr>
        <w:spacing w:line="520" w:lineRule="exact"/>
        <w:rPr>
          <w:rFonts w:ascii="仿宋" w:eastAsia="仿宋" w:hAnsi="仿宋" w:cs="仿宋"/>
          <w:color w:val="000000"/>
          <w:kern w:val="0"/>
          <w:sz w:val="28"/>
          <w:szCs w:val="28"/>
        </w:rPr>
      </w:pPr>
      <w:r>
        <w:rPr>
          <w:rFonts w:ascii="仿宋" w:eastAsia="仿宋" w:hAnsi="仿宋" w:cs="仿宋" w:hint="eastAsia"/>
          <w:color w:val="000000"/>
          <w:kern w:val="0"/>
          <w:sz w:val="28"/>
          <w:szCs w:val="28"/>
        </w:rPr>
        <w:t>承诺单位：</w:t>
      </w:r>
      <w:r>
        <w:rPr>
          <w:rFonts w:ascii="仿宋" w:eastAsia="仿宋" w:hAnsi="仿宋" w:cs="仿宋"/>
          <w:color w:val="000000"/>
          <w:kern w:val="0"/>
          <w:sz w:val="28"/>
          <w:szCs w:val="28"/>
        </w:rPr>
        <w:t xml:space="preserve">                          （盖章）</w:t>
      </w:r>
    </w:p>
    <w:p w14:paraId="7DBE00E0" w14:textId="77777777" w:rsidR="00523B65" w:rsidRDefault="00523B65" w:rsidP="00523B65">
      <w:pPr>
        <w:pStyle w:val="Default"/>
      </w:pPr>
    </w:p>
    <w:p w14:paraId="7D347AA5" w14:textId="77777777" w:rsidR="00523B65" w:rsidRDefault="00523B65" w:rsidP="00523B65">
      <w:pPr>
        <w:spacing w:line="500" w:lineRule="exact"/>
        <w:ind w:firstLineChars="200" w:firstLine="560"/>
        <w:rPr>
          <w:rFonts w:ascii="仿宋" w:eastAsia="仿宋" w:hAnsi="仿宋"/>
          <w:b/>
          <w:sz w:val="28"/>
          <w:szCs w:val="28"/>
        </w:rPr>
      </w:pPr>
      <w:r>
        <w:rPr>
          <w:rFonts w:ascii="仿宋" w:eastAsia="仿宋" w:hAnsi="仿宋" w:cs="仿宋"/>
          <w:color w:val="000000"/>
          <w:kern w:val="0"/>
          <w:sz w:val="28"/>
          <w:szCs w:val="28"/>
        </w:rPr>
        <w:t xml:space="preserve">                                 </w:t>
      </w:r>
      <w:r>
        <w:rPr>
          <w:rFonts w:ascii="仿宋" w:eastAsia="仿宋" w:hAnsi="仿宋" w:cs="仿宋" w:hint="eastAsia"/>
          <w:color w:val="000000"/>
          <w:kern w:val="0"/>
          <w:sz w:val="28"/>
          <w:szCs w:val="28"/>
        </w:rPr>
        <w:t xml:space="preserve">   </w:t>
      </w:r>
      <w:r>
        <w:rPr>
          <w:rFonts w:ascii="仿宋" w:eastAsia="仿宋" w:hAnsi="仿宋" w:cs="仿宋"/>
          <w:color w:val="000000"/>
          <w:kern w:val="0"/>
          <w:sz w:val="28"/>
          <w:szCs w:val="28"/>
        </w:rPr>
        <w:t>年   月   日</w:t>
      </w:r>
    </w:p>
    <w:p w14:paraId="4ED2EC72" w14:textId="6BA24B2A" w:rsidR="00D25667" w:rsidRPr="00523B65" w:rsidRDefault="00D25667" w:rsidP="00D25667">
      <w:pPr>
        <w:snapToGrid w:val="0"/>
        <w:spacing w:line="560" w:lineRule="exact"/>
        <w:ind w:firstLineChars="201" w:firstLine="603"/>
        <w:jc w:val="center"/>
        <w:rPr>
          <w:rFonts w:ascii="宋体" w:hAnsi="宋体"/>
          <w:sz w:val="30"/>
          <w:szCs w:val="30"/>
        </w:rPr>
      </w:pPr>
    </w:p>
    <w:p w14:paraId="083FD679" w14:textId="12B6F374" w:rsidR="00D25667" w:rsidRDefault="00D25667" w:rsidP="00D25667">
      <w:pPr>
        <w:pageBreakBefore/>
        <w:snapToGrid w:val="0"/>
        <w:spacing w:line="560" w:lineRule="exact"/>
        <w:ind w:firstLineChars="201" w:firstLine="888"/>
        <w:jc w:val="center"/>
        <w:rPr>
          <w:rFonts w:ascii="宋体" w:hAnsi="宋体"/>
          <w:b/>
          <w:sz w:val="44"/>
          <w:szCs w:val="44"/>
        </w:rPr>
      </w:pPr>
      <w:r w:rsidRPr="009C1A88">
        <w:rPr>
          <w:rFonts w:ascii="宋体" w:hAnsi="宋体" w:hint="eastAsia"/>
          <w:b/>
          <w:sz w:val="44"/>
          <w:szCs w:val="44"/>
        </w:rPr>
        <w:t>投标人</w:t>
      </w:r>
      <w:r w:rsidRPr="00D25667">
        <w:rPr>
          <w:rFonts w:ascii="宋体" w:hAnsi="宋体" w:hint="eastAsia"/>
          <w:b/>
          <w:sz w:val="44"/>
          <w:szCs w:val="44"/>
        </w:rPr>
        <w:t>具有履行合同所必须的设备、人员和专业技术能力，并能提供优质的服务</w:t>
      </w:r>
      <w:r w:rsidR="003D000C">
        <w:rPr>
          <w:rFonts w:ascii="宋体" w:hAnsi="宋体" w:hint="eastAsia"/>
          <w:b/>
          <w:sz w:val="44"/>
          <w:szCs w:val="44"/>
        </w:rPr>
        <w:t>承诺函</w:t>
      </w:r>
    </w:p>
    <w:p w14:paraId="200F832D" w14:textId="14138D97" w:rsidR="00D25667" w:rsidRPr="009C1A88" w:rsidRDefault="00D25667" w:rsidP="00D25667">
      <w:pPr>
        <w:snapToGrid w:val="0"/>
        <w:spacing w:line="560" w:lineRule="exact"/>
        <w:ind w:firstLineChars="201" w:firstLine="603"/>
        <w:jc w:val="center"/>
        <w:rPr>
          <w:rFonts w:ascii="宋体" w:hAnsi="宋体"/>
          <w:sz w:val="30"/>
          <w:szCs w:val="30"/>
        </w:rPr>
      </w:pPr>
      <w:r w:rsidRPr="009C1A88">
        <w:rPr>
          <w:rFonts w:ascii="宋体" w:hAnsi="宋体" w:hint="eastAsia"/>
          <w:sz w:val="30"/>
          <w:szCs w:val="30"/>
        </w:rPr>
        <w:t>（</w:t>
      </w:r>
      <w:r>
        <w:rPr>
          <w:rFonts w:ascii="宋体" w:hAnsi="宋体" w:hint="eastAsia"/>
          <w:sz w:val="30"/>
          <w:szCs w:val="30"/>
        </w:rPr>
        <w:t>加盖公章，</w:t>
      </w:r>
      <w:r w:rsidRPr="009C1A88">
        <w:rPr>
          <w:rFonts w:ascii="宋体" w:hAnsi="宋体" w:hint="eastAsia"/>
          <w:sz w:val="30"/>
          <w:szCs w:val="30"/>
        </w:rPr>
        <w:t>格式自拟）</w:t>
      </w:r>
    </w:p>
    <w:p w14:paraId="0462E7CD" w14:textId="19E264C6" w:rsidR="00D25667" w:rsidRPr="00D25667" w:rsidRDefault="00D25667" w:rsidP="00D25667">
      <w:pPr>
        <w:spacing w:line="560" w:lineRule="exact"/>
        <w:jc w:val="center"/>
        <w:rPr>
          <w:rFonts w:ascii="宋体" w:hAnsi="宋体"/>
          <w:b/>
          <w:sz w:val="44"/>
          <w:szCs w:val="44"/>
        </w:rPr>
      </w:pPr>
    </w:p>
    <w:p w14:paraId="61635F1D" w14:textId="77777777" w:rsidR="00D25667" w:rsidRPr="00D25667" w:rsidRDefault="00D25667" w:rsidP="00D25667">
      <w:pPr>
        <w:pStyle w:val="0"/>
        <w:ind w:firstLine="480"/>
      </w:pPr>
    </w:p>
    <w:p w14:paraId="4AFB2160" w14:textId="77777777" w:rsidR="00906533" w:rsidRPr="009C1A88" w:rsidRDefault="00E7023C" w:rsidP="00D25667">
      <w:pPr>
        <w:pageBreakBefore/>
        <w:spacing w:line="560" w:lineRule="exact"/>
        <w:jc w:val="center"/>
        <w:rPr>
          <w:rFonts w:ascii="宋体" w:hAnsi="宋体"/>
          <w:b/>
          <w:sz w:val="44"/>
          <w:szCs w:val="44"/>
        </w:rPr>
      </w:pPr>
      <w:r w:rsidRPr="009C1A88">
        <w:rPr>
          <w:rFonts w:ascii="宋体" w:hAnsi="宋体" w:hint="eastAsia"/>
          <w:b/>
          <w:sz w:val="44"/>
          <w:szCs w:val="44"/>
        </w:rPr>
        <w:t>投标人的依法缴纳税收和社会保障资金的声明</w:t>
      </w:r>
    </w:p>
    <w:p w14:paraId="1F3C3179" w14:textId="240D0117" w:rsidR="00906533" w:rsidRPr="009C1A88" w:rsidRDefault="00BA0BDF" w:rsidP="00BA0BDF">
      <w:pPr>
        <w:snapToGrid w:val="0"/>
        <w:spacing w:line="560" w:lineRule="exact"/>
        <w:ind w:firstLineChars="201" w:firstLine="603"/>
        <w:jc w:val="center"/>
        <w:rPr>
          <w:rFonts w:ascii="宋体" w:hAnsi="宋体"/>
          <w:sz w:val="30"/>
          <w:szCs w:val="30"/>
        </w:rPr>
      </w:pPr>
      <w:r w:rsidRPr="009C1A88">
        <w:rPr>
          <w:rFonts w:ascii="宋体" w:hAnsi="宋体" w:hint="eastAsia"/>
          <w:sz w:val="30"/>
          <w:szCs w:val="30"/>
        </w:rPr>
        <w:t>（</w:t>
      </w:r>
      <w:r w:rsidR="00D25667">
        <w:rPr>
          <w:rFonts w:ascii="宋体" w:hAnsi="宋体" w:hint="eastAsia"/>
          <w:sz w:val="30"/>
          <w:szCs w:val="30"/>
        </w:rPr>
        <w:t>加盖公章，</w:t>
      </w:r>
      <w:r w:rsidRPr="009C1A88">
        <w:rPr>
          <w:rFonts w:ascii="宋体" w:hAnsi="宋体" w:hint="eastAsia"/>
          <w:sz w:val="30"/>
          <w:szCs w:val="30"/>
        </w:rPr>
        <w:t>格式自拟）</w:t>
      </w:r>
    </w:p>
    <w:p w14:paraId="20258DBC" w14:textId="77777777" w:rsidR="00D41CBD" w:rsidRPr="009C1A88" w:rsidRDefault="00D41CBD" w:rsidP="00D41CBD">
      <w:pPr>
        <w:pStyle w:val="0"/>
        <w:ind w:firstLine="480"/>
      </w:pPr>
    </w:p>
    <w:p w14:paraId="5BBB1A32" w14:textId="77777777" w:rsidR="00D41CBD" w:rsidRPr="009C1A88" w:rsidRDefault="00D41CBD" w:rsidP="00D41CBD">
      <w:pPr>
        <w:pStyle w:val="0"/>
        <w:ind w:firstLine="480"/>
      </w:pPr>
    </w:p>
    <w:p w14:paraId="33E8D325" w14:textId="77777777" w:rsidR="00D41CBD" w:rsidRPr="009C1A88" w:rsidRDefault="00D41CBD" w:rsidP="00D41CBD">
      <w:pPr>
        <w:pStyle w:val="0"/>
        <w:ind w:firstLine="480"/>
      </w:pPr>
    </w:p>
    <w:p w14:paraId="05F90A43" w14:textId="77777777" w:rsidR="00D41CBD" w:rsidRPr="009C1A88" w:rsidRDefault="00D41CBD" w:rsidP="00D41CBD">
      <w:pPr>
        <w:pStyle w:val="0"/>
        <w:ind w:firstLine="480"/>
      </w:pPr>
    </w:p>
    <w:p w14:paraId="3E0B5B52" w14:textId="77777777" w:rsidR="00D41CBD" w:rsidRPr="009C1A88" w:rsidRDefault="00D41CBD" w:rsidP="00D41CBD">
      <w:pPr>
        <w:pStyle w:val="0"/>
        <w:ind w:firstLine="480"/>
      </w:pPr>
    </w:p>
    <w:p w14:paraId="54BB2E5B" w14:textId="77777777" w:rsidR="00D41CBD" w:rsidRPr="009C1A88" w:rsidRDefault="00D41CBD" w:rsidP="00D41CBD">
      <w:pPr>
        <w:pStyle w:val="0"/>
        <w:ind w:firstLine="480"/>
      </w:pPr>
    </w:p>
    <w:p w14:paraId="2BEE4389" w14:textId="77777777" w:rsidR="00D41CBD" w:rsidRPr="009C1A88" w:rsidRDefault="00D41CBD" w:rsidP="00D41CBD">
      <w:pPr>
        <w:pStyle w:val="0"/>
        <w:ind w:firstLine="480"/>
      </w:pPr>
    </w:p>
    <w:p w14:paraId="6EA19683" w14:textId="77777777" w:rsidR="00D41CBD" w:rsidRPr="009C1A88" w:rsidRDefault="00D41CBD" w:rsidP="00D41CBD">
      <w:pPr>
        <w:pStyle w:val="0"/>
        <w:ind w:firstLine="480"/>
      </w:pPr>
    </w:p>
    <w:p w14:paraId="48182530" w14:textId="77777777" w:rsidR="00D41CBD" w:rsidRPr="009C1A88" w:rsidRDefault="00D41CBD" w:rsidP="00D41CBD">
      <w:pPr>
        <w:pStyle w:val="0"/>
        <w:ind w:firstLine="480"/>
      </w:pPr>
    </w:p>
    <w:p w14:paraId="6157772E" w14:textId="77777777" w:rsidR="00D41CBD" w:rsidRPr="009C1A88" w:rsidRDefault="00D41CBD" w:rsidP="00D41CBD">
      <w:pPr>
        <w:pStyle w:val="0"/>
        <w:ind w:firstLine="480"/>
      </w:pPr>
    </w:p>
    <w:p w14:paraId="73840A42" w14:textId="77777777" w:rsidR="00D41CBD" w:rsidRPr="009C1A88" w:rsidRDefault="00D41CBD" w:rsidP="00D41CBD">
      <w:pPr>
        <w:pStyle w:val="0"/>
        <w:ind w:firstLine="480"/>
      </w:pPr>
    </w:p>
    <w:p w14:paraId="2B8A6B0E" w14:textId="77777777" w:rsidR="00D41CBD" w:rsidRPr="009C1A88" w:rsidRDefault="00D41CBD" w:rsidP="00D41CBD">
      <w:pPr>
        <w:pStyle w:val="0"/>
        <w:ind w:firstLine="480"/>
      </w:pPr>
    </w:p>
    <w:p w14:paraId="7839D345" w14:textId="77777777" w:rsidR="00D41CBD" w:rsidRPr="009C1A88" w:rsidRDefault="00D41CBD" w:rsidP="00D41CBD">
      <w:pPr>
        <w:pStyle w:val="0"/>
        <w:ind w:firstLine="480"/>
      </w:pPr>
    </w:p>
    <w:p w14:paraId="5D6B0071" w14:textId="77777777" w:rsidR="00D41CBD" w:rsidRPr="009C1A88" w:rsidRDefault="00D41CBD" w:rsidP="00D41CBD">
      <w:pPr>
        <w:pStyle w:val="0"/>
        <w:ind w:firstLine="480"/>
      </w:pPr>
    </w:p>
    <w:p w14:paraId="6CFCCAFC" w14:textId="77777777" w:rsidR="00D41CBD" w:rsidRPr="009C1A88" w:rsidRDefault="00D41CBD" w:rsidP="00D41CBD">
      <w:pPr>
        <w:pStyle w:val="0"/>
        <w:ind w:firstLine="480"/>
      </w:pPr>
    </w:p>
    <w:p w14:paraId="390420E1" w14:textId="77777777" w:rsidR="00D41CBD" w:rsidRPr="009C1A88" w:rsidRDefault="00D41CBD" w:rsidP="00D41CBD">
      <w:pPr>
        <w:pStyle w:val="0"/>
        <w:ind w:firstLine="480"/>
      </w:pPr>
    </w:p>
    <w:p w14:paraId="6E6E30FA" w14:textId="77777777" w:rsidR="00D41CBD" w:rsidRPr="009C1A88" w:rsidRDefault="00D41CBD" w:rsidP="00D41CBD">
      <w:pPr>
        <w:pStyle w:val="0"/>
        <w:ind w:firstLine="480"/>
      </w:pPr>
    </w:p>
    <w:p w14:paraId="1459CD7A" w14:textId="77777777" w:rsidR="00D41CBD" w:rsidRPr="009C1A88" w:rsidRDefault="00D41CBD" w:rsidP="00D41CBD">
      <w:pPr>
        <w:pStyle w:val="0"/>
        <w:ind w:firstLine="480"/>
      </w:pPr>
    </w:p>
    <w:p w14:paraId="542C6F1A" w14:textId="77777777" w:rsidR="00D41CBD" w:rsidRPr="009C1A88" w:rsidRDefault="00D41CBD" w:rsidP="00D41CBD">
      <w:pPr>
        <w:pStyle w:val="0"/>
        <w:ind w:firstLine="480"/>
      </w:pPr>
    </w:p>
    <w:p w14:paraId="68F3EC07" w14:textId="33FB71E0" w:rsidR="003F0350" w:rsidRPr="009C1A88" w:rsidRDefault="003F0350" w:rsidP="00D41CBD">
      <w:pPr>
        <w:pageBreakBefore/>
        <w:spacing w:line="560" w:lineRule="exact"/>
        <w:jc w:val="center"/>
        <w:rPr>
          <w:rFonts w:ascii="宋体" w:hAnsi="宋体"/>
          <w:b/>
          <w:sz w:val="44"/>
          <w:szCs w:val="44"/>
        </w:rPr>
      </w:pPr>
      <w:r w:rsidRPr="009C1A88">
        <w:rPr>
          <w:rFonts w:ascii="宋体" w:hAnsi="宋体" w:hint="eastAsia"/>
          <w:b/>
          <w:sz w:val="44"/>
          <w:szCs w:val="44"/>
        </w:rPr>
        <w:t>投标人的依法缴纳税收和社会保障资金</w:t>
      </w:r>
      <w:r w:rsidR="00D41CBD" w:rsidRPr="009C1A88">
        <w:rPr>
          <w:rFonts w:ascii="宋体" w:hAnsi="宋体" w:hint="eastAsia"/>
          <w:b/>
          <w:sz w:val="44"/>
          <w:szCs w:val="44"/>
        </w:rPr>
        <w:t>凭证扫描件</w:t>
      </w:r>
    </w:p>
    <w:p w14:paraId="70B2C8F8" w14:textId="3CFA64F4" w:rsidR="003F0350" w:rsidRPr="009C1A88" w:rsidRDefault="003F0350" w:rsidP="003F0350">
      <w:pPr>
        <w:snapToGrid w:val="0"/>
        <w:spacing w:line="560" w:lineRule="exact"/>
        <w:ind w:firstLineChars="201" w:firstLine="603"/>
        <w:jc w:val="center"/>
        <w:rPr>
          <w:rFonts w:ascii="宋体" w:hAnsi="宋体"/>
          <w:sz w:val="30"/>
          <w:szCs w:val="30"/>
        </w:rPr>
      </w:pPr>
      <w:r w:rsidRPr="009C1A88">
        <w:rPr>
          <w:rFonts w:ascii="宋体" w:hAnsi="宋体" w:hint="eastAsia"/>
          <w:sz w:val="30"/>
          <w:szCs w:val="30"/>
        </w:rPr>
        <w:t>（</w:t>
      </w:r>
      <w:r w:rsidR="00D25667">
        <w:rPr>
          <w:rFonts w:ascii="宋体" w:hAnsi="宋体" w:hint="eastAsia"/>
          <w:sz w:val="30"/>
          <w:szCs w:val="30"/>
        </w:rPr>
        <w:t>加盖公章</w:t>
      </w:r>
      <w:r w:rsidRPr="009C1A88">
        <w:rPr>
          <w:rFonts w:ascii="宋体" w:hAnsi="宋体" w:hint="eastAsia"/>
          <w:sz w:val="30"/>
          <w:szCs w:val="30"/>
        </w:rPr>
        <w:t>）</w:t>
      </w:r>
    </w:p>
    <w:p w14:paraId="6342C160" w14:textId="43FD1F35" w:rsidR="00906533" w:rsidRPr="009C1A88" w:rsidRDefault="00523B65">
      <w:pPr>
        <w:spacing w:line="560" w:lineRule="exact"/>
        <w:jc w:val="center"/>
        <w:rPr>
          <w:rFonts w:ascii="宋体" w:hAnsi="宋体"/>
          <w:b/>
          <w:sz w:val="44"/>
          <w:szCs w:val="44"/>
        </w:rPr>
      </w:pPr>
      <w:r>
        <w:rPr>
          <w:rFonts w:ascii="仿宋_GB2312" w:eastAsia="仿宋_GB2312" w:hAnsi="宋体"/>
          <w:sz w:val="28"/>
          <w:szCs w:val="28"/>
        </w:rPr>
        <w:t>证明材料：（</w:t>
      </w:r>
      <w:r>
        <w:rPr>
          <w:rFonts w:ascii="仿宋_GB2312" w:eastAsia="仿宋_GB2312" w:hAnsi="宋体" w:hint="eastAsia"/>
          <w:sz w:val="28"/>
          <w:szCs w:val="28"/>
        </w:rPr>
        <w:t>开标（开启）前六个月内（任意一个月）的</w:t>
      </w:r>
      <w:r>
        <w:rPr>
          <w:rFonts w:eastAsia="仿宋"/>
          <w:spacing w:val="8"/>
          <w:sz w:val="28"/>
          <w:szCs w:val="28"/>
        </w:rPr>
        <w:t>依法缴纳税收和社会保障资金的证明材料</w:t>
      </w:r>
      <w:r>
        <w:rPr>
          <w:rFonts w:ascii="仿宋_GB2312" w:eastAsia="仿宋_GB2312" w:hAnsi="宋体"/>
          <w:sz w:val="28"/>
          <w:szCs w:val="28"/>
        </w:rPr>
        <w:t>）</w:t>
      </w:r>
    </w:p>
    <w:p w14:paraId="13017896" w14:textId="77777777" w:rsidR="00906533" w:rsidRPr="009C1A88" w:rsidRDefault="00906533">
      <w:pPr>
        <w:spacing w:line="560" w:lineRule="exact"/>
        <w:jc w:val="center"/>
        <w:rPr>
          <w:rFonts w:ascii="宋体" w:hAnsi="宋体"/>
          <w:b/>
          <w:sz w:val="44"/>
          <w:szCs w:val="44"/>
        </w:rPr>
      </w:pPr>
    </w:p>
    <w:p w14:paraId="3A7BDDDF" w14:textId="77777777" w:rsidR="00906533" w:rsidRPr="009C1A88" w:rsidRDefault="00906533">
      <w:pPr>
        <w:spacing w:line="560" w:lineRule="exact"/>
        <w:jc w:val="center"/>
        <w:rPr>
          <w:rFonts w:ascii="宋体" w:hAnsi="宋体"/>
          <w:b/>
          <w:sz w:val="44"/>
          <w:szCs w:val="44"/>
        </w:rPr>
      </w:pPr>
    </w:p>
    <w:p w14:paraId="3CFB8383" w14:textId="77777777" w:rsidR="00906533" w:rsidRPr="009C1A88" w:rsidRDefault="00906533">
      <w:pPr>
        <w:spacing w:line="560" w:lineRule="exact"/>
        <w:jc w:val="center"/>
        <w:rPr>
          <w:rFonts w:ascii="宋体" w:hAnsi="宋体"/>
          <w:b/>
          <w:sz w:val="44"/>
          <w:szCs w:val="44"/>
        </w:rPr>
      </w:pPr>
    </w:p>
    <w:p w14:paraId="17F107B8" w14:textId="77777777" w:rsidR="00906533" w:rsidRPr="009C1A88" w:rsidRDefault="00906533">
      <w:pPr>
        <w:spacing w:line="560" w:lineRule="exact"/>
        <w:jc w:val="center"/>
        <w:rPr>
          <w:rFonts w:ascii="宋体" w:hAnsi="宋体"/>
          <w:b/>
          <w:sz w:val="44"/>
          <w:szCs w:val="44"/>
        </w:rPr>
      </w:pPr>
    </w:p>
    <w:p w14:paraId="14C1CA21" w14:textId="77777777" w:rsidR="00906533" w:rsidRPr="009C1A88" w:rsidRDefault="00906533">
      <w:pPr>
        <w:spacing w:line="560" w:lineRule="exact"/>
        <w:jc w:val="center"/>
        <w:rPr>
          <w:rFonts w:ascii="宋体" w:hAnsi="宋体"/>
          <w:b/>
          <w:sz w:val="44"/>
          <w:szCs w:val="44"/>
        </w:rPr>
      </w:pPr>
    </w:p>
    <w:p w14:paraId="697414E0" w14:textId="77777777" w:rsidR="00906533" w:rsidRPr="009C1A88" w:rsidRDefault="00906533">
      <w:pPr>
        <w:spacing w:line="560" w:lineRule="exact"/>
        <w:jc w:val="center"/>
        <w:rPr>
          <w:rFonts w:ascii="宋体" w:hAnsi="宋体"/>
          <w:b/>
          <w:sz w:val="44"/>
          <w:szCs w:val="44"/>
        </w:rPr>
      </w:pPr>
    </w:p>
    <w:p w14:paraId="2551BAC1" w14:textId="77777777" w:rsidR="00906533" w:rsidRPr="009C1A88" w:rsidRDefault="00906533">
      <w:pPr>
        <w:spacing w:line="560" w:lineRule="exact"/>
        <w:jc w:val="center"/>
        <w:rPr>
          <w:rFonts w:ascii="宋体" w:hAnsi="宋体"/>
          <w:b/>
          <w:sz w:val="44"/>
          <w:szCs w:val="44"/>
        </w:rPr>
      </w:pPr>
    </w:p>
    <w:p w14:paraId="4B764EBC" w14:textId="77777777" w:rsidR="00906533" w:rsidRPr="009C1A88" w:rsidRDefault="00906533">
      <w:pPr>
        <w:spacing w:line="560" w:lineRule="exact"/>
        <w:jc w:val="center"/>
        <w:rPr>
          <w:rFonts w:ascii="宋体" w:hAnsi="宋体"/>
          <w:b/>
          <w:sz w:val="44"/>
          <w:szCs w:val="44"/>
        </w:rPr>
      </w:pPr>
    </w:p>
    <w:p w14:paraId="14B76D39" w14:textId="77777777" w:rsidR="00906533" w:rsidRPr="009C1A88" w:rsidRDefault="00906533">
      <w:pPr>
        <w:spacing w:line="560" w:lineRule="exact"/>
        <w:jc w:val="center"/>
        <w:rPr>
          <w:rFonts w:ascii="宋体" w:hAnsi="宋体"/>
          <w:b/>
          <w:sz w:val="44"/>
          <w:szCs w:val="44"/>
        </w:rPr>
      </w:pPr>
    </w:p>
    <w:p w14:paraId="5BE5DEE6" w14:textId="77777777" w:rsidR="00906533" w:rsidRPr="009C1A88" w:rsidRDefault="00906533">
      <w:pPr>
        <w:spacing w:line="560" w:lineRule="exact"/>
        <w:jc w:val="center"/>
        <w:rPr>
          <w:rFonts w:ascii="宋体" w:hAnsi="宋体"/>
          <w:b/>
          <w:sz w:val="44"/>
          <w:szCs w:val="44"/>
        </w:rPr>
      </w:pPr>
    </w:p>
    <w:p w14:paraId="1CA50A6E" w14:textId="77777777" w:rsidR="00906533" w:rsidRPr="009C1A88" w:rsidRDefault="00906533">
      <w:pPr>
        <w:spacing w:line="560" w:lineRule="exact"/>
        <w:jc w:val="center"/>
        <w:rPr>
          <w:rFonts w:ascii="宋体" w:hAnsi="宋体"/>
          <w:b/>
          <w:sz w:val="44"/>
          <w:szCs w:val="44"/>
        </w:rPr>
      </w:pPr>
    </w:p>
    <w:p w14:paraId="028DCE85" w14:textId="77777777" w:rsidR="00906533" w:rsidRPr="009C1A88" w:rsidRDefault="00906533">
      <w:pPr>
        <w:spacing w:line="560" w:lineRule="exact"/>
        <w:jc w:val="center"/>
        <w:rPr>
          <w:rFonts w:ascii="宋体" w:hAnsi="宋体"/>
          <w:b/>
          <w:sz w:val="44"/>
          <w:szCs w:val="44"/>
        </w:rPr>
      </w:pPr>
    </w:p>
    <w:p w14:paraId="15386C68" w14:textId="77777777" w:rsidR="00906533" w:rsidRPr="009C1A88" w:rsidRDefault="00906533">
      <w:pPr>
        <w:spacing w:line="560" w:lineRule="exact"/>
        <w:jc w:val="center"/>
        <w:rPr>
          <w:rFonts w:ascii="宋体" w:hAnsi="宋体"/>
          <w:b/>
          <w:sz w:val="44"/>
          <w:szCs w:val="44"/>
        </w:rPr>
      </w:pPr>
    </w:p>
    <w:p w14:paraId="30A38C14" w14:textId="77777777" w:rsidR="00906533" w:rsidRPr="009C1A88" w:rsidRDefault="00906533">
      <w:pPr>
        <w:spacing w:line="560" w:lineRule="exact"/>
        <w:jc w:val="center"/>
        <w:rPr>
          <w:rFonts w:ascii="宋体" w:hAnsi="宋体"/>
          <w:b/>
          <w:sz w:val="44"/>
          <w:szCs w:val="44"/>
        </w:rPr>
      </w:pPr>
    </w:p>
    <w:p w14:paraId="0D41B1E3" w14:textId="77777777" w:rsidR="00906533" w:rsidRPr="009C1A88" w:rsidRDefault="00906533">
      <w:pPr>
        <w:spacing w:line="560" w:lineRule="exact"/>
        <w:jc w:val="center"/>
        <w:rPr>
          <w:rFonts w:ascii="宋体" w:hAnsi="宋体"/>
          <w:b/>
          <w:sz w:val="44"/>
          <w:szCs w:val="44"/>
        </w:rPr>
      </w:pPr>
    </w:p>
    <w:p w14:paraId="2C52040B" w14:textId="77777777" w:rsidR="00906533" w:rsidRPr="009C1A88" w:rsidRDefault="00906533">
      <w:pPr>
        <w:spacing w:line="560" w:lineRule="exact"/>
        <w:jc w:val="center"/>
        <w:rPr>
          <w:rFonts w:ascii="宋体" w:hAnsi="宋体"/>
          <w:b/>
          <w:sz w:val="44"/>
          <w:szCs w:val="44"/>
        </w:rPr>
      </w:pPr>
    </w:p>
    <w:p w14:paraId="69626468" w14:textId="77777777" w:rsidR="00906533" w:rsidRPr="009C1A88" w:rsidRDefault="00906533">
      <w:pPr>
        <w:spacing w:line="560" w:lineRule="exact"/>
        <w:jc w:val="center"/>
        <w:rPr>
          <w:rFonts w:ascii="宋体" w:hAnsi="宋体"/>
          <w:b/>
          <w:sz w:val="44"/>
          <w:szCs w:val="44"/>
        </w:rPr>
      </w:pPr>
    </w:p>
    <w:p w14:paraId="2E5D3606" w14:textId="77777777" w:rsidR="00854616" w:rsidRPr="009C1A88" w:rsidRDefault="00854616" w:rsidP="00854616">
      <w:pPr>
        <w:pStyle w:val="0"/>
        <w:ind w:firstLine="480"/>
      </w:pPr>
    </w:p>
    <w:p w14:paraId="48EE6151" w14:textId="77777777" w:rsidR="00906533" w:rsidRPr="009C1A88" w:rsidRDefault="00906533">
      <w:pPr>
        <w:spacing w:line="560" w:lineRule="exact"/>
        <w:jc w:val="center"/>
        <w:rPr>
          <w:rFonts w:ascii="宋体" w:hAnsi="宋体"/>
          <w:b/>
          <w:sz w:val="44"/>
          <w:szCs w:val="44"/>
        </w:rPr>
      </w:pPr>
    </w:p>
    <w:p w14:paraId="4785C2B2" w14:textId="77777777" w:rsidR="00C7384D" w:rsidRPr="009C1A88" w:rsidRDefault="00C7384D" w:rsidP="00C7384D">
      <w:pPr>
        <w:jc w:val="center"/>
        <w:rPr>
          <w:sz w:val="28"/>
          <w:szCs w:val="28"/>
        </w:rPr>
      </w:pPr>
    </w:p>
    <w:p w14:paraId="718AF7E2" w14:textId="77777777" w:rsidR="00C7384D" w:rsidRPr="009C1A88" w:rsidRDefault="00C7384D" w:rsidP="00C7384D">
      <w:pPr>
        <w:jc w:val="center"/>
        <w:rPr>
          <w:sz w:val="28"/>
          <w:szCs w:val="28"/>
        </w:rPr>
      </w:pPr>
    </w:p>
    <w:p w14:paraId="7912BCE0" w14:textId="367CF172" w:rsidR="00906533" w:rsidRPr="003D000C" w:rsidRDefault="00523B65" w:rsidP="003D000C">
      <w:pPr>
        <w:pageBreakBefore/>
        <w:spacing w:line="560" w:lineRule="exact"/>
        <w:jc w:val="center"/>
        <w:rPr>
          <w:rFonts w:ascii="宋体" w:hAnsi="宋体"/>
          <w:b/>
          <w:sz w:val="44"/>
          <w:szCs w:val="44"/>
        </w:rPr>
      </w:pPr>
      <w:r>
        <w:rPr>
          <w:rFonts w:ascii="宋体" w:hAnsi="宋体" w:hint="eastAsia"/>
          <w:b/>
          <w:sz w:val="44"/>
          <w:szCs w:val="44"/>
        </w:rPr>
        <w:t>参加本次采购活动前三年内，在经营活动中没有重大违法记录声明函</w:t>
      </w:r>
    </w:p>
    <w:p w14:paraId="1004214E" w14:textId="77777777" w:rsidR="003D000C" w:rsidRPr="009C1A88" w:rsidRDefault="003D000C" w:rsidP="003D000C">
      <w:pPr>
        <w:snapToGrid w:val="0"/>
        <w:spacing w:line="560" w:lineRule="exact"/>
        <w:ind w:firstLineChars="201" w:firstLine="603"/>
        <w:jc w:val="center"/>
        <w:rPr>
          <w:rFonts w:ascii="宋体" w:hAnsi="宋体"/>
          <w:sz w:val="30"/>
          <w:szCs w:val="30"/>
        </w:rPr>
      </w:pPr>
      <w:r w:rsidRPr="009C1A88">
        <w:rPr>
          <w:rFonts w:ascii="宋体" w:hAnsi="宋体" w:hint="eastAsia"/>
          <w:sz w:val="30"/>
          <w:szCs w:val="30"/>
        </w:rPr>
        <w:t>（</w:t>
      </w:r>
      <w:r>
        <w:rPr>
          <w:rFonts w:ascii="宋体" w:hAnsi="宋体" w:hint="eastAsia"/>
          <w:sz w:val="30"/>
          <w:szCs w:val="30"/>
        </w:rPr>
        <w:t>加盖公章，</w:t>
      </w:r>
      <w:r w:rsidRPr="009C1A88">
        <w:rPr>
          <w:rFonts w:ascii="宋体" w:hAnsi="宋体" w:hint="eastAsia"/>
          <w:sz w:val="30"/>
          <w:szCs w:val="30"/>
        </w:rPr>
        <w:t>格式自拟）</w:t>
      </w:r>
    </w:p>
    <w:p w14:paraId="5EE4CFA4" w14:textId="77777777" w:rsidR="00906533" w:rsidRPr="003D000C" w:rsidRDefault="00906533" w:rsidP="003D000C">
      <w:pPr>
        <w:jc w:val="left"/>
        <w:rPr>
          <w:rFonts w:ascii="仿宋_GB2312" w:eastAsia="仿宋_GB2312" w:hAnsi="宋体"/>
          <w:b/>
          <w:bCs/>
          <w:sz w:val="30"/>
          <w:szCs w:val="30"/>
        </w:rPr>
      </w:pPr>
    </w:p>
    <w:p w14:paraId="0AFEA092" w14:textId="77777777" w:rsidR="00906533" w:rsidRPr="009C1A88" w:rsidRDefault="00906533">
      <w:pPr>
        <w:jc w:val="right"/>
        <w:rPr>
          <w:rFonts w:ascii="仿宋_GB2312" w:eastAsia="仿宋_GB2312" w:hAnsi="宋体"/>
          <w:b/>
          <w:bCs/>
          <w:sz w:val="30"/>
          <w:szCs w:val="30"/>
        </w:rPr>
      </w:pPr>
    </w:p>
    <w:p w14:paraId="6562BA48" w14:textId="77777777" w:rsidR="00906533" w:rsidRPr="009C1A88" w:rsidRDefault="00906533">
      <w:pPr>
        <w:jc w:val="right"/>
        <w:rPr>
          <w:rFonts w:ascii="仿宋_GB2312" w:eastAsia="仿宋_GB2312" w:hAnsi="宋体"/>
          <w:b/>
          <w:bCs/>
          <w:sz w:val="30"/>
          <w:szCs w:val="30"/>
        </w:rPr>
      </w:pPr>
    </w:p>
    <w:p w14:paraId="179153AB" w14:textId="77777777" w:rsidR="00906533" w:rsidRPr="009C1A88" w:rsidRDefault="00906533">
      <w:pPr>
        <w:jc w:val="right"/>
        <w:rPr>
          <w:rFonts w:ascii="仿宋_GB2312" w:eastAsia="仿宋_GB2312" w:hAnsi="宋体"/>
          <w:b/>
          <w:bCs/>
          <w:sz w:val="30"/>
          <w:szCs w:val="30"/>
        </w:rPr>
      </w:pPr>
    </w:p>
    <w:p w14:paraId="3D439619" w14:textId="77777777" w:rsidR="00906533" w:rsidRPr="009C1A88" w:rsidRDefault="00906533">
      <w:pPr>
        <w:jc w:val="right"/>
        <w:rPr>
          <w:rFonts w:ascii="仿宋_GB2312" w:eastAsia="仿宋_GB2312" w:hAnsi="宋体"/>
          <w:b/>
          <w:bCs/>
          <w:sz w:val="30"/>
          <w:szCs w:val="30"/>
        </w:rPr>
      </w:pPr>
    </w:p>
    <w:p w14:paraId="64E201CA" w14:textId="77777777" w:rsidR="00906533" w:rsidRPr="009C1A88" w:rsidRDefault="00906533">
      <w:pPr>
        <w:jc w:val="right"/>
        <w:rPr>
          <w:rFonts w:ascii="仿宋_GB2312" w:eastAsia="仿宋_GB2312" w:hAnsi="宋体"/>
          <w:b/>
          <w:bCs/>
          <w:sz w:val="30"/>
          <w:szCs w:val="30"/>
        </w:rPr>
      </w:pPr>
    </w:p>
    <w:p w14:paraId="4D6B91E0" w14:textId="77777777" w:rsidR="00906533" w:rsidRPr="009C1A88" w:rsidRDefault="00906533">
      <w:pPr>
        <w:jc w:val="right"/>
        <w:rPr>
          <w:rFonts w:ascii="仿宋_GB2312" w:eastAsia="仿宋_GB2312" w:hAnsi="宋体"/>
          <w:b/>
          <w:bCs/>
          <w:sz w:val="30"/>
          <w:szCs w:val="30"/>
        </w:rPr>
      </w:pPr>
    </w:p>
    <w:p w14:paraId="32C82301" w14:textId="77777777" w:rsidR="00906533" w:rsidRPr="009C1A88" w:rsidRDefault="00906533">
      <w:pPr>
        <w:jc w:val="right"/>
        <w:rPr>
          <w:rFonts w:ascii="仿宋_GB2312" w:eastAsia="仿宋_GB2312" w:hAnsi="宋体"/>
          <w:b/>
          <w:bCs/>
          <w:sz w:val="30"/>
          <w:szCs w:val="30"/>
        </w:rPr>
      </w:pPr>
    </w:p>
    <w:p w14:paraId="42F3B508" w14:textId="77777777" w:rsidR="00906533" w:rsidRPr="009C1A88" w:rsidRDefault="00906533">
      <w:pPr>
        <w:jc w:val="right"/>
        <w:rPr>
          <w:rFonts w:ascii="仿宋_GB2312" w:eastAsia="仿宋_GB2312" w:hAnsi="宋体"/>
          <w:b/>
          <w:bCs/>
          <w:sz w:val="30"/>
          <w:szCs w:val="30"/>
        </w:rPr>
      </w:pPr>
    </w:p>
    <w:p w14:paraId="1A74BB51" w14:textId="77777777" w:rsidR="00906533" w:rsidRPr="009C1A88" w:rsidRDefault="00906533">
      <w:pPr>
        <w:jc w:val="right"/>
        <w:rPr>
          <w:rFonts w:ascii="仿宋_GB2312" w:eastAsia="仿宋_GB2312" w:hAnsi="宋体"/>
          <w:b/>
          <w:bCs/>
          <w:sz w:val="30"/>
          <w:szCs w:val="30"/>
        </w:rPr>
      </w:pPr>
    </w:p>
    <w:p w14:paraId="0B42C9E0" w14:textId="77777777" w:rsidR="00906533" w:rsidRPr="009C1A88" w:rsidRDefault="00906533">
      <w:pPr>
        <w:jc w:val="right"/>
        <w:rPr>
          <w:rFonts w:ascii="仿宋_GB2312" w:eastAsia="仿宋_GB2312" w:hAnsi="宋体"/>
          <w:b/>
          <w:bCs/>
          <w:sz w:val="30"/>
          <w:szCs w:val="30"/>
        </w:rPr>
      </w:pPr>
    </w:p>
    <w:p w14:paraId="1C4759BD" w14:textId="77777777" w:rsidR="00906533" w:rsidRPr="009C1A88" w:rsidRDefault="00906533">
      <w:pPr>
        <w:jc w:val="right"/>
        <w:rPr>
          <w:rFonts w:ascii="仿宋_GB2312" w:eastAsia="仿宋_GB2312" w:hAnsi="宋体"/>
          <w:b/>
          <w:bCs/>
          <w:sz w:val="30"/>
          <w:szCs w:val="30"/>
        </w:rPr>
      </w:pPr>
    </w:p>
    <w:p w14:paraId="784A6672" w14:textId="77777777" w:rsidR="00906533" w:rsidRPr="009C1A88" w:rsidRDefault="00906533">
      <w:pPr>
        <w:jc w:val="right"/>
        <w:rPr>
          <w:rFonts w:ascii="仿宋_GB2312" w:eastAsia="仿宋_GB2312" w:hAnsi="宋体"/>
          <w:b/>
          <w:bCs/>
          <w:sz w:val="30"/>
          <w:szCs w:val="30"/>
        </w:rPr>
      </w:pPr>
    </w:p>
    <w:p w14:paraId="17609A51" w14:textId="77777777" w:rsidR="003D000C" w:rsidRPr="009C1A88" w:rsidRDefault="003D000C" w:rsidP="003D000C">
      <w:pPr>
        <w:jc w:val="right"/>
        <w:rPr>
          <w:rFonts w:ascii="仿宋_GB2312" w:eastAsia="仿宋_GB2312" w:hAnsi="宋体"/>
          <w:b/>
          <w:bCs/>
          <w:sz w:val="30"/>
          <w:szCs w:val="30"/>
        </w:rPr>
      </w:pPr>
    </w:p>
    <w:p w14:paraId="700CE359" w14:textId="77777777" w:rsidR="003D000C" w:rsidRPr="009C1A88" w:rsidRDefault="003D000C" w:rsidP="003D000C">
      <w:pPr>
        <w:jc w:val="right"/>
        <w:rPr>
          <w:rFonts w:ascii="仿宋_GB2312" w:eastAsia="仿宋_GB2312" w:hAnsi="宋体"/>
          <w:b/>
          <w:bCs/>
          <w:sz w:val="30"/>
          <w:szCs w:val="30"/>
        </w:rPr>
      </w:pPr>
    </w:p>
    <w:p w14:paraId="397AC9F0" w14:textId="77777777" w:rsidR="003D000C" w:rsidRPr="009C1A88" w:rsidRDefault="003D000C" w:rsidP="003D000C">
      <w:pPr>
        <w:jc w:val="right"/>
        <w:rPr>
          <w:rFonts w:ascii="仿宋_GB2312" w:eastAsia="仿宋_GB2312" w:hAnsi="宋体"/>
          <w:b/>
          <w:bCs/>
          <w:sz w:val="30"/>
          <w:szCs w:val="30"/>
        </w:rPr>
      </w:pPr>
    </w:p>
    <w:p w14:paraId="59492BDB" w14:textId="77777777" w:rsidR="00906533" w:rsidRDefault="00906533">
      <w:pPr>
        <w:jc w:val="right"/>
        <w:rPr>
          <w:rFonts w:ascii="仿宋_GB2312" w:eastAsia="仿宋_GB2312" w:hAnsi="宋体"/>
          <w:b/>
          <w:bCs/>
          <w:sz w:val="30"/>
          <w:szCs w:val="30"/>
        </w:rPr>
      </w:pPr>
    </w:p>
    <w:p w14:paraId="36A1D8BA" w14:textId="77777777" w:rsidR="003D000C" w:rsidRDefault="003D000C" w:rsidP="003D000C">
      <w:pPr>
        <w:pStyle w:val="0"/>
        <w:ind w:firstLine="480"/>
      </w:pPr>
    </w:p>
    <w:p w14:paraId="7A04178E" w14:textId="77777777" w:rsidR="003D000C" w:rsidRPr="003D000C" w:rsidRDefault="003D000C" w:rsidP="003D000C">
      <w:pPr>
        <w:pStyle w:val="0"/>
        <w:ind w:firstLine="480"/>
      </w:pPr>
    </w:p>
    <w:p w14:paraId="672467EB" w14:textId="77777777" w:rsidR="00906533" w:rsidRPr="009C1A88" w:rsidRDefault="00906533">
      <w:pPr>
        <w:jc w:val="right"/>
        <w:rPr>
          <w:rFonts w:ascii="仿宋_GB2312" w:eastAsia="仿宋_GB2312" w:hAnsi="宋体"/>
          <w:b/>
          <w:bCs/>
          <w:sz w:val="30"/>
          <w:szCs w:val="30"/>
        </w:rPr>
      </w:pPr>
    </w:p>
    <w:p w14:paraId="54B93DE1" w14:textId="0EBF107B" w:rsidR="00CC1893" w:rsidRPr="003D000C" w:rsidRDefault="003D000C" w:rsidP="00CC1893">
      <w:pPr>
        <w:spacing w:line="560" w:lineRule="exact"/>
        <w:jc w:val="center"/>
        <w:rPr>
          <w:rFonts w:ascii="宋体" w:hAnsi="宋体"/>
          <w:b/>
          <w:sz w:val="44"/>
          <w:szCs w:val="44"/>
        </w:rPr>
      </w:pPr>
      <w:r w:rsidRPr="00E82221">
        <w:rPr>
          <w:rFonts w:ascii="宋体" w:hAnsi="宋体" w:hint="eastAsia"/>
          <w:b/>
          <w:sz w:val="44"/>
          <w:szCs w:val="44"/>
        </w:rPr>
        <w:t>投标人及其法定代表人、被授权人未被最高人民法院列为失信被执行人</w:t>
      </w:r>
      <w:r w:rsidR="00E82221" w:rsidRPr="00E82221">
        <w:rPr>
          <w:rFonts w:ascii="宋体" w:hAnsi="宋体" w:hint="eastAsia"/>
          <w:b/>
          <w:sz w:val="44"/>
          <w:szCs w:val="44"/>
        </w:rPr>
        <w:t>查询截图</w:t>
      </w:r>
    </w:p>
    <w:p w14:paraId="7019F61E" w14:textId="03C99CDD" w:rsidR="00370513" w:rsidRDefault="003D000C" w:rsidP="003D000C">
      <w:pPr>
        <w:snapToGrid w:val="0"/>
        <w:spacing w:line="560" w:lineRule="exact"/>
        <w:ind w:firstLineChars="201" w:firstLine="603"/>
        <w:jc w:val="center"/>
        <w:rPr>
          <w:rFonts w:ascii="仿宋" w:eastAsia="仿宋" w:hAnsi="仿宋" w:cs="仿宋"/>
          <w:color w:val="000000"/>
          <w:sz w:val="28"/>
          <w:szCs w:val="28"/>
        </w:rPr>
      </w:pPr>
      <w:r w:rsidRPr="009C1A88">
        <w:rPr>
          <w:rFonts w:ascii="宋体" w:hAnsi="宋体" w:hint="eastAsia"/>
          <w:sz w:val="30"/>
          <w:szCs w:val="30"/>
        </w:rPr>
        <w:t>（</w:t>
      </w:r>
      <w:r w:rsidR="00370513">
        <w:rPr>
          <w:rFonts w:ascii="仿宋" w:eastAsia="仿宋" w:hAnsi="仿宋" w:cs="仿宋" w:hint="eastAsia"/>
          <w:color w:val="000000"/>
          <w:sz w:val="28"/>
          <w:szCs w:val="28"/>
        </w:rPr>
        <w:t>投标</w:t>
      </w:r>
      <w:r w:rsidR="00370513">
        <w:rPr>
          <w:rFonts w:ascii="仿宋" w:eastAsia="仿宋" w:hAnsi="仿宋" w:cs="仿宋"/>
          <w:color w:val="000000"/>
          <w:sz w:val="28"/>
          <w:szCs w:val="28"/>
        </w:rPr>
        <w:t>文件</w:t>
      </w:r>
      <w:proofErr w:type="gramStart"/>
      <w:r w:rsidR="00370513">
        <w:rPr>
          <w:rFonts w:ascii="仿宋" w:eastAsia="仿宋" w:hAnsi="仿宋" w:cs="仿宋"/>
          <w:color w:val="000000"/>
          <w:sz w:val="28"/>
          <w:szCs w:val="28"/>
        </w:rPr>
        <w:t>附通过</w:t>
      </w:r>
      <w:proofErr w:type="gramEnd"/>
      <w:r w:rsidR="00370513">
        <w:rPr>
          <w:rFonts w:ascii="仿宋" w:eastAsia="仿宋" w:hAnsi="仿宋" w:cs="仿宋"/>
          <w:color w:val="000000"/>
          <w:sz w:val="28"/>
          <w:szCs w:val="28"/>
        </w:rPr>
        <w:t>网站查询信息记录，包含</w:t>
      </w:r>
      <w:r w:rsidR="00370513">
        <w:rPr>
          <w:rFonts w:ascii="仿宋" w:eastAsia="仿宋" w:hAnsi="仿宋" w:cs="仿宋" w:hint="eastAsia"/>
          <w:color w:val="000000"/>
          <w:sz w:val="28"/>
          <w:szCs w:val="28"/>
        </w:rPr>
        <w:t>投标人</w:t>
      </w:r>
      <w:r w:rsidR="00370513">
        <w:rPr>
          <w:rFonts w:ascii="仿宋" w:eastAsia="仿宋" w:hAnsi="仿宋" w:cs="仿宋"/>
          <w:color w:val="000000"/>
          <w:sz w:val="28"/>
          <w:szCs w:val="28"/>
        </w:rPr>
        <w:t>及其法定代表人、授权委托代理人失信被执行人情况网页查询截图</w:t>
      </w:r>
      <w:r w:rsidR="00370513">
        <w:rPr>
          <w:rFonts w:ascii="仿宋" w:eastAsia="仿宋" w:hAnsi="仿宋" w:cs="仿宋" w:hint="eastAsia"/>
          <w:color w:val="000000"/>
          <w:sz w:val="28"/>
          <w:szCs w:val="28"/>
        </w:rPr>
        <w:t>（省份为全部））</w:t>
      </w:r>
    </w:p>
    <w:p w14:paraId="090C291D" w14:textId="7EA2841E" w:rsidR="003D000C" w:rsidRPr="009C1A88" w:rsidRDefault="00370513" w:rsidP="00370513">
      <w:pPr>
        <w:snapToGrid w:val="0"/>
        <w:spacing w:line="560" w:lineRule="exact"/>
        <w:ind w:firstLineChars="201" w:firstLine="603"/>
        <w:jc w:val="center"/>
        <w:rPr>
          <w:rFonts w:ascii="宋体" w:hAnsi="宋体"/>
          <w:sz w:val="30"/>
          <w:szCs w:val="30"/>
        </w:rPr>
      </w:pPr>
      <w:r>
        <w:rPr>
          <w:rFonts w:ascii="宋体" w:hAnsi="宋体" w:hint="eastAsia"/>
          <w:sz w:val="30"/>
          <w:szCs w:val="30"/>
        </w:rPr>
        <w:t>（</w:t>
      </w:r>
      <w:r w:rsidR="003D000C">
        <w:rPr>
          <w:rFonts w:ascii="宋体" w:hAnsi="宋体" w:hint="eastAsia"/>
          <w:sz w:val="30"/>
          <w:szCs w:val="30"/>
        </w:rPr>
        <w:t>加盖公章</w:t>
      </w:r>
      <w:r w:rsidR="003D000C" w:rsidRPr="009C1A88">
        <w:rPr>
          <w:rFonts w:ascii="宋体" w:hAnsi="宋体" w:hint="eastAsia"/>
          <w:sz w:val="30"/>
          <w:szCs w:val="30"/>
        </w:rPr>
        <w:t>）</w:t>
      </w:r>
    </w:p>
    <w:p w14:paraId="6187CF8E" w14:textId="77777777" w:rsidR="00906533" w:rsidRPr="003D000C" w:rsidRDefault="00906533">
      <w:pPr>
        <w:pStyle w:val="0"/>
        <w:ind w:firstLine="480"/>
      </w:pPr>
    </w:p>
    <w:p w14:paraId="32326D3A" w14:textId="77777777" w:rsidR="00906533" w:rsidRPr="009C1A88" w:rsidRDefault="00906533">
      <w:pPr>
        <w:pStyle w:val="0"/>
        <w:ind w:firstLine="480"/>
      </w:pPr>
    </w:p>
    <w:p w14:paraId="53952076" w14:textId="77777777" w:rsidR="00906533" w:rsidRPr="009C1A88" w:rsidRDefault="00906533">
      <w:pPr>
        <w:pStyle w:val="0"/>
        <w:ind w:firstLine="480"/>
      </w:pPr>
    </w:p>
    <w:p w14:paraId="1B0B3945" w14:textId="77777777" w:rsidR="00906533" w:rsidRPr="009C1A88" w:rsidRDefault="00906533">
      <w:pPr>
        <w:pStyle w:val="0"/>
        <w:ind w:firstLine="480"/>
      </w:pPr>
    </w:p>
    <w:p w14:paraId="18A0BCD9" w14:textId="77777777" w:rsidR="00906533" w:rsidRPr="009C1A88" w:rsidRDefault="00906533">
      <w:pPr>
        <w:pStyle w:val="0"/>
        <w:ind w:firstLine="480"/>
      </w:pPr>
    </w:p>
    <w:p w14:paraId="69798DD2" w14:textId="77777777" w:rsidR="00CC1893" w:rsidRPr="009C1A88" w:rsidRDefault="00CC1893">
      <w:pPr>
        <w:pStyle w:val="0"/>
        <w:ind w:firstLine="480"/>
      </w:pPr>
    </w:p>
    <w:p w14:paraId="7742ABF2" w14:textId="77777777" w:rsidR="00CC1893" w:rsidRPr="009C1A88" w:rsidRDefault="00CC1893">
      <w:pPr>
        <w:pStyle w:val="0"/>
        <w:ind w:firstLine="480"/>
      </w:pPr>
    </w:p>
    <w:p w14:paraId="53CB4A04" w14:textId="77777777" w:rsidR="00CC1893" w:rsidRPr="009C1A88" w:rsidRDefault="00CC1893">
      <w:pPr>
        <w:pStyle w:val="0"/>
        <w:ind w:firstLine="480"/>
      </w:pPr>
    </w:p>
    <w:p w14:paraId="38E352E5" w14:textId="77777777" w:rsidR="00CC1893" w:rsidRPr="009C1A88" w:rsidRDefault="00CC1893">
      <w:pPr>
        <w:pStyle w:val="0"/>
        <w:ind w:firstLine="480"/>
      </w:pPr>
    </w:p>
    <w:p w14:paraId="03EFF40F" w14:textId="77777777" w:rsidR="00CC1893" w:rsidRPr="009C1A88" w:rsidRDefault="00CC1893">
      <w:pPr>
        <w:pStyle w:val="0"/>
        <w:ind w:firstLine="480"/>
      </w:pPr>
    </w:p>
    <w:p w14:paraId="2772A743" w14:textId="77777777" w:rsidR="00CC1893" w:rsidRPr="009C1A88" w:rsidRDefault="00CC1893">
      <w:pPr>
        <w:pStyle w:val="0"/>
        <w:ind w:firstLine="480"/>
      </w:pPr>
    </w:p>
    <w:p w14:paraId="74877793" w14:textId="77777777" w:rsidR="00CC1893" w:rsidRPr="009C1A88" w:rsidRDefault="00CC1893">
      <w:pPr>
        <w:pStyle w:val="0"/>
        <w:ind w:firstLine="480"/>
      </w:pPr>
    </w:p>
    <w:p w14:paraId="0C033220" w14:textId="77777777" w:rsidR="00CC1893" w:rsidRPr="009C1A88" w:rsidRDefault="00CC1893">
      <w:pPr>
        <w:pStyle w:val="0"/>
        <w:ind w:firstLine="480"/>
      </w:pPr>
    </w:p>
    <w:p w14:paraId="71A6A281" w14:textId="77777777" w:rsidR="00CC1893" w:rsidRPr="009C1A88" w:rsidRDefault="00CC1893">
      <w:pPr>
        <w:pStyle w:val="0"/>
        <w:ind w:firstLine="480"/>
      </w:pPr>
    </w:p>
    <w:p w14:paraId="20B52780" w14:textId="77777777" w:rsidR="00CC1893" w:rsidRPr="009C1A88" w:rsidRDefault="00CC1893">
      <w:pPr>
        <w:pStyle w:val="0"/>
        <w:ind w:firstLine="480"/>
      </w:pPr>
    </w:p>
    <w:p w14:paraId="60B91E0F" w14:textId="77777777" w:rsidR="00CC1893" w:rsidRPr="009C1A88" w:rsidRDefault="00CC1893">
      <w:pPr>
        <w:pStyle w:val="0"/>
        <w:ind w:firstLine="480"/>
      </w:pPr>
    </w:p>
    <w:p w14:paraId="38C30702" w14:textId="77777777" w:rsidR="00CC1893" w:rsidRPr="009C1A88" w:rsidRDefault="00CC1893">
      <w:pPr>
        <w:pStyle w:val="0"/>
        <w:ind w:firstLine="480"/>
      </w:pPr>
    </w:p>
    <w:p w14:paraId="2CF09E3C" w14:textId="77777777" w:rsidR="00906533" w:rsidRPr="009C1A88" w:rsidRDefault="00906533">
      <w:pPr>
        <w:pStyle w:val="0"/>
        <w:ind w:firstLine="480"/>
      </w:pPr>
    </w:p>
    <w:p w14:paraId="7F204CED" w14:textId="77777777" w:rsidR="00906533" w:rsidRPr="009C1A88" w:rsidRDefault="00906533">
      <w:pPr>
        <w:pStyle w:val="0"/>
        <w:ind w:firstLine="480"/>
      </w:pPr>
    </w:p>
    <w:p w14:paraId="1534271F" w14:textId="77777777" w:rsidR="00906533" w:rsidRPr="009C1A88" w:rsidRDefault="00906533">
      <w:pPr>
        <w:pStyle w:val="0"/>
        <w:ind w:firstLine="480"/>
      </w:pPr>
    </w:p>
    <w:p w14:paraId="0CCD9007" w14:textId="2962D269" w:rsidR="00906533" w:rsidRPr="00FA2355" w:rsidRDefault="003D000C" w:rsidP="003D000C">
      <w:pPr>
        <w:pageBreakBefore/>
        <w:spacing w:line="560" w:lineRule="exact"/>
        <w:jc w:val="center"/>
        <w:rPr>
          <w:rFonts w:ascii="宋体" w:hAnsi="宋体"/>
          <w:b/>
          <w:sz w:val="44"/>
          <w:szCs w:val="44"/>
        </w:rPr>
      </w:pPr>
      <w:r w:rsidRPr="00FA2355">
        <w:rPr>
          <w:rFonts w:ascii="宋体" w:hAnsi="宋体" w:hint="eastAsia"/>
          <w:b/>
          <w:sz w:val="44"/>
          <w:szCs w:val="44"/>
        </w:rPr>
        <w:t>投标人近一年在“信用中国”或“信用中国（山东）”无严重失信记录</w:t>
      </w:r>
    </w:p>
    <w:p w14:paraId="1BF4DE5D" w14:textId="77777777" w:rsidR="00FA2355" w:rsidRDefault="00FA2355" w:rsidP="00FA2355">
      <w:pPr>
        <w:snapToGrid w:val="0"/>
        <w:spacing w:line="560" w:lineRule="exact"/>
        <w:ind w:firstLineChars="201" w:firstLine="563"/>
        <w:jc w:val="center"/>
        <w:rPr>
          <w:rFonts w:ascii="仿宋_GB2312" w:eastAsia="仿宋_GB2312" w:hAnsi="宋体"/>
          <w:sz w:val="28"/>
          <w:szCs w:val="28"/>
        </w:rPr>
      </w:pPr>
      <w:r w:rsidRPr="00FA2355">
        <w:rPr>
          <w:rFonts w:ascii="仿宋_GB2312" w:eastAsia="仿宋_GB2312" w:hAnsi="宋体" w:hint="eastAsia"/>
          <w:sz w:val="28"/>
          <w:szCs w:val="28"/>
        </w:rPr>
        <w:t>（投标文件中需附通过信用中国（查询网址：</w:t>
      </w:r>
      <w:r w:rsidRPr="00FA2355">
        <w:rPr>
          <w:rFonts w:ascii="仿宋_GB2312" w:eastAsia="仿宋_GB2312" w:hAnsi="宋体"/>
          <w:sz w:val="28"/>
          <w:szCs w:val="28"/>
        </w:rPr>
        <w:t>https://www.creditchina.gov.cn）或信用中国（山东）（</w:t>
      </w:r>
      <w:r w:rsidRPr="00FA2355">
        <w:rPr>
          <w:rFonts w:ascii="仿宋_GB2312" w:eastAsia="仿宋_GB2312" w:hAnsi="宋体" w:hint="eastAsia"/>
          <w:sz w:val="28"/>
          <w:szCs w:val="28"/>
        </w:rPr>
        <w:t>查询网址：</w:t>
      </w:r>
      <w:r w:rsidRPr="00FA2355">
        <w:rPr>
          <w:rFonts w:ascii="仿宋_GB2312" w:eastAsia="仿宋_GB2312" w:hAnsi="宋体"/>
          <w:sz w:val="28"/>
          <w:szCs w:val="28"/>
        </w:rPr>
        <w:t>https://credit.shandong.gov.cn）查询的信用报告</w:t>
      </w:r>
      <w:r>
        <w:rPr>
          <w:rFonts w:ascii="仿宋_GB2312" w:eastAsia="仿宋_GB2312" w:hAnsi="宋体" w:hint="eastAsia"/>
          <w:sz w:val="28"/>
          <w:szCs w:val="28"/>
        </w:rPr>
        <w:t>）</w:t>
      </w:r>
    </w:p>
    <w:p w14:paraId="7860D997" w14:textId="471E09FE" w:rsidR="003D000C" w:rsidRPr="009C1A88" w:rsidRDefault="003D000C" w:rsidP="00FA2355">
      <w:pPr>
        <w:snapToGrid w:val="0"/>
        <w:spacing w:line="560" w:lineRule="exact"/>
        <w:ind w:firstLineChars="201" w:firstLine="603"/>
        <w:jc w:val="center"/>
        <w:rPr>
          <w:rFonts w:ascii="宋体" w:hAnsi="宋体"/>
          <w:sz w:val="30"/>
          <w:szCs w:val="30"/>
        </w:rPr>
      </w:pPr>
      <w:r w:rsidRPr="009C1A88">
        <w:rPr>
          <w:rFonts w:ascii="宋体" w:hAnsi="宋体" w:hint="eastAsia"/>
          <w:sz w:val="30"/>
          <w:szCs w:val="30"/>
        </w:rPr>
        <w:t>（</w:t>
      </w:r>
      <w:r>
        <w:rPr>
          <w:rFonts w:ascii="宋体" w:hAnsi="宋体" w:hint="eastAsia"/>
          <w:sz w:val="30"/>
          <w:szCs w:val="30"/>
        </w:rPr>
        <w:t>加盖公章</w:t>
      </w:r>
      <w:r w:rsidRPr="009C1A88">
        <w:rPr>
          <w:rFonts w:ascii="宋体" w:hAnsi="宋体" w:hint="eastAsia"/>
          <w:sz w:val="30"/>
          <w:szCs w:val="30"/>
        </w:rPr>
        <w:t>）</w:t>
      </w:r>
    </w:p>
    <w:p w14:paraId="4D4DDA74" w14:textId="77777777" w:rsidR="003D000C" w:rsidRDefault="003D000C" w:rsidP="003D000C">
      <w:pPr>
        <w:pStyle w:val="0"/>
        <w:ind w:firstLine="480"/>
      </w:pPr>
    </w:p>
    <w:p w14:paraId="007E9C54" w14:textId="77777777" w:rsidR="00CD1118" w:rsidRDefault="00CD1118" w:rsidP="003D000C">
      <w:pPr>
        <w:pStyle w:val="0"/>
        <w:ind w:firstLine="480"/>
      </w:pPr>
    </w:p>
    <w:p w14:paraId="143FE044" w14:textId="77777777" w:rsidR="00CD1118" w:rsidRDefault="00CD1118" w:rsidP="003D000C">
      <w:pPr>
        <w:pStyle w:val="0"/>
        <w:ind w:firstLine="480"/>
      </w:pPr>
    </w:p>
    <w:p w14:paraId="718B4873" w14:textId="77777777" w:rsidR="00CD1118" w:rsidRDefault="00CD1118" w:rsidP="003D000C">
      <w:pPr>
        <w:pStyle w:val="0"/>
        <w:ind w:firstLine="480"/>
      </w:pPr>
    </w:p>
    <w:p w14:paraId="07674E84" w14:textId="77777777" w:rsidR="00CD1118" w:rsidRDefault="00CD1118" w:rsidP="003D000C">
      <w:pPr>
        <w:pStyle w:val="0"/>
        <w:ind w:firstLine="480"/>
      </w:pPr>
    </w:p>
    <w:p w14:paraId="104E2A15" w14:textId="77777777" w:rsidR="00CD1118" w:rsidRDefault="00CD1118" w:rsidP="00CD1118">
      <w:pPr>
        <w:pStyle w:val="Default"/>
        <w:spacing w:line="560" w:lineRule="exact"/>
        <w:rPr>
          <w:rFonts w:ascii="仿宋" w:eastAsia="仿宋" w:hAnsi="仿宋" w:cs="仿宋"/>
          <w:bCs/>
          <w:spacing w:val="8"/>
        </w:rPr>
      </w:pPr>
      <w:r>
        <w:rPr>
          <w:rFonts w:ascii="仿宋" w:eastAsia="仿宋" w:hAnsi="仿宋" w:cs="仿宋" w:hint="eastAsia"/>
          <w:bCs/>
          <w:spacing w:val="8"/>
        </w:rPr>
        <w:t>信用信息报告查询路径：</w:t>
      </w:r>
    </w:p>
    <w:p w14:paraId="21B12440" w14:textId="77777777" w:rsidR="00CD1118" w:rsidRDefault="00CD1118" w:rsidP="00CD1118">
      <w:pPr>
        <w:pStyle w:val="Default"/>
        <w:spacing w:line="560" w:lineRule="exact"/>
        <w:rPr>
          <w:rFonts w:ascii="仿宋" w:eastAsia="仿宋" w:hAnsi="仿宋" w:cs="仿宋"/>
          <w:bCs/>
          <w:spacing w:val="8"/>
        </w:rPr>
      </w:pPr>
      <w:r>
        <w:rPr>
          <w:rFonts w:ascii="仿宋" w:eastAsia="仿宋" w:hAnsi="仿宋" w:cs="仿宋" w:hint="eastAsia"/>
          <w:bCs/>
          <w:spacing w:val="8"/>
        </w:rPr>
        <w:t>（1）信用中国：进入信用中国首页→右上方“信用信息”查询框内输入企业名称/统一社会信用代码等信息搜索→点击要查询的企业→下载信用信息报告。</w:t>
      </w:r>
    </w:p>
    <w:p w14:paraId="23C85CB4" w14:textId="77777777" w:rsidR="00CD1118" w:rsidRDefault="00CD1118" w:rsidP="00CD1118">
      <w:pPr>
        <w:pStyle w:val="Default"/>
        <w:spacing w:line="560" w:lineRule="exact"/>
        <w:rPr>
          <w:rFonts w:ascii="仿宋" w:eastAsia="仿宋" w:hAnsi="仿宋" w:cs="仿宋"/>
          <w:bCs/>
          <w:spacing w:val="8"/>
        </w:rPr>
      </w:pPr>
      <w:r>
        <w:rPr>
          <w:rFonts w:ascii="仿宋" w:eastAsia="仿宋" w:hAnsi="仿宋" w:cs="仿宋" w:hint="eastAsia"/>
          <w:bCs/>
          <w:spacing w:val="8"/>
        </w:rPr>
        <w:t>（2）信用中国（山东）：进入信用中国（山东）首页→上方“信用中国信息查询”查询框内输入企业名称/统一社会信用代码等信息查询→点击要查询的企业→下载信用信息报告。</w:t>
      </w:r>
    </w:p>
    <w:p w14:paraId="58993ABC" w14:textId="77777777" w:rsidR="00CD1118" w:rsidRDefault="00CD1118" w:rsidP="00CD1118">
      <w:pPr>
        <w:pStyle w:val="Default"/>
        <w:spacing w:line="560" w:lineRule="exact"/>
        <w:rPr>
          <w:rFonts w:ascii="仿宋" w:eastAsia="仿宋" w:hAnsi="仿宋" w:cs="仿宋"/>
          <w:bCs/>
          <w:spacing w:val="8"/>
        </w:rPr>
      </w:pPr>
      <w:r>
        <w:rPr>
          <w:rFonts w:ascii="仿宋" w:eastAsia="仿宋" w:hAnsi="仿宋" w:cs="仿宋" w:hint="eastAsia"/>
          <w:bCs/>
          <w:spacing w:val="8"/>
        </w:rPr>
        <w:t>（3）个体工商户可提供通过“信用中国”各省级分站网站下载的无“严重失信主体名单”记录或无“失信惩戒信息”记录的公共信用信息报告。</w:t>
      </w:r>
    </w:p>
    <w:p w14:paraId="096F13DE" w14:textId="6ACD243D" w:rsidR="00CD1118" w:rsidRDefault="00CD1118" w:rsidP="00CD1118">
      <w:pPr>
        <w:pStyle w:val="Default"/>
        <w:spacing w:line="560" w:lineRule="exact"/>
        <w:rPr>
          <w:rFonts w:ascii="仿宋" w:eastAsia="仿宋" w:hAnsi="仿宋" w:cs="仿宋"/>
          <w:bCs/>
          <w:spacing w:val="8"/>
        </w:rPr>
      </w:pPr>
      <w:r>
        <w:rPr>
          <w:rFonts w:ascii="仿宋" w:eastAsia="仿宋" w:hAnsi="仿宋" w:cs="仿宋" w:hint="eastAsia"/>
          <w:bCs/>
          <w:spacing w:val="8"/>
        </w:rPr>
        <w:t>注：若投标人所附信用信息报告与以上查询路径内容不一致的，以招标文件中查询路径内容为准。</w:t>
      </w:r>
    </w:p>
    <w:p w14:paraId="213BDB06" w14:textId="77777777" w:rsidR="00CD1118" w:rsidRPr="00CD1118" w:rsidRDefault="00CD1118" w:rsidP="003D000C">
      <w:pPr>
        <w:pStyle w:val="0"/>
        <w:ind w:firstLine="480"/>
      </w:pPr>
    </w:p>
    <w:p w14:paraId="451B261F" w14:textId="77777777" w:rsidR="00906533" w:rsidRPr="009C1A88" w:rsidRDefault="00E7023C" w:rsidP="00631E4E">
      <w:pPr>
        <w:pStyle w:val="2"/>
        <w:keepLines w:val="0"/>
        <w:pageBreakBefore/>
        <w:kinsoku w:val="0"/>
        <w:overflowPunct w:val="0"/>
        <w:spacing w:before="120" w:after="120"/>
        <w:jc w:val="center"/>
        <w:rPr>
          <w:b w:val="0"/>
          <w:sz w:val="44"/>
          <w:szCs w:val="44"/>
        </w:rPr>
      </w:pPr>
      <w:r w:rsidRPr="009C1A88">
        <w:rPr>
          <w:rFonts w:hint="eastAsia"/>
          <w:b w:val="0"/>
          <w:sz w:val="44"/>
          <w:szCs w:val="44"/>
        </w:rPr>
        <w:t>投标人基本情况表</w:t>
      </w: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3"/>
        <w:gridCol w:w="3351"/>
        <w:gridCol w:w="2313"/>
        <w:gridCol w:w="2317"/>
      </w:tblGrid>
      <w:tr w:rsidR="00906533" w:rsidRPr="009C1A88" w14:paraId="32C6D78C" w14:textId="77777777">
        <w:trPr>
          <w:cantSplit/>
          <w:trHeight w:val="737"/>
          <w:jc w:val="center"/>
        </w:trPr>
        <w:tc>
          <w:tcPr>
            <w:tcW w:w="10064" w:type="dxa"/>
            <w:gridSpan w:val="4"/>
            <w:vAlign w:val="center"/>
          </w:tcPr>
          <w:p w14:paraId="3D925B56" w14:textId="74EA579A" w:rsidR="00906533" w:rsidRPr="009C1A88" w:rsidRDefault="00E7023C" w:rsidP="00631E4E">
            <w:pPr>
              <w:rPr>
                <w:rFonts w:ascii="仿宋_GB2312" w:eastAsia="仿宋_GB2312" w:hAnsi="宋体"/>
                <w:kern w:val="0"/>
                <w:sz w:val="28"/>
                <w:szCs w:val="28"/>
              </w:rPr>
            </w:pPr>
            <w:r w:rsidRPr="009C1A88">
              <w:rPr>
                <w:rFonts w:ascii="仿宋_GB2312" w:eastAsia="仿宋_GB2312" w:hAnsi="宋体" w:hint="eastAsia"/>
                <w:kern w:val="0"/>
                <w:sz w:val="28"/>
                <w:szCs w:val="28"/>
              </w:rPr>
              <w:t>概况</w:t>
            </w:r>
          </w:p>
        </w:tc>
      </w:tr>
      <w:tr w:rsidR="00906533" w:rsidRPr="009C1A88" w14:paraId="2DAA4D22" w14:textId="77777777">
        <w:trPr>
          <w:cantSplit/>
          <w:trHeight w:val="847"/>
          <w:jc w:val="center"/>
        </w:trPr>
        <w:tc>
          <w:tcPr>
            <w:tcW w:w="2083" w:type="dxa"/>
            <w:vAlign w:val="center"/>
          </w:tcPr>
          <w:p w14:paraId="1147DF84" w14:textId="77777777" w:rsidR="00906533" w:rsidRPr="009C1A88" w:rsidRDefault="00E7023C" w:rsidP="00631E4E">
            <w:pPr>
              <w:pStyle w:val="ab"/>
              <w:kinsoku w:val="0"/>
              <w:overflowPunct w:val="0"/>
              <w:spacing w:line="400" w:lineRule="exact"/>
              <w:rPr>
                <w:rFonts w:ascii="仿宋_GB2312" w:eastAsia="仿宋_GB2312" w:hAnsi="宋体"/>
                <w:sz w:val="28"/>
                <w:szCs w:val="28"/>
              </w:rPr>
            </w:pPr>
            <w:r w:rsidRPr="009C1A88">
              <w:rPr>
                <w:rFonts w:ascii="仿宋_GB2312" w:eastAsia="仿宋_GB2312" w:hAnsi="宋体" w:hint="eastAsia"/>
                <w:sz w:val="28"/>
                <w:szCs w:val="28"/>
              </w:rPr>
              <w:t>投标人名称</w:t>
            </w:r>
          </w:p>
        </w:tc>
        <w:tc>
          <w:tcPr>
            <w:tcW w:w="3351" w:type="dxa"/>
            <w:vAlign w:val="center"/>
          </w:tcPr>
          <w:p w14:paraId="0D5693A3" w14:textId="77777777" w:rsidR="00906533" w:rsidRPr="009C1A88" w:rsidRDefault="00906533" w:rsidP="00631E4E">
            <w:pPr>
              <w:pStyle w:val="ab"/>
              <w:kinsoku w:val="0"/>
              <w:overflowPunct w:val="0"/>
              <w:spacing w:line="400" w:lineRule="exact"/>
              <w:rPr>
                <w:rFonts w:ascii="仿宋_GB2312" w:eastAsia="仿宋_GB2312" w:hAnsi="宋体"/>
                <w:sz w:val="28"/>
                <w:szCs w:val="28"/>
              </w:rPr>
            </w:pPr>
          </w:p>
        </w:tc>
        <w:tc>
          <w:tcPr>
            <w:tcW w:w="2313" w:type="dxa"/>
            <w:vAlign w:val="center"/>
          </w:tcPr>
          <w:p w14:paraId="4D6A8F08" w14:textId="77777777" w:rsidR="00906533" w:rsidRPr="009C1A88" w:rsidRDefault="00E7023C" w:rsidP="00631E4E">
            <w:pPr>
              <w:pStyle w:val="ab"/>
              <w:kinsoku w:val="0"/>
              <w:overflowPunct w:val="0"/>
              <w:spacing w:line="400" w:lineRule="exact"/>
              <w:rPr>
                <w:rFonts w:ascii="仿宋_GB2312" w:eastAsia="仿宋_GB2312" w:hAnsi="宋体"/>
                <w:sz w:val="28"/>
                <w:szCs w:val="28"/>
              </w:rPr>
            </w:pPr>
            <w:r w:rsidRPr="009C1A88">
              <w:rPr>
                <w:rFonts w:ascii="仿宋_GB2312" w:eastAsia="仿宋_GB2312" w:hAnsi="宋体" w:hint="eastAsia"/>
                <w:sz w:val="28"/>
                <w:szCs w:val="28"/>
              </w:rPr>
              <w:t>单位资质证书号</w:t>
            </w:r>
          </w:p>
        </w:tc>
        <w:tc>
          <w:tcPr>
            <w:tcW w:w="2317" w:type="dxa"/>
            <w:vAlign w:val="center"/>
          </w:tcPr>
          <w:p w14:paraId="0BFE164D" w14:textId="77777777" w:rsidR="00906533" w:rsidRPr="009C1A88" w:rsidRDefault="00906533" w:rsidP="00631E4E">
            <w:pPr>
              <w:pStyle w:val="ab"/>
              <w:kinsoku w:val="0"/>
              <w:overflowPunct w:val="0"/>
              <w:spacing w:line="400" w:lineRule="exact"/>
              <w:rPr>
                <w:rFonts w:ascii="仿宋_GB2312" w:eastAsia="仿宋_GB2312" w:hAnsi="宋体"/>
                <w:sz w:val="28"/>
                <w:szCs w:val="28"/>
              </w:rPr>
            </w:pPr>
          </w:p>
        </w:tc>
      </w:tr>
      <w:tr w:rsidR="00906533" w:rsidRPr="009C1A88" w14:paraId="6F538A47" w14:textId="77777777">
        <w:trPr>
          <w:cantSplit/>
          <w:trHeight w:val="689"/>
          <w:jc w:val="center"/>
        </w:trPr>
        <w:tc>
          <w:tcPr>
            <w:tcW w:w="2083" w:type="dxa"/>
            <w:vAlign w:val="center"/>
          </w:tcPr>
          <w:p w14:paraId="795DDDED" w14:textId="77777777" w:rsidR="00906533" w:rsidRPr="009C1A88" w:rsidRDefault="00E7023C">
            <w:pPr>
              <w:pStyle w:val="ab"/>
              <w:kinsoku w:val="0"/>
              <w:overflowPunct w:val="0"/>
              <w:spacing w:line="400" w:lineRule="exact"/>
              <w:rPr>
                <w:rFonts w:ascii="仿宋_GB2312" w:eastAsia="仿宋_GB2312" w:hAnsi="宋体"/>
                <w:sz w:val="28"/>
                <w:szCs w:val="28"/>
              </w:rPr>
            </w:pPr>
            <w:r w:rsidRPr="009C1A88">
              <w:rPr>
                <w:rFonts w:ascii="仿宋_GB2312" w:eastAsia="仿宋_GB2312" w:hAnsi="宋体" w:hint="eastAsia"/>
                <w:sz w:val="28"/>
                <w:szCs w:val="28"/>
              </w:rPr>
              <w:t>经营范围</w:t>
            </w:r>
          </w:p>
        </w:tc>
        <w:tc>
          <w:tcPr>
            <w:tcW w:w="3351" w:type="dxa"/>
            <w:vAlign w:val="center"/>
          </w:tcPr>
          <w:p w14:paraId="2117BF5E" w14:textId="77777777" w:rsidR="00906533" w:rsidRPr="009C1A88" w:rsidRDefault="00906533">
            <w:pPr>
              <w:pStyle w:val="ab"/>
              <w:kinsoku w:val="0"/>
              <w:overflowPunct w:val="0"/>
              <w:spacing w:line="400" w:lineRule="exact"/>
              <w:ind w:firstLineChars="200" w:firstLine="560"/>
              <w:jc w:val="center"/>
              <w:rPr>
                <w:rFonts w:ascii="仿宋_GB2312" w:eastAsia="仿宋_GB2312" w:hAnsi="宋体"/>
                <w:sz w:val="28"/>
                <w:szCs w:val="28"/>
              </w:rPr>
            </w:pPr>
          </w:p>
        </w:tc>
        <w:tc>
          <w:tcPr>
            <w:tcW w:w="2313" w:type="dxa"/>
            <w:vAlign w:val="center"/>
          </w:tcPr>
          <w:p w14:paraId="27152CC7" w14:textId="77777777" w:rsidR="00906533" w:rsidRPr="009C1A88" w:rsidRDefault="00E7023C">
            <w:pPr>
              <w:pStyle w:val="ab"/>
              <w:kinsoku w:val="0"/>
              <w:overflowPunct w:val="0"/>
              <w:spacing w:line="400" w:lineRule="exact"/>
              <w:rPr>
                <w:rFonts w:ascii="仿宋_GB2312" w:eastAsia="仿宋_GB2312" w:hAnsi="宋体"/>
                <w:sz w:val="28"/>
                <w:szCs w:val="28"/>
              </w:rPr>
            </w:pPr>
            <w:r w:rsidRPr="009C1A88">
              <w:rPr>
                <w:rFonts w:ascii="仿宋_GB2312" w:eastAsia="仿宋_GB2312" w:hAnsi="宋体" w:hint="eastAsia"/>
                <w:sz w:val="28"/>
                <w:szCs w:val="28"/>
              </w:rPr>
              <w:t>成立日期</w:t>
            </w:r>
          </w:p>
        </w:tc>
        <w:tc>
          <w:tcPr>
            <w:tcW w:w="2317" w:type="dxa"/>
            <w:vAlign w:val="center"/>
          </w:tcPr>
          <w:p w14:paraId="72638789" w14:textId="77777777" w:rsidR="00906533" w:rsidRPr="009C1A88" w:rsidRDefault="00906533">
            <w:pPr>
              <w:pStyle w:val="ab"/>
              <w:kinsoku w:val="0"/>
              <w:overflowPunct w:val="0"/>
              <w:spacing w:line="400" w:lineRule="exact"/>
              <w:ind w:firstLineChars="200" w:firstLine="560"/>
              <w:jc w:val="center"/>
              <w:rPr>
                <w:rFonts w:ascii="仿宋_GB2312" w:eastAsia="仿宋_GB2312" w:hAnsi="宋体"/>
                <w:sz w:val="28"/>
                <w:szCs w:val="28"/>
              </w:rPr>
            </w:pPr>
          </w:p>
        </w:tc>
      </w:tr>
      <w:tr w:rsidR="00906533" w:rsidRPr="009C1A88" w14:paraId="15C801B7" w14:textId="77777777">
        <w:trPr>
          <w:cantSplit/>
          <w:trHeight w:val="557"/>
          <w:jc w:val="center"/>
        </w:trPr>
        <w:tc>
          <w:tcPr>
            <w:tcW w:w="2083" w:type="dxa"/>
            <w:vAlign w:val="center"/>
          </w:tcPr>
          <w:p w14:paraId="72ECBB34" w14:textId="77777777" w:rsidR="00906533" w:rsidRPr="009C1A88" w:rsidRDefault="00E7023C">
            <w:pPr>
              <w:pStyle w:val="ab"/>
              <w:spacing w:line="400" w:lineRule="exact"/>
              <w:rPr>
                <w:rFonts w:ascii="仿宋_GB2312" w:eastAsia="仿宋_GB2312" w:hAnsi="宋体"/>
                <w:sz w:val="28"/>
                <w:szCs w:val="28"/>
              </w:rPr>
            </w:pPr>
            <w:r w:rsidRPr="009C1A88">
              <w:rPr>
                <w:rFonts w:ascii="仿宋_GB2312" w:eastAsia="仿宋_GB2312" w:hAnsi="宋体" w:hint="eastAsia"/>
                <w:sz w:val="28"/>
                <w:szCs w:val="28"/>
              </w:rPr>
              <w:t>注册资本</w:t>
            </w:r>
          </w:p>
        </w:tc>
        <w:tc>
          <w:tcPr>
            <w:tcW w:w="3351" w:type="dxa"/>
            <w:vAlign w:val="center"/>
          </w:tcPr>
          <w:p w14:paraId="7ED6AC01" w14:textId="77777777" w:rsidR="00906533" w:rsidRPr="009C1A88" w:rsidRDefault="00906533">
            <w:pPr>
              <w:pStyle w:val="ab"/>
              <w:spacing w:line="400" w:lineRule="exact"/>
              <w:ind w:firstLineChars="200" w:firstLine="560"/>
              <w:jc w:val="center"/>
              <w:rPr>
                <w:rFonts w:ascii="仿宋_GB2312" w:eastAsia="仿宋_GB2312" w:hAnsi="宋体"/>
                <w:sz w:val="28"/>
                <w:szCs w:val="28"/>
              </w:rPr>
            </w:pPr>
          </w:p>
        </w:tc>
        <w:tc>
          <w:tcPr>
            <w:tcW w:w="2313" w:type="dxa"/>
            <w:vAlign w:val="center"/>
          </w:tcPr>
          <w:p w14:paraId="0C9194C8" w14:textId="77777777" w:rsidR="00906533" w:rsidRPr="009C1A88" w:rsidRDefault="00E7023C">
            <w:pPr>
              <w:pStyle w:val="ab"/>
              <w:spacing w:line="400" w:lineRule="exact"/>
              <w:rPr>
                <w:rFonts w:ascii="仿宋_GB2312" w:eastAsia="仿宋_GB2312" w:hAnsi="宋体"/>
                <w:sz w:val="28"/>
                <w:szCs w:val="28"/>
              </w:rPr>
            </w:pPr>
            <w:r w:rsidRPr="009C1A88">
              <w:rPr>
                <w:rFonts w:ascii="仿宋_GB2312" w:eastAsia="仿宋_GB2312" w:hAnsi="宋体" w:hint="eastAsia"/>
                <w:sz w:val="28"/>
                <w:szCs w:val="28"/>
              </w:rPr>
              <w:t>注册地</w:t>
            </w:r>
          </w:p>
        </w:tc>
        <w:tc>
          <w:tcPr>
            <w:tcW w:w="2317" w:type="dxa"/>
            <w:vAlign w:val="center"/>
          </w:tcPr>
          <w:p w14:paraId="48057E38" w14:textId="77777777" w:rsidR="00906533" w:rsidRPr="009C1A88" w:rsidRDefault="00906533">
            <w:pPr>
              <w:pStyle w:val="ab"/>
              <w:spacing w:line="400" w:lineRule="exact"/>
              <w:ind w:firstLineChars="200" w:firstLine="560"/>
              <w:jc w:val="center"/>
              <w:rPr>
                <w:rFonts w:ascii="仿宋_GB2312" w:eastAsia="仿宋_GB2312" w:hAnsi="宋体"/>
                <w:sz w:val="28"/>
                <w:szCs w:val="28"/>
              </w:rPr>
            </w:pPr>
          </w:p>
        </w:tc>
      </w:tr>
      <w:tr w:rsidR="00906533" w:rsidRPr="009C1A88" w14:paraId="6DF3E262" w14:textId="77777777">
        <w:trPr>
          <w:cantSplit/>
          <w:trHeight w:val="737"/>
          <w:jc w:val="center"/>
        </w:trPr>
        <w:tc>
          <w:tcPr>
            <w:tcW w:w="10064" w:type="dxa"/>
            <w:gridSpan w:val="4"/>
            <w:tcBorders>
              <w:bottom w:val="single" w:sz="4" w:space="0" w:color="auto"/>
            </w:tcBorders>
            <w:vAlign w:val="center"/>
          </w:tcPr>
          <w:p w14:paraId="34F67504" w14:textId="77777777" w:rsidR="00906533" w:rsidRPr="009C1A88" w:rsidRDefault="00E7023C">
            <w:pPr>
              <w:pStyle w:val="ab"/>
              <w:spacing w:line="400" w:lineRule="exact"/>
              <w:jc w:val="center"/>
              <w:rPr>
                <w:rFonts w:ascii="仿宋_GB2312" w:eastAsia="仿宋_GB2312" w:hAnsi="宋体"/>
                <w:sz w:val="28"/>
                <w:szCs w:val="28"/>
              </w:rPr>
            </w:pPr>
            <w:r w:rsidRPr="009C1A88">
              <w:rPr>
                <w:rFonts w:ascii="仿宋_GB2312" w:eastAsia="仿宋_GB2312" w:hAnsi="宋体" w:hint="eastAsia"/>
                <w:sz w:val="28"/>
                <w:szCs w:val="28"/>
              </w:rPr>
              <w:t>公司简介</w:t>
            </w:r>
          </w:p>
        </w:tc>
      </w:tr>
      <w:tr w:rsidR="00906533" w:rsidRPr="009C1A88" w14:paraId="0CF2DEF8" w14:textId="77777777">
        <w:trPr>
          <w:cantSplit/>
          <w:trHeight w:val="6331"/>
          <w:jc w:val="center"/>
        </w:trPr>
        <w:tc>
          <w:tcPr>
            <w:tcW w:w="10064" w:type="dxa"/>
            <w:gridSpan w:val="4"/>
            <w:tcBorders>
              <w:bottom w:val="single" w:sz="4" w:space="0" w:color="auto"/>
            </w:tcBorders>
            <w:vAlign w:val="center"/>
          </w:tcPr>
          <w:p w14:paraId="4040B1D4" w14:textId="77777777" w:rsidR="00906533" w:rsidRPr="009C1A88" w:rsidRDefault="00906533">
            <w:pPr>
              <w:pStyle w:val="ab"/>
              <w:spacing w:line="400" w:lineRule="exact"/>
              <w:ind w:firstLineChars="200" w:firstLine="560"/>
              <w:rPr>
                <w:rFonts w:ascii="仿宋_GB2312" w:eastAsia="仿宋_GB2312" w:hAnsi="宋体"/>
                <w:sz w:val="28"/>
                <w:szCs w:val="28"/>
              </w:rPr>
            </w:pPr>
          </w:p>
        </w:tc>
      </w:tr>
    </w:tbl>
    <w:p w14:paraId="5C609879" w14:textId="77777777" w:rsidR="00906533" w:rsidRPr="009C1A88" w:rsidRDefault="00906533">
      <w:pPr>
        <w:ind w:firstLineChars="1600" w:firstLine="4480"/>
        <w:rPr>
          <w:rFonts w:ascii="仿宋_GB2312" w:eastAsia="仿宋_GB2312" w:hAnsi="宋体"/>
          <w:sz w:val="28"/>
        </w:rPr>
      </w:pPr>
    </w:p>
    <w:p w14:paraId="00C645A2" w14:textId="77777777" w:rsidR="00906533" w:rsidRPr="009C1A88" w:rsidRDefault="00E7023C">
      <w:pPr>
        <w:pStyle w:val="a4"/>
        <w:rPr>
          <w:rFonts w:ascii="仿宋_GB2312" w:eastAsia="仿宋_GB2312" w:hAnsi="宋体"/>
          <w:sz w:val="30"/>
          <w:szCs w:val="30"/>
        </w:rPr>
      </w:pPr>
      <w:r w:rsidRPr="009C1A88">
        <w:rPr>
          <w:rFonts w:ascii="仿宋_GB2312" w:eastAsia="仿宋_GB2312" w:hAnsi="宋体" w:hint="eastAsia"/>
          <w:sz w:val="24"/>
          <w:szCs w:val="24"/>
        </w:rPr>
        <w:t xml:space="preserve">　</w:t>
      </w:r>
    </w:p>
    <w:p w14:paraId="516A0C00" w14:textId="77777777" w:rsidR="00906533" w:rsidRPr="009C1A88" w:rsidRDefault="00E7023C">
      <w:pPr>
        <w:spacing w:line="440" w:lineRule="exact"/>
        <w:ind w:leftChars="479" w:left="1006" w:firstLineChars="1450" w:firstLine="4350"/>
        <w:rPr>
          <w:rFonts w:ascii="仿宋_GB2312" w:eastAsia="仿宋_GB2312" w:hAnsi="宋体"/>
          <w:sz w:val="24"/>
        </w:rPr>
      </w:pPr>
      <w:r w:rsidRPr="009C1A88">
        <w:rPr>
          <w:rFonts w:ascii="仿宋_GB2312" w:eastAsia="仿宋_GB2312" w:hAnsi="宋体" w:hint="eastAsia"/>
          <w:sz w:val="30"/>
          <w:szCs w:val="30"/>
        </w:rPr>
        <w:t>投标人(盖章):</w:t>
      </w:r>
    </w:p>
    <w:p w14:paraId="6C5B4606" w14:textId="77777777" w:rsidR="00906533" w:rsidRPr="009C1A88" w:rsidRDefault="00E7023C">
      <w:pPr>
        <w:spacing w:line="520" w:lineRule="exact"/>
        <w:ind w:firstLineChars="1450" w:firstLine="4350"/>
        <w:rPr>
          <w:rFonts w:ascii="仿宋_GB2312" w:eastAsia="仿宋_GB2312" w:hAnsi="宋体"/>
          <w:sz w:val="30"/>
          <w:szCs w:val="30"/>
        </w:rPr>
      </w:pPr>
      <w:r w:rsidRPr="009C1A88">
        <w:rPr>
          <w:rFonts w:ascii="仿宋_GB2312" w:eastAsia="仿宋_GB2312" w:hAnsi="宋体" w:hint="eastAsia"/>
          <w:sz w:val="30"/>
          <w:szCs w:val="30"/>
        </w:rPr>
        <w:t>法定代表人或被授权人</w:t>
      </w:r>
      <w:r w:rsidR="00BA0BDF" w:rsidRPr="009C1A88">
        <w:rPr>
          <w:rFonts w:ascii="仿宋_GB2312" w:eastAsia="仿宋_GB2312" w:hAnsi="宋体" w:hint="eastAsia"/>
          <w:sz w:val="30"/>
          <w:szCs w:val="30"/>
        </w:rPr>
        <w:t>（</w:t>
      </w:r>
      <w:r w:rsidRPr="009C1A88">
        <w:rPr>
          <w:rFonts w:ascii="仿宋_GB2312" w:eastAsia="仿宋_GB2312" w:hAnsi="宋体" w:hint="eastAsia"/>
          <w:sz w:val="30"/>
          <w:szCs w:val="30"/>
        </w:rPr>
        <w:t>签字</w:t>
      </w:r>
      <w:r w:rsidR="00BA0BDF" w:rsidRPr="009C1A88">
        <w:rPr>
          <w:rFonts w:ascii="仿宋_GB2312" w:eastAsia="仿宋_GB2312" w:hAnsi="宋体" w:hint="eastAsia"/>
          <w:sz w:val="30"/>
          <w:szCs w:val="30"/>
        </w:rPr>
        <w:t>或盖章）</w:t>
      </w:r>
      <w:r w:rsidRPr="009C1A88">
        <w:rPr>
          <w:rFonts w:ascii="仿宋_GB2312" w:eastAsia="仿宋_GB2312" w:hAnsi="宋体" w:hint="eastAsia"/>
          <w:sz w:val="30"/>
          <w:szCs w:val="30"/>
        </w:rPr>
        <w:t xml:space="preserve">: </w:t>
      </w:r>
    </w:p>
    <w:p w14:paraId="049A3A50" w14:textId="77777777" w:rsidR="00906533" w:rsidRPr="009C1A88" w:rsidRDefault="00906533">
      <w:pPr>
        <w:spacing w:line="520" w:lineRule="exact"/>
        <w:jc w:val="center"/>
        <w:rPr>
          <w:rFonts w:ascii="宋体" w:hAnsi="宋体"/>
          <w:b/>
          <w:sz w:val="44"/>
          <w:szCs w:val="44"/>
        </w:rPr>
      </w:pPr>
    </w:p>
    <w:p w14:paraId="2BBBB25B" w14:textId="61CE19AA" w:rsidR="00906533" w:rsidRPr="007A7B1E" w:rsidRDefault="007A7B1E" w:rsidP="00935E3A">
      <w:pPr>
        <w:pStyle w:val="2"/>
        <w:spacing w:before="120" w:after="120"/>
        <w:jc w:val="center"/>
        <w:rPr>
          <w:b w:val="0"/>
          <w:sz w:val="44"/>
          <w:szCs w:val="44"/>
        </w:rPr>
      </w:pPr>
      <w:r w:rsidRPr="007A7B1E">
        <w:rPr>
          <w:rFonts w:hint="eastAsia"/>
          <w:b w:val="0"/>
          <w:sz w:val="44"/>
          <w:szCs w:val="44"/>
        </w:rPr>
        <w:t>拟派技术人员</w:t>
      </w:r>
      <w:r w:rsidR="00E7023C" w:rsidRPr="009C1A88">
        <w:rPr>
          <w:rFonts w:hint="eastAsia"/>
          <w:b w:val="0"/>
          <w:sz w:val="44"/>
          <w:szCs w:val="44"/>
        </w:rPr>
        <w:t>汇总表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
        <w:gridCol w:w="936"/>
        <w:gridCol w:w="972"/>
        <w:gridCol w:w="1012"/>
        <w:gridCol w:w="1024"/>
        <w:gridCol w:w="1421"/>
        <w:gridCol w:w="1279"/>
        <w:gridCol w:w="1442"/>
        <w:gridCol w:w="1034"/>
      </w:tblGrid>
      <w:tr w:rsidR="00946957" w14:paraId="070681D0" w14:textId="77777777" w:rsidTr="007A7B1E">
        <w:trPr>
          <w:trHeight w:val="769"/>
          <w:jc w:val="center"/>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14:paraId="4D760AD4" w14:textId="77777777" w:rsidR="00946957" w:rsidRDefault="00946957">
            <w:pPr>
              <w:spacing w:line="460" w:lineRule="exact"/>
              <w:jc w:val="left"/>
              <w:rPr>
                <w:rFonts w:ascii="仿宋" w:eastAsia="仿宋" w:hAnsi="仿宋" w:cs="仿宋"/>
                <w:sz w:val="28"/>
                <w:szCs w:val="28"/>
                <w:u w:val="single"/>
              </w:rPr>
            </w:pPr>
            <w:r>
              <w:rPr>
                <w:rFonts w:ascii="仿宋" w:eastAsia="仿宋" w:hAnsi="仿宋" w:cs="仿宋" w:hint="eastAsia"/>
                <w:sz w:val="28"/>
                <w:szCs w:val="28"/>
              </w:rPr>
              <w:t>拟派项目负责人：</w:t>
            </w:r>
            <w:r>
              <w:rPr>
                <w:rFonts w:ascii="仿宋" w:eastAsia="仿宋" w:hAnsi="仿宋" w:cs="仿宋" w:hint="eastAsia"/>
                <w:sz w:val="28"/>
                <w:szCs w:val="28"/>
                <w:u w:val="single"/>
              </w:rPr>
              <w:t xml:space="preserve">         </w:t>
            </w:r>
          </w:p>
          <w:p w14:paraId="448A41AE" w14:textId="77777777" w:rsidR="00946957" w:rsidRDefault="00946957">
            <w:pPr>
              <w:spacing w:line="460" w:lineRule="exact"/>
              <w:jc w:val="left"/>
              <w:rPr>
                <w:rFonts w:ascii="仿宋" w:eastAsia="仿宋" w:hAnsi="仿宋" w:cs="仿宋"/>
                <w:sz w:val="28"/>
                <w:szCs w:val="28"/>
              </w:rPr>
            </w:pPr>
            <w:r>
              <w:rPr>
                <w:rFonts w:ascii="仿宋" w:eastAsia="仿宋" w:hAnsi="仿宋" w:cs="仿宋" w:hint="eastAsia"/>
                <w:sz w:val="28"/>
                <w:szCs w:val="28"/>
              </w:rPr>
              <w:t>拟派服务人员总人数：</w:t>
            </w:r>
            <w:r>
              <w:rPr>
                <w:rFonts w:ascii="仿宋" w:eastAsia="仿宋" w:hAnsi="仿宋" w:cs="仿宋" w:hint="eastAsia"/>
                <w:sz w:val="28"/>
                <w:szCs w:val="28"/>
                <w:u w:val="single"/>
              </w:rPr>
              <w:t xml:space="preserve">     </w:t>
            </w:r>
            <w:r>
              <w:rPr>
                <w:rFonts w:ascii="仿宋" w:eastAsia="仿宋" w:hAnsi="仿宋" w:cs="仿宋" w:hint="eastAsia"/>
                <w:sz w:val="28"/>
                <w:szCs w:val="28"/>
              </w:rPr>
              <w:t>人</w:t>
            </w:r>
          </w:p>
        </w:tc>
      </w:tr>
      <w:tr w:rsidR="007A7B1E" w14:paraId="5AE07D67" w14:textId="77777777" w:rsidTr="007A7B1E">
        <w:trPr>
          <w:trHeight w:val="1393"/>
          <w:jc w:val="center"/>
        </w:trPr>
        <w:tc>
          <w:tcPr>
            <w:tcW w:w="422" w:type="pct"/>
            <w:tcBorders>
              <w:top w:val="single" w:sz="4" w:space="0" w:color="auto"/>
              <w:left w:val="single" w:sz="4" w:space="0" w:color="auto"/>
              <w:bottom w:val="single" w:sz="4" w:space="0" w:color="auto"/>
              <w:right w:val="single" w:sz="4" w:space="0" w:color="auto"/>
            </w:tcBorders>
            <w:vAlign w:val="center"/>
            <w:hideMark/>
          </w:tcPr>
          <w:p w14:paraId="1FAEB49F" w14:textId="77777777" w:rsidR="007A7B1E" w:rsidRDefault="007A7B1E">
            <w:pPr>
              <w:spacing w:line="460" w:lineRule="exact"/>
              <w:jc w:val="center"/>
              <w:rPr>
                <w:rFonts w:ascii="仿宋" w:eastAsia="仿宋" w:hAnsi="仿宋" w:cs="仿宋"/>
                <w:sz w:val="24"/>
              </w:rPr>
            </w:pPr>
            <w:r>
              <w:rPr>
                <w:rFonts w:ascii="仿宋" w:eastAsia="仿宋" w:hAnsi="仿宋" w:cs="仿宋" w:hint="eastAsia"/>
                <w:sz w:val="24"/>
              </w:rPr>
              <w:t>序号</w:t>
            </w:r>
          </w:p>
        </w:tc>
        <w:tc>
          <w:tcPr>
            <w:tcW w:w="470" w:type="pct"/>
            <w:tcBorders>
              <w:top w:val="single" w:sz="4" w:space="0" w:color="auto"/>
              <w:left w:val="single" w:sz="4" w:space="0" w:color="auto"/>
              <w:bottom w:val="single" w:sz="4" w:space="0" w:color="auto"/>
              <w:right w:val="single" w:sz="4" w:space="0" w:color="auto"/>
            </w:tcBorders>
            <w:vAlign w:val="center"/>
            <w:hideMark/>
          </w:tcPr>
          <w:p w14:paraId="0C540A1D" w14:textId="77777777" w:rsidR="007A7B1E" w:rsidRDefault="007A7B1E">
            <w:pPr>
              <w:spacing w:line="460" w:lineRule="exact"/>
              <w:jc w:val="center"/>
              <w:rPr>
                <w:rFonts w:ascii="仿宋" w:eastAsia="仿宋" w:hAnsi="仿宋" w:cs="仿宋"/>
                <w:sz w:val="24"/>
              </w:rPr>
            </w:pPr>
            <w:r>
              <w:rPr>
                <w:rFonts w:ascii="仿宋" w:eastAsia="仿宋" w:hAnsi="仿宋" w:cs="仿宋" w:hint="eastAsia"/>
                <w:sz w:val="24"/>
              </w:rPr>
              <w:t>姓名</w:t>
            </w:r>
          </w:p>
        </w:tc>
        <w:tc>
          <w:tcPr>
            <w:tcW w:w="488" w:type="pct"/>
            <w:tcBorders>
              <w:top w:val="single" w:sz="4" w:space="0" w:color="auto"/>
              <w:left w:val="single" w:sz="4" w:space="0" w:color="auto"/>
              <w:bottom w:val="single" w:sz="4" w:space="0" w:color="auto"/>
              <w:right w:val="single" w:sz="4" w:space="0" w:color="auto"/>
            </w:tcBorders>
            <w:vAlign w:val="center"/>
            <w:hideMark/>
          </w:tcPr>
          <w:p w14:paraId="2539B3B9" w14:textId="77777777" w:rsidR="007A7B1E" w:rsidRDefault="007A7B1E">
            <w:pPr>
              <w:spacing w:line="460" w:lineRule="exact"/>
              <w:jc w:val="center"/>
              <w:rPr>
                <w:rFonts w:ascii="仿宋" w:eastAsia="仿宋" w:hAnsi="仿宋" w:cs="仿宋"/>
                <w:sz w:val="24"/>
              </w:rPr>
            </w:pPr>
            <w:r>
              <w:rPr>
                <w:rFonts w:ascii="仿宋" w:eastAsia="仿宋" w:hAnsi="仿宋" w:cs="仿宋" w:hint="eastAsia"/>
                <w:sz w:val="24"/>
              </w:rPr>
              <w:t>年龄</w:t>
            </w:r>
          </w:p>
        </w:tc>
        <w:tc>
          <w:tcPr>
            <w:tcW w:w="508" w:type="pct"/>
            <w:tcBorders>
              <w:top w:val="single" w:sz="4" w:space="0" w:color="auto"/>
              <w:left w:val="single" w:sz="4" w:space="0" w:color="auto"/>
              <w:bottom w:val="single" w:sz="4" w:space="0" w:color="auto"/>
              <w:right w:val="single" w:sz="4" w:space="0" w:color="auto"/>
            </w:tcBorders>
            <w:vAlign w:val="center"/>
            <w:hideMark/>
          </w:tcPr>
          <w:p w14:paraId="31B08F55" w14:textId="77777777" w:rsidR="007A7B1E" w:rsidRDefault="007A7B1E">
            <w:pPr>
              <w:spacing w:line="460" w:lineRule="exact"/>
              <w:jc w:val="center"/>
              <w:rPr>
                <w:rFonts w:ascii="仿宋" w:eastAsia="仿宋" w:hAnsi="仿宋" w:cs="仿宋"/>
                <w:sz w:val="24"/>
              </w:rPr>
            </w:pPr>
            <w:r>
              <w:rPr>
                <w:rFonts w:ascii="仿宋" w:eastAsia="仿宋" w:hAnsi="仿宋" w:cs="仿宋" w:hint="eastAsia"/>
                <w:sz w:val="24"/>
              </w:rPr>
              <w:t>学历</w:t>
            </w:r>
          </w:p>
        </w:tc>
        <w:tc>
          <w:tcPr>
            <w:tcW w:w="514" w:type="pct"/>
            <w:tcBorders>
              <w:top w:val="single" w:sz="4" w:space="0" w:color="auto"/>
              <w:left w:val="single" w:sz="4" w:space="0" w:color="auto"/>
              <w:bottom w:val="single" w:sz="4" w:space="0" w:color="auto"/>
              <w:right w:val="single" w:sz="4" w:space="0" w:color="auto"/>
            </w:tcBorders>
            <w:vAlign w:val="center"/>
            <w:hideMark/>
          </w:tcPr>
          <w:p w14:paraId="5D778286" w14:textId="77777777" w:rsidR="007A7B1E" w:rsidRDefault="007A7B1E">
            <w:pPr>
              <w:spacing w:line="460" w:lineRule="exact"/>
              <w:jc w:val="center"/>
              <w:rPr>
                <w:rFonts w:ascii="仿宋" w:eastAsia="仿宋" w:hAnsi="仿宋" w:cs="仿宋"/>
                <w:sz w:val="24"/>
              </w:rPr>
            </w:pPr>
            <w:r>
              <w:rPr>
                <w:rFonts w:ascii="仿宋" w:eastAsia="仿宋" w:hAnsi="仿宋" w:cs="仿宋" w:hint="eastAsia"/>
                <w:sz w:val="24"/>
              </w:rPr>
              <w:t>职务/职称</w:t>
            </w:r>
          </w:p>
        </w:tc>
        <w:tc>
          <w:tcPr>
            <w:tcW w:w="713" w:type="pct"/>
            <w:tcBorders>
              <w:top w:val="single" w:sz="4" w:space="0" w:color="auto"/>
              <w:left w:val="single" w:sz="4" w:space="0" w:color="auto"/>
              <w:bottom w:val="single" w:sz="4" w:space="0" w:color="auto"/>
              <w:right w:val="single" w:sz="4" w:space="0" w:color="auto"/>
            </w:tcBorders>
            <w:vAlign w:val="center"/>
            <w:hideMark/>
          </w:tcPr>
          <w:p w14:paraId="4CD735EE" w14:textId="77777777" w:rsidR="007A7B1E" w:rsidRDefault="007A7B1E">
            <w:pPr>
              <w:spacing w:line="440" w:lineRule="exact"/>
              <w:jc w:val="center"/>
              <w:rPr>
                <w:rFonts w:ascii="仿宋" w:eastAsia="仿宋" w:hAnsi="仿宋" w:cs="仿宋"/>
                <w:sz w:val="24"/>
              </w:rPr>
            </w:pPr>
            <w:r>
              <w:rPr>
                <w:rFonts w:ascii="仿宋" w:eastAsia="仿宋" w:hAnsi="仿宋" w:cs="仿宋" w:hint="eastAsia"/>
                <w:sz w:val="24"/>
              </w:rPr>
              <w:t>证书名称</w:t>
            </w:r>
          </w:p>
        </w:tc>
        <w:tc>
          <w:tcPr>
            <w:tcW w:w="642" w:type="pct"/>
            <w:tcBorders>
              <w:top w:val="single" w:sz="4" w:space="0" w:color="auto"/>
              <w:left w:val="single" w:sz="4" w:space="0" w:color="auto"/>
              <w:bottom w:val="single" w:sz="4" w:space="0" w:color="auto"/>
              <w:right w:val="single" w:sz="4" w:space="0" w:color="auto"/>
            </w:tcBorders>
            <w:vAlign w:val="center"/>
            <w:hideMark/>
          </w:tcPr>
          <w:p w14:paraId="773CD0D6" w14:textId="77777777" w:rsidR="007A7B1E" w:rsidRDefault="007A7B1E">
            <w:pPr>
              <w:spacing w:line="440" w:lineRule="exact"/>
              <w:jc w:val="center"/>
              <w:rPr>
                <w:rFonts w:ascii="仿宋" w:eastAsia="仿宋" w:hAnsi="仿宋" w:cs="仿宋"/>
                <w:sz w:val="24"/>
              </w:rPr>
            </w:pPr>
            <w:r>
              <w:rPr>
                <w:rFonts w:ascii="仿宋" w:eastAsia="仿宋" w:hAnsi="仿宋" w:hint="eastAsia"/>
                <w:sz w:val="24"/>
              </w:rPr>
              <w:t>取得证书时间</w:t>
            </w:r>
          </w:p>
        </w:tc>
        <w:tc>
          <w:tcPr>
            <w:tcW w:w="724" w:type="pct"/>
            <w:tcBorders>
              <w:top w:val="single" w:sz="4" w:space="0" w:color="auto"/>
              <w:left w:val="single" w:sz="4" w:space="0" w:color="auto"/>
              <w:bottom w:val="single" w:sz="4" w:space="0" w:color="auto"/>
              <w:right w:val="single" w:sz="4" w:space="0" w:color="auto"/>
            </w:tcBorders>
            <w:vAlign w:val="center"/>
            <w:hideMark/>
          </w:tcPr>
          <w:p w14:paraId="732498BA" w14:textId="77777777" w:rsidR="007A7B1E" w:rsidRDefault="007A7B1E">
            <w:pPr>
              <w:spacing w:line="460" w:lineRule="exact"/>
              <w:jc w:val="center"/>
              <w:rPr>
                <w:rFonts w:ascii="仿宋" w:eastAsia="仿宋" w:hAnsi="仿宋" w:cs="仿宋"/>
                <w:sz w:val="24"/>
              </w:rPr>
            </w:pPr>
            <w:r>
              <w:rPr>
                <w:rFonts w:ascii="仿宋" w:eastAsia="仿宋" w:hAnsi="仿宋" w:cs="仿宋" w:hint="eastAsia"/>
                <w:sz w:val="24"/>
              </w:rPr>
              <w:t>拟在本项目中担任的岗位</w:t>
            </w:r>
          </w:p>
        </w:tc>
        <w:tc>
          <w:tcPr>
            <w:tcW w:w="520" w:type="pct"/>
            <w:tcBorders>
              <w:top w:val="single" w:sz="4" w:space="0" w:color="auto"/>
              <w:left w:val="single" w:sz="4" w:space="0" w:color="auto"/>
              <w:bottom w:val="single" w:sz="4" w:space="0" w:color="auto"/>
              <w:right w:val="single" w:sz="4" w:space="0" w:color="auto"/>
            </w:tcBorders>
            <w:vAlign w:val="center"/>
            <w:hideMark/>
          </w:tcPr>
          <w:p w14:paraId="5E04027E" w14:textId="77777777" w:rsidR="007A7B1E" w:rsidRDefault="007A7B1E">
            <w:pPr>
              <w:spacing w:line="460" w:lineRule="exact"/>
              <w:jc w:val="center"/>
              <w:rPr>
                <w:rFonts w:ascii="仿宋" w:eastAsia="仿宋" w:hAnsi="仿宋" w:cs="仿宋"/>
                <w:sz w:val="24"/>
              </w:rPr>
            </w:pPr>
            <w:r>
              <w:rPr>
                <w:rFonts w:ascii="仿宋" w:eastAsia="仿宋" w:hAnsi="仿宋" w:cs="仿宋" w:hint="eastAsia"/>
                <w:sz w:val="24"/>
              </w:rPr>
              <w:t>备注</w:t>
            </w:r>
          </w:p>
        </w:tc>
      </w:tr>
      <w:tr w:rsidR="007A7B1E" w14:paraId="78184792" w14:textId="77777777" w:rsidTr="007A7B1E">
        <w:trPr>
          <w:trHeight w:val="469"/>
          <w:jc w:val="center"/>
        </w:trPr>
        <w:tc>
          <w:tcPr>
            <w:tcW w:w="422" w:type="pct"/>
            <w:tcBorders>
              <w:top w:val="single" w:sz="4" w:space="0" w:color="auto"/>
              <w:left w:val="single" w:sz="4" w:space="0" w:color="auto"/>
              <w:bottom w:val="single" w:sz="4" w:space="0" w:color="auto"/>
              <w:right w:val="single" w:sz="4" w:space="0" w:color="auto"/>
            </w:tcBorders>
            <w:vAlign w:val="center"/>
          </w:tcPr>
          <w:p w14:paraId="7137CC41"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04A3D2C7"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0C60DD20"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7B0FBB82"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259974D9"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0B245DCF"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0D2F91CA"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74F89FB6"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01140534" w14:textId="77777777" w:rsidR="007A7B1E" w:rsidRDefault="007A7B1E">
            <w:pPr>
              <w:spacing w:line="460" w:lineRule="exact"/>
              <w:jc w:val="center"/>
              <w:rPr>
                <w:rFonts w:ascii="仿宋" w:eastAsia="仿宋" w:hAnsi="仿宋" w:cs="仿宋"/>
                <w:sz w:val="28"/>
                <w:szCs w:val="28"/>
              </w:rPr>
            </w:pPr>
          </w:p>
        </w:tc>
      </w:tr>
      <w:tr w:rsidR="007A7B1E" w14:paraId="21379A4E" w14:textId="77777777" w:rsidTr="007A7B1E">
        <w:trPr>
          <w:trHeight w:val="469"/>
          <w:jc w:val="center"/>
        </w:trPr>
        <w:tc>
          <w:tcPr>
            <w:tcW w:w="422" w:type="pct"/>
            <w:tcBorders>
              <w:top w:val="single" w:sz="4" w:space="0" w:color="auto"/>
              <w:left w:val="single" w:sz="4" w:space="0" w:color="auto"/>
              <w:bottom w:val="single" w:sz="4" w:space="0" w:color="auto"/>
              <w:right w:val="single" w:sz="4" w:space="0" w:color="auto"/>
            </w:tcBorders>
            <w:vAlign w:val="center"/>
          </w:tcPr>
          <w:p w14:paraId="567EA845"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540A4A96"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03E0213B"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486787FC"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46D8A730"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0092B1B6"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16B83B5B"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34C9DA4B"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3EC8321F" w14:textId="77777777" w:rsidR="007A7B1E" w:rsidRDefault="007A7B1E">
            <w:pPr>
              <w:spacing w:line="460" w:lineRule="exact"/>
              <w:jc w:val="center"/>
              <w:rPr>
                <w:rFonts w:ascii="仿宋" w:eastAsia="仿宋" w:hAnsi="仿宋" w:cs="仿宋"/>
                <w:sz w:val="28"/>
                <w:szCs w:val="28"/>
              </w:rPr>
            </w:pPr>
          </w:p>
        </w:tc>
      </w:tr>
      <w:tr w:rsidR="007A7B1E" w14:paraId="03692F3F" w14:textId="77777777" w:rsidTr="007A7B1E">
        <w:trPr>
          <w:trHeight w:val="455"/>
          <w:jc w:val="center"/>
        </w:trPr>
        <w:tc>
          <w:tcPr>
            <w:tcW w:w="422" w:type="pct"/>
            <w:tcBorders>
              <w:top w:val="single" w:sz="4" w:space="0" w:color="auto"/>
              <w:left w:val="single" w:sz="4" w:space="0" w:color="auto"/>
              <w:bottom w:val="single" w:sz="4" w:space="0" w:color="auto"/>
              <w:right w:val="single" w:sz="4" w:space="0" w:color="auto"/>
            </w:tcBorders>
            <w:vAlign w:val="center"/>
          </w:tcPr>
          <w:p w14:paraId="6D27659E"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1B7262F3"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65556351"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17CFFA43"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20C09C08"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182EA185"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4FF73126"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592563BB"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0A6FF07A" w14:textId="77777777" w:rsidR="007A7B1E" w:rsidRDefault="007A7B1E">
            <w:pPr>
              <w:spacing w:line="460" w:lineRule="exact"/>
              <w:jc w:val="center"/>
              <w:rPr>
                <w:rFonts w:ascii="仿宋" w:eastAsia="仿宋" w:hAnsi="仿宋" w:cs="仿宋"/>
                <w:sz w:val="28"/>
                <w:szCs w:val="28"/>
              </w:rPr>
            </w:pPr>
          </w:p>
        </w:tc>
      </w:tr>
      <w:tr w:rsidR="007A7B1E" w14:paraId="3D368E3A" w14:textId="77777777" w:rsidTr="007A7B1E">
        <w:trPr>
          <w:trHeight w:val="469"/>
          <w:jc w:val="center"/>
        </w:trPr>
        <w:tc>
          <w:tcPr>
            <w:tcW w:w="422" w:type="pct"/>
            <w:tcBorders>
              <w:top w:val="single" w:sz="4" w:space="0" w:color="auto"/>
              <w:left w:val="single" w:sz="4" w:space="0" w:color="auto"/>
              <w:bottom w:val="single" w:sz="4" w:space="0" w:color="auto"/>
              <w:right w:val="single" w:sz="4" w:space="0" w:color="auto"/>
            </w:tcBorders>
            <w:vAlign w:val="center"/>
          </w:tcPr>
          <w:p w14:paraId="75463CD4"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22989305"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6A39B716"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4331C073"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66B0E679"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2B86A2F9"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6726FD53"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5DD1554F"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42C290B7" w14:textId="77777777" w:rsidR="007A7B1E" w:rsidRDefault="007A7B1E">
            <w:pPr>
              <w:spacing w:line="460" w:lineRule="exact"/>
              <w:jc w:val="center"/>
              <w:rPr>
                <w:rFonts w:ascii="仿宋" w:eastAsia="仿宋" w:hAnsi="仿宋" w:cs="仿宋"/>
                <w:sz w:val="28"/>
                <w:szCs w:val="28"/>
              </w:rPr>
            </w:pPr>
          </w:p>
        </w:tc>
      </w:tr>
      <w:tr w:rsidR="007A7B1E" w14:paraId="5C54EE97" w14:textId="77777777" w:rsidTr="007A7B1E">
        <w:trPr>
          <w:trHeight w:val="455"/>
          <w:jc w:val="center"/>
        </w:trPr>
        <w:tc>
          <w:tcPr>
            <w:tcW w:w="422" w:type="pct"/>
            <w:tcBorders>
              <w:top w:val="single" w:sz="4" w:space="0" w:color="auto"/>
              <w:left w:val="single" w:sz="4" w:space="0" w:color="auto"/>
              <w:bottom w:val="single" w:sz="4" w:space="0" w:color="auto"/>
              <w:right w:val="single" w:sz="4" w:space="0" w:color="auto"/>
            </w:tcBorders>
            <w:vAlign w:val="center"/>
          </w:tcPr>
          <w:p w14:paraId="70FB276D"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6E247110"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67C809BC"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002A66CA"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75B5FFAA"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621E0402"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348CB47E"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14F5119B"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18B113E5" w14:textId="77777777" w:rsidR="007A7B1E" w:rsidRDefault="007A7B1E">
            <w:pPr>
              <w:spacing w:line="460" w:lineRule="exact"/>
              <w:jc w:val="center"/>
              <w:rPr>
                <w:rFonts w:ascii="仿宋" w:eastAsia="仿宋" w:hAnsi="仿宋" w:cs="仿宋"/>
                <w:sz w:val="28"/>
                <w:szCs w:val="28"/>
              </w:rPr>
            </w:pPr>
          </w:p>
        </w:tc>
      </w:tr>
      <w:tr w:rsidR="007A7B1E" w14:paraId="391CFAA5" w14:textId="77777777" w:rsidTr="007A7B1E">
        <w:trPr>
          <w:trHeight w:val="469"/>
          <w:jc w:val="center"/>
        </w:trPr>
        <w:tc>
          <w:tcPr>
            <w:tcW w:w="422" w:type="pct"/>
            <w:tcBorders>
              <w:top w:val="single" w:sz="4" w:space="0" w:color="auto"/>
              <w:left w:val="single" w:sz="4" w:space="0" w:color="auto"/>
              <w:bottom w:val="single" w:sz="4" w:space="0" w:color="auto"/>
              <w:right w:val="single" w:sz="4" w:space="0" w:color="auto"/>
            </w:tcBorders>
            <w:vAlign w:val="center"/>
          </w:tcPr>
          <w:p w14:paraId="4151EBC0"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7ECDF6DE"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01DB51C6"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55DCC789"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11DFABDD"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4CD106A4"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09F894C1"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206F550E"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6A1EC29D" w14:textId="77777777" w:rsidR="007A7B1E" w:rsidRDefault="007A7B1E">
            <w:pPr>
              <w:spacing w:line="460" w:lineRule="exact"/>
              <w:jc w:val="center"/>
              <w:rPr>
                <w:rFonts w:ascii="仿宋" w:eastAsia="仿宋" w:hAnsi="仿宋" w:cs="仿宋"/>
                <w:sz w:val="28"/>
                <w:szCs w:val="28"/>
              </w:rPr>
            </w:pPr>
          </w:p>
        </w:tc>
      </w:tr>
      <w:tr w:rsidR="007A7B1E" w14:paraId="5C909BC4" w14:textId="77777777" w:rsidTr="007A7B1E">
        <w:trPr>
          <w:trHeight w:val="469"/>
          <w:jc w:val="center"/>
        </w:trPr>
        <w:tc>
          <w:tcPr>
            <w:tcW w:w="422" w:type="pct"/>
            <w:tcBorders>
              <w:top w:val="single" w:sz="4" w:space="0" w:color="auto"/>
              <w:left w:val="single" w:sz="4" w:space="0" w:color="auto"/>
              <w:bottom w:val="single" w:sz="4" w:space="0" w:color="auto"/>
              <w:right w:val="single" w:sz="4" w:space="0" w:color="auto"/>
            </w:tcBorders>
            <w:vAlign w:val="center"/>
          </w:tcPr>
          <w:p w14:paraId="27C85E37"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4CD32864"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2357D407"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7B6DE6B5"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4238A99C"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12CFA941"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439CE573"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751B4783"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32936B85" w14:textId="77777777" w:rsidR="007A7B1E" w:rsidRDefault="007A7B1E">
            <w:pPr>
              <w:spacing w:line="460" w:lineRule="exact"/>
              <w:jc w:val="center"/>
              <w:rPr>
                <w:rFonts w:ascii="仿宋" w:eastAsia="仿宋" w:hAnsi="仿宋" w:cs="仿宋"/>
                <w:sz w:val="28"/>
                <w:szCs w:val="28"/>
              </w:rPr>
            </w:pPr>
          </w:p>
        </w:tc>
      </w:tr>
      <w:tr w:rsidR="007A7B1E" w14:paraId="1AA55473" w14:textId="77777777" w:rsidTr="007A7B1E">
        <w:trPr>
          <w:trHeight w:val="455"/>
          <w:jc w:val="center"/>
        </w:trPr>
        <w:tc>
          <w:tcPr>
            <w:tcW w:w="422" w:type="pct"/>
            <w:tcBorders>
              <w:top w:val="single" w:sz="4" w:space="0" w:color="auto"/>
              <w:left w:val="single" w:sz="4" w:space="0" w:color="auto"/>
              <w:bottom w:val="single" w:sz="4" w:space="0" w:color="auto"/>
              <w:right w:val="single" w:sz="4" w:space="0" w:color="auto"/>
            </w:tcBorders>
            <w:vAlign w:val="center"/>
          </w:tcPr>
          <w:p w14:paraId="32B48EDD"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53D973E6"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2F2DFE45"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12805B43"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6139C3AC"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00148F61"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2FCD3350"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6E364AF2"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33E606F3" w14:textId="77777777" w:rsidR="007A7B1E" w:rsidRDefault="007A7B1E">
            <w:pPr>
              <w:spacing w:line="460" w:lineRule="exact"/>
              <w:jc w:val="center"/>
              <w:rPr>
                <w:rFonts w:ascii="仿宋" w:eastAsia="仿宋" w:hAnsi="仿宋" w:cs="仿宋"/>
                <w:sz w:val="28"/>
                <w:szCs w:val="28"/>
              </w:rPr>
            </w:pPr>
          </w:p>
        </w:tc>
      </w:tr>
      <w:tr w:rsidR="007A7B1E" w14:paraId="1FBE0D36" w14:textId="77777777" w:rsidTr="007A7B1E">
        <w:trPr>
          <w:trHeight w:val="469"/>
          <w:jc w:val="center"/>
        </w:trPr>
        <w:tc>
          <w:tcPr>
            <w:tcW w:w="422" w:type="pct"/>
            <w:tcBorders>
              <w:top w:val="single" w:sz="4" w:space="0" w:color="auto"/>
              <w:left w:val="single" w:sz="4" w:space="0" w:color="auto"/>
              <w:bottom w:val="single" w:sz="4" w:space="0" w:color="auto"/>
              <w:right w:val="single" w:sz="4" w:space="0" w:color="auto"/>
            </w:tcBorders>
            <w:vAlign w:val="center"/>
          </w:tcPr>
          <w:p w14:paraId="53A56DC8"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0C717FBB"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54436511"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388923E7"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00332FE3"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46C0B835"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6A67B18E"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271376D2"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30C20EC9" w14:textId="77777777" w:rsidR="007A7B1E" w:rsidRDefault="007A7B1E">
            <w:pPr>
              <w:spacing w:line="460" w:lineRule="exact"/>
              <w:jc w:val="center"/>
              <w:rPr>
                <w:rFonts w:ascii="仿宋" w:eastAsia="仿宋" w:hAnsi="仿宋" w:cs="仿宋"/>
                <w:sz w:val="28"/>
                <w:szCs w:val="28"/>
              </w:rPr>
            </w:pPr>
          </w:p>
        </w:tc>
      </w:tr>
      <w:tr w:rsidR="007A7B1E" w14:paraId="269D6673" w14:textId="77777777" w:rsidTr="007A7B1E">
        <w:trPr>
          <w:trHeight w:val="455"/>
          <w:jc w:val="center"/>
        </w:trPr>
        <w:tc>
          <w:tcPr>
            <w:tcW w:w="422" w:type="pct"/>
            <w:tcBorders>
              <w:top w:val="single" w:sz="4" w:space="0" w:color="auto"/>
              <w:left w:val="single" w:sz="4" w:space="0" w:color="auto"/>
              <w:bottom w:val="single" w:sz="4" w:space="0" w:color="auto"/>
              <w:right w:val="single" w:sz="4" w:space="0" w:color="auto"/>
            </w:tcBorders>
            <w:vAlign w:val="center"/>
          </w:tcPr>
          <w:p w14:paraId="590DA270"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7B1D8A03"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5A267256"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0FFD467B"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02858C1E"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585D0D8C"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04DDABFA"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471B4074"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7B84898A" w14:textId="77777777" w:rsidR="007A7B1E" w:rsidRDefault="007A7B1E">
            <w:pPr>
              <w:spacing w:line="460" w:lineRule="exact"/>
              <w:jc w:val="center"/>
              <w:rPr>
                <w:rFonts w:ascii="仿宋" w:eastAsia="仿宋" w:hAnsi="仿宋" w:cs="仿宋"/>
                <w:sz w:val="28"/>
                <w:szCs w:val="28"/>
              </w:rPr>
            </w:pPr>
          </w:p>
        </w:tc>
      </w:tr>
      <w:tr w:rsidR="007A7B1E" w14:paraId="58BE5303" w14:textId="77777777" w:rsidTr="007A7B1E">
        <w:trPr>
          <w:trHeight w:val="469"/>
          <w:jc w:val="center"/>
        </w:trPr>
        <w:tc>
          <w:tcPr>
            <w:tcW w:w="422" w:type="pct"/>
            <w:tcBorders>
              <w:top w:val="single" w:sz="4" w:space="0" w:color="auto"/>
              <w:left w:val="single" w:sz="4" w:space="0" w:color="auto"/>
              <w:bottom w:val="single" w:sz="4" w:space="0" w:color="auto"/>
              <w:right w:val="single" w:sz="4" w:space="0" w:color="auto"/>
            </w:tcBorders>
            <w:vAlign w:val="center"/>
          </w:tcPr>
          <w:p w14:paraId="7F70123B"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09785414"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35486E63"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36BF9ADD"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6FA4F463"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26406D95"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10B8AB19"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178899E1"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6E83FE43" w14:textId="77777777" w:rsidR="007A7B1E" w:rsidRDefault="007A7B1E">
            <w:pPr>
              <w:spacing w:line="460" w:lineRule="exact"/>
              <w:jc w:val="center"/>
              <w:rPr>
                <w:rFonts w:ascii="仿宋" w:eastAsia="仿宋" w:hAnsi="仿宋" w:cs="仿宋"/>
                <w:sz w:val="28"/>
                <w:szCs w:val="28"/>
              </w:rPr>
            </w:pPr>
          </w:p>
        </w:tc>
      </w:tr>
      <w:tr w:rsidR="007A7B1E" w14:paraId="6C702430" w14:textId="77777777" w:rsidTr="007A7B1E">
        <w:trPr>
          <w:trHeight w:val="469"/>
          <w:jc w:val="center"/>
        </w:trPr>
        <w:tc>
          <w:tcPr>
            <w:tcW w:w="422" w:type="pct"/>
            <w:tcBorders>
              <w:top w:val="single" w:sz="4" w:space="0" w:color="auto"/>
              <w:left w:val="single" w:sz="4" w:space="0" w:color="auto"/>
              <w:bottom w:val="single" w:sz="4" w:space="0" w:color="auto"/>
              <w:right w:val="single" w:sz="4" w:space="0" w:color="auto"/>
            </w:tcBorders>
            <w:vAlign w:val="center"/>
          </w:tcPr>
          <w:p w14:paraId="188391E7"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0A810F68"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5FB7C05B"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275B399A"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71BD9AEA"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11ECF846"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4AFD533F"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736F6C1A"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149327F2" w14:textId="77777777" w:rsidR="007A7B1E" w:rsidRDefault="007A7B1E">
            <w:pPr>
              <w:spacing w:line="460" w:lineRule="exact"/>
              <w:jc w:val="center"/>
              <w:rPr>
                <w:rFonts w:ascii="仿宋" w:eastAsia="仿宋" w:hAnsi="仿宋" w:cs="仿宋"/>
                <w:sz w:val="28"/>
                <w:szCs w:val="28"/>
              </w:rPr>
            </w:pPr>
          </w:p>
        </w:tc>
      </w:tr>
      <w:tr w:rsidR="007A7B1E" w14:paraId="3A1C305F" w14:textId="77777777" w:rsidTr="007A7B1E">
        <w:trPr>
          <w:trHeight w:val="455"/>
          <w:jc w:val="center"/>
        </w:trPr>
        <w:tc>
          <w:tcPr>
            <w:tcW w:w="422" w:type="pct"/>
            <w:tcBorders>
              <w:top w:val="single" w:sz="4" w:space="0" w:color="auto"/>
              <w:left w:val="single" w:sz="4" w:space="0" w:color="auto"/>
              <w:bottom w:val="single" w:sz="4" w:space="0" w:color="auto"/>
              <w:right w:val="single" w:sz="4" w:space="0" w:color="auto"/>
            </w:tcBorders>
            <w:vAlign w:val="center"/>
          </w:tcPr>
          <w:p w14:paraId="252924E6"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36794EEB"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1FD7A2FA"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2E9421BF"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03DF5676"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2A049794"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0D37D0C6"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315104C3"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0C307599" w14:textId="77777777" w:rsidR="007A7B1E" w:rsidRDefault="007A7B1E">
            <w:pPr>
              <w:spacing w:line="460" w:lineRule="exact"/>
              <w:jc w:val="center"/>
              <w:rPr>
                <w:rFonts w:ascii="仿宋" w:eastAsia="仿宋" w:hAnsi="仿宋" w:cs="仿宋"/>
                <w:sz w:val="28"/>
                <w:szCs w:val="28"/>
              </w:rPr>
            </w:pPr>
          </w:p>
        </w:tc>
      </w:tr>
      <w:tr w:rsidR="007A7B1E" w14:paraId="2BAF581E" w14:textId="77777777" w:rsidTr="007A7B1E">
        <w:trPr>
          <w:trHeight w:val="469"/>
          <w:jc w:val="center"/>
        </w:trPr>
        <w:tc>
          <w:tcPr>
            <w:tcW w:w="422" w:type="pct"/>
            <w:tcBorders>
              <w:top w:val="single" w:sz="4" w:space="0" w:color="auto"/>
              <w:left w:val="single" w:sz="4" w:space="0" w:color="auto"/>
              <w:bottom w:val="single" w:sz="4" w:space="0" w:color="auto"/>
              <w:right w:val="single" w:sz="4" w:space="0" w:color="auto"/>
            </w:tcBorders>
            <w:vAlign w:val="center"/>
          </w:tcPr>
          <w:p w14:paraId="6678726B" w14:textId="77777777" w:rsidR="007A7B1E" w:rsidRDefault="007A7B1E">
            <w:pPr>
              <w:spacing w:line="460" w:lineRule="exact"/>
              <w:jc w:val="center"/>
              <w:rPr>
                <w:rFonts w:ascii="仿宋" w:eastAsia="仿宋" w:hAnsi="仿宋" w:cs="仿宋"/>
                <w:sz w:val="28"/>
                <w:szCs w:val="28"/>
              </w:rPr>
            </w:pPr>
          </w:p>
        </w:tc>
        <w:tc>
          <w:tcPr>
            <w:tcW w:w="470" w:type="pct"/>
            <w:tcBorders>
              <w:top w:val="single" w:sz="4" w:space="0" w:color="auto"/>
              <w:left w:val="single" w:sz="4" w:space="0" w:color="auto"/>
              <w:bottom w:val="single" w:sz="4" w:space="0" w:color="auto"/>
              <w:right w:val="single" w:sz="4" w:space="0" w:color="auto"/>
            </w:tcBorders>
            <w:vAlign w:val="center"/>
          </w:tcPr>
          <w:p w14:paraId="35CA5EC5" w14:textId="77777777" w:rsidR="007A7B1E" w:rsidRDefault="007A7B1E">
            <w:pPr>
              <w:spacing w:line="460" w:lineRule="exact"/>
              <w:jc w:val="center"/>
              <w:rPr>
                <w:rFonts w:ascii="仿宋" w:eastAsia="仿宋" w:hAnsi="仿宋" w:cs="仿宋"/>
                <w:sz w:val="28"/>
                <w:szCs w:val="28"/>
              </w:rPr>
            </w:pPr>
          </w:p>
        </w:tc>
        <w:tc>
          <w:tcPr>
            <w:tcW w:w="488" w:type="pct"/>
            <w:tcBorders>
              <w:top w:val="single" w:sz="4" w:space="0" w:color="auto"/>
              <w:left w:val="single" w:sz="4" w:space="0" w:color="auto"/>
              <w:bottom w:val="single" w:sz="4" w:space="0" w:color="auto"/>
              <w:right w:val="single" w:sz="4" w:space="0" w:color="auto"/>
            </w:tcBorders>
            <w:vAlign w:val="center"/>
          </w:tcPr>
          <w:p w14:paraId="0660D56D" w14:textId="77777777" w:rsidR="007A7B1E" w:rsidRDefault="007A7B1E">
            <w:pPr>
              <w:spacing w:line="460" w:lineRule="exact"/>
              <w:jc w:val="center"/>
              <w:rPr>
                <w:rFonts w:ascii="仿宋" w:eastAsia="仿宋" w:hAnsi="仿宋" w:cs="仿宋"/>
                <w:sz w:val="28"/>
                <w:szCs w:val="28"/>
              </w:rPr>
            </w:pPr>
          </w:p>
        </w:tc>
        <w:tc>
          <w:tcPr>
            <w:tcW w:w="508" w:type="pct"/>
            <w:tcBorders>
              <w:top w:val="single" w:sz="4" w:space="0" w:color="auto"/>
              <w:left w:val="single" w:sz="4" w:space="0" w:color="auto"/>
              <w:bottom w:val="single" w:sz="4" w:space="0" w:color="auto"/>
              <w:right w:val="single" w:sz="4" w:space="0" w:color="auto"/>
            </w:tcBorders>
            <w:vAlign w:val="center"/>
          </w:tcPr>
          <w:p w14:paraId="4BE86C05" w14:textId="77777777" w:rsidR="007A7B1E" w:rsidRDefault="007A7B1E">
            <w:pPr>
              <w:spacing w:line="460" w:lineRule="exact"/>
              <w:jc w:val="center"/>
              <w:rPr>
                <w:rFonts w:ascii="仿宋" w:eastAsia="仿宋" w:hAnsi="仿宋" w:cs="仿宋"/>
                <w:sz w:val="28"/>
                <w:szCs w:val="28"/>
              </w:rPr>
            </w:pPr>
          </w:p>
        </w:tc>
        <w:tc>
          <w:tcPr>
            <w:tcW w:w="514" w:type="pct"/>
            <w:tcBorders>
              <w:top w:val="single" w:sz="4" w:space="0" w:color="auto"/>
              <w:left w:val="single" w:sz="4" w:space="0" w:color="auto"/>
              <w:bottom w:val="single" w:sz="4" w:space="0" w:color="auto"/>
              <w:right w:val="single" w:sz="4" w:space="0" w:color="auto"/>
            </w:tcBorders>
            <w:vAlign w:val="center"/>
          </w:tcPr>
          <w:p w14:paraId="2E84E937" w14:textId="77777777" w:rsidR="007A7B1E" w:rsidRDefault="007A7B1E">
            <w:pPr>
              <w:spacing w:line="460" w:lineRule="exact"/>
              <w:jc w:val="center"/>
              <w:rPr>
                <w:rFonts w:ascii="仿宋" w:eastAsia="仿宋" w:hAnsi="仿宋" w:cs="仿宋"/>
                <w:sz w:val="28"/>
                <w:szCs w:val="28"/>
              </w:rPr>
            </w:pPr>
          </w:p>
        </w:tc>
        <w:tc>
          <w:tcPr>
            <w:tcW w:w="713" w:type="pct"/>
            <w:tcBorders>
              <w:top w:val="single" w:sz="4" w:space="0" w:color="auto"/>
              <w:left w:val="single" w:sz="4" w:space="0" w:color="auto"/>
              <w:bottom w:val="single" w:sz="4" w:space="0" w:color="auto"/>
              <w:right w:val="single" w:sz="4" w:space="0" w:color="auto"/>
            </w:tcBorders>
            <w:vAlign w:val="center"/>
          </w:tcPr>
          <w:p w14:paraId="3BF39DF3" w14:textId="77777777" w:rsidR="007A7B1E" w:rsidRDefault="007A7B1E">
            <w:pPr>
              <w:spacing w:line="460" w:lineRule="exact"/>
              <w:jc w:val="center"/>
              <w:rPr>
                <w:rFonts w:ascii="仿宋" w:eastAsia="仿宋" w:hAnsi="仿宋" w:cs="仿宋"/>
                <w:sz w:val="28"/>
                <w:szCs w:val="28"/>
              </w:rPr>
            </w:pPr>
          </w:p>
        </w:tc>
        <w:tc>
          <w:tcPr>
            <w:tcW w:w="642" w:type="pct"/>
            <w:tcBorders>
              <w:top w:val="single" w:sz="4" w:space="0" w:color="auto"/>
              <w:left w:val="single" w:sz="4" w:space="0" w:color="auto"/>
              <w:bottom w:val="single" w:sz="4" w:space="0" w:color="auto"/>
              <w:right w:val="single" w:sz="4" w:space="0" w:color="auto"/>
            </w:tcBorders>
            <w:vAlign w:val="center"/>
          </w:tcPr>
          <w:p w14:paraId="0BFF4B3F" w14:textId="77777777" w:rsidR="007A7B1E" w:rsidRDefault="007A7B1E">
            <w:pPr>
              <w:spacing w:line="460" w:lineRule="exact"/>
              <w:jc w:val="center"/>
              <w:rPr>
                <w:rFonts w:ascii="仿宋" w:eastAsia="仿宋" w:hAnsi="仿宋" w:cs="仿宋"/>
                <w:sz w:val="28"/>
                <w:szCs w:val="28"/>
              </w:rPr>
            </w:pPr>
          </w:p>
        </w:tc>
        <w:tc>
          <w:tcPr>
            <w:tcW w:w="724" w:type="pct"/>
            <w:tcBorders>
              <w:top w:val="single" w:sz="4" w:space="0" w:color="auto"/>
              <w:left w:val="single" w:sz="4" w:space="0" w:color="auto"/>
              <w:bottom w:val="single" w:sz="4" w:space="0" w:color="auto"/>
              <w:right w:val="single" w:sz="4" w:space="0" w:color="auto"/>
            </w:tcBorders>
            <w:vAlign w:val="center"/>
          </w:tcPr>
          <w:p w14:paraId="5BF66CCD" w14:textId="77777777" w:rsidR="007A7B1E" w:rsidRDefault="007A7B1E">
            <w:pPr>
              <w:spacing w:line="460" w:lineRule="exact"/>
              <w:jc w:val="center"/>
              <w:rPr>
                <w:rFonts w:ascii="仿宋" w:eastAsia="仿宋" w:hAnsi="仿宋" w:cs="仿宋"/>
                <w:sz w:val="28"/>
                <w:szCs w:val="28"/>
              </w:rPr>
            </w:pPr>
          </w:p>
        </w:tc>
        <w:tc>
          <w:tcPr>
            <w:tcW w:w="520" w:type="pct"/>
            <w:tcBorders>
              <w:top w:val="single" w:sz="4" w:space="0" w:color="auto"/>
              <w:left w:val="single" w:sz="4" w:space="0" w:color="auto"/>
              <w:bottom w:val="single" w:sz="4" w:space="0" w:color="auto"/>
              <w:right w:val="single" w:sz="4" w:space="0" w:color="auto"/>
            </w:tcBorders>
            <w:vAlign w:val="center"/>
          </w:tcPr>
          <w:p w14:paraId="17B8E82A" w14:textId="77777777" w:rsidR="007A7B1E" w:rsidRDefault="007A7B1E">
            <w:pPr>
              <w:spacing w:line="460" w:lineRule="exact"/>
              <w:jc w:val="center"/>
              <w:rPr>
                <w:rFonts w:ascii="仿宋" w:eastAsia="仿宋" w:hAnsi="仿宋" w:cs="仿宋"/>
                <w:sz w:val="28"/>
                <w:szCs w:val="28"/>
              </w:rPr>
            </w:pPr>
          </w:p>
        </w:tc>
      </w:tr>
    </w:tbl>
    <w:p w14:paraId="7B054DBD" w14:textId="68EE69B4" w:rsidR="00906533" w:rsidRPr="007A7B1E" w:rsidRDefault="004F4228" w:rsidP="00946957">
      <w:pPr>
        <w:jc w:val="left"/>
        <w:rPr>
          <w:rFonts w:ascii="仿宋" w:eastAsia="仿宋" w:hAnsi="仿宋" w:cs="仿宋"/>
          <w:b/>
          <w:sz w:val="28"/>
          <w:szCs w:val="28"/>
        </w:rPr>
      </w:pPr>
      <w:r>
        <w:rPr>
          <w:rFonts w:ascii="仿宋" w:eastAsia="仿宋" w:hAnsi="仿宋" w:cs="仿宋" w:hint="eastAsia"/>
          <w:b/>
          <w:sz w:val="28"/>
          <w:szCs w:val="28"/>
        </w:rPr>
        <w:t>注</w:t>
      </w:r>
      <w:r w:rsidR="00946957">
        <w:rPr>
          <w:rFonts w:ascii="仿宋" w:eastAsia="仿宋" w:hAnsi="仿宋" w:cs="仿宋" w:hint="eastAsia"/>
          <w:b/>
          <w:sz w:val="28"/>
          <w:szCs w:val="28"/>
        </w:rPr>
        <w:t>：</w:t>
      </w:r>
      <w:r w:rsidRPr="004F4228">
        <w:rPr>
          <w:rFonts w:ascii="仿宋" w:eastAsia="仿宋" w:hAnsi="仿宋" w:cs="仿宋" w:hint="eastAsia"/>
          <w:b/>
          <w:sz w:val="28"/>
          <w:szCs w:val="28"/>
        </w:rPr>
        <w:t>表后附拟派人员职业/职称、资格证书</w:t>
      </w:r>
      <w:r w:rsidR="00523B65">
        <w:rPr>
          <w:rFonts w:ascii="仿宋" w:eastAsia="仿宋" w:hAnsi="仿宋" w:cs="仿宋" w:hint="eastAsia"/>
          <w:b/>
          <w:sz w:val="28"/>
          <w:szCs w:val="28"/>
        </w:rPr>
        <w:t>、</w:t>
      </w:r>
      <w:proofErr w:type="gramStart"/>
      <w:r w:rsidR="00523B65">
        <w:rPr>
          <w:rFonts w:ascii="仿宋" w:eastAsia="仿宋" w:hAnsi="仿宋" w:cs="仿宋" w:hint="eastAsia"/>
          <w:b/>
          <w:sz w:val="28"/>
          <w:szCs w:val="28"/>
        </w:rPr>
        <w:t>社保证明</w:t>
      </w:r>
      <w:proofErr w:type="gramEnd"/>
      <w:r w:rsidRPr="004F4228">
        <w:rPr>
          <w:rFonts w:ascii="仿宋" w:eastAsia="仿宋" w:hAnsi="仿宋" w:cs="仿宋" w:hint="eastAsia"/>
          <w:b/>
          <w:sz w:val="28"/>
          <w:szCs w:val="28"/>
        </w:rPr>
        <w:t>等相关证书扫描件</w:t>
      </w:r>
      <w:r w:rsidR="007A7B1E" w:rsidRPr="007A7B1E">
        <w:rPr>
          <w:rFonts w:ascii="仿宋" w:eastAsia="仿宋" w:hAnsi="仿宋" w:cs="仿宋" w:hint="eastAsia"/>
          <w:b/>
          <w:sz w:val="28"/>
          <w:szCs w:val="28"/>
        </w:rPr>
        <w:t>。</w:t>
      </w:r>
    </w:p>
    <w:p w14:paraId="15843AC8" w14:textId="77777777" w:rsidR="00BA0BDF" w:rsidRPr="009C1A88" w:rsidRDefault="00BA0BDF" w:rsidP="00BA0BDF">
      <w:pPr>
        <w:spacing w:line="440" w:lineRule="exact"/>
        <w:ind w:leftChars="479" w:left="1006" w:firstLineChars="1450" w:firstLine="4350"/>
        <w:rPr>
          <w:rFonts w:ascii="仿宋_GB2312" w:eastAsia="仿宋_GB2312" w:hAnsi="宋体"/>
          <w:sz w:val="24"/>
        </w:rPr>
      </w:pPr>
      <w:r w:rsidRPr="009C1A88">
        <w:rPr>
          <w:rFonts w:ascii="仿宋_GB2312" w:eastAsia="仿宋_GB2312" w:hAnsi="宋体" w:hint="eastAsia"/>
          <w:sz w:val="30"/>
          <w:szCs w:val="30"/>
        </w:rPr>
        <w:t>投标人(盖章):</w:t>
      </w:r>
    </w:p>
    <w:p w14:paraId="0CCFCC86" w14:textId="77777777" w:rsidR="00BA0BDF" w:rsidRPr="009C1A88" w:rsidRDefault="00BA0BDF" w:rsidP="00BA0BDF">
      <w:pPr>
        <w:spacing w:line="520" w:lineRule="exact"/>
        <w:ind w:firstLineChars="1450" w:firstLine="4350"/>
        <w:rPr>
          <w:rFonts w:ascii="仿宋_GB2312" w:eastAsia="仿宋_GB2312" w:hAnsi="宋体"/>
          <w:sz w:val="30"/>
          <w:szCs w:val="30"/>
        </w:rPr>
      </w:pPr>
      <w:r w:rsidRPr="009C1A88">
        <w:rPr>
          <w:rFonts w:ascii="仿宋_GB2312" w:eastAsia="仿宋_GB2312" w:hAnsi="宋体" w:hint="eastAsia"/>
          <w:sz w:val="30"/>
          <w:szCs w:val="30"/>
        </w:rPr>
        <w:t xml:space="preserve">法定代表人或被授权人（签字或盖章）: </w:t>
      </w:r>
    </w:p>
    <w:p w14:paraId="1AE5D732" w14:textId="77777777" w:rsidR="00906533" w:rsidRPr="009C1A88" w:rsidRDefault="00E7023C" w:rsidP="000872E1">
      <w:pPr>
        <w:pStyle w:val="2"/>
        <w:pageBreakBefore/>
        <w:spacing w:before="120" w:after="120"/>
        <w:jc w:val="center"/>
        <w:rPr>
          <w:b w:val="0"/>
          <w:sz w:val="44"/>
          <w:szCs w:val="44"/>
        </w:rPr>
      </w:pPr>
      <w:r w:rsidRPr="009C1A88">
        <w:rPr>
          <w:rFonts w:hint="eastAsia"/>
          <w:b w:val="0"/>
          <w:sz w:val="44"/>
          <w:szCs w:val="44"/>
        </w:rPr>
        <w:t>拟派项目负责人简历表</w:t>
      </w:r>
    </w:p>
    <w:p w14:paraId="7E7D5A93" w14:textId="77777777" w:rsidR="00906533" w:rsidRPr="009C1A88" w:rsidRDefault="00E7023C" w:rsidP="000872E1">
      <w:pPr>
        <w:jc w:val="center"/>
        <w:rPr>
          <w:rFonts w:ascii="仿宋_GB2312" w:eastAsia="仿宋_GB2312" w:hAnsi="宋体"/>
          <w:b/>
          <w:kern w:val="0"/>
          <w:sz w:val="28"/>
          <w:szCs w:val="28"/>
        </w:rPr>
      </w:pPr>
      <w:r w:rsidRPr="009C1A88">
        <w:rPr>
          <w:rFonts w:ascii="仿宋_GB2312" w:eastAsia="仿宋_GB2312" w:hAnsi="宋体" w:hint="eastAsia"/>
          <w:b/>
          <w:kern w:val="0"/>
          <w:sz w:val="28"/>
          <w:szCs w:val="28"/>
        </w:rPr>
        <w:t>（后</w:t>
      </w:r>
      <w:proofErr w:type="gramStart"/>
      <w:r w:rsidRPr="009C1A88">
        <w:rPr>
          <w:rFonts w:ascii="仿宋_GB2312" w:eastAsia="仿宋_GB2312" w:hAnsi="宋体" w:hint="eastAsia"/>
          <w:b/>
          <w:kern w:val="0"/>
          <w:sz w:val="28"/>
          <w:szCs w:val="28"/>
        </w:rPr>
        <w:t>附项目</w:t>
      </w:r>
      <w:proofErr w:type="gramEnd"/>
      <w:r w:rsidRPr="009C1A88">
        <w:rPr>
          <w:rFonts w:ascii="仿宋_GB2312" w:eastAsia="仿宋_GB2312" w:hAnsi="宋体" w:hint="eastAsia"/>
          <w:b/>
          <w:kern w:val="0"/>
          <w:sz w:val="28"/>
          <w:szCs w:val="28"/>
        </w:rPr>
        <w:t>负责人资料）</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6"/>
        <w:gridCol w:w="1398"/>
        <w:gridCol w:w="855"/>
        <w:gridCol w:w="735"/>
        <w:gridCol w:w="593"/>
        <w:gridCol w:w="818"/>
        <w:gridCol w:w="1561"/>
        <w:gridCol w:w="383"/>
        <w:gridCol w:w="667"/>
        <w:gridCol w:w="1365"/>
      </w:tblGrid>
      <w:tr w:rsidR="00906533" w:rsidRPr="009C1A88" w14:paraId="294FBD4E" w14:textId="77777777">
        <w:trPr>
          <w:cantSplit/>
        </w:trPr>
        <w:tc>
          <w:tcPr>
            <w:tcW w:w="9331" w:type="dxa"/>
            <w:gridSpan w:val="10"/>
            <w:vAlign w:val="center"/>
          </w:tcPr>
          <w:p w14:paraId="2A08A932" w14:textId="77777777" w:rsidR="00906533" w:rsidRPr="009C1A88" w:rsidRDefault="00E7023C" w:rsidP="00E7023C">
            <w:pPr>
              <w:pStyle w:val="ab"/>
              <w:spacing w:line="360" w:lineRule="auto"/>
              <w:ind w:leftChars="-1" w:left="1" w:hangingChars="1" w:hanging="3"/>
              <w:rPr>
                <w:rFonts w:ascii="仿宋_GB2312" w:eastAsia="仿宋_GB2312" w:hAnsi="宋体"/>
                <w:sz w:val="28"/>
                <w:szCs w:val="28"/>
              </w:rPr>
            </w:pPr>
            <w:r w:rsidRPr="009C1A88">
              <w:rPr>
                <w:rFonts w:ascii="仿宋_GB2312" w:eastAsia="仿宋_GB2312" w:hAnsi="宋体" w:hint="eastAsia"/>
                <w:sz w:val="28"/>
                <w:szCs w:val="28"/>
              </w:rPr>
              <w:t>1.简况</w:t>
            </w:r>
          </w:p>
        </w:tc>
      </w:tr>
      <w:tr w:rsidR="00906533" w:rsidRPr="009C1A88" w14:paraId="3224DBE0" w14:textId="77777777">
        <w:tc>
          <w:tcPr>
            <w:tcW w:w="956" w:type="dxa"/>
            <w:vAlign w:val="center"/>
          </w:tcPr>
          <w:p w14:paraId="731E2084" w14:textId="77777777" w:rsidR="00906533" w:rsidRPr="009C1A88" w:rsidRDefault="00E7023C" w:rsidP="00E7023C">
            <w:pPr>
              <w:pStyle w:val="ab"/>
              <w:spacing w:line="360" w:lineRule="auto"/>
              <w:ind w:leftChars="-1" w:left="1" w:hangingChars="1" w:hanging="3"/>
              <w:rPr>
                <w:rFonts w:ascii="仿宋_GB2312" w:eastAsia="仿宋_GB2312" w:hAnsi="宋体"/>
                <w:sz w:val="28"/>
                <w:szCs w:val="28"/>
              </w:rPr>
            </w:pPr>
            <w:r w:rsidRPr="009C1A88">
              <w:rPr>
                <w:rFonts w:ascii="仿宋_GB2312" w:eastAsia="仿宋_GB2312" w:hAnsi="宋体" w:hint="eastAsia"/>
                <w:sz w:val="28"/>
                <w:szCs w:val="28"/>
              </w:rPr>
              <w:t>姓名</w:t>
            </w:r>
          </w:p>
        </w:tc>
        <w:tc>
          <w:tcPr>
            <w:tcW w:w="1398" w:type="dxa"/>
            <w:vAlign w:val="center"/>
          </w:tcPr>
          <w:p w14:paraId="65D25738" w14:textId="77777777" w:rsidR="00906533" w:rsidRPr="009C1A88" w:rsidRDefault="00906533">
            <w:pPr>
              <w:pStyle w:val="ab"/>
              <w:spacing w:line="360" w:lineRule="auto"/>
              <w:ind w:firstLineChars="200" w:firstLine="560"/>
              <w:rPr>
                <w:rFonts w:ascii="仿宋_GB2312" w:eastAsia="仿宋_GB2312" w:hAnsi="宋体"/>
                <w:sz w:val="28"/>
                <w:szCs w:val="28"/>
              </w:rPr>
            </w:pPr>
          </w:p>
        </w:tc>
        <w:tc>
          <w:tcPr>
            <w:tcW w:w="855" w:type="dxa"/>
            <w:vAlign w:val="center"/>
          </w:tcPr>
          <w:p w14:paraId="5168F581" w14:textId="77777777" w:rsidR="00906533" w:rsidRPr="009C1A88" w:rsidRDefault="00E7023C">
            <w:pPr>
              <w:pStyle w:val="ab"/>
              <w:spacing w:line="360" w:lineRule="auto"/>
              <w:ind w:firstLineChars="5" w:firstLine="14"/>
              <w:rPr>
                <w:rFonts w:ascii="仿宋_GB2312" w:eastAsia="仿宋_GB2312" w:hAnsi="宋体"/>
                <w:sz w:val="28"/>
                <w:szCs w:val="28"/>
              </w:rPr>
            </w:pPr>
            <w:r w:rsidRPr="009C1A88">
              <w:rPr>
                <w:rFonts w:ascii="仿宋_GB2312" w:eastAsia="仿宋_GB2312" w:hAnsi="宋体" w:hint="eastAsia"/>
                <w:sz w:val="28"/>
                <w:szCs w:val="28"/>
              </w:rPr>
              <w:t>年龄</w:t>
            </w:r>
          </w:p>
        </w:tc>
        <w:tc>
          <w:tcPr>
            <w:tcW w:w="735" w:type="dxa"/>
            <w:vAlign w:val="center"/>
          </w:tcPr>
          <w:p w14:paraId="429F40DC" w14:textId="77777777" w:rsidR="00906533" w:rsidRPr="009C1A88" w:rsidRDefault="00906533">
            <w:pPr>
              <w:pStyle w:val="ab"/>
              <w:spacing w:line="360" w:lineRule="auto"/>
              <w:ind w:firstLineChars="200" w:firstLine="560"/>
              <w:rPr>
                <w:rFonts w:ascii="仿宋_GB2312" w:eastAsia="仿宋_GB2312" w:hAnsi="宋体"/>
                <w:sz w:val="28"/>
                <w:szCs w:val="28"/>
              </w:rPr>
            </w:pPr>
          </w:p>
        </w:tc>
        <w:tc>
          <w:tcPr>
            <w:tcW w:w="1411" w:type="dxa"/>
            <w:gridSpan w:val="2"/>
            <w:vAlign w:val="center"/>
          </w:tcPr>
          <w:p w14:paraId="72882072" w14:textId="77777777" w:rsidR="00906533" w:rsidRPr="009C1A88" w:rsidRDefault="00E7023C" w:rsidP="00E7023C">
            <w:pPr>
              <w:pStyle w:val="ab"/>
              <w:spacing w:line="360" w:lineRule="auto"/>
              <w:ind w:firstLineChars="16" w:firstLine="45"/>
              <w:rPr>
                <w:rFonts w:ascii="仿宋_GB2312" w:eastAsia="仿宋_GB2312" w:hAnsi="宋体"/>
                <w:sz w:val="28"/>
                <w:szCs w:val="28"/>
              </w:rPr>
            </w:pPr>
            <w:r w:rsidRPr="009C1A88">
              <w:rPr>
                <w:rFonts w:ascii="仿宋_GB2312" w:eastAsia="仿宋_GB2312" w:hAnsi="宋体" w:hint="eastAsia"/>
                <w:sz w:val="28"/>
                <w:szCs w:val="28"/>
              </w:rPr>
              <w:t>执业资格</w:t>
            </w:r>
          </w:p>
        </w:tc>
        <w:tc>
          <w:tcPr>
            <w:tcW w:w="1561" w:type="dxa"/>
            <w:vAlign w:val="center"/>
          </w:tcPr>
          <w:p w14:paraId="6B519E29" w14:textId="77777777" w:rsidR="00906533" w:rsidRPr="009C1A88" w:rsidRDefault="00906533">
            <w:pPr>
              <w:pStyle w:val="ab"/>
              <w:spacing w:line="360" w:lineRule="auto"/>
              <w:ind w:firstLineChars="200" w:firstLine="560"/>
              <w:rPr>
                <w:rFonts w:ascii="仿宋_GB2312" w:eastAsia="仿宋_GB2312" w:hAnsi="宋体"/>
                <w:sz w:val="28"/>
                <w:szCs w:val="28"/>
              </w:rPr>
            </w:pPr>
          </w:p>
        </w:tc>
        <w:tc>
          <w:tcPr>
            <w:tcW w:w="1050" w:type="dxa"/>
            <w:gridSpan w:val="2"/>
            <w:vAlign w:val="center"/>
          </w:tcPr>
          <w:p w14:paraId="352D88B3" w14:textId="77777777" w:rsidR="00906533" w:rsidRPr="009C1A88" w:rsidRDefault="00E7023C" w:rsidP="00E7023C">
            <w:pPr>
              <w:pStyle w:val="ab"/>
              <w:spacing w:line="360" w:lineRule="auto"/>
              <w:ind w:firstLineChars="36" w:firstLine="101"/>
              <w:rPr>
                <w:rFonts w:ascii="仿宋_GB2312" w:eastAsia="仿宋_GB2312" w:hAnsi="宋体"/>
                <w:sz w:val="28"/>
                <w:szCs w:val="28"/>
              </w:rPr>
            </w:pPr>
            <w:r w:rsidRPr="009C1A88">
              <w:rPr>
                <w:rFonts w:ascii="仿宋_GB2312" w:eastAsia="仿宋_GB2312" w:hAnsi="宋体" w:hint="eastAsia"/>
                <w:sz w:val="28"/>
                <w:szCs w:val="28"/>
              </w:rPr>
              <w:t>职称</w:t>
            </w:r>
          </w:p>
        </w:tc>
        <w:tc>
          <w:tcPr>
            <w:tcW w:w="1365" w:type="dxa"/>
            <w:vAlign w:val="center"/>
          </w:tcPr>
          <w:p w14:paraId="2EE213F8" w14:textId="77777777" w:rsidR="00906533" w:rsidRPr="009C1A88" w:rsidRDefault="00906533">
            <w:pPr>
              <w:pStyle w:val="ab"/>
              <w:spacing w:line="360" w:lineRule="auto"/>
              <w:ind w:firstLineChars="200" w:firstLine="560"/>
              <w:rPr>
                <w:rFonts w:ascii="仿宋_GB2312" w:eastAsia="仿宋_GB2312" w:hAnsi="宋体"/>
                <w:sz w:val="28"/>
                <w:szCs w:val="28"/>
              </w:rPr>
            </w:pPr>
          </w:p>
        </w:tc>
      </w:tr>
      <w:tr w:rsidR="00906533" w:rsidRPr="009C1A88" w14:paraId="6B387012" w14:textId="77777777">
        <w:trPr>
          <w:cantSplit/>
        </w:trPr>
        <w:tc>
          <w:tcPr>
            <w:tcW w:w="2354" w:type="dxa"/>
            <w:gridSpan w:val="2"/>
            <w:vAlign w:val="center"/>
          </w:tcPr>
          <w:p w14:paraId="4B13DE7D" w14:textId="77777777" w:rsidR="00906533" w:rsidRPr="009C1A88" w:rsidRDefault="00E7023C" w:rsidP="00E7023C">
            <w:pPr>
              <w:pStyle w:val="ab"/>
              <w:spacing w:line="360" w:lineRule="auto"/>
              <w:ind w:leftChars="-1" w:left="1" w:hangingChars="1" w:hanging="3"/>
              <w:rPr>
                <w:rFonts w:ascii="仿宋_GB2312" w:eastAsia="仿宋_GB2312" w:hAnsi="宋体"/>
                <w:sz w:val="28"/>
                <w:szCs w:val="28"/>
              </w:rPr>
            </w:pPr>
            <w:r w:rsidRPr="009C1A88">
              <w:rPr>
                <w:rFonts w:ascii="仿宋_GB2312" w:eastAsia="仿宋_GB2312" w:hAnsi="宋体" w:hint="eastAsia"/>
                <w:sz w:val="28"/>
                <w:szCs w:val="28"/>
              </w:rPr>
              <w:t>毕业院校及时间</w:t>
            </w:r>
          </w:p>
        </w:tc>
        <w:tc>
          <w:tcPr>
            <w:tcW w:w="3001" w:type="dxa"/>
            <w:gridSpan w:val="4"/>
            <w:vAlign w:val="center"/>
          </w:tcPr>
          <w:p w14:paraId="544B5181" w14:textId="77777777" w:rsidR="00906533" w:rsidRPr="009C1A88" w:rsidRDefault="00906533">
            <w:pPr>
              <w:pStyle w:val="ab"/>
              <w:spacing w:line="360" w:lineRule="auto"/>
              <w:ind w:firstLineChars="200" w:firstLine="560"/>
              <w:rPr>
                <w:rFonts w:ascii="仿宋_GB2312" w:eastAsia="仿宋_GB2312" w:hAnsi="宋体"/>
                <w:sz w:val="28"/>
                <w:szCs w:val="28"/>
              </w:rPr>
            </w:pPr>
          </w:p>
        </w:tc>
        <w:tc>
          <w:tcPr>
            <w:tcW w:w="1561" w:type="dxa"/>
            <w:vAlign w:val="center"/>
          </w:tcPr>
          <w:p w14:paraId="68829183" w14:textId="77777777" w:rsidR="00906533" w:rsidRPr="009C1A88" w:rsidRDefault="00E7023C" w:rsidP="00E7023C">
            <w:pPr>
              <w:pStyle w:val="ab"/>
              <w:spacing w:line="360" w:lineRule="auto"/>
              <w:ind w:firstLineChars="16" w:firstLine="45"/>
              <w:rPr>
                <w:rFonts w:ascii="仿宋_GB2312" w:eastAsia="仿宋_GB2312" w:hAnsi="宋体"/>
                <w:sz w:val="28"/>
                <w:szCs w:val="28"/>
              </w:rPr>
            </w:pPr>
            <w:r w:rsidRPr="009C1A88">
              <w:rPr>
                <w:rFonts w:ascii="仿宋_GB2312" w:eastAsia="仿宋_GB2312" w:hAnsi="宋体" w:hint="eastAsia"/>
                <w:sz w:val="28"/>
                <w:szCs w:val="28"/>
              </w:rPr>
              <w:t>所学专业</w:t>
            </w:r>
          </w:p>
        </w:tc>
        <w:tc>
          <w:tcPr>
            <w:tcW w:w="2415" w:type="dxa"/>
            <w:gridSpan w:val="3"/>
            <w:vAlign w:val="center"/>
          </w:tcPr>
          <w:p w14:paraId="74152BA6" w14:textId="77777777" w:rsidR="00906533" w:rsidRPr="009C1A88" w:rsidRDefault="00906533">
            <w:pPr>
              <w:pStyle w:val="ab"/>
              <w:spacing w:line="360" w:lineRule="auto"/>
              <w:ind w:firstLineChars="200" w:firstLine="560"/>
              <w:rPr>
                <w:rFonts w:ascii="仿宋_GB2312" w:eastAsia="仿宋_GB2312" w:hAnsi="宋体"/>
                <w:sz w:val="28"/>
                <w:szCs w:val="28"/>
              </w:rPr>
            </w:pPr>
          </w:p>
        </w:tc>
      </w:tr>
      <w:tr w:rsidR="00906533" w:rsidRPr="009C1A88" w14:paraId="2AAB4E6A" w14:textId="77777777">
        <w:trPr>
          <w:cantSplit/>
        </w:trPr>
        <w:tc>
          <w:tcPr>
            <w:tcW w:w="9331" w:type="dxa"/>
            <w:gridSpan w:val="10"/>
            <w:vAlign w:val="center"/>
          </w:tcPr>
          <w:p w14:paraId="6F304A9D" w14:textId="77777777" w:rsidR="00906533" w:rsidRPr="009C1A88" w:rsidRDefault="00E7023C" w:rsidP="00E7023C">
            <w:pPr>
              <w:pStyle w:val="ab"/>
              <w:spacing w:line="360" w:lineRule="auto"/>
              <w:ind w:leftChars="-1" w:left="1" w:hangingChars="1" w:hanging="3"/>
              <w:rPr>
                <w:rFonts w:ascii="仿宋_GB2312" w:eastAsia="仿宋_GB2312" w:hAnsi="宋体"/>
                <w:sz w:val="28"/>
                <w:szCs w:val="28"/>
              </w:rPr>
            </w:pPr>
            <w:r w:rsidRPr="009C1A88">
              <w:rPr>
                <w:rFonts w:ascii="仿宋_GB2312" w:eastAsia="仿宋_GB2312" w:hAnsi="宋体" w:hint="eastAsia"/>
                <w:sz w:val="28"/>
                <w:szCs w:val="28"/>
              </w:rPr>
              <w:t>2.履历</w:t>
            </w:r>
          </w:p>
        </w:tc>
      </w:tr>
      <w:tr w:rsidR="00906533" w:rsidRPr="009C1A88" w14:paraId="0B6A7558" w14:textId="77777777">
        <w:trPr>
          <w:cantSplit/>
        </w:trPr>
        <w:tc>
          <w:tcPr>
            <w:tcW w:w="956" w:type="dxa"/>
            <w:vAlign w:val="center"/>
          </w:tcPr>
          <w:p w14:paraId="08EC0936" w14:textId="77777777" w:rsidR="00906533" w:rsidRPr="009C1A88" w:rsidRDefault="00E7023C">
            <w:pPr>
              <w:pStyle w:val="ab"/>
              <w:spacing w:line="360" w:lineRule="auto"/>
              <w:jc w:val="center"/>
              <w:rPr>
                <w:rFonts w:ascii="仿宋_GB2312" w:eastAsia="仿宋_GB2312" w:hAnsi="宋体"/>
                <w:sz w:val="28"/>
                <w:szCs w:val="28"/>
              </w:rPr>
            </w:pPr>
            <w:r w:rsidRPr="009C1A88">
              <w:rPr>
                <w:rFonts w:ascii="仿宋_GB2312" w:eastAsia="仿宋_GB2312" w:hAnsi="宋体" w:hint="eastAsia"/>
                <w:sz w:val="28"/>
                <w:szCs w:val="28"/>
              </w:rPr>
              <w:t>时间</w:t>
            </w:r>
          </w:p>
        </w:tc>
        <w:tc>
          <w:tcPr>
            <w:tcW w:w="3581" w:type="dxa"/>
            <w:gridSpan w:val="4"/>
            <w:vAlign w:val="center"/>
          </w:tcPr>
          <w:p w14:paraId="622A01C8" w14:textId="77777777" w:rsidR="00906533" w:rsidRPr="009C1A88" w:rsidRDefault="00E7023C">
            <w:pPr>
              <w:pStyle w:val="ab"/>
              <w:spacing w:line="360" w:lineRule="auto"/>
              <w:jc w:val="center"/>
              <w:rPr>
                <w:rFonts w:ascii="仿宋_GB2312" w:eastAsia="仿宋_GB2312" w:hAnsi="宋体"/>
                <w:sz w:val="28"/>
                <w:szCs w:val="28"/>
              </w:rPr>
            </w:pPr>
            <w:r w:rsidRPr="009C1A88">
              <w:rPr>
                <w:rFonts w:ascii="仿宋_GB2312" w:eastAsia="仿宋_GB2312" w:hAnsi="宋体" w:hint="eastAsia"/>
                <w:sz w:val="28"/>
                <w:szCs w:val="28"/>
              </w:rPr>
              <w:t>工作单位</w:t>
            </w:r>
          </w:p>
        </w:tc>
        <w:tc>
          <w:tcPr>
            <w:tcW w:w="2762" w:type="dxa"/>
            <w:gridSpan w:val="3"/>
            <w:vAlign w:val="center"/>
          </w:tcPr>
          <w:p w14:paraId="00933319" w14:textId="77777777" w:rsidR="00906533" w:rsidRPr="009C1A88" w:rsidRDefault="00E7023C">
            <w:pPr>
              <w:pStyle w:val="ab"/>
              <w:spacing w:line="360" w:lineRule="auto"/>
              <w:jc w:val="center"/>
              <w:rPr>
                <w:rFonts w:ascii="仿宋_GB2312" w:eastAsia="仿宋_GB2312" w:hAnsi="宋体"/>
                <w:sz w:val="28"/>
                <w:szCs w:val="28"/>
              </w:rPr>
            </w:pPr>
            <w:r w:rsidRPr="009C1A88">
              <w:rPr>
                <w:rFonts w:ascii="仿宋_GB2312" w:eastAsia="仿宋_GB2312" w:hAnsi="宋体" w:hint="eastAsia"/>
                <w:sz w:val="28"/>
                <w:szCs w:val="28"/>
              </w:rPr>
              <w:t>担任职务</w:t>
            </w:r>
          </w:p>
        </w:tc>
        <w:tc>
          <w:tcPr>
            <w:tcW w:w="2032" w:type="dxa"/>
            <w:gridSpan w:val="2"/>
            <w:vAlign w:val="center"/>
          </w:tcPr>
          <w:p w14:paraId="2A1BE69A" w14:textId="77777777" w:rsidR="00906533" w:rsidRPr="009C1A88" w:rsidRDefault="00E7023C">
            <w:pPr>
              <w:pStyle w:val="ab"/>
              <w:spacing w:line="360" w:lineRule="auto"/>
              <w:jc w:val="center"/>
              <w:rPr>
                <w:rFonts w:ascii="仿宋_GB2312" w:eastAsia="仿宋_GB2312" w:hAnsi="宋体"/>
                <w:sz w:val="28"/>
                <w:szCs w:val="28"/>
              </w:rPr>
            </w:pPr>
            <w:r w:rsidRPr="009C1A88">
              <w:rPr>
                <w:rFonts w:ascii="仿宋_GB2312" w:eastAsia="仿宋_GB2312" w:hAnsi="宋体" w:hint="eastAsia"/>
                <w:sz w:val="28"/>
                <w:szCs w:val="28"/>
              </w:rPr>
              <w:t>备注</w:t>
            </w:r>
          </w:p>
        </w:tc>
      </w:tr>
      <w:tr w:rsidR="00906533" w:rsidRPr="009C1A88" w14:paraId="30E6DCD2" w14:textId="77777777">
        <w:trPr>
          <w:cantSplit/>
          <w:trHeight w:val="2525"/>
        </w:trPr>
        <w:tc>
          <w:tcPr>
            <w:tcW w:w="956" w:type="dxa"/>
            <w:vAlign w:val="center"/>
          </w:tcPr>
          <w:p w14:paraId="0E247651" w14:textId="77777777" w:rsidR="00906533" w:rsidRPr="009C1A88" w:rsidRDefault="00906533">
            <w:pPr>
              <w:pStyle w:val="ab"/>
              <w:spacing w:line="360" w:lineRule="auto"/>
              <w:ind w:firstLineChars="200" w:firstLine="560"/>
              <w:rPr>
                <w:rFonts w:ascii="仿宋_GB2312" w:eastAsia="仿宋_GB2312" w:hAnsi="宋体"/>
                <w:sz w:val="28"/>
                <w:szCs w:val="28"/>
              </w:rPr>
            </w:pPr>
          </w:p>
          <w:p w14:paraId="27DBCC3E" w14:textId="77777777" w:rsidR="00906533" w:rsidRPr="009C1A88" w:rsidRDefault="00906533">
            <w:pPr>
              <w:pStyle w:val="ab"/>
              <w:spacing w:line="360" w:lineRule="auto"/>
              <w:ind w:firstLineChars="200" w:firstLine="560"/>
              <w:rPr>
                <w:rFonts w:ascii="仿宋_GB2312" w:eastAsia="仿宋_GB2312" w:hAnsi="宋体"/>
                <w:sz w:val="28"/>
                <w:szCs w:val="28"/>
              </w:rPr>
            </w:pPr>
          </w:p>
          <w:p w14:paraId="36373B4E" w14:textId="77777777" w:rsidR="00906533" w:rsidRPr="009C1A88" w:rsidRDefault="00906533">
            <w:pPr>
              <w:pStyle w:val="ab"/>
              <w:spacing w:line="360" w:lineRule="auto"/>
              <w:ind w:firstLineChars="200" w:firstLine="560"/>
              <w:rPr>
                <w:rFonts w:ascii="仿宋_GB2312" w:eastAsia="仿宋_GB2312" w:hAnsi="宋体"/>
                <w:sz w:val="28"/>
                <w:szCs w:val="28"/>
              </w:rPr>
            </w:pPr>
          </w:p>
          <w:p w14:paraId="7FEAFA2F" w14:textId="77777777" w:rsidR="00906533" w:rsidRPr="009C1A88" w:rsidRDefault="00906533">
            <w:pPr>
              <w:pStyle w:val="ab"/>
              <w:spacing w:line="360" w:lineRule="auto"/>
              <w:ind w:firstLineChars="200" w:firstLine="560"/>
              <w:rPr>
                <w:rFonts w:ascii="仿宋_GB2312" w:eastAsia="仿宋_GB2312" w:hAnsi="宋体"/>
                <w:sz w:val="28"/>
                <w:szCs w:val="28"/>
              </w:rPr>
            </w:pPr>
          </w:p>
          <w:p w14:paraId="748CD34F" w14:textId="77777777" w:rsidR="00906533" w:rsidRPr="009C1A88" w:rsidRDefault="00906533">
            <w:pPr>
              <w:pStyle w:val="ab"/>
              <w:spacing w:line="360" w:lineRule="auto"/>
              <w:ind w:firstLineChars="200" w:firstLine="560"/>
              <w:rPr>
                <w:rFonts w:ascii="仿宋_GB2312" w:eastAsia="仿宋_GB2312" w:hAnsi="宋体"/>
                <w:sz w:val="28"/>
                <w:szCs w:val="28"/>
              </w:rPr>
            </w:pPr>
          </w:p>
          <w:p w14:paraId="59936FD0" w14:textId="77777777" w:rsidR="00906533" w:rsidRPr="009C1A88" w:rsidRDefault="00906533">
            <w:pPr>
              <w:pStyle w:val="ab"/>
              <w:spacing w:line="360" w:lineRule="auto"/>
              <w:ind w:firstLineChars="200" w:firstLine="560"/>
              <w:rPr>
                <w:rFonts w:ascii="仿宋_GB2312" w:eastAsia="仿宋_GB2312" w:hAnsi="宋体"/>
                <w:sz w:val="28"/>
                <w:szCs w:val="28"/>
              </w:rPr>
            </w:pPr>
          </w:p>
          <w:p w14:paraId="083570FB" w14:textId="77777777" w:rsidR="00906533" w:rsidRPr="009C1A88" w:rsidRDefault="00906533">
            <w:pPr>
              <w:pStyle w:val="ab"/>
              <w:spacing w:line="360" w:lineRule="auto"/>
              <w:ind w:firstLineChars="200" w:firstLine="560"/>
              <w:rPr>
                <w:rFonts w:ascii="仿宋_GB2312" w:eastAsia="仿宋_GB2312" w:hAnsi="宋体"/>
                <w:sz w:val="28"/>
                <w:szCs w:val="28"/>
              </w:rPr>
            </w:pPr>
          </w:p>
        </w:tc>
        <w:tc>
          <w:tcPr>
            <w:tcW w:w="3581" w:type="dxa"/>
            <w:gridSpan w:val="4"/>
            <w:vAlign w:val="center"/>
          </w:tcPr>
          <w:p w14:paraId="053C0EAD" w14:textId="77777777" w:rsidR="00906533" w:rsidRPr="009C1A88" w:rsidRDefault="00906533">
            <w:pPr>
              <w:pStyle w:val="ab"/>
              <w:spacing w:line="360" w:lineRule="auto"/>
              <w:ind w:firstLineChars="200" w:firstLine="560"/>
              <w:rPr>
                <w:rFonts w:ascii="仿宋_GB2312" w:eastAsia="仿宋_GB2312" w:hAnsi="宋体"/>
                <w:sz w:val="28"/>
                <w:szCs w:val="28"/>
              </w:rPr>
            </w:pPr>
          </w:p>
        </w:tc>
        <w:tc>
          <w:tcPr>
            <w:tcW w:w="2762" w:type="dxa"/>
            <w:gridSpan w:val="3"/>
            <w:vAlign w:val="center"/>
          </w:tcPr>
          <w:p w14:paraId="6C0BACE1" w14:textId="77777777" w:rsidR="00906533" w:rsidRPr="009C1A88" w:rsidRDefault="00906533">
            <w:pPr>
              <w:pStyle w:val="ab"/>
              <w:spacing w:line="360" w:lineRule="auto"/>
              <w:ind w:firstLineChars="200" w:firstLine="560"/>
              <w:rPr>
                <w:rFonts w:ascii="仿宋_GB2312" w:eastAsia="仿宋_GB2312" w:hAnsi="宋体"/>
                <w:sz w:val="28"/>
                <w:szCs w:val="28"/>
              </w:rPr>
            </w:pPr>
          </w:p>
        </w:tc>
        <w:tc>
          <w:tcPr>
            <w:tcW w:w="2032" w:type="dxa"/>
            <w:gridSpan w:val="2"/>
            <w:vAlign w:val="center"/>
          </w:tcPr>
          <w:p w14:paraId="16F4301F" w14:textId="77777777" w:rsidR="00906533" w:rsidRPr="009C1A88" w:rsidRDefault="00906533">
            <w:pPr>
              <w:pStyle w:val="ab"/>
              <w:spacing w:line="360" w:lineRule="auto"/>
              <w:ind w:firstLineChars="200" w:firstLine="560"/>
              <w:rPr>
                <w:rFonts w:ascii="仿宋_GB2312" w:eastAsia="仿宋_GB2312" w:hAnsi="宋体"/>
                <w:sz w:val="28"/>
                <w:szCs w:val="28"/>
              </w:rPr>
            </w:pPr>
          </w:p>
        </w:tc>
      </w:tr>
    </w:tbl>
    <w:p w14:paraId="23B229AD" w14:textId="77777777" w:rsidR="00BA0BDF" w:rsidRPr="009C1A88" w:rsidRDefault="00BA0BDF" w:rsidP="00BA0BDF">
      <w:pPr>
        <w:spacing w:line="440" w:lineRule="exact"/>
        <w:ind w:leftChars="479" w:left="1006" w:firstLineChars="1450" w:firstLine="4350"/>
        <w:rPr>
          <w:rFonts w:ascii="仿宋_GB2312" w:eastAsia="仿宋_GB2312" w:hAnsi="宋体"/>
          <w:sz w:val="24"/>
        </w:rPr>
      </w:pPr>
      <w:r w:rsidRPr="009C1A88">
        <w:rPr>
          <w:rFonts w:ascii="仿宋_GB2312" w:eastAsia="仿宋_GB2312" w:hAnsi="宋体" w:hint="eastAsia"/>
          <w:sz w:val="30"/>
          <w:szCs w:val="30"/>
        </w:rPr>
        <w:t>投标人(盖章):</w:t>
      </w:r>
    </w:p>
    <w:p w14:paraId="04F58CF8" w14:textId="77777777" w:rsidR="00BA0BDF" w:rsidRPr="009C1A88" w:rsidRDefault="00BA0BDF" w:rsidP="00BA0BDF">
      <w:pPr>
        <w:spacing w:line="520" w:lineRule="exact"/>
        <w:ind w:firstLineChars="1450" w:firstLine="4350"/>
        <w:rPr>
          <w:rFonts w:ascii="仿宋_GB2312" w:eastAsia="仿宋_GB2312" w:hAnsi="宋体"/>
          <w:sz w:val="30"/>
          <w:szCs w:val="30"/>
        </w:rPr>
      </w:pPr>
      <w:r w:rsidRPr="009C1A88">
        <w:rPr>
          <w:rFonts w:ascii="仿宋_GB2312" w:eastAsia="仿宋_GB2312" w:hAnsi="宋体" w:hint="eastAsia"/>
          <w:sz w:val="30"/>
          <w:szCs w:val="30"/>
        </w:rPr>
        <w:t xml:space="preserve">法定代表人或被授权人（签字或盖章）: </w:t>
      </w:r>
    </w:p>
    <w:p w14:paraId="5B2DC5A2" w14:textId="77777777" w:rsidR="00ED77E2" w:rsidRPr="009C1A88" w:rsidRDefault="00ED77E2">
      <w:pPr>
        <w:ind w:firstLineChars="1400" w:firstLine="3920"/>
        <w:rPr>
          <w:rFonts w:ascii="仿宋_GB2312" w:eastAsia="仿宋_GB2312"/>
          <w:sz w:val="28"/>
          <w:szCs w:val="28"/>
        </w:rPr>
      </w:pPr>
    </w:p>
    <w:p w14:paraId="0603B2E5" w14:textId="77777777" w:rsidR="00ED77E2" w:rsidRPr="009C1A88" w:rsidRDefault="00ED77E2">
      <w:pPr>
        <w:ind w:firstLineChars="1400" w:firstLine="3920"/>
        <w:rPr>
          <w:rFonts w:ascii="仿宋_GB2312" w:eastAsia="仿宋_GB2312"/>
          <w:sz w:val="28"/>
          <w:szCs w:val="28"/>
        </w:rPr>
      </w:pPr>
    </w:p>
    <w:p w14:paraId="56F2A2E7" w14:textId="77777777" w:rsidR="00ED77E2" w:rsidRPr="009C1A88" w:rsidRDefault="00ED77E2">
      <w:pPr>
        <w:ind w:firstLineChars="1400" w:firstLine="3920"/>
        <w:rPr>
          <w:rFonts w:ascii="仿宋_GB2312" w:eastAsia="仿宋_GB2312"/>
          <w:sz w:val="28"/>
          <w:szCs w:val="28"/>
        </w:rPr>
      </w:pPr>
    </w:p>
    <w:p w14:paraId="35605C19" w14:textId="77777777" w:rsidR="00ED77E2" w:rsidRPr="009C1A88" w:rsidRDefault="00ED77E2">
      <w:pPr>
        <w:ind w:firstLineChars="1400" w:firstLine="3920"/>
        <w:rPr>
          <w:rFonts w:ascii="仿宋_GB2312" w:eastAsia="仿宋_GB2312"/>
          <w:sz w:val="28"/>
          <w:szCs w:val="28"/>
        </w:rPr>
      </w:pPr>
    </w:p>
    <w:p w14:paraId="4CB9FF4D" w14:textId="77777777" w:rsidR="00ED77E2" w:rsidRPr="009C1A88" w:rsidRDefault="00ED77E2">
      <w:pPr>
        <w:ind w:firstLineChars="1400" w:firstLine="3920"/>
        <w:rPr>
          <w:rFonts w:ascii="仿宋_GB2312" w:eastAsia="仿宋_GB2312"/>
          <w:sz w:val="28"/>
          <w:szCs w:val="28"/>
        </w:rPr>
      </w:pPr>
    </w:p>
    <w:p w14:paraId="16840D1C" w14:textId="77777777" w:rsidR="00ED77E2" w:rsidRDefault="00ED77E2">
      <w:pPr>
        <w:ind w:firstLineChars="1400" w:firstLine="3920"/>
        <w:rPr>
          <w:rFonts w:ascii="仿宋_GB2312" w:eastAsia="仿宋_GB2312"/>
          <w:sz w:val="28"/>
          <w:szCs w:val="28"/>
        </w:rPr>
      </w:pPr>
    </w:p>
    <w:p w14:paraId="7F403454" w14:textId="77777777" w:rsidR="002A3DCE" w:rsidRDefault="002A3DCE" w:rsidP="002A3DCE">
      <w:pPr>
        <w:jc w:val="right"/>
        <w:rPr>
          <w:rFonts w:ascii="仿宋_GB2312" w:eastAsia="仿宋_GB2312" w:hAnsi="宋体"/>
          <w:sz w:val="22"/>
          <w:szCs w:val="28"/>
        </w:rPr>
      </w:pPr>
      <w:r>
        <w:rPr>
          <w:rFonts w:ascii="仿宋_GB2312" w:eastAsia="仿宋_GB2312" w:hAnsi="宋体" w:hint="eastAsia"/>
          <w:sz w:val="22"/>
          <w:szCs w:val="28"/>
        </w:rPr>
        <w:t>如中标（成交），随中标（成交）公告公示</w:t>
      </w:r>
    </w:p>
    <w:p w14:paraId="5D246B6E" w14:textId="77777777" w:rsidR="002A3DCE" w:rsidRDefault="002A3DCE" w:rsidP="002A3DCE">
      <w:pPr>
        <w:widowControl/>
        <w:jc w:val="center"/>
        <w:rPr>
          <w:rFonts w:ascii="仿宋_GB2312" w:eastAsia="仿宋_GB2312" w:hAnsi="仿宋" w:cs="Arial"/>
          <w:sz w:val="32"/>
          <w:szCs w:val="32"/>
        </w:rPr>
      </w:pPr>
    </w:p>
    <w:p w14:paraId="572019B0" w14:textId="77777777" w:rsidR="004128B8" w:rsidRDefault="002A3DCE" w:rsidP="002A3DCE">
      <w:pPr>
        <w:widowControl/>
        <w:jc w:val="center"/>
        <w:rPr>
          <w:rFonts w:ascii="黑体" w:eastAsia="黑体" w:hAnsi="黑体"/>
          <w:sz w:val="44"/>
          <w:szCs w:val="44"/>
        </w:rPr>
      </w:pPr>
      <w:r>
        <w:rPr>
          <w:rFonts w:ascii="黑体" w:eastAsia="黑体" w:hAnsi="黑体" w:hint="eastAsia"/>
          <w:sz w:val="44"/>
          <w:szCs w:val="44"/>
        </w:rPr>
        <w:t>同类项目业绩表</w:t>
      </w:r>
    </w:p>
    <w:p w14:paraId="593A50F9" w14:textId="05865620" w:rsidR="002A3DCE" w:rsidRDefault="00CE5516" w:rsidP="002A3DCE">
      <w:pPr>
        <w:widowControl/>
        <w:jc w:val="center"/>
        <w:rPr>
          <w:rFonts w:ascii="黑体" w:eastAsia="黑体" w:hAnsi="黑体"/>
          <w:sz w:val="44"/>
          <w:szCs w:val="44"/>
        </w:rPr>
      </w:pPr>
      <w:r w:rsidRPr="004128B8">
        <w:rPr>
          <w:rFonts w:ascii="黑体" w:eastAsia="黑体" w:hAnsi="黑体" w:hint="eastAsia"/>
          <w:sz w:val="24"/>
        </w:rPr>
        <w:t>（2023年1月1日至今）</w:t>
      </w:r>
    </w:p>
    <w:tbl>
      <w:tblPr>
        <w:tblpPr w:leftFromText="180" w:rightFromText="180" w:vertAnchor="text" w:tblpXSpec="center" w:tblpY="267"/>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034"/>
        <w:gridCol w:w="917"/>
        <w:gridCol w:w="2552"/>
        <w:gridCol w:w="1134"/>
        <w:gridCol w:w="1417"/>
        <w:gridCol w:w="1276"/>
        <w:gridCol w:w="1210"/>
      </w:tblGrid>
      <w:tr w:rsidR="002A3DCE" w14:paraId="1EEC5535" w14:textId="77777777" w:rsidTr="00A0284B">
        <w:trPr>
          <w:trHeight w:val="465"/>
        </w:trPr>
        <w:tc>
          <w:tcPr>
            <w:tcW w:w="1034" w:type="dxa"/>
            <w:vAlign w:val="center"/>
          </w:tcPr>
          <w:p w14:paraId="2D413D85" w14:textId="77777777" w:rsidR="002A3DCE" w:rsidRDefault="002A3DCE" w:rsidP="00A0284B">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序号</w:t>
            </w:r>
          </w:p>
        </w:tc>
        <w:tc>
          <w:tcPr>
            <w:tcW w:w="917" w:type="dxa"/>
            <w:vAlign w:val="center"/>
          </w:tcPr>
          <w:p w14:paraId="3AE1E1B9" w14:textId="77777777" w:rsidR="002A3DCE" w:rsidRDefault="002A3DCE" w:rsidP="00A0284B">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用户名称</w:t>
            </w:r>
          </w:p>
        </w:tc>
        <w:tc>
          <w:tcPr>
            <w:tcW w:w="2552" w:type="dxa"/>
            <w:vAlign w:val="center"/>
          </w:tcPr>
          <w:p w14:paraId="069D37D9" w14:textId="77777777" w:rsidR="002A3DCE" w:rsidRDefault="002A3DCE" w:rsidP="00A0284B">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项目名称</w:t>
            </w:r>
          </w:p>
        </w:tc>
        <w:tc>
          <w:tcPr>
            <w:tcW w:w="1134" w:type="dxa"/>
            <w:vAlign w:val="center"/>
          </w:tcPr>
          <w:p w14:paraId="587437CD" w14:textId="77777777" w:rsidR="002A3DCE" w:rsidRDefault="002A3DCE" w:rsidP="00A0284B">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合同额</w:t>
            </w:r>
          </w:p>
        </w:tc>
        <w:tc>
          <w:tcPr>
            <w:tcW w:w="1417" w:type="dxa"/>
            <w:vAlign w:val="center"/>
          </w:tcPr>
          <w:p w14:paraId="7D8DA79C" w14:textId="77777777" w:rsidR="002A3DCE" w:rsidRDefault="002A3DCE" w:rsidP="00A0284B">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签订时间</w:t>
            </w:r>
          </w:p>
        </w:tc>
        <w:tc>
          <w:tcPr>
            <w:tcW w:w="1276" w:type="dxa"/>
            <w:vAlign w:val="center"/>
          </w:tcPr>
          <w:p w14:paraId="3E63FA57" w14:textId="77777777" w:rsidR="002A3DCE" w:rsidRDefault="002A3DCE" w:rsidP="00A0284B">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电话/联系人</w:t>
            </w:r>
          </w:p>
        </w:tc>
        <w:tc>
          <w:tcPr>
            <w:tcW w:w="1210" w:type="dxa"/>
            <w:vAlign w:val="center"/>
          </w:tcPr>
          <w:p w14:paraId="1C87C063" w14:textId="77777777" w:rsidR="002A3DCE" w:rsidRDefault="002A3DCE" w:rsidP="00A0284B">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备注</w:t>
            </w:r>
          </w:p>
        </w:tc>
      </w:tr>
      <w:tr w:rsidR="002A3DCE" w14:paraId="79B5E906" w14:textId="77777777" w:rsidTr="00A0284B">
        <w:trPr>
          <w:trHeight w:val="600"/>
        </w:trPr>
        <w:tc>
          <w:tcPr>
            <w:tcW w:w="1034" w:type="dxa"/>
            <w:vAlign w:val="center"/>
          </w:tcPr>
          <w:p w14:paraId="6B8D916B" w14:textId="77777777" w:rsidR="002A3DCE" w:rsidRDefault="002A3DCE" w:rsidP="00A0284B">
            <w:pPr>
              <w:jc w:val="center"/>
              <w:rPr>
                <w:rFonts w:ascii="仿宋_GB2312" w:eastAsia="仿宋_GB2312" w:hAnsi="仿宋"/>
                <w:sz w:val="30"/>
                <w:szCs w:val="30"/>
              </w:rPr>
            </w:pPr>
          </w:p>
        </w:tc>
        <w:tc>
          <w:tcPr>
            <w:tcW w:w="917" w:type="dxa"/>
            <w:vAlign w:val="center"/>
          </w:tcPr>
          <w:p w14:paraId="3110946F" w14:textId="77777777" w:rsidR="002A3DCE" w:rsidRDefault="002A3DCE" w:rsidP="00A0284B">
            <w:pPr>
              <w:jc w:val="center"/>
              <w:rPr>
                <w:rFonts w:ascii="仿宋_GB2312" w:eastAsia="仿宋_GB2312" w:hAnsi="仿宋"/>
                <w:sz w:val="30"/>
                <w:szCs w:val="30"/>
              </w:rPr>
            </w:pPr>
          </w:p>
        </w:tc>
        <w:tc>
          <w:tcPr>
            <w:tcW w:w="2552" w:type="dxa"/>
            <w:vAlign w:val="center"/>
          </w:tcPr>
          <w:p w14:paraId="641B22CA" w14:textId="77777777" w:rsidR="002A3DCE" w:rsidRDefault="002A3DCE" w:rsidP="00A0284B">
            <w:pPr>
              <w:jc w:val="center"/>
              <w:rPr>
                <w:rFonts w:ascii="仿宋_GB2312" w:eastAsia="仿宋_GB2312" w:hAnsi="仿宋"/>
                <w:sz w:val="30"/>
                <w:szCs w:val="30"/>
              </w:rPr>
            </w:pPr>
          </w:p>
        </w:tc>
        <w:tc>
          <w:tcPr>
            <w:tcW w:w="1134" w:type="dxa"/>
            <w:vAlign w:val="center"/>
          </w:tcPr>
          <w:p w14:paraId="00128FA1" w14:textId="77777777" w:rsidR="002A3DCE" w:rsidRDefault="002A3DCE" w:rsidP="00A0284B">
            <w:pPr>
              <w:jc w:val="center"/>
              <w:rPr>
                <w:rFonts w:ascii="仿宋_GB2312" w:eastAsia="仿宋_GB2312" w:hAnsi="仿宋"/>
                <w:sz w:val="30"/>
                <w:szCs w:val="30"/>
              </w:rPr>
            </w:pPr>
          </w:p>
        </w:tc>
        <w:tc>
          <w:tcPr>
            <w:tcW w:w="1417" w:type="dxa"/>
            <w:vAlign w:val="center"/>
          </w:tcPr>
          <w:p w14:paraId="631CCAB5" w14:textId="77777777" w:rsidR="002A3DCE" w:rsidRDefault="002A3DCE" w:rsidP="00A0284B">
            <w:pPr>
              <w:jc w:val="center"/>
              <w:rPr>
                <w:rFonts w:ascii="仿宋_GB2312" w:eastAsia="仿宋_GB2312" w:hAnsi="仿宋"/>
                <w:sz w:val="30"/>
                <w:szCs w:val="30"/>
              </w:rPr>
            </w:pPr>
          </w:p>
        </w:tc>
        <w:tc>
          <w:tcPr>
            <w:tcW w:w="1276" w:type="dxa"/>
            <w:vAlign w:val="center"/>
          </w:tcPr>
          <w:p w14:paraId="62997CF0" w14:textId="77777777" w:rsidR="002A3DCE" w:rsidRDefault="002A3DCE" w:rsidP="00A0284B">
            <w:pPr>
              <w:jc w:val="center"/>
              <w:rPr>
                <w:rFonts w:ascii="仿宋_GB2312" w:eastAsia="仿宋_GB2312" w:hAnsi="仿宋"/>
                <w:sz w:val="30"/>
                <w:szCs w:val="30"/>
              </w:rPr>
            </w:pPr>
          </w:p>
        </w:tc>
        <w:tc>
          <w:tcPr>
            <w:tcW w:w="1210" w:type="dxa"/>
            <w:vAlign w:val="center"/>
          </w:tcPr>
          <w:p w14:paraId="355ADBFA" w14:textId="77777777" w:rsidR="002A3DCE" w:rsidRDefault="002A3DCE" w:rsidP="00A0284B">
            <w:pPr>
              <w:jc w:val="center"/>
              <w:rPr>
                <w:rFonts w:ascii="仿宋_GB2312" w:eastAsia="仿宋_GB2312" w:hAnsi="仿宋"/>
                <w:sz w:val="30"/>
                <w:szCs w:val="30"/>
              </w:rPr>
            </w:pPr>
          </w:p>
        </w:tc>
      </w:tr>
      <w:tr w:rsidR="002A3DCE" w14:paraId="0754FA99" w14:textId="77777777" w:rsidTr="00A0284B">
        <w:trPr>
          <w:trHeight w:val="600"/>
        </w:trPr>
        <w:tc>
          <w:tcPr>
            <w:tcW w:w="1034" w:type="dxa"/>
            <w:vAlign w:val="center"/>
          </w:tcPr>
          <w:p w14:paraId="52B977E6" w14:textId="77777777" w:rsidR="002A3DCE" w:rsidRDefault="002A3DCE" w:rsidP="00A0284B">
            <w:pPr>
              <w:jc w:val="center"/>
              <w:rPr>
                <w:rFonts w:ascii="仿宋_GB2312" w:eastAsia="仿宋_GB2312" w:hAnsi="仿宋"/>
                <w:sz w:val="30"/>
                <w:szCs w:val="30"/>
              </w:rPr>
            </w:pPr>
          </w:p>
        </w:tc>
        <w:tc>
          <w:tcPr>
            <w:tcW w:w="917" w:type="dxa"/>
            <w:vAlign w:val="center"/>
          </w:tcPr>
          <w:p w14:paraId="3039A1F9" w14:textId="77777777" w:rsidR="002A3DCE" w:rsidRDefault="002A3DCE" w:rsidP="00A0284B">
            <w:pPr>
              <w:jc w:val="center"/>
              <w:rPr>
                <w:rFonts w:ascii="仿宋_GB2312" w:eastAsia="仿宋_GB2312" w:hAnsi="仿宋"/>
                <w:sz w:val="30"/>
                <w:szCs w:val="30"/>
              </w:rPr>
            </w:pPr>
          </w:p>
        </w:tc>
        <w:tc>
          <w:tcPr>
            <w:tcW w:w="2552" w:type="dxa"/>
            <w:vAlign w:val="center"/>
          </w:tcPr>
          <w:p w14:paraId="2E07AB1E" w14:textId="77777777" w:rsidR="002A3DCE" w:rsidRDefault="002A3DCE" w:rsidP="00A0284B">
            <w:pPr>
              <w:jc w:val="center"/>
              <w:rPr>
                <w:rFonts w:ascii="仿宋_GB2312" w:eastAsia="仿宋_GB2312" w:hAnsi="仿宋"/>
                <w:sz w:val="30"/>
                <w:szCs w:val="30"/>
              </w:rPr>
            </w:pPr>
          </w:p>
        </w:tc>
        <w:tc>
          <w:tcPr>
            <w:tcW w:w="1134" w:type="dxa"/>
            <w:vAlign w:val="center"/>
          </w:tcPr>
          <w:p w14:paraId="773C79AF" w14:textId="77777777" w:rsidR="002A3DCE" w:rsidRDefault="002A3DCE" w:rsidP="00A0284B">
            <w:pPr>
              <w:jc w:val="center"/>
              <w:rPr>
                <w:rFonts w:ascii="仿宋_GB2312" w:eastAsia="仿宋_GB2312" w:hAnsi="仿宋"/>
                <w:sz w:val="30"/>
                <w:szCs w:val="30"/>
              </w:rPr>
            </w:pPr>
          </w:p>
        </w:tc>
        <w:tc>
          <w:tcPr>
            <w:tcW w:w="1417" w:type="dxa"/>
            <w:vAlign w:val="center"/>
          </w:tcPr>
          <w:p w14:paraId="66151BF8" w14:textId="77777777" w:rsidR="002A3DCE" w:rsidRDefault="002A3DCE" w:rsidP="00A0284B">
            <w:pPr>
              <w:jc w:val="center"/>
              <w:rPr>
                <w:rFonts w:ascii="仿宋_GB2312" w:eastAsia="仿宋_GB2312" w:hAnsi="仿宋"/>
                <w:sz w:val="30"/>
                <w:szCs w:val="30"/>
              </w:rPr>
            </w:pPr>
          </w:p>
        </w:tc>
        <w:tc>
          <w:tcPr>
            <w:tcW w:w="1276" w:type="dxa"/>
            <w:vAlign w:val="center"/>
          </w:tcPr>
          <w:p w14:paraId="52DEDA6D" w14:textId="77777777" w:rsidR="002A3DCE" w:rsidRDefault="002A3DCE" w:rsidP="00A0284B">
            <w:pPr>
              <w:jc w:val="center"/>
              <w:rPr>
                <w:rFonts w:ascii="仿宋_GB2312" w:eastAsia="仿宋_GB2312" w:hAnsi="仿宋"/>
                <w:sz w:val="30"/>
                <w:szCs w:val="30"/>
              </w:rPr>
            </w:pPr>
          </w:p>
        </w:tc>
        <w:tc>
          <w:tcPr>
            <w:tcW w:w="1210" w:type="dxa"/>
            <w:vAlign w:val="center"/>
          </w:tcPr>
          <w:p w14:paraId="4A6E5F90" w14:textId="77777777" w:rsidR="002A3DCE" w:rsidRDefault="002A3DCE" w:rsidP="00A0284B">
            <w:pPr>
              <w:jc w:val="center"/>
              <w:rPr>
                <w:rFonts w:ascii="仿宋_GB2312" w:eastAsia="仿宋_GB2312" w:hAnsi="仿宋"/>
                <w:sz w:val="30"/>
                <w:szCs w:val="30"/>
              </w:rPr>
            </w:pPr>
          </w:p>
        </w:tc>
      </w:tr>
      <w:tr w:rsidR="002A3DCE" w14:paraId="433A5059" w14:textId="77777777" w:rsidTr="00A0284B">
        <w:trPr>
          <w:trHeight w:val="600"/>
        </w:trPr>
        <w:tc>
          <w:tcPr>
            <w:tcW w:w="1034" w:type="dxa"/>
            <w:vAlign w:val="center"/>
          </w:tcPr>
          <w:p w14:paraId="621E668B" w14:textId="77777777" w:rsidR="002A3DCE" w:rsidRDefault="002A3DCE" w:rsidP="00A0284B">
            <w:pPr>
              <w:jc w:val="center"/>
              <w:rPr>
                <w:rFonts w:ascii="仿宋_GB2312" w:eastAsia="仿宋_GB2312" w:hAnsi="仿宋"/>
                <w:sz w:val="30"/>
                <w:szCs w:val="30"/>
              </w:rPr>
            </w:pPr>
          </w:p>
        </w:tc>
        <w:tc>
          <w:tcPr>
            <w:tcW w:w="917" w:type="dxa"/>
            <w:vAlign w:val="center"/>
          </w:tcPr>
          <w:p w14:paraId="4350CDB8" w14:textId="77777777" w:rsidR="002A3DCE" w:rsidRDefault="002A3DCE" w:rsidP="00A0284B">
            <w:pPr>
              <w:jc w:val="center"/>
              <w:rPr>
                <w:rFonts w:ascii="仿宋_GB2312" w:eastAsia="仿宋_GB2312" w:hAnsi="仿宋"/>
                <w:sz w:val="30"/>
                <w:szCs w:val="30"/>
              </w:rPr>
            </w:pPr>
          </w:p>
        </w:tc>
        <w:tc>
          <w:tcPr>
            <w:tcW w:w="2552" w:type="dxa"/>
            <w:vAlign w:val="center"/>
          </w:tcPr>
          <w:p w14:paraId="0DF0E2EA" w14:textId="77777777" w:rsidR="002A3DCE" w:rsidRDefault="002A3DCE" w:rsidP="00A0284B">
            <w:pPr>
              <w:jc w:val="center"/>
              <w:rPr>
                <w:rFonts w:ascii="仿宋_GB2312" w:eastAsia="仿宋_GB2312" w:hAnsi="仿宋"/>
                <w:sz w:val="30"/>
                <w:szCs w:val="30"/>
              </w:rPr>
            </w:pPr>
          </w:p>
        </w:tc>
        <w:tc>
          <w:tcPr>
            <w:tcW w:w="1134" w:type="dxa"/>
            <w:vAlign w:val="center"/>
          </w:tcPr>
          <w:p w14:paraId="6D3DE107" w14:textId="77777777" w:rsidR="002A3DCE" w:rsidRDefault="002A3DCE" w:rsidP="00A0284B">
            <w:pPr>
              <w:jc w:val="center"/>
              <w:rPr>
                <w:rFonts w:ascii="仿宋_GB2312" w:eastAsia="仿宋_GB2312" w:hAnsi="仿宋"/>
                <w:sz w:val="30"/>
                <w:szCs w:val="30"/>
              </w:rPr>
            </w:pPr>
          </w:p>
        </w:tc>
        <w:tc>
          <w:tcPr>
            <w:tcW w:w="1417" w:type="dxa"/>
            <w:vAlign w:val="center"/>
          </w:tcPr>
          <w:p w14:paraId="79EEC852" w14:textId="77777777" w:rsidR="002A3DCE" w:rsidRDefault="002A3DCE" w:rsidP="00A0284B">
            <w:pPr>
              <w:jc w:val="center"/>
              <w:rPr>
                <w:rFonts w:ascii="仿宋_GB2312" w:eastAsia="仿宋_GB2312" w:hAnsi="仿宋"/>
                <w:sz w:val="30"/>
                <w:szCs w:val="30"/>
              </w:rPr>
            </w:pPr>
          </w:p>
        </w:tc>
        <w:tc>
          <w:tcPr>
            <w:tcW w:w="1276" w:type="dxa"/>
            <w:vAlign w:val="center"/>
          </w:tcPr>
          <w:p w14:paraId="5887D884" w14:textId="77777777" w:rsidR="002A3DCE" w:rsidRDefault="002A3DCE" w:rsidP="00A0284B">
            <w:pPr>
              <w:jc w:val="center"/>
              <w:rPr>
                <w:rFonts w:ascii="仿宋_GB2312" w:eastAsia="仿宋_GB2312" w:hAnsi="仿宋"/>
                <w:sz w:val="30"/>
                <w:szCs w:val="30"/>
              </w:rPr>
            </w:pPr>
          </w:p>
        </w:tc>
        <w:tc>
          <w:tcPr>
            <w:tcW w:w="1210" w:type="dxa"/>
            <w:vAlign w:val="center"/>
          </w:tcPr>
          <w:p w14:paraId="6E8A1AFD" w14:textId="77777777" w:rsidR="002A3DCE" w:rsidRDefault="002A3DCE" w:rsidP="00A0284B">
            <w:pPr>
              <w:jc w:val="center"/>
              <w:rPr>
                <w:rFonts w:ascii="仿宋_GB2312" w:eastAsia="仿宋_GB2312" w:hAnsi="仿宋"/>
                <w:sz w:val="30"/>
                <w:szCs w:val="30"/>
              </w:rPr>
            </w:pPr>
          </w:p>
        </w:tc>
      </w:tr>
      <w:tr w:rsidR="002A3DCE" w14:paraId="21B29640" w14:textId="77777777" w:rsidTr="00A0284B">
        <w:trPr>
          <w:trHeight w:val="600"/>
        </w:trPr>
        <w:tc>
          <w:tcPr>
            <w:tcW w:w="1034" w:type="dxa"/>
            <w:vAlign w:val="center"/>
          </w:tcPr>
          <w:p w14:paraId="2F294AAA" w14:textId="77777777" w:rsidR="002A3DCE" w:rsidRDefault="002A3DCE" w:rsidP="00A0284B">
            <w:pPr>
              <w:jc w:val="center"/>
              <w:rPr>
                <w:rFonts w:ascii="仿宋_GB2312" w:eastAsia="仿宋_GB2312" w:hAnsi="仿宋"/>
                <w:sz w:val="30"/>
                <w:szCs w:val="30"/>
              </w:rPr>
            </w:pPr>
          </w:p>
        </w:tc>
        <w:tc>
          <w:tcPr>
            <w:tcW w:w="917" w:type="dxa"/>
            <w:vAlign w:val="center"/>
          </w:tcPr>
          <w:p w14:paraId="5E22178D" w14:textId="77777777" w:rsidR="002A3DCE" w:rsidRDefault="002A3DCE" w:rsidP="00A0284B">
            <w:pPr>
              <w:jc w:val="center"/>
              <w:rPr>
                <w:rFonts w:ascii="仿宋_GB2312" w:eastAsia="仿宋_GB2312" w:hAnsi="仿宋"/>
                <w:sz w:val="30"/>
                <w:szCs w:val="30"/>
              </w:rPr>
            </w:pPr>
          </w:p>
        </w:tc>
        <w:tc>
          <w:tcPr>
            <w:tcW w:w="2552" w:type="dxa"/>
            <w:vAlign w:val="center"/>
          </w:tcPr>
          <w:p w14:paraId="5CEE541D" w14:textId="77777777" w:rsidR="002A3DCE" w:rsidRDefault="002A3DCE" w:rsidP="00A0284B">
            <w:pPr>
              <w:jc w:val="center"/>
              <w:rPr>
                <w:rFonts w:ascii="仿宋_GB2312" w:eastAsia="仿宋_GB2312" w:hAnsi="仿宋"/>
                <w:sz w:val="30"/>
                <w:szCs w:val="30"/>
              </w:rPr>
            </w:pPr>
          </w:p>
        </w:tc>
        <w:tc>
          <w:tcPr>
            <w:tcW w:w="1134" w:type="dxa"/>
            <w:vAlign w:val="center"/>
          </w:tcPr>
          <w:p w14:paraId="3E1DB8D9" w14:textId="77777777" w:rsidR="002A3DCE" w:rsidRDefault="002A3DCE" w:rsidP="00A0284B">
            <w:pPr>
              <w:jc w:val="center"/>
              <w:rPr>
                <w:rFonts w:ascii="仿宋_GB2312" w:eastAsia="仿宋_GB2312" w:hAnsi="仿宋"/>
                <w:sz w:val="30"/>
                <w:szCs w:val="30"/>
              </w:rPr>
            </w:pPr>
          </w:p>
        </w:tc>
        <w:tc>
          <w:tcPr>
            <w:tcW w:w="1417" w:type="dxa"/>
            <w:vAlign w:val="center"/>
          </w:tcPr>
          <w:p w14:paraId="15492E48" w14:textId="77777777" w:rsidR="002A3DCE" w:rsidRDefault="002A3DCE" w:rsidP="00A0284B">
            <w:pPr>
              <w:jc w:val="center"/>
              <w:rPr>
                <w:rFonts w:ascii="仿宋_GB2312" w:eastAsia="仿宋_GB2312" w:hAnsi="仿宋"/>
                <w:sz w:val="30"/>
                <w:szCs w:val="30"/>
              </w:rPr>
            </w:pPr>
          </w:p>
        </w:tc>
        <w:tc>
          <w:tcPr>
            <w:tcW w:w="1276" w:type="dxa"/>
            <w:vAlign w:val="center"/>
          </w:tcPr>
          <w:p w14:paraId="338144A4" w14:textId="77777777" w:rsidR="002A3DCE" w:rsidRDefault="002A3DCE" w:rsidP="00A0284B">
            <w:pPr>
              <w:jc w:val="center"/>
              <w:rPr>
                <w:rFonts w:ascii="仿宋_GB2312" w:eastAsia="仿宋_GB2312" w:hAnsi="仿宋"/>
                <w:sz w:val="30"/>
                <w:szCs w:val="30"/>
              </w:rPr>
            </w:pPr>
          </w:p>
        </w:tc>
        <w:tc>
          <w:tcPr>
            <w:tcW w:w="1210" w:type="dxa"/>
            <w:vAlign w:val="center"/>
          </w:tcPr>
          <w:p w14:paraId="0133222C" w14:textId="77777777" w:rsidR="002A3DCE" w:rsidRDefault="002A3DCE" w:rsidP="00A0284B">
            <w:pPr>
              <w:jc w:val="center"/>
              <w:rPr>
                <w:rFonts w:ascii="仿宋_GB2312" w:eastAsia="仿宋_GB2312" w:hAnsi="仿宋"/>
                <w:sz w:val="30"/>
                <w:szCs w:val="30"/>
              </w:rPr>
            </w:pPr>
          </w:p>
        </w:tc>
      </w:tr>
      <w:tr w:rsidR="002A3DCE" w14:paraId="021A40F0" w14:textId="77777777" w:rsidTr="00A0284B">
        <w:trPr>
          <w:trHeight w:val="600"/>
        </w:trPr>
        <w:tc>
          <w:tcPr>
            <w:tcW w:w="1034" w:type="dxa"/>
            <w:vAlign w:val="center"/>
          </w:tcPr>
          <w:p w14:paraId="5B3AEBCB" w14:textId="77777777" w:rsidR="002A3DCE" w:rsidRDefault="002A3DCE" w:rsidP="00A0284B">
            <w:pPr>
              <w:jc w:val="center"/>
              <w:rPr>
                <w:rFonts w:ascii="仿宋_GB2312" w:eastAsia="仿宋_GB2312" w:hAnsi="仿宋"/>
                <w:sz w:val="30"/>
                <w:szCs w:val="30"/>
              </w:rPr>
            </w:pPr>
          </w:p>
        </w:tc>
        <w:tc>
          <w:tcPr>
            <w:tcW w:w="917" w:type="dxa"/>
            <w:vAlign w:val="center"/>
          </w:tcPr>
          <w:p w14:paraId="7E74A837" w14:textId="77777777" w:rsidR="002A3DCE" w:rsidRDefault="002A3DCE" w:rsidP="00A0284B">
            <w:pPr>
              <w:jc w:val="center"/>
              <w:rPr>
                <w:rFonts w:ascii="仿宋_GB2312" w:eastAsia="仿宋_GB2312" w:hAnsi="仿宋"/>
                <w:sz w:val="30"/>
                <w:szCs w:val="30"/>
              </w:rPr>
            </w:pPr>
          </w:p>
        </w:tc>
        <w:tc>
          <w:tcPr>
            <w:tcW w:w="2552" w:type="dxa"/>
            <w:vAlign w:val="center"/>
          </w:tcPr>
          <w:p w14:paraId="5C6649DA" w14:textId="77777777" w:rsidR="002A3DCE" w:rsidRDefault="002A3DCE" w:rsidP="00A0284B">
            <w:pPr>
              <w:jc w:val="center"/>
              <w:rPr>
                <w:rFonts w:ascii="仿宋_GB2312" w:eastAsia="仿宋_GB2312" w:hAnsi="仿宋"/>
                <w:sz w:val="30"/>
                <w:szCs w:val="30"/>
              </w:rPr>
            </w:pPr>
          </w:p>
        </w:tc>
        <w:tc>
          <w:tcPr>
            <w:tcW w:w="1134" w:type="dxa"/>
            <w:vAlign w:val="center"/>
          </w:tcPr>
          <w:p w14:paraId="5B2C2468" w14:textId="77777777" w:rsidR="002A3DCE" w:rsidRDefault="002A3DCE" w:rsidP="00A0284B">
            <w:pPr>
              <w:jc w:val="center"/>
              <w:rPr>
                <w:rFonts w:ascii="仿宋_GB2312" w:eastAsia="仿宋_GB2312" w:hAnsi="仿宋"/>
                <w:sz w:val="30"/>
                <w:szCs w:val="30"/>
              </w:rPr>
            </w:pPr>
          </w:p>
        </w:tc>
        <w:tc>
          <w:tcPr>
            <w:tcW w:w="1417" w:type="dxa"/>
            <w:vAlign w:val="center"/>
          </w:tcPr>
          <w:p w14:paraId="477D9F6B" w14:textId="77777777" w:rsidR="002A3DCE" w:rsidRDefault="002A3DCE" w:rsidP="00A0284B">
            <w:pPr>
              <w:jc w:val="center"/>
              <w:rPr>
                <w:rFonts w:ascii="仿宋_GB2312" w:eastAsia="仿宋_GB2312" w:hAnsi="仿宋"/>
                <w:sz w:val="30"/>
                <w:szCs w:val="30"/>
              </w:rPr>
            </w:pPr>
          </w:p>
        </w:tc>
        <w:tc>
          <w:tcPr>
            <w:tcW w:w="1276" w:type="dxa"/>
            <w:vAlign w:val="center"/>
          </w:tcPr>
          <w:p w14:paraId="3959AC74" w14:textId="77777777" w:rsidR="002A3DCE" w:rsidRDefault="002A3DCE" w:rsidP="00A0284B">
            <w:pPr>
              <w:jc w:val="center"/>
              <w:rPr>
                <w:rFonts w:ascii="仿宋_GB2312" w:eastAsia="仿宋_GB2312" w:hAnsi="仿宋"/>
                <w:sz w:val="30"/>
                <w:szCs w:val="30"/>
              </w:rPr>
            </w:pPr>
          </w:p>
        </w:tc>
        <w:tc>
          <w:tcPr>
            <w:tcW w:w="1210" w:type="dxa"/>
            <w:vAlign w:val="center"/>
          </w:tcPr>
          <w:p w14:paraId="4039BD26" w14:textId="77777777" w:rsidR="002A3DCE" w:rsidRDefault="002A3DCE" w:rsidP="00A0284B">
            <w:pPr>
              <w:jc w:val="center"/>
              <w:rPr>
                <w:rFonts w:ascii="仿宋_GB2312" w:eastAsia="仿宋_GB2312" w:hAnsi="仿宋"/>
                <w:sz w:val="30"/>
                <w:szCs w:val="30"/>
              </w:rPr>
            </w:pPr>
          </w:p>
        </w:tc>
      </w:tr>
      <w:tr w:rsidR="002A3DCE" w14:paraId="1A1462B0" w14:textId="77777777" w:rsidTr="00A0284B">
        <w:trPr>
          <w:trHeight w:val="600"/>
        </w:trPr>
        <w:tc>
          <w:tcPr>
            <w:tcW w:w="1034" w:type="dxa"/>
            <w:vAlign w:val="center"/>
          </w:tcPr>
          <w:p w14:paraId="4439DA67" w14:textId="77777777" w:rsidR="002A3DCE" w:rsidRDefault="002A3DCE" w:rsidP="00A0284B">
            <w:pPr>
              <w:jc w:val="center"/>
              <w:rPr>
                <w:rFonts w:ascii="仿宋_GB2312" w:eastAsia="仿宋_GB2312" w:hAnsi="仿宋"/>
                <w:sz w:val="30"/>
                <w:szCs w:val="30"/>
              </w:rPr>
            </w:pPr>
          </w:p>
        </w:tc>
        <w:tc>
          <w:tcPr>
            <w:tcW w:w="917" w:type="dxa"/>
            <w:vAlign w:val="center"/>
          </w:tcPr>
          <w:p w14:paraId="7A7C897E" w14:textId="77777777" w:rsidR="002A3DCE" w:rsidRDefault="002A3DCE" w:rsidP="00A0284B">
            <w:pPr>
              <w:jc w:val="center"/>
              <w:rPr>
                <w:rFonts w:ascii="仿宋_GB2312" w:eastAsia="仿宋_GB2312" w:hAnsi="仿宋"/>
                <w:sz w:val="30"/>
                <w:szCs w:val="30"/>
              </w:rPr>
            </w:pPr>
          </w:p>
        </w:tc>
        <w:tc>
          <w:tcPr>
            <w:tcW w:w="2552" w:type="dxa"/>
            <w:vAlign w:val="center"/>
          </w:tcPr>
          <w:p w14:paraId="16B3A315" w14:textId="77777777" w:rsidR="002A3DCE" w:rsidRDefault="002A3DCE" w:rsidP="00A0284B">
            <w:pPr>
              <w:jc w:val="center"/>
              <w:rPr>
                <w:rFonts w:ascii="仿宋_GB2312" w:eastAsia="仿宋_GB2312" w:hAnsi="仿宋"/>
                <w:sz w:val="30"/>
                <w:szCs w:val="30"/>
              </w:rPr>
            </w:pPr>
          </w:p>
        </w:tc>
        <w:tc>
          <w:tcPr>
            <w:tcW w:w="1134" w:type="dxa"/>
            <w:vAlign w:val="center"/>
          </w:tcPr>
          <w:p w14:paraId="04841D4C" w14:textId="77777777" w:rsidR="002A3DCE" w:rsidRDefault="002A3DCE" w:rsidP="00A0284B">
            <w:pPr>
              <w:jc w:val="center"/>
              <w:rPr>
                <w:rFonts w:ascii="仿宋_GB2312" w:eastAsia="仿宋_GB2312" w:hAnsi="仿宋"/>
                <w:sz w:val="30"/>
                <w:szCs w:val="30"/>
              </w:rPr>
            </w:pPr>
          </w:p>
        </w:tc>
        <w:tc>
          <w:tcPr>
            <w:tcW w:w="1417" w:type="dxa"/>
            <w:vAlign w:val="center"/>
          </w:tcPr>
          <w:p w14:paraId="5B6496B8" w14:textId="77777777" w:rsidR="002A3DCE" w:rsidRDefault="002A3DCE" w:rsidP="00A0284B">
            <w:pPr>
              <w:jc w:val="center"/>
              <w:rPr>
                <w:rFonts w:ascii="仿宋_GB2312" w:eastAsia="仿宋_GB2312" w:hAnsi="仿宋"/>
                <w:sz w:val="30"/>
                <w:szCs w:val="30"/>
              </w:rPr>
            </w:pPr>
          </w:p>
        </w:tc>
        <w:tc>
          <w:tcPr>
            <w:tcW w:w="1276" w:type="dxa"/>
            <w:vAlign w:val="center"/>
          </w:tcPr>
          <w:p w14:paraId="3CF6EDD5" w14:textId="77777777" w:rsidR="002A3DCE" w:rsidRDefault="002A3DCE" w:rsidP="00A0284B">
            <w:pPr>
              <w:jc w:val="center"/>
              <w:rPr>
                <w:rFonts w:ascii="仿宋_GB2312" w:eastAsia="仿宋_GB2312" w:hAnsi="仿宋"/>
                <w:sz w:val="30"/>
                <w:szCs w:val="30"/>
              </w:rPr>
            </w:pPr>
          </w:p>
        </w:tc>
        <w:tc>
          <w:tcPr>
            <w:tcW w:w="1210" w:type="dxa"/>
            <w:vAlign w:val="center"/>
          </w:tcPr>
          <w:p w14:paraId="680EC7D0" w14:textId="77777777" w:rsidR="002A3DCE" w:rsidRDefault="002A3DCE" w:rsidP="00A0284B">
            <w:pPr>
              <w:jc w:val="center"/>
              <w:rPr>
                <w:rFonts w:ascii="仿宋_GB2312" w:eastAsia="仿宋_GB2312" w:hAnsi="仿宋"/>
                <w:sz w:val="30"/>
                <w:szCs w:val="30"/>
              </w:rPr>
            </w:pPr>
          </w:p>
        </w:tc>
      </w:tr>
      <w:tr w:rsidR="002A3DCE" w14:paraId="214E9414" w14:textId="77777777" w:rsidTr="00A0284B">
        <w:trPr>
          <w:trHeight w:val="600"/>
        </w:trPr>
        <w:tc>
          <w:tcPr>
            <w:tcW w:w="1034" w:type="dxa"/>
            <w:vAlign w:val="center"/>
          </w:tcPr>
          <w:p w14:paraId="1B1AB189" w14:textId="77777777" w:rsidR="002A3DCE" w:rsidRDefault="002A3DCE" w:rsidP="00A0284B">
            <w:pPr>
              <w:jc w:val="center"/>
              <w:rPr>
                <w:rFonts w:ascii="仿宋_GB2312" w:eastAsia="仿宋_GB2312" w:hAnsi="仿宋"/>
                <w:sz w:val="30"/>
                <w:szCs w:val="30"/>
              </w:rPr>
            </w:pPr>
          </w:p>
        </w:tc>
        <w:tc>
          <w:tcPr>
            <w:tcW w:w="917" w:type="dxa"/>
            <w:vAlign w:val="center"/>
          </w:tcPr>
          <w:p w14:paraId="6A19A611" w14:textId="77777777" w:rsidR="002A3DCE" w:rsidRDefault="002A3DCE" w:rsidP="00A0284B">
            <w:pPr>
              <w:jc w:val="center"/>
              <w:rPr>
                <w:rFonts w:ascii="仿宋_GB2312" w:eastAsia="仿宋_GB2312" w:hAnsi="仿宋"/>
                <w:sz w:val="30"/>
                <w:szCs w:val="30"/>
              </w:rPr>
            </w:pPr>
          </w:p>
        </w:tc>
        <w:tc>
          <w:tcPr>
            <w:tcW w:w="2552" w:type="dxa"/>
            <w:vAlign w:val="center"/>
          </w:tcPr>
          <w:p w14:paraId="7504B715" w14:textId="77777777" w:rsidR="002A3DCE" w:rsidRDefault="002A3DCE" w:rsidP="00A0284B">
            <w:pPr>
              <w:jc w:val="center"/>
              <w:rPr>
                <w:rFonts w:ascii="仿宋_GB2312" w:eastAsia="仿宋_GB2312" w:hAnsi="仿宋"/>
                <w:sz w:val="30"/>
                <w:szCs w:val="30"/>
              </w:rPr>
            </w:pPr>
          </w:p>
        </w:tc>
        <w:tc>
          <w:tcPr>
            <w:tcW w:w="1134" w:type="dxa"/>
            <w:vAlign w:val="center"/>
          </w:tcPr>
          <w:p w14:paraId="50F0A9D2" w14:textId="77777777" w:rsidR="002A3DCE" w:rsidRDefault="002A3DCE" w:rsidP="00A0284B">
            <w:pPr>
              <w:jc w:val="center"/>
              <w:rPr>
                <w:rFonts w:ascii="仿宋_GB2312" w:eastAsia="仿宋_GB2312" w:hAnsi="仿宋"/>
                <w:sz w:val="30"/>
                <w:szCs w:val="30"/>
              </w:rPr>
            </w:pPr>
          </w:p>
        </w:tc>
        <w:tc>
          <w:tcPr>
            <w:tcW w:w="1417" w:type="dxa"/>
            <w:vAlign w:val="center"/>
          </w:tcPr>
          <w:p w14:paraId="3BAFCD9B" w14:textId="77777777" w:rsidR="002A3DCE" w:rsidRDefault="002A3DCE" w:rsidP="00A0284B">
            <w:pPr>
              <w:jc w:val="center"/>
              <w:rPr>
                <w:rFonts w:ascii="仿宋_GB2312" w:eastAsia="仿宋_GB2312" w:hAnsi="仿宋"/>
                <w:sz w:val="30"/>
                <w:szCs w:val="30"/>
              </w:rPr>
            </w:pPr>
          </w:p>
        </w:tc>
        <w:tc>
          <w:tcPr>
            <w:tcW w:w="1276" w:type="dxa"/>
            <w:vAlign w:val="center"/>
          </w:tcPr>
          <w:p w14:paraId="626F97DC" w14:textId="77777777" w:rsidR="002A3DCE" w:rsidRDefault="002A3DCE" w:rsidP="00A0284B">
            <w:pPr>
              <w:jc w:val="center"/>
              <w:rPr>
                <w:rFonts w:ascii="仿宋_GB2312" w:eastAsia="仿宋_GB2312" w:hAnsi="仿宋"/>
                <w:sz w:val="30"/>
                <w:szCs w:val="30"/>
              </w:rPr>
            </w:pPr>
          </w:p>
        </w:tc>
        <w:tc>
          <w:tcPr>
            <w:tcW w:w="1210" w:type="dxa"/>
            <w:vAlign w:val="center"/>
          </w:tcPr>
          <w:p w14:paraId="6E21C9FB" w14:textId="77777777" w:rsidR="002A3DCE" w:rsidRDefault="002A3DCE" w:rsidP="00A0284B">
            <w:pPr>
              <w:jc w:val="center"/>
              <w:rPr>
                <w:rFonts w:ascii="仿宋_GB2312" w:eastAsia="仿宋_GB2312" w:hAnsi="仿宋"/>
                <w:sz w:val="30"/>
                <w:szCs w:val="30"/>
              </w:rPr>
            </w:pPr>
          </w:p>
        </w:tc>
      </w:tr>
      <w:tr w:rsidR="002A3DCE" w14:paraId="7DA3B90A" w14:textId="77777777" w:rsidTr="00A0284B">
        <w:trPr>
          <w:trHeight w:val="600"/>
        </w:trPr>
        <w:tc>
          <w:tcPr>
            <w:tcW w:w="1034" w:type="dxa"/>
            <w:vAlign w:val="center"/>
          </w:tcPr>
          <w:p w14:paraId="5E937A56" w14:textId="77777777" w:rsidR="002A3DCE" w:rsidRDefault="002A3DCE" w:rsidP="00A0284B">
            <w:pPr>
              <w:jc w:val="center"/>
              <w:rPr>
                <w:rFonts w:ascii="仿宋_GB2312" w:eastAsia="仿宋_GB2312" w:hAnsi="仿宋"/>
                <w:sz w:val="30"/>
                <w:szCs w:val="30"/>
              </w:rPr>
            </w:pPr>
          </w:p>
        </w:tc>
        <w:tc>
          <w:tcPr>
            <w:tcW w:w="917" w:type="dxa"/>
            <w:vAlign w:val="center"/>
          </w:tcPr>
          <w:p w14:paraId="5AC9227C" w14:textId="77777777" w:rsidR="002A3DCE" w:rsidRDefault="002A3DCE" w:rsidP="00A0284B">
            <w:pPr>
              <w:jc w:val="center"/>
              <w:rPr>
                <w:rFonts w:ascii="仿宋_GB2312" w:eastAsia="仿宋_GB2312" w:hAnsi="仿宋"/>
                <w:sz w:val="30"/>
                <w:szCs w:val="30"/>
              </w:rPr>
            </w:pPr>
          </w:p>
        </w:tc>
        <w:tc>
          <w:tcPr>
            <w:tcW w:w="2552" w:type="dxa"/>
            <w:vAlign w:val="center"/>
          </w:tcPr>
          <w:p w14:paraId="713CE8CD" w14:textId="77777777" w:rsidR="002A3DCE" w:rsidRDefault="002A3DCE" w:rsidP="00A0284B">
            <w:pPr>
              <w:jc w:val="center"/>
              <w:rPr>
                <w:rFonts w:ascii="仿宋_GB2312" w:eastAsia="仿宋_GB2312" w:hAnsi="仿宋"/>
                <w:sz w:val="30"/>
                <w:szCs w:val="30"/>
              </w:rPr>
            </w:pPr>
          </w:p>
        </w:tc>
        <w:tc>
          <w:tcPr>
            <w:tcW w:w="1134" w:type="dxa"/>
            <w:vAlign w:val="center"/>
          </w:tcPr>
          <w:p w14:paraId="48BC070B" w14:textId="77777777" w:rsidR="002A3DCE" w:rsidRDefault="002A3DCE" w:rsidP="00A0284B">
            <w:pPr>
              <w:jc w:val="center"/>
              <w:rPr>
                <w:rFonts w:ascii="仿宋_GB2312" w:eastAsia="仿宋_GB2312" w:hAnsi="仿宋"/>
                <w:sz w:val="30"/>
                <w:szCs w:val="30"/>
              </w:rPr>
            </w:pPr>
          </w:p>
        </w:tc>
        <w:tc>
          <w:tcPr>
            <w:tcW w:w="1417" w:type="dxa"/>
            <w:vAlign w:val="center"/>
          </w:tcPr>
          <w:p w14:paraId="70671386" w14:textId="77777777" w:rsidR="002A3DCE" w:rsidRDefault="002A3DCE" w:rsidP="00A0284B">
            <w:pPr>
              <w:jc w:val="center"/>
              <w:rPr>
                <w:rFonts w:ascii="仿宋_GB2312" w:eastAsia="仿宋_GB2312" w:hAnsi="仿宋"/>
                <w:sz w:val="30"/>
                <w:szCs w:val="30"/>
              </w:rPr>
            </w:pPr>
          </w:p>
        </w:tc>
        <w:tc>
          <w:tcPr>
            <w:tcW w:w="1276" w:type="dxa"/>
            <w:vAlign w:val="center"/>
          </w:tcPr>
          <w:p w14:paraId="3D64F66A" w14:textId="77777777" w:rsidR="002A3DCE" w:rsidRDefault="002A3DCE" w:rsidP="00A0284B">
            <w:pPr>
              <w:jc w:val="center"/>
              <w:rPr>
                <w:rFonts w:ascii="仿宋_GB2312" w:eastAsia="仿宋_GB2312" w:hAnsi="仿宋"/>
                <w:sz w:val="30"/>
                <w:szCs w:val="30"/>
              </w:rPr>
            </w:pPr>
          </w:p>
        </w:tc>
        <w:tc>
          <w:tcPr>
            <w:tcW w:w="1210" w:type="dxa"/>
            <w:vAlign w:val="center"/>
          </w:tcPr>
          <w:p w14:paraId="654E085D" w14:textId="77777777" w:rsidR="002A3DCE" w:rsidRDefault="002A3DCE" w:rsidP="00A0284B">
            <w:pPr>
              <w:jc w:val="center"/>
              <w:rPr>
                <w:rFonts w:ascii="仿宋_GB2312" w:eastAsia="仿宋_GB2312" w:hAnsi="仿宋"/>
                <w:sz w:val="30"/>
                <w:szCs w:val="30"/>
              </w:rPr>
            </w:pPr>
          </w:p>
        </w:tc>
      </w:tr>
      <w:tr w:rsidR="002A3DCE" w14:paraId="177E1831" w14:textId="77777777" w:rsidTr="00A0284B">
        <w:trPr>
          <w:trHeight w:val="600"/>
        </w:trPr>
        <w:tc>
          <w:tcPr>
            <w:tcW w:w="1034" w:type="dxa"/>
            <w:vAlign w:val="center"/>
          </w:tcPr>
          <w:p w14:paraId="0CFEABFF" w14:textId="77777777" w:rsidR="002A3DCE" w:rsidRDefault="002A3DCE" w:rsidP="00A0284B">
            <w:pPr>
              <w:jc w:val="center"/>
              <w:rPr>
                <w:rFonts w:ascii="仿宋_GB2312" w:eastAsia="仿宋_GB2312" w:hAnsi="仿宋"/>
                <w:sz w:val="30"/>
                <w:szCs w:val="30"/>
              </w:rPr>
            </w:pPr>
          </w:p>
        </w:tc>
        <w:tc>
          <w:tcPr>
            <w:tcW w:w="917" w:type="dxa"/>
            <w:vAlign w:val="center"/>
          </w:tcPr>
          <w:p w14:paraId="211916C0" w14:textId="77777777" w:rsidR="002A3DCE" w:rsidRDefault="002A3DCE" w:rsidP="00A0284B">
            <w:pPr>
              <w:jc w:val="center"/>
              <w:rPr>
                <w:rFonts w:ascii="仿宋_GB2312" w:eastAsia="仿宋_GB2312" w:hAnsi="仿宋"/>
                <w:sz w:val="30"/>
                <w:szCs w:val="30"/>
              </w:rPr>
            </w:pPr>
          </w:p>
        </w:tc>
        <w:tc>
          <w:tcPr>
            <w:tcW w:w="2552" w:type="dxa"/>
            <w:vAlign w:val="center"/>
          </w:tcPr>
          <w:p w14:paraId="5A8A97AB" w14:textId="77777777" w:rsidR="002A3DCE" w:rsidRDefault="002A3DCE" w:rsidP="00A0284B">
            <w:pPr>
              <w:jc w:val="center"/>
              <w:rPr>
                <w:rFonts w:ascii="仿宋_GB2312" w:eastAsia="仿宋_GB2312" w:hAnsi="仿宋"/>
                <w:sz w:val="30"/>
                <w:szCs w:val="30"/>
              </w:rPr>
            </w:pPr>
          </w:p>
        </w:tc>
        <w:tc>
          <w:tcPr>
            <w:tcW w:w="1134" w:type="dxa"/>
            <w:vAlign w:val="center"/>
          </w:tcPr>
          <w:p w14:paraId="11E965BF" w14:textId="77777777" w:rsidR="002A3DCE" w:rsidRDefault="002A3DCE" w:rsidP="00A0284B">
            <w:pPr>
              <w:jc w:val="center"/>
              <w:rPr>
                <w:rFonts w:ascii="仿宋_GB2312" w:eastAsia="仿宋_GB2312" w:hAnsi="仿宋"/>
                <w:sz w:val="30"/>
                <w:szCs w:val="30"/>
              </w:rPr>
            </w:pPr>
          </w:p>
        </w:tc>
        <w:tc>
          <w:tcPr>
            <w:tcW w:w="1417" w:type="dxa"/>
            <w:vAlign w:val="center"/>
          </w:tcPr>
          <w:p w14:paraId="41F11612" w14:textId="77777777" w:rsidR="002A3DCE" w:rsidRDefault="002A3DCE" w:rsidP="00A0284B">
            <w:pPr>
              <w:jc w:val="center"/>
              <w:rPr>
                <w:rFonts w:ascii="仿宋_GB2312" w:eastAsia="仿宋_GB2312" w:hAnsi="仿宋"/>
                <w:sz w:val="30"/>
                <w:szCs w:val="30"/>
              </w:rPr>
            </w:pPr>
          </w:p>
        </w:tc>
        <w:tc>
          <w:tcPr>
            <w:tcW w:w="1276" w:type="dxa"/>
            <w:vAlign w:val="center"/>
          </w:tcPr>
          <w:p w14:paraId="58E88788" w14:textId="77777777" w:rsidR="002A3DCE" w:rsidRDefault="002A3DCE" w:rsidP="00A0284B">
            <w:pPr>
              <w:jc w:val="center"/>
              <w:rPr>
                <w:rFonts w:ascii="仿宋_GB2312" w:eastAsia="仿宋_GB2312" w:hAnsi="仿宋"/>
                <w:sz w:val="30"/>
                <w:szCs w:val="30"/>
              </w:rPr>
            </w:pPr>
          </w:p>
        </w:tc>
        <w:tc>
          <w:tcPr>
            <w:tcW w:w="1210" w:type="dxa"/>
            <w:vAlign w:val="center"/>
          </w:tcPr>
          <w:p w14:paraId="6BA441D2" w14:textId="77777777" w:rsidR="002A3DCE" w:rsidRDefault="002A3DCE" w:rsidP="00A0284B">
            <w:pPr>
              <w:jc w:val="center"/>
              <w:rPr>
                <w:rFonts w:ascii="仿宋_GB2312" w:eastAsia="仿宋_GB2312" w:hAnsi="仿宋"/>
                <w:sz w:val="30"/>
                <w:szCs w:val="30"/>
              </w:rPr>
            </w:pPr>
          </w:p>
        </w:tc>
      </w:tr>
      <w:tr w:rsidR="002A3DCE" w14:paraId="09669651" w14:textId="77777777" w:rsidTr="00A0284B">
        <w:trPr>
          <w:trHeight w:val="600"/>
        </w:trPr>
        <w:tc>
          <w:tcPr>
            <w:tcW w:w="1034" w:type="dxa"/>
            <w:vAlign w:val="center"/>
          </w:tcPr>
          <w:p w14:paraId="5B72CFDD" w14:textId="77777777" w:rsidR="002A3DCE" w:rsidRDefault="002A3DCE" w:rsidP="00A0284B">
            <w:pPr>
              <w:jc w:val="center"/>
              <w:rPr>
                <w:rFonts w:ascii="仿宋_GB2312" w:eastAsia="仿宋_GB2312" w:hAnsi="仿宋"/>
                <w:sz w:val="30"/>
                <w:szCs w:val="30"/>
              </w:rPr>
            </w:pPr>
          </w:p>
        </w:tc>
        <w:tc>
          <w:tcPr>
            <w:tcW w:w="917" w:type="dxa"/>
            <w:vAlign w:val="center"/>
          </w:tcPr>
          <w:p w14:paraId="5E9D36BD" w14:textId="77777777" w:rsidR="002A3DCE" w:rsidRDefault="002A3DCE" w:rsidP="00A0284B">
            <w:pPr>
              <w:jc w:val="center"/>
              <w:rPr>
                <w:rFonts w:ascii="仿宋_GB2312" w:eastAsia="仿宋_GB2312" w:hAnsi="仿宋"/>
                <w:sz w:val="30"/>
                <w:szCs w:val="30"/>
              </w:rPr>
            </w:pPr>
          </w:p>
        </w:tc>
        <w:tc>
          <w:tcPr>
            <w:tcW w:w="2552" w:type="dxa"/>
            <w:vAlign w:val="center"/>
          </w:tcPr>
          <w:p w14:paraId="5049C840" w14:textId="77777777" w:rsidR="002A3DCE" w:rsidRDefault="002A3DCE" w:rsidP="00A0284B">
            <w:pPr>
              <w:jc w:val="center"/>
              <w:rPr>
                <w:rFonts w:ascii="仿宋_GB2312" w:eastAsia="仿宋_GB2312" w:hAnsi="仿宋"/>
                <w:sz w:val="30"/>
                <w:szCs w:val="30"/>
              </w:rPr>
            </w:pPr>
          </w:p>
        </w:tc>
        <w:tc>
          <w:tcPr>
            <w:tcW w:w="1134" w:type="dxa"/>
            <w:vAlign w:val="center"/>
          </w:tcPr>
          <w:p w14:paraId="3994260D" w14:textId="77777777" w:rsidR="002A3DCE" w:rsidRDefault="002A3DCE" w:rsidP="00A0284B">
            <w:pPr>
              <w:jc w:val="center"/>
              <w:rPr>
                <w:rFonts w:ascii="仿宋_GB2312" w:eastAsia="仿宋_GB2312" w:hAnsi="仿宋"/>
                <w:sz w:val="30"/>
                <w:szCs w:val="30"/>
              </w:rPr>
            </w:pPr>
          </w:p>
        </w:tc>
        <w:tc>
          <w:tcPr>
            <w:tcW w:w="1417" w:type="dxa"/>
            <w:vAlign w:val="center"/>
          </w:tcPr>
          <w:p w14:paraId="0384A2A8" w14:textId="77777777" w:rsidR="002A3DCE" w:rsidRDefault="002A3DCE" w:rsidP="00A0284B">
            <w:pPr>
              <w:jc w:val="center"/>
              <w:rPr>
                <w:rFonts w:ascii="仿宋_GB2312" w:eastAsia="仿宋_GB2312" w:hAnsi="仿宋"/>
                <w:sz w:val="30"/>
                <w:szCs w:val="30"/>
              </w:rPr>
            </w:pPr>
          </w:p>
        </w:tc>
        <w:tc>
          <w:tcPr>
            <w:tcW w:w="1276" w:type="dxa"/>
            <w:vAlign w:val="center"/>
          </w:tcPr>
          <w:p w14:paraId="1260CA05" w14:textId="77777777" w:rsidR="002A3DCE" w:rsidRDefault="002A3DCE" w:rsidP="00A0284B">
            <w:pPr>
              <w:jc w:val="center"/>
              <w:rPr>
                <w:rFonts w:ascii="仿宋_GB2312" w:eastAsia="仿宋_GB2312" w:hAnsi="仿宋"/>
                <w:sz w:val="30"/>
                <w:szCs w:val="30"/>
              </w:rPr>
            </w:pPr>
          </w:p>
        </w:tc>
        <w:tc>
          <w:tcPr>
            <w:tcW w:w="1210" w:type="dxa"/>
            <w:vAlign w:val="center"/>
          </w:tcPr>
          <w:p w14:paraId="2632E421" w14:textId="77777777" w:rsidR="002A3DCE" w:rsidRDefault="002A3DCE" w:rsidP="00A0284B">
            <w:pPr>
              <w:jc w:val="center"/>
              <w:rPr>
                <w:rFonts w:ascii="仿宋_GB2312" w:eastAsia="仿宋_GB2312" w:hAnsi="仿宋"/>
                <w:sz w:val="30"/>
                <w:szCs w:val="30"/>
              </w:rPr>
            </w:pPr>
          </w:p>
        </w:tc>
      </w:tr>
      <w:tr w:rsidR="002A3DCE" w14:paraId="1513E82C" w14:textId="77777777" w:rsidTr="00A0284B">
        <w:trPr>
          <w:trHeight w:val="600"/>
        </w:trPr>
        <w:tc>
          <w:tcPr>
            <w:tcW w:w="1034" w:type="dxa"/>
            <w:vAlign w:val="center"/>
          </w:tcPr>
          <w:p w14:paraId="3FA14A1D" w14:textId="77777777" w:rsidR="002A3DCE" w:rsidRDefault="002A3DCE" w:rsidP="00A0284B">
            <w:pPr>
              <w:jc w:val="center"/>
              <w:rPr>
                <w:rFonts w:ascii="仿宋_GB2312" w:eastAsia="仿宋_GB2312" w:hAnsi="仿宋"/>
                <w:sz w:val="30"/>
                <w:szCs w:val="30"/>
              </w:rPr>
            </w:pPr>
          </w:p>
        </w:tc>
        <w:tc>
          <w:tcPr>
            <w:tcW w:w="917" w:type="dxa"/>
            <w:vAlign w:val="center"/>
          </w:tcPr>
          <w:p w14:paraId="29A50637" w14:textId="77777777" w:rsidR="002A3DCE" w:rsidRDefault="002A3DCE" w:rsidP="00A0284B">
            <w:pPr>
              <w:jc w:val="center"/>
              <w:rPr>
                <w:rFonts w:ascii="仿宋_GB2312" w:eastAsia="仿宋_GB2312" w:hAnsi="仿宋"/>
                <w:sz w:val="30"/>
                <w:szCs w:val="30"/>
              </w:rPr>
            </w:pPr>
          </w:p>
        </w:tc>
        <w:tc>
          <w:tcPr>
            <w:tcW w:w="2552" w:type="dxa"/>
            <w:vAlign w:val="center"/>
          </w:tcPr>
          <w:p w14:paraId="3AEC30FD" w14:textId="77777777" w:rsidR="002A3DCE" w:rsidRDefault="002A3DCE" w:rsidP="00A0284B">
            <w:pPr>
              <w:jc w:val="center"/>
              <w:rPr>
                <w:rFonts w:ascii="仿宋_GB2312" w:eastAsia="仿宋_GB2312" w:hAnsi="仿宋"/>
                <w:sz w:val="30"/>
                <w:szCs w:val="30"/>
              </w:rPr>
            </w:pPr>
          </w:p>
        </w:tc>
        <w:tc>
          <w:tcPr>
            <w:tcW w:w="1134" w:type="dxa"/>
            <w:vAlign w:val="center"/>
          </w:tcPr>
          <w:p w14:paraId="12203EEB" w14:textId="77777777" w:rsidR="002A3DCE" w:rsidRDefault="002A3DCE" w:rsidP="00A0284B">
            <w:pPr>
              <w:jc w:val="center"/>
              <w:rPr>
                <w:rFonts w:ascii="仿宋_GB2312" w:eastAsia="仿宋_GB2312" w:hAnsi="仿宋"/>
                <w:sz w:val="30"/>
                <w:szCs w:val="30"/>
              </w:rPr>
            </w:pPr>
          </w:p>
        </w:tc>
        <w:tc>
          <w:tcPr>
            <w:tcW w:w="1417" w:type="dxa"/>
            <w:vAlign w:val="center"/>
          </w:tcPr>
          <w:p w14:paraId="7A1A6B26" w14:textId="77777777" w:rsidR="002A3DCE" w:rsidRDefault="002A3DCE" w:rsidP="00A0284B">
            <w:pPr>
              <w:jc w:val="center"/>
              <w:rPr>
                <w:rFonts w:ascii="仿宋_GB2312" w:eastAsia="仿宋_GB2312" w:hAnsi="仿宋"/>
                <w:sz w:val="30"/>
                <w:szCs w:val="30"/>
              </w:rPr>
            </w:pPr>
          </w:p>
        </w:tc>
        <w:tc>
          <w:tcPr>
            <w:tcW w:w="1276" w:type="dxa"/>
            <w:vAlign w:val="center"/>
          </w:tcPr>
          <w:p w14:paraId="628D9055" w14:textId="77777777" w:rsidR="002A3DCE" w:rsidRDefault="002A3DCE" w:rsidP="00A0284B">
            <w:pPr>
              <w:jc w:val="center"/>
              <w:rPr>
                <w:rFonts w:ascii="仿宋_GB2312" w:eastAsia="仿宋_GB2312" w:hAnsi="仿宋"/>
                <w:sz w:val="30"/>
                <w:szCs w:val="30"/>
              </w:rPr>
            </w:pPr>
          </w:p>
        </w:tc>
        <w:tc>
          <w:tcPr>
            <w:tcW w:w="1210" w:type="dxa"/>
            <w:vAlign w:val="center"/>
          </w:tcPr>
          <w:p w14:paraId="6BE6ECB6" w14:textId="77777777" w:rsidR="002A3DCE" w:rsidRDefault="002A3DCE" w:rsidP="00A0284B">
            <w:pPr>
              <w:jc w:val="center"/>
              <w:rPr>
                <w:rFonts w:ascii="仿宋_GB2312" w:eastAsia="仿宋_GB2312" w:hAnsi="仿宋"/>
                <w:sz w:val="30"/>
                <w:szCs w:val="30"/>
              </w:rPr>
            </w:pPr>
          </w:p>
        </w:tc>
      </w:tr>
      <w:tr w:rsidR="002A3DCE" w14:paraId="4958F241" w14:textId="77777777" w:rsidTr="00A0284B">
        <w:trPr>
          <w:trHeight w:val="600"/>
        </w:trPr>
        <w:tc>
          <w:tcPr>
            <w:tcW w:w="1034" w:type="dxa"/>
            <w:vAlign w:val="center"/>
          </w:tcPr>
          <w:p w14:paraId="37BEA2BF" w14:textId="77777777" w:rsidR="002A3DCE" w:rsidRDefault="002A3DCE" w:rsidP="00A0284B">
            <w:pPr>
              <w:jc w:val="center"/>
              <w:rPr>
                <w:rFonts w:ascii="仿宋_GB2312" w:eastAsia="仿宋_GB2312" w:hAnsi="仿宋"/>
                <w:sz w:val="30"/>
                <w:szCs w:val="30"/>
              </w:rPr>
            </w:pPr>
          </w:p>
        </w:tc>
        <w:tc>
          <w:tcPr>
            <w:tcW w:w="917" w:type="dxa"/>
            <w:vAlign w:val="center"/>
          </w:tcPr>
          <w:p w14:paraId="27764D29" w14:textId="77777777" w:rsidR="002A3DCE" w:rsidRDefault="002A3DCE" w:rsidP="00A0284B">
            <w:pPr>
              <w:jc w:val="center"/>
              <w:rPr>
                <w:rFonts w:ascii="仿宋_GB2312" w:eastAsia="仿宋_GB2312" w:hAnsi="仿宋"/>
                <w:sz w:val="30"/>
                <w:szCs w:val="30"/>
              </w:rPr>
            </w:pPr>
          </w:p>
        </w:tc>
        <w:tc>
          <w:tcPr>
            <w:tcW w:w="2552" w:type="dxa"/>
            <w:vAlign w:val="center"/>
          </w:tcPr>
          <w:p w14:paraId="007AD439" w14:textId="77777777" w:rsidR="002A3DCE" w:rsidRDefault="002A3DCE" w:rsidP="00A0284B">
            <w:pPr>
              <w:jc w:val="center"/>
              <w:rPr>
                <w:rFonts w:ascii="仿宋_GB2312" w:eastAsia="仿宋_GB2312" w:hAnsi="仿宋"/>
                <w:sz w:val="30"/>
                <w:szCs w:val="30"/>
              </w:rPr>
            </w:pPr>
          </w:p>
        </w:tc>
        <w:tc>
          <w:tcPr>
            <w:tcW w:w="1134" w:type="dxa"/>
            <w:vAlign w:val="center"/>
          </w:tcPr>
          <w:p w14:paraId="032C3646" w14:textId="77777777" w:rsidR="002A3DCE" w:rsidRDefault="002A3DCE" w:rsidP="00A0284B">
            <w:pPr>
              <w:jc w:val="center"/>
              <w:rPr>
                <w:rFonts w:ascii="仿宋_GB2312" w:eastAsia="仿宋_GB2312" w:hAnsi="仿宋"/>
                <w:sz w:val="30"/>
                <w:szCs w:val="30"/>
              </w:rPr>
            </w:pPr>
          </w:p>
        </w:tc>
        <w:tc>
          <w:tcPr>
            <w:tcW w:w="1417" w:type="dxa"/>
            <w:vAlign w:val="center"/>
          </w:tcPr>
          <w:p w14:paraId="522ACB4F" w14:textId="77777777" w:rsidR="002A3DCE" w:rsidRDefault="002A3DCE" w:rsidP="00A0284B">
            <w:pPr>
              <w:jc w:val="center"/>
              <w:rPr>
                <w:rFonts w:ascii="仿宋_GB2312" w:eastAsia="仿宋_GB2312" w:hAnsi="仿宋"/>
                <w:sz w:val="30"/>
                <w:szCs w:val="30"/>
              </w:rPr>
            </w:pPr>
          </w:p>
        </w:tc>
        <w:tc>
          <w:tcPr>
            <w:tcW w:w="1276" w:type="dxa"/>
            <w:vAlign w:val="center"/>
          </w:tcPr>
          <w:p w14:paraId="4EC67DA9" w14:textId="77777777" w:rsidR="002A3DCE" w:rsidRDefault="002A3DCE" w:rsidP="00A0284B">
            <w:pPr>
              <w:jc w:val="center"/>
              <w:rPr>
                <w:rFonts w:ascii="仿宋_GB2312" w:eastAsia="仿宋_GB2312" w:hAnsi="仿宋"/>
                <w:sz w:val="30"/>
                <w:szCs w:val="30"/>
              </w:rPr>
            </w:pPr>
          </w:p>
        </w:tc>
        <w:tc>
          <w:tcPr>
            <w:tcW w:w="1210" w:type="dxa"/>
            <w:vAlign w:val="center"/>
          </w:tcPr>
          <w:p w14:paraId="2FCF9376" w14:textId="77777777" w:rsidR="002A3DCE" w:rsidRDefault="002A3DCE" w:rsidP="00A0284B">
            <w:pPr>
              <w:jc w:val="center"/>
              <w:rPr>
                <w:rFonts w:ascii="仿宋_GB2312" w:eastAsia="仿宋_GB2312" w:hAnsi="仿宋"/>
                <w:sz w:val="30"/>
                <w:szCs w:val="30"/>
              </w:rPr>
            </w:pPr>
          </w:p>
        </w:tc>
      </w:tr>
    </w:tbl>
    <w:p w14:paraId="74528007" w14:textId="77777777" w:rsidR="002A3DCE" w:rsidRDefault="002A3DCE" w:rsidP="002A3DCE">
      <w:pPr>
        <w:rPr>
          <w:rFonts w:ascii="仿宋_GB2312" w:eastAsia="仿宋_GB2312" w:hAnsi="仿宋"/>
          <w:sz w:val="24"/>
        </w:rPr>
      </w:pPr>
      <w:r>
        <w:rPr>
          <w:rFonts w:ascii="仿宋_GB2312" w:eastAsia="仿宋_GB2312" w:hAnsi="仿宋" w:hint="eastAsia"/>
          <w:sz w:val="24"/>
        </w:rPr>
        <w:t>备注：此表应认真填写，不得提供虚假业绩。</w:t>
      </w:r>
    </w:p>
    <w:p w14:paraId="1C067346" w14:textId="22D6B0DC" w:rsidR="002A3DCE" w:rsidRDefault="002A3DCE" w:rsidP="002A3DCE">
      <w:pPr>
        <w:ind w:firstLineChars="300" w:firstLine="720"/>
        <w:rPr>
          <w:rFonts w:ascii="仿宋_GB2312" w:eastAsia="仿宋_GB2312" w:hAnsi="仿宋"/>
          <w:sz w:val="24"/>
        </w:rPr>
      </w:pPr>
      <w:r>
        <w:rPr>
          <w:rFonts w:ascii="仿宋_GB2312" w:eastAsia="仿宋_GB2312" w:hAnsi="仿宋" w:hint="eastAsia"/>
          <w:sz w:val="24"/>
        </w:rPr>
        <w:t>后附清晰、完整合同书</w:t>
      </w:r>
      <w:r w:rsidRPr="002A3DCE">
        <w:rPr>
          <w:rFonts w:ascii="仿宋_GB2312" w:eastAsia="仿宋_GB2312" w:hAnsi="仿宋" w:hint="eastAsia"/>
          <w:sz w:val="24"/>
        </w:rPr>
        <w:t>（或业务约定书）和审计报告（关键页）扫描件</w:t>
      </w:r>
      <w:r>
        <w:rPr>
          <w:rFonts w:ascii="仿宋_GB2312" w:eastAsia="仿宋_GB2312" w:hAnsi="仿宋" w:hint="eastAsia"/>
          <w:sz w:val="24"/>
        </w:rPr>
        <w:t>；</w:t>
      </w:r>
    </w:p>
    <w:p w14:paraId="3E80F91B" w14:textId="77777777" w:rsidR="002A3DCE" w:rsidRDefault="002A3DCE" w:rsidP="002A3DCE">
      <w:pPr>
        <w:ind w:firstLineChars="300" w:firstLine="720"/>
        <w:rPr>
          <w:rFonts w:ascii="仿宋_GB2312" w:eastAsia="仿宋_GB2312" w:hAnsi="仿宋"/>
          <w:sz w:val="24"/>
        </w:rPr>
      </w:pPr>
      <w:r>
        <w:rPr>
          <w:rFonts w:ascii="仿宋_GB2312" w:eastAsia="仿宋_GB2312" w:hAnsi="仿宋" w:hint="eastAsia"/>
          <w:sz w:val="24"/>
        </w:rPr>
        <w:t>界定日期以合同签订时间为准。</w:t>
      </w:r>
    </w:p>
    <w:p w14:paraId="74E14EE2" w14:textId="77777777" w:rsidR="002A3DCE" w:rsidRDefault="002A3DCE" w:rsidP="002A3DCE">
      <w:pPr>
        <w:ind w:firstLineChars="300" w:firstLine="720"/>
        <w:rPr>
          <w:rFonts w:ascii="仿宋_GB2312" w:eastAsia="仿宋_GB2312" w:hAnsi="仿宋"/>
          <w:sz w:val="24"/>
        </w:rPr>
      </w:pPr>
    </w:p>
    <w:p w14:paraId="029C1849" w14:textId="77777777" w:rsidR="002A3DCE" w:rsidRDefault="002A3DCE" w:rsidP="002A3DCE">
      <w:pPr>
        <w:wordWrap w:val="0"/>
        <w:jc w:val="right"/>
        <w:rPr>
          <w:rFonts w:ascii="仿宋_GB2312" w:eastAsia="仿宋_GB2312" w:hAnsi="仿宋"/>
          <w:sz w:val="24"/>
        </w:rPr>
      </w:pPr>
      <w:r>
        <w:rPr>
          <w:rFonts w:ascii="仿宋_GB2312" w:eastAsia="仿宋_GB2312" w:hAnsi="仿宋" w:hint="eastAsia"/>
          <w:sz w:val="30"/>
          <w:szCs w:val="30"/>
        </w:rPr>
        <w:t xml:space="preserve">投标人名称(盖章):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395C5674" w14:textId="77777777" w:rsidR="002A3DCE" w:rsidRDefault="002A3DCE" w:rsidP="002A3DCE">
      <w:pPr>
        <w:wordWrap w:val="0"/>
        <w:spacing w:line="560" w:lineRule="exact"/>
        <w:jc w:val="right"/>
        <w:rPr>
          <w:rFonts w:ascii="仿宋_GB2312" w:eastAsia="仿宋_GB2312" w:hAnsi="仿宋"/>
          <w:sz w:val="30"/>
          <w:szCs w:val="30"/>
        </w:rPr>
      </w:pPr>
      <w:r>
        <w:rPr>
          <w:rFonts w:ascii="仿宋_GB2312" w:eastAsia="仿宋_GB2312" w:hAnsi="仿宋" w:hint="eastAsia"/>
          <w:sz w:val="30"/>
          <w:szCs w:val="30"/>
        </w:rPr>
        <w:t xml:space="preserve">法定代表人(依法登记的负责人)或授权代表(签字或签章):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1071F7E8" w14:textId="77777777" w:rsidR="002A3DCE" w:rsidRPr="002A3DCE" w:rsidRDefault="002A3DCE" w:rsidP="002A3DCE">
      <w:pPr>
        <w:pStyle w:val="0"/>
        <w:ind w:firstLine="480"/>
      </w:pPr>
    </w:p>
    <w:p w14:paraId="0A86444A" w14:textId="77777777" w:rsidR="00F1581A" w:rsidRPr="009C1A88" w:rsidRDefault="00F1581A" w:rsidP="00F1581A">
      <w:pPr>
        <w:pStyle w:val="2"/>
        <w:keepLines w:val="0"/>
        <w:kinsoku w:val="0"/>
        <w:overflowPunct w:val="0"/>
        <w:spacing w:before="120" w:after="120"/>
        <w:jc w:val="center"/>
        <w:rPr>
          <w:b w:val="0"/>
          <w:sz w:val="44"/>
          <w:szCs w:val="44"/>
        </w:rPr>
      </w:pPr>
      <w:r w:rsidRPr="009C1A88">
        <w:rPr>
          <w:rFonts w:hint="eastAsia"/>
          <w:b w:val="0"/>
          <w:sz w:val="44"/>
          <w:szCs w:val="44"/>
        </w:rPr>
        <w:t>投</w:t>
      </w:r>
      <w:r w:rsidRPr="009C1A88">
        <w:rPr>
          <w:rFonts w:hint="eastAsia"/>
          <w:b w:val="0"/>
          <w:sz w:val="44"/>
          <w:szCs w:val="44"/>
        </w:rPr>
        <w:t xml:space="preserve"> </w:t>
      </w:r>
      <w:r w:rsidRPr="009C1A88">
        <w:rPr>
          <w:rFonts w:hint="eastAsia"/>
          <w:b w:val="0"/>
          <w:sz w:val="44"/>
          <w:szCs w:val="44"/>
        </w:rPr>
        <w:t>标</w:t>
      </w:r>
      <w:r w:rsidRPr="009C1A88">
        <w:rPr>
          <w:rFonts w:hint="eastAsia"/>
          <w:b w:val="0"/>
          <w:sz w:val="44"/>
          <w:szCs w:val="44"/>
        </w:rPr>
        <w:t xml:space="preserve"> </w:t>
      </w:r>
      <w:r w:rsidRPr="009C1A88">
        <w:rPr>
          <w:rFonts w:hint="eastAsia"/>
          <w:b w:val="0"/>
          <w:sz w:val="44"/>
          <w:szCs w:val="44"/>
        </w:rPr>
        <w:t>偏</w:t>
      </w:r>
      <w:r w:rsidRPr="009C1A88">
        <w:rPr>
          <w:rFonts w:hint="eastAsia"/>
          <w:b w:val="0"/>
          <w:sz w:val="44"/>
          <w:szCs w:val="44"/>
        </w:rPr>
        <w:t xml:space="preserve"> </w:t>
      </w:r>
      <w:r w:rsidRPr="009C1A88">
        <w:rPr>
          <w:rFonts w:hint="eastAsia"/>
          <w:b w:val="0"/>
          <w:sz w:val="44"/>
          <w:szCs w:val="44"/>
        </w:rPr>
        <w:t>离</w:t>
      </w:r>
      <w:r w:rsidRPr="009C1A88">
        <w:rPr>
          <w:rFonts w:hint="eastAsia"/>
          <w:b w:val="0"/>
          <w:sz w:val="44"/>
          <w:szCs w:val="44"/>
        </w:rPr>
        <w:t xml:space="preserve"> </w:t>
      </w:r>
      <w:r w:rsidRPr="009C1A88">
        <w:rPr>
          <w:rFonts w:hint="eastAsia"/>
          <w:b w:val="0"/>
          <w:sz w:val="44"/>
          <w:szCs w:val="44"/>
        </w:rPr>
        <w:t>表</w:t>
      </w:r>
    </w:p>
    <w:p w14:paraId="5BF69450" w14:textId="77777777" w:rsidR="00F1581A" w:rsidRPr="009C1A88" w:rsidRDefault="00F1581A" w:rsidP="00F1581A">
      <w:pPr>
        <w:spacing w:line="560" w:lineRule="exact"/>
        <w:jc w:val="center"/>
        <w:rPr>
          <w:rFonts w:ascii="仿宋_GB2312" w:eastAsia="仿宋_GB2312" w:hAnsi="宋体"/>
          <w:bCs/>
          <w:sz w:val="30"/>
          <w:szCs w:val="30"/>
        </w:rPr>
      </w:pPr>
      <w:r w:rsidRPr="009C1A88">
        <w:rPr>
          <w:rFonts w:ascii="仿宋_GB2312" w:eastAsia="仿宋_GB2312" w:hAnsi="宋体" w:hint="eastAsia"/>
          <w:bCs/>
          <w:sz w:val="30"/>
          <w:szCs w:val="30"/>
        </w:rPr>
        <w:t>（包括技术条款和商务条款偏离）</w:t>
      </w:r>
    </w:p>
    <w:p w14:paraId="1DA49B34" w14:textId="77777777" w:rsidR="00F1581A" w:rsidRPr="009C1A88" w:rsidRDefault="00F1581A" w:rsidP="00F1581A">
      <w:pPr>
        <w:spacing w:line="360" w:lineRule="exact"/>
        <w:jc w:val="center"/>
        <w:rPr>
          <w:rFonts w:ascii="仿宋_GB2312" w:eastAsia="仿宋_GB2312" w:hAnsi="宋体"/>
          <w:bCs/>
          <w:sz w:val="22"/>
        </w:rPr>
      </w:pPr>
    </w:p>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1236"/>
        <w:gridCol w:w="3465"/>
        <w:gridCol w:w="1236"/>
        <w:gridCol w:w="3360"/>
      </w:tblGrid>
      <w:tr w:rsidR="00F1581A" w:rsidRPr="009C1A88" w14:paraId="20ED13C4" w14:textId="77777777" w:rsidTr="00B80324">
        <w:trPr>
          <w:cantSplit/>
          <w:trHeight w:val="470"/>
        </w:trPr>
        <w:tc>
          <w:tcPr>
            <w:tcW w:w="468" w:type="dxa"/>
            <w:vMerge w:val="restart"/>
          </w:tcPr>
          <w:p w14:paraId="4EE2E112" w14:textId="77777777" w:rsidR="00F1581A" w:rsidRPr="009C1A88" w:rsidRDefault="00F1581A" w:rsidP="00B80324">
            <w:pPr>
              <w:pStyle w:val="ab"/>
              <w:spacing w:line="440" w:lineRule="exact"/>
              <w:rPr>
                <w:rFonts w:ascii="仿宋_GB2312" w:eastAsia="仿宋_GB2312" w:hAnsi="宋体"/>
                <w:sz w:val="28"/>
              </w:rPr>
            </w:pPr>
            <w:r w:rsidRPr="009C1A88">
              <w:rPr>
                <w:rFonts w:ascii="仿宋_GB2312" w:eastAsia="仿宋_GB2312" w:hAnsi="宋体" w:hint="eastAsia"/>
                <w:sz w:val="28"/>
              </w:rPr>
              <w:t>序号</w:t>
            </w:r>
          </w:p>
        </w:tc>
        <w:tc>
          <w:tcPr>
            <w:tcW w:w="4701" w:type="dxa"/>
            <w:gridSpan w:val="2"/>
          </w:tcPr>
          <w:p w14:paraId="70E15ECE" w14:textId="77777777" w:rsidR="00F1581A" w:rsidRPr="009C1A88" w:rsidRDefault="00F1581A" w:rsidP="00B80324">
            <w:pPr>
              <w:pStyle w:val="ab"/>
              <w:spacing w:line="400" w:lineRule="exact"/>
              <w:rPr>
                <w:rFonts w:ascii="仿宋_GB2312" w:eastAsia="仿宋_GB2312" w:hAnsi="宋体"/>
                <w:sz w:val="28"/>
              </w:rPr>
            </w:pPr>
            <w:r w:rsidRPr="009C1A88">
              <w:rPr>
                <w:rFonts w:ascii="仿宋_GB2312" w:eastAsia="仿宋_GB2312" w:hAnsi="宋体" w:hint="eastAsia"/>
                <w:sz w:val="28"/>
              </w:rPr>
              <w:t xml:space="preserve">         招标文件条款</w:t>
            </w:r>
          </w:p>
        </w:tc>
        <w:tc>
          <w:tcPr>
            <w:tcW w:w="4596" w:type="dxa"/>
            <w:gridSpan w:val="2"/>
          </w:tcPr>
          <w:p w14:paraId="10FEFAED" w14:textId="77777777" w:rsidR="00F1581A" w:rsidRPr="009C1A88" w:rsidRDefault="00F1581A" w:rsidP="00B80324">
            <w:pPr>
              <w:pStyle w:val="ab"/>
              <w:spacing w:line="400" w:lineRule="exact"/>
              <w:rPr>
                <w:rFonts w:ascii="仿宋_GB2312" w:eastAsia="仿宋_GB2312" w:hAnsi="宋体"/>
                <w:sz w:val="28"/>
              </w:rPr>
            </w:pPr>
            <w:r w:rsidRPr="009C1A88">
              <w:rPr>
                <w:rFonts w:ascii="仿宋_GB2312" w:eastAsia="仿宋_GB2312" w:hAnsi="宋体" w:hint="eastAsia"/>
                <w:sz w:val="28"/>
              </w:rPr>
              <w:t xml:space="preserve">       投标文件条款</w:t>
            </w:r>
          </w:p>
        </w:tc>
      </w:tr>
      <w:tr w:rsidR="00F1581A" w:rsidRPr="009C1A88" w14:paraId="7B257C9B" w14:textId="77777777" w:rsidTr="00B80324">
        <w:trPr>
          <w:cantSplit/>
          <w:trHeight w:val="483"/>
        </w:trPr>
        <w:tc>
          <w:tcPr>
            <w:tcW w:w="468" w:type="dxa"/>
            <w:vMerge/>
          </w:tcPr>
          <w:p w14:paraId="421C0C7C"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4917D96C" w14:textId="77777777" w:rsidR="00F1581A" w:rsidRPr="009C1A88" w:rsidRDefault="00F1581A" w:rsidP="00B80324">
            <w:pPr>
              <w:pStyle w:val="ab"/>
              <w:spacing w:line="400" w:lineRule="exact"/>
              <w:jc w:val="center"/>
              <w:rPr>
                <w:rFonts w:ascii="仿宋_GB2312" w:eastAsia="仿宋_GB2312" w:hAnsi="宋体"/>
                <w:sz w:val="28"/>
              </w:rPr>
            </w:pPr>
            <w:r w:rsidRPr="009C1A88">
              <w:rPr>
                <w:rFonts w:ascii="仿宋_GB2312" w:eastAsia="仿宋_GB2312" w:hAnsi="宋体" w:hint="eastAsia"/>
                <w:sz w:val="28"/>
              </w:rPr>
              <w:t>条款号</w:t>
            </w:r>
          </w:p>
        </w:tc>
        <w:tc>
          <w:tcPr>
            <w:tcW w:w="3465" w:type="dxa"/>
          </w:tcPr>
          <w:p w14:paraId="32FCDF0C" w14:textId="77777777" w:rsidR="00F1581A" w:rsidRPr="009C1A88" w:rsidRDefault="00F1581A" w:rsidP="00B80324">
            <w:pPr>
              <w:pStyle w:val="ab"/>
              <w:spacing w:line="400" w:lineRule="exact"/>
              <w:jc w:val="center"/>
              <w:rPr>
                <w:rFonts w:ascii="仿宋_GB2312" w:eastAsia="仿宋_GB2312" w:hAnsi="宋体"/>
                <w:sz w:val="28"/>
              </w:rPr>
            </w:pPr>
            <w:r w:rsidRPr="009C1A88">
              <w:rPr>
                <w:rFonts w:ascii="仿宋_GB2312" w:eastAsia="仿宋_GB2312" w:hAnsi="宋体" w:hint="eastAsia"/>
                <w:sz w:val="28"/>
              </w:rPr>
              <w:t>条款内容</w:t>
            </w:r>
          </w:p>
        </w:tc>
        <w:tc>
          <w:tcPr>
            <w:tcW w:w="1236" w:type="dxa"/>
          </w:tcPr>
          <w:p w14:paraId="2A05AEE5" w14:textId="77777777" w:rsidR="00F1581A" w:rsidRPr="009C1A88" w:rsidRDefault="00F1581A" w:rsidP="00B80324">
            <w:pPr>
              <w:pStyle w:val="ab"/>
              <w:spacing w:line="400" w:lineRule="exact"/>
              <w:jc w:val="center"/>
              <w:rPr>
                <w:rFonts w:ascii="仿宋_GB2312" w:eastAsia="仿宋_GB2312" w:hAnsi="宋体"/>
                <w:sz w:val="28"/>
              </w:rPr>
            </w:pPr>
            <w:r w:rsidRPr="009C1A88">
              <w:rPr>
                <w:rFonts w:ascii="仿宋_GB2312" w:eastAsia="仿宋_GB2312" w:hAnsi="宋体" w:hint="eastAsia"/>
                <w:sz w:val="28"/>
              </w:rPr>
              <w:t>条款号</w:t>
            </w:r>
          </w:p>
        </w:tc>
        <w:tc>
          <w:tcPr>
            <w:tcW w:w="3360" w:type="dxa"/>
          </w:tcPr>
          <w:p w14:paraId="3713515F" w14:textId="77777777" w:rsidR="00F1581A" w:rsidRPr="009C1A88" w:rsidRDefault="00F1581A" w:rsidP="00B80324">
            <w:pPr>
              <w:pStyle w:val="ab"/>
              <w:spacing w:line="400" w:lineRule="exact"/>
              <w:jc w:val="center"/>
              <w:rPr>
                <w:rFonts w:ascii="仿宋_GB2312" w:eastAsia="仿宋_GB2312" w:hAnsi="宋体"/>
                <w:sz w:val="28"/>
              </w:rPr>
            </w:pPr>
            <w:r w:rsidRPr="009C1A88">
              <w:rPr>
                <w:rFonts w:ascii="仿宋_GB2312" w:eastAsia="仿宋_GB2312" w:hAnsi="宋体" w:hint="eastAsia"/>
                <w:sz w:val="28"/>
              </w:rPr>
              <w:t>条款内容</w:t>
            </w:r>
          </w:p>
        </w:tc>
      </w:tr>
      <w:tr w:rsidR="00F1581A" w:rsidRPr="009C1A88" w14:paraId="5DAC6E22" w14:textId="77777777" w:rsidTr="00B80324">
        <w:trPr>
          <w:trHeight w:val="812"/>
        </w:trPr>
        <w:tc>
          <w:tcPr>
            <w:tcW w:w="468" w:type="dxa"/>
          </w:tcPr>
          <w:p w14:paraId="682A3101"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35A6E661" w14:textId="77777777" w:rsidR="00F1581A" w:rsidRPr="009C1A88" w:rsidRDefault="00F1581A" w:rsidP="00B80324">
            <w:pPr>
              <w:pStyle w:val="ab"/>
              <w:spacing w:line="400" w:lineRule="exact"/>
              <w:rPr>
                <w:rFonts w:ascii="仿宋_GB2312" w:eastAsia="仿宋_GB2312" w:hAnsi="宋体"/>
                <w:sz w:val="28"/>
              </w:rPr>
            </w:pPr>
          </w:p>
        </w:tc>
        <w:tc>
          <w:tcPr>
            <w:tcW w:w="3465" w:type="dxa"/>
          </w:tcPr>
          <w:p w14:paraId="5EE0EA1B"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758209F6" w14:textId="77777777" w:rsidR="00F1581A" w:rsidRPr="009C1A88" w:rsidRDefault="00F1581A" w:rsidP="00B80324">
            <w:pPr>
              <w:pStyle w:val="ab"/>
              <w:spacing w:line="400" w:lineRule="exact"/>
              <w:rPr>
                <w:rFonts w:ascii="仿宋_GB2312" w:eastAsia="仿宋_GB2312" w:hAnsi="宋体"/>
                <w:sz w:val="28"/>
              </w:rPr>
            </w:pPr>
          </w:p>
        </w:tc>
        <w:tc>
          <w:tcPr>
            <w:tcW w:w="3360" w:type="dxa"/>
          </w:tcPr>
          <w:p w14:paraId="18C521BF" w14:textId="77777777" w:rsidR="00F1581A" w:rsidRPr="009C1A88" w:rsidRDefault="00F1581A" w:rsidP="00B80324">
            <w:pPr>
              <w:pStyle w:val="ab"/>
              <w:spacing w:line="400" w:lineRule="exact"/>
              <w:rPr>
                <w:rFonts w:ascii="仿宋_GB2312" w:eastAsia="仿宋_GB2312" w:hAnsi="宋体"/>
                <w:sz w:val="28"/>
              </w:rPr>
            </w:pPr>
          </w:p>
        </w:tc>
      </w:tr>
      <w:tr w:rsidR="00F1581A" w:rsidRPr="009C1A88" w14:paraId="291AA33B" w14:textId="77777777" w:rsidTr="00B80324">
        <w:trPr>
          <w:trHeight w:val="812"/>
        </w:trPr>
        <w:tc>
          <w:tcPr>
            <w:tcW w:w="468" w:type="dxa"/>
          </w:tcPr>
          <w:p w14:paraId="3B09EEB6"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0717863A" w14:textId="77777777" w:rsidR="00F1581A" w:rsidRPr="009C1A88" w:rsidRDefault="00F1581A" w:rsidP="00B80324">
            <w:pPr>
              <w:pStyle w:val="ab"/>
              <w:spacing w:line="400" w:lineRule="exact"/>
              <w:rPr>
                <w:rFonts w:ascii="仿宋_GB2312" w:eastAsia="仿宋_GB2312" w:hAnsi="宋体"/>
                <w:sz w:val="28"/>
              </w:rPr>
            </w:pPr>
          </w:p>
        </w:tc>
        <w:tc>
          <w:tcPr>
            <w:tcW w:w="3465" w:type="dxa"/>
          </w:tcPr>
          <w:p w14:paraId="2C8504D6"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06174E34" w14:textId="77777777" w:rsidR="00F1581A" w:rsidRPr="009C1A88" w:rsidRDefault="00F1581A" w:rsidP="00B80324">
            <w:pPr>
              <w:pStyle w:val="ab"/>
              <w:spacing w:line="400" w:lineRule="exact"/>
              <w:rPr>
                <w:rFonts w:ascii="仿宋_GB2312" w:eastAsia="仿宋_GB2312" w:hAnsi="宋体"/>
                <w:sz w:val="28"/>
              </w:rPr>
            </w:pPr>
          </w:p>
        </w:tc>
        <w:tc>
          <w:tcPr>
            <w:tcW w:w="3360" w:type="dxa"/>
          </w:tcPr>
          <w:p w14:paraId="471FC6CE" w14:textId="77777777" w:rsidR="00F1581A" w:rsidRPr="009C1A88" w:rsidRDefault="00F1581A" w:rsidP="00B80324">
            <w:pPr>
              <w:pStyle w:val="ab"/>
              <w:spacing w:line="400" w:lineRule="exact"/>
              <w:rPr>
                <w:rFonts w:ascii="仿宋_GB2312" w:eastAsia="仿宋_GB2312" w:hAnsi="宋体"/>
                <w:sz w:val="28"/>
              </w:rPr>
            </w:pPr>
          </w:p>
        </w:tc>
      </w:tr>
      <w:tr w:rsidR="00F1581A" w:rsidRPr="009C1A88" w14:paraId="304CA83D" w14:textId="77777777" w:rsidTr="00B80324">
        <w:trPr>
          <w:trHeight w:val="812"/>
        </w:trPr>
        <w:tc>
          <w:tcPr>
            <w:tcW w:w="468" w:type="dxa"/>
          </w:tcPr>
          <w:p w14:paraId="7DF4D277"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343B1CBD" w14:textId="77777777" w:rsidR="00F1581A" w:rsidRPr="009C1A88" w:rsidRDefault="00F1581A" w:rsidP="00B80324">
            <w:pPr>
              <w:pStyle w:val="ab"/>
              <w:spacing w:line="400" w:lineRule="exact"/>
              <w:rPr>
                <w:rFonts w:ascii="仿宋_GB2312" w:eastAsia="仿宋_GB2312" w:hAnsi="宋体"/>
                <w:sz w:val="28"/>
              </w:rPr>
            </w:pPr>
          </w:p>
        </w:tc>
        <w:tc>
          <w:tcPr>
            <w:tcW w:w="3465" w:type="dxa"/>
          </w:tcPr>
          <w:p w14:paraId="5ACA3BBA"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1B6229D6" w14:textId="77777777" w:rsidR="00F1581A" w:rsidRPr="009C1A88" w:rsidRDefault="00F1581A" w:rsidP="00B80324">
            <w:pPr>
              <w:pStyle w:val="ab"/>
              <w:spacing w:line="400" w:lineRule="exact"/>
              <w:rPr>
                <w:rFonts w:ascii="仿宋_GB2312" w:eastAsia="仿宋_GB2312" w:hAnsi="宋体"/>
                <w:sz w:val="28"/>
              </w:rPr>
            </w:pPr>
          </w:p>
        </w:tc>
        <w:tc>
          <w:tcPr>
            <w:tcW w:w="3360" w:type="dxa"/>
          </w:tcPr>
          <w:p w14:paraId="1FEBB35D" w14:textId="77777777" w:rsidR="00F1581A" w:rsidRPr="009C1A88" w:rsidRDefault="00F1581A" w:rsidP="00B80324">
            <w:pPr>
              <w:pStyle w:val="ab"/>
              <w:spacing w:line="400" w:lineRule="exact"/>
              <w:rPr>
                <w:rFonts w:ascii="仿宋_GB2312" w:eastAsia="仿宋_GB2312" w:hAnsi="宋体"/>
                <w:sz w:val="28"/>
              </w:rPr>
            </w:pPr>
          </w:p>
        </w:tc>
      </w:tr>
      <w:tr w:rsidR="00F1581A" w:rsidRPr="009C1A88" w14:paraId="0B44D49F" w14:textId="77777777" w:rsidTr="00B80324">
        <w:trPr>
          <w:trHeight w:val="812"/>
        </w:trPr>
        <w:tc>
          <w:tcPr>
            <w:tcW w:w="468" w:type="dxa"/>
          </w:tcPr>
          <w:p w14:paraId="07DF0182"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1149876F" w14:textId="77777777" w:rsidR="00F1581A" w:rsidRPr="009C1A88" w:rsidRDefault="00F1581A" w:rsidP="00B80324">
            <w:pPr>
              <w:pStyle w:val="ab"/>
              <w:spacing w:line="400" w:lineRule="exact"/>
              <w:rPr>
                <w:rFonts w:ascii="仿宋_GB2312" w:eastAsia="仿宋_GB2312" w:hAnsi="宋体"/>
                <w:sz w:val="28"/>
              </w:rPr>
            </w:pPr>
          </w:p>
        </w:tc>
        <w:tc>
          <w:tcPr>
            <w:tcW w:w="3465" w:type="dxa"/>
          </w:tcPr>
          <w:p w14:paraId="4CDD716F"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66558D6F" w14:textId="77777777" w:rsidR="00F1581A" w:rsidRPr="009C1A88" w:rsidRDefault="00F1581A" w:rsidP="00B80324">
            <w:pPr>
              <w:pStyle w:val="ab"/>
              <w:spacing w:line="400" w:lineRule="exact"/>
              <w:rPr>
                <w:rFonts w:ascii="仿宋_GB2312" w:eastAsia="仿宋_GB2312" w:hAnsi="宋体"/>
                <w:sz w:val="28"/>
              </w:rPr>
            </w:pPr>
          </w:p>
        </w:tc>
        <w:tc>
          <w:tcPr>
            <w:tcW w:w="3360" w:type="dxa"/>
          </w:tcPr>
          <w:p w14:paraId="7B1FBA8E" w14:textId="77777777" w:rsidR="00F1581A" w:rsidRPr="009C1A88" w:rsidRDefault="00F1581A" w:rsidP="00B80324">
            <w:pPr>
              <w:pStyle w:val="ab"/>
              <w:spacing w:line="400" w:lineRule="exact"/>
              <w:rPr>
                <w:rFonts w:ascii="仿宋_GB2312" w:eastAsia="仿宋_GB2312" w:hAnsi="宋体"/>
                <w:sz w:val="28"/>
              </w:rPr>
            </w:pPr>
          </w:p>
        </w:tc>
      </w:tr>
      <w:tr w:rsidR="00F1581A" w:rsidRPr="009C1A88" w14:paraId="38A72821" w14:textId="77777777" w:rsidTr="00B80324">
        <w:trPr>
          <w:trHeight w:val="812"/>
        </w:trPr>
        <w:tc>
          <w:tcPr>
            <w:tcW w:w="468" w:type="dxa"/>
          </w:tcPr>
          <w:p w14:paraId="6A9D9520"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3A6EE3C3" w14:textId="77777777" w:rsidR="00F1581A" w:rsidRPr="009C1A88" w:rsidRDefault="00F1581A" w:rsidP="00B80324">
            <w:pPr>
              <w:pStyle w:val="ab"/>
              <w:spacing w:line="400" w:lineRule="exact"/>
              <w:rPr>
                <w:rFonts w:ascii="仿宋_GB2312" w:eastAsia="仿宋_GB2312" w:hAnsi="宋体"/>
                <w:sz w:val="28"/>
              </w:rPr>
            </w:pPr>
          </w:p>
        </w:tc>
        <w:tc>
          <w:tcPr>
            <w:tcW w:w="3465" w:type="dxa"/>
          </w:tcPr>
          <w:p w14:paraId="4B248256"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52A8F68E" w14:textId="77777777" w:rsidR="00F1581A" w:rsidRPr="009C1A88" w:rsidRDefault="00F1581A" w:rsidP="00B80324">
            <w:pPr>
              <w:pStyle w:val="ab"/>
              <w:spacing w:line="400" w:lineRule="exact"/>
              <w:rPr>
                <w:rFonts w:ascii="仿宋_GB2312" w:eastAsia="仿宋_GB2312" w:hAnsi="宋体"/>
                <w:sz w:val="28"/>
              </w:rPr>
            </w:pPr>
          </w:p>
        </w:tc>
        <w:tc>
          <w:tcPr>
            <w:tcW w:w="3360" w:type="dxa"/>
          </w:tcPr>
          <w:p w14:paraId="37079335" w14:textId="77777777" w:rsidR="00F1581A" w:rsidRPr="009C1A88" w:rsidRDefault="00F1581A" w:rsidP="00B80324">
            <w:pPr>
              <w:pStyle w:val="ab"/>
              <w:spacing w:line="400" w:lineRule="exact"/>
              <w:rPr>
                <w:rFonts w:ascii="仿宋_GB2312" w:eastAsia="仿宋_GB2312" w:hAnsi="宋体"/>
                <w:sz w:val="28"/>
              </w:rPr>
            </w:pPr>
          </w:p>
        </w:tc>
      </w:tr>
      <w:tr w:rsidR="00F1581A" w:rsidRPr="009C1A88" w14:paraId="418A980C" w14:textId="77777777" w:rsidTr="00B80324">
        <w:trPr>
          <w:trHeight w:val="815"/>
        </w:trPr>
        <w:tc>
          <w:tcPr>
            <w:tcW w:w="468" w:type="dxa"/>
          </w:tcPr>
          <w:p w14:paraId="7FBB4596"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4E699642" w14:textId="77777777" w:rsidR="00F1581A" w:rsidRPr="009C1A88" w:rsidRDefault="00F1581A" w:rsidP="00B80324">
            <w:pPr>
              <w:pStyle w:val="ab"/>
              <w:spacing w:line="400" w:lineRule="exact"/>
              <w:rPr>
                <w:rFonts w:ascii="仿宋_GB2312" w:eastAsia="仿宋_GB2312" w:hAnsi="宋体"/>
                <w:sz w:val="28"/>
              </w:rPr>
            </w:pPr>
          </w:p>
        </w:tc>
        <w:tc>
          <w:tcPr>
            <w:tcW w:w="3465" w:type="dxa"/>
          </w:tcPr>
          <w:p w14:paraId="43B64B1A"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436BF837" w14:textId="77777777" w:rsidR="00F1581A" w:rsidRPr="009C1A88" w:rsidRDefault="00F1581A" w:rsidP="00B80324">
            <w:pPr>
              <w:pStyle w:val="ab"/>
              <w:spacing w:line="400" w:lineRule="exact"/>
              <w:rPr>
                <w:rFonts w:ascii="仿宋_GB2312" w:eastAsia="仿宋_GB2312" w:hAnsi="宋体"/>
                <w:sz w:val="28"/>
              </w:rPr>
            </w:pPr>
          </w:p>
        </w:tc>
        <w:tc>
          <w:tcPr>
            <w:tcW w:w="3360" w:type="dxa"/>
          </w:tcPr>
          <w:p w14:paraId="201E32AB" w14:textId="77777777" w:rsidR="00F1581A" w:rsidRPr="009C1A88" w:rsidRDefault="00F1581A" w:rsidP="00B80324">
            <w:pPr>
              <w:pStyle w:val="ab"/>
              <w:spacing w:line="400" w:lineRule="exact"/>
              <w:rPr>
                <w:rFonts w:ascii="仿宋_GB2312" w:eastAsia="仿宋_GB2312" w:hAnsi="宋体"/>
                <w:sz w:val="28"/>
              </w:rPr>
            </w:pPr>
          </w:p>
        </w:tc>
      </w:tr>
      <w:tr w:rsidR="00F1581A" w:rsidRPr="009C1A88" w14:paraId="0318331F" w14:textId="77777777" w:rsidTr="00B80324">
        <w:trPr>
          <w:trHeight w:val="804"/>
        </w:trPr>
        <w:tc>
          <w:tcPr>
            <w:tcW w:w="468" w:type="dxa"/>
          </w:tcPr>
          <w:p w14:paraId="7CF7DA99"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4B8A2268" w14:textId="77777777" w:rsidR="00F1581A" w:rsidRPr="009C1A88" w:rsidRDefault="00F1581A" w:rsidP="00B80324">
            <w:pPr>
              <w:pStyle w:val="ab"/>
              <w:spacing w:line="400" w:lineRule="exact"/>
              <w:rPr>
                <w:rFonts w:ascii="仿宋_GB2312" w:eastAsia="仿宋_GB2312" w:hAnsi="宋体"/>
                <w:sz w:val="28"/>
              </w:rPr>
            </w:pPr>
          </w:p>
        </w:tc>
        <w:tc>
          <w:tcPr>
            <w:tcW w:w="3465" w:type="dxa"/>
          </w:tcPr>
          <w:p w14:paraId="0D56CF51"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565C209B" w14:textId="77777777" w:rsidR="00F1581A" w:rsidRPr="009C1A88" w:rsidRDefault="00F1581A" w:rsidP="00B80324">
            <w:pPr>
              <w:pStyle w:val="ab"/>
              <w:spacing w:line="400" w:lineRule="exact"/>
              <w:rPr>
                <w:rFonts w:ascii="仿宋_GB2312" w:eastAsia="仿宋_GB2312" w:hAnsi="宋体"/>
                <w:sz w:val="28"/>
              </w:rPr>
            </w:pPr>
          </w:p>
        </w:tc>
        <w:tc>
          <w:tcPr>
            <w:tcW w:w="3360" w:type="dxa"/>
          </w:tcPr>
          <w:p w14:paraId="275BAD68" w14:textId="77777777" w:rsidR="00F1581A" w:rsidRPr="009C1A88" w:rsidRDefault="00F1581A" w:rsidP="00B80324">
            <w:pPr>
              <w:pStyle w:val="ab"/>
              <w:spacing w:line="400" w:lineRule="exact"/>
              <w:rPr>
                <w:rFonts w:ascii="仿宋_GB2312" w:eastAsia="仿宋_GB2312" w:hAnsi="宋体"/>
                <w:sz w:val="28"/>
              </w:rPr>
            </w:pPr>
          </w:p>
        </w:tc>
      </w:tr>
      <w:tr w:rsidR="00F1581A" w:rsidRPr="009C1A88" w14:paraId="1B11F191" w14:textId="77777777" w:rsidTr="00B80324">
        <w:trPr>
          <w:trHeight w:val="793"/>
        </w:trPr>
        <w:tc>
          <w:tcPr>
            <w:tcW w:w="468" w:type="dxa"/>
          </w:tcPr>
          <w:p w14:paraId="526DD28D"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5A333E18" w14:textId="77777777" w:rsidR="00F1581A" w:rsidRPr="009C1A88" w:rsidRDefault="00F1581A" w:rsidP="00B80324">
            <w:pPr>
              <w:pStyle w:val="ab"/>
              <w:spacing w:line="400" w:lineRule="exact"/>
              <w:rPr>
                <w:rFonts w:ascii="仿宋_GB2312" w:eastAsia="仿宋_GB2312" w:hAnsi="宋体"/>
                <w:sz w:val="28"/>
              </w:rPr>
            </w:pPr>
          </w:p>
        </w:tc>
        <w:tc>
          <w:tcPr>
            <w:tcW w:w="3465" w:type="dxa"/>
          </w:tcPr>
          <w:p w14:paraId="7AE20B83"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4CE096E7" w14:textId="77777777" w:rsidR="00F1581A" w:rsidRPr="009C1A88" w:rsidRDefault="00F1581A" w:rsidP="00B80324">
            <w:pPr>
              <w:pStyle w:val="ab"/>
              <w:spacing w:line="400" w:lineRule="exact"/>
              <w:rPr>
                <w:rFonts w:ascii="仿宋_GB2312" w:eastAsia="仿宋_GB2312" w:hAnsi="宋体"/>
                <w:sz w:val="28"/>
              </w:rPr>
            </w:pPr>
          </w:p>
        </w:tc>
        <w:tc>
          <w:tcPr>
            <w:tcW w:w="3360" w:type="dxa"/>
          </w:tcPr>
          <w:p w14:paraId="5F09EE90" w14:textId="77777777" w:rsidR="00F1581A" w:rsidRPr="009C1A88" w:rsidRDefault="00F1581A" w:rsidP="00B80324">
            <w:pPr>
              <w:pStyle w:val="ab"/>
              <w:spacing w:line="400" w:lineRule="exact"/>
              <w:rPr>
                <w:rFonts w:ascii="仿宋_GB2312" w:eastAsia="仿宋_GB2312" w:hAnsi="宋体"/>
                <w:sz w:val="28"/>
              </w:rPr>
            </w:pPr>
          </w:p>
        </w:tc>
      </w:tr>
      <w:tr w:rsidR="00F1581A" w:rsidRPr="009C1A88" w14:paraId="6645D6D7" w14:textId="77777777" w:rsidTr="00B80324">
        <w:trPr>
          <w:trHeight w:val="716"/>
        </w:trPr>
        <w:tc>
          <w:tcPr>
            <w:tcW w:w="468" w:type="dxa"/>
          </w:tcPr>
          <w:p w14:paraId="1A6D06B1" w14:textId="77777777" w:rsidR="00F1581A" w:rsidRPr="009C1A88" w:rsidRDefault="00F1581A" w:rsidP="00B80324">
            <w:pPr>
              <w:pStyle w:val="ab"/>
              <w:spacing w:line="400" w:lineRule="exact"/>
              <w:rPr>
                <w:rFonts w:ascii="仿宋_GB2312" w:eastAsia="仿宋_GB2312" w:hAnsi="宋体"/>
                <w:sz w:val="28"/>
              </w:rPr>
            </w:pPr>
          </w:p>
          <w:p w14:paraId="63A684EC"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06463CA9" w14:textId="77777777" w:rsidR="00F1581A" w:rsidRPr="009C1A88" w:rsidRDefault="00F1581A" w:rsidP="00B80324">
            <w:pPr>
              <w:pStyle w:val="ab"/>
              <w:spacing w:line="400" w:lineRule="exact"/>
              <w:rPr>
                <w:rFonts w:ascii="仿宋_GB2312" w:eastAsia="仿宋_GB2312" w:hAnsi="宋体"/>
                <w:sz w:val="28"/>
              </w:rPr>
            </w:pPr>
          </w:p>
        </w:tc>
        <w:tc>
          <w:tcPr>
            <w:tcW w:w="3465" w:type="dxa"/>
          </w:tcPr>
          <w:p w14:paraId="4F91DA96"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297B995D" w14:textId="77777777" w:rsidR="00F1581A" w:rsidRPr="009C1A88" w:rsidRDefault="00F1581A" w:rsidP="00B80324">
            <w:pPr>
              <w:pStyle w:val="ab"/>
              <w:spacing w:line="400" w:lineRule="exact"/>
              <w:rPr>
                <w:rFonts w:ascii="仿宋_GB2312" w:eastAsia="仿宋_GB2312" w:hAnsi="宋体"/>
                <w:sz w:val="28"/>
              </w:rPr>
            </w:pPr>
          </w:p>
        </w:tc>
        <w:tc>
          <w:tcPr>
            <w:tcW w:w="3360" w:type="dxa"/>
          </w:tcPr>
          <w:p w14:paraId="05B75BB5" w14:textId="77777777" w:rsidR="00F1581A" w:rsidRPr="009C1A88" w:rsidRDefault="00F1581A" w:rsidP="00B80324">
            <w:pPr>
              <w:pStyle w:val="ab"/>
              <w:spacing w:line="400" w:lineRule="exact"/>
              <w:rPr>
                <w:rFonts w:ascii="仿宋_GB2312" w:eastAsia="仿宋_GB2312" w:hAnsi="宋体"/>
                <w:sz w:val="28"/>
              </w:rPr>
            </w:pPr>
          </w:p>
        </w:tc>
      </w:tr>
      <w:tr w:rsidR="00F1581A" w:rsidRPr="009C1A88" w14:paraId="4DAD44EF" w14:textId="77777777" w:rsidTr="00B80324">
        <w:tc>
          <w:tcPr>
            <w:tcW w:w="468" w:type="dxa"/>
          </w:tcPr>
          <w:p w14:paraId="204FD6C4" w14:textId="77777777" w:rsidR="00F1581A" w:rsidRPr="009C1A88" w:rsidRDefault="00F1581A" w:rsidP="00B80324">
            <w:pPr>
              <w:pStyle w:val="ab"/>
              <w:spacing w:line="400" w:lineRule="exact"/>
              <w:rPr>
                <w:rFonts w:ascii="仿宋_GB2312" w:eastAsia="仿宋_GB2312" w:hAnsi="宋体"/>
                <w:sz w:val="28"/>
              </w:rPr>
            </w:pPr>
          </w:p>
          <w:p w14:paraId="31EEDCD2"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339A1FEF" w14:textId="77777777" w:rsidR="00F1581A" w:rsidRPr="009C1A88" w:rsidRDefault="00F1581A" w:rsidP="00B80324">
            <w:pPr>
              <w:pStyle w:val="ab"/>
              <w:spacing w:line="400" w:lineRule="exact"/>
              <w:rPr>
                <w:rFonts w:ascii="仿宋_GB2312" w:eastAsia="仿宋_GB2312" w:hAnsi="宋体"/>
                <w:sz w:val="28"/>
              </w:rPr>
            </w:pPr>
          </w:p>
        </w:tc>
        <w:tc>
          <w:tcPr>
            <w:tcW w:w="3465" w:type="dxa"/>
          </w:tcPr>
          <w:p w14:paraId="3AC7DDC7" w14:textId="77777777" w:rsidR="00F1581A" w:rsidRPr="009C1A88" w:rsidRDefault="00F1581A" w:rsidP="00B80324">
            <w:pPr>
              <w:pStyle w:val="ab"/>
              <w:spacing w:line="400" w:lineRule="exact"/>
              <w:rPr>
                <w:rFonts w:ascii="仿宋_GB2312" w:eastAsia="仿宋_GB2312" w:hAnsi="宋体"/>
                <w:sz w:val="28"/>
              </w:rPr>
            </w:pPr>
          </w:p>
        </w:tc>
        <w:tc>
          <w:tcPr>
            <w:tcW w:w="1236" w:type="dxa"/>
          </w:tcPr>
          <w:p w14:paraId="2093FFD9" w14:textId="77777777" w:rsidR="00F1581A" w:rsidRPr="009C1A88" w:rsidRDefault="00F1581A" w:rsidP="00B80324">
            <w:pPr>
              <w:pStyle w:val="ab"/>
              <w:spacing w:line="400" w:lineRule="exact"/>
              <w:rPr>
                <w:rFonts w:ascii="仿宋_GB2312" w:eastAsia="仿宋_GB2312" w:hAnsi="宋体"/>
                <w:sz w:val="28"/>
              </w:rPr>
            </w:pPr>
          </w:p>
        </w:tc>
        <w:tc>
          <w:tcPr>
            <w:tcW w:w="3360" w:type="dxa"/>
          </w:tcPr>
          <w:p w14:paraId="68CAF887" w14:textId="77777777" w:rsidR="00F1581A" w:rsidRPr="009C1A88" w:rsidRDefault="00F1581A" w:rsidP="00B80324">
            <w:pPr>
              <w:pStyle w:val="ab"/>
              <w:spacing w:line="400" w:lineRule="exact"/>
              <w:rPr>
                <w:rFonts w:ascii="仿宋_GB2312" w:eastAsia="仿宋_GB2312" w:hAnsi="宋体"/>
                <w:sz w:val="28"/>
              </w:rPr>
            </w:pPr>
          </w:p>
        </w:tc>
      </w:tr>
    </w:tbl>
    <w:p w14:paraId="0B3A6243" w14:textId="77777777" w:rsidR="00F1581A" w:rsidRPr="009C1A88" w:rsidRDefault="00F1581A" w:rsidP="00F1581A">
      <w:pPr>
        <w:pStyle w:val="ab"/>
        <w:spacing w:line="400" w:lineRule="exact"/>
        <w:ind w:firstLineChars="138" w:firstLine="331"/>
        <w:rPr>
          <w:rFonts w:ascii="仿宋_GB2312" w:eastAsia="仿宋_GB2312" w:hAnsi="宋体"/>
          <w:sz w:val="24"/>
        </w:rPr>
      </w:pPr>
      <w:r w:rsidRPr="009C1A88">
        <w:rPr>
          <w:rFonts w:ascii="仿宋_GB2312" w:eastAsia="仿宋_GB2312" w:hAnsi="宋体" w:hint="eastAsia"/>
          <w:sz w:val="24"/>
        </w:rPr>
        <w:t>注：无偏离可填写“无”字，有偏离必须在本表列明，实际存在负偏离而在本表内没有列明的，评标委员会有权</w:t>
      </w:r>
      <w:proofErr w:type="gramStart"/>
      <w:r w:rsidRPr="009C1A88">
        <w:rPr>
          <w:rFonts w:ascii="仿宋_GB2312" w:eastAsia="仿宋_GB2312" w:hAnsi="宋体" w:hint="eastAsia"/>
          <w:sz w:val="24"/>
        </w:rPr>
        <w:t>作出</w:t>
      </w:r>
      <w:proofErr w:type="gramEnd"/>
      <w:r w:rsidRPr="009C1A88">
        <w:rPr>
          <w:rFonts w:ascii="仿宋_GB2312" w:eastAsia="仿宋_GB2312" w:hAnsi="宋体" w:hint="eastAsia"/>
          <w:sz w:val="24"/>
        </w:rPr>
        <w:t>不利于投标人的认定。</w:t>
      </w:r>
    </w:p>
    <w:p w14:paraId="59D86B39" w14:textId="77777777" w:rsidR="00F1581A" w:rsidRPr="009C1A88" w:rsidRDefault="00F1581A" w:rsidP="00F1581A">
      <w:pPr>
        <w:spacing w:line="520" w:lineRule="exact"/>
        <w:ind w:firstLineChars="200" w:firstLine="883"/>
        <w:jc w:val="center"/>
        <w:rPr>
          <w:rFonts w:ascii="宋体" w:hAnsi="宋体"/>
          <w:b/>
          <w:bCs/>
          <w:sz w:val="44"/>
          <w:szCs w:val="44"/>
        </w:rPr>
      </w:pPr>
    </w:p>
    <w:p w14:paraId="5E963D1A" w14:textId="77777777" w:rsidR="00BA0BDF" w:rsidRPr="009C1A88" w:rsidRDefault="00BA0BDF" w:rsidP="00BA0BDF">
      <w:pPr>
        <w:spacing w:line="440" w:lineRule="exact"/>
        <w:ind w:leftChars="479" w:left="1006" w:firstLineChars="1450" w:firstLine="4350"/>
        <w:rPr>
          <w:rFonts w:ascii="仿宋_GB2312" w:eastAsia="仿宋_GB2312" w:hAnsi="宋体"/>
          <w:sz w:val="24"/>
        </w:rPr>
      </w:pPr>
      <w:r w:rsidRPr="009C1A88">
        <w:rPr>
          <w:rFonts w:ascii="仿宋_GB2312" w:eastAsia="仿宋_GB2312" w:hAnsi="宋体" w:hint="eastAsia"/>
          <w:sz w:val="30"/>
          <w:szCs w:val="30"/>
        </w:rPr>
        <w:t>投标人(盖章):</w:t>
      </w:r>
    </w:p>
    <w:p w14:paraId="44B2EEA7" w14:textId="77777777" w:rsidR="00BA0BDF" w:rsidRPr="009C1A88" w:rsidRDefault="00BA0BDF" w:rsidP="00BA0BDF">
      <w:pPr>
        <w:spacing w:line="520" w:lineRule="exact"/>
        <w:ind w:firstLineChars="1450" w:firstLine="4350"/>
        <w:rPr>
          <w:rFonts w:ascii="仿宋_GB2312" w:eastAsia="仿宋_GB2312" w:hAnsi="宋体"/>
          <w:sz w:val="30"/>
          <w:szCs w:val="30"/>
        </w:rPr>
      </w:pPr>
      <w:r w:rsidRPr="009C1A88">
        <w:rPr>
          <w:rFonts w:ascii="仿宋_GB2312" w:eastAsia="仿宋_GB2312" w:hAnsi="宋体" w:hint="eastAsia"/>
          <w:sz w:val="30"/>
          <w:szCs w:val="30"/>
        </w:rPr>
        <w:t xml:space="preserve">法定代表人或被授权人（签字或盖章）: </w:t>
      </w:r>
    </w:p>
    <w:p w14:paraId="1F7A5F33" w14:textId="77777777" w:rsidR="00F1581A" w:rsidRPr="009C1A88" w:rsidRDefault="00F1581A" w:rsidP="00F1581A">
      <w:pPr>
        <w:spacing w:line="520" w:lineRule="exact"/>
        <w:ind w:firstLineChars="1450" w:firstLine="4350"/>
        <w:rPr>
          <w:rFonts w:ascii="仿宋_GB2312" w:eastAsia="仿宋_GB2312" w:hAnsi="宋体"/>
          <w:sz w:val="30"/>
          <w:szCs w:val="30"/>
        </w:rPr>
      </w:pPr>
    </w:p>
    <w:p w14:paraId="0927A6BF" w14:textId="77777777" w:rsidR="00A5632A" w:rsidRPr="009C1A88" w:rsidRDefault="00A5632A" w:rsidP="00A5632A">
      <w:pPr>
        <w:pStyle w:val="0"/>
        <w:ind w:firstLine="480"/>
      </w:pPr>
    </w:p>
    <w:p w14:paraId="5134AB5A" w14:textId="77777777" w:rsidR="00A5632A" w:rsidRPr="009C1A88" w:rsidRDefault="00A5632A" w:rsidP="00A5632A">
      <w:pPr>
        <w:pStyle w:val="0"/>
        <w:ind w:firstLine="480"/>
      </w:pPr>
    </w:p>
    <w:p w14:paraId="6C9E7DD9" w14:textId="77777777" w:rsidR="00A5632A" w:rsidRPr="009C1A88" w:rsidRDefault="00A5632A" w:rsidP="00A5632A">
      <w:pPr>
        <w:pStyle w:val="0"/>
        <w:ind w:firstLine="480"/>
      </w:pPr>
    </w:p>
    <w:p w14:paraId="174EEC17" w14:textId="77777777" w:rsidR="00A5632A" w:rsidRPr="009C1A88" w:rsidRDefault="00A5632A" w:rsidP="00A5632A">
      <w:pPr>
        <w:pStyle w:val="0"/>
        <w:ind w:firstLine="480"/>
      </w:pPr>
    </w:p>
    <w:p w14:paraId="2AA02E65" w14:textId="77777777" w:rsidR="00A5632A" w:rsidRPr="009C1A88" w:rsidRDefault="00A5632A" w:rsidP="00A5632A">
      <w:pPr>
        <w:pStyle w:val="2"/>
        <w:keepLines w:val="0"/>
        <w:kinsoku w:val="0"/>
        <w:overflowPunct w:val="0"/>
        <w:spacing w:before="120" w:after="120"/>
        <w:jc w:val="center"/>
        <w:rPr>
          <w:b w:val="0"/>
          <w:sz w:val="44"/>
          <w:szCs w:val="44"/>
        </w:rPr>
      </w:pPr>
      <w:r w:rsidRPr="009C1A88">
        <w:rPr>
          <w:rFonts w:hint="eastAsia"/>
          <w:b w:val="0"/>
          <w:sz w:val="44"/>
          <w:szCs w:val="44"/>
        </w:rPr>
        <w:t>供应商认为需要提供的其他资料</w:t>
      </w:r>
    </w:p>
    <w:p w14:paraId="5E20B3BA" w14:textId="77777777" w:rsidR="00F21052" w:rsidRPr="009C1A88" w:rsidRDefault="00F21052" w:rsidP="0028396F">
      <w:pPr>
        <w:pStyle w:val="1f7"/>
        <w:ind w:firstLine="560"/>
        <w:jc w:val="right"/>
        <w:rPr>
          <w:rFonts w:ascii="仿宋" w:eastAsia="仿宋" w:hAnsi="仿宋"/>
          <w:sz w:val="28"/>
          <w:szCs w:val="28"/>
        </w:rPr>
      </w:pPr>
    </w:p>
    <w:p w14:paraId="279BDB03" w14:textId="77777777" w:rsidR="00A5632A" w:rsidRPr="009C1A88" w:rsidRDefault="00A5632A" w:rsidP="0028396F">
      <w:pPr>
        <w:pStyle w:val="1f7"/>
        <w:ind w:firstLine="560"/>
        <w:jc w:val="right"/>
        <w:rPr>
          <w:rFonts w:ascii="仿宋" w:eastAsia="仿宋" w:hAnsi="仿宋"/>
          <w:sz w:val="28"/>
          <w:szCs w:val="28"/>
        </w:rPr>
      </w:pPr>
    </w:p>
    <w:p w14:paraId="212DBFE8" w14:textId="77777777" w:rsidR="00A5632A" w:rsidRPr="009C1A88" w:rsidRDefault="00A5632A" w:rsidP="0028396F">
      <w:pPr>
        <w:pStyle w:val="1f7"/>
        <w:ind w:firstLine="560"/>
        <w:jc w:val="right"/>
        <w:rPr>
          <w:rFonts w:ascii="仿宋" w:eastAsia="仿宋" w:hAnsi="仿宋"/>
          <w:sz w:val="28"/>
          <w:szCs w:val="28"/>
        </w:rPr>
      </w:pPr>
    </w:p>
    <w:p w14:paraId="7327FB7F" w14:textId="77777777" w:rsidR="00A5632A" w:rsidRPr="009C1A88" w:rsidRDefault="00A5632A" w:rsidP="0028396F">
      <w:pPr>
        <w:pStyle w:val="1f7"/>
        <w:ind w:firstLine="560"/>
        <w:jc w:val="right"/>
        <w:rPr>
          <w:rFonts w:ascii="仿宋" w:eastAsia="仿宋" w:hAnsi="仿宋"/>
          <w:sz w:val="28"/>
          <w:szCs w:val="28"/>
        </w:rPr>
      </w:pPr>
    </w:p>
    <w:p w14:paraId="5FE83DA2" w14:textId="77777777" w:rsidR="00A5632A" w:rsidRPr="009C1A88" w:rsidRDefault="00A5632A" w:rsidP="0028396F">
      <w:pPr>
        <w:pStyle w:val="1f7"/>
        <w:ind w:firstLine="560"/>
        <w:jc w:val="right"/>
        <w:rPr>
          <w:rFonts w:ascii="仿宋" w:eastAsia="仿宋" w:hAnsi="仿宋"/>
          <w:sz w:val="28"/>
          <w:szCs w:val="28"/>
        </w:rPr>
      </w:pPr>
    </w:p>
    <w:p w14:paraId="6B914B7D" w14:textId="77777777" w:rsidR="00A5632A" w:rsidRPr="009C1A88" w:rsidRDefault="00A5632A" w:rsidP="0028396F">
      <w:pPr>
        <w:pStyle w:val="1f7"/>
        <w:ind w:firstLine="560"/>
        <w:jc w:val="right"/>
        <w:rPr>
          <w:rFonts w:ascii="仿宋" w:eastAsia="仿宋" w:hAnsi="仿宋"/>
          <w:sz w:val="28"/>
          <w:szCs w:val="28"/>
        </w:rPr>
      </w:pPr>
    </w:p>
    <w:p w14:paraId="4009D9DE" w14:textId="77777777" w:rsidR="00A5632A" w:rsidRPr="009C1A88" w:rsidRDefault="00A5632A" w:rsidP="0028396F">
      <w:pPr>
        <w:pStyle w:val="1f7"/>
        <w:ind w:firstLine="560"/>
        <w:jc w:val="right"/>
        <w:rPr>
          <w:rFonts w:ascii="仿宋" w:eastAsia="仿宋" w:hAnsi="仿宋"/>
          <w:sz w:val="28"/>
          <w:szCs w:val="28"/>
        </w:rPr>
      </w:pPr>
    </w:p>
    <w:p w14:paraId="54F8035F" w14:textId="77777777" w:rsidR="00A5632A" w:rsidRPr="009C1A88" w:rsidRDefault="00A5632A" w:rsidP="0028396F">
      <w:pPr>
        <w:pStyle w:val="1f7"/>
        <w:ind w:firstLine="560"/>
        <w:jc w:val="right"/>
        <w:rPr>
          <w:rFonts w:ascii="仿宋" w:eastAsia="仿宋" w:hAnsi="仿宋"/>
          <w:sz w:val="28"/>
          <w:szCs w:val="28"/>
        </w:rPr>
      </w:pPr>
    </w:p>
    <w:p w14:paraId="49A638AA" w14:textId="77777777" w:rsidR="00A5632A" w:rsidRPr="009C1A88" w:rsidRDefault="00A5632A" w:rsidP="0028396F">
      <w:pPr>
        <w:pStyle w:val="1f7"/>
        <w:ind w:firstLine="560"/>
        <w:jc w:val="right"/>
        <w:rPr>
          <w:rFonts w:ascii="仿宋" w:eastAsia="仿宋" w:hAnsi="仿宋"/>
          <w:sz w:val="28"/>
          <w:szCs w:val="28"/>
        </w:rPr>
      </w:pPr>
    </w:p>
    <w:p w14:paraId="08D8B3D8" w14:textId="77777777" w:rsidR="00A5632A" w:rsidRPr="009C1A88" w:rsidRDefault="00A5632A" w:rsidP="0028396F">
      <w:pPr>
        <w:pStyle w:val="1f7"/>
        <w:ind w:firstLine="560"/>
        <w:jc w:val="right"/>
        <w:rPr>
          <w:rFonts w:ascii="仿宋" w:eastAsia="仿宋" w:hAnsi="仿宋"/>
          <w:sz w:val="28"/>
          <w:szCs w:val="28"/>
        </w:rPr>
      </w:pPr>
    </w:p>
    <w:p w14:paraId="7C781006" w14:textId="77777777" w:rsidR="00A5632A" w:rsidRPr="009C1A88" w:rsidRDefault="00A5632A" w:rsidP="0028396F">
      <w:pPr>
        <w:pStyle w:val="1f7"/>
        <w:ind w:firstLine="560"/>
        <w:jc w:val="right"/>
        <w:rPr>
          <w:rFonts w:ascii="仿宋" w:eastAsia="仿宋" w:hAnsi="仿宋"/>
          <w:sz w:val="28"/>
          <w:szCs w:val="28"/>
        </w:rPr>
      </w:pPr>
    </w:p>
    <w:p w14:paraId="250BBCFA" w14:textId="77777777" w:rsidR="00A5632A" w:rsidRPr="009C1A88" w:rsidRDefault="00A5632A" w:rsidP="0028396F">
      <w:pPr>
        <w:pStyle w:val="1f7"/>
        <w:ind w:firstLine="560"/>
        <w:jc w:val="right"/>
        <w:rPr>
          <w:rFonts w:ascii="仿宋" w:eastAsia="仿宋" w:hAnsi="仿宋"/>
          <w:sz w:val="28"/>
          <w:szCs w:val="28"/>
        </w:rPr>
      </w:pPr>
    </w:p>
    <w:p w14:paraId="4E5D93F8" w14:textId="77777777" w:rsidR="00A5632A" w:rsidRPr="009C1A88" w:rsidRDefault="00A5632A" w:rsidP="0028396F">
      <w:pPr>
        <w:pStyle w:val="1f7"/>
        <w:ind w:firstLine="560"/>
        <w:jc w:val="right"/>
        <w:rPr>
          <w:rFonts w:ascii="仿宋" w:eastAsia="仿宋" w:hAnsi="仿宋"/>
          <w:sz w:val="28"/>
          <w:szCs w:val="28"/>
        </w:rPr>
      </w:pPr>
    </w:p>
    <w:p w14:paraId="77026011" w14:textId="77777777" w:rsidR="00A5632A" w:rsidRPr="009C1A88" w:rsidRDefault="00A5632A" w:rsidP="0028396F">
      <w:pPr>
        <w:pStyle w:val="1f7"/>
        <w:ind w:firstLine="560"/>
        <w:jc w:val="right"/>
        <w:rPr>
          <w:rFonts w:ascii="仿宋" w:eastAsia="仿宋" w:hAnsi="仿宋"/>
          <w:sz w:val="28"/>
          <w:szCs w:val="28"/>
        </w:rPr>
      </w:pPr>
    </w:p>
    <w:p w14:paraId="312C5740" w14:textId="77777777" w:rsidR="00A5632A" w:rsidRPr="009C1A88" w:rsidRDefault="00A5632A" w:rsidP="0028396F">
      <w:pPr>
        <w:pStyle w:val="1f7"/>
        <w:ind w:firstLine="560"/>
        <w:jc w:val="right"/>
        <w:rPr>
          <w:rFonts w:ascii="仿宋" w:eastAsia="仿宋" w:hAnsi="仿宋"/>
          <w:sz w:val="28"/>
          <w:szCs w:val="28"/>
        </w:rPr>
      </w:pPr>
    </w:p>
    <w:p w14:paraId="0D1BFB75" w14:textId="77777777" w:rsidR="00A5632A" w:rsidRPr="009C1A88" w:rsidRDefault="00A5632A" w:rsidP="0028396F">
      <w:pPr>
        <w:pStyle w:val="1f7"/>
        <w:ind w:firstLine="560"/>
        <w:jc w:val="right"/>
        <w:rPr>
          <w:rFonts w:ascii="仿宋" w:eastAsia="仿宋" w:hAnsi="仿宋"/>
          <w:sz w:val="28"/>
          <w:szCs w:val="28"/>
        </w:rPr>
      </w:pPr>
    </w:p>
    <w:p w14:paraId="058A7CBE" w14:textId="77777777" w:rsidR="00A5632A" w:rsidRPr="009C1A88" w:rsidRDefault="00A5632A" w:rsidP="0028396F">
      <w:pPr>
        <w:pStyle w:val="1f7"/>
        <w:ind w:firstLine="560"/>
        <w:jc w:val="right"/>
        <w:rPr>
          <w:rFonts w:ascii="仿宋" w:eastAsia="仿宋" w:hAnsi="仿宋"/>
          <w:sz w:val="28"/>
          <w:szCs w:val="28"/>
        </w:rPr>
      </w:pPr>
    </w:p>
    <w:p w14:paraId="2CE03235" w14:textId="77777777" w:rsidR="00A5632A" w:rsidRPr="009C1A88" w:rsidRDefault="00A5632A" w:rsidP="0028396F">
      <w:pPr>
        <w:pStyle w:val="1f7"/>
        <w:ind w:firstLine="560"/>
        <w:jc w:val="right"/>
        <w:rPr>
          <w:rFonts w:ascii="仿宋" w:eastAsia="仿宋" w:hAnsi="仿宋"/>
          <w:sz w:val="28"/>
          <w:szCs w:val="28"/>
        </w:rPr>
      </w:pPr>
    </w:p>
    <w:p w14:paraId="2FF2E309" w14:textId="77777777" w:rsidR="00A5632A" w:rsidRPr="009C1A88" w:rsidRDefault="00A5632A" w:rsidP="0028396F">
      <w:pPr>
        <w:pStyle w:val="1f7"/>
        <w:ind w:firstLine="560"/>
        <w:jc w:val="right"/>
        <w:rPr>
          <w:rFonts w:ascii="仿宋" w:eastAsia="仿宋" w:hAnsi="仿宋"/>
          <w:sz w:val="28"/>
          <w:szCs w:val="28"/>
        </w:rPr>
      </w:pPr>
    </w:p>
    <w:p w14:paraId="13FCAA90" w14:textId="77777777" w:rsidR="00F21052" w:rsidRPr="009C1A88" w:rsidRDefault="00F21052" w:rsidP="0028396F">
      <w:pPr>
        <w:pStyle w:val="1f7"/>
        <w:ind w:firstLine="560"/>
        <w:jc w:val="right"/>
        <w:rPr>
          <w:rFonts w:ascii="仿宋" w:eastAsia="仿宋" w:hAnsi="仿宋"/>
          <w:sz w:val="28"/>
          <w:szCs w:val="28"/>
        </w:rPr>
      </w:pPr>
    </w:p>
    <w:p w14:paraId="5F280511" w14:textId="77777777" w:rsidR="00F21052" w:rsidRPr="009C1A88" w:rsidRDefault="00F21052" w:rsidP="0028396F">
      <w:pPr>
        <w:pStyle w:val="1f7"/>
        <w:ind w:firstLine="560"/>
        <w:jc w:val="right"/>
        <w:rPr>
          <w:rFonts w:ascii="仿宋" w:eastAsia="仿宋" w:hAnsi="仿宋"/>
          <w:sz w:val="28"/>
          <w:szCs w:val="28"/>
        </w:rPr>
      </w:pPr>
    </w:p>
    <w:p w14:paraId="1D574434" w14:textId="77777777" w:rsidR="00F21052" w:rsidRPr="009C1A88" w:rsidRDefault="00F21052" w:rsidP="00727912">
      <w:pPr>
        <w:pStyle w:val="af3"/>
        <w:spacing w:before="0" w:after="0" w:line="360" w:lineRule="auto"/>
        <w:ind w:firstLineChars="201" w:firstLine="646"/>
        <w:rPr>
          <w:rFonts w:ascii="仿宋_GB2312" w:eastAsia="仿宋_GB2312" w:hAnsi="宋体" w:cs="宋体"/>
        </w:rPr>
        <w:sectPr w:rsidR="00F21052" w:rsidRPr="009C1A88">
          <w:pgSz w:w="11906" w:h="16838"/>
          <w:pgMar w:top="1440" w:right="1080" w:bottom="1440" w:left="1080" w:header="851" w:footer="992" w:gutter="0"/>
          <w:cols w:space="425"/>
          <w:docGrid w:type="lines" w:linePitch="312"/>
        </w:sectPr>
      </w:pPr>
      <w:r w:rsidRPr="009C1A88">
        <w:rPr>
          <w:rFonts w:ascii="仿宋_GB2312" w:eastAsia="仿宋_GB2312" w:hAnsi="宋体" w:cs="宋体" w:hint="eastAsia"/>
        </w:rPr>
        <w:t>第六章合同书格式</w:t>
      </w:r>
    </w:p>
    <w:p w14:paraId="370DB4A7" w14:textId="77777777" w:rsidR="007A6FE5" w:rsidRDefault="007A6FE5" w:rsidP="007A6FE5">
      <w:pPr>
        <w:pStyle w:val="af2"/>
        <w:ind w:firstLine="562"/>
        <w:jc w:val="center"/>
        <w:rPr>
          <w:rFonts w:ascii="仿宋" w:eastAsia="仿宋" w:hAnsi="仿宋" w:cs="仿宋"/>
          <w:b/>
          <w:color w:val="000000"/>
          <w:sz w:val="28"/>
          <w:szCs w:val="28"/>
        </w:rPr>
      </w:pPr>
      <w:r>
        <w:rPr>
          <w:rFonts w:ascii="仿宋" w:eastAsia="仿宋" w:hAnsi="仿宋" w:cs="仿宋" w:hint="eastAsia"/>
          <w:b/>
          <w:color w:val="000000"/>
          <w:sz w:val="28"/>
          <w:szCs w:val="28"/>
        </w:rPr>
        <w:t>审计业务约定书</w:t>
      </w:r>
    </w:p>
    <w:p w14:paraId="23D83021" w14:textId="4474E2C5" w:rsidR="007A6FE5" w:rsidRDefault="007A6FE5" w:rsidP="00BB5943">
      <w:pPr>
        <w:pStyle w:val="af2"/>
        <w:adjustRightInd w:val="0"/>
        <w:snapToGrid w:val="0"/>
        <w:spacing w:line="520" w:lineRule="exact"/>
        <w:ind w:firstLine="560"/>
        <w:rPr>
          <w:rFonts w:ascii="仿宋" w:eastAsia="仿宋" w:hAnsi="仿宋" w:cs="仿宋"/>
          <w:color w:val="000000"/>
          <w:sz w:val="28"/>
          <w:szCs w:val="28"/>
        </w:rPr>
      </w:pPr>
      <w:r>
        <w:rPr>
          <w:rFonts w:ascii="仿宋" w:eastAsia="仿宋" w:hAnsi="仿宋" w:cs="仿宋" w:hint="eastAsia"/>
          <w:color w:val="000000"/>
          <w:sz w:val="28"/>
          <w:szCs w:val="28"/>
        </w:rPr>
        <w:t>甲方：</w:t>
      </w:r>
      <w:r w:rsidRPr="007A6FE5">
        <w:rPr>
          <w:rFonts w:ascii="仿宋" w:eastAsia="仿宋" w:hAnsi="仿宋" w:cs="仿宋" w:hint="eastAsia"/>
          <w:color w:val="000000"/>
          <w:sz w:val="28"/>
          <w:szCs w:val="28"/>
        </w:rPr>
        <w:t>威海市中城公有资产经营有限公司</w:t>
      </w:r>
    </w:p>
    <w:p w14:paraId="37BB2413" w14:textId="77777777" w:rsidR="007A6FE5" w:rsidRDefault="007A6FE5" w:rsidP="00BB5943">
      <w:pPr>
        <w:pStyle w:val="af2"/>
        <w:adjustRightInd w:val="0"/>
        <w:snapToGrid w:val="0"/>
        <w:spacing w:line="520" w:lineRule="exact"/>
        <w:ind w:firstLine="560"/>
        <w:rPr>
          <w:rFonts w:ascii="仿宋" w:eastAsia="仿宋" w:hAnsi="仿宋" w:cs="仿宋"/>
          <w:color w:val="000000"/>
          <w:sz w:val="28"/>
          <w:szCs w:val="28"/>
        </w:rPr>
      </w:pPr>
      <w:r>
        <w:rPr>
          <w:rFonts w:ascii="仿宋" w:eastAsia="仿宋" w:hAnsi="仿宋" w:cs="仿宋" w:hint="eastAsia"/>
          <w:color w:val="000000"/>
          <w:sz w:val="28"/>
          <w:szCs w:val="28"/>
        </w:rPr>
        <w:t xml:space="preserve">乙方： </w:t>
      </w:r>
    </w:p>
    <w:p w14:paraId="2163CEB0" w14:textId="69D24BC9" w:rsidR="007A6FE5" w:rsidRPr="00BB5943"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proofErr w:type="gramStart"/>
      <w:r w:rsidRPr="00BB5943">
        <w:rPr>
          <w:rFonts w:ascii="仿宋" w:eastAsia="仿宋" w:hAnsi="仿宋" w:cs="仿宋" w:hint="eastAsia"/>
          <w:color w:val="000000"/>
          <w:sz w:val="28"/>
          <w:szCs w:val="28"/>
        </w:rPr>
        <w:t>兹由甲方</w:t>
      </w:r>
      <w:proofErr w:type="gramEnd"/>
      <w:r w:rsidRPr="00BB5943">
        <w:rPr>
          <w:rFonts w:ascii="仿宋" w:eastAsia="仿宋" w:hAnsi="仿宋" w:cs="仿宋" w:hint="eastAsia"/>
          <w:color w:val="000000"/>
          <w:sz w:val="28"/>
          <w:szCs w:val="28"/>
        </w:rPr>
        <w:t>委托乙方对其2025年度</w:t>
      </w:r>
      <w:r w:rsidR="00670A6E" w:rsidRPr="00BB5943">
        <w:rPr>
          <w:rFonts w:ascii="仿宋" w:eastAsia="仿宋" w:hAnsi="仿宋" w:cs="仿宋" w:hint="eastAsia"/>
          <w:color w:val="000000"/>
          <w:sz w:val="28"/>
          <w:szCs w:val="28"/>
        </w:rPr>
        <w:t>中城</w:t>
      </w:r>
      <w:r w:rsidRPr="00BB5943">
        <w:rPr>
          <w:rFonts w:ascii="仿宋" w:eastAsia="仿宋" w:hAnsi="仿宋" w:cs="仿宋" w:hint="eastAsia"/>
          <w:color w:val="000000"/>
          <w:sz w:val="28"/>
          <w:szCs w:val="28"/>
        </w:rPr>
        <w:t>合并财务报表进行审计并出具审计报告以及复核202</w:t>
      </w:r>
      <w:r w:rsidR="006933CE" w:rsidRPr="00BB5943">
        <w:rPr>
          <w:rFonts w:ascii="仿宋" w:eastAsia="仿宋" w:hAnsi="仿宋" w:cs="仿宋" w:hint="eastAsia"/>
          <w:color w:val="000000"/>
          <w:sz w:val="28"/>
          <w:szCs w:val="28"/>
        </w:rPr>
        <w:t>6</w:t>
      </w:r>
      <w:r w:rsidRPr="00BB5943">
        <w:rPr>
          <w:rFonts w:ascii="仿宋" w:eastAsia="仿宋" w:hAnsi="仿宋" w:cs="仿宋" w:hint="eastAsia"/>
          <w:color w:val="000000"/>
          <w:sz w:val="28"/>
          <w:szCs w:val="28"/>
        </w:rPr>
        <w:t>年度</w:t>
      </w:r>
      <w:r w:rsidR="006933CE" w:rsidRPr="00BB5943">
        <w:rPr>
          <w:rFonts w:ascii="仿宋" w:eastAsia="仿宋" w:hAnsi="仿宋" w:cs="仿宋" w:hint="eastAsia"/>
          <w:color w:val="000000"/>
          <w:sz w:val="28"/>
          <w:szCs w:val="28"/>
        </w:rPr>
        <w:t>第</w:t>
      </w:r>
      <w:r w:rsidRPr="00BB5943">
        <w:rPr>
          <w:rFonts w:ascii="仿宋" w:eastAsia="仿宋" w:hAnsi="仿宋" w:cs="仿宋" w:hint="eastAsia"/>
          <w:color w:val="000000"/>
          <w:sz w:val="28"/>
          <w:szCs w:val="28"/>
        </w:rPr>
        <w:t>一、二、三季度合并财务报表，经双方协商，达成以下约定：</w:t>
      </w:r>
    </w:p>
    <w:p w14:paraId="0CFCEAFD" w14:textId="77777777" w:rsidR="007A6FE5" w:rsidRDefault="007A6FE5" w:rsidP="00BB5943">
      <w:pPr>
        <w:pStyle w:val="af2"/>
        <w:adjustRightInd w:val="0"/>
        <w:snapToGrid w:val="0"/>
        <w:spacing w:before="0" w:after="0" w:line="520" w:lineRule="exact"/>
        <w:rPr>
          <w:rFonts w:ascii="仿宋" w:eastAsia="仿宋" w:hAnsi="仿宋" w:cs="仿宋"/>
          <w:b/>
          <w:color w:val="000000"/>
          <w:sz w:val="28"/>
          <w:szCs w:val="28"/>
        </w:rPr>
      </w:pPr>
      <w:r>
        <w:rPr>
          <w:rFonts w:ascii="仿宋" w:eastAsia="仿宋" w:hAnsi="仿宋" w:cs="仿宋" w:hint="eastAsia"/>
          <w:b/>
          <w:color w:val="000000"/>
          <w:sz w:val="28"/>
          <w:szCs w:val="28"/>
        </w:rPr>
        <w:t>一、审计的目标和范围</w:t>
      </w:r>
    </w:p>
    <w:p w14:paraId="5DCFB676" w14:textId="25509BA2"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乙方接受甲方委托，对甲方按照企业会计准则编制的2025年12月31日的合并及公司资产负债表，2025年度的合并及公司利润表，2025年度的合并及公司现金流量表，2025年度的合并及公司所有者权益变动表以及相关财务报表附注（以下统称财务报表）进行审</w:t>
      </w:r>
      <w:r w:rsidRPr="00CD4481">
        <w:rPr>
          <w:rFonts w:ascii="仿宋" w:eastAsia="仿宋" w:hAnsi="仿宋" w:cs="仿宋" w:hint="eastAsia"/>
          <w:color w:val="000000"/>
          <w:sz w:val="28"/>
          <w:szCs w:val="28"/>
        </w:rPr>
        <w:t>计，并复核202</w:t>
      </w:r>
      <w:r w:rsidR="002320A3" w:rsidRPr="00CD4481">
        <w:rPr>
          <w:rFonts w:ascii="仿宋" w:eastAsia="仿宋" w:hAnsi="仿宋" w:cs="仿宋" w:hint="eastAsia"/>
          <w:color w:val="000000"/>
          <w:sz w:val="28"/>
          <w:szCs w:val="28"/>
        </w:rPr>
        <w:t>6</w:t>
      </w:r>
      <w:r w:rsidRPr="00CD4481">
        <w:rPr>
          <w:rFonts w:ascii="仿宋" w:eastAsia="仿宋" w:hAnsi="仿宋" w:cs="仿宋" w:hint="eastAsia"/>
          <w:color w:val="000000"/>
          <w:sz w:val="28"/>
          <w:szCs w:val="28"/>
        </w:rPr>
        <w:t>年度</w:t>
      </w:r>
      <w:r w:rsidR="002320A3">
        <w:rPr>
          <w:rFonts w:ascii="仿宋" w:eastAsia="仿宋" w:hAnsi="仿宋" w:cs="仿宋" w:hint="eastAsia"/>
          <w:color w:val="000000"/>
          <w:sz w:val="28"/>
          <w:szCs w:val="28"/>
        </w:rPr>
        <w:t>第</w:t>
      </w:r>
      <w:r>
        <w:rPr>
          <w:rFonts w:ascii="仿宋" w:eastAsia="仿宋" w:hAnsi="仿宋" w:cs="仿宋" w:hint="eastAsia"/>
          <w:bCs/>
          <w:color w:val="000000"/>
          <w:sz w:val="28"/>
          <w:szCs w:val="28"/>
        </w:rPr>
        <w:t>一、二、三季度</w:t>
      </w:r>
      <w:r>
        <w:rPr>
          <w:rFonts w:ascii="仿宋" w:eastAsia="仿宋" w:hAnsi="仿宋" w:cs="仿宋" w:hint="eastAsia"/>
          <w:color w:val="000000"/>
          <w:sz w:val="28"/>
          <w:szCs w:val="28"/>
        </w:rPr>
        <w:t>合并及公司财务报表（含附注）。</w:t>
      </w:r>
    </w:p>
    <w:p w14:paraId="0497C2CF"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乙方审计工作的目标是对财务报表整体是否不存在由于舞弊或错误导致的重大错报获取合理保证，并出具包含审计意见的审计报告。合理保证是高水平的保证，但并不能保证按照审计准则执行的审计在某一重大错</w:t>
      </w:r>
      <w:proofErr w:type="gramStart"/>
      <w:r>
        <w:rPr>
          <w:rFonts w:ascii="仿宋" w:eastAsia="仿宋" w:hAnsi="仿宋" w:cs="仿宋" w:hint="eastAsia"/>
          <w:color w:val="000000"/>
          <w:sz w:val="28"/>
          <w:szCs w:val="28"/>
        </w:rPr>
        <w:t>报存在</w:t>
      </w:r>
      <w:proofErr w:type="gramEnd"/>
      <w:r>
        <w:rPr>
          <w:rFonts w:ascii="仿宋" w:eastAsia="仿宋" w:hAnsi="仿宋" w:cs="仿宋" w:hint="eastAsia"/>
          <w:color w:val="000000"/>
          <w:sz w:val="28"/>
          <w:szCs w:val="28"/>
        </w:rPr>
        <w:t>时总能发现。错报可能由于舞弊或错误导致，如果合理预期错报单独或汇总起来可能影响财务报表使用者依据财务报表</w:t>
      </w:r>
      <w:proofErr w:type="gramStart"/>
      <w:r>
        <w:rPr>
          <w:rFonts w:ascii="仿宋" w:eastAsia="仿宋" w:hAnsi="仿宋" w:cs="仿宋" w:hint="eastAsia"/>
          <w:color w:val="000000"/>
          <w:sz w:val="28"/>
          <w:szCs w:val="28"/>
        </w:rPr>
        <w:t>作出</w:t>
      </w:r>
      <w:proofErr w:type="gramEnd"/>
      <w:r>
        <w:rPr>
          <w:rFonts w:ascii="仿宋" w:eastAsia="仿宋" w:hAnsi="仿宋" w:cs="仿宋" w:hint="eastAsia"/>
          <w:color w:val="000000"/>
          <w:sz w:val="28"/>
          <w:szCs w:val="28"/>
        </w:rPr>
        <w:t>的经济决策，则通常认为错报是重大的。</w:t>
      </w:r>
    </w:p>
    <w:p w14:paraId="4D192EEE" w14:textId="6BEDBFFF"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3、乙方通过执行审计工作，对财务报表的下列方面发表审计意见：（1）财务报表是否在所有重大方面按照企业会计准则的规定编制；（2）财务报表是否在所有重大方面公允反映了甲方2025年12月31日的财务状况</w:t>
      </w:r>
      <w:r w:rsidRPr="00CD4481">
        <w:rPr>
          <w:rFonts w:ascii="仿宋" w:eastAsia="仿宋" w:hAnsi="仿宋" w:cs="仿宋" w:hint="eastAsia"/>
          <w:color w:val="000000"/>
          <w:sz w:val="28"/>
          <w:szCs w:val="28"/>
        </w:rPr>
        <w:t>以及202</w:t>
      </w:r>
      <w:r w:rsidR="00CD4481" w:rsidRPr="00CD4481">
        <w:rPr>
          <w:rFonts w:ascii="仿宋" w:eastAsia="仿宋" w:hAnsi="仿宋" w:cs="仿宋" w:hint="eastAsia"/>
          <w:color w:val="000000"/>
          <w:sz w:val="28"/>
          <w:szCs w:val="28"/>
        </w:rPr>
        <w:t>5</w:t>
      </w:r>
      <w:r w:rsidRPr="00CD4481">
        <w:rPr>
          <w:rFonts w:ascii="仿宋" w:eastAsia="仿宋" w:hAnsi="仿宋" w:cs="仿宋" w:hint="eastAsia"/>
          <w:color w:val="000000"/>
          <w:sz w:val="28"/>
          <w:szCs w:val="28"/>
        </w:rPr>
        <w:t>年度</w:t>
      </w:r>
      <w:r>
        <w:rPr>
          <w:rFonts w:ascii="仿宋" w:eastAsia="仿宋" w:hAnsi="仿宋" w:cs="仿宋" w:hint="eastAsia"/>
          <w:color w:val="000000"/>
          <w:sz w:val="28"/>
          <w:szCs w:val="28"/>
        </w:rPr>
        <w:t>的经营成果和现金流量。</w:t>
      </w:r>
    </w:p>
    <w:p w14:paraId="5A2A2EFC"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二、甲方的责任</w:t>
      </w:r>
    </w:p>
    <w:p w14:paraId="1F59612D"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1、根据《中华人民共和国会计法》及《企业财务会计报告条例》，甲方及甲方负责人有责任保证会计资料的真实性和完整性。因此，甲方管理层有责任妥善保存和提供会计记录（包括但不限于会计凭证、会计</w:t>
      </w:r>
      <w:proofErr w:type="gramStart"/>
      <w:r>
        <w:rPr>
          <w:rFonts w:ascii="仿宋" w:eastAsia="仿宋" w:hAnsi="仿宋" w:cs="仿宋" w:hint="eastAsia"/>
          <w:color w:val="000000"/>
          <w:sz w:val="28"/>
          <w:szCs w:val="28"/>
        </w:rPr>
        <w:t>帐簿</w:t>
      </w:r>
      <w:proofErr w:type="gramEnd"/>
      <w:r>
        <w:rPr>
          <w:rFonts w:ascii="仿宋" w:eastAsia="仿宋" w:hAnsi="仿宋" w:cs="仿宋" w:hint="eastAsia"/>
          <w:color w:val="000000"/>
          <w:sz w:val="28"/>
          <w:szCs w:val="28"/>
        </w:rPr>
        <w:t>及其他会计资料），这些记录必须真实、完整地反映甲方的财务状况、经营成果和现金流量。</w:t>
      </w:r>
    </w:p>
    <w:p w14:paraId="42F1B6D7"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按照企业会计准则的规定编制和公允反映财务报表是甲方管理层的责任，这种责任包括：（1）按照企业会计准则的规定编制财务报表，并使其实现公允反映；（2）设计、执行和维护必要的内部控制，以使财务报表不存在由于舞弊或错误导致的重大错报。</w:t>
      </w:r>
    </w:p>
    <w:p w14:paraId="4E00387C"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3、在编制财务报表时，甲方管理</w:t>
      </w:r>
      <w:proofErr w:type="gramStart"/>
      <w:r>
        <w:rPr>
          <w:rFonts w:ascii="仿宋" w:eastAsia="仿宋" w:hAnsi="仿宋" w:cs="仿宋" w:hint="eastAsia"/>
          <w:color w:val="000000"/>
          <w:sz w:val="28"/>
          <w:szCs w:val="28"/>
        </w:rPr>
        <w:t>层负责</w:t>
      </w:r>
      <w:proofErr w:type="gramEnd"/>
      <w:r>
        <w:rPr>
          <w:rFonts w:ascii="仿宋" w:eastAsia="仿宋" w:hAnsi="仿宋" w:cs="仿宋" w:hint="eastAsia"/>
          <w:color w:val="000000"/>
          <w:sz w:val="28"/>
          <w:szCs w:val="28"/>
        </w:rPr>
        <w:t>评估甲方的持续经营能力，必要时披露与持续经营相关的事项，并运用持续经营假设，除非管理</w:t>
      </w:r>
      <w:proofErr w:type="gramStart"/>
      <w:r>
        <w:rPr>
          <w:rFonts w:ascii="仿宋" w:eastAsia="仿宋" w:hAnsi="仿宋" w:cs="仿宋" w:hint="eastAsia"/>
          <w:color w:val="000000"/>
          <w:sz w:val="28"/>
          <w:szCs w:val="28"/>
        </w:rPr>
        <w:t>层计划</w:t>
      </w:r>
      <w:proofErr w:type="gramEnd"/>
      <w:r>
        <w:rPr>
          <w:rFonts w:ascii="仿宋" w:eastAsia="仿宋" w:hAnsi="仿宋" w:cs="仿宋" w:hint="eastAsia"/>
          <w:color w:val="000000"/>
          <w:sz w:val="28"/>
          <w:szCs w:val="28"/>
        </w:rPr>
        <w:t>清算、终止运营或别无其他现实的选择。甲方治理</w:t>
      </w:r>
      <w:proofErr w:type="gramStart"/>
      <w:r>
        <w:rPr>
          <w:rFonts w:ascii="仿宋" w:eastAsia="仿宋" w:hAnsi="仿宋" w:cs="仿宋" w:hint="eastAsia"/>
          <w:color w:val="000000"/>
          <w:sz w:val="28"/>
          <w:szCs w:val="28"/>
        </w:rPr>
        <w:t>层负责</w:t>
      </w:r>
      <w:proofErr w:type="gramEnd"/>
      <w:r>
        <w:rPr>
          <w:rFonts w:ascii="仿宋" w:eastAsia="仿宋" w:hAnsi="仿宋" w:cs="仿宋" w:hint="eastAsia"/>
          <w:color w:val="000000"/>
          <w:sz w:val="28"/>
          <w:szCs w:val="28"/>
        </w:rPr>
        <w:t>监督甲方的财务报告过程。</w:t>
      </w:r>
    </w:p>
    <w:p w14:paraId="7983D9D7"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4、及时为乙方的审计工作提供与审计有关的所有记录、文件和所需的其他的信息（在2026年 月  日之前提供审计所需的全部资料，如果在审计过程中需要补充资料，亦应及时提供），并保证所提供资料的真实性和完整性。</w:t>
      </w:r>
    </w:p>
    <w:p w14:paraId="5249036B"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5、允许并协助乙方接触、复制与本次审计相关的所有信息，如记录、文件和其他事项；甲方提供的相关信息中如有涉及国家秘密、国家安全或者重大利益的重大敏感信息，应当在提供时以书面形式明确告知乙方。</w:t>
      </w:r>
    </w:p>
    <w:p w14:paraId="5614F284"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6、向乙方提供执行上述“一、审计的目标和范围”所述的服务工作所需要的其他信息，包括但不限于：</w:t>
      </w:r>
    </w:p>
    <w:p w14:paraId="7CA89933"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（1）就甲方注意到的、自审计报告日至财务报表报出日之间发生的可能影响财务报表信息的事项，及时告知乙方；</w:t>
      </w:r>
    </w:p>
    <w:p w14:paraId="6B0A4544"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（2）就甲方管理层和治理层与监管机构关于财务信息事项进行的重要沟通，及时告知乙方；</w:t>
      </w:r>
    </w:p>
    <w:p w14:paraId="041038C5"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（3）就甲方管理层已经知悉的、可能影响财务报表的所有违反或可能违反法律法规的情况，及时告知乙方；</w:t>
      </w:r>
    </w:p>
    <w:p w14:paraId="7D5E82CD"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（4）就甲方管理层和治理层已经知悉的任何影响甲方的舞弊、舞弊嫌疑或舞弊指控，及时告知乙方；</w:t>
      </w:r>
    </w:p>
    <w:p w14:paraId="2DCCFD3E"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（5）就甲方管理层已经履行其责任提供书面声明，如果乙方认为有必要获取其他证据的书面声明，亦应及时提供；</w:t>
      </w:r>
    </w:p>
    <w:p w14:paraId="2C1BF649"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（6）就甲方将与已审计的财务报表一同公布或报送的其他文件，及时提供给乙方。</w:t>
      </w:r>
    </w:p>
    <w:p w14:paraId="47C4224A"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7、确保乙方不受限制地接触其认为必要的甲方内部人员和其他相关人员。</w:t>
      </w:r>
    </w:p>
    <w:p w14:paraId="4A644D92"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8、为满足乙方对甲方合并财务报表发表审计意见的需要，甲方须确保：</w:t>
      </w:r>
    </w:p>
    <w:p w14:paraId="0500A7F8"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（1）乙方和对组成部分财务信息执行相关工作的组成部分注册会计师之间的沟通不受任何限制。</w:t>
      </w:r>
    </w:p>
    <w:p w14:paraId="053884FA"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（2）乙方及时获悉组成部分注册会计师与组成部分治理层和管理层之间的重要沟通（包括就值得关注的内部控制缺陷进行的沟通）。</w:t>
      </w:r>
    </w:p>
    <w:p w14:paraId="645220EB"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（3）乙方及时获悉组成部分治理层和管理层与监管机构就与财务信息有关的事项进行的重要沟通。</w:t>
      </w:r>
    </w:p>
    <w:p w14:paraId="3DC5B6C1"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（4）在乙方认为必要时，允许乙方接触组成部分的信息、组成部分管理层或组成部分注册会计师（包括组成部分注册会计师的工作底稿），并允许乙方对组成部分的财务信息执行相关工作。</w:t>
      </w:r>
    </w:p>
    <w:p w14:paraId="6500ECB8"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9、甲方管理层对其</w:t>
      </w:r>
      <w:proofErr w:type="gramStart"/>
      <w:r>
        <w:rPr>
          <w:rFonts w:ascii="仿宋" w:eastAsia="仿宋" w:hAnsi="仿宋" w:cs="仿宋" w:hint="eastAsia"/>
          <w:color w:val="000000"/>
          <w:sz w:val="28"/>
          <w:szCs w:val="28"/>
        </w:rPr>
        <w:t>作出</w:t>
      </w:r>
      <w:proofErr w:type="gramEnd"/>
      <w:r>
        <w:rPr>
          <w:rFonts w:ascii="仿宋" w:eastAsia="仿宋" w:hAnsi="仿宋" w:cs="仿宋" w:hint="eastAsia"/>
          <w:color w:val="000000"/>
          <w:sz w:val="28"/>
          <w:szCs w:val="28"/>
        </w:rPr>
        <w:t>的与审计有关的声明予以书面确认。</w:t>
      </w:r>
    </w:p>
    <w:p w14:paraId="6F862A2E"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10、为乙方派出的有关工作人员提供必要的工作条件和协助，乙方将于外勤工作开始前提供主要事项清单。</w:t>
      </w:r>
    </w:p>
    <w:p w14:paraId="090D10AA"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11、按本约定书的约定及时足额支付审计费用。</w:t>
      </w:r>
    </w:p>
    <w:p w14:paraId="5544F73D"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12、乙方的审计责任不能减轻或替代甲方及甲方管理层的责任。</w:t>
      </w:r>
    </w:p>
    <w:p w14:paraId="51CDC2D0"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三、乙方的责任</w:t>
      </w:r>
    </w:p>
    <w:p w14:paraId="5DB795BB"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1、乙方按照中国注册会计师审计准则（以下简称审计准则）的规定执行审计工作。审计准则要求注册会计师遵守中国注册会计师职业道德守则。在执行审计的过程中，乙方需要运用职业判断，保持职业怀疑。</w:t>
      </w:r>
    </w:p>
    <w:p w14:paraId="66F7FD8C"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乙方识别和评估由于舞弊或错误导致的财务报表重大错报风险，设计和实施审计程序以应对这些风险，并获取充分、适当的审计证据，作为发表审计意见的基础。由于舞弊可能涉及串通、伪造、故意遗漏、虚假陈述或凌驾于内部控制之上，未能发现由于舞弊导致的重大错报的风险高于未能发现由于错误导致的重大错报的风险。</w:t>
      </w:r>
    </w:p>
    <w:p w14:paraId="52C6E329"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bCs/>
          <w:color w:val="000000"/>
          <w:sz w:val="28"/>
          <w:szCs w:val="28"/>
        </w:rPr>
      </w:pPr>
      <w:r>
        <w:rPr>
          <w:rFonts w:ascii="仿宋" w:eastAsia="仿宋" w:hAnsi="仿宋" w:cs="仿宋" w:hint="eastAsia"/>
          <w:color w:val="000000"/>
          <w:sz w:val="28"/>
          <w:szCs w:val="28"/>
        </w:rPr>
        <w:t>3、乙方了解甲方与审计相关的内部控制，以设计恰当的审计程序，但目的并非对内部控制的有效性发表意见。</w:t>
      </w:r>
    </w:p>
    <w:p w14:paraId="33058D0A"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4、乙方评价管理层选用会计政策的恰当性和</w:t>
      </w:r>
      <w:proofErr w:type="gramStart"/>
      <w:r>
        <w:rPr>
          <w:rFonts w:ascii="仿宋" w:eastAsia="仿宋" w:hAnsi="仿宋" w:cs="仿宋" w:hint="eastAsia"/>
          <w:color w:val="000000"/>
          <w:sz w:val="28"/>
          <w:szCs w:val="28"/>
        </w:rPr>
        <w:t>作出</w:t>
      </w:r>
      <w:proofErr w:type="gramEnd"/>
      <w:r>
        <w:rPr>
          <w:rFonts w:ascii="仿宋" w:eastAsia="仿宋" w:hAnsi="仿宋" w:cs="仿宋" w:hint="eastAsia"/>
          <w:color w:val="000000"/>
          <w:sz w:val="28"/>
          <w:szCs w:val="28"/>
        </w:rPr>
        <w:t>会计估计及相关披露的合理性。</w:t>
      </w:r>
    </w:p>
    <w:p w14:paraId="770076BF"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5、乙方对甲方管理层使用持续经营假设的恰当性得出结论。同时，根据获取的审计证据，就可能导致对甲方持续经营能力产生重大疑虑的事项或情况是否存在重大不确定性得出结论。如果乙方得出结论认为存在重大不确定性，应当在审计报告中提请报表使用者注意财务报表中的相关披露；如果披露不充分，乙方应当发表非无保留意见。乙方的结论基于截至审计报告日可获得的信息。然而，未来的事项或情况可能导致甲方不能持续经营。</w:t>
      </w:r>
    </w:p>
    <w:p w14:paraId="67D86D7A"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6、乙方评价财务报表的总</w:t>
      </w:r>
      <w:proofErr w:type="gramStart"/>
      <w:r>
        <w:rPr>
          <w:rFonts w:ascii="仿宋" w:eastAsia="仿宋" w:hAnsi="仿宋" w:cs="仿宋" w:hint="eastAsia"/>
          <w:color w:val="000000"/>
          <w:sz w:val="28"/>
          <w:szCs w:val="28"/>
        </w:rPr>
        <w:t>体列</w:t>
      </w:r>
      <w:proofErr w:type="gramEnd"/>
      <w:r>
        <w:rPr>
          <w:rFonts w:ascii="仿宋" w:eastAsia="仿宋" w:hAnsi="仿宋" w:cs="仿宋" w:hint="eastAsia"/>
          <w:color w:val="000000"/>
          <w:sz w:val="28"/>
          <w:szCs w:val="28"/>
        </w:rPr>
        <w:t>报、结构和内容（包括披露），并评价财务报表是否公允反映相关交易和事项。</w:t>
      </w:r>
    </w:p>
    <w:p w14:paraId="74ECD754"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7、对不由乙方执行相关工作的组成部分财务信息，乙方不单独出具报告；有关的责任由对该组成部分执行相关工作的组成部分注册会计师及其所在的会计师事务所承担。</w:t>
      </w:r>
    </w:p>
    <w:p w14:paraId="3D0DB4F1"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8、乙方从与甲方治理层沟通过的事项中，确定对本期财务报表审计最为重要的事项（关键审计事项），并在审计报告中描述这些事项（如适用）。这些事项的应对以对财务报表整体进行审计并形成审计意见为背景，乙方不对这些事项单独发表意见。</w:t>
      </w:r>
    </w:p>
    <w:p w14:paraId="51E34C1B"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9、在审计过程中，乙方若发现甲方存在乙方认为值得关注的内部控制缺陷，应以书面形式向甲方治理层或管理层通报。但乙方通报的各种事项，并不代表已全面说明所有可能存在的缺陷或已提出所有可行的改进建议。甲方在实施乙方提出的改进建议前应全面评估其影响。未经乙方书面许可，甲方不得向任何第三方提供乙方出具的沟通文件，除非法律法规另有要求。</w:t>
      </w:r>
    </w:p>
    <w:p w14:paraId="17EB7763"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10、由于审计和内部控制的固有限制，即使按照审计准则的规定适当地计划和执行审计工作，仍无法避免财务报表的某些重大错报可能未被乙方发现的风险。</w:t>
      </w:r>
    </w:p>
    <w:p w14:paraId="3F4FC0B2" w14:textId="4FA432F6" w:rsidR="007A6FE5" w:rsidRPr="00CD4481"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11、按照</w:t>
      </w:r>
      <w:r w:rsidRPr="00CD4481">
        <w:rPr>
          <w:rFonts w:ascii="仿宋" w:eastAsia="仿宋" w:hAnsi="仿宋" w:cs="仿宋" w:hint="eastAsia"/>
          <w:color w:val="000000"/>
          <w:sz w:val="28"/>
          <w:szCs w:val="28"/>
        </w:rPr>
        <w:t>约定时间完成审计工作，并出具</w:t>
      </w:r>
      <w:r w:rsidR="00CD4481" w:rsidRPr="00CD4481">
        <w:rPr>
          <w:rFonts w:ascii="仿宋" w:eastAsia="仿宋" w:hAnsi="仿宋" w:cs="仿宋" w:hint="eastAsia"/>
          <w:color w:val="000000"/>
          <w:sz w:val="28"/>
          <w:szCs w:val="28"/>
        </w:rPr>
        <w:t>2025年度</w:t>
      </w:r>
      <w:r w:rsidRPr="00CD4481">
        <w:rPr>
          <w:rFonts w:ascii="仿宋" w:eastAsia="仿宋" w:hAnsi="仿宋" w:cs="仿宋" w:hint="eastAsia"/>
          <w:color w:val="000000"/>
          <w:sz w:val="28"/>
          <w:szCs w:val="28"/>
        </w:rPr>
        <w:t>审计报告， 按照约定时间完成202</w:t>
      </w:r>
      <w:r w:rsidR="00806FAC" w:rsidRPr="00CD4481">
        <w:rPr>
          <w:rFonts w:ascii="仿宋" w:eastAsia="仿宋" w:hAnsi="仿宋" w:cs="仿宋" w:hint="eastAsia"/>
          <w:color w:val="000000"/>
          <w:sz w:val="28"/>
          <w:szCs w:val="28"/>
        </w:rPr>
        <w:t>6</w:t>
      </w:r>
      <w:r w:rsidRPr="00CD4481">
        <w:rPr>
          <w:rFonts w:ascii="仿宋" w:eastAsia="仿宋" w:hAnsi="仿宋" w:cs="仿宋" w:hint="eastAsia"/>
          <w:color w:val="000000"/>
          <w:sz w:val="28"/>
          <w:szCs w:val="28"/>
        </w:rPr>
        <w:t>年度</w:t>
      </w:r>
      <w:r w:rsidRPr="00CD4481">
        <w:rPr>
          <w:rFonts w:ascii="仿宋" w:eastAsia="仿宋" w:hAnsi="仿宋" w:cs="仿宋" w:hint="eastAsia"/>
          <w:bCs/>
          <w:color w:val="000000"/>
          <w:sz w:val="28"/>
          <w:szCs w:val="28"/>
        </w:rPr>
        <w:t>一、二、三季度</w:t>
      </w:r>
      <w:r w:rsidRPr="00CD4481">
        <w:rPr>
          <w:rFonts w:ascii="仿宋" w:eastAsia="仿宋" w:hAnsi="仿宋" w:cs="仿宋" w:hint="eastAsia"/>
          <w:color w:val="000000"/>
          <w:sz w:val="28"/>
          <w:szCs w:val="28"/>
        </w:rPr>
        <w:t>财务报表复核工作。</w:t>
      </w:r>
    </w:p>
    <w:p w14:paraId="71A03B30"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sidRPr="00CD4481">
        <w:rPr>
          <w:rFonts w:ascii="仿宋" w:eastAsia="仿宋" w:hAnsi="仿宋" w:cs="仿宋" w:hint="eastAsia"/>
          <w:color w:val="000000"/>
          <w:sz w:val="28"/>
          <w:szCs w:val="28"/>
        </w:rPr>
        <w:t>12、除下列情况外</w:t>
      </w:r>
      <w:r>
        <w:rPr>
          <w:rFonts w:ascii="仿宋" w:eastAsia="仿宋" w:hAnsi="仿宋" w:cs="仿宋" w:hint="eastAsia"/>
          <w:color w:val="000000"/>
          <w:sz w:val="28"/>
          <w:szCs w:val="28"/>
        </w:rPr>
        <w:t>，乙方应当对执行业务过程中知悉的甲方信息予以保密：（1）法律法规允许披露，并取得甲方的授权；（2）根据法律法规的要求，为法律诉讼、仲裁准备文件或提供证据，以及向监管机构报告发现的违法行为；（3）在法律法规允许的情况下，在法律诉讼、仲裁中维护自己的合法权益；（4）接受注册会计师协会或监管机构的执业质量检查，答复其询问和调查；（5）向注册会计师协会或监管机构进行报备； （6）法律法规、执业准则和职业道德规范规定的其他应当披露甲方信息的情形。</w:t>
      </w:r>
    </w:p>
    <w:p w14:paraId="2B0B8811"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四、独立性</w:t>
      </w:r>
    </w:p>
    <w:p w14:paraId="746FAFBE"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1、就本约定项目而言，甲方有责任协助乙方维护独立性。</w:t>
      </w:r>
    </w:p>
    <w:p w14:paraId="7BB5F55F"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2、甲方同意及时向乙方提供并更新下列方面的信息：</w:t>
      </w:r>
    </w:p>
    <w:p w14:paraId="0E932657"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（1）用于识别甲方的关联方（如，甲方的母公司、视甲方为联营企业的投资者、甲方的子公司、联营企业及共同控制实体）的信息和组织结构图，包括这类实体的名称和这类实体之间的关联关系；</w:t>
      </w:r>
    </w:p>
    <w:p w14:paraId="3E328F94"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甲方及其关联方面向个人投资者提供的权益及债务性证券（无论个人投资者是通过股票、债券、商品、期货或其他类似市场取得，还是通过权益、债务或任何其他证券的发行取得），连同相关的证券识别信息（如股票代码）。</w:t>
      </w:r>
    </w:p>
    <w:p w14:paraId="34BAEE8B"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3、甲方同意乙方基于独立性和冲突调查的目的，可以向乙方合伙人、员工及其他成员所传达上述“四、独立性”第2条所述的信息。</w:t>
      </w:r>
    </w:p>
    <w:p w14:paraId="025E12CE"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五、电子文本的发布</w:t>
      </w:r>
    </w:p>
    <w:p w14:paraId="6E04272C"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如果甲方将以电子文本形式刊发或发布财务资料和审计报告，则甲方有责任确保已经在该等文本中恰当描述或列载有关财务资料和审计报告，并且应对相关网页的监控及安全负责。甲方亦有责任设计、执行和维护与财务资料和审计报告的电子文本发布相关的控制。甲方以电子文本刊发或发布审计报告及经审计的财务资料的时间不得早于乙方签发并向甲方交付审计报告的时间。</w:t>
      </w:r>
    </w:p>
    <w:p w14:paraId="305FC7FC"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六、审计收费</w:t>
      </w:r>
    </w:p>
    <w:p w14:paraId="6587E8D5" w14:textId="4ED80E85"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1、本次审计服务的收费是以</w:t>
      </w:r>
      <w:proofErr w:type="gramStart"/>
      <w:r>
        <w:rPr>
          <w:rFonts w:ascii="仿宋" w:eastAsia="仿宋" w:hAnsi="仿宋" w:cs="仿宋" w:hint="eastAsia"/>
          <w:color w:val="000000"/>
          <w:sz w:val="28"/>
          <w:szCs w:val="28"/>
        </w:rPr>
        <w:t>乙方各级</w:t>
      </w:r>
      <w:proofErr w:type="gramEnd"/>
      <w:r>
        <w:rPr>
          <w:rFonts w:ascii="仿宋" w:eastAsia="仿宋" w:hAnsi="仿宋" w:cs="仿宋" w:hint="eastAsia"/>
          <w:color w:val="000000"/>
          <w:sz w:val="28"/>
          <w:szCs w:val="28"/>
        </w:rPr>
        <w:t>别工作人员在本次工作中所耗费的时间为基础计算的。甲乙方确认本次审计服务的费用总额为人民币</w:t>
      </w:r>
      <w:r>
        <w:rPr>
          <w:rFonts w:ascii="仿宋" w:eastAsia="仿宋" w:hAnsi="仿宋" w:cs="仿宋" w:hint="eastAsia"/>
          <w:color w:val="000000"/>
          <w:sz w:val="28"/>
          <w:szCs w:val="28"/>
          <w:u w:val="single"/>
        </w:rPr>
        <w:t xml:space="preserve">   </w:t>
      </w:r>
      <w:r>
        <w:rPr>
          <w:rFonts w:ascii="仿宋" w:eastAsia="仿宋" w:hAnsi="仿宋" w:cs="仿宋" w:hint="eastAsia"/>
          <w:color w:val="000000"/>
          <w:sz w:val="28"/>
          <w:szCs w:val="28"/>
        </w:rPr>
        <w:t>万元整（小写￥</w:t>
      </w:r>
      <w:r>
        <w:rPr>
          <w:rFonts w:ascii="仿宋" w:eastAsia="仿宋" w:hAnsi="仿宋" w:cs="仿宋" w:hint="eastAsia"/>
          <w:color w:val="000000"/>
          <w:sz w:val="28"/>
          <w:szCs w:val="28"/>
          <w:u w:val="single"/>
        </w:rPr>
        <w:t xml:space="preserve">    </w:t>
      </w:r>
      <w:r>
        <w:rPr>
          <w:rFonts w:ascii="仿宋" w:eastAsia="仿宋" w:hAnsi="仿宋" w:cs="仿宋" w:hint="eastAsia"/>
          <w:color w:val="000000"/>
          <w:sz w:val="28"/>
          <w:szCs w:val="28"/>
        </w:rPr>
        <w:t>万元）。其中，2025年度财务报表审计费用</w:t>
      </w:r>
      <w:r>
        <w:rPr>
          <w:rFonts w:ascii="仿宋" w:eastAsia="仿宋" w:hAnsi="仿宋" w:cs="仿宋" w:hint="eastAsia"/>
          <w:color w:val="000000"/>
          <w:sz w:val="28"/>
          <w:szCs w:val="28"/>
          <w:u w:val="single"/>
        </w:rPr>
        <w:t xml:space="preserve">    </w:t>
      </w:r>
      <w:r w:rsidRPr="00A33969">
        <w:rPr>
          <w:rFonts w:ascii="仿宋" w:eastAsia="仿宋" w:hAnsi="仿宋" w:cs="仿宋" w:hint="eastAsia"/>
          <w:color w:val="000000"/>
          <w:sz w:val="28"/>
          <w:szCs w:val="28"/>
        </w:rPr>
        <w:t>万元，202</w:t>
      </w:r>
      <w:r w:rsidR="00F35250" w:rsidRPr="00A33969">
        <w:rPr>
          <w:rFonts w:ascii="仿宋" w:eastAsia="仿宋" w:hAnsi="仿宋" w:cs="仿宋" w:hint="eastAsia"/>
          <w:color w:val="000000"/>
          <w:sz w:val="28"/>
          <w:szCs w:val="28"/>
        </w:rPr>
        <w:t>6</w:t>
      </w:r>
      <w:r w:rsidRPr="00A33969">
        <w:rPr>
          <w:rFonts w:ascii="仿宋" w:eastAsia="仿宋" w:hAnsi="仿宋" w:cs="仿宋" w:hint="eastAsia"/>
          <w:color w:val="000000"/>
          <w:sz w:val="28"/>
          <w:szCs w:val="28"/>
        </w:rPr>
        <w:t>年度</w:t>
      </w:r>
      <w:r w:rsidRPr="00A33969">
        <w:rPr>
          <w:rFonts w:ascii="仿宋" w:eastAsia="仿宋" w:hAnsi="仿宋" w:cs="仿宋" w:hint="eastAsia"/>
          <w:bCs/>
          <w:color w:val="000000"/>
          <w:sz w:val="28"/>
          <w:szCs w:val="28"/>
        </w:rPr>
        <w:t>一、二、三季度</w:t>
      </w:r>
      <w:r w:rsidRPr="00A33969">
        <w:rPr>
          <w:rFonts w:ascii="仿宋" w:eastAsia="仿宋" w:hAnsi="仿宋" w:cs="仿宋" w:hint="eastAsia"/>
          <w:color w:val="000000"/>
          <w:sz w:val="28"/>
          <w:szCs w:val="28"/>
        </w:rPr>
        <w:t>财务报表复核费用</w:t>
      </w:r>
      <w:r w:rsidRPr="00A33969">
        <w:rPr>
          <w:rFonts w:ascii="仿宋" w:eastAsia="仿宋" w:hAnsi="仿宋" w:cs="仿宋" w:hint="eastAsia"/>
          <w:color w:val="000000"/>
          <w:sz w:val="28"/>
          <w:szCs w:val="28"/>
          <w:u w:val="single"/>
        </w:rPr>
        <w:t xml:space="preserve">    </w:t>
      </w:r>
      <w:r w:rsidRPr="00A33969">
        <w:rPr>
          <w:rFonts w:ascii="仿宋" w:eastAsia="仿宋" w:hAnsi="仿宋" w:cs="仿宋" w:hint="eastAsia"/>
          <w:color w:val="000000"/>
          <w:sz w:val="28"/>
          <w:szCs w:val="28"/>
        </w:rPr>
        <w:t>万元（</w:t>
      </w:r>
      <w:r w:rsidRPr="00A33969">
        <w:rPr>
          <w:rFonts w:ascii="仿宋" w:eastAsia="仿宋" w:hAnsi="仿宋" w:cs="仿宋" w:hint="eastAsia"/>
          <w:color w:val="000000"/>
          <w:sz w:val="28"/>
          <w:szCs w:val="28"/>
          <w:u w:val="single"/>
        </w:rPr>
        <w:t xml:space="preserve">    </w:t>
      </w:r>
      <w:r w:rsidRPr="00A33969">
        <w:rPr>
          <w:rFonts w:ascii="仿宋" w:eastAsia="仿宋" w:hAnsi="仿宋" w:cs="仿宋" w:hint="eastAsia"/>
          <w:color w:val="000000"/>
          <w:sz w:val="28"/>
          <w:szCs w:val="28"/>
        </w:rPr>
        <w:t>万元/季度）。上述金额均为含税价，税率</w:t>
      </w:r>
      <w:r w:rsidRPr="00A33969">
        <w:rPr>
          <w:rFonts w:ascii="仿宋" w:eastAsia="仿宋" w:hAnsi="仿宋" w:cs="仿宋" w:hint="eastAsia"/>
          <w:color w:val="000000"/>
          <w:sz w:val="28"/>
          <w:szCs w:val="28"/>
          <w:u w:val="single"/>
        </w:rPr>
        <w:t xml:space="preserve">    </w:t>
      </w:r>
      <w:r w:rsidRPr="00A33969">
        <w:rPr>
          <w:rFonts w:ascii="仿宋" w:eastAsia="仿宋" w:hAnsi="仿宋" w:cs="仿宋" w:hint="eastAsia"/>
          <w:color w:val="000000"/>
          <w:sz w:val="28"/>
          <w:szCs w:val="28"/>
        </w:rPr>
        <w:t>%。</w:t>
      </w:r>
    </w:p>
    <w:p w14:paraId="29FC2EDD"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 xml:space="preserve"> 2.乙方按照甲方的要求提供复核服务及出具合格的审计报告后一次性付清合同价款。乙方必须在甲方付款前，提供符合甲方要求的增值税专用发票。甲方开票信息如下：</w:t>
      </w:r>
    </w:p>
    <w:p w14:paraId="4A9E94F3"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color w:val="000000"/>
          <w:sz w:val="28"/>
          <w:szCs w:val="28"/>
        </w:rPr>
      </w:pPr>
      <w:r>
        <w:rPr>
          <w:rFonts w:ascii="仿宋" w:eastAsia="仿宋" w:hAnsi="仿宋" w:cs="仿宋" w:hint="eastAsia"/>
          <w:b/>
          <w:bCs/>
          <w:color w:val="000000"/>
          <w:sz w:val="28"/>
          <w:szCs w:val="28"/>
        </w:rPr>
        <w:t>单位全称：</w:t>
      </w:r>
      <w:r>
        <w:rPr>
          <w:rFonts w:ascii="仿宋" w:eastAsia="仿宋" w:hAnsi="仿宋" w:cs="仿宋" w:hint="eastAsia"/>
          <w:color w:val="000000"/>
          <w:sz w:val="28"/>
          <w:szCs w:val="28"/>
        </w:rPr>
        <w:t xml:space="preserve"> </w:t>
      </w:r>
    </w:p>
    <w:p w14:paraId="40C4FEC0"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color w:val="000000"/>
          <w:sz w:val="28"/>
          <w:szCs w:val="28"/>
        </w:rPr>
      </w:pPr>
      <w:r>
        <w:rPr>
          <w:rFonts w:ascii="仿宋" w:eastAsia="仿宋" w:hAnsi="仿宋" w:cs="仿宋" w:hint="eastAsia"/>
          <w:b/>
          <w:bCs/>
          <w:color w:val="000000"/>
          <w:sz w:val="28"/>
          <w:szCs w:val="28"/>
        </w:rPr>
        <w:t>纳税人识别号：</w:t>
      </w:r>
      <w:r>
        <w:rPr>
          <w:rFonts w:ascii="仿宋" w:eastAsia="仿宋" w:hAnsi="仿宋" w:cs="仿宋" w:hint="eastAsia"/>
          <w:color w:val="000000"/>
          <w:sz w:val="28"/>
          <w:szCs w:val="28"/>
        </w:rPr>
        <w:t xml:space="preserve"> </w:t>
      </w:r>
    </w:p>
    <w:p w14:paraId="606DE8BC"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color w:val="000000"/>
          <w:sz w:val="28"/>
          <w:szCs w:val="28"/>
        </w:rPr>
      </w:pPr>
      <w:r>
        <w:rPr>
          <w:rFonts w:ascii="仿宋" w:eastAsia="仿宋" w:hAnsi="仿宋" w:cs="仿宋" w:hint="eastAsia"/>
          <w:b/>
          <w:bCs/>
          <w:color w:val="000000"/>
          <w:sz w:val="28"/>
          <w:szCs w:val="28"/>
        </w:rPr>
        <w:t>单位地址及电话：</w:t>
      </w:r>
      <w:r>
        <w:rPr>
          <w:rFonts w:ascii="仿宋" w:eastAsia="仿宋" w:hAnsi="仿宋" w:cs="仿宋" w:hint="eastAsia"/>
          <w:color w:val="000000"/>
          <w:sz w:val="28"/>
          <w:szCs w:val="28"/>
        </w:rPr>
        <w:t xml:space="preserve"> </w:t>
      </w:r>
    </w:p>
    <w:p w14:paraId="73865E18"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bCs/>
          <w:color w:val="000000"/>
          <w:sz w:val="28"/>
          <w:szCs w:val="28"/>
        </w:rPr>
      </w:pPr>
      <w:r>
        <w:rPr>
          <w:rFonts w:ascii="仿宋" w:eastAsia="仿宋" w:hAnsi="仿宋" w:cs="仿宋" w:hint="eastAsia"/>
          <w:b/>
          <w:bCs/>
          <w:color w:val="000000"/>
          <w:sz w:val="28"/>
          <w:szCs w:val="28"/>
        </w:rPr>
        <w:t>开户银行及账号：</w:t>
      </w:r>
      <w:r>
        <w:rPr>
          <w:rFonts w:ascii="仿宋" w:eastAsia="仿宋" w:hAnsi="仿宋" w:cs="仿宋" w:hint="eastAsia"/>
          <w:color w:val="000000"/>
          <w:sz w:val="28"/>
          <w:szCs w:val="28"/>
        </w:rPr>
        <w:t xml:space="preserve"> </w:t>
      </w:r>
    </w:p>
    <w:p w14:paraId="04D4AAD8" w14:textId="77777777" w:rsidR="007A6FE5" w:rsidRDefault="007A6FE5" w:rsidP="00BB5943">
      <w:pPr>
        <w:pStyle w:val="af2"/>
        <w:numPr>
          <w:ilvl w:val="0"/>
          <w:numId w:val="13"/>
        </w:numPr>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如果由于无法预见的原因，致使乙方从事本约定书所涉及的审计服务实际时间</w:t>
      </w:r>
      <w:proofErr w:type="gramStart"/>
      <w:r>
        <w:rPr>
          <w:rFonts w:ascii="仿宋" w:eastAsia="仿宋" w:hAnsi="仿宋" w:cs="仿宋" w:hint="eastAsia"/>
          <w:color w:val="000000"/>
          <w:sz w:val="28"/>
          <w:szCs w:val="28"/>
        </w:rPr>
        <w:t>较本约定书签订</w:t>
      </w:r>
      <w:proofErr w:type="gramEnd"/>
      <w:r>
        <w:rPr>
          <w:rFonts w:ascii="仿宋" w:eastAsia="仿宋" w:hAnsi="仿宋" w:cs="仿宋" w:hint="eastAsia"/>
          <w:color w:val="000000"/>
          <w:sz w:val="28"/>
          <w:szCs w:val="28"/>
        </w:rPr>
        <w:t>时预计的时间有明显增加或减少时，甲乙双方应通过协商，相应调整本部分第1段所述的审计费用。</w:t>
      </w:r>
    </w:p>
    <w:p w14:paraId="6DAAD823"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4、与本次审计有关的其他费用（包括交通费、食宿费等）由乙方承担。</w:t>
      </w:r>
    </w:p>
    <w:p w14:paraId="4E32B558"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5、乙方指定账户：</w:t>
      </w:r>
    </w:p>
    <w:p w14:paraId="0A63C9EA"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 xml:space="preserve">账户名称： </w:t>
      </w:r>
    </w:p>
    <w:p w14:paraId="3145BA6D"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 xml:space="preserve">开户银行： </w:t>
      </w:r>
    </w:p>
    <w:p w14:paraId="5B0DA5B6"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 xml:space="preserve">银行账号： </w:t>
      </w:r>
    </w:p>
    <w:p w14:paraId="359B2736"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七、审计报告和审计报告的使用</w:t>
      </w:r>
    </w:p>
    <w:p w14:paraId="1C3C1245"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1、乙方按照中国注册会计师审计准则规定的格式和类型出具审计报告。</w:t>
      </w:r>
    </w:p>
    <w:p w14:paraId="479597C4" w14:textId="6D2ED3E5"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2、乙方向甲方致送审计报告一式</w:t>
      </w:r>
      <w:r w:rsidR="00CD4481">
        <w:rPr>
          <w:rFonts w:ascii="仿宋" w:eastAsia="仿宋" w:hAnsi="仿宋" w:cs="仿宋" w:hint="eastAsia"/>
          <w:color w:val="000000"/>
          <w:sz w:val="28"/>
          <w:szCs w:val="28"/>
        </w:rPr>
        <w:t>肆</w:t>
      </w:r>
      <w:r>
        <w:rPr>
          <w:rFonts w:ascii="仿宋" w:eastAsia="仿宋" w:hAnsi="仿宋" w:cs="仿宋" w:hint="eastAsia"/>
          <w:color w:val="000000"/>
          <w:sz w:val="28"/>
          <w:szCs w:val="28"/>
        </w:rPr>
        <w:t>份。</w:t>
      </w:r>
    </w:p>
    <w:p w14:paraId="50EC049B"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3、甲方在提交或对外公布乙方出具的审计报告及其后附的已审计财务报表时，不得擅自对其进行修改。当甲方认为有必要修改会计数据、报表附注和所作的说明时，应当事先通知乙方，乙方将考虑有关的修改对审计报告的影响，必要时，将重新出具审计报告，如因乙方责任导致需重新出具报告的，</w:t>
      </w:r>
      <w:proofErr w:type="gramStart"/>
      <w:r>
        <w:rPr>
          <w:rFonts w:ascii="仿宋" w:eastAsia="仿宋" w:hAnsi="仿宋" w:cs="仿宋" w:hint="eastAsia"/>
          <w:color w:val="000000"/>
          <w:sz w:val="28"/>
          <w:szCs w:val="28"/>
        </w:rPr>
        <w:t>不</w:t>
      </w:r>
      <w:proofErr w:type="gramEnd"/>
      <w:r>
        <w:rPr>
          <w:rFonts w:ascii="仿宋" w:eastAsia="仿宋" w:hAnsi="仿宋" w:cs="仿宋" w:hint="eastAsia"/>
          <w:color w:val="000000"/>
          <w:sz w:val="28"/>
          <w:szCs w:val="28"/>
        </w:rPr>
        <w:t>额外收费，如因甲方责任导致需重新出具报告的，双方另行签订协议。否则，乙方有权向司法部门举报该欺诈行为。若因此给乙方声誉造成不利影响，乙方有权要求甲方承担损害赔偿责任。</w:t>
      </w:r>
    </w:p>
    <w:p w14:paraId="09799650"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八、本约定书的有效期间</w:t>
      </w:r>
    </w:p>
    <w:p w14:paraId="18883309"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本约定书自签署之日起生效，并在双方履行完毕本约定书约定的所有义务后终止。但其中第三条第12款、第六、七、九、十、十一、十二项并不因本约定书终止而失效。</w:t>
      </w:r>
    </w:p>
    <w:p w14:paraId="3C1AAE0C"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九、约定事项的变更</w:t>
      </w:r>
    </w:p>
    <w:p w14:paraId="6693CAAA"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如果出现不可预见的情况，影响审计工作如期完成，或需要提前出具审计报告，甲、乙双方均可要求变更约定事项，但应及时通知对方，并由双方协商解决。</w:t>
      </w:r>
    </w:p>
    <w:p w14:paraId="4ED2C076"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十、终止条款</w:t>
      </w:r>
    </w:p>
    <w:p w14:paraId="062E4D81"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如果根据乙方的职业道德及其他有关专业职责、适用的法律法规或其他任何法定的要求，乙方认为已不适宜继续为甲方提供本约定书约定的审计服务，乙方可以采取向甲方提出合理通知的方式终止履行本约定书。</w:t>
      </w:r>
    </w:p>
    <w:p w14:paraId="39601126"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2、在本约定书终止的情况下，乙方有权就其于终止之日前对约定的审计服务项目所做的工作收取合理的费用。</w:t>
      </w:r>
    </w:p>
    <w:p w14:paraId="357EBCFE"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十一、违约责任</w:t>
      </w:r>
    </w:p>
    <w:p w14:paraId="5A251C1C"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1、非甲方原因，乙方未按合同约定期限交付的，每延期1日，甲方可按审计服务费用的万分之一要求乙方支付违约金，但违约金总额不超过合同总价的10%。</w:t>
      </w:r>
    </w:p>
    <w:p w14:paraId="5CB45515"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2、甲、乙双方按照《中华人民共和国民法典》的规定承担违约责任。</w:t>
      </w:r>
    </w:p>
    <w:p w14:paraId="0D30EA96"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3、乙方因本约定书第十条约定决定单方终止本约定书，乙方不承担违约责任。</w:t>
      </w:r>
    </w:p>
    <w:p w14:paraId="28A43BCF"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4、因乙方在审计过程中出现过错（包括但不限于故意或重大过失违反审计准则，未履行必要审计程序、数据计算错误、引用数据不当等），导致其出具的审计报告存在重大失误，给甲方造成损失的，乙方应在第一时间进行弥补，并赔偿甲方全部损失，按合同金额的30%承担违约责任。</w:t>
      </w:r>
    </w:p>
    <w:p w14:paraId="3F973A55"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十二、适用法律争议解决</w:t>
      </w:r>
    </w:p>
    <w:p w14:paraId="27A5A952"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本约定书的所有方面均应适用中华人民共和国法律进行解释并受其约束。本约定</w:t>
      </w:r>
      <w:proofErr w:type="gramStart"/>
      <w:r>
        <w:rPr>
          <w:rFonts w:ascii="仿宋" w:eastAsia="仿宋" w:hAnsi="仿宋" w:cs="仿宋" w:hint="eastAsia"/>
          <w:color w:val="000000"/>
          <w:sz w:val="28"/>
          <w:szCs w:val="28"/>
        </w:rPr>
        <w:t>书履行</w:t>
      </w:r>
      <w:proofErr w:type="gramEnd"/>
      <w:r>
        <w:rPr>
          <w:rFonts w:ascii="仿宋" w:eastAsia="仿宋" w:hAnsi="仿宋" w:cs="仿宋" w:hint="eastAsia"/>
          <w:color w:val="000000"/>
          <w:sz w:val="28"/>
          <w:szCs w:val="28"/>
        </w:rPr>
        <w:t>地为乙方出具审计报告所在地，因本约定书所引起的或与本约定书有关的任何纠纷或争议（包括关于本约定书条款的存在、效力或终止，或无效之后果），双方协商确定采取以下第</w:t>
      </w:r>
      <w:r>
        <w:rPr>
          <w:rFonts w:ascii="仿宋" w:eastAsia="仿宋" w:hAnsi="仿宋" w:cs="仿宋" w:hint="eastAsia"/>
          <w:color w:val="000000"/>
          <w:sz w:val="28"/>
          <w:szCs w:val="28"/>
          <w:u w:val="single"/>
        </w:rPr>
        <w:t xml:space="preserve">  2  </w:t>
      </w:r>
      <w:r>
        <w:rPr>
          <w:rFonts w:ascii="仿宋" w:eastAsia="仿宋" w:hAnsi="仿宋" w:cs="仿宋" w:hint="eastAsia"/>
          <w:color w:val="000000"/>
          <w:sz w:val="28"/>
          <w:szCs w:val="28"/>
        </w:rPr>
        <w:t>种方式予以解决：</w:t>
      </w:r>
    </w:p>
    <w:p w14:paraId="195D6B7C"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1、提交  仲裁委员会仲裁；</w:t>
      </w:r>
    </w:p>
    <w:p w14:paraId="2FF12C78"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2、向甲方所在地有管辖权的人民法院提起诉讼。</w:t>
      </w:r>
    </w:p>
    <w:p w14:paraId="5243C8D1"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十三、双方对其他有关事项的约定</w:t>
      </w:r>
    </w:p>
    <w:p w14:paraId="0D7BCFDF"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1、乙方为完成本约定书项下的工作收集的资料及其他工作底稿的所有权归乙方所有，乙方对工作底稿负有保密责任，非经国家法规规定及</w:t>
      </w:r>
      <w:proofErr w:type="gramStart"/>
      <w:r>
        <w:rPr>
          <w:rFonts w:ascii="仿宋" w:eastAsia="仿宋" w:hAnsi="仿宋" w:cs="仿宋" w:hint="eastAsia"/>
          <w:color w:val="000000"/>
          <w:sz w:val="28"/>
          <w:szCs w:val="28"/>
        </w:rPr>
        <w:t>司法部门依职权</w:t>
      </w:r>
      <w:proofErr w:type="gramEnd"/>
      <w:r>
        <w:rPr>
          <w:rFonts w:ascii="仿宋" w:eastAsia="仿宋" w:hAnsi="仿宋" w:cs="仿宋" w:hint="eastAsia"/>
          <w:color w:val="000000"/>
          <w:sz w:val="28"/>
          <w:szCs w:val="28"/>
        </w:rPr>
        <w:t>调阅，不得向任何无关第三方披露。</w:t>
      </w:r>
    </w:p>
    <w:p w14:paraId="61E25E99"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2、本约定书一式陆份，甲、乙方各执叁份，具有同等法律效力。</w:t>
      </w:r>
    </w:p>
    <w:p w14:paraId="44540373"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3、各方均已注意上述全部条款，并对本合同约定内容均表示认可。</w:t>
      </w:r>
    </w:p>
    <w:p w14:paraId="661533E2"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b/>
          <w:bCs/>
          <w:i/>
          <w:iCs/>
          <w:color w:val="000000"/>
          <w:sz w:val="28"/>
          <w:szCs w:val="28"/>
          <w:u w:val="single"/>
        </w:rPr>
      </w:pPr>
    </w:p>
    <w:p w14:paraId="56744E86" w14:textId="0F8D5708" w:rsidR="007A6FE5" w:rsidRPr="00BB5943" w:rsidRDefault="007A6FE5" w:rsidP="00BB5943">
      <w:pPr>
        <w:pStyle w:val="af2"/>
        <w:adjustRightInd w:val="0"/>
        <w:snapToGrid w:val="0"/>
        <w:spacing w:before="0" w:after="0" w:line="52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甲方：</w:t>
      </w:r>
      <w:r w:rsidR="00BB5943" w:rsidRPr="00BB5943">
        <w:rPr>
          <w:rFonts w:ascii="仿宋" w:eastAsia="仿宋" w:hAnsi="仿宋" w:cs="仿宋" w:hint="eastAsia"/>
          <w:b/>
          <w:color w:val="000000"/>
          <w:sz w:val="28"/>
          <w:szCs w:val="28"/>
        </w:rPr>
        <w:t>威海市中城公有资产经营有限公司</w:t>
      </w:r>
      <w:r w:rsidRPr="00BB5943">
        <w:rPr>
          <w:rFonts w:ascii="仿宋" w:eastAsia="仿宋" w:hAnsi="仿宋" w:cs="仿宋" w:hint="eastAsia"/>
          <w:b/>
          <w:color w:val="000000"/>
          <w:sz w:val="28"/>
          <w:szCs w:val="28"/>
        </w:rPr>
        <w:t>（盖章）</w:t>
      </w:r>
    </w:p>
    <w:p w14:paraId="46F55A53"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p>
    <w:p w14:paraId="4D96EE5B"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法定代表人或授权代表：          （盖章）</w:t>
      </w:r>
    </w:p>
    <w:p w14:paraId="3242E87C"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p>
    <w:p w14:paraId="4BDDA534"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年   月    日</w:t>
      </w:r>
    </w:p>
    <w:p w14:paraId="111792A9"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p>
    <w:p w14:paraId="50621DE8" w14:textId="77777777" w:rsidR="007A6FE5" w:rsidRDefault="007A6FE5" w:rsidP="00BB5943">
      <w:pPr>
        <w:pStyle w:val="af2"/>
        <w:adjustRightInd w:val="0"/>
        <w:snapToGrid w:val="0"/>
        <w:spacing w:before="0" w:after="0" w:line="520" w:lineRule="exact"/>
        <w:ind w:firstLineChars="200" w:firstLine="562"/>
        <w:rPr>
          <w:rFonts w:ascii="仿宋" w:eastAsia="仿宋" w:hAnsi="仿宋" w:cs="仿宋"/>
          <w:color w:val="000000"/>
          <w:sz w:val="28"/>
          <w:szCs w:val="28"/>
        </w:rPr>
      </w:pPr>
      <w:r>
        <w:rPr>
          <w:rFonts w:ascii="仿宋" w:eastAsia="仿宋" w:hAnsi="仿宋" w:cs="仿宋" w:hint="eastAsia"/>
          <w:b/>
          <w:color w:val="000000"/>
          <w:sz w:val="28"/>
          <w:szCs w:val="28"/>
        </w:rPr>
        <w:t xml:space="preserve">乙方：                         </w:t>
      </w:r>
      <w:r>
        <w:rPr>
          <w:rFonts w:ascii="仿宋" w:eastAsia="仿宋" w:hAnsi="仿宋" w:cs="仿宋" w:hint="eastAsia"/>
          <w:color w:val="000000"/>
          <w:sz w:val="28"/>
          <w:szCs w:val="28"/>
        </w:rPr>
        <w:t>（盖章）</w:t>
      </w:r>
    </w:p>
    <w:p w14:paraId="5F22362E"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p>
    <w:p w14:paraId="3E8567F1"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法定代表人或授权代表：            （盖章）</w:t>
      </w:r>
    </w:p>
    <w:p w14:paraId="1EF14B3D"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p>
    <w:p w14:paraId="29E02FF7" w14:textId="77777777" w:rsidR="007A6FE5" w:rsidRDefault="007A6FE5" w:rsidP="00BB5943">
      <w:pPr>
        <w:pStyle w:val="af2"/>
        <w:adjustRightInd w:val="0"/>
        <w:snapToGrid w:val="0"/>
        <w:spacing w:before="0" w:after="0" w:line="52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 xml:space="preserve">       年  月    日</w:t>
      </w:r>
    </w:p>
    <w:p w14:paraId="28236101" w14:textId="0F3EF44A" w:rsidR="00601C97" w:rsidRPr="00601C97" w:rsidRDefault="00601C97" w:rsidP="00BB5943">
      <w:pPr>
        <w:adjustRightInd w:val="0"/>
        <w:snapToGrid w:val="0"/>
        <w:spacing w:line="520" w:lineRule="exact"/>
        <w:ind w:firstLineChars="200" w:firstLine="420"/>
      </w:pPr>
    </w:p>
    <w:sectPr w:rsidR="00601C97" w:rsidRPr="00601C97">
      <w:headerReference w:type="even" r:id="rId23"/>
      <w:headerReference w:type="default" r:id="rId24"/>
      <w:footerReference w:type="default" r:id="rId25"/>
      <w:headerReference w:type="first" r:id="rId26"/>
      <w:pgSz w:w="11906" w:h="16838"/>
      <w:pgMar w:top="1440" w:right="1077" w:bottom="1440" w:left="1077"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691FEC" w14:textId="77777777" w:rsidR="00D5735D" w:rsidRDefault="00D5735D">
      <w:r>
        <w:separator/>
      </w:r>
    </w:p>
  </w:endnote>
  <w:endnote w:type="continuationSeparator" w:id="0">
    <w:p w14:paraId="60BD8058" w14:textId="77777777" w:rsidR="00D5735D" w:rsidRDefault="00D57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创艺繁楷体">
    <w:altName w:val="宋体"/>
    <w:charset w:val="86"/>
    <w:family w:val="auto"/>
    <w:pitch w:val="default"/>
    <w:sig w:usb0="00000000" w:usb1="00000000" w:usb2="00000010" w:usb3="00000000" w:csb0="00040000" w:csb1="00000000"/>
  </w:font>
  <w:font w:name="楷体_GB2312">
    <w:altName w:val="楷体"/>
    <w:charset w:val="86"/>
    <w:family w:val="modern"/>
    <w:pitch w:val="fixed"/>
    <w:sig w:usb0="00000000" w:usb1="080E0000" w:usb2="00000010" w:usb3="00000000" w:csb0="00040000" w:csb1="00000000"/>
  </w:font>
  <w:font w:name="方正楷体简体">
    <w:altName w:val="Arial Unicode MS"/>
    <w:charset w:val="00"/>
    <w:family w:val="auto"/>
    <w:pitch w:val="variable"/>
    <w:sig w:usb0="00000000"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1" w:csb1="00000000"/>
  </w:font>
  <w:font w:name="方正小标宋简体">
    <w:altName w:val="等线"/>
    <w:charset w:val="86"/>
    <w:family w:val="auto"/>
    <w:pitch w:val="default"/>
    <w:sig w:usb0="00000001" w:usb1="08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ˎ̥">
    <w:altName w:val="Times New Roman"/>
    <w:charset w:val="00"/>
    <w:family w:val="roman"/>
    <w:pitch w:val="default"/>
    <w:sig w:usb0="00000000" w:usb1="00000000" w:usb2="00000000" w:usb3="00000000" w:csb0="00040001" w:csb1="00000000"/>
  </w:font>
  <w:font w:name="华文中宋">
    <w:panose1 w:val="02010600040101010101"/>
    <w:charset w:val="86"/>
    <w:family w:val="auto"/>
    <w:pitch w:val="variable"/>
    <w:sig w:usb0="00000287" w:usb1="080F0000" w:usb2="00000010" w:usb3="00000000" w:csb0="0004009F" w:csb1="00000000"/>
  </w:font>
  <w:font w:name="Arial Narrow">
    <w:panose1 w:val="020B0606020202030204"/>
    <w:charset w:val="00"/>
    <w:family w:val="swiss"/>
    <w:pitch w:val="variable"/>
    <w:sig w:usb0="00000287" w:usb1="00000800" w:usb2="00000000" w:usb3="00000000" w:csb0="0000009F" w:csb1="00000000"/>
  </w:font>
  <w:font w:name="MetaPlusLF">
    <w:altName w:val="Georgia"/>
    <w:charset w:val="00"/>
    <w:family w:val="roman"/>
    <w:pitch w:val="default"/>
    <w:sig w:usb0="00000000" w:usb1="00000000" w:usb2="00000000" w:usb3="00000000" w:csb0="00040001" w:csb1="00000000"/>
  </w:font>
  <w:font w:name="华文仿宋">
    <w:panose1 w:val="02010600040101010101"/>
    <w:charset w:val="86"/>
    <w:family w:val="auto"/>
    <w:pitch w:val="variable"/>
    <w:sig w:usb0="00000287" w:usb1="080F0000" w:usb2="00000010" w:usb3="00000000" w:csb0="0004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方正中等线简体">
    <w:altName w:val="宋体"/>
    <w:charset w:val="86"/>
    <w:family w:val="auto"/>
    <w:pitch w:val="default"/>
    <w:sig w:usb0="00000000" w:usb1="00000000" w:usb2="00000010" w:usb3="00000000" w:csb0="00040000" w:csb1="00000000"/>
  </w:font>
  <w:font w:name="MingLiU">
    <w:altName w:val="細明體"/>
    <w:panose1 w:val="02010609000101010101"/>
    <w:charset w:val="88"/>
    <w:family w:val="modern"/>
    <w:notTrueType/>
    <w:pitch w:val="fixed"/>
    <w:sig w:usb0="00000001" w:usb1="08080000" w:usb2="00000010" w:usb3="00000000" w:csb0="00100000" w:csb1="00000000"/>
  </w:font>
  <w:font w:name="仿宋">
    <w:panose1 w:val="02010609060101010101"/>
    <w:charset w:val="86"/>
    <w:family w:val="modern"/>
    <w:pitch w:val="fixed"/>
    <w:sig w:usb0="800002BF" w:usb1="38CF7CFA" w:usb2="00000016" w:usb3="00000000" w:csb0="00040001" w:csb1="00000000"/>
  </w:font>
  <w:font w:name="_x000B__x000C_">
    <w:altName w:val="Times New Roman"/>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0AE5D9" w14:textId="65A02276" w:rsidR="00D5735D" w:rsidRDefault="00D5735D" w:rsidP="00E7023C">
    <w:pPr>
      <w:pStyle w:val="ae"/>
      <w:pBdr>
        <w:top w:val="single" w:sz="4" w:space="1" w:color="auto"/>
      </w:pBdr>
      <w:spacing w:beforeLines="50" w:before="120"/>
      <w:jc w:val="center"/>
      <w:rPr>
        <w:sz w:val="21"/>
        <w:szCs w:val="21"/>
      </w:rPr>
    </w:pPr>
    <w:r>
      <w:rPr>
        <w:sz w:val="21"/>
        <w:szCs w:val="21"/>
      </w:rPr>
      <w:t>第</w:t>
    </w:r>
    <w:r>
      <w:fldChar w:fldCharType="begin"/>
    </w:r>
    <w:r>
      <w:instrText xml:space="preserve"> PAGE   \* MERGEFORMAT </w:instrText>
    </w:r>
    <w:r>
      <w:fldChar w:fldCharType="separate"/>
    </w:r>
    <w:r w:rsidR="002C059F" w:rsidRPr="002C059F">
      <w:rPr>
        <w:noProof/>
        <w:sz w:val="21"/>
        <w:szCs w:val="21"/>
        <w:lang w:val="zh-CN"/>
      </w:rPr>
      <w:t>2</w:t>
    </w:r>
    <w:r>
      <w:rPr>
        <w:sz w:val="21"/>
        <w:szCs w:val="21"/>
        <w:lang w:val="zh-CN"/>
      </w:rPr>
      <w:fldChar w:fldCharType="end"/>
    </w:r>
    <w:r>
      <w:rPr>
        <w:sz w:val="21"/>
        <w:szCs w:val="21"/>
        <w:lang w:val="zh-CN"/>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2208C8" w14:textId="0AC31068" w:rsidR="00D5735D" w:rsidRDefault="00D5735D">
    <w:pPr>
      <w:jc w:val="center"/>
    </w:pPr>
    <w:r>
      <w:fldChar w:fldCharType="begin"/>
    </w:r>
    <w:r>
      <w:instrText xml:space="preserve"> PAGE   \* MERGEFORMAT </w:instrText>
    </w:r>
    <w:r>
      <w:fldChar w:fldCharType="separate"/>
    </w:r>
    <w:r w:rsidR="002C059F">
      <w:rPr>
        <w:noProof/>
      </w:rPr>
      <w:t>6</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0B6D5" w14:textId="49AC5B71" w:rsidR="00D5735D" w:rsidRDefault="00D5735D">
    <w:pPr>
      <w:jc w:val="center"/>
    </w:pPr>
    <w:r>
      <w:fldChar w:fldCharType="begin"/>
    </w:r>
    <w:r>
      <w:instrText xml:space="preserve"> PAGE   \* MERGEFORMAT </w:instrText>
    </w:r>
    <w:r>
      <w:fldChar w:fldCharType="separate"/>
    </w:r>
    <w:r w:rsidR="002C059F">
      <w:rPr>
        <w:noProof/>
      </w:rPr>
      <w:t>7</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775BBB" w14:textId="77777777" w:rsidR="00D5735D" w:rsidRDefault="00D5735D">
    <w:pPr>
      <w:rPr>
        <w:rFonts w:ascii="宋体" w:hAnsi="宋体"/>
        <w:b/>
        <w:bCs/>
      </w:rPr>
    </w:pPr>
    <w:r>
      <w:rPr>
        <w:rFonts w:ascii="宋体" w:hAnsi="宋体" w:hint="eastAsia"/>
        <w:bCs/>
      </w:rPr>
      <w:t>湖北省政府采购中心编制</w:t>
    </w:r>
    <w:r>
      <w:rPr>
        <w:rFonts w:ascii="宋体" w:hAnsi="宋体"/>
        <w:bCs/>
      </w:rPr>
      <w:t>V3.0.2017.0930</w:t>
    </w:r>
  </w:p>
  <w:p w14:paraId="6B06FBE2" w14:textId="77777777" w:rsidR="00D5735D" w:rsidRDefault="00D5735D">
    <w:pPr>
      <w:jc w:val="center"/>
      <w:rPr>
        <w:rFonts w:ascii="宋体" w:hAnsi="宋体"/>
      </w:rPr>
    </w:pPr>
    <w:r>
      <w:rPr>
        <w:rFonts w:ascii="宋体" w:hAnsi="宋体"/>
        <w:b/>
        <w:bCs/>
      </w:rPr>
      <w:fldChar w:fldCharType="begin"/>
    </w:r>
    <w:r>
      <w:rPr>
        <w:rFonts w:ascii="宋体" w:hAnsi="宋体"/>
        <w:b/>
        <w:bCs/>
      </w:rPr>
      <w:instrText>PAGE</w:instrText>
    </w:r>
    <w:r>
      <w:rPr>
        <w:rFonts w:ascii="宋体" w:hAnsi="宋体"/>
        <w:b/>
        <w:bCs/>
      </w:rPr>
      <w:fldChar w:fldCharType="separate"/>
    </w:r>
    <w:r>
      <w:rPr>
        <w:rFonts w:ascii="宋体" w:hAnsi="宋体"/>
        <w:b/>
        <w:bCs/>
      </w:rPr>
      <w:t>22</w:t>
    </w:r>
    <w:r>
      <w:rPr>
        <w:rFonts w:ascii="宋体" w:hAnsi="宋体"/>
        <w:b/>
        <w:bCs/>
      </w:rPr>
      <w:fldChar w:fldCharType="end"/>
    </w:r>
    <w:r>
      <w:rPr>
        <w:rFonts w:ascii="宋体" w:hAnsi="宋体"/>
        <w:b/>
        <w:lang w:val="zh-CN"/>
      </w:rPr>
      <w:t xml:space="preserve">/ </w:t>
    </w:r>
    <w:r>
      <w:rPr>
        <w:rFonts w:ascii="宋体" w:hAnsi="宋体"/>
        <w:b/>
        <w:bCs/>
      </w:rPr>
      <w:fldChar w:fldCharType="begin"/>
    </w:r>
    <w:r>
      <w:rPr>
        <w:rFonts w:ascii="宋体" w:hAnsi="宋体"/>
        <w:b/>
        <w:bCs/>
      </w:rPr>
      <w:instrText>NUMPAGES</w:instrText>
    </w:r>
    <w:r>
      <w:rPr>
        <w:rFonts w:ascii="宋体" w:hAnsi="宋体"/>
        <w:b/>
        <w:bCs/>
      </w:rPr>
      <w:fldChar w:fldCharType="separate"/>
    </w:r>
    <w:r>
      <w:rPr>
        <w:rFonts w:ascii="宋体" w:hAnsi="宋体"/>
        <w:b/>
        <w:bCs/>
      </w:rPr>
      <w:t>81</w:t>
    </w:r>
    <w:r>
      <w:rPr>
        <w:rFonts w:ascii="宋体" w:hAnsi="宋体"/>
        <w:b/>
        <w:bCs/>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088BD1" w14:textId="2931E14B" w:rsidR="00D5735D" w:rsidRDefault="00D5735D">
    <w:pPr>
      <w:pStyle w:val="af"/>
    </w:pPr>
    <w:r>
      <w:fldChar w:fldCharType="begin"/>
    </w:r>
    <w:r>
      <w:instrText>PAGE   \* MERGEFORMAT</w:instrText>
    </w:r>
    <w:r>
      <w:fldChar w:fldCharType="separate"/>
    </w:r>
    <w:r w:rsidR="002C059F">
      <w:rPr>
        <w:noProof/>
      </w:rPr>
      <w:t>51</w:t>
    </w:r>
    <w:r>
      <w:rPr>
        <w:lang w:val="zh-CN"/>
      </w:rPr>
      <w:fldChar w:fldCharType="end"/>
    </w:r>
  </w:p>
  <w:p w14:paraId="1BE87724" w14:textId="77777777" w:rsidR="00D5735D" w:rsidRDefault="00D5735D">
    <w:pPr>
      <w:pStyle w:val="a8"/>
      <w:spacing w:line="14" w:lineRule="auto"/>
      <w:jc w:val="center"/>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8EF8D" w14:textId="0C81CFB5" w:rsidR="00D5735D" w:rsidRDefault="00D5735D">
    <w:pPr>
      <w:jc w:val="center"/>
    </w:pPr>
    <w:r>
      <w:fldChar w:fldCharType="begin"/>
    </w:r>
    <w:r>
      <w:instrText xml:space="preserve"> PAGE   \* MERGEFORMAT </w:instrText>
    </w:r>
    <w:r>
      <w:fldChar w:fldCharType="separate"/>
    </w:r>
    <w:r w:rsidR="002C059F">
      <w:rPr>
        <w:noProof/>
      </w:rPr>
      <w:t>52</w:t>
    </w:r>
    <w:r>
      <w:rPr>
        <w:lang w:val="zh-CN"/>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8C34DC" w14:textId="31F8BBBC" w:rsidR="00D5735D" w:rsidRDefault="00D5735D">
    <w:pPr>
      <w:pStyle w:val="ae"/>
      <w:framePr w:wrap="around" w:vAnchor="text" w:hAnchor="margin" w:xAlign="center" w:y="1"/>
      <w:rPr>
        <w:rStyle w:val="afa"/>
      </w:rPr>
    </w:pPr>
    <w:r>
      <w:fldChar w:fldCharType="begin"/>
    </w:r>
    <w:r>
      <w:rPr>
        <w:rStyle w:val="afa"/>
      </w:rPr>
      <w:instrText xml:space="preserve">PAGE  </w:instrText>
    </w:r>
    <w:r>
      <w:fldChar w:fldCharType="separate"/>
    </w:r>
    <w:r w:rsidR="002C059F">
      <w:rPr>
        <w:rStyle w:val="afa"/>
        <w:noProof/>
      </w:rPr>
      <w:t>78</w:t>
    </w:r>
    <w:r>
      <w:fldChar w:fldCharType="end"/>
    </w:r>
  </w:p>
  <w:p w14:paraId="34D493AB" w14:textId="77777777" w:rsidR="00D5735D" w:rsidRDefault="00D5735D">
    <w:pPr>
      <w:pStyle w:val="ae"/>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B4B216" w14:textId="634E2D4A" w:rsidR="00D5735D" w:rsidRDefault="00D5735D">
    <w:pPr>
      <w:jc w:val="center"/>
    </w:pPr>
    <w:r>
      <w:fldChar w:fldCharType="begin"/>
    </w:r>
    <w:r>
      <w:instrText xml:space="preserve"> PAGE   \* MERGEFORMAT </w:instrText>
    </w:r>
    <w:r>
      <w:fldChar w:fldCharType="separate"/>
    </w:r>
    <w:r w:rsidR="002C059F">
      <w:rPr>
        <w:noProof/>
      </w:rPr>
      <w:t>87</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80C64B" w14:textId="77777777" w:rsidR="00D5735D" w:rsidRDefault="00D5735D">
      <w:r>
        <w:separator/>
      </w:r>
    </w:p>
  </w:footnote>
  <w:footnote w:type="continuationSeparator" w:id="0">
    <w:p w14:paraId="791C47CE" w14:textId="77777777" w:rsidR="00D5735D" w:rsidRDefault="00D573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23E7C" w14:textId="77777777" w:rsidR="00D5735D" w:rsidRDefault="00D5735D">
    <w:pPr>
      <w:pStyle w:val="af"/>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97780" w14:textId="77777777" w:rsidR="00D5735D" w:rsidRDefault="00D5735D">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A30105" w14:textId="77777777" w:rsidR="00D5735D" w:rsidRDefault="00D5735D">
    <w:r>
      <w:c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803ED" w14:textId="77777777" w:rsidR="00D5735D" w:rsidRDefault="00D5735D">
    <w:pPr>
      <w:pStyle w:val="a8"/>
      <w:jc w:val="left"/>
      <w:rPr>
        <w:rFonts w:ascii="宋体" w:hAnsi="宋体"/>
        <w:b/>
      </w:rPr>
    </w:pPr>
    <w:r>
      <w:rPr>
        <w:rFonts w:ascii="宋体" w:hAnsi="宋体" w:hint="eastAsia"/>
        <w:b/>
      </w:rPr>
      <w:t>项目名称：XXXXXXXXXXXX项目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A9746" w14:textId="77777777" w:rsidR="00D5735D" w:rsidRDefault="00D5735D">
    <w:r>
      <w:c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4E5618" w14:textId="77777777" w:rsidR="00D5735D" w:rsidRDefault="00D5735D">
    <w:r>
      <w:c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5F05BA" w14:textId="77777777" w:rsidR="00D5735D" w:rsidRDefault="00D5735D">
    <w:pPr>
      <w:pStyle w:val="af"/>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1F5F00" w14:textId="77777777" w:rsidR="00D5735D" w:rsidRDefault="00D5735D"/>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297F1" w14:textId="77777777" w:rsidR="00D5735D" w:rsidRDefault="00D5735D">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93C1EE"/>
    <w:multiLevelType w:val="singleLevel"/>
    <w:tmpl w:val="8C93C1EE"/>
    <w:lvl w:ilvl="0">
      <w:start w:val="1"/>
      <w:numFmt w:val="decimal"/>
      <w:lvlText w:val="%1."/>
      <w:lvlJc w:val="left"/>
      <w:pPr>
        <w:tabs>
          <w:tab w:val="left" w:pos="312"/>
        </w:tabs>
      </w:pPr>
    </w:lvl>
  </w:abstractNum>
  <w:abstractNum w:abstractNumId="1">
    <w:nsid w:val="00000002"/>
    <w:multiLevelType w:val="multilevel"/>
    <w:tmpl w:val="00000002"/>
    <w:lvl w:ilvl="0">
      <w:start w:val="1"/>
      <w:numFmt w:val="bullet"/>
      <w:pStyle w:val="RDBullet1"/>
      <w:lvlText w:val=""/>
      <w:lvlJc w:val="left"/>
      <w:pPr>
        <w:tabs>
          <w:tab w:val="left" w:pos="840"/>
        </w:tabs>
        <w:ind w:left="840" w:hanging="420"/>
      </w:pPr>
      <w:rPr>
        <w:rFonts w:ascii="Wingdings" w:hAnsi="Wingdings" w:cs="Wingdings" w:hint="default"/>
        <w:color w:val="auto"/>
      </w:rPr>
    </w:lvl>
    <w:lvl w:ilvl="1">
      <w:start w:val="1"/>
      <w:numFmt w:val="bullet"/>
      <w:lvlText w:val=""/>
      <w:lvlJc w:val="left"/>
      <w:pPr>
        <w:tabs>
          <w:tab w:val="left" w:pos="1260"/>
        </w:tabs>
        <w:ind w:left="1260" w:hanging="420"/>
      </w:pPr>
      <w:rPr>
        <w:rFonts w:ascii="Wingdings" w:hAnsi="Wingdings" w:cs="Wingdings" w:hint="default"/>
      </w:rPr>
    </w:lvl>
    <w:lvl w:ilvl="2">
      <w:start w:val="1"/>
      <w:numFmt w:val="bullet"/>
      <w:lvlText w:val=""/>
      <w:lvlJc w:val="left"/>
      <w:pPr>
        <w:tabs>
          <w:tab w:val="left" w:pos="1680"/>
        </w:tabs>
        <w:ind w:left="1680" w:hanging="420"/>
      </w:pPr>
      <w:rPr>
        <w:rFonts w:ascii="Wingdings" w:hAnsi="Wingdings" w:cs="Wingdings" w:hint="default"/>
      </w:rPr>
    </w:lvl>
    <w:lvl w:ilvl="3">
      <w:start w:val="1"/>
      <w:numFmt w:val="bullet"/>
      <w:lvlText w:val=""/>
      <w:lvlJc w:val="left"/>
      <w:pPr>
        <w:tabs>
          <w:tab w:val="left" w:pos="2100"/>
        </w:tabs>
        <w:ind w:left="2100" w:hanging="420"/>
      </w:pPr>
      <w:rPr>
        <w:rFonts w:ascii="Wingdings" w:hAnsi="Wingdings" w:cs="Wingdings" w:hint="default"/>
      </w:rPr>
    </w:lvl>
    <w:lvl w:ilvl="4">
      <w:start w:val="1"/>
      <w:numFmt w:val="bullet"/>
      <w:lvlText w:val=""/>
      <w:lvlJc w:val="left"/>
      <w:pPr>
        <w:tabs>
          <w:tab w:val="left" w:pos="2520"/>
        </w:tabs>
        <w:ind w:left="2520" w:hanging="420"/>
      </w:pPr>
      <w:rPr>
        <w:rFonts w:ascii="Wingdings" w:hAnsi="Wingdings" w:cs="Wingdings" w:hint="default"/>
      </w:rPr>
    </w:lvl>
    <w:lvl w:ilvl="5">
      <w:start w:val="1"/>
      <w:numFmt w:val="bullet"/>
      <w:lvlText w:val=""/>
      <w:lvlJc w:val="left"/>
      <w:pPr>
        <w:tabs>
          <w:tab w:val="left" w:pos="2940"/>
        </w:tabs>
        <w:ind w:left="2940" w:hanging="420"/>
      </w:pPr>
      <w:rPr>
        <w:rFonts w:ascii="Wingdings" w:hAnsi="Wingdings" w:cs="Wingdings" w:hint="default"/>
      </w:rPr>
    </w:lvl>
    <w:lvl w:ilvl="6">
      <w:start w:val="1"/>
      <w:numFmt w:val="bullet"/>
      <w:lvlText w:val=""/>
      <w:lvlJc w:val="left"/>
      <w:pPr>
        <w:tabs>
          <w:tab w:val="left" w:pos="3360"/>
        </w:tabs>
        <w:ind w:left="3360" w:hanging="420"/>
      </w:pPr>
      <w:rPr>
        <w:rFonts w:ascii="Wingdings" w:hAnsi="Wingdings" w:cs="Wingdings" w:hint="default"/>
      </w:rPr>
    </w:lvl>
    <w:lvl w:ilvl="7">
      <w:start w:val="1"/>
      <w:numFmt w:val="bullet"/>
      <w:lvlText w:val=""/>
      <w:lvlJc w:val="left"/>
      <w:pPr>
        <w:tabs>
          <w:tab w:val="left" w:pos="3780"/>
        </w:tabs>
        <w:ind w:left="3780" w:hanging="420"/>
      </w:pPr>
      <w:rPr>
        <w:rFonts w:ascii="Wingdings" w:hAnsi="Wingdings" w:cs="Wingdings" w:hint="default"/>
      </w:rPr>
    </w:lvl>
    <w:lvl w:ilvl="8">
      <w:start w:val="1"/>
      <w:numFmt w:val="bullet"/>
      <w:lvlText w:val=""/>
      <w:lvlJc w:val="left"/>
      <w:pPr>
        <w:tabs>
          <w:tab w:val="left" w:pos="4200"/>
        </w:tabs>
        <w:ind w:left="4200" w:hanging="420"/>
      </w:pPr>
      <w:rPr>
        <w:rFonts w:ascii="Wingdings" w:hAnsi="Wingdings" w:cs="Wingdings" w:hint="default"/>
      </w:rPr>
    </w:lvl>
  </w:abstractNum>
  <w:abstractNum w:abstractNumId="2">
    <w:nsid w:val="04D51E2F"/>
    <w:multiLevelType w:val="hybridMultilevel"/>
    <w:tmpl w:val="CC627076"/>
    <w:lvl w:ilvl="0" w:tplc="D820F2A8">
      <w:start w:val="2"/>
      <w:numFmt w:val="decimalEnclosedCircle"/>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
    <w:nsid w:val="0A0224B8"/>
    <w:multiLevelType w:val="hybridMultilevel"/>
    <w:tmpl w:val="82BC0C90"/>
    <w:lvl w:ilvl="0" w:tplc="8E0CE598">
      <w:start w:val="1"/>
      <w:numFmt w:val="decimalEnclosedCircle"/>
      <w:lvlText w:val="%1"/>
      <w:lvlJc w:val="left"/>
      <w:pPr>
        <w:ind w:left="360" w:hanging="360"/>
      </w:pPr>
      <w:rPr>
        <w:rFonts w:ascii="宋体" w:eastAsia="宋体" w:hAnsi="宋体" w:hint="default"/>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C9265BE"/>
    <w:multiLevelType w:val="singleLevel"/>
    <w:tmpl w:val="0C9265BE"/>
    <w:lvl w:ilvl="0">
      <w:start w:val="3"/>
      <w:numFmt w:val="decimal"/>
      <w:suff w:val="nothing"/>
      <w:lvlText w:val="%1、"/>
      <w:lvlJc w:val="left"/>
      <w:pPr>
        <w:ind w:left="0" w:firstLine="0"/>
      </w:pPr>
    </w:lvl>
  </w:abstractNum>
  <w:abstractNum w:abstractNumId="5">
    <w:nsid w:val="1A915220"/>
    <w:multiLevelType w:val="hybridMultilevel"/>
    <w:tmpl w:val="D66C9782"/>
    <w:lvl w:ilvl="0" w:tplc="2FF888C0">
      <w:start w:val="1"/>
      <w:numFmt w:val="decimalEnclosedCircle"/>
      <w:lvlText w:val="%1"/>
      <w:lvlJc w:val="left"/>
      <w:pPr>
        <w:ind w:left="920" w:hanging="360"/>
      </w:pPr>
      <w:rPr>
        <w:rFonts w:ascii="宋体" w:eastAsia="宋体" w:hAnsi="宋体" w:hint="default"/>
        <w:sz w:val="28"/>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6">
    <w:nsid w:val="204A74A4"/>
    <w:multiLevelType w:val="multilevel"/>
    <w:tmpl w:val="204A74A4"/>
    <w:lvl w:ilvl="0">
      <w:start w:val="1"/>
      <w:numFmt w:val="decimal"/>
      <w:pStyle w:val="1"/>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7">
    <w:nsid w:val="2D4565BD"/>
    <w:multiLevelType w:val="hybridMultilevel"/>
    <w:tmpl w:val="4D0657FA"/>
    <w:lvl w:ilvl="0" w:tplc="A6C2028C">
      <w:start w:val="1"/>
      <w:numFmt w:val="chineseCountingThousand"/>
      <w:lvlText w:val="第%1条"/>
      <w:lvlJc w:val="left"/>
      <w:pPr>
        <w:ind w:left="420" w:hanging="420"/>
      </w:pPr>
      <w:rPr>
        <w:rFonts w:ascii="黑体" w:eastAsia="黑体" w:hAnsi="黑体" w:hint="eastAsia"/>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428953D2"/>
    <w:multiLevelType w:val="multilevel"/>
    <w:tmpl w:val="428953D2"/>
    <w:lvl w:ilvl="0">
      <w:start w:val="1"/>
      <w:numFmt w:val="decimal"/>
      <w:lvlText w:val="（%1）"/>
      <w:lvlJc w:val="left"/>
      <w:pPr>
        <w:tabs>
          <w:tab w:val="num" w:pos="1200"/>
        </w:tabs>
        <w:ind w:left="1200" w:hanging="72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
    <w:nsid w:val="47345EDB"/>
    <w:multiLevelType w:val="multilevel"/>
    <w:tmpl w:val="47345EDB"/>
    <w:lvl w:ilvl="0">
      <w:start w:val="1"/>
      <w:numFmt w:val="decimal"/>
      <w:lvlText w:val="%1、"/>
      <w:lvlJc w:val="left"/>
      <w:pPr>
        <w:tabs>
          <w:tab w:val="num" w:pos="600"/>
        </w:tabs>
        <w:ind w:left="600" w:hanging="36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0">
    <w:nsid w:val="4D862D89"/>
    <w:multiLevelType w:val="singleLevel"/>
    <w:tmpl w:val="4D862D89"/>
    <w:lvl w:ilvl="0">
      <w:start w:val="10"/>
      <w:numFmt w:val="chineseCounting"/>
      <w:suff w:val="nothing"/>
      <w:lvlText w:val="%1、"/>
      <w:lvlJc w:val="left"/>
      <w:rPr>
        <w:rFonts w:hint="eastAsia"/>
      </w:rPr>
    </w:lvl>
  </w:abstractNum>
  <w:abstractNum w:abstractNumId="11">
    <w:nsid w:val="4E292FAD"/>
    <w:multiLevelType w:val="singleLevel"/>
    <w:tmpl w:val="4E292FAD"/>
    <w:lvl w:ilvl="0">
      <w:start w:val="1"/>
      <w:numFmt w:val="decimal"/>
      <w:lvlText w:val="（%1）"/>
      <w:lvlJc w:val="left"/>
      <w:pPr>
        <w:tabs>
          <w:tab w:val="num" w:pos="1200"/>
        </w:tabs>
        <w:ind w:left="1200" w:hanging="720"/>
      </w:pPr>
      <w:rPr>
        <w:rFonts w:hint="eastAsia"/>
      </w:rPr>
    </w:lvl>
  </w:abstractNum>
  <w:abstractNum w:abstractNumId="12">
    <w:nsid w:val="5602973F"/>
    <w:multiLevelType w:val="singleLevel"/>
    <w:tmpl w:val="5602973F"/>
    <w:lvl w:ilvl="0">
      <w:start w:val="11"/>
      <w:numFmt w:val="decimal"/>
      <w:pStyle w:val="26012"/>
      <w:suff w:val="nothing"/>
      <w:lvlText w:val="（%1）"/>
      <w:lvlJc w:val="left"/>
    </w:lvl>
  </w:abstractNum>
  <w:num w:numId="1">
    <w:abstractNumId w:val="12"/>
  </w:num>
  <w:num w:numId="2">
    <w:abstractNumId w:val="1"/>
  </w:num>
  <w:num w:numId="3">
    <w:abstractNumId w:val="6"/>
  </w:num>
  <w:num w:numId="4">
    <w:abstractNumId w:val="0"/>
  </w:num>
  <w:num w:numId="5">
    <w:abstractNumId w:val="9"/>
  </w:num>
  <w:num w:numId="6">
    <w:abstractNumId w:val="8"/>
  </w:num>
  <w:num w:numId="7">
    <w:abstractNumId w:val="11"/>
  </w:num>
  <w:num w:numId="8">
    <w:abstractNumId w:val="7"/>
  </w:num>
  <w:num w:numId="9">
    <w:abstractNumId w:val="2"/>
  </w:num>
  <w:num w:numId="10">
    <w:abstractNumId w:val="5"/>
  </w:num>
  <w:num w:numId="11">
    <w:abstractNumId w:val="3"/>
  </w:num>
  <w:num w:numId="12">
    <w:abstractNumId w:val="10"/>
  </w:num>
  <w:num w:numId="13">
    <w:abstractNumId w:val="4"/>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JiMDk1NzA1OTBhNTdkZDkzY2M4MTM1Y2IwN2Y0NTYifQ=="/>
  </w:docVars>
  <w:rsids>
    <w:rsidRoot w:val="00E729D8"/>
    <w:rsid w:val="A1FFF043"/>
    <w:rsid w:val="B9D99029"/>
    <w:rsid w:val="D3FE3DFC"/>
    <w:rsid w:val="D7E97DE0"/>
    <w:rsid w:val="DEDF1DC7"/>
    <w:rsid w:val="E5CD6810"/>
    <w:rsid w:val="E89DB8A4"/>
    <w:rsid w:val="EFDB088A"/>
    <w:rsid w:val="F2DD1369"/>
    <w:rsid w:val="F6FB6B12"/>
    <w:rsid w:val="F9F6B23D"/>
    <w:rsid w:val="FBB7E793"/>
    <w:rsid w:val="FEEB5023"/>
    <w:rsid w:val="FF7AC114"/>
    <w:rsid w:val="FFE43B92"/>
    <w:rsid w:val="FFFFE502"/>
    <w:rsid w:val="000006B2"/>
    <w:rsid w:val="00000E87"/>
    <w:rsid w:val="0000364F"/>
    <w:rsid w:val="000048B3"/>
    <w:rsid w:val="00004F29"/>
    <w:rsid w:val="00011A7C"/>
    <w:rsid w:val="0001299B"/>
    <w:rsid w:val="00014C04"/>
    <w:rsid w:val="00017834"/>
    <w:rsid w:val="0001790B"/>
    <w:rsid w:val="00032C56"/>
    <w:rsid w:val="000330D0"/>
    <w:rsid w:val="000334CC"/>
    <w:rsid w:val="00037887"/>
    <w:rsid w:val="000406B5"/>
    <w:rsid w:val="000416A1"/>
    <w:rsid w:val="00043297"/>
    <w:rsid w:val="000432C2"/>
    <w:rsid w:val="0004564F"/>
    <w:rsid w:val="00045CE6"/>
    <w:rsid w:val="00047460"/>
    <w:rsid w:val="0005001F"/>
    <w:rsid w:val="00052C91"/>
    <w:rsid w:val="00062681"/>
    <w:rsid w:val="00063147"/>
    <w:rsid w:val="000631DD"/>
    <w:rsid w:val="0006383D"/>
    <w:rsid w:val="00074663"/>
    <w:rsid w:val="000750F7"/>
    <w:rsid w:val="00075E42"/>
    <w:rsid w:val="00077217"/>
    <w:rsid w:val="00082AAE"/>
    <w:rsid w:val="0008368A"/>
    <w:rsid w:val="00085058"/>
    <w:rsid w:val="000858C5"/>
    <w:rsid w:val="00086207"/>
    <w:rsid w:val="00086B8A"/>
    <w:rsid w:val="000872E1"/>
    <w:rsid w:val="00087583"/>
    <w:rsid w:val="00087D7C"/>
    <w:rsid w:val="00092D2D"/>
    <w:rsid w:val="000933F5"/>
    <w:rsid w:val="00094171"/>
    <w:rsid w:val="00095D17"/>
    <w:rsid w:val="000976FF"/>
    <w:rsid w:val="000A0625"/>
    <w:rsid w:val="000A1EE9"/>
    <w:rsid w:val="000A218E"/>
    <w:rsid w:val="000B0BE6"/>
    <w:rsid w:val="000B13D4"/>
    <w:rsid w:val="000B59B8"/>
    <w:rsid w:val="000B5E7B"/>
    <w:rsid w:val="000B5EC7"/>
    <w:rsid w:val="000B713A"/>
    <w:rsid w:val="000B77EA"/>
    <w:rsid w:val="000C18CE"/>
    <w:rsid w:val="000C329D"/>
    <w:rsid w:val="000C3B88"/>
    <w:rsid w:val="000C4077"/>
    <w:rsid w:val="000C4AA6"/>
    <w:rsid w:val="000C4D4D"/>
    <w:rsid w:val="000C51F6"/>
    <w:rsid w:val="000C626F"/>
    <w:rsid w:val="000C62AF"/>
    <w:rsid w:val="000C6BC7"/>
    <w:rsid w:val="000D0129"/>
    <w:rsid w:val="000D3277"/>
    <w:rsid w:val="000D3F5A"/>
    <w:rsid w:val="000D411E"/>
    <w:rsid w:val="000D5608"/>
    <w:rsid w:val="000D6D77"/>
    <w:rsid w:val="000E14BC"/>
    <w:rsid w:val="000E1B14"/>
    <w:rsid w:val="000E64F7"/>
    <w:rsid w:val="000F0907"/>
    <w:rsid w:val="000F3253"/>
    <w:rsid w:val="000F418D"/>
    <w:rsid w:val="000F419D"/>
    <w:rsid w:val="000F6D10"/>
    <w:rsid w:val="00100CEC"/>
    <w:rsid w:val="00102A25"/>
    <w:rsid w:val="00102AAB"/>
    <w:rsid w:val="00105C1E"/>
    <w:rsid w:val="00107587"/>
    <w:rsid w:val="00111A02"/>
    <w:rsid w:val="001123F6"/>
    <w:rsid w:val="00112B33"/>
    <w:rsid w:val="00113521"/>
    <w:rsid w:val="00113838"/>
    <w:rsid w:val="00113B7A"/>
    <w:rsid w:val="00113CC0"/>
    <w:rsid w:val="00116FB6"/>
    <w:rsid w:val="00124110"/>
    <w:rsid w:val="00133AF0"/>
    <w:rsid w:val="00133B74"/>
    <w:rsid w:val="001420A1"/>
    <w:rsid w:val="0014339B"/>
    <w:rsid w:val="0014588A"/>
    <w:rsid w:val="00146173"/>
    <w:rsid w:val="0014692C"/>
    <w:rsid w:val="001473B8"/>
    <w:rsid w:val="00151859"/>
    <w:rsid w:val="001519FC"/>
    <w:rsid w:val="00152958"/>
    <w:rsid w:val="00153041"/>
    <w:rsid w:val="00153C19"/>
    <w:rsid w:val="00161A1A"/>
    <w:rsid w:val="001633D6"/>
    <w:rsid w:val="00163902"/>
    <w:rsid w:val="00165399"/>
    <w:rsid w:val="0016668F"/>
    <w:rsid w:val="00173FFD"/>
    <w:rsid w:val="00174E05"/>
    <w:rsid w:val="001820A1"/>
    <w:rsid w:val="001830BE"/>
    <w:rsid w:val="00186F36"/>
    <w:rsid w:val="00187BA6"/>
    <w:rsid w:val="00192D5A"/>
    <w:rsid w:val="00193752"/>
    <w:rsid w:val="00194275"/>
    <w:rsid w:val="00197A03"/>
    <w:rsid w:val="001A43C1"/>
    <w:rsid w:val="001A484E"/>
    <w:rsid w:val="001A5480"/>
    <w:rsid w:val="001A670F"/>
    <w:rsid w:val="001B4B6B"/>
    <w:rsid w:val="001B60AD"/>
    <w:rsid w:val="001B6173"/>
    <w:rsid w:val="001C14BA"/>
    <w:rsid w:val="001C4B6A"/>
    <w:rsid w:val="001C5778"/>
    <w:rsid w:val="001C77B5"/>
    <w:rsid w:val="001D0BF0"/>
    <w:rsid w:val="001D2425"/>
    <w:rsid w:val="001D503B"/>
    <w:rsid w:val="001D6903"/>
    <w:rsid w:val="001E08E4"/>
    <w:rsid w:val="001E0BAF"/>
    <w:rsid w:val="001E2B26"/>
    <w:rsid w:val="001E318E"/>
    <w:rsid w:val="001E6C69"/>
    <w:rsid w:val="001F0F96"/>
    <w:rsid w:val="001F0FC0"/>
    <w:rsid w:val="001F1319"/>
    <w:rsid w:val="001F2877"/>
    <w:rsid w:val="001F6BF2"/>
    <w:rsid w:val="00201702"/>
    <w:rsid w:val="00201C6E"/>
    <w:rsid w:val="00204AE8"/>
    <w:rsid w:val="00206B18"/>
    <w:rsid w:val="00206C85"/>
    <w:rsid w:val="00211B47"/>
    <w:rsid w:val="002122E8"/>
    <w:rsid w:val="00214B46"/>
    <w:rsid w:val="00217916"/>
    <w:rsid w:val="002227FA"/>
    <w:rsid w:val="00223E81"/>
    <w:rsid w:val="00225DF5"/>
    <w:rsid w:val="002266B2"/>
    <w:rsid w:val="002320A3"/>
    <w:rsid w:val="0023588A"/>
    <w:rsid w:val="00240ABF"/>
    <w:rsid w:val="00243B81"/>
    <w:rsid w:val="00244C7B"/>
    <w:rsid w:val="0025354A"/>
    <w:rsid w:val="00254A35"/>
    <w:rsid w:val="00256930"/>
    <w:rsid w:val="0025766A"/>
    <w:rsid w:val="00260D96"/>
    <w:rsid w:val="00261178"/>
    <w:rsid w:val="00262CB0"/>
    <w:rsid w:val="002641C1"/>
    <w:rsid w:val="00264FFD"/>
    <w:rsid w:val="00265ED8"/>
    <w:rsid w:val="002712CD"/>
    <w:rsid w:val="00272EF7"/>
    <w:rsid w:val="00273E6F"/>
    <w:rsid w:val="00274F02"/>
    <w:rsid w:val="0027513A"/>
    <w:rsid w:val="00275336"/>
    <w:rsid w:val="00275B35"/>
    <w:rsid w:val="002769DE"/>
    <w:rsid w:val="00276E65"/>
    <w:rsid w:val="0027756F"/>
    <w:rsid w:val="0028396F"/>
    <w:rsid w:val="00293403"/>
    <w:rsid w:val="00295323"/>
    <w:rsid w:val="002954CB"/>
    <w:rsid w:val="00296B50"/>
    <w:rsid w:val="00297A67"/>
    <w:rsid w:val="00297F26"/>
    <w:rsid w:val="002A01F7"/>
    <w:rsid w:val="002A0507"/>
    <w:rsid w:val="002A167A"/>
    <w:rsid w:val="002A3DCE"/>
    <w:rsid w:val="002A51A4"/>
    <w:rsid w:val="002A61B9"/>
    <w:rsid w:val="002A6963"/>
    <w:rsid w:val="002A7E35"/>
    <w:rsid w:val="002B066B"/>
    <w:rsid w:val="002B32DD"/>
    <w:rsid w:val="002B62BC"/>
    <w:rsid w:val="002B72DE"/>
    <w:rsid w:val="002C059F"/>
    <w:rsid w:val="002C75BA"/>
    <w:rsid w:val="002C793E"/>
    <w:rsid w:val="002D005A"/>
    <w:rsid w:val="002D1802"/>
    <w:rsid w:val="002D56FB"/>
    <w:rsid w:val="002D6231"/>
    <w:rsid w:val="002D7E62"/>
    <w:rsid w:val="002E1015"/>
    <w:rsid w:val="002E10FF"/>
    <w:rsid w:val="002E1C41"/>
    <w:rsid w:val="002E1E56"/>
    <w:rsid w:val="002E2704"/>
    <w:rsid w:val="002E4735"/>
    <w:rsid w:val="002E4C3C"/>
    <w:rsid w:val="002E6B81"/>
    <w:rsid w:val="002F015B"/>
    <w:rsid w:val="002F21E4"/>
    <w:rsid w:val="002F4396"/>
    <w:rsid w:val="002F5A25"/>
    <w:rsid w:val="002F5E0F"/>
    <w:rsid w:val="002F7DA0"/>
    <w:rsid w:val="00300BC1"/>
    <w:rsid w:val="00303032"/>
    <w:rsid w:val="003044E5"/>
    <w:rsid w:val="00305C40"/>
    <w:rsid w:val="003061F8"/>
    <w:rsid w:val="00306655"/>
    <w:rsid w:val="00310559"/>
    <w:rsid w:val="003108D1"/>
    <w:rsid w:val="00312FB9"/>
    <w:rsid w:val="00314D1E"/>
    <w:rsid w:val="00317637"/>
    <w:rsid w:val="003216DC"/>
    <w:rsid w:val="00321D99"/>
    <w:rsid w:val="00323416"/>
    <w:rsid w:val="00331174"/>
    <w:rsid w:val="00333280"/>
    <w:rsid w:val="003358E5"/>
    <w:rsid w:val="00335F14"/>
    <w:rsid w:val="0034383C"/>
    <w:rsid w:val="00347015"/>
    <w:rsid w:val="00347F93"/>
    <w:rsid w:val="003509B9"/>
    <w:rsid w:val="00352017"/>
    <w:rsid w:val="00354686"/>
    <w:rsid w:val="003564F4"/>
    <w:rsid w:val="003570A8"/>
    <w:rsid w:val="0036080C"/>
    <w:rsid w:val="00362427"/>
    <w:rsid w:val="0036279E"/>
    <w:rsid w:val="00363CAD"/>
    <w:rsid w:val="00364613"/>
    <w:rsid w:val="00364B6D"/>
    <w:rsid w:val="0036619A"/>
    <w:rsid w:val="003661EB"/>
    <w:rsid w:val="00370513"/>
    <w:rsid w:val="00371D8D"/>
    <w:rsid w:val="003729E4"/>
    <w:rsid w:val="003734F4"/>
    <w:rsid w:val="00373ACA"/>
    <w:rsid w:val="003741F2"/>
    <w:rsid w:val="003751A1"/>
    <w:rsid w:val="00375FEE"/>
    <w:rsid w:val="00376E70"/>
    <w:rsid w:val="0038088A"/>
    <w:rsid w:val="00381749"/>
    <w:rsid w:val="003901AD"/>
    <w:rsid w:val="003947FF"/>
    <w:rsid w:val="003949A1"/>
    <w:rsid w:val="0039575D"/>
    <w:rsid w:val="0039719E"/>
    <w:rsid w:val="003A1135"/>
    <w:rsid w:val="003A2ED0"/>
    <w:rsid w:val="003A56A1"/>
    <w:rsid w:val="003B066F"/>
    <w:rsid w:val="003B2A96"/>
    <w:rsid w:val="003B35A7"/>
    <w:rsid w:val="003B3D88"/>
    <w:rsid w:val="003B404E"/>
    <w:rsid w:val="003B4E3A"/>
    <w:rsid w:val="003C0632"/>
    <w:rsid w:val="003C4F6C"/>
    <w:rsid w:val="003C5180"/>
    <w:rsid w:val="003C60FB"/>
    <w:rsid w:val="003C6BF9"/>
    <w:rsid w:val="003C7BEB"/>
    <w:rsid w:val="003D000C"/>
    <w:rsid w:val="003D0986"/>
    <w:rsid w:val="003D3EEF"/>
    <w:rsid w:val="003D4BCD"/>
    <w:rsid w:val="003D6932"/>
    <w:rsid w:val="003E0EBA"/>
    <w:rsid w:val="003E1114"/>
    <w:rsid w:val="003E1121"/>
    <w:rsid w:val="003E3269"/>
    <w:rsid w:val="003E4D80"/>
    <w:rsid w:val="003E4F2C"/>
    <w:rsid w:val="003E60F1"/>
    <w:rsid w:val="003F0350"/>
    <w:rsid w:val="003F4BEB"/>
    <w:rsid w:val="00401580"/>
    <w:rsid w:val="00404B0A"/>
    <w:rsid w:val="00406A71"/>
    <w:rsid w:val="00406B29"/>
    <w:rsid w:val="00406BA7"/>
    <w:rsid w:val="004103D5"/>
    <w:rsid w:val="0041132A"/>
    <w:rsid w:val="004128B8"/>
    <w:rsid w:val="0041335A"/>
    <w:rsid w:val="00413683"/>
    <w:rsid w:val="00416391"/>
    <w:rsid w:val="00416D05"/>
    <w:rsid w:val="0042115B"/>
    <w:rsid w:val="00425F49"/>
    <w:rsid w:val="00426882"/>
    <w:rsid w:val="00426D07"/>
    <w:rsid w:val="00434AED"/>
    <w:rsid w:val="00434B5A"/>
    <w:rsid w:val="0043638B"/>
    <w:rsid w:val="00436F1A"/>
    <w:rsid w:val="00437765"/>
    <w:rsid w:val="00440FFB"/>
    <w:rsid w:val="004429B7"/>
    <w:rsid w:val="004432F4"/>
    <w:rsid w:val="0044523C"/>
    <w:rsid w:val="00446551"/>
    <w:rsid w:val="00447A86"/>
    <w:rsid w:val="00450953"/>
    <w:rsid w:val="00452280"/>
    <w:rsid w:val="00453D44"/>
    <w:rsid w:val="00454889"/>
    <w:rsid w:val="004558FC"/>
    <w:rsid w:val="00456B51"/>
    <w:rsid w:val="00460024"/>
    <w:rsid w:val="00461884"/>
    <w:rsid w:val="00462668"/>
    <w:rsid w:val="00464A1F"/>
    <w:rsid w:val="004668A1"/>
    <w:rsid w:val="00467069"/>
    <w:rsid w:val="00467467"/>
    <w:rsid w:val="00467C26"/>
    <w:rsid w:val="004761ED"/>
    <w:rsid w:val="00476B85"/>
    <w:rsid w:val="00476C8B"/>
    <w:rsid w:val="00480C51"/>
    <w:rsid w:val="00484E6D"/>
    <w:rsid w:val="00485F00"/>
    <w:rsid w:val="00487278"/>
    <w:rsid w:val="004918EE"/>
    <w:rsid w:val="004923AF"/>
    <w:rsid w:val="00494723"/>
    <w:rsid w:val="004A1F37"/>
    <w:rsid w:val="004B113D"/>
    <w:rsid w:val="004B154D"/>
    <w:rsid w:val="004B1E20"/>
    <w:rsid w:val="004B3C7C"/>
    <w:rsid w:val="004B44AF"/>
    <w:rsid w:val="004B5493"/>
    <w:rsid w:val="004B5A43"/>
    <w:rsid w:val="004C1950"/>
    <w:rsid w:val="004C1B5A"/>
    <w:rsid w:val="004C5BF4"/>
    <w:rsid w:val="004C7072"/>
    <w:rsid w:val="004D0606"/>
    <w:rsid w:val="004D1445"/>
    <w:rsid w:val="004D1F35"/>
    <w:rsid w:val="004D3E71"/>
    <w:rsid w:val="004D5EEE"/>
    <w:rsid w:val="004D6F8A"/>
    <w:rsid w:val="004E2E7C"/>
    <w:rsid w:val="004E5B3A"/>
    <w:rsid w:val="004E6846"/>
    <w:rsid w:val="004E75B8"/>
    <w:rsid w:val="004F019B"/>
    <w:rsid w:val="004F375D"/>
    <w:rsid w:val="004F3C91"/>
    <w:rsid w:val="004F4228"/>
    <w:rsid w:val="004F5B5A"/>
    <w:rsid w:val="004F711A"/>
    <w:rsid w:val="00502812"/>
    <w:rsid w:val="005058EF"/>
    <w:rsid w:val="00507B98"/>
    <w:rsid w:val="00507CC6"/>
    <w:rsid w:val="00511E3D"/>
    <w:rsid w:val="00514AE4"/>
    <w:rsid w:val="0051594B"/>
    <w:rsid w:val="00521FB6"/>
    <w:rsid w:val="00522A13"/>
    <w:rsid w:val="00523B65"/>
    <w:rsid w:val="00523DE5"/>
    <w:rsid w:val="00525218"/>
    <w:rsid w:val="00527DB6"/>
    <w:rsid w:val="00530253"/>
    <w:rsid w:val="005308A6"/>
    <w:rsid w:val="0053114B"/>
    <w:rsid w:val="005325F2"/>
    <w:rsid w:val="00540F7D"/>
    <w:rsid w:val="005410C4"/>
    <w:rsid w:val="005415CF"/>
    <w:rsid w:val="00544E35"/>
    <w:rsid w:val="00546E09"/>
    <w:rsid w:val="00552F84"/>
    <w:rsid w:val="005531F7"/>
    <w:rsid w:val="00554868"/>
    <w:rsid w:val="0055555A"/>
    <w:rsid w:val="0055746F"/>
    <w:rsid w:val="00561388"/>
    <w:rsid w:val="005614DB"/>
    <w:rsid w:val="005644D3"/>
    <w:rsid w:val="005654E0"/>
    <w:rsid w:val="005671DF"/>
    <w:rsid w:val="00567557"/>
    <w:rsid w:val="00567661"/>
    <w:rsid w:val="00570032"/>
    <w:rsid w:val="00570CC4"/>
    <w:rsid w:val="00570FF7"/>
    <w:rsid w:val="00575A95"/>
    <w:rsid w:val="005767F5"/>
    <w:rsid w:val="00576C3C"/>
    <w:rsid w:val="00581E97"/>
    <w:rsid w:val="0058506D"/>
    <w:rsid w:val="00590A3B"/>
    <w:rsid w:val="00591BDC"/>
    <w:rsid w:val="00592474"/>
    <w:rsid w:val="00593261"/>
    <w:rsid w:val="00593F48"/>
    <w:rsid w:val="005941B8"/>
    <w:rsid w:val="005965B9"/>
    <w:rsid w:val="0059660E"/>
    <w:rsid w:val="00596DDC"/>
    <w:rsid w:val="00597227"/>
    <w:rsid w:val="005972B9"/>
    <w:rsid w:val="005A246E"/>
    <w:rsid w:val="005A359F"/>
    <w:rsid w:val="005A3C3C"/>
    <w:rsid w:val="005B05ED"/>
    <w:rsid w:val="005B2A64"/>
    <w:rsid w:val="005B2D29"/>
    <w:rsid w:val="005B3B66"/>
    <w:rsid w:val="005B4981"/>
    <w:rsid w:val="005C0B27"/>
    <w:rsid w:val="005C516C"/>
    <w:rsid w:val="005C5EEA"/>
    <w:rsid w:val="005D1E18"/>
    <w:rsid w:val="005D48DE"/>
    <w:rsid w:val="005D752F"/>
    <w:rsid w:val="005E2C33"/>
    <w:rsid w:val="005E56EA"/>
    <w:rsid w:val="005F196D"/>
    <w:rsid w:val="005F4ED7"/>
    <w:rsid w:val="005F4FEF"/>
    <w:rsid w:val="00600D1B"/>
    <w:rsid w:val="00601C97"/>
    <w:rsid w:val="00603428"/>
    <w:rsid w:val="00603CC1"/>
    <w:rsid w:val="00605DEA"/>
    <w:rsid w:val="0060663E"/>
    <w:rsid w:val="00610FB3"/>
    <w:rsid w:val="00612862"/>
    <w:rsid w:val="006130DC"/>
    <w:rsid w:val="00616099"/>
    <w:rsid w:val="00620794"/>
    <w:rsid w:val="00623588"/>
    <w:rsid w:val="006240C0"/>
    <w:rsid w:val="006254BD"/>
    <w:rsid w:val="00625ACD"/>
    <w:rsid w:val="006266BE"/>
    <w:rsid w:val="0063096C"/>
    <w:rsid w:val="00631E4E"/>
    <w:rsid w:val="00632CC7"/>
    <w:rsid w:val="00637051"/>
    <w:rsid w:val="00637715"/>
    <w:rsid w:val="00640229"/>
    <w:rsid w:val="00642FD4"/>
    <w:rsid w:val="00643141"/>
    <w:rsid w:val="00643A75"/>
    <w:rsid w:val="006445F7"/>
    <w:rsid w:val="00645A45"/>
    <w:rsid w:val="00645DD5"/>
    <w:rsid w:val="006477FA"/>
    <w:rsid w:val="00655336"/>
    <w:rsid w:val="006570A6"/>
    <w:rsid w:val="0065725A"/>
    <w:rsid w:val="00661AD1"/>
    <w:rsid w:val="006634F0"/>
    <w:rsid w:val="0066605E"/>
    <w:rsid w:val="00666A73"/>
    <w:rsid w:val="00670A6E"/>
    <w:rsid w:val="00671BFE"/>
    <w:rsid w:val="00675467"/>
    <w:rsid w:val="00677125"/>
    <w:rsid w:val="00681AB1"/>
    <w:rsid w:val="00682018"/>
    <w:rsid w:val="00684E65"/>
    <w:rsid w:val="006869FB"/>
    <w:rsid w:val="006908B5"/>
    <w:rsid w:val="00690B5C"/>
    <w:rsid w:val="006933CE"/>
    <w:rsid w:val="00693488"/>
    <w:rsid w:val="00697206"/>
    <w:rsid w:val="006A1C06"/>
    <w:rsid w:val="006A3209"/>
    <w:rsid w:val="006A3E77"/>
    <w:rsid w:val="006A522E"/>
    <w:rsid w:val="006A62A2"/>
    <w:rsid w:val="006A69D5"/>
    <w:rsid w:val="006B23FE"/>
    <w:rsid w:val="006B4C5A"/>
    <w:rsid w:val="006B6810"/>
    <w:rsid w:val="006B71FF"/>
    <w:rsid w:val="006B7B2B"/>
    <w:rsid w:val="006B7C03"/>
    <w:rsid w:val="006C1BE7"/>
    <w:rsid w:val="006C4435"/>
    <w:rsid w:val="006C526C"/>
    <w:rsid w:val="006C5D7A"/>
    <w:rsid w:val="006C6D89"/>
    <w:rsid w:val="006C6E79"/>
    <w:rsid w:val="006D0E2B"/>
    <w:rsid w:val="006D1984"/>
    <w:rsid w:val="006D3D77"/>
    <w:rsid w:val="006D3E69"/>
    <w:rsid w:val="006D604E"/>
    <w:rsid w:val="006E46FE"/>
    <w:rsid w:val="006E4B2F"/>
    <w:rsid w:val="006E7D06"/>
    <w:rsid w:val="006F58B0"/>
    <w:rsid w:val="006F6970"/>
    <w:rsid w:val="00700EC1"/>
    <w:rsid w:val="00701756"/>
    <w:rsid w:val="00705981"/>
    <w:rsid w:val="00706767"/>
    <w:rsid w:val="00707F6C"/>
    <w:rsid w:val="0071277B"/>
    <w:rsid w:val="00715CC5"/>
    <w:rsid w:val="007168B9"/>
    <w:rsid w:val="00720AFD"/>
    <w:rsid w:val="00720C9C"/>
    <w:rsid w:val="0072150D"/>
    <w:rsid w:val="00722E2F"/>
    <w:rsid w:val="0072609A"/>
    <w:rsid w:val="00727912"/>
    <w:rsid w:val="00731700"/>
    <w:rsid w:val="00734B1E"/>
    <w:rsid w:val="00735FD3"/>
    <w:rsid w:val="00741EEC"/>
    <w:rsid w:val="007467B6"/>
    <w:rsid w:val="00747CFA"/>
    <w:rsid w:val="007516B3"/>
    <w:rsid w:val="00753854"/>
    <w:rsid w:val="00755950"/>
    <w:rsid w:val="007579FA"/>
    <w:rsid w:val="0076026C"/>
    <w:rsid w:val="007647C3"/>
    <w:rsid w:val="007678E1"/>
    <w:rsid w:val="0077017C"/>
    <w:rsid w:val="00774577"/>
    <w:rsid w:val="00775408"/>
    <w:rsid w:val="00776809"/>
    <w:rsid w:val="00782494"/>
    <w:rsid w:val="00783C91"/>
    <w:rsid w:val="00785492"/>
    <w:rsid w:val="0078609E"/>
    <w:rsid w:val="00790536"/>
    <w:rsid w:val="00791455"/>
    <w:rsid w:val="00793497"/>
    <w:rsid w:val="00793992"/>
    <w:rsid w:val="007961A4"/>
    <w:rsid w:val="00796435"/>
    <w:rsid w:val="00797D3B"/>
    <w:rsid w:val="007A224A"/>
    <w:rsid w:val="007A3F45"/>
    <w:rsid w:val="007A6FE5"/>
    <w:rsid w:val="007A7B1E"/>
    <w:rsid w:val="007B1EB5"/>
    <w:rsid w:val="007B21AE"/>
    <w:rsid w:val="007B375A"/>
    <w:rsid w:val="007B37B4"/>
    <w:rsid w:val="007B460D"/>
    <w:rsid w:val="007C0A1F"/>
    <w:rsid w:val="007C1030"/>
    <w:rsid w:val="007C325B"/>
    <w:rsid w:val="007C39AC"/>
    <w:rsid w:val="007C440D"/>
    <w:rsid w:val="007C7A5F"/>
    <w:rsid w:val="007D0AF1"/>
    <w:rsid w:val="007D3E8B"/>
    <w:rsid w:val="007D4411"/>
    <w:rsid w:val="007D456B"/>
    <w:rsid w:val="007D464D"/>
    <w:rsid w:val="007D707C"/>
    <w:rsid w:val="007E057C"/>
    <w:rsid w:val="007E0C9F"/>
    <w:rsid w:val="007E1922"/>
    <w:rsid w:val="007E62AF"/>
    <w:rsid w:val="007F0FFD"/>
    <w:rsid w:val="007F2941"/>
    <w:rsid w:val="007F3A39"/>
    <w:rsid w:val="007F5FDE"/>
    <w:rsid w:val="007F7ACE"/>
    <w:rsid w:val="00803C24"/>
    <w:rsid w:val="0080571A"/>
    <w:rsid w:val="0080612D"/>
    <w:rsid w:val="008069FF"/>
    <w:rsid w:val="00806FAC"/>
    <w:rsid w:val="00810AF3"/>
    <w:rsid w:val="00810EC5"/>
    <w:rsid w:val="008110F7"/>
    <w:rsid w:val="00813FD2"/>
    <w:rsid w:val="0081424C"/>
    <w:rsid w:val="00814F02"/>
    <w:rsid w:val="00820233"/>
    <w:rsid w:val="008215DA"/>
    <w:rsid w:val="0082229E"/>
    <w:rsid w:val="00822A14"/>
    <w:rsid w:val="00823314"/>
    <w:rsid w:val="00823F82"/>
    <w:rsid w:val="00824633"/>
    <w:rsid w:val="008251B8"/>
    <w:rsid w:val="008304EF"/>
    <w:rsid w:val="0083086B"/>
    <w:rsid w:val="008319EF"/>
    <w:rsid w:val="00834EE1"/>
    <w:rsid w:val="00835120"/>
    <w:rsid w:val="0083553B"/>
    <w:rsid w:val="008368CE"/>
    <w:rsid w:val="0084175F"/>
    <w:rsid w:val="00843C08"/>
    <w:rsid w:val="008475FB"/>
    <w:rsid w:val="008478C3"/>
    <w:rsid w:val="008523E7"/>
    <w:rsid w:val="00852854"/>
    <w:rsid w:val="00852D33"/>
    <w:rsid w:val="00854616"/>
    <w:rsid w:val="00856C35"/>
    <w:rsid w:val="00857771"/>
    <w:rsid w:val="008612E2"/>
    <w:rsid w:val="00862819"/>
    <w:rsid w:val="00862EBD"/>
    <w:rsid w:val="00866604"/>
    <w:rsid w:val="00866B32"/>
    <w:rsid w:val="00871559"/>
    <w:rsid w:val="00875474"/>
    <w:rsid w:val="0087629C"/>
    <w:rsid w:val="00876BA3"/>
    <w:rsid w:val="008776BD"/>
    <w:rsid w:val="008804B1"/>
    <w:rsid w:val="0088691F"/>
    <w:rsid w:val="00886A34"/>
    <w:rsid w:val="00891797"/>
    <w:rsid w:val="00892D6C"/>
    <w:rsid w:val="00893017"/>
    <w:rsid w:val="0089357C"/>
    <w:rsid w:val="00894538"/>
    <w:rsid w:val="00894D94"/>
    <w:rsid w:val="008961F3"/>
    <w:rsid w:val="00896359"/>
    <w:rsid w:val="008A0DC4"/>
    <w:rsid w:val="008A34A1"/>
    <w:rsid w:val="008A3771"/>
    <w:rsid w:val="008A4F1B"/>
    <w:rsid w:val="008A505C"/>
    <w:rsid w:val="008A6E45"/>
    <w:rsid w:val="008A747E"/>
    <w:rsid w:val="008B06C2"/>
    <w:rsid w:val="008B0B29"/>
    <w:rsid w:val="008B1C1B"/>
    <w:rsid w:val="008B2AEE"/>
    <w:rsid w:val="008B483A"/>
    <w:rsid w:val="008B5137"/>
    <w:rsid w:val="008B6109"/>
    <w:rsid w:val="008C0019"/>
    <w:rsid w:val="008C31A6"/>
    <w:rsid w:val="008C3AAF"/>
    <w:rsid w:val="008C43F6"/>
    <w:rsid w:val="008C5C3A"/>
    <w:rsid w:val="008C687A"/>
    <w:rsid w:val="008D143D"/>
    <w:rsid w:val="008D4E27"/>
    <w:rsid w:val="008D5EF4"/>
    <w:rsid w:val="008D7FF6"/>
    <w:rsid w:val="008E4433"/>
    <w:rsid w:val="008E4D4F"/>
    <w:rsid w:val="008E5322"/>
    <w:rsid w:val="008F114B"/>
    <w:rsid w:val="008F215B"/>
    <w:rsid w:val="008F29FA"/>
    <w:rsid w:val="008F37FF"/>
    <w:rsid w:val="008F3EA0"/>
    <w:rsid w:val="008F5AA6"/>
    <w:rsid w:val="008F5B01"/>
    <w:rsid w:val="00903305"/>
    <w:rsid w:val="00906533"/>
    <w:rsid w:val="00906EE9"/>
    <w:rsid w:val="00907DBD"/>
    <w:rsid w:val="00907FDE"/>
    <w:rsid w:val="009121EE"/>
    <w:rsid w:val="0091220D"/>
    <w:rsid w:val="00912C2D"/>
    <w:rsid w:val="009131F2"/>
    <w:rsid w:val="0091452D"/>
    <w:rsid w:val="00914771"/>
    <w:rsid w:val="00914D0D"/>
    <w:rsid w:val="00914D7C"/>
    <w:rsid w:val="009150EC"/>
    <w:rsid w:val="00922683"/>
    <w:rsid w:val="00922A60"/>
    <w:rsid w:val="00923EA4"/>
    <w:rsid w:val="00925712"/>
    <w:rsid w:val="00930527"/>
    <w:rsid w:val="00930FF9"/>
    <w:rsid w:val="009318C1"/>
    <w:rsid w:val="009327B8"/>
    <w:rsid w:val="00935E3A"/>
    <w:rsid w:val="009366D7"/>
    <w:rsid w:val="00936781"/>
    <w:rsid w:val="00940490"/>
    <w:rsid w:val="00942D68"/>
    <w:rsid w:val="009433A9"/>
    <w:rsid w:val="00946957"/>
    <w:rsid w:val="009525ED"/>
    <w:rsid w:val="00952E22"/>
    <w:rsid w:val="00953286"/>
    <w:rsid w:val="00953EDF"/>
    <w:rsid w:val="00954101"/>
    <w:rsid w:val="009566C5"/>
    <w:rsid w:val="009600FC"/>
    <w:rsid w:val="0096153F"/>
    <w:rsid w:val="00961E8D"/>
    <w:rsid w:val="00964731"/>
    <w:rsid w:val="009712C1"/>
    <w:rsid w:val="00972DB7"/>
    <w:rsid w:val="00976892"/>
    <w:rsid w:val="00980033"/>
    <w:rsid w:val="00980637"/>
    <w:rsid w:val="0099185D"/>
    <w:rsid w:val="00992B25"/>
    <w:rsid w:val="009936BB"/>
    <w:rsid w:val="00995BB8"/>
    <w:rsid w:val="00995FEB"/>
    <w:rsid w:val="009967C3"/>
    <w:rsid w:val="00997C4A"/>
    <w:rsid w:val="009A07F5"/>
    <w:rsid w:val="009A0C02"/>
    <w:rsid w:val="009A0EC9"/>
    <w:rsid w:val="009A348A"/>
    <w:rsid w:val="009A4970"/>
    <w:rsid w:val="009A54E2"/>
    <w:rsid w:val="009B08B1"/>
    <w:rsid w:val="009B0CEB"/>
    <w:rsid w:val="009B1983"/>
    <w:rsid w:val="009B1BA1"/>
    <w:rsid w:val="009B1F94"/>
    <w:rsid w:val="009B2915"/>
    <w:rsid w:val="009B4583"/>
    <w:rsid w:val="009B50B4"/>
    <w:rsid w:val="009B661B"/>
    <w:rsid w:val="009B6A6F"/>
    <w:rsid w:val="009C1066"/>
    <w:rsid w:val="009C1A88"/>
    <w:rsid w:val="009C2532"/>
    <w:rsid w:val="009C26D4"/>
    <w:rsid w:val="009C41EE"/>
    <w:rsid w:val="009C75D8"/>
    <w:rsid w:val="009D2C4A"/>
    <w:rsid w:val="009D3AD6"/>
    <w:rsid w:val="009D49B5"/>
    <w:rsid w:val="009D4E67"/>
    <w:rsid w:val="009E04B3"/>
    <w:rsid w:val="009E2400"/>
    <w:rsid w:val="009E5AC1"/>
    <w:rsid w:val="009E6D02"/>
    <w:rsid w:val="009E7301"/>
    <w:rsid w:val="009F28F4"/>
    <w:rsid w:val="009F361C"/>
    <w:rsid w:val="009F454B"/>
    <w:rsid w:val="009F4AB5"/>
    <w:rsid w:val="009F5CE9"/>
    <w:rsid w:val="009F696F"/>
    <w:rsid w:val="009F6F14"/>
    <w:rsid w:val="009F6F93"/>
    <w:rsid w:val="00A020E5"/>
    <w:rsid w:val="00A0284B"/>
    <w:rsid w:val="00A0404E"/>
    <w:rsid w:val="00A07AC8"/>
    <w:rsid w:val="00A11435"/>
    <w:rsid w:val="00A1414A"/>
    <w:rsid w:val="00A157D2"/>
    <w:rsid w:val="00A1598D"/>
    <w:rsid w:val="00A2068D"/>
    <w:rsid w:val="00A2771D"/>
    <w:rsid w:val="00A27B43"/>
    <w:rsid w:val="00A32295"/>
    <w:rsid w:val="00A32815"/>
    <w:rsid w:val="00A33969"/>
    <w:rsid w:val="00A35199"/>
    <w:rsid w:val="00A36258"/>
    <w:rsid w:val="00A36ACB"/>
    <w:rsid w:val="00A37F47"/>
    <w:rsid w:val="00A4157B"/>
    <w:rsid w:val="00A41779"/>
    <w:rsid w:val="00A41ECC"/>
    <w:rsid w:val="00A44D5F"/>
    <w:rsid w:val="00A466B6"/>
    <w:rsid w:val="00A50628"/>
    <w:rsid w:val="00A50B34"/>
    <w:rsid w:val="00A521F0"/>
    <w:rsid w:val="00A541A6"/>
    <w:rsid w:val="00A55198"/>
    <w:rsid w:val="00A558C7"/>
    <w:rsid w:val="00A56232"/>
    <w:rsid w:val="00A5632A"/>
    <w:rsid w:val="00A57272"/>
    <w:rsid w:val="00A57800"/>
    <w:rsid w:val="00A636EB"/>
    <w:rsid w:val="00A6371F"/>
    <w:rsid w:val="00A7190D"/>
    <w:rsid w:val="00A71CB6"/>
    <w:rsid w:val="00A72CF2"/>
    <w:rsid w:val="00A74035"/>
    <w:rsid w:val="00A7407B"/>
    <w:rsid w:val="00A755CF"/>
    <w:rsid w:val="00A77FE1"/>
    <w:rsid w:val="00A81E5A"/>
    <w:rsid w:val="00A82AF5"/>
    <w:rsid w:val="00A83D46"/>
    <w:rsid w:val="00A85688"/>
    <w:rsid w:val="00A87B6C"/>
    <w:rsid w:val="00A90A54"/>
    <w:rsid w:val="00A91146"/>
    <w:rsid w:val="00A911B4"/>
    <w:rsid w:val="00A9188A"/>
    <w:rsid w:val="00A9362D"/>
    <w:rsid w:val="00A94D76"/>
    <w:rsid w:val="00A96BC7"/>
    <w:rsid w:val="00A96CD5"/>
    <w:rsid w:val="00AA02B0"/>
    <w:rsid w:val="00AA245F"/>
    <w:rsid w:val="00AA5605"/>
    <w:rsid w:val="00AA6800"/>
    <w:rsid w:val="00AA6B16"/>
    <w:rsid w:val="00AA77E6"/>
    <w:rsid w:val="00AB51F5"/>
    <w:rsid w:val="00AB561E"/>
    <w:rsid w:val="00AB5E58"/>
    <w:rsid w:val="00AC45AD"/>
    <w:rsid w:val="00AC63A6"/>
    <w:rsid w:val="00AD44A4"/>
    <w:rsid w:val="00AE12B6"/>
    <w:rsid w:val="00AE409B"/>
    <w:rsid w:val="00AF0A56"/>
    <w:rsid w:val="00AF0B9B"/>
    <w:rsid w:val="00AF11DF"/>
    <w:rsid w:val="00AF31A2"/>
    <w:rsid w:val="00AF60FF"/>
    <w:rsid w:val="00AF69AE"/>
    <w:rsid w:val="00B01845"/>
    <w:rsid w:val="00B02376"/>
    <w:rsid w:val="00B10A79"/>
    <w:rsid w:val="00B10C52"/>
    <w:rsid w:val="00B111C9"/>
    <w:rsid w:val="00B113BB"/>
    <w:rsid w:val="00B11E15"/>
    <w:rsid w:val="00B12918"/>
    <w:rsid w:val="00B13692"/>
    <w:rsid w:val="00B13B30"/>
    <w:rsid w:val="00B15029"/>
    <w:rsid w:val="00B221AF"/>
    <w:rsid w:val="00B24E63"/>
    <w:rsid w:val="00B24EB3"/>
    <w:rsid w:val="00B32D0A"/>
    <w:rsid w:val="00B3543A"/>
    <w:rsid w:val="00B364CE"/>
    <w:rsid w:val="00B376CA"/>
    <w:rsid w:val="00B408F7"/>
    <w:rsid w:val="00B40F08"/>
    <w:rsid w:val="00B458A0"/>
    <w:rsid w:val="00B47726"/>
    <w:rsid w:val="00B5503F"/>
    <w:rsid w:val="00B551DA"/>
    <w:rsid w:val="00B56134"/>
    <w:rsid w:val="00B5665E"/>
    <w:rsid w:val="00B56974"/>
    <w:rsid w:val="00B574C6"/>
    <w:rsid w:val="00B5783C"/>
    <w:rsid w:val="00B60205"/>
    <w:rsid w:val="00B63974"/>
    <w:rsid w:val="00B663A4"/>
    <w:rsid w:val="00B66F2F"/>
    <w:rsid w:val="00B67840"/>
    <w:rsid w:val="00B67B45"/>
    <w:rsid w:val="00B67E75"/>
    <w:rsid w:val="00B7031F"/>
    <w:rsid w:val="00B710C4"/>
    <w:rsid w:val="00B7225A"/>
    <w:rsid w:val="00B723A4"/>
    <w:rsid w:val="00B74488"/>
    <w:rsid w:val="00B7483A"/>
    <w:rsid w:val="00B750AC"/>
    <w:rsid w:val="00B75510"/>
    <w:rsid w:val="00B7616E"/>
    <w:rsid w:val="00B778D5"/>
    <w:rsid w:val="00B7795A"/>
    <w:rsid w:val="00B80324"/>
    <w:rsid w:val="00B808B5"/>
    <w:rsid w:val="00B83724"/>
    <w:rsid w:val="00B92213"/>
    <w:rsid w:val="00B947C1"/>
    <w:rsid w:val="00B9698C"/>
    <w:rsid w:val="00B97D14"/>
    <w:rsid w:val="00BA02DF"/>
    <w:rsid w:val="00BA07B7"/>
    <w:rsid w:val="00BA0BDF"/>
    <w:rsid w:val="00BA281E"/>
    <w:rsid w:val="00BA2F46"/>
    <w:rsid w:val="00BA64FA"/>
    <w:rsid w:val="00BA691F"/>
    <w:rsid w:val="00BB5943"/>
    <w:rsid w:val="00BB6C92"/>
    <w:rsid w:val="00BB6DBD"/>
    <w:rsid w:val="00BB7976"/>
    <w:rsid w:val="00BC008E"/>
    <w:rsid w:val="00BC03D2"/>
    <w:rsid w:val="00BC230A"/>
    <w:rsid w:val="00BC348B"/>
    <w:rsid w:val="00BD1EDC"/>
    <w:rsid w:val="00BD463E"/>
    <w:rsid w:val="00BD4BC9"/>
    <w:rsid w:val="00BD57ED"/>
    <w:rsid w:val="00BD5847"/>
    <w:rsid w:val="00BD6F55"/>
    <w:rsid w:val="00BE0CA5"/>
    <w:rsid w:val="00BE18D2"/>
    <w:rsid w:val="00BE1D48"/>
    <w:rsid w:val="00BE2945"/>
    <w:rsid w:val="00BE3933"/>
    <w:rsid w:val="00BE48BE"/>
    <w:rsid w:val="00BF0DF0"/>
    <w:rsid w:val="00BF6C2A"/>
    <w:rsid w:val="00C00A37"/>
    <w:rsid w:val="00C01E31"/>
    <w:rsid w:val="00C04393"/>
    <w:rsid w:val="00C07084"/>
    <w:rsid w:val="00C0734B"/>
    <w:rsid w:val="00C077D3"/>
    <w:rsid w:val="00C11EAE"/>
    <w:rsid w:val="00C14335"/>
    <w:rsid w:val="00C14DF2"/>
    <w:rsid w:val="00C16E13"/>
    <w:rsid w:val="00C1712B"/>
    <w:rsid w:val="00C232CD"/>
    <w:rsid w:val="00C2333B"/>
    <w:rsid w:val="00C239C6"/>
    <w:rsid w:val="00C255D1"/>
    <w:rsid w:val="00C256CF"/>
    <w:rsid w:val="00C25D31"/>
    <w:rsid w:val="00C30463"/>
    <w:rsid w:val="00C3327B"/>
    <w:rsid w:val="00C33A65"/>
    <w:rsid w:val="00C3405E"/>
    <w:rsid w:val="00C35631"/>
    <w:rsid w:val="00C37784"/>
    <w:rsid w:val="00C40C79"/>
    <w:rsid w:val="00C43F17"/>
    <w:rsid w:val="00C43FE6"/>
    <w:rsid w:val="00C4469B"/>
    <w:rsid w:val="00C44848"/>
    <w:rsid w:val="00C466F0"/>
    <w:rsid w:val="00C51321"/>
    <w:rsid w:val="00C52841"/>
    <w:rsid w:val="00C5290E"/>
    <w:rsid w:val="00C53DE8"/>
    <w:rsid w:val="00C5635D"/>
    <w:rsid w:val="00C568D6"/>
    <w:rsid w:val="00C57E1A"/>
    <w:rsid w:val="00C60BD4"/>
    <w:rsid w:val="00C64223"/>
    <w:rsid w:val="00C645D3"/>
    <w:rsid w:val="00C7224C"/>
    <w:rsid w:val="00C7384D"/>
    <w:rsid w:val="00C74633"/>
    <w:rsid w:val="00C749B0"/>
    <w:rsid w:val="00C74EA8"/>
    <w:rsid w:val="00C7642E"/>
    <w:rsid w:val="00C77ECB"/>
    <w:rsid w:val="00C81964"/>
    <w:rsid w:val="00C81C8A"/>
    <w:rsid w:val="00C81EC2"/>
    <w:rsid w:val="00C8255E"/>
    <w:rsid w:val="00C83AFA"/>
    <w:rsid w:val="00C858FC"/>
    <w:rsid w:val="00C9108A"/>
    <w:rsid w:val="00C9645F"/>
    <w:rsid w:val="00CA00C3"/>
    <w:rsid w:val="00CA2FD5"/>
    <w:rsid w:val="00CA5FAB"/>
    <w:rsid w:val="00CA64EB"/>
    <w:rsid w:val="00CB4040"/>
    <w:rsid w:val="00CB48EE"/>
    <w:rsid w:val="00CB5EDB"/>
    <w:rsid w:val="00CC1893"/>
    <w:rsid w:val="00CC79F8"/>
    <w:rsid w:val="00CD0A57"/>
    <w:rsid w:val="00CD1118"/>
    <w:rsid w:val="00CD1589"/>
    <w:rsid w:val="00CD19C9"/>
    <w:rsid w:val="00CD264B"/>
    <w:rsid w:val="00CD3040"/>
    <w:rsid w:val="00CD401E"/>
    <w:rsid w:val="00CD4481"/>
    <w:rsid w:val="00CD472C"/>
    <w:rsid w:val="00CD4F7E"/>
    <w:rsid w:val="00CD5E47"/>
    <w:rsid w:val="00CD72FC"/>
    <w:rsid w:val="00CE0FEC"/>
    <w:rsid w:val="00CE3EE7"/>
    <w:rsid w:val="00CE5516"/>
    <w:rsid w:val="00CF3F59"/>
    <w:rsid w:val="00CF7A77"/>
    <w:rsid w:val="00D004D5"/>
    <w:rsid w:val="00D029CF"/>
    <w:rsid w:val="00D0349B"/>
    <w:rsid w:val="00D077B9"/>
    <w:rsid w:val="00D10578"/>
    <w:rsid w:val="00D144A0"/>
    <w:rsid w:val="00D14A94"/>
    <w:rsid w:val="00D1621D"/>
    <w:rsid w:val="00D16C13"/>
    <w:rsid w:val="00D17C08"/>
    <w:rsid w:val="00D20D8A"/>
    <w:rsid w:val="00D21C29"/>
    <w:rsid w:val="00D24332"/>
    <w:rsid w:val="00D25667"/>
    <w:rsid w:val="00D256FF"/>
    <w:rsid w:val="00D25DA2"/>
    <w:rsid w:val="00D27F1E"/>
    <w:rsid w:val="00D31E1D"/>
    <w:rsid w:val="00D326F8"/>
    <w:rsid w:val="00D32E91"/>
    <w:rsid w:val="00D35627"/>
    <w:rsid w:val="00D35EE3"/>
    <w:rsid w:val="00D36F92"/>
    <w:rsid w:val="00D41004"/>
    <w:rsid w:val="00D41CBD"/>
    <w:rsid w:val="00D41D9E"/>
    <w:rsid w:val="00D4532E"/>
    <w:rsid w:val="00D52D04"/>
    <w:rsid w:val="00D55C09"/>
    <w:rsid w:val="00D5735D"/>
    <w:rsid w:val="00D604BB"/>
    <w:rsid w:val="00D60886"/>
    <w:rsid w:val="00D61BB6"/>
    <w:rsid w:val="00D62015"/>
    <w:rsid w:val="00D6320B"/>
    <w:rsid w:val="00D64A25"/>
    <w:rsid w:val="00D64F5E"/>
    <w:rsid w:val="00D66C48"/>
    <w:rsid w:val="00D67868"/>
    <w:rsid w:val="00D703D2"/>
    <w:rsid w:val="00D82004"/>
    <w:rsid w:val="00D85517"/>
    <w:rsid w:val="00D95BC4"/>
    <w:rsid w:val="00D9730A"/>
    <w:rsid w:val="00D97EB5"/>
    <w:rsid w:val="00DA1A77"/>
    <w:rsid w:val="00DA310C"/>
    <w:rsid w:val="00DA3F55"/>
    <w:rsid w:val="00DA428E"/>
    <w:rsid w:val="00DA665D"/>
    <w:rsid w:val="00DA6A74"/>
    <w:rsid w:val="00DA6C6F"/>
    <w:rsid w:val="00DB0A78"/>
    <w:rsid w:val="00DB298F"/>
    <w:rsid w:val="00DB3CE3"/>
    <w:rsid w:val="00DC0449"/>
    <w:rsid w:val="00DC3843"/>
    <w:rsid w:val="00DC38F5"/>
    <w:rsid w:val="00DC4284"/>
    <w:rsid w:val="00DC4AB9"/>
    <w:rsid w:val="00DC4D8A"/>
    <w:rsid w:val="00DC4F59"/>
    <w:rsid w:val="00DC5065"/>
    <w:rsid w:val="00DC5EFA"/>
    <w:rsid w:val="00DC64F6"/>
    <w:rsid w:val="00DC685B"/>
    <w:rsid w:val="00DD0037"/>
    <w:rsid w:val="00DD2C3D"/>
    <w:rsid w:val="00DD3678"/>
    <w:rsid w:val="00DE0860"/>
    <w:rsid w:val="00DE161C"/>
    <w:rsid w:val="00DE173B"/>
    <w:rsid w:val="00DE17A4"/>
    <w:rsid w:val="00DE3B98"/>
    <w:rsid w:val="00DE7A80"/>
    <w:rsid w:val="00DF0D3B"/>
    <w:rsid w:val="00DF0E93"/>
    <w:rsid w:val="00DF4404"/>
    <w:rsid w:val="00DF595B"/>
    <w:rsid w:val="00DF63E7"/>
    <w:rsid w:val="00DF74F1"/>
    <w:rsid w:val="00E02D8D"/>
    <w:rsid w:val="00E02F74"/>
    <w:rsid w:val="00E05CB5"/>
    <w:rsid w:val="00E0673D"/>
    <w:rsid w:val="00E071B7"/>
    <w:rsid w:val="00E101ED"/>
    <w:rsid w:val="00E11262"/>
    <w:rsid w:val="00E16F11"/>
    <w:rsid w:val="00E1757F"/>
    <w:rsid w:val="00E20BEC"/>
    <w:rsid w:val="00E214B8"/>
    <w:rsid w:val="00E2154E"/>
    <w:rsid w:val="00E23D77"/>
    <w:rsid w:val="00E24B21"/>
    <w:rsid w:val="00E25B5C"/>
    <w:rsid w:val="00E35F21"/>
    <w:rsid w:val="00E36D40"/>
    <w:rsid w:val="00E376C4"/>
    <w:rsid w:val="00E37D56"/>
    <w:rsid w:val="00E416F5"/>
    <w:rsid w:val="00E41E10"/>
    <w:rsid w:val="00E429F8"/>
    <w:rsid w:val="00E44BE1"/>
    <w:rsid w:val="00E45B83"/>
    <w:rsid w:val="00E46008"/>
    <w:rsid w:val="00E50292"/>
    <w:rsid w:val="00E50A93"/>
    <w:rsid w:val="00E51520"/>
    <w:rsid w:val="00E552CA"/>
    <w:rsid w:val="00E5602B"/>
    <w:rsid w:val="00E605B4"/>
    <w:rsid w:val="00E61C1C"/>
    <w:rsid w:val="00E62CE8"/>
    <w:rsid w:val="00E62D77"/>
    <w:rsid w:val="00E64384"/>
    <w:rsid w:val="00E646F6"/>
    <w:rsid w:val="00E65FC6"/>
    <w:rsid w:val="00E6619B"/>
    <w:rsid w:val="00E66C6D"/>
    <w:rsid w:val="00E66DDB"/>
    <w:rsid w:val="00E7023C"/>
    <w:rsid w:val="00E70AEF"/>
    <w:rsid w:val="00E729D8"/>
    <w:rsid w:val="00E75C2B"/>
    <w:rsid w:val="00E77CFF"/>
    <w:rsid w:val="00E82221"/>
    <w:rsid w:val="00E840FA"/>
    <w:rsid w:val="00E85211"/>
    <w:rsid w:val="00E87D56"/>
    <w:rsid w:val="00E953A4"/>
    <w:rsid w:val="00E97550"/>
    <w:rsid w:val="00E97666"/>
    <w:rsid w:val="00EA0C6B"/>
    <w:rsid w:val="00EA1222"/>
    <w:rsid w:val="00EA17E7"/>
    <w:rsid w:val="00EA2DE3"/>
    <w:rsid w:val="00EA2E19"/>
    <w:rsid w:val="00EA3F10"/>
    <w:rsid w:val="00EA64AA"/>
    <w:rsid w:val="00EA652F"/>
    <w:rsid w:val="00EB045B"/>
    <w:rsid w:val="00EB2A24"/>
    <w:rsid w:val="00EB349C"/>
    <w:rsid w:val="00EB40CB"/>
    <w:rsid w:val="00EB53B0"/>
    <w:rsid w:val="00EB5E41"/>
    <w:rsid w:val="00EB6AB7"/>
    <w:rsid w:val="00EC01A7"/>
    <w:rsid w:val="00EC0F2C"/>
    <w:rsid w:val="00EC1DD3"/>
    <w:rsid w:val="00EC3914"/>
    <w:rsid w:val="00EC43FD"/>
    <w:rsid w:val="00EC6937"/>
    <w:rsid w:val="00ED2002"/>
    <w:rsid w:val="00ED2773"/>
    <w:rsid w:val="00ED3300"/>
    <w:rsid w:val="00ED77E2"/>
    <w:rsid w:val="00EE14DC"/>
    <w:rsid w:val="00EE370A"/>
    <w:rsid w:val="00EE387A"/>
    <w:rsid w:val="00EE3EB1"/>
    <w:rsid w:val="00F030C2"/>
    <w:rsid w:val="00F04B1E"/>
    <w:rsid w:val="00F054D9"/>
    <w:rsid w:val="00F05D8C"/>
    <w:rsid w:val="00F07703"/>
    <w:rsid w:val="00F12D3A"/>
    <w:rsid w:val="00F1581A"/>
    <w:rsid w:val="00F2042F"/>
    <w:rsid w:val="00F21052"/>
    <w:rsid w:val="00F21F26"/>
    <w:rsid w:val="00F22994"/>
    <w:rsid w:val="00F242B1"/>
    <w:rsid w:val="00F24FF9"/>
    <w:rsid w:val="00F268EE"/>
    <w:rsid w:val="00F32D84"/>
    <w:rsid w:val="00F32F45"/>
    <w:rsid w:val="00F332CA"/>
    <w:rsid w:val="00F35250"/>
    <w:rsid w:val="00F37399"/>
    <w:rsid w:val="00F37C24"/>
    <w:rsid w:val="00F433A6"/>
    <w:rsid w:val="00F46F00"/>
    <w:rsid w:val="00F47AFC"/>
    <w:rsid w:val="00F47E5B"/>
    <w:rsid w:val="00F50B64"/>
    <w:rsid w:val="00F515B5"/>
    <w:rsid w:val="00F574D9"/>
    <w:rsid w:val="00F60FB0"/>
    <w:rsid w:val="00F62849"/>
    <w:rsid w:val="00F63F66"/>
    <w:rsid w:val="00F641C7"/>
    <w:rsid w:val="00F65BC0"/>
    <w:rsid w:val="00F7151E"/>
    <w:rsid w:val="00F7348F"/>
    <w:rsid w:val="00F74AF7"/>
    <w:rsid w:val="00F76A88"/>
    <w:rsid w:val="00F77EA5"/>
    <w:rsid w:val="00F810ED"/>
    <w:rsid w:val="00F81171"/>
    <w:rsid w:val="00F8453A"/>
    <w:rsid w:val="00F8467C"/>
    <w:rsid w:val="00F866F3"/>
    <w:rsid w:val="00F908F1"/>
    <w:rsid w:val="00F94BB3"/>
    <w:rsid w:val="00F94D5F"/>
    <w:rsid w:val="00FA0B18"/>
    <w:rsid w:val="00FA2355"/>
    <w:rsid w:val="00FA7682"/>
    <w:rsid w:val="00FB0213"/>
    <w:rsid w:val="00FB026B"/>
    <w:rsid w:val="00FB0BA9"/>
    <w:rsid w:val="00FB0F80"/>
    <w:rsid w:val="00FB3532"/>
    <w:rsid w:val="00FB664A"/>
    <w:rsid w:val="00FC11A4"/>
    <w:rsid w:val="00FC1D39"/>
    <w:rsid w:val="00FC7ACB"/>
    <w:rsid w:val="00FD098D"/>
    <w:rsid w:val="00FD1C69"/>
    <w:rsid w:val="00FD338C"/>
    <w:rsid w:val="00FD4381"/>
    <w:rsid w:val="00FD4A6E"/>
    <w:rsid w:val="00FE0E0E"/>
    <w:rsid w:val="00FE0F0F"/>
    <w:rsid w:val="00FE10F4"/>
    <w:rsid w:val="00FE46B3"/>
    <w:rsid w:val="00FE47C8"/>
    <w:rsid w:val="00FE7F44"/>
    <w:rsid w:val="00FF05D2"/>
    <w:rsid w:val="00FF27A4"/>
    <w:rsid w:val="00FF3BB8"/>
    <w:rsid w:val="00FF443A"/>
    <w:rsid w:val="00FF5348"/>
    <w:rsid w:val="00FF54EE"/>
    <w:rsid w:val="00FF761C"/>
    <w:rsid w:val="013C60FA"/>
    <w:rsid w:val="02520836"/>
    <w:rsid w:val="031862C0"/>
    <w:rsid w:val="04905760"/>
    <w:rsid w:val="07D67A3C"/>
    <w:rsid w:val="08362AE3"/>
    <w:rsid w:val="0B690EA7"/>
    <w:rsid w:val="0C017F4A"/>
    <w:rsid w:val="0D356FD6"/>
    <w:rsid w:val="0FFB93AF"/>
    <w:rsid w:val="10205EB4"/>
    <w:rsid w:val="11C10DFE"/>
    <w:rsid w:val="161736DA"/>
    <w:rsid w:val="175D0190"/>
    <w:rsid w:val="18B6369D"/>
    <w:rsid w:val="1C337C2E"/>
    <w:rsid w:val="1CB3685C"/>
    <w:rsid w:val="1DDA5D52"/>
    <w:rsid w:val="1F690B28"/>
    <w:rsid w:val="204F17D5"/>
    <w:rsid w:val="21DD3DD1"/>
    <w:rsid w:val="23D523ED"/>
    <w:rsid w:val="25902665"/>
    <w:rsid w:val="25FA61EA"/>
    <w:rsid w:val="26206FF5"/>
    <w:rsid w:val="262447E3"/>
    <w:rsid w:val="26523B3D"/>
    <w:rsid w:val="27AD1B82"/>
    <w:rsid w:val="29B60C6F"/>
    <w:rsid w:val="2A6D3B32"/>
    <w:rsid w:val="2B2658F6"/>
    <w:rsid w:val="2BC104F7"/>
    <w:rsid w:val="2D705F20"/>
    <w:rsid w:val="2D9D1C2B"/>
    <w:rsid w:val="2F0922B4"/>
    <w:rsid w:val="2FFE2008"/>
    <w:rsid w:val="34836376"/>
    <w:rsid w:val="3B126F4B"/>
    <w:rsid w:val="3BB06627"/>
    <w:rsid w:val="3C006B2C"/>
    <w:rsid w:val="3D67E819"/>
    <w:rsid w:val="3DAE71D7"/>
    <w:rsid w:val="3DFF7BE2"/>
    <w:rsid w:val="3ECF5892"/>
    <w:rsid w:val="3F314C7F"/>
    <w:rsid w:val="3FB8472F"/>
    <w:rsid w:val="41D07A2E"/>
    <w:rsid w:val="423647C9"/>
    <w:rsid w:val="45CA4542"/>
    <w:rsid w:val="46A36A65"/>
    <w:rsid w:val="472B489E"/>
    <w:rsid w:val="484730E5"/>
    <w:rsid w:val="48881DAC"/>
    <w:rsid w:val="491A785A"/>
    <w:rsid w:val="495A7EB6"/>
    <w:rsid w:val="4A0D578E"/>
    <w:rsid w:val="4AB83EDC"/>
    <w:rsid w:val="4D2C3424"/>
    <w:rsid w:val="4E714263"/>
    <w:rsid w:val="4ED60DD5"/>
    <w:rsid w:val="4EFF7F12"/>
    <w:rsid w:val="4FAF306C"/>
    <w:rsid w:val="504A1566"/>
    <w:rsid w:val="525FEAA0"/>
    <w:rsid w:val="535869B1"/>
    <w:rsid w:val="546229C0"/>
    <w:rsid w:val="56D20859"/>
    <w:rsid w:val="5783E8D7"/>
    <w:rsid w:val="5AC10B8B"/>
    <w:rsid w:val="5B1C41C2"/>
    <w:rsid w:val="5E9457ED"/>
    <w:rsid w:val="5F4F70B8"/>
    <w:rsid w:val="604F1E26"/>
    <w:rsid w:val="62F03ADC"/>
    <w:rsid w:val="636101AA"/>
    <w:rsid w:val="64A611B3"/>
    <w:rsid w:val="64B12095"/>
    <w:rsid w:val="65815E2A"/>
    <w:rsid w:val="682457E9"/>
    <w:rsid w:val="68400F6A"/>
    <w:rsid w:val="687E655C"/>
    <w:rsid w:val="6DFBDE92"/>
    <w:rsid w:val="6FA95483"/>
    <w:rsid w:val="6FFF64D2"/>
    <w:rsid w:val="702238A1"/>
    <w:rsid w:val="70A02B99"/>
    <w:rsid w:val="70B751BD"/>
    <w:rsid w:val="70EF6D4C"/>
    <w:rsid w:val="71C038E8"/>
    <w:rsid w:val="72A65627"/>
    <w:rsid w:val="749E251F"/>
    <w:rsid w:val="77F20605"/>
    <w:rsid w:val="77FBE55A"/>
    <w:rsid w:val="77FEAF31"/>
    <w:rsid w:val="78D76F4E"/>
    <w:rsid w:val="7AAA5D4B"/>
    <w:rsid w:val="7BFF2D66"/>
    <w:rsid w:val="7EBF3EFC"/>
    <w:rsid w:val="7FDA1DF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C4D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qFormat="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qFormat="1"/>
    <w:lsdException w:name="annotation text" w:uiPriority="0" w:qFormat="1"/>
    <w:lsdException w:name="header" w:uiPriority="0" w:qFormat="1"/>
    <w:lsdException w:name="footer" w:uiPriority="0" w:qFormat="1"/>
    <w:lsdException w:name="caption" w:uiPriority="35" w:qFormat="1"/>
    <w:lsdException w:name="footnote reference" w:qFormat="1"/>
    <w:lsdException w:name="annotation reference" w:uiPriority="0" w:qFormat="1"/>
    <w:lsdException w:name="page number" w:uiPriority="0" w:qFormat="1"/>
    <w:lsdException w:name="toa heading" w:uiPriority="0" w:qFormat="1"/>
    <w:lsdException w:name="List 2" w:uiPriority="0" w:qFormat="1"/>
    <w:lsdException w:name="List Number 2" w:uiPriority="0" w:qFormat="1"/>
    <w:lsdException w:name="Title" w:semiHidden="0" w:uiPriority="0" w:unhideWhenUsed="0" w:qFormat="1"/>
    <w:lsdException w:name="Default Paragraph Font" w:uiPriority="1" w:qFormat="1"/>
    <w:lsdException w:name="Body Text" w:uiPriority="0" w:qFormat="1"/>
    <w:lsdException w:name="Body Text Indent" w:uiPriority="0" w:qFormat="1"/>
    <w:lsdException w:name="Subtitle" w:semiHidden="0" w:uiPriority="0" w:unhideWhenUsed="0" w:qFormat="1"/>
    <w:lsdException w:name="Date" w:uiPriority="0" w:qFormat="1"/>
    <w:lsdException w:name="Body Text First Indent" w:uiPriority="0" w:qFormat="1"/>
    <w:lsdException w:name="Note Heading"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Preformatted" w:qFormat="1"/>
    <w:lsdException w:name="Normal Table" w:qFormat="1"/>
    <w:lsdException w:name="annotation subject" w:uiPriority="0" w:qFormat="1"/>
    <w:lsdException w:name="Balloon Text" w:semiHidden="0" w:uiPriority="0" w:unhideWhenUsed="0" w:qFormat="1"/>
    <w:lsdException w:name="Table Grid" w:semiHidden="0" w:uiPriority="0"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0"/>
    <w:qFormat/>
    <w:pPr>
      <w:widowControl w:val="0"/>
      <w:jc w:val="both"/>
    </w:pPr>
    <w:rPr>
      <w:rFonts w:ascii="Times New Roman" w:hAnsi="Times New Roman"/>
      <w:kern w:val="2"/>
      <w:sz w:val="21"/>
      <w:szCs w:val="24"/>
    </w:rPr>
  </w:style>
  <w:style w:type="paragraph" w:styleId="10">
    <w:name w:val="heading 1"/>
    <w:basedOn w:val="a"/>
    <w:next w:val="a"/>
    <w:link w:val="1Char"/>
    <w:qFormat/>
    <w:pPr>
      <w:keepNext/>
      <w:keepLines/>
      <w:spacing w:before="340" w:after="330" w:line="576" w:lineRule="auto"/>
      <w:outlineLvl w:val="0"/>
    </w:pPr>
    <w:rPr>
      <w:rFonts w:ascii="宋体" w:hAnsi="Courier New"/>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b/>
      <w:bCs/>
      <w:sz w:val="32"/>
      <w:szCs w:val="32"/>
    </w:rPr>
  </w:style>
  <w:style w:type="paragraph" w:styleId="3">
    <w:name w:val="heading 3"/>
    <w:basedOn w:val="a"/>
    <w:next w:val="a"/>
    <w:link w:val="3Char1"/>
    <w:qFormat/>
    <w:pPr>
      <w:keepNext/>
      <w:keepLines/>
      <w:spacing w:before="260" w:after="260" w:line="415" w:lineRule="auto"/>
      <w:outlineLvl w:val="2"/>
    </w:pPr>
    <w:rPr>
      <w:b/>
      <w:sz w:val="32"/>
      <w:szCs w:val="20"/>
    </w:rPr>
  </w:style>
  <w:style w:type="paragraph" w:styleId="4">
    <w:name w:val="heading 4"/>
    <w:basedOn w:val="a"/>
    <w:next w:val="a"/>
    <w:link w:val="4Char1"/>
    <w:uiPriority w:val="9"/>
    <w:qFormat/>
    <w:pPr>
      <w:keepNext/>
      <w:keepLines/>
      <w:spacing w:before="280" w:after="290" w:line="374" w:lineRule="auto"/>
      <w:outlineLvl w:val="3"/>
    </w:pPr>
    <w:rPr>
      <w:rFonts w:ascii="Arial" w:eastAsia="黑体" w:hAnsi="Arial"/>
      <w:b/>
      <w:sz w:val="28"/>
      <w:szCs w:val="20"/>
    </w:rPr>
  </w:style>
  <w:style w:type="paragraph" w:styleId="5">
    <w:name w:val="heading 5"/>
    <w:basedOn w:val="a"/>
    <w:next w:val="a"/>
    <w:link w:val="5Char"/>
    <w:qFormat/>
    <w:pPr>
      <w:tabs>
        <w:tab w:val="left" w:pos="992"/>
        <w:tab w:val="left" w:pos="1134"/>
      </w:tabs>
      <w:spacing w:before="280" w:after="290" w:line="360" w:lineRule="auto"/>
      <w:ind w:left="992" w:hanging="992"/>
      <w:outlineLvl w:val="4"/>
    </w:pPr>
    <w:rPr>
      <w:b/>
      <w:bCs/>
      <w:kern w:val="0"/>
      <w:sz w:val="28"/>
      <w:szCs w:val="28"/>
    </w:rPr>
  </w:style>
  <w:style w:type="paragraph" w:styleId="6">
    <w:name w:val="heading 6"/>
    <w:basedOn w:val="a"/>
    <w:next w:val="a"/>
    <w:link w:val="6Char"/>
    <w:qFormat/>
    <w:pPr>
      <w:keepNext/>
      <w:keepLines/>
      <w:tabs>
        <w:tab w:val="left" w:pos="1134"/>
      </w:tabs>
      <w:spacing w:before="240" w:after="64" w:line="316" w:lineRule="auto"/>
      <w:ind w:left="1134" w:hanging="1134"/>
      <w:outlineLvl w:val="5"/>
    </w:pPr>
    <w:rPr>
      <w:rFonts w:ascii="Arial" w:hAnsi="Arial"/>
      <w:b/>
      <w:bCs/>
      <w:kern w:val="0"/>
      <w:sz w:val="28"/>
      <w:szCs w:val="18"/>
    </w:rPr>
  </w:style>
  <w:style w:type="paragraph" w:styleId="7">
    <w:name w:val="heading 7"/>
    <w:basedOn w:val="a"/>
    <w:next w:val="a"/>
    <w:link w:val="7Char"/>
    <w:qFormat/>
    <w:pPr>
      <w:keepNext/>
      <w:keepLines/>
      <w:spacing w:before="240" w:after="64" w:line="320" w:lineRule="auto"/>
      <w:outlineLvl w:val="6"/>
    </w:pPr>
    <w:rPr>
      <w:b/>
      <w:bCs/>
      <w:kern w:val="0"/>
      <w:sz w:val="24"/>
    </w:rPr>
  </w:style>
  <w:style w:type="paragraph" w:styleId="8">
    <w:name w:val="heading 8"/>
    <w:basedOn w:val="a"/>
    <w:next w:val="a"/>
    <w:link w:val="8Char"/>
    <w:qFormat/>
    <w:pPr>
      <w:keepNext/>
      <w:keepLines/>
      <w:spacing w:before="240" w:after="64" w:line="320" w:lineRule="auto"/>
      <w:outlineLvl w:val="7"/>
    </w:pPr>
    <w:rPr>
      <w:rFonts w:ascii="Cambria" w:hAnsi="Cambria"/>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0正文"/>
    <w:unhideWhenUsed/>
    <w:qFormat/>
    <w:pPr>
      <w:widowControl w:val="0"/>
      <w:spacing w:line="360" w:lineRule="auto"/>
      <w:ind w:firstLineChars="200" w:firstLine="720"/>
    </w:pPr>
    <w:rPr>
      <w:rFonts w:ascii="Times New Roman" w:hAnsi="Times New Roman"/>
      <w:sz w:val="24"/>
      <w:szCs w:val="22"/>
    </w:rPr>
  </w:style>
  <w:style w:type="paragraph" w:styleId="70">
    <w:name w:val="toc 7"/>
    <w:basedOn w:val="a"/>
    <w:next w:val="a"/>
    <w:unhideWhenUsed/>
    <w:qFormat/>
    <w:pPr>
      <w:ind w:leftChars="1200" w:left="2520"/>
    </w:pPr>
    <w:rPr>
      <w:szCs w:val="20"/>
    </w:rPr>
  </w:style>
  <w:style w:type="paragraph" w:styleId="20">
    <w:name w:val="List Number 2"/>
    <w:basedOn w:val="a"/>
    <w:qFormat/>
    <w:pPr>
      <w:tabs>
        <w:tab w:val="left" w:pos="780"/>
      </w:tabs>
      <w:ind w:left="840" w:hanging="360"/>
    </w:pPr>
    <w:rPr>
      <w:szCs w:val="20"/>
    </w:rPr>
  </w:style>
  <w:style w:type="paragraph" w:styleId="a3">
    <w:name w:val="Note Heading"/>
    <w:basedOn w:val="a"/>
    <w:next w:val="a"/>
    <w:link w:val="Char"/>
    <w:uiPriority w:val="99"/>
    <w:semiHidden/>
    <w:unhideWhenUsed/>
    <w:qFormat/>
    <w:pPr>
      <w:spacing w:beforeLines="20" w:afterLines="50"/>
      <w:jc w:val="center"/>
    </w:pPr>
    <w:rPr>
      <w:rFonts w:ascii="Calibri" w:hAnsi="Calibri"/>
      <w:sz w:val="24"/>
      <w:szCs w:val="20"/>
    </w:rPr>
  </w:style>
  <w:style w:type="paragraph" w:styleId="a4">
    <w:name w:val="Normal Indent"/>
    <w:basedOn w:val="a"/>
    <w:link w:val="Char0"/>
    <w:qFormat/>
    <w:pPr>
      <w:ind w:firstLine="420"/>
    </w:pPr>
    <w:rPr>
      <w:rFonts w:ascii="等线" w:eastAsia="等线" w:hAnsi="等线"/>
      <w:szCs w:val="22"/>
    </w:rPr>
  </w:style>
  <w:style w:type="paragraph" w:styleId="a5">
    <w:name w:val="Document Map"/>
    <w:basedOn w:val="a"/>
    <w:link w:val="Char1"/>
    <w:qFormat/>
    <w:pPr>
      <w:shd w:val="clear" w:color="auto" w:fill="000080"/>
    </w:pPr>
    <w:rPr>
      <w:rFonts w:ascii="等线" w:eastAsia="等线" w:hAnsi="等线"/>
    </w:rPr>
  </w:style>
  <w:style w:type="paragraph" w:styleId="a6">
    <w:name w:val="toa heading"/>
    <w:basedOn w:val="a"/>
    <w:next w:val="a"/>
    <w:qFormat/>
    <w:pPr>
      <w:spacing w:before="120"/>
    </w:pPr>
    <w:rPr>
      <w:rFonts w:ascii="Arial" w:hAnsi="Arial" w:cs="Arial"/>
      <w:sz w:val="24"/>
    </w:rPr>
  </w:style>
  <w:style w:type="paragraph" w:styleId="a7">
    <w:name w:val="annotation text"/>
    <w:basedOn w:val="a"/>
    <w:link w:val="Char10"/>
    <w:qFormat/>
    <w:pPr>
      <w:jc w:val="left"/>
    </w:pPr>
    <w:rPr>
      <w:rFonts w:ascii="Calibri" w:hAnsi="Calibri"/>
    </w:rPr>
  </w:style>
  <w:style w:type="paragraph" w:styleId="30">
    <w:name w:val="Body Text 3"/>
    <w:basedOn w:val="a"/>
    <w:link w:val="3Char"/>
    <w:qFormat/>
    <w:pPr>
      <w:spacing w:after="120"/>
    </w:pPr>
    <w:rPr>
      <w:sz w:val="16"/>
      <w:szCs w:val="16"/>
    </w:rPr>
  </w:style>
  <w:style w:type="paragraph" w:styleId="a8">
    <w:name w:val="Body Text"/>
    <w:basedOn w:val="a"/>
    <w:link w:val="Char2"/>
    <w:qFormat/>
    <w:pPr>
      <w:spacing w:line="420" w:lineRule="auto"/>
    </w:pPr>
    <w:rPr>
      <w:kern w:val="0"/>
      <w:sz w:val="24"/>
    </w:rPr>
  </w:style>
  <w:style w:type="paragraph" w:styleId="a9">
    <w:name w:val="Body Text Indent"/>
    <w:basedOn w:val="a"/>
    <w:link w:val="Char3"/>
    <w:qFormat/>
    <w:pPr>
      <w:spacing w:line="440" w:lineRule="exact"/>
      <w:ind w:firstLine="630"/>
    </w:pPr>
    <w:rPr>
      <w:rFonts w:ascii="宋体" w:eastAsia="等线" w:hAnsi="宋体"/>
      <w:sz w:val="28"/>
    </w:rPr>
  </w:style>
  <w:style w:type="paragraph" w:styleId="21">
    <w:name w:val="List 2"/>
    <w:basedOn w:val="a"/>
    <w:qFormat/>
    <w:pPr>
      <w:ind w:leftChars="200" w:left="100" w:hangingChars="200" w:hanging="200"/>
      <w:contextualSpacing/>
    </w:pPr>
  </w:style>
  <w:style w:type="paragraph" w:styleId="aa">
    <w:name w:val="Block Text"/>
    <w:basedOn w:val="a"/>
    <w:uiPriority w:val="99"/>
    <w:qFormat/>
    <w:pPr>
      <w:widowControl/>
      <w:tabs>
        <w:tab w:val="left" w:pos="284"/>
      </w:tabs>
      <w:ind w:left="788" w:right="-594"/>
    </w:pPr>
    <w:rPr>
      <w:rFonts w:ascii="创艺繁楷体" w:eastAsia="创艺繁楷体" w:hAnsi="Calibri"/>
      <w:szCs w:val="22"/>
    </w:rPr>
  </w:style>
  <w:style w:type="paragraph" w:styleId="50">
    <w:name w:val="toc 5"/>
    <w:basedOn w:val="a"/>
    <w:next w:val="a"/>
    <w:unhideWhenUsed/>
    <w:qFormat/>
    <w:pPr>
      <w:ind w:leftChars="800" w:left="1680"/>
    </w:pPr>
    <w:rPr>
      <w:szCs w:val="20"/>
    </w:rPr>
  </w:style>
  <w:style w:type="paragraph" w:styleId="31">
    <w:name w:val="toc 3"/>
    <w:basedOn w:val="a"/>
    <w:next w:val="a"/>
    <w:unhideWhenUsed/>
    <w:qFormat/>
    <w:pPr>
      <w:ind w:leftChars="400" w:left="840"/>
    </w:pPr>
    <w:rPr>
      <w:szCs w:val="21"/>
    </w:rPr>
  </w:style>
  <w:style w:type="paragraph" w:styleId="ab">
    <w:name w:val="Plain Text"/>
    <w:basedOn w:val="a"/>
    <w:link w:val="Char11"/>
    <w:qFormat/>
    <w:rPr>
      <w:rFonts w:ascii="宋体" w:hAnsi="Courier New"/>
      <w:kern w:val="0"/>
      <w:szCs w:val="21"/>
    </w:rPr>
  </w:style>
  <w:style w:type="paragraph" w:styleId="80">
    <w:name w:val="toc 8"/>
    <w:basedOn w:val="a"/>
    <w:next w:val="a"/>
    <w:unhideWhenUsed/>
    <w:qFormat/>
    <w:pPr>
      <w:ind w:leftChars="1400" w:left="2940"/>
    </w:pPr>
    <w:rPr>
      <w:szCs w:val="20"/>
    </w:rPr>
  </w:style>
  <w:style w:type="paragraph" w:styleId="ac">
    <w:name w:val="Date"/>
    <w:basedOn w:val="a"/>
    <w:next w:val="a"/>
    <w:link w:val="Char12"/>
    <w:qFormat/>
    <w:rPr>
      <w:rFonts w:ascii="宋体" w:eastAsia="楷体_GB2312" w:hAnsi="Courier New"/>
      <w:sz w:val="32"/>
      <w:szCs w:val="20"/>
    </w:rPr>
  </w:style>
  <w:style w:type="paragraph" w:styleId="22">
    <w:name w:val="Body Text Indent 2"/>
    <w:basedOn w:val="a"/>
    <w:link w:val="2Char1"/>
    <w:qFormat/>
    <w:pPr>
      <w:tabs>
        <w:tab w:val="left" w:pos="540"/>
      </w:tabs>
      <w:ind w:firstLineChars="192" w:firstLine="538"/>
    </w:pPr>
    <w:rPr>
      <w:rFonts w:ascii="等线" w:eastAsia="等线" w:hAnsi="等线"/>
      <w:sz w:val="28"/>
    </w:rPr>
  </w:style>
  <w:style w:type="paragraph" w:styleId="ad">
    <w:name w:val="Balloon Text"/>
    <w:basedOn w:val="a"/>
    <w:link w:val="Char4"/>
    <w:qFormat/>
    <w:rPr>
      <w:sz w:val="18"/>
      <w:szCs w:val="18"/>
    </w:rPr>
  </w:style>
  <w:style w:type="paragraph" w:styleId="ae">
    <w:name w:val="footer"/>
    <w:basedOn w:val="a"/>
    <w:link w:val="Char13"/>
    <w:unhideWhenUsed/>
    <w:qFormat/>
    <w:pPr>
      <w:tabs>
        <w:tab w:val="center" w:pos="4153"/>
        <w:tab w:val="right" w:pos="8306"/>
      </w:tabs>
      <w:snapToGrid w:val="0"/>
      <w:jc w:val="left"/>
    </w:pPr>
    <w:rPr>
      <w:sz w:val="18"/>
      <w:szCs w:val="18"/>
    </w:rPr>
  </w:style>
  <w:style w:type="paragraph" w:styleId="af">
    <w:name w:val="header"/>
    <w:basedOn w:val="a"/>
    <w:link w:val="Char14"/>
    <w:unhideWhenUsed/>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link w:val="1Char0"/>
    <w:uiPriority w:val="39"/>
    <w:qFormat/>
    <w:pPr>
      <w:tabs>
        <w:tab w:val="right" w:leader="dot" w:pos="8834"/>
      </w:tabs>
      <w:spacing w:before="120" w:after="120"/>
      <w:jc w:val="left"/>
    </w:pPr>
    <w:rPr>
      <w:b/>
      <w:bCs/>
      <w:caps/>
      <w:sz w:val="28"/>
      <w:szCs w:val="28"/>
    </w:rPr>
  </w:style>
  <w:style w:type="paragraph" w:styleId="40">
    <w:name w:val="toc 4"/>
    <w:basedOn w:val="a"/>
    <w:next w:val="a"/>
    <w:unhideWhenUsed/>
    <w:qFormat/>
    <w:pPr>
      <w:ind w:leftChars="600" w:left="1260"/>
    </w:pPr>
    <w:rPr>
      <w:szCs w:val="20"/>
    </w:rPr>
  </w:style>
  <w:style w:type="paragraph" w:styleId="af0">
    <w:name w:val="Subtitle"/>
    <w:basedOn w:val="a"/>
    <w:next w:val="a"/>
    <w:link w:val="Char15"/>
    <w:qFormat/>
    <w:pPr>
      <w:spacing w:before="240" w:after="60" w:line="312" w:lineRule="auto"/>
      <w:jc w:val="center"/>
      <w:outlineLvl w:val="1"/>
    </w:pPr>
    <w:rPr>
      <w:rFonts w:ascii="Cambria" w:eastAsia="方正楷体简体" w:hAnsi="Cambria"/>
      <w:kern w:val="28"/>
      <w:sz w:val="32"/>
      <w:szCs w:val="32"/>
    </w:rPr>
  </w:style>
  <w:style w:type="paragraph" w:styleId="af1">
    <w:name w:val="footnote text"/>
    <w:basedOn w:val="a"/>
    <w:link w:val="Char5"/>
    <w:uiPriority w:val="99"/>
    <w:semiHidden/>
    <w:unhideWhenUsed/>
    <w:qFormat/>
    <w:pPr>
      <w:snapToGrid w:val="0"/>
      <w:jc w:val="left"/>
    </w:pPr>
    <w:rPr>
      <w:rFonts w:ascii="Calibri" w:hAnsi="Calibri"/>
      <w:sz w:val="18"/>
      <w:szCs w:val="18"/>
    </w:rPr>
  </w:style>
  <w:style w:type="paragraph" w:styleId="60">
    <w:name w:val="toc 6"/>
    <w:basedOn w:val="a"/>
    <w:next w:val="a"/>
    <w:unhideWhenUsed/>
    <w:qFormat/>
    <w:pPr>
      <w:ind w:leftChars="1000" w:left="2100"/>
    </w:pPr>
    <w:rPr>
      <w:szCs w:val="20"/>
    </w:rPr>
  </w:style>
  <w:style w:type="paragraph" w:styleId="32">
    <w:name w:val="Body Text Indent 3"/>
    <w:basedOn w:val="a"/>
    <w:link w:val="3Char10"/>
    <w:qFormat/>
    <w:pPr>
      <w:ind w:firstLineChars="150" w:firstLine="420"/>
    </w:pPr>
    <w:rPr>
      <w:rFonts w:ascii="等线" w:eastAsia="等线" w:hAnsi="等线"/>
      <w:sz w:val="28"/>
    </w:rPr>
  </w:style>
  <w:style w:type="paragraph" w:styleId="23">
    <w:name w:val="toc 2"/>
    <w:basedOn w:val="a"/>
    <w:next w:val="a"/>
    <w:qFormat/>
    <w:pPr>
      <w:ind w:leftChars="200" w:left="420"/>
    </w:pPr>
    <w:rPr>
      <w:szCs w:val="21"/>
    </w:rPr>
  </w:style>
  <w:style w:type="paragraph" w:styleId="9">
    <w:name w:val="toc 9"/>
    <w:basedOn w:val="a"/>
    <w:next w:val="a"/>
    <w:unhideWhenUsed/>
    <w:qFormat/>
    <w:pPr>
      <w:ind w:leftChars="1600" w:left="3360"/>
    </w:pPr>
    <w:rPr>
      <w:szCs w:val="20"/>
    </w:rPr>
  </w:style>
  <w:style w:type="paragraph" w:styleId="24">
    <w:name w:val="Body Text 2"/>
    <w:basedOn w:val="a"/>
    <w:link w:val="2Char0"/>
    <w:qFormat/>
    <w:pPr>
      <w:spacing w:line="200" w:lineRule="exact"/>
      <w:jc w:val="center"/>
    </w:pPr>
    <w:rPr>
      <w:rFonts w:ascii="宋体" w:hAnsi="宋体"/>
      <w:color w:val="000000"/>
      <w:sz w:val="18"/>
      <w:szCs w:val="18"/>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2">
    <w:name w:val="Normal (Web)"/>
    <w:basedOn w:val="a"/>
    <w:uiPriority w:val="99"/>
    <w:qFormat/>
    <w:pPr>
      <w:widowControl/>
      <w:spacing w:before="240" w:after="240"/>
      <w:jc w:val="left"/>
    </w:pPr>
    <w:rPr>
      <w:rFonts w:ascii="宋体" w:hAnsi="宋体" w:cs="宋体"/>
      <w:kern w:val="0"/>
      <w:sz w:val="24"/>
    </w:rPr>
  </w:style>
  <w:style w:type="paragraph" w:styleId="12">
    <w:name w:val="index 1"/>
    <w:basedOn w:val="a"/>
    <w:next w:val="a"/>
    <w:qFormat/>
    <w:pPr>
      <w:widowControl/>
      <w:jc w:val="left"/>
    </w:pPr>
    <w:rPr>
      <w:rFonts w:ascii="Arial" w:hAnsi="Arial" w:cs="Arial"/>
      <w:b/>
      <w:bCs/>
      <w:kern w:val="0"/>
      <w:sz w:val="17"/>
      <w:szCs w:val="20"/>
      <w:lang w:eastAsia="en-US"/>
    </w:rPr>
  </w:style>
  <w:style w:type="paragraph" w:styleId="af3">
    <w:name w:val="Title"/>
    <w:basedOn w:val="a"/>
    <w:next w:val="a"/>
    <w:link w:val="Char16"/>
    <w:qFormat/>
    <w:pPr>
      <w:spacing w:before="240" w:after="60"/>
      <w:jc w:val="center"/>
      <w:outlineLvl w:val="0"/>
    </w:pPr>
    <w:rPr>
      <w:rFonts w:ascii="Cambria" w:hAnsi="Cambria"/>
      <w:b/>
      <w:bCs/>
      <w:sz w:val="32"/>
      <w:szCs w:val="32"/>
    </w:rPr>
  </w:style>
  <w:style w:type="paragraph" w:styleId="af4">
    <w:name w:val="annotation subject"/>
    <w:basedOn w:val="a9"/>
    <w:next w:val="a9"/>
    <w:link w:val="Char6"/>
    <w:qFormat/>
    <w:rPr>
      <w:rFonts w:ascii="等线" w:hAnsi="等线"/>
      <w:b/>
      <w:bCs/>
    </w:rPr>
  </w:style>
  <w:style w:type="paragraph" w:styleId="af5">
    <w:name w:val="Body Text First Indent"/>
    <w:basedOn w:val="af6"/>
    <w:link w:val="Char7"/>
    <w:qFormat/>
    <w:pPr>
      <w:spacing w:after="120" w:line="240" w:lineRule="auto"/>
      <w:ind w:firstLineChars="100" w:firstLine="420"/>
    </w:pPr>
  </w:style>
  <w:style w:type="paragraph" w:customStyle="1" w:styleId="af6">
    <w:name w:val="正文要点"/>
    <w:basedOn w:val="a"/>
    <w:next w:val="af7"/>
    <w:link w:val="CharChar"/>
    <w:qFormat/>
    <w:pPr>
      <w:tabs>
        <w:tab w:val="left" w:pos="420"/>
      </w:tabs>
      <w:spacing w:line="360" w:lineRule="auto"/>
      <w:ind w:left="840" w:hanging="420"/>
    </w:pPr>
    <w:rPr>
      <w:szCs w:val="21"/>
    </w:rPr>
  </w:style>
  <w:style w:type="paragraph" w:customStyle="1" w:styleId="af7">
    <w:name w:val="正文要点内容"/>
    <w:basedOn w:val="af6"/>
    <w:link w:val="CharChar0"/>
    <w:qFormat/>
    <w:pPr>
      <w:tabs>
        <w:tab w:val="clear" w:pos="420"/>
        <w:tab w:val="left" w:pos="840"/>
      </w:tabs>
      <w:ind w:leftChars="400" w:left="400" w:firstLineChars="200" w:firstLine="200"/>
    </w:pPr>
  </w:style>
  <w:style w:type="table" w:styleId="af8">
    <w:name w:val="Table Gri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styleId="af9">
    <w:name w:val="Strong"/>
    <w:qFormat/>
    <w:rPr>
      <w:b/>
      <w:bCs/>
    </w:rPr>
  </w:style>
  <w:style w:type="character" w:styleId="afa">
    <w:name w:val="page number"/>
    <w:qFormat/>
    <w:rPr>
      <w:rFonts w:cs="Times New Roman"/>
    </w:rPr>
  </w:style>
  <w:style w:type="character" w:styleId="afb">
    <w:name w:val="FollowedHyperlink"/>
    <w:uiPriority w:val="99"/>
    <w:qFormat/>
    <w:rPr>
      <w:color w:val="954F72"/>
      <w:u w:val="single"/>
    </w:rPr>
  </w:style>
  <w:style w:type="character" w:styleId="afc">
    <w:name w:val="Emphasis"/>
    <w:qFormat/>
    <w:rPr>
      <w:i/>
    </w:rPr>
  </w:style>
  <w:style w:type="character" w:styleId="afd">
    <w:name w:val="Hyperlink"/>
    <w:basedOn w:val="a0"/>
    <w:uiPriority w:val="99"/>
    <w:qFormat/>
    <w:rPr>
      <w:color w:val="0000FF"/>
      <w:u w:val="single"/>
    </w:rPr>
  </w:style>
  <w:style w:type="character" w:styleId="afe">
    <w:name w:val="annotation reference"/>
    <w:qFormat/>
    <w:rPr>
      <w:sz w:val="21"/>
      <w:szCs w:val="21"/>
    </w:rPr>
  </w:style>
  <w:style w:type="character" w:styleId="aff">
    <w:name w:val="footnote reference"/>
    <w:basedOn w:val="a0"/>
    <w:uiPriority w:val="99"/>
    <w:semiHidden/>
    <w:unhideWhenUsed/>
    <w:qFormat/>
    <w:rPr>
      <w:vertAlign w:val="superscript"/>
    </w:rPr>
  </w:style>
  <w:style w:type="character" w:customStyle="1" w:styleId="Char14">
    <w:name w:val="页眉 Char1"/>
    <w:basedOn w:val="a0"/>
    <w:link w:val="af"/>
    <w:qFormat/>
    <w:rPr>
      <w:sz w:val="18"/>
      <w:szCs w:val="18"/>
    </w:rPr>
  </w:style>
  <w:style w:type="character" w:customStyle="1" w:styleId="Char13">
    <w:name w:val="页脚 Char1"/>
    <w:basedOn w:val="a0"/>
    <w:link w:val="ae"/>
    <w:qFormat/>
    <w:rPr>
      <w:sz w:val="18"/>
      <w:szCs w:val="18"/>
    </w:rPr>
  </w:style>
  <w:style w:type="character" w:customStyle="1" w:styleId="13">
    <w:name w:val="标题 1 字符"/>
    <w:basedOn w:val="a0"/>
    <w:qFormat/>
    <w:rPr>
      <w:rFonts w:ascii="Times New Roman" w:eastAsia="宋体" w:hAnsi="Times New Roman" w:cs="Times New Roman"/>
      <w:b/>
      <w:bCs/>
      <w:kern w:val="44"/>
      <w:sz w:val="44"/>
      <w:szCs w:val="44"/>
    </w:rPr>
  </w:style>
  <w:style w:type="character" w:customStyle="1" w:styleId="25">
    <w:name w:val="标题 2 字符"/>
    <w:basedOn w:val="a0"/>
    <w:qFormat/>
    <w:rPr>
      <w:rFonts w:asciiTheme="majorHAnsi" w:eastAsiaTheme="majorEastAsia" w:hAnsiTheme="majorHAnsi" w:cstheme="majorBidi"/>
      <w:b/>
      <w:bCs/>
      <w:sz w:val="32"/>
      <w:szCs w:val="32"/>
    </w:rPr>
  </w:style>
  <w:style w:type="character" w:customStyle="1" w:styleId="33">
    <w:name w:val="标题 3 字符"/>
    <w:basedOn w:val="a0"/>
    <w:qFormat/>
    <w:rPr>
      <w:rFonts w:ascii="Times New Roman" w:eastAsia="宋体" w:hAnsi="Times New Roman" w:cs="Times New Roman"/>
      <w:b/>
      <w:bCs/>
      <w:sz w:val="32"/>
      <w:szCs w:val="32"/>
    </w:rPr>
  </w:style>
  <w:style w:type="character" w:customStyle="1" w:styleId="41">
    <w:name w:val="标题 4 字符"/>
    <w:basedOn w:val="a0"/>
    <w:uiPriority w:val="9"/>
    <w:qFormat/>
    <w:rPr>
      <w:rFonts w:asciiTheme="majorHAnsi" w:eastAsiaTheme="majorEastAsia" w:hAnsiTheme="majorHAnsi" w:cstheme="majorBidi"/>
      <w:b/>
      <w:bCs/>
      <w:sz w:val="28"/>
      <w:szCs w:val="28"/>
    </w:rPr>
  </w:style>
  <w:style w:type="character" w:customStyle="1" w:styleId="51">
    <w:name w:val="标题 5 字符"/>
    <w:basedOn w:val="a0"/>
    <w:qFormat/>
    <w:rPr>
      <w:rFonts w:ascii="Times New Roman" w:eastAsia="宋体" w:hAnsi="Times New Roman" w:cs="Times New Roman"/>
      <w:b/>
      <w:bCs/>
      <w:sz w:val="28"/>
      <w:szCs w:val="28"/>
    </w:rPr>
  </w:style>
  <w:style w:type="character" w:customStyle="1" w:styleId="61">
    <w:name w:val="标题 6 字符"/>
    <w:basedOn w:val="a0"/>
    <w:qFormat/>
    <w:rPr>
      <w:rFonts w:asciiTheme="majorHAnsi" w:eastAsiaTheme="majorEastAsia" w:hAnsiTheme="majorHAnsi" w:cstheme="majorBidi"/>
      <w:b/>
      <w:bCs/>
      <w:sz w:val="24"/>
      <w:szCs w:val="24"/>
    </w:rPr>
  </w:style>
  <w:style w:type="character" w:customStyle="1" w:styleId="71">
    <w:name w:val="标题 7 字符"/>
    <w:basedOn w:val="a0"/>
    <w:qFormat/>
    <w:rPr>
      <w:rFonts w:ascii="Times New Roman" w:eastAsia="宋体" w:hAnsi="Times New Roman" w:cs="Times New Roman"/>
      <w:b/>
      <w:bCs/>
      <w:sz w:val="24"/>
      <w:szCs w:val="24"/>
    </w:rPr>
  </w:style>
  <w:style w:type="character" w:customStyle="1" w:styleId="81">
    <w:name w:val="标题 8 字符"/>
    <w:basedOn w:val="a0"/>
    <w:qFormat/>
    <w:rPr>
      <w:rFonts w:asciiTheme="majorHAnsi" w:eastAsiaTheme="majorEastAsia" w:hAnsiTheme="majorHAnsi" w:cstheme="majorBidi"/>
      <w:sz w:val="24"/>
      <w:szCs w:val="24"/>
    </w:rPr>
  </w:style>
  <w:style w:type="character" w:customStyle="1" w:styleId="14">
    <w:name w:val="页眉 字符1"/>
    <w:basedOn w:val="a0"/>
    <w:qFormat/>
    <w:rPr>
      <w:kern w:val="2"/>
      <w:sz w:val="18"/>
      <w:szCs w:val="18"/>
    </w:rPr>
  </w:style>
  <w:style w:type="character" w:customStyle="1" w:styleId="15">
    <w:name w:val="页脚 字符1"/>
    <w:basedOn w:val="a0"/>
    <w:qFormat/>
    <w:rPr>
      <w:kern w:val="2"/>
      <w:sz w:val="18"/>
      <w:szCs w:val="18"/>
    </w:rPr>
  </w:style>
  <w:style w:type="character" w:customStyle="1" w:styleId="aff0">
    <w:name w:val="文档结构图 字符"/>
    <w:basedOn w:val="a0"/>
    <w:qFormat/>
    <w:rPr>
      <w:rFonts w:ascii="Microsoft YaHei UI" w:eastAsia="Microsoft YaHei UI" w:hAnsi="Times New Roman" w:cs="Times New Roman"/>
      <w:sz w:val="18"/>
      <w:szCs w:val="18"/>
    </w:rPr>
  </w:style>
  <w:style w:type="character" w:customStyle="1" w:styleId="2Char">
    <w:name w:val="标题 2 Char"/>
    <w:basedOn w:val="a0"/>
    <w:link w:val="2"/>
    <w:qFormat/>
    <w:rPr>
      <w:rFonts w:ascii="Arial" w:eastAsia="黑体" w:hAnsi="Arial" w:cs="Times New Roman"/>
      <w:b/>
      <w:bCs/>
      <w:sz w:val="32"/>
      <w:szCs w:val="32"/>
    </w:rPr>
  </w:style>
  <w:style w:type="character" w:customStyle="1" w:styleId="1Char">
    <w:name w:val="标题 1 Char"/>
    <w:basedOn w:val="a0"/>
    <w:link w:val="10"/>
    <w:qFormat/>
    <w:rPr>
      <w:rFonts w:ascii="宋体" w:eastAsia="宋体" w:hAnsi="Courier New" w:cs="Times New Roman"/>
      <w:b/>
      <w:bCs/>
      <w:kern w:val="44"/>
      <w:sz w:val="44"/>
      <w:szCs w:val="44"/>
    </w:rPr>
  </w:style>
  <w:style w:type="character" w:customStyle="1" w:styleId="3Char0">
    <w:name w:val="标题 3 Char"/>
    <w:basedOn w:val="a0"/>
    <w:qFormat/>
    <w:rPr>
      <w:b/>
      <w:bCs/>
      <w:kern w:val="2"/>
      <w:sz w:val="32"/>
      <w:szCs w:val="32"/>
    </w:rPr>
  </w:style>
  <w:style w:type="character" w:customStyle="1" w:styleId="4Char">
    <w:name w:val="标题 4 Char"/>
    <w:basedOn w:val="a0"/>
    <w:qFormat/>
    <w:rPr>
      <w:rFonts w:ascii="仿宋_GB2312" w:eastAsia="仿宋_GB2312" w:cs="仿宋_GB2312"/>
      <w:kern w:val="2"/>
      <w:sz w:val="28"/>
      <w:szCs w:val="28"/>
    </w:rPr>
  </w:style>
  <w:style w:type="character" w:customStyle="1" w:styleId="aff1">
    <w:name w:val="批注文字 字符"/>
    <w:basedOn w:val="a0"/>
    <w:qFormat/>
    <w:rPr>
      <w:rFonts w:ascii="Times New Roman" w:eastAsia="宋体" w:hAnsi="Times New Roman" w:cs="Times New Roman"/>
      <w:szCs w:val="24"/>
    </w:rPr>
  </w:style>
  <w:style w:type="character" w:customStyle="1" w:styleId="Char10">
    <w:name w:val="批注文字 Char1"/>
    <w:basedOn w:val="a0"/>
    <w:link w:val="a7"/>
    <w:qFormat/>
    <w:rPr>
      <w:rFonts w:ascii="Calibri" w:eastAsia="宋体" w:hAnsi="Calibri" w:cs="Times New Roman"/>
      <w:szCs w:val="24"/>
    </w:rPr>
  </w:style>
  <w:style w:type="character" w:customStyle="1" w:styleId="aff2">
    <w:name w:val="批注主题 字符"/>
    <w:basedOn w:val="aff1"/>
    <w:qFormat/>
    <w:rPr>
      <w:rFonts w:ascii="Times New Roman" w:eastAsia="宋体" w:hAnsi="Times New Roman" w:cs="Times New Roman"/>
      <w:b/>
      <w:bCs/>
      <w:szCs w:val="24"/>
    </w:rPr>
  </w:style>
  <w:style w:type="character" w:customStyle="1" w:styleId="Char6">
    <w:name w:val="批注主题 Char"/>
    <w:basedOn w:val="Char10"/>
    <w:link w:val="af4"/>
    <w:qFormat/>
    <w:rPr>
      <w:rFonts w:ascii="等线" w:eastAsia="等线" w:hAnsi="等线" w:cs="Times New Roman"/>
      <w:b/>
      <w:bCs/>
      <w:sz w:val="28"/>
      <w:szCs w:val="24"/>
    </w:rPr>
  </w:style>
  <w:style w:type="character" w:customStyle="1" w:styleId="aff3">
    <w:name w:val="正文文本 字符"/>
    <w:basedOn w:val="a0"/>
    <w:qFormat/>
    <w:rPr>
      <w:rFonts w:ascii="Times New Roman" w:eastAsia="宋体" w:hAnsi="Times New Roman" w:cs="Times New Roman"/>
      <w:szCs w:val="24"/>
    </w:rPr>
  </w:style>
  <w:style w:type="character" w:customStyle="1" w:styleId="Char2">
    <w:name w:val="正文文本 Char"/>
    <w:basedOn w:val="a0"/>
    <w:link w:val="a8"/>
    <w:qFormat/>
    <w:rPr>
      <w:rFonts w:ascii="Times New Roman" w:eastAsia="宋体" w:hAnsi="Times New Roman" w:cs="Times New Roman"/>
      <w:kern w:val="0"/>
      <w:sz w:val="24"/>
      <w:szCs w:val="24"/>
    </w:rPr>
  </w:style>
  <w:style w:type="character" w:customStyle="1" w:styleId="aff4">
    <w:name w:val="正文文本缩进 字符"/>
    <w:basedOn w:val="a0"/>
    <w:qFormat/>
    <w:rPr>
      <w:rFonts w:ascii="Times New Roman" w:eastAsia="宋体" w:hAnsi="Times New Roman" w:cs="Times New Roman"/>
      <w:szCs w:val="24"/>
    </w:rPr>
  </w:style>
  <w:style w:type="character" w:customStyle="1" w:styleId="Char3">
    <w:name w:val="正文文本缩进 Char"/>
    <w:basedOn w:val="a0"/>
    <w:link w:val="a9"/>
    <w:qFormat/>
    <w:rPr>
      <w:rFonts w:ascii="宋体" w:eastAsia="等线" w:hAnsi="宋体" w:cs="Times New Roman"/>
      <w:sz w:val="28"/>
      <w:szCs w:val="24"/>
    </w:rPr>
  </w:style>
  <w:style w:type="character" w:customStyle="1" w:styleId="aff5">
    <w:name w:val="纯文本 字符"/>
    <w:basedOn w:val="a0"/>
    <w:qFormat/>
    <w:rPr>
      <w:rFonts w:asciiTheme="minorEastAsia" w:hAnsi="Courier New" w:cs="Courier New"/>
      <w:szCs w:val="24"/>
    </w:rPr>
  </w:style>
  <w:style w:type="character" w:customStyle="1" w:styleId="Char8">
    <w:name w:val="纯文本 Char"/>
    <w:basedOn w:val="a0"/>
    <w:qFormat/>
    <w:rPr>
      <w:rFonts w:ascii="宋体" w:hAnsi="Courier New"/>
      <w:sz w:val="21"/>
      <w:szCs w:val="21"/>
    </w:rPr>
  </w:style>
  <w:style w:type="character" w:customStyle="1" w:styleId="Char12">
    <w:name w:val="日期 Char1"/>
    <w:basedOn w:val="a0"/>
    <w:link w:val="ac"/>
    <w:qFormat/>
    <w:rPr>
      <w:rFonts w:ascii="宋体" w:eastAsia="楷体_GB2312" w:hAnsi="Courier New" w:cs="Times New Roman"/>
      <w:sz w:val="32"/>
      <w:szCs w:val="20"/>
    </w:rPr>
  </w:style>
  <w:style w:type="character" w:customStyle="1" w:styleId="Char9">
    <w:name w:val="日期 Char"/>
    <w:basedOn w:val="a0"/>
    <w:qFormat/>
    <w:rPr>
      <w:rFonts w:ascii="宋体" w:hAnsi="Courier New"/>
      <w:sz w:val="21"/>
      <w:szCs w:val="21"/>
    </w:rPr>
  </w:style>
  <w:style w:type="character" w:customStyle="1" w:styleId="26">
    <w:name w:val="正文文本缩进 2 字符"/>
    <w:basedOn w:val="a0"/>
    <w:qFormat/>
    <w:rPr>
      <w:rFonts w:ascii="Times New Roman" w:eastAsia="宋体" w:hAnsi="Times New Roman" w:cs="Times New Roman"/>
      <w:szCs w:val="24"/>
    </w:rPr>
  </w:style>
  <w:style w:type="character" w:customStyle="1" w:styleId="2Char2">
    <w:name w:val="正文文本缩进 2 Char"/>
    <w:basedOn w:val="a0"/>
    <w:qFormat/>
    <w:rPr>
      <w:sz w:val="24"/>
      <w:szCs w:val="24"/>
    </w:rPr>
  </w:style>
  <w:style w:type="character" w:customStyle="1" w:styleId="aff6">
    <w:name w:val="批注框文本 字符"/>
    <w:basedOn w:val="a0"/>
    <w:qFormat/>
    <w:rPr>
      <w:rFonts w:ascii="Times New Roman" w:eastAsia="宋体" w:hAnsi="Times New Roman" w:cs="Times New Roman"/>
      <w:sz w:val="18"/>
      <w:szCs w:val="18"/>
    </w:rPr>
  </w:style>
  <w:style w:type="character" w:customStyle="1" w:styleId="Char4">
    <w:name w:val="批注框文本 Char"/>
    <w:basedOn w:val="a0"/>
    <w:link w:val="ad"/>
    <w:qFormat/>
    <w:rPr>
      <w:rFonts w:ascii="Times New Roman" w:eastAsia="宋体" w:hAnsi="Times New Roman" w:cs="Times New Roman"/>
      <w:sz w:val="18"/>
      <w:szCs w:val="18"/>
    </w:rPr>
  </w:style>
  <w:style w:type="character" w:customStyle="1" w:styleId="Char15">
    <w:name w:val="副标题 Char1"/>
    <w:basedOn w:val="a0"/>
    <w:link w:val="af0"/>
    <w:qFormat/>
    <w:rPr>
      <w:rFonts w:ascii="Cambria" w:eastAsia="方正楷体简体" w:hAnsi="Cambria" w:cs="Times New Roman"/>
      <w:kern w:val="28"/>
      <w:sz w:val="32"/>
      <w:szCs w:val="32"/>
    </w:rPr>
  </w:style>
  <w:style w:type="character" w:customStyle="1" w:styleId="34">
    <w:name w:val="正文文本缩进 3 字符"/>
    <w:basedOn w:val="a0"/>
    <w:qFormat/>
    <w:rPr>
      <w:rFonts w:ascii="Times New Roman" w:eastAsia="宋体" w:hAnsi="Times New Roman" w:cs="Times New Roman"/>
      <w:sz w:val="16"/>
      <w:szCs w:val="16"/>
    </w:rPr>
  </w:style>
  <w:style w:type="character" w:customStyle="1" w:styleId="3Char2">
    <w:name w:val="正文文本缩进 3 Char"/>
    <w:basedOn w:val="a0"/>
    <w:qFormat/>
    <w:rPr>
      <w:sz w:val="16"/>
      <w:szCs w:val="16"/>
    </w:rPr>
  </w:style>
  <w:style w:type="character" w:customStyle="1" w:styleId="Char16">
    <w:name w:val="标题 Char1"/>
    <w:basedOn w:val="a0"/>
    <w:link w:val="af3"/>
    <w:qFormat/>
    <w:rPr>
      <w:rFonts w:ascii="Cambria" w:eastAsia="宋体" w:hAnsi="Cambria" w:cs="Times New Roman"/>
      <w:b/>
      <w:bCs/>
      <w:sz w:val="32"/>
      <w:szCs w:val="32"/>
    </w:rPr>
  </w:style>
  <w:style w:type="character" w:customStyle="1" w:styleId="Chara">
    <w:name w:val="标题 Char"/>
    <w:basedOn w:val="a0"/>
    <w:qFormat/>
    <w:rPr>
      <w:rFonts w:ascii="Cambria" w:eastAsia="方正小标宋简体" w:hAnsi="Cambria"/>
      <w:b/>
      <w:bCs/>
      <w:kern w:val="2"/>
      <w:sz w:val="32"/>
      <w:szCs w:val="32"/>
    </w:rPr>
  </w:style>
  <w:style w:type="paragraph" w:customStyle="1" w:styleId="Charb">
    <w:name w:val="Char"/>
    <w:basedOn w:val="a"/>
    <w:qFormat/>
    <w:rPr>
      <w:szCs w:val="21"/>
    </w:rPr>
  </w:style>
  <w:style w:type="paragraph" w:customStyle="1" w:styleId="16">
    <w:name w:val="样式1"/>
    <w:basedOn w:val="a"/>
    <w:qFormat/>
    <w:pPr>
      <w:tabs>
        <w:tab w:val="left" w:pos="1674"/>
      </w:tabs>
      <w:adjustRightInd w:val="0"/>
      <w:ind w:left="1674" w:hanging="1125"/>
      <w:textAlignment w:val="baseline"/>
    </w:pPr>
    <w:rPr>
      <w:rFonts w:ascii="宋体" w:hAnsi="宋体" w:cs="宋体"/>
      <w:kern w:val="0"/>
      <w:szCs w:val="21"/>
    </w:rPr>
  </w:style>
  <w:style w:type="paragraph" w:customStyle="1" w:styleId="TOC1">
    <w:name w:val="TOC 标题1"/>
    <w:basedOn w:val="10"/>
    <w:next w:val="a"/>
    <w:qFormat/>
    <w:pPr>
      <w:widowControl/>
      <w:spacing w:before="480" w:after="0" w:line="276" w:lineRule="auto"/>
      <w:jc w:val="left"/>
      <w:outlineLvl w:val="9"/>
    </w:pPr>
    <w:rPr>
      <w:rFonts w:ascii="Cambria" w:hAnsi="Cambria" w:cs="Cambria"/>
      <w:color w:val="365F91"/>
      <w:kern w:val="0"/>
      <w:sz w:val="28"/>
      <w:szCs w:val="28"/>
    </w:rPr>
  </w:style>
  <w:style w:type="paragraph" w:customStyle="1" w:styleId="ParaCharCharCharChar">
    <w:name w:val="默认段落字体 Para Char Char Char Char"/>
    <w:basedOn w:val="a"/>
    <w:qFormat/>
    <w:rPr>
      <w:szCs w:val="21"/>
    </w:rPr>
  </w:style>
  <w:style w:type="character" w:customStyle="1" w:styleId="CharChar0">
    <w:name w:val="正文要点内容 Char Char"/>
    <w:basedOn w:val="CharChar"/>
    <w:link w:val="af7"/>
    <w:qFormat/>
    <w:locked/>
    <w:rPr>
      <w:rFonts w:ascii="Times New Roman" w:eastAsia="宋体" w:hAnsi="Times New Roman" w:cs="Times New Roman"/>
      <w:szCs w:val="21"/>
    </w:rPr>
  </w:style>
  <w:style w:type="character" w:customStyle="1" w:styleId="CharChar">
    <w:name w:val="正文要点 Char Char"/>
    <w:basedOn w:val="a0"/>
    <w:link w:val="af6"/>
    <w:qFormat/>
    <w:locked/>
    <w:rPr>
      <w:rFonts w:ascii="Times New Roman" w:eastAsia="宋体" w:hAnsi="Times New Roman" w:cs="Times New Roman"/>
      <w:szCs w:val="21"/>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paragraph" w:customStyle="1" w:styleId="17">
    <w:name w:val="无间隔1"/>
    <w:link w:val="Charc"/>
    <w:qFormat/>
    <w:rPr>
      <w:rFonts w:cs="Calibri"/>
      <w:sz w:val="22"/>
      <w:szCs w:val="22"/>
    </w:rPr>
  </w:style>
  <w:style w:type="character" w:customStyle="1" w:styleId="Charc">
    <w:name w:val="无间隔 Char"/>
    <w:basedOn w:val="a0"/>
    <w:link w:val="17"/>
    <w:qFormat/>
    <w:locked/>
    <w:rPr>
      <w:rFonts w:ascii="Calibri" w:eastAsia="宋体" w:hAnsi="Calibri" w:cs="Calibri"/>
      <w:kern w:val="0"/>
      <w:sz w:val="2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Char1CharCharChar">
    <w:name w:val="Char1 Char Char Char"/>
    <w:basedOn w:val="a"/>
    <w:qFormat/>
    <w:rPr>
      <w:rFonts w:eastAsia="仿宋_GB2312"/>
      <w:sz w:val="28"/>
      <w:szCs w:val="28"/>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18">
    <w:name w:val="修订1"/>
    <w:hidden/>
    <w:qFormat/>
    <w:rPr>
      <w:rFonts w:ascii="Times New Roman" w:hAnsi="Times New Roman"/>
      <w:kern w:val="2"/>
      <w:sz w:val="21"/>
      <w:szCs w:val="21"/>
    </w:rPr>
  </w:style>
  <w:style w:type="paragraph" w:customStyle="1" w:styleId="19">
    <w:name w:val="列出段落1"/>
    <w:basedOn w:val="a"/>
    <w:link w:val="aff7"/>
    <w:qFormat/>
    <w:pPr>
      <w:ind w:firstLineChars="200" w:firstLine="420"/>
    </w:pPr>
    <w:rPr>
      <w:szCs w:val="21"/>
    </w:rPr>
  </w:style>
  <w:style w:type="character" w:customStyle="1" w:styleId="TitleChar">
    <w:name w:val="Title Char"/>
    <w:qFormat/>
    <w:locked/>
    <w:rPr>
      <w:rFonts w:ascii="Cambria" w:eastAsia="方正小标宋简体" w:hAnsi="Cambria" w:cs="Cambria"/>
      <w:b/>
      <w:bCs/>
      <w:kern w:val="2"/>
      <w:sz w:val="32"/>
      <w:szCs w:val="32"/>
    </w:rPr>
  </w:style>
  <w:style w:type="character" w:customStyle="1" w:styleId="SubtitleChar">
    <w:name w:val="Subtitle Char"/>
    <w:qFormat/>
    <w:locked/>
    <w:rPr>
      <w:rFonts w:ascii="Cambria" w:eastAsia="方正楷体简体" w:hAnsi="Cambria" w:cs="Cambria"/>
      <w:kern w:val="28"/>
      <w:sz w:val="32"/>
      <w:szCs w:val="32"/>
    </w:rPr>
  </w:style>
  <w:style w:type="character" w:customStyle="1" w:styleId="PlainTextChar">
    <w:name w:val="Plain Text Char"/>
    <w:qFormat/>
    <w:locked/>
    <w:rPr>
      <w:rFonts w:ascii="宋体" w:hAnsi="Courier New" w:cs="宋体"/>
      <w:sz w:val="21"/>
      <w:szCs w:val="21"/>
    </w:rPr>
  </w:style>
  <w:style w:type="character" w:customStyle="1" w:styleId="DateChar">
    <w:name w:val="Date Char"/>
    <w:qFormat/>
    <w:locked/>
    <w:rPr>
      <w:rFonts w:ascii="宋体" w:hAnsi="Courier New" w:cs="宋体"/>
      <w:sz w:val="21"/>
      <w:szCs w:val="21"/>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ase31">
    <w:name w:val="case31"/>
    <w:basedOn w:val="a0"/>
    <w:qFormat/>
    <w:rPr>
      <w:sz w:val="21"/>
      <w:szCs w:val="21"/>
    </w:rPr>
  </w:style>
  <w:style w:type="character" w:customStyle="1" w:styleId="FooterChar">
    <w:name w:val="Footer Char"/>
    <w:qFormat/>
    <w:locked/>
    <w:rPr>
      <w:rFonts w:ascii="Times New Roman" w:hAnsi="Times New Roman" w:cs="Times New Roman"/>
      <w:sz w:val="18"/>
      <w:szCs w:val="18"/>
    </w:rPr>
  </w:style>
  <w:style w:type="character" w:customStyle="1" w:styleId="HeaderChar">
    <w:name w:val="Header Char"/>
    <w:qFormat/>
    <w:locked/>
    <w:rPr>
      <w:rFonts w:ascii="Times New Roman" w:hAnsi="Times New Roman" w:cs="Times New Roman"/>
      <w:sz w:val="18"/>
      <w:szCs w:val="18"/>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BodyTextChar">
    <w:name w:val="Body Text Char"/>
    <w:qFormat/>
    <w:locked/>
    <w:rPr>
      <w:rFonts w:ascii="Times New Roman" w:hAnsi="Times New Roman" w:cs="Times New Roman"/>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CharChar4">
    <w:name w:val="Char Char4"/>
    <w:basedOn w:val="a0"/>
    <w:qFormat/>
    <w:rPr>
      <w:rFonts w:eastAsia="宋体"/>
      <w:b/>
      <w:bCs/>
      <w:kern w:val="44"/>
      <w:sz w:val="44"/>
      <w:szCs w:val="44"/>
      <w:lang w:val="en-US" w:eastAsia="zh-CN"/>
    </w:rPr>
  </w:style>
  <w:style w:type="character" w:customStyle="1" w:styleId="Chard">
    <w:name w:val="普通文字 Char"/>
    <w:basedOn w:val="a0"/>
    <w:qFormat/>
    <w:rPr>
      <w:rFonts w:ascii="宋体" w:hAnsi="Courier New" w:cs="宋体"/>
      <w:sz w:val="21"/>
      <w:szCs w:val="21"/>
    </w:rPr>
  </w:style>
  <w:style w:type="paragraph" w:styleId="aff8">
    <w:name w:val="No Spacing"/>
    <w:basedOn w:val="a"/>
    <w:link w:val="Char17"/>
    <w:qFormat/>
    <w:pPr>
      <w:widowControl/>
      <w:jc w:val="left"/>
    </w:pPr>
    <w:rPr>
      <w:rFonts w:ascii="Calibri" w:hAnsi="Calibri"/>
      <w:kern w:val="0"/>
      <w:sz w:val="22"/>
      <w:szCs w:val="22"/>
      <w:lang w:eastAsia="en-US" w:bidi="en-US"/>
    </w:rPr>
  </w:style>
  <w:style w:type="paragraph" w:customStyle="1" w:styleId="TOC2">
    <w:name w:val="TOC 标题2"/>
    <w:basedOn w:val="10"/>
    <w:next w:val="a"/>
    <w:qFormat/>
    <w:pPr>
      <w:widowControl/>
      <w:spacing w:before="480" w:after="0" w:line="276" w:lineRule="auto"/>
      <w:jc w:val="left"/>
      <w:outlineLvl w:val="9"/>
    </w:pPr>
    <w:rPr>
      <w:rFonts w:ascii="Cambria" w:hAnsi="Cambria" w:cs="Cambria"/>
      <w:color w:val="365F91"/>
      <w:kern w:val="0"/>
      <w:sz w:val="28"/>
      <w:szCs w:val="28"/>
    </w:rPr>
  </w:style>
  <w:style w:type="paragraph" w:styleId="aff9">
    <w:name w:val="List Paragraph"/>
    <w:basedOn w:val="a"/>
    <w:qFormat/>
    <w:pPr>
      <w:widowControl/>
      <w:ind w:left="720"/>
      <w:contextualSpacing/>
      <w:jc w:val="left"/>
    </w:pPr>
    <w:rPr>
      <w:rFonts w:eastAsia="Times New Roman"/>
      <w:kern w:val="0"/>
      <w:sz w:val="24"/>
    </w:rPr>
  </w:style>
  <w:style w:type="character" w:customStyle="1" w:styleId="Char1">
    <w:name w:val="文档结构图 Char"/>
    <w:basedOn w:val="a0"/>
    <w:link w:val="a5"/>
    <w:qFormat/>
    <w:rPr>
      <w:rFonts w:ascii="等线" w:eastAsia="等线" w:hAnsi="等线" w:cs="Times New Roman"/>
      <w:szCs w:val="24"/>
      <w:shd w:val="clear" w:color="auto" w:fill="00008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qFormat/>
    <w:pPr>
      <w:widowControl/>
      <w:spacing w:before="100" w:beforeAutospacing="1" w:after="100" w:afterAutospacing="1"/>
      <w:jc w:val="left"/>
    </w:pPr>
    <w:rPr>
      <w:kern w:val="0"/>
      <w:szCs w:val="21"/>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27">
    <w:name w:val="修订2"/>
    <w:link w:val="affa"/>
    <w:uiPriority w:val="99"/>
    <w:qFormat/>
    <w:rPr>
      <w:rFonts w:ascii="Times New Roman" w:hAnsi="Times New Roman"/>
      <w:kern w:val="2"/>
      <w:sz w:val="21"/>
      <w:szCs w:val="21"/>
    </w:rPr>
  </w:style>
  <w:style w:type="character" w:customStyle="1" w:styleId="Char0">
    <w:name w:val="正文缩进 Char"/>
    <w:link w:val="a4"/>
    <w:qFormat/>
    <w:rPr>
      <w:rFonts w:ascii="等线" w:eastAsia="等线" w:hAnsi="等线" w:cs="Times New Roman"/>
    </w:rPr>
  </w:style>
  <w:style w:type="character" w:customStyle="1" w:styleId="affb">
    <w:name w:val="列表段落 字符"/>
    <w:qFormat/>
    <w:rPr>
      <w:rFonts w:ascii="Times New Roman" w:eastAsia="宋体" w:hAnsi="Times New Roman" w:cs="Times New Roman"/>
      <w:szCs w:val="21"/>
    </w:rPr>
  </w:style>
  <w:style w:type="character" w:customStyle="1" w:styleId="Char11">
    <w:name w:val="纯文本 Char1"/>
    <w:link w:val="ab"/>
    <w:qFormat/>
    <w:locked/>
    <w:rPr>
      <w:rFonts w:ascii="宋体" w:eastAsia="宋体" w:hAnsi="Courier New" w:cs="Times New Roman"/>
      <w:kern w:val="0"/>
      <w:szCs w:val="21"/>
    </w:rPr>
  </w:style>
  <w:style w:type="character" w:customStyle="1" w:styleId="Chare">
    <w:name w:val="列出段落 Char"/>
    <w:qFormat/>
    <w:rPr>
      <w:rFonts w:ascii="Calibri" w:hAnsi="Calibri"/>
      <w:kern w:val="2"/>
      <w:sz w:val="21"/>
      <w:szCs w:val="22"/>
    </w:rPr>
  </w:style>
  <w:style w:type="character" w:customStyle="1" w:styleId="aff7">
    <w:name w:val="列出段落字符"/>
    <w:link w:val="19"/>
    <w:qFormat/>
    <w:locked/>
    <w:rPr>
      <w:rFonts w:ascii="Times New Roman" w:eastAsia="宋体" w:hAnsi="Times New Roman" w:cs="Times New Roman"/>
      <w:szCs w:val="21"/>
    </w:rPr>
  </w:style>
  <w:style w:type="character" w:customStyle="1" w:styleId="style1">
    <w:name w:val="style1"/>
    <w:qFormat/>
  </w:style>
  <w:style w:type="character" w:customStyle="1" w:styleId="up">
    <w:name w:val="up"/>
    <w:qFormat/>
  </w:style>
  <w:style w:type="character" w:customStyle="1" w:styleId="3Char10">
    <w:name w:val="正文文本缩进 3 Char1"/>
    <w:link w:val="32"/>
    <w:qFormat/>
    <w:locked/>
    <w:rPr>
      <w:rFonts w:ascii="等线" w:eastAsia="等线" w:hAnsi="等线" w:cs="Times New Roman"/>
      <w:sz w:val="28"/>
      <w:szCs w:val="24"/>
    </w:rPr>
  </w:style>
  <w:style w:type="character" w:customStyle="1" w:styleId="f101">
    <w:name w:val="f101"/>
    <w:qFormat/>
    <w:rPr>
      <w:sz w:val="20"/>
      <w:szCs w:val="20"/>
    </w:rPr>
  </w:style>
  <w:style w:type="character" w:customStyle="1" w:styleId="style201">
    <w:name w:val="style201"/>
    <w:qFormat/>
    <w:rPr>
      <w:sz w:val="27"/>
      <w:szCs w:val="27"/>
    </w:rPr>
  </w:style>
  <w:style w:type="character" w:customStyle="1" w:styleId="2Char1">
    <w:name w:val="正文文本缩进 2 Char1"/>
    <w:link w:val="22"/>
    <w:qFormat/>
    <w:locked/>
    <w:rPr>
      <w:rFonts w:ascii="等线" w:eastAsia="等线" w:hAnsi="等线" w:cs="Times New Roman"/>
      <w:sz w:val="28"/>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character" w:customStyle="1" w:styleId="3Char1">
    <w:name w:val="标题 3 Char1"/>
    <w:link w:val="3"/>
    <w:qFormat/>
    <w:rPr>
      <w:rFonts w:ascii="Times New Roman" w:eastAsia="宋体" w:hAnsi="Times New Roman" w:cs="Times New Roman"/>
      <w:b/>
      <w:sz w:val="32"/>
      <w:szCs w:val="20"/>
    </w:rPr>
  </w:style>
  <w:style w:type="character" w:customStyle="1" w:styleId="affc">
    <w:name w:val="正文缩进 字符"/>
    <w:qFormat/>
  </w:style>
  <w:style w:type="character" w:customStyle="1" w:styleId="CharChar11">
    <w:name w:val="Char Char11"/>
    <w:link w:val="CharChar1"/>
    <w:qFormat/>
    <w:rPr>
      <w:sz w:val="24"/>
    </w:rPr>
  </w:style>
  <w:style w:type="paragraph" w:customStyle="1" w:styleId="CharChar1">
    <w:name w:val="正文文本缩进 Char Char"/>
    <w:basedOn w:val="a"/>
    <w:link w:val="CharChar11"/>
    <w:qFormat/>
    <w:pPr>
      <w:widowControl/>
      <w:spacing w:after="120"/>
      <w:ind w:leftChars="200" w:left="420"/>
      <w:jc w:val="left"/>
    </w:pPr>
    <w:rPr>
      <w:rFonts w:asciiTheme="minorHAnsi" w:eastAsiaTheme="minorEastAsia" w:hAnsiTheme="minorHAnsi" w:cstheme="minorBidi"/>
      <w:sz w:val="24"/>
      <w:szCs w:val="22"/>
    </w:rPr>
  </w:style>
  <w:style w:type="character" w:customStyle="1" w:styleId="210">
    <w:name w:val="标题 2 字符1"/>
    <w:qFormat/>
    <w:rPr>
      <w:rFonts w:ascii="Arial" w:eastAsia="黑体" w:hAnsi="Arial" w:cs="Times New Roman"/>
      <w:b/>
      <w:bCs/>
      <w:sz w:val="32"/>
      <w:szCs w:val="32"/>
    </w:rPr>
  </w:style>
  <w:style w:type="character" w:customStyle="1" w:styleId="Heading3Char">
    <w:name w:val="Heading 3 Char"/>
    <w:qFormat/>
    <w:locked/>
    <w:rPr>
      <w:rFonts w:cs="Times New Roman"/>
      <w:b/>
      <w:kern w:val="2"/>
      <w:sz w:val="32"/>
    </w:rPr>
  </w:style>
  <w:style w:type="character" w:customStyle="1" w:styleId="style121">
    <w:name w:val="style121"/>
    <w:qFormat/>
    <w:rPr>
      <w:b/>
      <w:bCs/>
      <w:color w:val="000000"/>
    </w:rPr>
  </w:style>
  <w:style w:type="character" w:customStyle="1" w:styleId="gray91">
    <w:name w:val="gray_91"/>
    <w:qFormat/>
    <w:rPr>
      <w:rFonts w:ascii="ˎ̥" w:hAnsi="ˎ̥" w:hint="default"/>
      <w:color w:val="666666"/>
      <w:sz w:val="18"/>
      <w:szCs w:val="18"/>
    </w:rPr>
  </w:style>
  <w:style w:type="character" w:customStyle="1" w:styleId="CharChar9">
    <w:name w:val="Char Char9"/>
    <w:qFormat/>
    <w:rPr>
      <w:rFonts w:eastAsia="宋体"/>
      <w:kern w:val="2"/>
      <w:sz w:val="18"/>
      <w:szCs w:val="18"/>
      <w:lang w:val="en-US" w:eastAsia="zh-CN" w:bidi="ar-SA"/>
    </w:rPr>
  </w:style>
  <w:style w:type="character" w:customStyle="1" w:styleId="e1">
    <w:name w:val="e1"/>
    <w:qFormat/>
  </w:style>
  <w:style w:type="character" w:customStyle="1" w:styleId="8Char">
    <w:name w:val="标题 8 Char"/>
    <w:link w:val="8"/>
    <w:qFormat/>
    <w:locked/>
    <w:rPr>
      <w:rFonts w:ascii="Cambria" w:eastAsia="宋体" w:hAnsi="Cambria" w:cs="Times New Roman"/>
      <w:kern w:val="0"/>
      <w:sz w:val="24"/>
      <w:szCs w:val="24"/>
    </w:rPr>
  </w:style>
  <w:style w:type="character" w:customStyle="1" w:styleId="f10b">
    <w:name w:val="f10b"/>
    <w:qFormat/>
  </w:style>
  <w:style w:type="character" w:customStyle="1" w:styleId="Heading1Char">
    <w:name w:val="Heading 1 Char"/>
    <w:qFormat/>
    <w:locked/>
    <w:rPr>
      <w:rFonts w:ascii="宋体" w:eastAsia="宋体" w:cs="Times New Roman"/>
      <w:b/>
      <w:kern w:val="44"/>
      <w:sz w:val="32"/>
    </w:rPr>
  </w:style>
  <w:style w:type="character" w:customStyle="1" w:styleId="1a">
    <w:name w:val="批注主题 字符1"/>
    <w:qFormat/>
    <w:locked/>
    <w:rPr>
      <w:b/>
      <w:bCs/>
      <w:szCs w:val="24"/>
    </w:rPr>
  </w:style>
  <w:style w:type="character" w:customStyle="1" w:styleId="1b">
    <w:name w:val="正文文本 字符1"/>
    <w:qFormat/>
    <w:locked/>
    <w:rPr>
      <w:rFonts w:ascii="宋体" w:hAnsi="宋体"/>
      <w:sz w:val="24"/>
      <w:szCs w:val="24"/>
    </w:rPr>
  </w:style>
  <w:style w:type="character" w:customStyle="1" w:styleId="Charf">
    <w:name w:val="条款样式 Char"/>
    <w:qFormat/>
    <w:locked/>
    <w:rPr>
      <w:rFonts w:ascii="Calibri" w:hAnsi="Calibri"/>
    </w:rPr>
  </w:style>
  <w:style w:type="character" w:customStyle="1" w:styleId="Charf0">
    <w:name w:val="正文（首行缩进两字） Char"/>
    <w:qFormat/>
    <w:rPr>
      <w:rFonts w:eastAsia="宋体"/>
      <w:kern w:val="2"/>
      <w:sz w:val="21"/>
      <w:lang w:val="en-US" w:eastAsia="zh-CN" w:bidi="ar-SA"/>
    </w:rPr>
  </w:style>
  <w:style w:type="character" w:customStyle="1" w:styleId="ca-8">
    <w:name w:val="ca-8"/>
    <w:qFormat/>
  </w:style>
  <w:style w:type="character" w:customStyle="1" w:styleId="huei12b1">
    <w:name w:val="huei12b1"/>
    <w:qFormat/>
    <w:rPr>
      <w:b/>
      <w:bCs/>
      <w:color w:val="333333"/>
      <w:sz w:val="18"/>
      <w:szCs w:val="18"/>
    </w:rPr>
  </w:style>
  <w:style w:type="character" w:customStyle="1" w:styleId="1c">
    <w:name w:val="正文文本缩进 字符1"/>
    <w:qFormat/>
    <w:locked/>
    <w:rPr>
      <w:rFonts w:ascii="宋体" w:hAnsi="宋体"/>
      <w:sz w:val="28"/>
      <w:szCs w:val="24"/>
    </w:rPr>
  </w:style>
  <w:style w:type="character" w:customStyle="1" w:styleId="1Char1">
    <w:name w:val="样式 正文首行缩进 + (符号) 宋体1 Char"/>
    <w:link w:val="1d"/>
    <w:qFormat/>
    <w:rPr>
      <w:sz w:val="24"/>
    </w:rPr>
  </w:style>
  <w:style w:type="paragraph" w:customStyle="1" w:styleId="1d">
    <w:name w:val="样式 正文首行缩进 + (符号) 宋体1"/>
    <w:basedOn w:val="af5"/>
    <w:link w:val="1Char1"/>
    <w:qFormat/>
    <w:pPr>
      <w:widowControl/>
      <w:spacing w:line="360" w:lineRule="auto"/>
      <w:ind w:firstLineChars="200" w:firstLine="200"/>
      <w:jc w:val="left"/>
    </w:pPr>
    <w:rPr>
      <w:rFonts w:asciiTheme="minorHAnsi" w:eastAsiaTheme="minorEastAsia" w:hAnsiTheme="minorHAnsi" w:cstheme="minorBidi"/>
      <w:sz w:val="24"/>
      <w:szCs w:val="22"/>
    </w:rPr>
  </w:style>
  <w:style w:type="character" w:customStyle="1" w:styleId="spanparamvalue">
    <w:name w:val="span_paramvalue"/>
    <w:qFormat/>
  </w:style>
  <w:style w:type="character" w:customStyle="1" w:styleId="Charf1">
    <w:name w:val="批注文字 Char"/>
    <w:qFormat/>
    <w:locked/>
    <w:rPr>
      <w:kern w:val="2"/>
      <w:sz w:val="21"/>
      <w:szCs w:val="24"/>
    </w:rPr>
  </w:style>
  <w:style w:type="character" w:customStyle="1" w:styleId="Charf2">
    <w:name w:val="页脚 Char"/>
    <w:uiPriority w:val="99"/>
    <w:qFormat/>
    <w:rPr>
      <w:kern w:val="2"/>
      <w:sz w:val="18"/>
      <w:szCs w:val="18"/>
    </w:rPr>
  </w:style>
  <w:style w:type="character" w:customStyle="1" w:styleId="dash6b63-6587--char">
    <w:name w:val="dash6b63-6587--char"/>
    <w:qFormat/>
  </w:style>
  <w:style w:type="character" w:customStyle="1" w:styleId="Char30">
    <w:name w:val="普通文字 Char3"/>
    <w:qFormat/>
    <w:rPr>
      <w:rFonts w:ascii="宋体" w:eastAsia="宋体" w:hAnsi="Courier New"/>
      <w:kern w:val="2"/>
      <w:sz w:val="21"/>
      <w:lang w:val="en-US" w:eastAsia="zh-CN" w:bidi="ar-SA"/>
    </w:rPr>
  </w:style>
  <w:style w:type="character" w:customStyle="1" w:styleId="NormalIndentChar">
    <w:name w:val="Normal Indent Char"/>
    <w:qFormat/>
    <w:locked/>
    <w:rPr>
      <w:rFonts w:ascii="Times New Roman" w:eastAsia="宋体" w:hAnsi="Times New Roman"/>
      <w:sz w:val="24"/>
    </w:rPr>
  </w:style>
  <w:style w:type="character" w:customStyle="1" w:styleId="4Char1">
    <w:name w:val="标题 4 Char1"/>
    <w:link w:val="4"/>
    <w:qFormat/>
    <w:locked/>
    <w:rPr>
      <w:rFonts w:ascii="Arial" w:eastAsia="黑体" w:hAnsi="Arial" w:cs="Times New Roman"/>
      <w:b/>
      <w:sz w:val="28"/>
      <w:szCs w:val="20"/>
    </w:rPr>
  </w:style>
  <w:style w:type="character" w:customStyle="1" w:styleId="1Char0">
    <w:name w:val="目录 1 Char"/>
    <w:link w:val="11"/>
    <w:qFormat/>
    <w:rPr>
      <w:rFonts w:ascii="Times New Roman" w:eastAsia="宋体" w:hAnsi="Times New Roman" w:cs="Times New Roman"/>
      <w:b/>
      <w:bCs/>
      <w:caps/>
      <w:sz w:val="28"/>
      <w:szCs w:val="28"/>
    </w:rPr>
  </w:style>
  <w:style w:type="character" w:customStyle="1" w:styleId="Heading2Char">
    <w:name w:val="Heading 2 Char"/>
    <w:qFormat/>
    <w:locked/>
    <w:rPr>
      <w:rFonts w:ascii="华文中宋" w:eastAsia="华文中宋" w:cs="Times New Roman"/>
      <w:b/>
      <w:kern w:val="2"/>
      <w:sz w:val="32"/>
    </w:rPr>
  </w:style>
  <w:style w:type="character" w:customStyle="1" w:styleId="1e">
    <w:name w:val="文档结构图 字符1"/>
    <w:qFormat/>
    <w:locked/>
    <w:rPr>
      <w:szCs w:val="24"/>
      <w:shd w:val="clear" w:color="auto" w:fill="000080"/>
    </w:rPr>
  </w:style>
  <w:style w:type="character" w:customStyle="1" w:styleId="Char40">
    <w:name w:val="普通文字 Char4"/>
    <w:qFormat/>
    <w:rPr>
      <w:rFonts w:ascii="宋体" w:eastAsia="宋体" w:hAnsi="Courier New"/>
      <w:kern w:val="2"/>
      <w:sz w:val="21"/>
      <w:lang w:val="en-US" w:eastAsia="zh-CN" w:bidi="ar-SA"/>
    </w:rPr>
  </w:style>
  <w:style w:type="character" w:customStyle="1" w:styleId="affa">
    <w:name w:val="修订 字符"/>
    <w:link w:val="27"/>
    <w:qFormat/>
    <w:rPr>
      <w:rFonts w:ascii="Times New Roman" w:eastAsia="宋体" w:hAnsi="Times New Roman" w:cs="Times New Roman"/>
      <w:szCs w:val="21"/>
    </w:rPr>
  </w:style>
  <w:style w:type="character" w:customStyle="1" w:styleId="ca-11">
    <w:name w:val="ca-11"/>
    <w:qFormat/>
  </w:style>
  <w:style w:type="character" w:customStyle="1" w:styleId="dw41">
    <w:name w:val="dw41"/>
    <w:qFormat/>
    <w:rPr>
      <w:color w:val="FFFFFF"/>
      <w:sz w:val="18"/>
      <w:szCs w:val="18"/>
      <w:u w:val="none"/>
    </w:rPr>
  </w:style>
  <w:style w:type="character" w:customStyle="1" w:styleId="6Char">
    <w:name w:val="标题 6 Char"/>
    <w:link w:val="6"/>
    <w:qFormat/>
    <w:locked/>
    <w:rPr>
      <w:rFonts w:ascii="Arial" w:eastAsia="宋体" w:hAnsi="Arial" w:cs="Times New Roman"/>
      <w:b/>
      <w:bCs/>
      <w:kern w:val="0"/>
      <w:sz w:val="28"/>
      <w:szCs w:val="18"/>
    </w:rPr>
  </w:style>
  <w:style w:type="character" w:customStyle="1" w:styleId="unnamed11">
    <w:name w:val="unnamed11"/>
    <w:qFormat/>
    <w:rPr>
      <w:sz w:val="18"/>
      <w:szCs w:val="18"/>
    </w:rPr>
  </w:style>
  <w:style w:type="character" w:customStyle="1" w:styleId="5Char">
    <w:name w:val="标题 5 Char"/>
    <w:link w:val="5"/>
    <w:qFormat/>
    <w:locked/>
    <w:rPr>
      <w:rFonts w:ascii="Times New Roman" w:eastAsia="宋体" w:hAnsi="Times New Roman" w:cs="Times New Roman"/>
      <w:b/>
      <w:bCs/>
      <w:kern w:val="0"/>
      <w:sz w:val="28"/>
      <w:szCs w:val="28"/>
    </w:rPr>
  </w:style>
  <w:style w:type="character" w:customStyle="1" w:styleId="hei12b1">
    <w:name w:val="hei12b1"/>
    <w:qFormat/>
    <w:rPr>
      <w:b/>
      <w:bCs/>
      <w:color w:val="000000"/>
      <w:sz w:val="18"/>
      <w:szCs w:val="18"/>
    </w:rPr>
  </w:style>
  <w:style w:type="character" w:customStyle="1" w:styleId="affd">
    <w:name w:val="（符号）邀请函中一、"/>
    <w:qFormat/>
    <w:rPr>
      <w:rFonts w:ascii="黑体" w:eastAsia="黑体" w:hAnsi="黑体"/>
      <w:b/>
      <w:sz w:val="24"/>
    </w:rPr>
  </w:style>
  <w:style w:type="character" w:customStyle="1" w:styleId="7Char">
    <w:name w:val="标题 7 Char"/>
    <w:link w:val="7"/>
    <w:qFormat/>
    <w:locked/>
    <w:rPr>
      <w:rFonts w:ascii="Times New Roman" w:eastAsia="宋体" w:hAnsi="Times New Roman" w:cs="Times New Roman"/>
      <w:b/>
      <w:bCs/>
      <w:kern w:val="0"/>
      <w:sz w:val="24"/>
      <w:szCs w:val="24"/>
    </w:rPr>
  </w:style>
  <w:style w:type="character" w:customStyle="1" w:styleId="TableTextChar">
    <w:name w:val="Table Text Char"/>
    <w:link w:val="TableText"/>
    <w:qFormat/>
    <w:rPr>
      <w:snapToGrid w:val="0"/>
      <w:szCs w:val="21"/>
    </w:rPr>
  </w:style>
  <w:style w:type="paragraph" w:customStyle="1" w:styleId="TableText">
    <w:name w:val="Table Text"/>
    <w:basedOn w:val="a"/>
    <w:link w:val="TableTextChar"/>
    <w:qFormat/>
    <w:pPr>
      <w:topLinePunct/>
      <w:adjustRightInd w:val="0"/>
      <w:snapToGrid w:val="0"/>
      <w:spacing w:before="80" w:after="80" w:line="240" w:lineRule="atLeast"/>
      <w:jc w:val="left"/>
    </w:pPr>
    <w:rPr>
      <w:rFonts w:asciiTheme="minorHAnsi" w:eastAsiaTheme="minorEastAsia" w:hAnsiTheme="minorHAnsi" w:cstheme="minorBidi"/>
      <w:snapToGrid w:val="0"/>
      <w:szCs w:val="21"/>
    </w:rPr>
  </w:style>
  <w:style w:type="character" w:customStyle="1" w:styleId="ItemListChar">
    <w:name w:val="Item List Char"/>
    <w:link w:val="ItemList"/>
    <w:qFormat/>
    <w:rPr>
      <w:rFonts w:cs="Arial"/>
      <w:szCs w:val="21"/>
    </w:rPr>
  </w:style>
  <w:style w:type="paragraph" w:customStyle="1" w:styleId="ItemList">
    <w:name w:val="Item List"/>
    <w:basedOn w:val="a"/>
    <w:link w:val="ItemListChar"/>
    <w:qFormat/>
    <w:pPr>
      <w:widowControl/>
      <w:adjustRightInd w:val="0"/>
      <w:snapToGrid w:val="0"/>
      <w:spacing w:before="80" w:after="80" w:line="240" w:lineRule="atLeast"/>
      <w:ind w:left="2126" w:hanging="425"/>
      <w:jc w:val="left"/>
    </w:pPr>
    <w:rPr>
      <w:rFonts w:asciiTheme="minorHAnsi" w:eastAsiaTheme="minorEastAsia" w:hAnsiTheme="minorHAnsi" w:cs="Arial"/>
      <w:szCs w:val="21"/>
    </w:rPr>
  </w:style>
  <w:style w:type="character" w:customStyle="1" w:styleId="1f">
    <w:name w:val="批注框文本 字符1"/>
    <w:qFormat/>
    <w:rPr>
      <w:rFonts w:ascii="Times New Roman" w:eastAsia="宋体" w:hAnsi="Times New Roman" w:cs="Times New Roman"/>
      <w:sz w:val="18"/>
      <w:szCs w:val="18"/>
    </w:rPr>
  </w:style>
  <w:style w:type="character" w:customStyle="1" w:styleId="Charf3">
    <w:name w:val="页眉 Char"/>
    <w:qFormat/>
    <w:rPr>
      <w:kern w:val="2"/>
      <w:sz w:val="18"/>
      <w:szCs w:val="18"/>
    </w:rPr>
  </w:style>
  <w:style w:type="paragraph" w:customStyle="1" w:styleId="affe">
    <w:name w:val="表格"/>
    <w:basedOn w:val="a"/>
    <w:qFormat/>
    <w:pPr>
      <w:spacing w:line="400" w:lineRule="exact"/>
    </w:pPr>
    <w:rPr>
      <w:sz w:val="24"/>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paragraph" w:customStyle="1" w:styleId="10-sinobest-3">
    <w:name w:val="10-sinobest-标注（3）"/>
    <w:basedOn w:val="a"/>
    <w:qFormat/>
    <w:pPr>
      <w:tabs>
        <w:tab w:val="left" w:pos="840"/>
      </w:tabs>
      <w:spacing w:line="360" w:lineRule="auto"/>
      <w:ind w:left="501" w:hanging="360"/>
    </w:pPr>
    <w:rPr>
      <w:sz w:val="24"/>
    </w:rPr>
  </w:style>
  <w:style w:type="paragraph" w:customStyle="1" w:styleId="MMTopic8">
    <w:name w:val="MM Topic 8"/>
    <w:basedOn w:val="8"/>
    <w:next w:val="afff"/>
    <w:qFormat/>
    <w:pPr>
      <w:tabs>
        <w:tab w:val="left" w:pos="4394"/>
      </w:tabs>
    </w:pPr>
    <w:rPr>
      <w:rFonts w:ascii="Arial" w:eastAsia="黑体" w:hAnsi="Arial"/>
    </w:rPr>
  </w:style>
  <w:style w:type="paragraph" w:customStyle="1" w:styleId="afff">
    <w:name w:val="文章正文"/>
    <w:basedOn w:val="a"/>
    <w:qFormat/>
    <w:pPr>
      <w:spacing w:line="360" w:lineRule="auto"/>
      <w:ind w:firstLine="420"/>
    </w:pPr>
    <w:rPr>
      <w:sz w:val="24"/>
    </w:rPr>
  </w:style>
  <w:style w:type="paragraph" w:customStyle="1" w:styleId="110">
    <w:name w:val="标题 11"/>
    <w:basedOn w:val="a"/>
    <w:next w:val="a"/>
    <w:qFormat/>
    <w:pPr>
      <w:keepNext/>
      <w:keepLines/>
      <w:spacing w:before="340" w:after="330" w:line="578" w:lineRule="auto"/>
      <w:outlineLvl w:val="0"/>
    </w:pPr>
    <w:rPr>
      <w:b/>
      <w:bCs/>
      <w:kern w:val="44"/>
      <w:sz w:val="44"/>
      <w:szCs w:val="44"/>
    </w:rPr>
  </w:style>
  <w:style w:type="paragraph" w:customStyle="1" w:styleId="26012">
    <w:name w:val="样式 样式 样式 标题 2 + 宋体 五号 非加粗 黑色 + 段前: 6 磅 段后: 0 磅 行距: 单倍行距 + 段前: 12..."/>
    <w:basedOn w:val="a"/>
    <w:qFormat/>
    <w:pPr>
      <w:keepNext/>
      <w:keepLines/>
      <w:numPr>
        <w:numId w:val="1"/>
      </w:numPr>
      <w:tabs>
        <w:tab w:val="left" w:pos="1680"/>
        <w:tab w:val="left" w:pos="2100"/>
      </w:tabs>
      <w:adjustRightInd w:val="0"/>
      <w:spacing w:before="240"/>
      <w:jc w:val="left"/>
      <w:textAlignment w:val="baseline"/>
      <w:outlineLvl w:val="1"/>
    </w:pPr>
    <w:rPr>
      <w:rFonts w:ascii="宋体" w:hAnsi="宋体" w:cs="宋体"/>
      <w:color w:val="000000"/>
      <w:kern w:val="0"/>
      <w:szCs w:val="20"/>
    </w:rPr>
  </w:style>
  <w:style w:type="paragraph" w:customStyle="1" w:styleId="afff0">
    <w:name w:val="正文(首行缩进)"/>
    <w:basedOn w:val="a"/>
    <w:qFormat/>
    <w:pPr>
      <w:ind w:firstLineChars="200" w:firstLine="200"/>
    </w:pPr>
    <w:rPr>
      <w:rFonts w:ascii="Arial Narrow" w:hAnsi="Arial Narrow"/>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ff9"/>
    <w:qFormat/>
    <w:pPr>
      <w:adjustRightInd w:val="0"/>
      <w:spacing w:line="436" w:lineRule="exact"/>
      <w:ind w:left="357"/>
      <w:outlineLvl w:val="3"/>
    </w:pPr>
    <w:rPr>
      <w:rFonts w:ascii="Tahoma" w:hAnsi="Tahoma"/>
      <w:b/>
    </w:rPr>
  </w:style>
  <w:style w:type="paragraph" w:customStyle="1" w:styleId="1f0">
    <w:name w:val="正文1"/>
    <w:qFormat/>
    <w:pPr>
      <w:widowControl w:val="0"/>
      <w:adjustRightInd w:val="0"/>
      <w:spacing w:line="312" w:lineRule="atLeast"/>
      <w:jc w:val="both"/>
      <w:textAlignment w:val="baseline"/>
    </w:pPr>
    <w:rPr>
      <w:rFonts w:ascii="宋体" w:hAnsi="Times New Roman"/>
      <w:sz w:val="34"/>
    </w:rPr>
  </w:style>
  <w:style w:type="character" w:customStyle="1" w:styleId="HTMLChar">
    <w:name w:val="HTML 预设格式 Char"/>
    <w:basedOn w:val="a0"/>
    <w:link w:val="HTML"/>
    <w:uiPriority w:val="99"/>
    <w:qFormat/>
    <w:rPr>
      <w:rFonts w:ascii="宋体" w:eastAsia="宋体" w:hAnsi="宋体" w:cs="宋体"/>
      <w:kern w:val="0"/>
      <w:sz w:val="24"/>
      <w:szCs w:val="24"/>
    </w:rPr>
  </w:style>
  <w:style w:type="character" w:customStyle="1" w:styleId="2Char0">
    <w:name w:val="正文文本 2 Char"/>
    <w:basedOn w:val="a0"/>
    <w:link w:val="24"/>
    <w:qFormat/>
    <w:rPr>
      <w:rFonts w:ascii="宋体" w:eastAsia="宋体" w:hAnsi="宋体" w:cs="Times New Roman"/>
      <w:color w:val="000000"/>
      <w:sz w:val="18"/>
      <w:szCs w:val="18"/>
    </w:rPr>
  </w:style>
  <w:style w:type="paragraph" w:customStyle="1" w:styleId="afff1">
    <w:name w:val="正文空两格"/>
    <w:basedOn w:val="a"/>
    <w:qFormat/>
    <w:pPr>
      <w:widowControl/>
      <w:spacing w:before="120" w:line="300" w:lineRule="auto"/>
      <w:ind w:left="1440" w:hanging="480"/>
    </w:pPr>
    <w:rPr>
      <w:rFonts w:ascii="宋体"/>
      <w:sz w:val="24"/>
      <w:szCs w:val="21"/>
    </w:rPr>
  </w:style>
  <w:style w:type="paragraph" w:customStyle="1" w:styleId="pit">
    <w:name w:val="pit正文"/>
    <w:basedOn w:val="a"/>
    <w:qFormat/>
    <w:pPr>
      <w:spacing w:line="400" w:lineRule="exact"/>
    </w:pPr>
    <w:rPr>
      <w:spacing w:val="20"/>
      <w:sz w:val="24"/>
      <w:szCs w:val="20"/>
    </w:rPr>
  </w:style>
  <w:style w:type="paragraph" w:customStyle="1" w:styleId="Char18">
    <w:name w:val="Char1"/>
    <w:basedOn w:val="a"/>
    <w:qFormat/>
    <w:rPr>
      <w:rFonts w:ascii="Tahoma" w:hAnsi="Tahoma"/>
      <w:sz w:val="24"/>
      <w:szCs w:val="20"/>
    </w:rPr>
  </w:style>
  <w:style w:type="paragraph" w:customStyle="1" w:styleId="tabletext0">
    <w:name w:val="tabletext"/>
    <w:basedOn w:val="a"/>
    <w:qFormat/>
    <w:pPr>
      <w:widowControl/>
      <w:spacing w:before="100" w:beforeAutospacing="1" w:after="100" w:afterAutospacing="1"/>
      <w:jc w:val="left"/>
    </w:pPr>
    <w:rPr>
      <w:rFonts w:ascii="宋体" w:hAnsi="宋体" w:cs="宋体"/>
      <w:kern w:val="0"/>
      <w:sz w:val="24"/>
    </w:rPr>
  </w:style>
  <w:style w:type="paragraph" w:customStyle="1" w:styleId="afff2">
    <w:name w:val="段落正文"/>
    <w:basedOn w:val="a"/>
    <w:link w:val="Charf4"/>
    <w:qFormat/>
    <w:pPr>
      <w:ind w:firstLineChars="200" w:firstLine="480"/>
    </w:pPr>
    <w:rPr>
      <w:rFonts w:ascii="宋体" w:eastAsia="等线" w:hAnsi="Cambria"/>
      <w:szCs w:val="22"/>
    </w:rPr>
  </w:style>
  <w:style w:type="paragraph" w:customStyle="1" w:styleId="afff3">
    <w:name w:val="标准正文"/>
    <w:basedOn w:val="a"/>
    <w:next w:val="32"/>
    <w:qFormat/>
    <w:pPr>
      <w:spacing w:before="60" w:after="60" w:line="360" w:lineRule="auto"/>
      <w:ind w:firstLine="482"/>
    </w:pPr>
    <w:rPr>
      <w:rFonts w:ascii="宋体" w:hAnsi="宋体" w:cs="宋体"/>
      <w:sz w:val="24"/>
    </w:rPr>
  </w:style>
  <w:style w:type="paragraph" w:customStyle="1" w:styleId="Default">
    <w:name w:val="Default"/>
    <w:link w:val="DefaultChar"/>
    <w:qFormat/>
    <w:pPr>
      <w:widowControl w:val="0"/>
      <w:autoSpaceDE w:val="0"/>
      <w:autoSpaceDN w:val="0"/>
      <w:adjustRightInd w:val="0"/>
    </w:pPr>
    <w:rPr>
      <w:rFonts w:ascii="楷体_GB2312" w:eastAsia="楷体_GB2312" w:cs="楷体_GB2312"/>
      <w:color w:val="000000"/>
      <w:sz w:val="24"/>
      <w:szCs w:val="24"/>
    </w:rPr>
  </w:style>
  <w:style w:type="paragraph" w:customStyle="1" w:styleId="CharChar2">
    <w:name w:val="Char Char2"/>
    <w:basedOn w:val="aff9"/>
    <w:qFormat/>
  </w:style>
  <w:style w:type="paragraph" w:customStyle="1" w:styleId="afff4">
    <w:name w:val="方案文档"/>
    <w:basedOn w:val="a"/>
    <w:qFormat/>
    <w:pPr>
      <w:spacing w:before="120" w:after="120" w:line="360" w:lineRule="auto"/>
      <w:ind w:firstLine="567"/>
    </w:pPr>
    <w:rPr>
      <w:rFonts w:ascii="Arial" w:hAnsi="Arial"/>
      <w:sz w:val="24"/>
      <w:szCs w:val="20"/>
    </w:rPr>
  </w:style>
  <w:style w:type="paragraph" w:customStyle="1" w:styleId="09wh">
    <w:name w:val="09正文_wh"/>
    <w:qFormat/>
    <w:pPr>
      <w:spacing w:line="300" w:lineRule="auto"/>
      <w:ind w:firstLineChars="200" w:firstLine="200"/>
      <w:jc w:val="both"/>
    </w:pPr>
    <w:rPr>
      <w:rFonts w:ascii="Times New Roman" w:hAnsi="Times New Roman"/>
      <w:kern w:val="2"/>
      <w:sz w:val="28"/>
      <w:szCs w:val="24"/>
    </w:rPr>
  </w:style>
  <w:style w:type="paragraph" w:customStyle="1" w:styleId="afff5">
    <w:name w:val="列项——（一级）"/>
    <w:qFormat/>
    <w:pPr>
      <w:widowControl w:val="0"/>
      <w:tabs>
        <w:tab w:val="left" w:pos="854"/>
      </w:tabs>
      <w:ind w:leftChars="200" w:left="200" w:hangingChars="200" w:hanging="200"/>
      <w:jc w:val="both"/>
    </w:pPr>
    <w:rPr>
      <w:rFonts w:ascii="宋体" w:hAnsi="Times New Roman"/>
      <w:sz w:val="21"/>
    </w:rPr>
  </w:style>
  <w:style w:type="paragraph" w:customStyle="1" w:styleId="afff6">
    <w:name w:val="段"/>
    <w:qFormat/>
    <w:pPr>
      <w:autoSpaceDE w:val="0"/>
      <w:autoSpaceDN w:val="0"/>
      <w:ind w:firstLineChars="200" w:firstLine="200"/>
      <w:jc w:val="both"/>
    </w:pPr>
    <w:rPr>
      <w:rFonts w:ascii="宋体" w:hAnsi="Times New Roman"/>
      <w:sz w:val="21"/>
    </w:rPr>
  </w:style>
  <w:style w:type="paragraph" w:customStyle="1" w:styleId="08515">
    <w:name w:val="样式 小四 首行缩进:  0.85 厘米 行距: 1.5 倍行距"/>
    <w:basedOn w:val="a"/>
    <w:qFormat/>
    <w:pPr>
      <w:adjustRightInd w:val="0"/>
      <w:spacing w:before="12" w:after="12" w:line="360" w:lineRule="auto"/>
      <w:ind w:firstLineChars="200" w:firstLine="480"/>
      <w:textAlignment w:val="baseline"/>
    </w:pPr>
    <w:rPr>
      <w:rFonts w:ascii="宋体" w:hAnsi="宋体" w:cs="宋体"/>
      <w:kern w:val="0"/>
      <w:sz w:val="24"/>
      <w:szCs w:val="20"/>
    </w:rPr>
  </w:style>
  <w:style w:type="paragraph" w:customStyle="1" w:styleId="afff7">
    <w:name w:val="表格列样式"/>
    <w:basedOn w:val="a"/>
    <w:qFormat/>
    <w:pPr>
      <w:spacing w:line="360" w:lineRule="auto"/>
      <w:jc w:val="left"/>
    </w:pPr>
    <w:rPr>
      <w:rFonts w:ascii="宋体" w:hAnsi="宋体"/>
      <w:color w:val="000000"/>
      <w:sz w:val="24"/>
      <w:szCs w:val="21"/>
    </w:rPr>
  </w:style>
  <w:style w:type="paragraph" w:customStyle="1" w:styleId="28">
    <w:name w:val="样式 首行缩进:  2 字符"/>
    <w:basedOn w:val="a"/>
    <w:qFormat/>
    <w:pPr>
      <w:spacing w:line="400" w:lineRule="exact"/>
      <w:ind w:firstLineChars="200" w:firstLine="200"/>
    </w:pPr>
    <w:rPr>
      <w:rFonts w:cs="宋体"/>
      <w:sz w:val="24"/>
    </w:rPr>
  </w:style>
  <w:style w:type="paragraph" w:customStyle="1" w:styleId="afff8">
    <w:name w:val="论文正文"/>
    <w:basedOn w:val="a"/>
    <w:qFormat/>
    <w:pPr>
      <w:spacing w:line="360" w:lineRule="auto"/>
      <w:ind w:firstLineChars="192" w:firstLine="540"/>
    </w:pPr>
    <w:rPr>
      <w:rFonts w:ascii="宋体" w:hAnsi="宋体"/>
      <w:b/>
      <w:bCs/>
      <w:color w:val="000000"/>
      <w:sz w:val="28"/>
      <w:szCs w:val="28"/>
    </w:rPr>
  </w:style>
  <w:style w:type="paragraph" w:customStyle="1" w:styleId="42">
    <w:name w:val="4端"/>
    <w:basedOn w:val="4"/>
    <w:qFormat/>
    <w:pPr>
      <w:tabs>
        <w:tab w:val="left" w:pos="360"/>
      </w:tabs>
      <w:spacing w:before="60" w:after="60" w:line="360" w:lineRule="auto"/>
      <w:ind w:leftChars="300" w:left="630" w:hanging="113"/>
      <w:jc w:val="left"/>
    </w:pPr>
    <w:rPr>
      <w:rFonts w:ascii="宋体" w:eastAsia="仿宋_GB2312" w:hAnsi="宋体" w:cs="宋体"/>
      <w:bCs/>
      <w:szCs w:val="28"/>
    </w:rPr>
  </w:style>
  <w:style w:type="paragraph" w:customStyle="1" w:styleId="afff9">
    <w:name w:val="样式"/>
    <w:qFormat/>
    <w:pPr>
      <w:widowControl w:val="0"/>
      <w:autoSpaceDE w:val="0"/>
      <w:autoSpaceDN w:val="0"/>
      <w:adjustRightInd w:val="0"/>
    </w:pPr>
    <w:rPr>
      <w:rFonts w:ascii="宋体" w:hAnsi="宋体" w:cs="宋体"/>
      <w:sz w:val="24"/>
      <w:szCs w:val="24"/>
    </w:rPr>
  </w:style>
  <w:style w:type="paragraph" w:customStyle="1" w:styleId="afffa">
    <w:name w:val="标准段落"/>
    <w:basedOn w:val="a"/>
    <w:qFormat/>
    <w:pPr>
      <w:topLinePunct/>
      <w:autoSpaceDE w:val="0"/>
      <w:autoSpaceDN w:val="0"/>
      <w:spacing w:line="360" w:lineRule="auto"/>
      <w:ind w:firstLineChars="200" w:firstLine="560"/>
    </w:pPr>
    <w:rPr>
      <w:rFonts w:eastAsia="仿宋_GB2312"/>
      <w:sz w:val="28"/>
      <w:lang w:bidi="th-TH"/>
    </w:rPr>
  </w:style>
  <w:style w:type="paragraph" w:customStyle="1" w:styleId="dash6b63-6587">
    <w:name w:val="dash6b63-6587"/>
    <w:basedOn w:val="a"/>
    <w:qFormat/>
    <w:pPr>
      <w:widowControl/>
      <w:spacing w:before="100" w:beforeAutospacing="1" w:after="100" w:afterAutospacing="1"/>
      <w:jc w:val="left"/>
    </w:pPr>
    <w:rPr>
      <w:rFonts w:ascii="宋体" w:hAnsi="宋体"/>
      <w:kern w:val="0"/>
      <w:sz w:val="24"/>
    </w:rPr>
  </w:style>
  <w:style w:type="paragraph" w:customStyle="1" w:styleId="Style16">
    <w:name w:val="_Style 16"/>
    <w:basedOn w:val="a"/>
    <w:qFormat/>
    <w:pPr>
      <w:spacing w:line="360" w:lineRule="auto"/>
      <w:ind w:firstLineChars="200" w:firstLine="200"/>
    </w:pPr>
    <w:rPr>
      <w:rFonts w:ascii="宋体" w:hAnsi="宋体" w:cs="宋体"/>
      <w:sz w:val="24"/>
    </w:rPr>
  </w:style>
  <w:style w:type="paragraph" w:customStyle="1" w:styleId="afffb">
    <w:name w:val="正文首行缩进两字符"/>
    <w:basedOn w:val="a"/>
    <w:qFormat/>
    <w:pPr>
      <w:spacing w:line="360" w:lineRule="auto"/>
      <w:ind w:firstLineChars="200" w:firstLine="200"/>
    </w:pPr>
  </w:style>
  <w:style w:type="paragraph" w:customStyle="1" w:styleId="afffc">
    <w:name w:val="本文正文"/>
    <w:basedOn w:val="a"/>
    <w:qFormat/>
    <w:pPr>
      <w:spacing w:line="360" w:lineRule="auto"/>
      <w:ind w:firstLineChars="200" w:firstLine="480"/>
    </w:pPr>
    <w:rPr>
      <w:rFonts w:ascii="宋体"/>
      <w:bCs/>
      <w:sz w:val="24"/>
    </w:rPr>
  </w:style>
  <w:style w:type="paragraph" w:customStyle="1" w:styleId="pa-11">
    <w:name w:val="pa-11"/>
    <w:basedOn w:val="a"/>
    <w:qFormat/>
    <w:pPr>
      <w:widowControl/>
      <w:spacing w:before="100" w:beforeAutospacing="1" w:after="100" w:afterAutospacing="1"/>
      <w:jc w:val="left"/>
    </w:pPr>
    <w:rPr>
      <w:rFonts w:ascii="宋体" w:hAnsi="宋体" w:cs="宋体"/>
      <w:kern w:val="0"/>
      <w:sz w:val="24"/>
    </w:rPr>
  </w:style>
  <w:style w:type="paragraph" w:customStyle="1" w:styleId="CharCharChar">
    <w:name w:val="Char Char Char"/>
    <w:basedOn w:val="a"/>
    <w:qFormat/>
    <w:rPr>
      <w:rFonts w:ascii="Tahoma" w:hAnsi="Tahoma"/>
      <w:sz w:val="24"/>
      <w:szCs w:val="20"/>
    </w:rPr>
  </w:style>
  <w:style w:type="paragraph" w:customStyle="1" w:styleId="CharCharCharChar">
    <w:name w:val="Char Char Char Char"/>
    <w:basedOn w:val="a"/>
    <w:qFormat/>
    <w:rPr>
      <w:rFonts w:ascii="Tahoma" w:hAnsi="Tahoma"/>
      <w:sz w:val="24"/>
      <w:szCs w:val="20"/>
    </w:rPr>
  </w:style>
  <w:style w:type="paragraph" w:customStyle="1" w:styleId="29">
    <w:name w:val="样式 正文首行缩进 + 宋体 首行缩进:  2 字符"/>
    <w:basedOn w:val="af5"/>
    <w:qFormat/>
    <w:pPr>
      <w:widowControl/>
      <w:spacing w:line="360" w:lineRule="auto"/>
      <w:ind w:firstLineChars="200" w:firstLine="200"/>
      <w:jc w:val="left"/>
    </w:pPr>
    <w:rPr>
      <w:rFonts w:ascii="宋体" w:hAnsi="宋体" w:cs="宋体"/>
      <w:kern w:val="0"/>
      <w:sz w:val="24"/>
      <w:szCs w:val="20"/>
    </w:rPr>
  </w:style>
  <w:style w:type="paragraph" w:customStyle="1" w:styleId="211">
    <w:name w:val="样式 正文首行缩进 + 首行缩进:  2 字符1"/>
    <w:basedOn w:val="af5"/>
    <w:qFormat/>
    <w:pPr>
      <w:widowControl/>
      <w:spacing w:line="360" w:lineRule="auto"/>
      <w:ind w:firstLineChars="200" w:firstLine="200"/>
      <w:jc w:val="left"/>
    </w:pPr>
    <w:rPr>
      <w:rFonts w:cs="宋体"/>
      <w:kern w:val="0"/>
      <w:sz w:val="24"/>
      <w:szCs w:val="20"/>
    </w:rPr>
  </w:style>
  <w:style w:type="paragraph" w:customStyle="1" w:styleId="Aufzhlung">
    <w:name w:val="Aufzählung"/>
    <w:basedOn w:val="a"/>
    <w:next w:val="a"/>
    <w:qFormat/>
    <w:pPr>
      <w:keepLines/>
      <w:widowControl/>
      <w:tabs>
        <w:tab w:val="left" w:pos="113"/>
      </w:tabs>
      <w:spacing w:line="228" w:lineRule="exact"/>
      <w:ind w:left="113" w:hanging="113"/>
      <w:jc w:val="left"/>
    </w:pPr>
    <w:rPr>
      <w:rFonts w:ascii="MetaPlusLF" w:hAnsi="MetaPlusLF"/>
      <w:kern w:val="0"/>
      <w:sz w:val="15"/>
      <w:szCs w:val="20"/>
      <w:lang w:val="de-DE" w:eastAsia="de-DE"/>
    </w:rPr>
  </w:style>
  <w:style w:type="paragraph" w:customStyle="1" w:styleId="ZJParagraph">
    <w:name w:val="ZJ Paragraph"/>
    <w:basedOn w:val="a"/>
    <w:qFormat/>
    <w:pPr>
      <w:spacing w:before="120" w:after="120"/>
      <w:ind w:firstLine="420"/>
    </w:pPr>
    <w:rPr>
      <w:rFonts w:ascii="华文仿宋" w:eastAsia="华文仿宋" w:hAnsi="华文仿宋"/>
      <w:sz w:val="28"/>
    </w:rPr>
  </w:style>
  <w:style w:type="paragraph" w:customStyle="1" w:styleId="afffd">
    <w:name w:val="条款样式"/>
    <w:basedOn w:val="a"/>
    <w:qFormat/>
    <w:pPr>
      <w:tabs>
        <w:tab w:val="left" w:pos="770"/>
      </w:tabs>
      <w:spacing w:line="440" w:lineRule="exact"/>
      <w:ind w:left="770" w:hanging="770"/>
      <w:jc w:val="left"/>
    </w:pPr>
    <w:rPr>
      <w:rFonts w:ascii="Calibri" w:eastAsia="等线" w:hAnsi="Calibri"/>
      <w:szCs w:val="22"/>
    </w:rPr>
  </w:style>
  <w:style w:type="paragraph" w:customStyle="1" w:styleId="xl24">
    <w:name w:val="xl24"/>
    <w:basedOn w:val="a"/>
    <w:qFormat/>
    <w:pPr>
      <w:widowControl/>
      <w:spacing w:before="100" w:beforeAutospacing="1" w:after="100" w:afterAutospacing="1"/>
      <w:jc w:val="center"/>
      <w:textAlignment w:val="center"/>
    </w:pPr>
    <w:rPr>
      <w:rFonts w:ascii="宋体" w:hAnsi="宋体"/>
      <w:kern w:val="0"/>
      <w:sz w:val="24"/>
    </w:rPr>
  </w:style>
  <w:style w:type="paragraph" w:customStyle="1" w:styleId="pa-8">
    <w:name w:val="pa-8"/>
    <w:basedOn w:val="a"/>
    <w:qFormat/>
    <w:pPr>
      <w:widowControl/>
      <w:spacing w:before="100" w:beforeAutospacing="1" w:after="100" w:afterAutospacing="1"/>
      <w:jc w:val="left"/>
    </w:pPr>
    <w:rPr>
      <w:rFonts w:ascii="宋体" w:hAnsi="宋体" w:cs="宋体"/>
      <w:kern w:val="0"/>
      <w:sz w:val="24"/>
    </w:rPr>
  </w:style>
  <w:style w:type="paragraph" w:customStyle="1" w:styleId="pa-13">
    <w:name w:val="pa-13"/>
    <w:basedOn w:val="a"/>
    <w:qFormat/>
    <w:pPr>
      <w:widowControl/>
      <w:spacing w:before="100" w:beforeAutospacing="1" w:after="100" w:afterAutospacing="1"/>
      <w:jc w:val="left"/>
    </w:pPr>
    <w:rPr>
      <w:rFonts w:ascii="宋体" w:hAnsi="宋体" w:cs="宋体"/>
      <w:kern w:val="0"/>
      <w:sz w:val="24"/>
    </w:rPr>
  </w:style>
  <w:style w:type="paragraph" w:customStyle="1" w:styleId="afffe">
    <w:name w:val="普通"/>
    <w:qFormat/>
    <w:rPr>
      <w:rFonts w:ascii="Arial" w:eastAsia="仿宋_GB2312" w:hAnsi="Arial"/>
      <w:bCs/>
      <w:kern w:val="2"/>
      <w:sz w:val="28"/>
      <w:szCs w:val="28"/>
    </w:rPr>
  </w:style>
  <w:style w:type="paragraph" w:customStyle="1" w:styleId="pa-6">
    <w:name w:val="pa-6"/>
    <w:basedOn w:val="a"/>
    <w:qFormat/>
    <w:pPr>
      <w:widowControl/>
      <w:spacing w:before="100" w:beforeAutospacing="1" w:after="100" w:afterAutospacing="1"/>
      <w:jc w:val="left"/>
    </w:pPr>
    <w:rPr>
      <w:rFonts w:ascii="宋体" w:hAnsi="宋体" w:cs="宋体"/>
      <w:kern w:val="0"/>
      <w:sz w:val="24"/>
    </w:rPr>
  </w:style>
  <w:style w:type="character" w:customStyle="1" w:styleId="font81">
    <w:name w:val="font81"/>
    <w:qFormat/>
    <w:rPr>
      <w:rFonts w:ascii="Arial" w:hAnsi="Arial" w:cs="Arial"/>
      <w:color w:val="000000"/>
      <w:sz w:val="24"/>
      <w:szCs w:val="24"/>
      <w:u w:val="none"/>
      <w:lang w:bidi="ar-SA"/>
    </w:rPr>
  </w:style>
  <w:style w:type="character" w:customStyle="1" w:styleId="font61">
    <w:name w:val="font61"/>
    <w:qFormat/>
    <w:rPr>
      <w:rFonts w:ascii="宋体" w:eastAsia="宋体"/>
      <w:color w:val="000000"/>
      <w:sz w:val="24"/>
      <w:szCs w:val="24"/>
      <w:u w:val="none"/>
    </w:rPr>
  </w:style>
  <w:style w:type="character" w:customStyle="1" w:styleId="font31">
    <w:name w:val="font31"/>
    <w:qFormat/>
    <w:rPr>
      <w:rFonts w:ascii="宋体" w:eastAsia="宋体" w:cs="宋体"/>
      <w:color w:val="000000"/>
      <w:sz w:val="24"/>
      <w:szCs w:val="24"/>
      <w:u w:val="none"/>
      <w:lang w:bidi="ar-SA"/>
    </w:rPr>
  </w:style>
  <w:style w:type="character" w:customStyle="1" w:styleId="TexteHelvtica9">
    <w:name w:val="Texte Helvética 9"/>
    <w:qFormat/>
    <w:rPr>
      <w:rFonts w:ascii="Helvetica" w:hAnsi="Helvetica" w:cs="Helvetica"/>
      <w:sz w:val="18"/>
      <w:szCs w:val="18"/>
      <w:lang w:bidi="ar-SA"/>
    </w:rPr>
  </w:style>
  <w:style w:type="character" w:customStyle="1" w:styleId="a14baihang201">
    <w:name w:val="a14baihang201"/>
    <w:qFormat/>
    <w:rPr>
      <w:color w:val="000000"/>
      <w:sz w:val="23"/>
      <w:szCs w:val="23"/>
    </w:rPr>
  </w:style>
  <w:style w:type="character" w:customStyle="1" w:styleId="font11">
    <w:name w:val="font11"/>
    <w:qFormat/>
    <w:rPr>
      <w:rFonts w:ascii="宋体" w:eastAsia="宋体"/>
      <w:color w:val="000000"/>
      <w:sz w:val="22"/>
      <w:szCs w:val="22"/>
      <w:u w:val="none"/>
    </w:rPr>
  </w:style>
  <w:style w:type="character" w:customStyle="1" w:styleId="tpccontent1">
    <w:name w:val="tpc_content1"/>
    <w:qFormat/>
    <w:rPr>
      <w:sz w:val="20"/>
      <w:szCs w:val="20"/>
    </w:rPr>
  </w:style>
  <w:style w:type="character" w:customStyle="1" w:styleId="font41">
    <w:name w:val="font41"/>
    <w:qFormat/>
    <w:rPr>
      <w:rFonts w:ascii="宋体" w:eastAsia="宋体"/>
      <w:color w:val="000000"/>
      <w:sz w:val="22"/>
      <w:szCs w:val="22"/>
      <w:u w:val="none"/>
      <w:vertAlign w:val="superscript"/>
    </w:rPr>
  </w:style>
  <w:style w:type="character" w:customStyle="1" w:styleId="font21">
    <w:name w:val="font21"/>
    <w:qFormat/>
    <w:rPr>
      <w:rFonts w:ascii="宋体" w:eastAsia="宋体"/>
      <w:color w:val="000000"/>
      <w:sz w:val="24"/>
      <w:szCs w:val="24"/>
      <w:u w:val="none"/>
      <w:vertAlign w:val="superscript"/>
    </w:rPr>
  </w:style>
  <w:style w:type="character" w:customStyle="1" w:styleId="font51">
    <w:name w:val="font51"/>
    <w:qFormat/>
    <w:rPr>
      <w:rFonts w:ascii="宋体" w:eastAsia="宋体"/>
      <w:color w:val="000000"/>
      <w:sz w:val="24"/>
      <w:szCs w:val="24"/>
      <w:u w:val="none"/>
    </w:rPr>
  </w:style>
  <w:style w:type="character" w:customStyle="1" w:styleId="font71">
    <w:name w:val="font71"/>
    <w:qFormat/>
    <w:rPr>
      <w:rFonts w:ascii="宋体" w:eastAsia="宋体"/>
      <w:color w:val="000000"/>
      <w:sz w:val="24"/>
      <w:szCs w:val="24"/>
      <w:u w:val="none"/>
      <w:vertAlign w:val="superscript"/>
    </w:rPr>
  </w:style>
  <w:style w:type="paragraph" w:customStyle="1" w:styleId="titrepageniveau1">
    <w:name w:val="titre page niveau 1"/>
    <w:qFormat/>
    <w:pPr>
      <w:widowControl w:val="0"/>
      <w:spacing w:before="1" w:after="1"/>
      <w:ind w:left="1" w:right="1" w:firstLine="1"/>
    </w:pPr>
    <w:rPr>
      <w:rFonts w:ascii="Helvetica" w:hAnsi="Helvetica" w:cs="Helvetica"/>
      <w:b/>
      <w:bCs/>
      <w:color w:val="000000"/>
      <w:sz w:val="24"/>
      <w:szCs w:val="24"/>
    </w:rPr>
  </w:style>
  <w:style w:type="paragraph" w:customStyle="1" w:styleId="CharCharCharCharCharCharCharCharCharCharCharCharCharCharCharCharCharCharChar">
    <w:name w:val="Char Char Char Char Char Char Char Char Char Char Char Char Char Char Char Char Char Char Char"/>
    <w:basedOn w:val="a"/>
    <w:qFormat/>
    <w:pPr>
      <w:widowControl/>
      <w:spacing w:after="160" w:line="240" w:lineRule="exact"/>
      <w:jc w:val="left"/>
    </w:pPr>
  </w:style>
  <w:style w:type="paragraph" w:customStyle="1" w:styleId="Text">
    <w:name w:val="Text"/>
    <w:basedOn w:val="a"/>
    <w:qFormat/>
    <w:pPr>
      <w:widowControl/>
      <w:spacing w:before="120"/>
    </w:pPr>
    <w:rPr>
      <w:kern w:val="0"/>
      <w:sz w:val="24"/>
      <w:szCs w:val="20"/>
      <w:lang w:eastAsia="en-US"/>
    </w:rPr>
  </w:style>
  <w:style w:type="paragraph" w:customStyle="1" w:styleId="texte">
    <w:name w:val="texte"/>
    <w:qFormat/>
    <w:pPr>
      <w:spacing w:before="1" w:after="1"/>
      <w:ind w:left="1" w:right="1" w:firstLine="1"/>
    </w:pPr>
    <w:rPr>
      <w:rFonts w:ascii="Helvetica" w:hAnsi="Helvetica" w:cs="Helvetica"/>
      <w:color w:val="000000"/>
      <w:sz w:val="18"/>
      <w:szCs w:val="18"/>
    </w:rPr>
  </w:style>
  <w:style w:type="paragraph" w:customStyle="1" w:styleId="A2-texte">
    <w:name w:val="A2-texte"/>
    <w:basedOn w:val="a"/>
    <w:qFormat/>
    <w:pPr>
      <w:spacing w:before="1" w:after="1"/>
      <w:ind w:left="1134"/>
    </w:pPr>
    <w:rPr>
      <w:rFonts w:ascii="Arial" w:hAnsi="Arial" w:cs="Arial"/>
      <w:color w:val="000000"/>
      <w:sz w:val="18"/>
      <w:szCs w:val="18"/>
      <w:lang w:val="fr-FR" w:eastAsia="fr-FR"/>
    </w:rPr>
  </w:style>
  <w:style w:type="paragraph" w:customStyle="1" w:styleId="2a">
    <w:name w:val="条2"/>
    <w:basedOn w:val="a"/>
    <w:next w:val="a"/>
    <w:qFormat/>
    <w:pPr>
      <w:ind w:left="1040"/>
      <w:outlineLvl w:val="1"/>
    </w:pPr>
    <w:rPr>
      <w:rFonts w:ascii="黑体" w:eastAsia="黑体"/>
      <w:kern w:val="21"/>
      <w:szCs w:val="20"/>
    </w:rPr>
  </w:style>
  <w:style w:type="paragraph" w:customStyle="1" w:styleId="Arial9">
    <w:name w:val="Arial 9"/>
    <w:basedOn w:val="a"/>
    <w:qFormat/>
    <w:rPr>
      <w:rFonts w:ascii="Arial" w:hAnsi="Arial" w:cs="Arial"/>
      <w:sz w:val="18"/>
      <w:szCs w:val="18"/>
      <w:lang w:val="fr-FR" w:eastAsia="fr-FR"/>
    </w:rPr>
  </w:style>
  <w:style w:type="paragraph" w:customStyle="1" w:styleId="Arial9215">
    <w:name w:val="样式 Arial 9 + 两端对齐 段前: 2 磅 行距: 1.5 倍行距"/>
    <w:basedOn w:val="Arial9"/>
    <w:qFormat/>
    <w:pPr>
      <w:autoSpaceDE w:val="0"/>
      <w:autoSpaceDN w:val="0"/>
      <w:spacing w:before="40" w:line="360" w:lineRule="auto"/>
      <w:ind w:leftChars="1133" w:left="1133"/>
    </w:pPr>
    <w:rPr>
      <w:rFonts w:cs="宋体"/>
      <w:szCs w:val="20"/>
    </w:rPr>
  </w:style>
  <w:style w:type="paragraph" w:customStyle="1" w:styleId="ListParagraph2">
    <w:name w:val="List Paragraph2"/>
    <w:basedOn w:val="a"/>
    <w:qFormat/>
    <w:pPr>
      <w:widowControl/>
      <w:ind w:firstLineChars="200" w:firstLine="420"/>
      <w:jc w:val="left"/>
    </w:pPr>
    <w:rPr>
      <w:kern w:val="0"/>
      <w:sz w:val="20"/>
      <w:szCs w:val="20"/>
    </w:rPr>
  </w:style>
  <w:style w:type="paragraph" w:customStyle="1" w:styleId="Arial9texte">
    <w:name w:val="Arial 9 texte"/>
    <w:basedOn w:val="a"/>
    <w:qFormat/>
    <w:rPr>
      <w:rFonts w:ascii="Arial" w:hAnsi="Arial" w:cs="Arial"/>
      <w:sz w:val="18"/>
      <w:szCs w:val="18"/>
      <w:lang w:val="fr-FR" w:eastAsia="fr-FR"/>
    </w:rPr>
  </w:style>
  <w:style w:type="paragraph" w:customStyle="1" w:styleId="style9">
    <w:name w:val="style9"/>
    <w:basedOn w:val="a"/>
    <w:qFormat/>
    <w:pPr>
      <w:widowControl/>
      <w:spacing w:before="100" w:beforeAutospacing="1" w:after="100" w:afterAutospacing="1"/>
      <w:jc w:val="left"/>
    </w:pPr>
    <w:rPr>
      <w:rFonts w:ascii="宋体"/>
      <w:color w:val="666666"/>
      <w:kern w:val="0"/>
      <w:sz w:val="24"/>
    </w:rPr>
  </w:style>
  <w:style w:type="paragraph" w:customStyle="1" w:styleId="A2-texte40015">
    <w:name w:val="样式 A2-texte + 左侧:  4 厘米 段前: 0 磅 段后: 0 磅 行距: 1.5 倍行距"/>
    <w:basedOn w:val="A2-texte"/>
    <w:qFormat/>
    <w:pPr>
      <w:autoSpaceDE w:val="0"/>
      <w:autoSpaceDN w:val="0"/>
      <w:spacing w:before="0" w:after="0" w:line="360" w:lineRule="auto"/>
      <w:ind w:left="2268"/>
    </w:pPr>
    <w:rPr>
      <w:rFonts w:cs="宋体"/>
      <w:szCs w:val="20"/>
    </w:rPr>
  </w:style>
  <w:style w:type="paragraph" w:customStyle="1" w:styleId="UP0">
    <w:name w:val="UP正文"/>
    <w:basedOn w:val="a"/>
    <w:qFormat/>
    <w:pPr>
      <w:spacing w:line="360" w:lineRule="auto"/>
      <w:ind w:leftChars="200" w:left="200" w:firstLineChars="200" w:firstLine="200"/>
    </w:pPr>
    <w:rPr>
      <w:rFonts w:ascii="Tahoma" w:hAnsi="Tahoma" w:cs="宋体"/>
      <w:szCs w:val="20"/>
    </w:rPr>
  </w:style>
  <w:style w:type="paragraph" w:customStyle="1" w:styleId="Arialcorps9">
    <w:name w:val="Arial corps 9"/>
    <w:basedOn w:val="texte"/>
    <w:qFormat/>
    <w:pPr>
      <w:widowControl w:val="0"/>
      <w:ind w:left="0" w:right="0" w:firstLine="0"/>
    </w:pPr>
    <w:rPr>
      <w:rFonts w:ascii="Arial" w:hAnsi="Arial" w:cs="Arial"/>
    </w:rPr>
  </w:style>
  <w:style w:type="paragraph" w:customStyle="1" w:styleId="HeadingLeft">
    <w:name w:val="Heading Left"/>
    <w:basedOn w:val="a"/>
    <w:qFormat/>
    <w:pPr>
      <w:widowControl/>
      <w:tabs>
        <w:tab w:val="center" w:pos="4820"/>
        <w:tab w:val="right" w:pos="9639"/>
      </w:tabs>
      <w:spacing w:before="120" w:after="120"/>
      <w:jc w:val="left"/>
    </w:pPr>
    <w:rPr>
      <w:rFonts w:ascii="Arial" w:hAnsi="Arial"/>
      <w:b/>
      <w:caps/>
      <w:kern w:val="0"/>
      <w:sz w:val="24"/>
      <w:szCs w:val="20"/>
      <w:lang w:val="en-GB" w:eastAsia="en-US"/>
    </w:rPr>
  </w:style>
  <w:style w:type="paragraph" w:customStyle="1" w:styleId="A2-texte0">
    <w:name w:val="样式 A2-texte + 加粗"/>
    <w:basedOn w:val="A2-texte"/>
    <w:qFormat/>
    <w:pPr>
      <w:autoSpaceDE w:val="0"/>
      <w:autoSpaceDN w:val="0"/>
    </w:pPr>
    <w:rPr>
      <w:rFonts w:ascii="黑体" w:eastAsia="黑体"/>
      <w:bCs/>
      <w:lang w:val="zh-CN" w:eastAsia="zh-CN"/>
    </w:rPr>
  </w:style>
  <w:style w:type="paragraph" w:customStyle="1" w:styleId="style10">
    <w:name w:val="style10"/>
    <w:basedOn w:val="a"/>
    <w:qFormat/>
    <w:pPr>
      <w:widowControl/>
      <w:spacing w:before="100" w:beforeAutospacing="1" w:after="100" w:afterAutospacing="1"/>
      <w:jc w:val="left"/>
    </w:pPr>
    <w:rPr>
      <w:rFonts w:ascii="宋体"/>
      <w:b/>
      <w:bCs/>
      <w:color w:val="339966"/>
      <w:kern w:val="0"/>
      <w:sz w:val="24"/>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b/>
      <w:bCs/>
      <w:color w:val="000000"/>
      <w:kern w:val="0"/>
      <w:sz w:val="24"/>
    </w:rPr>
  </w:style>
  <w:style w:type="paragraph" w:customStyle="1" w:styleId="ZB8">
    <w:name w:val="ZB8"/>
    <w:next w:val="30"/>
    <w:qFormat/>
    <w:pPr>
      <w:widowControl w:val="0"/>
      <w:spacing w:line="340" w:lineRule="atLeast"/>
      <w:jc w:val="both"/>
    </w:pPr>
    <w:rPr>
      <w:rFonts w:ascii="Consolas" w:eastAsia="方正中等线简体" w:hAnsi="Consolas"/>
      <w:sz w:val="21"/>
    </w:rPr>
  </w:style>
  <w:style w:type="character" w:customStyle="1" w:styleId="35">
    <w:name w:val="正文文本 3 字符"/>
    <w:basedOn w:val="a0"/>
    <w:qFormat/>
    <w:rPr>
      <w:rFonts w:ascii="Times New Roman" w:eastAsia="宋体" w:hAnsi="Times New Roman" w:cs="Times New Roman"/>
      <w:sz w:val="16"/>
      <w:szCs w:val="16"/>
    </w:rPr>
  </w:style>
  <w:style w:type="character" w:customStyle="1" w:styleId="3Char">
    <w:name w:val="正文文本 3 Char"/>
    <w:link w:val="30"/>
    <w:qFormat/>
    <w:rPr>
      <w:rFonts w:ascii="Times New Roman" w:eastAsia="宋体" w:hAnsi="Times New Roman" w:cs="Times New Roman"/>
      <w:sz w:val="16"/>
      <w:szCs w:val="16"/>
    </w:rPr>
  </w:style>
  <w:style w:type="paragraph" w:customStyle="1" w:styleId="1f1">
    <w:name w:val="列表段落1"/>
    <w:basedOn w:val="a"/>
    <w:uiPriority w:val="34"/>
    <w:qFormat/>
    <w:pPr>
      <w:ind w:firstLineChars="200" w:firstLine="420"/>
    </w:pPr>
    <w:rPr>
      <w:rFonts w:ascii="Calibri" w:hAnsi="Calibri"/>
      <w:szCs w:val="22"/>
    </w:rPr>
  </w:style>
  <w:style w:type="character" w:customStyle="1" w:styleId="op-map-singlepoint-info-right1">
    <w:name w:val="op-map-singlepoint-info-right1"/>
    <w:qFormat/>
  </w:style>
  <w:style w:type="character" w:customStyle="1" w:styleId="apple-converted-space">
    <w:name w:val="apple-converted-space"/>
    <w:qFormat/>
  </w:style>
  <w:style w:type="paragraph" w:customStyle="1" w:styleId="Style11">
    <w:name w:val="_Style 1"/>
    <w:basedOn w:val="a"/>
    <w:qFormat/>
    <w:pPr>
      <w:ind w:firstLineChars="200" w:firstLine="420"/>
    </w:pPr>
    <w:rPr>
      <w:rFonts w:ascii="Calibri" w:hAnsi="Calibri"/>
      <w:szCs w:val="22"/>
    </w:rPr>
  </w:style>
  <w:style w:type="paragraph" w:customStyle="1" w:styleId="CharChar3">
    <w:name w:val="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z-1">
    <w:name w:val="z-窗体底端1"/>
    <w:basedOn w:val="a"/>
    <w:next w:val="a"/>
    <w:link w:val="z-"/>
    <w:qFormat/>
    <w:pPr>
      <w:widowControl/>
      <w:pBdr>
        <w:top w:val="single" w:sz="6" w:space="1" w:color="auto"/>
      </w:pBdr>
      <w:jc w:val="center"/>
    </w:pPr>
    <w:rPr>
      <w:rFonts w:ascii="Arial" w:hAnsi="Arial" w:cs="Arial"/>
      <w:vanish/>
      <w:kern w:val="0"/>
      <w:sz w:val="16"/>
      <w:szCs w:val="16"/>
    </w:rPr>
  </w:style>
  <w:style w:type="character" w:customStyle="1" w:styleId="z-">
    <w:name w:val="z-窗体底端 字符"/>
    <w:basedOn w:val="a0"/>
    <w:link w:val="z-1"/>
    <w:qFormat/>
    <w:rPr>
      <w:rFonts w:ascii="Arial" w:eastAsia="宋体" w:hAnsi="Arial" w:cs="Arial"/>
      <w:vanish/>
      <w:kern w:val="0"/>
      <w:sz w:val="16"/>
      <w:szCs w:val="16"/>
    </w:rPr>
  </w:style>
  <w:style w:type="character" w:customStyle="1" w:styleId="Char17">
    <w:name w:val="无间隔 Char1"/>
    <w:link w:val="aff8"/>
    <w:qFormat/>
    <w:rPr>
      <w:rFonts w:ascii="Calibri" w:eastAsia="宋体" w:hAnsi="Calibri" w:cs="Times New Roman"/>
      <w:kern w:val="0"/>
      <w:sz w:val="22"/>
      <w:lang w:eastAsia="en-US" w:bidi="en-US"/>
    </w:rPr>
  </w:style>
  <w:style w:type="paragraph" w:customStyle="1" w:styleId="CharChar1CharCharCharCharCharChar">
    <w:name w:val="Char Char1 Char Char Char Char Char Char"/>
    <w:basedOn w:val="a"/>
    <w:qFormat/>
    <w:pPr>
      <w:widowControl/>
      <w:adjustRightInd w:val="0"/>
      <w:snapToGrid w:val="0"/>
      <w:spacing w:beforeLines="25" w:afterLines="25" w:line="240" w:lineRule="exact"/>
      <w:ind w:firstLineChars="192" w:firstLine="560"/>
      <w:jc w:val="left"/>
    </w:pPr>
    <w:rPr>
      <w:rFonts w:ascii="宋体" w:hAnsi="宋体"/>
      <w:kern w:val="0"/>
      <w:sz w:val="28"/>
      <w:szCs w:val="28"/>
      <w:lang w:eastAsia="en-US"/>
    </w:rPr>
  </w:style>
  <w:style w:type="paragraph" w:customStyle="1" w:styleId="ParaCharCharCharCharCharCharChar">
    <w:name w:val="默认段落字体 Para Char Char Char Char Char Char Char"/>
    <w:basedOn w:val="a"/>
    <w:next w:val="a"/>
    <w:qFormat/>
    <w:rPr>
      <w:rFonts w:ascii="Tahoma" w:hAnsi="Tahoma"/>
      <w:sz w:val="24"/>
      <w:szCs w:val="20"/>
    </w:rPr>
  </w:style>
  <w:style w:type="paragraph" w:customStyle="1" w:styleId="midtext">
    <w:name w:val="midtext"/>
    <w:basedOn w:val="a"/>
    <w:qFormat/>
    <w:pPr>
      <w:widowControl/>
      <w:spacing w:before="100" w:beforeAutospacing="1" w:after="100" w:afterAutospacing="1"/>
      <w:jc w:val="left"/>
    </w:pPr>
    <w:rPr>
      <w:rFonts w:ascii="宋体" w:hAnsi="宋体" w:cs="宋体"/>
      <w:kern w:val="0"/>
      <w:sz w:val="24"/>
    </w:rPr>
  </w:style>
  <w:style w:type="character" w:customStyle="1" w:styleId="jasondong">
    <w:name w:val="jason.dong"/>
    <w:qFormat/>
    <w:rPr>
      <w:rFonts w:ascii="Arial" w:hAnsi="Arial" w:cs="Arial" w:hint="default"/>
      <w:color w:val="0000FF"/>
      <w:sz w:val="20"/>
      <w:szCs w:val="20"/>
    </w:rPr>
  </w:style>
  <w:style w:type="paragraph" w:customStyle="1" w:styleId="RDBullet1">
    <w:name w:val="RD Bullet1"/>
    <w:basedOn w:val="a"/>
    <w:qFormat/>
    <w:pPr>
      <w:widowControl/>
      <w:numPr>
        <w:numId w:val="2"/>
      </w:numPr>
      <w:jc w:val="left"/>
    </w:pPr>
    <w:rPr>
      <w:rFonts w:ascii="Calibri" w:hAnsi="Calibri" w:cs="Calibri"/>
      <w:color w:val="000000"/>
      <w:kern w:val="0"/>
      <w:sz w:val="24"/>
      <w:lang w:eastAsia="en-US"/>
    </w:rPr>
  </w:style>
  <w:style w:type="paragraph" w:customStyle="1" w:styleId="Style7">
    <w:name w:val="_Style 7"/>
    <w:basedOn w:val="a"/>
    <w:qFormat/>
    <w:pPr>
      <w:widowControl/>
      <w:jc w:val="left"/>
    </w:pPr>
    <w:rPr>
      <w:rFonts w:ascii="Calibri" w:hAnsi="Calibri" w:cs="Calibri"/>
      <w:kern w:val="0"/>
      <w:sz w:val="24"/>
      <w:lang w:eastAsia="en-US"/>
    </w:rPr>
  </w:style>
  <w:style w:type="character" w:customStyle="1" w:styleId="title1">
    <w:name w:val="title1"/>
    <w:qFormat/>
    <w:rPr>
      <w:b/>
      <w:bCs/>
      <w:color w:val="FFFFFF"/>
      <w:sz w:val="24"/>
      <w:szCs w:val="24"/>
    </w:rPr>
  </w:style>
  <w:style w:type="character" w:customStyle="1" w:styleId="en1">
    <w:name w:val="en1"/>
    <w:qFormat/>
    <w:rPr>
      <w:rFonts w:ascii="Arial" w:hAnsi="Arial" w:cs="Arial" w:hint="default"/>
      <w:sz w:val="20"/>
      <w:szCs w:val="20"/>
    </w:rPr>
  </w:style>
  <w:style w:type="character" w:customStyle="1" w:styleId="fontstyle01">
    <w:name w:val="fontstyle01"/>
    <w:qFormat/>
    <w:rPr>
      <w:rFonts w:ascii="华文中宋" w:eastAsia="华文中宋" w:hAnsi="华文中宋" w:hint="eastAsia"/>
      <w:color w:val="000000"/>
      <w:sz w:val="24"/>
      <w:szCs w:val="24"/>
    </w:rPr>
  </w:style>
  <w:style w:type="paragraph" w:customStyle="1" w:styleId="2b">
    <w:name w:val="列出段落2"/>
    <w:basedOn w:val="a"/>
    <w:qFormat/>
    <w:pPr>
      <w:ind w:firstLineChars="200" w:firstLine="420"/>
    </w:pPr>
    <w:rPr>
      <w:rFonts w:ascii="Calibri" w:hAnsi="Calibri"/>
      <w:szCs w:val="22"/>
    </w:rPr>
  </w:style>
  <w:style w:type="paragraph" w:customStyle="1" w:styleId="Style0">
    <w:name w:val="_Style 0"/>
    <w:qFormat/>
    <w:pPr>
      <w:widowControl w:val="0"/>
      <w:jc w:val="both"/>
    </w:pPr>
    <w:rPr>
      <w:kern w:val="2"/>
      <w:sz w:val="21"/>
      <w:szCs w:val="24"/>
    </w:rPr>
  </w:style>
  <w:style w:type="character" w:customStyle="1" w:styleId="181">
    <w:name w:val="正文文本 (18)1"/>
    <w:qFormat/>
    <w:rPr>
      <w:rFonts w:ascii="MingLiU" w:eastAsia="MingLiU" w:hAnsi="MingLiU" w:cs="Times New Roman"/>
      <w:sz w:val="26"/>
    </w:rPr>
  </w:style>
  <w:style w:type="paragraph" w:customStyle="1" w:styleId="Style2">
    <w:name w:val="_Style 2"/>
    <w:qFormat/>
    <w:pPr>
      <w:widowControl w:val="0"/>
      <w:jc w:val="both"/>
    </w:pPr>
    <w:rPr>
      <w:kern w:val="2"/>
      <w:sz w:val="21"/>
      <w:szCs w:val="24"/>
    </w:rPr>
  </w:style>
  <w:style w:type="paragraph" w:customStyle="1" w:styleId="affff">
    <w:name w:val="表 靠左"/>
    <w:basedOn w:val="a"/>
    <w:qFormat/>
    <w:pPr>
      <w:jc w:val="left"/>
    </w:pPr>
    <w:rPr>
      <w:rFonts w:ascii="宋体" w:hAnsi="宋体"/>
    </w:rPr>
  </w:style>
  <w:style w:type="character" w:customStyle="1" w:styleId="1f2">
    <w:name w:val="纯文本 字符1"/>
    <w:qFormat/>
    <w:locked/>
    <w:rPr>
      <w:rFonts w:ascii="宋体" w:hAnsi="Courier New"/>
      <w:kern w:val="2"/>
      <w:sz w:val="21"/>
    </w:rPr>
  </w:style>
  <w:style w:type="paragraph" w:customStyle="1" w:styleId="ListParagraph1">
    <w:name w:val="List Paragraph1"/>
    <w:basedOn w:val="a"/>
    <w:qFormat/>
    <w:pPr>
      <w:widowControl/>
      <w:ind w:firstLineChars="200" w:firstLine="420"/>
    </w:pPr>
    <w:rPr>
      <w:rFonts w:ascii="Verdana" w:hAnsi="Verdana"/>
      <w:kern w:val="0"/>
      <w:sz w:val="18"/>
      <w:szCs w:val="20"/>
      <w:lang w:eastAsia="en-US"/>
    </w:rPr>
  </w:style>
  <w:style w:type="character" w:customStyle="1" w:styleId="1f3">
    <w:name w:val="列表段落 字符1"/>
    <w:qFormat/>
  </w:style>
  <w:style w:type="paragraph" w:customStyle="1" w:styleId="Style6">
    <w:name w:val="_Style 6"/>
    <w:basedOn w:val="a"/>
    <w:next w:val="a4"/>
    <w:qFormat/>
    <w:pPr>
      <w:ind w:firstLineChars="200" w:firstLine="420"/>
    </w:pPr>
    <w:rPr>
      <w:szCs w:val="22"/>
    </w:rPr>
  </w:style>
  <w:style w:type="character" w:customStyle="1" w:styleId="NormalCharacter">
    <w:name w:val="NormalCharacter"/>
    <w:qFormat/>
  </w:style>
  <w:style w:type="paragraph" w:customStyle="1" w:styleId="UserStyle1">
    <w:name w:val="UserStyle_1"/>
    <w:basedOn w:val="a"/>
    <w:qFormat/>
    <w:pPr>
      <w:widowControl/>
      <w:ind w:firstLineChars="200" w:firstLine="420"/>
    </w:pPr>
    <w:rPr>
      <w:rFonts w:ascii="Verdana" w:hAnsi="Verdana"/>
      <w:kern w:val="0"/>
      <w:sz w:val="18"/>
      <w:szCs w:val="20"/>
      <w:lang w:eastAsia="en-US"/>
    </w:rPr>
  </w:style>
  <w:style w:type="character" w:customStyle="1" w:styleId="font121">
    <w:name w:val="font121"/>
    <w:qFormat/>
    <w:rPr>
      <w:rFonts w:ascii="宋体" w:eastAsia="宋体" w:hAnsi="宋体" w:cs="宋体" w:hint="eastAsia"/>
      <w:color w:val="000000"/>
      <w:sz w:val="36"/>
      <w:szCs w:val="36"/>
      <w:u w:val="none"/>
    </w:rPr>
  </w:style>
  <w:style w:type="character" w:customStyle="1" w:styleId="font101">
    <w:name w:val="font101"/>
    <w:qFormat/>
    <w:rPr>
      <w:rFonts w:ascii="宋体" w:eastAsia="宋体" w:hAnsi="宋体" w:cs="宋体" w:hint="eastAsia"/>
      <w:color w:val="000000"/>
      <w:sz w:val="22"/>
      <w:szCs w:val="22"/>
      <w:u w:val="none"/>
    </w:rPr>
  </w:style>
  <w:style w:type="paragraph" w:customStyle="1" w:styleId="1">
    <w:name w:val="1级"/>
    <w:basedOn w:val="a4"/>
    <w:link w:val="1Char2"/>
    <w:qFormat/>
    <w:pPr>
      <w:numPr>
        <w:numId w:val="3"/>
      </w:numPr>
      <w:outlineLvl w:val="0"/>
    </w:pPr>
    <w:rPr>
      <w:rFonts w:ascii="Calibri" w:hAnsi="Calibri"/>
    </w:rPr>
  </w:style>
  <w:style w:type="paragraph" w:customStyle="1" w:styleId="2c">
    <w:name w:val="2级"/>
    <w:basedOn w:val="a4"/>
    <w:qFormat/>
    <w:pPr>
      <w:tabs>
        <w:tab w:val="left" w:pos="720"/>
      </w:tabs>
      <w:ind w:left="422" w:hangingChars="200" w:hanging="422"/>
      <w:outlineLvl w:val="1"/>
    </w:pPr>
    <w:rPr>
      <w:rFonts w:ascii="Calibri" w:hAnsi="Calibri"/>
      <w:b/>
    </w:rPr>
  </w:style>
  <w:style w:type="character" w:customStyle="1" w:styleId="1Char2">
    <w:name w:val="1级 Char"/>
    <w:link w:val="1"/>
    <w:qFormat/>
    <w:rPr>
      <w:rFonts w:ascii="Calibri" w:eastAsia="等线" w:hAnsi="Calibri" w:cs="Times New Roman"/>
    </w:rPr>
  </w:style>
  <w:style w:type="character" w:customStyle="1" w:styleId="2Char3">
    <w:name w:val="2级 Char"/>
    <w:qFormat/>
    <w:rPr>
      <w:rFonts w:ascii="Calibri" w:eastAsia="宋体" w:hAnsi="Calibri" w:cs="Times New Roman"/>
      <w:b/>
      <w:szCs w:val="21"/>
    </w:rPr>
  </w:style>
  <w:style w:type="paragraph" w:customStyle="1" w:styleId="36">
    <w:name w:val="3级"/>
    <w:basedOn w:val="a4"/>
    <w:qFormat/>
    <w:pPr>
      <w:tabs>
        <w:tab w:val="left" w:pos="720"/>
      </w:tabs>
      <w:ind w:left="720" w:hanging="720"/>
      <w:outlineLvl w:val="2"/>
    </w:pPr>
    <w:rPr>
      <w:rFonts w:ascii="宋体" w:hAnsi="宋体"/>
      <w:color w:val="000000"/>
    </w:rPr>
  </w:style>
  <w:style w:type="character" w:customStyle="1" w:styleId="3Char3">
    <w:name w:val="3级 Char"/>
    <w:qFormat/>
    <w:rPr>
      <w:rFonts w:ascii="宋体" w:eastAsia="宋体" w:hAnsi="宋体" w:cs="Times New Roman"/>
      <w:color w:val="000000"/>
      <w:szCs w:val="21"/>
    </w:rPr>
  </w:style>
  <w:style w:type="character" w:customStyle="1" w:styleId="Char7">
    <w:name w:val="正文首行缩进 Char"/>
    <w:basedOn w:val="aff3"/>
    <w:link w:val="af5"/>
    <w:qFormat/>
    <w:rPr>
      <w:rFonts w:ascii="Times New Roman" w:eastAsia="宋体" w:hAnsi="Times New Roman" w:cs="Times New Roman"/>
      <w:szCs w:val="21"/>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hAnsi="宋体" w:cs="宋体"/>
      <w:color w:val="000000"/>
      <w:kern w:val="0"/>
      <w:sz w:val="24"/>
    </w:rPr>
  </w:style>
  <w:style w:type="paragraph" w:customStyle="1" w:styleId="affff0">
    <w:name w:val="正文格式"/>
    <w:basedOn w:val="a"/>
    <w:qFormat/>
    <w:pPr>
      <w:widowControl/>
      <w:adjustRightInd w:val="0"/>
      <w:snapToGrid w:val="0"/>
      <w:spacing w:line="400" w:lineRule="atLeast"/>
      <w:ind w:firstLine="482"/>
      <w:textAlignment w:val="baseline"/>
    </w:pPr>
    <w:rPr>
      <w:kern w:val="0"/>
      <w:sz w:val="24"/>
    </w:rPr>
  </w:style>
  <w:style w:type="character" w:customStyle="1" w:styleId="name">
    <w:name w:val="name"/>
    <w:basedOn w:val="a0"/>
    <w:qFormat/>
  </w:style>
  <w:style w:type="character" w:customStyle="1" w:styleId="1f4">
    <w:name w:val="页码1"/>
    <w:qFormat/>
    <w:rPr>
      <w:rFonts w:cs="Times New Roman"/>
    </w:rPr>
  </w:style>
  <w:style w:type="character" w:customStyle="1" w:styleId="Charf4">
    <w:name w:val="段落正文 Char"/>
    <w:link w:val="afff2"/>
    <w:qFormat/>
    <w:rPr>
      <w:rFonts w:ascii="宋体" w:eastAsia="等线" w:hAnsi="Cambria" w:cs="Times New Roman"/>
    </w:rPr>
  </w:style>
  <w:style w:type="character" w:customStyle="1" w:styleId="CharChar91">
    <w:name w:val="Char Char91"/>
    <w:qFormat/>
    <w:rPr>
      <w:rFonts w:eastAsia="宋体"/>
      <w:kern w:val="2"/>
      <w:sz w:val="18"/>
      <w:szCs w:val="18"/>
      <w:lang w:val="en-US" w:eastAsia="zh-CN" w:bidi="ar-SA"/>
    </w:rPr>
  </w:style>
  <w:style w:type="character" w:customStyle="1" w:styleId="CharChar111">
    <w:name w:val="Char Char111"/>
    <w:qFormat/>
    <w:rPr>
      <w:rFonts w:eastAsia="宋体"/>
      <w:kern w:val="2"/>
      <w:sz w:val="24"/>
      <w:lang w:bidi="ar-SA"/>
    </w:rPr>
  </w:style>
  <w:style w:type="paragraph" w:customStyle="1" w:styleId="xl278">
    <w:name w:val="xl278"/>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1f5">
    <w:name w:val="页脚1"/>
    <w:basedOn w:val="a"/>
    <w:next w:val="ae"/>
    <w:uiPriority w:val="99"/>
    <w:qFormat/>
    <w:pPr>
      <w:tabs>
        <w:tab w:val="center" w:pos="4153"/>
        <w:tab w:val="right" w:pos="8306"/>
      </w:tabs>
      <w:snapToGrid w:val="0"/>
      <w:jc w:val="left"/>
    </w:pPr>
    <w:rPr>
      <w:sz w:val="18"/>
      <w:szCs w:val="18"/>
    </w:r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277">
    <w:name w:val="xl277"/>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xl270">
    <w:name w:val="xl2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276">
    <w:name w:val="xl276"/>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268">
    <w:name w:val="xl2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CharCharChar1">
    <w:name w:val="Char Char Char1"/>
    <w:basedOn w:val="a"/>
    <w:qFormat/>
    <w:rPr>
      <w:rFonts w:ascii="Tahoma" w:hAnsi="Tahoma"/>
      <w:sz w:val="24"/>
      <w:szCs w:val="20"/>
    </w:rPr>
  </w:style>
  <w:style w:type="paragraph" w:customStyle="1" w:styleId="xl262">
    <w:name w:val="xl2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8"/>
      <w:szCs w:val="28"/>
    </w:rPr>
  </w:style>
  <w:style w:type="paragraph" w:customStyle="1" w:styleId="Char110">
    <w:name w:val="Char11"/>
    <w:basedOn w:val="a"/>
    <w:qFormat/>
    <w:rPr>
      <w:rFonts w:ascii="Tahoma" w:hAnsi="Tahoma"/>
      <w:sz w:val="24"/>
      <w:szCs w:val="20"/>
    </w:rPr>
  </w:style>
  <w:style w:type="paragraph" w:customStyle="1" w:styleId="Char20">
    <w:name w:val="Char2"/>
    <w:basedOn w:val="a5"/>
    <w:qFormat/>
    <w:pPr>
      <w:widowControl/>
    </w:pPr>
    <w:rPr>
      <w:rFonts w:ascii="Tahoma" w:eastAsia="宋体" w:hAnsi="Tahoma"/>
      <w:sz w:val="24"/>
    </w:rPr>
  </w:style>
  <w:style w:type="paragraph" w:customStyle="1" w:styleId="CharChar10">
    <w:name w:val="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TableParagraph">
    <w:name w:val="Table Paragraph"/>
    <w:basedOn w:val="a"/>
    <w:uiPriority w:val="1"/>
    <w:qFormat/>
    <w:rPr>
      <w:rFonts w:ascii="仿宋" w:eastAsia="仿宋" w:hAnsi="仿宋" w:cs="仿宋"/>
      <w:lang w:val="zh-CN" w:bidi="zh-CN"/>
    </w:rPr>
  </w:style>
  <w:style w:type="paragraph" w:customStyle="1" w:styleId="xl283">
    <w:name w:val="xl283"/>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8"/>
      <w:szCs w:val="28"/>
    </w:rPr>
  </w:style>
  <w:style w:type="paragraph" w:customStyle="1" w:styleId="xl266">
    <w:name w:val="xl2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258">
    <w:name w:val="xl258"/>
    <w:basedOn w:val="a"/>
    <w:qFormat/>
    <w:pPr>
      <w:widowControl/>
      <w:spacing w:before="100" w:beforeAutospacing="1" w:after="100" w:afterAutospacing="1"/>
      <w:jc w:val="left"/>
    </w:pPr>
    <w:rPr>
      <w:rFonts w:ascii="宋体" w:hAnsi="宋体" w:cs="宋体"/>
      <w:color w:val="FF0000"/>
      <w:kern w:val="0"/>
      <w:sz w:val="28"/>
      <w:szCs w:val="28"/>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4"/>
    </w:rPr>
  </w:style>
  <w:style w:type="paragraph" w:customStyle="1" w:styleId="2d">
    <w:name w:val="列表段落2"/>
    <w:basedOn w:val="a"/>
    <w:qFormat/>
    <w:pPr>
      <w:widowControl/>
      <w:ind w:left="720"/>
      <w:contextualSpacing/>
      <w:jc w:val="left"/>
    </w:pPr>
    <w:rPr>
      <w:rFonts w:eastAsia="Times New Roman"/>
      <w:kern w:val="0"/>
      <w:sz w:val="24"/>
    </w:rPr>
  </w:style>
  <w:style w:type="paragraph" w:customStyle="1" w:styleId="Char1CharCharChar1">
    <w:name w:val="Char1 Char Char Char1"/>
    <w:basedOn w:val="a"/>
    <w:qFormat/>
    <w:pPr>
      <w:spacing w:line="360" w:lineRule="auto"/>
    </w:pPr>
    <w:rPr>
      <w:rFonts w:ascii="Tahoma" w:hAnsi="Tahoma"/>
      <w:sz w:val="24"/>
      <w:szCs w:val="20"/>
    </w:rPr>
  </w:style>
  <w:style w:type="paragraph" w:customStyle="1" w:styleId="xl260">
    <w:name w:val="xl260"/>
    <w:basedOn w:val="a"/>
    <w:qFormat/>
    <w:pPr>
      <w:widowControl/>
      <w:spacing w:before="100" w:beforeAutospacing="1" w:after="100" w:afterAutospacing="1"/>
      <w:jc w:val="left"/>
    </w:pPr>
    <w:rPr>
      <w:rFonts w:ascii="宋体" w:hAnsi="宋体" w:cs="宋体"/>
      <w:kern w:val="0"/>
      <w:sz w:val="24"/>
    </w:rPr>
  </w:style>
  <w:style w:type="paragraph" w:customStyle="1" w:styleId="1f6">
    <w:name w:val="普通(网站)1"/>
    <w:basedOn w:val="a"/>
    <w:qFormat/>
    <w:pPr>
      <w:widowControl/>
      <w:spacing w:before="240" w:after="240"/>
      <w:jc w:val="left"/>
    </w:pPr>
    <w:rPr>
      <w:rFonts w:ascii="宋体" w:hAnsi="宋体" w:cs="宋体"/>
      <w:kern w:val="0"/>
      <w:sz w:val="24"/>
    </w:rPr>
  </w:style>
  <w:style w:type="paragraph" w:customStyle="1" w:styleId="unnamed1">
    <w:name w:val="unnamed1"/>
    <w:basedOn w:val="a"/>
    <w:qFormat/>
    <w:pPr>
      <w:widowControl/>
      <w:spacing w:beforeAutospacing="1" w:afterAutospacing="1" w:line="288" w:lineRule="auto"/>
      <w:jc w:val="left"/>
    </w:pPr>
    <w:rPr>
      <w:rFonts w:ascii="宋体" w:hAnsi="宋体" w:hint="eastAsia"/>
      <w:kern w:val="0"/>
      <w:szCs w:val="21"/>
    </w:rPr>
  </w:style>
  <w:style w:type="paragraph" w:customStyle="1" w:styleId="CharCharCharCharCharCharCharCharCharCharCharCharCharCharCharCharCharCharChar1">
    <w:name w:val="Char Char Char Char Char Char Char Char Char Char Char Char Char Char Char Char Char Char Char1"/>
    <w:basedOn w:val="a"/>
    <w:qFormat/>
    <w:pPr>
      <w:widowControl/>
      <w:spacing w:after="160" w:line="240" w:lineRule="exact"/>
      <w:jc w:val="left"/>
    </w:pPr>
  </w:style>
  <w:style w:type="paragraph" w:customStyle="1" w:styleId="xl259">
    <w:name w:val="xl259"/>
    <w:basedOn w:val="a"/>
    <w:qFormat/>
    <w:pPr>
      <w:widowControl/>
      <w:spacing w:before="100" w:beforeAutospacing="1" w:after="100" w:afterAutospacing="1"/>
      <w:jc w:val="left"/>
    </w:pPr>
    <w:rPr>
      <w:rFonts w:ascii="宋体" w:hAnsi="宋体" w:cs="宋体"/>
      <w:kern w:val="0"/>
      <w:sz w:val="28"/>
      <w:szCs w:val="28"/>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4"/>
    </w:r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CharCharCharChar1">
    <w:name w:val="Char Char Char Char1"/>
    <w:basedOn w:val="a"/>
    <w:qFormat/>
    <w:rPr>
      <w:rFonts w:ascii="Tahoma" w:hAnsi="Tahoma"/>
      <w:sz w:val="24"/>
      <w:szCs w:val="20"/>
    </w:rPr>
  </w:style>
  <w:style w:type="paragraph" w:customStyle="1" w:styleId="xl261">
    <w:name w:val="xl261"/>
    <w:basedOn w:val="a"/>
    <w:qFormat/>
    <w:pPr>
      <w:widowControl/>
      <w:spacing w:before="100" w:beforeAutospacing="1" w:after="100" w:afterAutospacing="1"/>
      <w:jc w:val="center"/>
    </w:pPr>
    <w:rPr>
      <w:rFonts w:ascii="宋体" w:hAnsi="宋体" w:cs="宋体"/>
      <w:kern w:val="0"/>
      <w:sz w:val="24"/>
    </w:rPr>
  </w:style>
  <w:style w:type="paragraph" w:customStyle="1" w:styleId="xl265">
    <w:name w:val="xl2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257">
    <w:name w:val="xl257"/>
    <w:basedOn w:val="a"/>
    <w:qFormat/>
    <w:pPr>
      <w:widowControl/>
      <w:spacing w:before="100" w:beforeAutospacing="1" w:after="100" w:afterAutospacing="1"/>
      <w:jc w:val="left"/>
    </w:pPr>
    <w:rPr>
      <w:rFonts w:ascii="宋体" w:hAnsi="宋体" w:cs="宋体"/>
      <w:kern w:val="0"/>
      <w:sz w:val="28"/>
      <w:szCs w:val="28"/>
    </w:rPr>
  </w:style>
  <w:style w:type="paragraph" w:customStyle="1" w:styleId="xl263">
    <w:name w:val="xl26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269">
    <w:name w:val="xl2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8"/>
      <w:szCs w:val="28"/>
    </w:rPr>
  </w:style>
  <w:style w:type="paragraph" w:customStyle="1" w:styleId="xl267">
    <w:name w:val="xl2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279">
    <w:name w:val="xl279"/>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282">
    <w:name w:val="xl282"/>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8"/>
      <w:szCs w:val="28"/>
    </w:rPr>
  </w:style>
  <w:style w:type="character" w:customStyle="1" w:styleId="Char21">
    <w:name w:val="纯文本 Char2"/>
    <w:uiPriority w:val="99"/>
    <w:qFormat/>
    <w:rPr>
      <w:rFonts w:ascii="宋体" w:eastAsia="宋体" w:hAnsi="Courier New" w:cs="Times New Roman"/>
      <w:kern w:val="0"/>
      <w:sz w:val="20"/>
      <w:szCs w:val="20"/>
    </w:rPr>
  </w:style>
  <w:style w:type="paragraph" w:customStyle="1" w:styleId="mybody">
    <w:name w:val="mybody"/>
    <w:basedOn w:val="a"/>
    <w:link w:val="mybodyChar"/>
    <w:qFormat/>
    <w:pPr>
      <w:widowControl/>
      <w:spacing w:beforeLines="100" w:afterLines="100" w:line="288" w:lineRule="auto"/>
      <w:ind w:firstLineChars="200" w:firstLine="200"/>
      <w:jc w:val="left"/>
    </w:pPr>
    <w:rPr>
      <w:rFonts w:ascii="Calibri" w:hAnsi="Calibri"/>
      <w:color w:val="000000"/>
      <w:kern w:val="0"/>
      <w:sz w:val="28"/>
      <w:szCs w:val="22"/>
      <w:lang w:eastAsia="en-US"/>
    </w:rPr>
  </w:style>
  <w:style w:type="character" w:customStyle="1" w:styleId="mybodyChar">
    <w:name w:val="mybody Char"/>
    <w:link w:val="mybody"/>
    <w:qFormat/>
    <w:rPr>
      <w:rFonts w:ascii="Calibri" w:hAnsi="Calibri"/>
      <w:color w:val="000000"/>
      <w:sz w:val="28"/>
      <w:szCs w:val="22"/>
      <w:lang w:eastAsia="en-US"/>
    </w:rPr>
  </w:style>
  <w:style w:type="character" w:customStyle="1" w:styleId="font01">
    <w:name w:val="font01"/>
    <w:basedOn w:val="a0"/>
    <w:qFormat/>
    <w:rPr>
      <w:rFonts w:ascii="宋体" w:eastAsia="宋体" w:hAnsi="宋体" w:cs="宋体" w:hint="eastAsia"/>
      <w:color w:val="000000"/>
      <w:sz w:val="20"/>
      <w:szCs w:val="20"/>
      <w:u w:val="none"/>
    </w:rPr>
  </w:style>
  <w:style w:type="character" w:customStyle="1" w:styleId="affff1">
    <w:name w:val="样式 仿宋"/>
    <w:basedOn w:val="a0"/>
    <w:qFormat/>
    <w:rPr>
      <w:rFonts w:ascii="仿宋" w:eastAsia="仿宋" w:hAnsi="仿宋" w:cs="仿宋" w:hint="eastAsia"/>
      <w:kern w:val="1"/>
    </w:rPr>
  </w:style>
  <w:style w:type="character" w:customStyle="1" w:styleId="Char19">
    <w:name w:val="脚注文本 Char1"/>
    <w:basedOn w:val="a0"/>
    <w:qFormat/>
    <w:rPr>
      <w:kern w:val="2"/>
      <w:sz w:val="18"/>
      <w:szCs w:val="18"/>
    </w:rPr>
  </w:style>
  <w:style w:type="character" w:customStyle="1" w:styleId="Char5">
    <w:name w:val="脚注文本 Char"/>
    <w:basedOn w:val="a0"/>
    <w:link w:val="af1"/>
    <w:qFormat/>
    <w:rPr>
      <w:kern w:val="2"/>
      <w:sz w:val="18"/>
      <w:szCs w:val="18"/>
    </w:rPr>
  </w:style>
  <w:style w:type="character" w:customStyle="1" w:styleId="Char">
    <w:name w:val="注释标题 Char"/>
    <w:basedOn w:val="a0"/>
    <w:link w:val="a3"/>
    <w:qFormat/>
    <w:rPr>
      <w:kern w:val="2"/>
      <w:sz w:val="24"/>
    </w:rPr>
  </w:style>
  <w:style w:type="paragraph" w:customStyle="1" w:styleId="affff2">
    <w:name w:val="!表格内容"/>
    <w:basedOn w:val="a"/>
    <w:qFormat/>
    <w:rPr>
      <w:rFonts w:ascii="Calibri" w:eastAsia="仿宋" w:hAnsi="Calibri" w:cs="宋体"/>
      <w:sz w:val="24"/>
      <w:szCs w:val="22"/>
    </w:rPr>
  </w:style>
  <w:style w:type="paragraph" w:customStyle="1" w:styleId="NewNewNewNewNewNewNewNewNewNewNewNewNewNewNew">
    <w:name w:val="正文 New New New New New New New New New New New New New New New"/>
    <w:qFormat/>
    <w:pPr>
      <w:widowControl w:val="0"/>
      <w:jc w:val="both"/>
    </w:pPr>
    <w:rPr>
      <w:rFonts w:ascii="Times New Roman" w:hAnsi="Times New Roman"/>
      <w:kern w:val="2"/>
      <w:sz w:val="21"/>
      <w:szCs w:val="24"/>
    </w:rPr>
  </w:style>
  <w:style w:type="paragraph" w:customStyle="1" w:styleId="affff3">
    <w:name w:val="！正文"/>
    <w:basedOn w:val="a"/>
    <w:qFormat/>
    <w:rsid w:val="00262CB0"/>
    <w:pPr>
      <w:spacing w:line="360" w:lineRule="auto"/>
      <w:ind w:firstLineChars="200" w:firstLine="560"/>
    </w:pPr>
    <w:rPr>
      <w:sz w:val="28"/>
      <w:szCs w:val="28"/>
    </w:rPr>
  </w:style>
  <w:style w:type="character" w:customStyle="1" w:styleId="read1">
    <w:name w:val="read1"/>
    <w:rsid w:val="00262CB0"/>
    <w:rPr>
      <w:rFonts w:ascii="_x000B__x000C_" w:hAnsi="_x000B__x000C_" w:hint="default"/>
      <w:color w:val="000000"/>
      <w:u w:val="none"/>
    </w:rPr>
  </w:style>
  <w:style w:type="paragraph" w:customStyle="1" w:styleId="1f7">
    <w:name w:val="1"/>
    <w:basedOn w:val="a"/>
    <w:qFormat/>
    <w:rsid w:val="00ED77E2"/>
    <w:pPr>
      <w:spacing w:line="360" w:lineRule="auto"/>
      <w:ind w:firstLineChars="200" w:firstLine="200"/>
    </w:pPr>
    <w:rPr>
      <w:rFonts w:ascii="宋体" w:hAnsi="宋体" w:cs="宋体"/>
      <w:sz w:val="24"/>
    </w:rPr>
  </w:style>
  <w:style w:type="character" w:customStyle="1" w:styleId="Char1a">
    <w:name w:val="正文缩进 Char1"/>
    <w:rsid w:val="00914D0D"/>
    <w:rPr>
      <w:kern w:val="2"/>
      <w:sz w:val="21"/>
      <w:szCs w:val="21"/>
    </w:rPr>
  </w:style>
  <w:style w:type="paragraph" w:styleId="affff4">
    <w:name w:val="Revision"/>
    <w:hidden/>
    <w:uiPriority w:val="99"/>
    <w:unhideWhenUsed/>
    <w:rsid w:val="00D16C13"/>
    <w:rPr>
      <w:rFonts w:ascii="Times New Roman" w:hAnsi="Times New Roman"/>
      <w:kern w:val="2"/>
      <w:sz w:val="21"/>
      <w:szCs w:val="24"/>
    </w:rPr>
  </w:style>
  <w:style w:type="paragraph" w:styleId="TOC">
    <w:name w:val="TOC Heading"/>
    <w:basedOn w:val="10"/>
    <w:next w:val="a"/>
    <w:uiPriority w:val="39"/>
    <w:semiHidden/>
    <w:unhideWhenUsed/>
    <w:qFormat/>
    <w:rsid w:val="0099185D"/>
    <w:pPr>
      <w:spacing w:line="578" w:lineRule="auto"/>
      <w:outlineLvl w:val="9"/>
    </w:pPr>
    <w:rPr>
      <w:rFonts w:ascii="Times New Roman" w:hAnsi="Times New Roman"/>
    </w:rPr>
  </w:style>
  <w:style w:type="character" w:customStyle="1" w:styleId="Charf5">
    <w:name w:val="副标题 Char"/>
    <w:rsid w:val="0099185D"/>
    <w:rPr>
      <w:rFonts w:ascii="Cambria" w:hAnsi="Cambria" w:cs="Times New Roman"/>
      <w:b/>
      <w:bCs/>
      <w:kern w:val="28"/>
      <w:sz w:val="32"/>
      <w:szCs w:val="32"/>
    </w:rPr>
  </w:style>
  <w:style w:type="paragraph" w:customStyle="1" w:styleId="affff5">
    <w:name w:val="大标题"/>
    <w:basedOn w:val="af3"/>
    <w:next w:val="2e"/>
    <w:qFormat/>
    <w:rsid w:val="00922A60"/>
    <w:pPr>
      <w:tabs>
        <w:tab w:val="left" w:pos="795"/>
        <w:tab w:val="center" w:pos="4156"/>
      </w:tabs>
      <w:spacing w:line="360" w:lineRule="auto"/>
      <w:ind w:firstLineChars="200" w:firstLine="200"/>
    </w:pPr>
    <w:rPr>
      <w:rFonts w:ascii="宋体" w:eastAsia="方正小标宋简体" w:hAnsi="宋体" w:cs="宋体"/>
      <w:bCs w:val="0"/>
      <w:kern w:val="0"/>
      <w:szCs w:val="20"/>
    </w:rPr>
  </w:style>
  <w:style w:type="paragraph" w:styleId="2e">
    <w:name w:val="Body Text First Indent 2"/>
    <w:basedOn w:val="a9"/>
    <w:link w:val="2Char4"/>
    <w:uiPriority w:val="99"/>
    <w:semiHidden/>
    <w:unhideWhenUsed/>
    <w:rsid w:val="00922A60"/>
    <w:pPr>
      <w:spacing w:after="120" w:line="240" w:lineRule="auto"/>
      <w:ind w:leftChars="200" w:left="420" w:firstLineChars="200" w:firstLine="420"/>
    </w:pPr>
    <w:rPr>
      <w:rFonts w:ascii="Times New Roman" w:eastAsia="宋体" w:hAnsi="Times New Roman"/>
      <w:sz w:val="21"/>
    </w:rPr>
  </w:style>
  <w:style w:type="character" w:customStyle="1" w:styleId="2Char4">
    <w:name w:val="正文首行缩进 2 Char"/>
    <w:basedOn w:val="Char3"/>
    <w:link w:val="2e"/>
    <w:uiPriority w:val="99"/>
    <w:semiHidden/>
    <w:rsid w:val="00922A60"/>
    <w:rPr>
      <w:rFonts w:ascii="Times New Roman" w:eastAsia="等线" w:hAnsi="Times New Roman" w:cs="Times New Roman"/>
      <w:kern w:val="2"/>
      <w:sz w:val="21"/>
      <w:szCs w:val="24"/>
    </w:rPr>
  </w:style>
  <w:style w:type="character" w:customStyle="1" w:styleId="DefaultChar">
    <w:name w:val="Default Char"/>
    <w:link w:val="Default"/>
    <w:qFormat/>
    <w:rsid w:val="00CD1118"/>
    <w:rPr>
      <w:rFonts w:ascii="楷体_GB2312" w:eastAsia="楷体_GB2312" w:cs="楷体_GB2312"/>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qFormat="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qFormat="1"/>
    <w:lsdException w:name="annotation text" w:uiPriority="0" w:qFormat="1"/>
    <w:lsdException w:name="header" w:uiPriority="0" w:qFormat="1"/>
    <w:lsdException w:name="footer" w:uiPriority="0" w:qFormat="1"/>
    <w:lsdException w:name="caption" w:uiPriority="35" w:qFormat="1"/>
    <w:lsdException w:name="footnote reference" w:qFormat="1"/>
    <w:lsdException w:name="annotation reference" w:uiPriority="0" w:qFormat="1"/>
    <w:lsdException w:name="page number" w:uiPriority="0" w:qFormat="1"/>
    <w:lsdException w:name="toa heading" w:uiPriority="0" w:qFormat="1"/>
    <w:lsdException w:name="List 2" w:uiPriority="0" w:qFormat="1"/>
    <w:lsdException w:name="List Number 2" w:uiPriority="0" w:qFormat="1"/>
    <w:lsdException w:name="Title" w:semiHidden="0" w:uiPriority="0" w:unhideWhenUsed="0" w:qFormat="1"/>
    <w:lsdException w:name="Default Paragraph Font" w:uiPriority="1" w:qFormat="1"/>
    <w:lsdException w:name="Body Text" w:uiPriority="0" w:qFormat="1"/>
    <w:lsdException w:name="Body Text Indent" w:uiPriority="0" w:qFormat="1"/>
    <w:lsdException w:name="Subtitle" w:semiHidden="0" w:uiPriority="0" w:unhideWhenUsed="0" w:qFormat="1"/>
    <w:lsdException w:name="Date" w:uiPriority="0" w:qFormat="1"/>
    <w:lsdException w:name="Body Text First Indent" w:uiPriority="0" w:qFormat="1"/>
    <w:lsdException w:name="Note Heading"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Preformatted" w:qFormat="1"/>
    <w:lsdException w:name="Normal Table" w:qFormat="1"/>
    <w:lsdException w:name="annotation subject" w:uiPriority="0" w:qFormat="1"/>
    <w:lsdException w:name="Balloon Text" w:semiHidden="0" w:uiPriority="0" w:unhideWhenUsed="0" w:qFormat="1"/>
    <w:lsdException w:name="Table Grid" w:semiHidden="0" w:uiPriority="0"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0"/>
    <w:qFormat/>
    <w:pPr>
      <w:widowControl w:val="0"/>
      <w:jc w:val="both"/>
    </w:pPr>
    <w:rPr>
      <w:rFonts w:ascii="Times New Roman" w:hAnsi="Times New Roman"/>
      <w:kern w:val="2"/>
      <w:sz w:val="21"/>
      <w:szCs w:val="24"/>
    </w:rPr>
  </w:style>
  <w:style w:type="paragraph" w:styleId="10">
    <w:name w:val="heading 1"/>
    <w:basedOn w:val="a"/>
    <w:next w:val="a"/>
    <w:link w:val="1Char"/>
    <w:qFormat/>
    <w:pPr>
      <w:keepNext/>
      <w:keepLines/>
      <w:spacing w:before="340" w:after="330" w:line="576" w:lineRule="auto"/>
      <w:outlineLvl w:val="0"/>
    </w:pPr>
    <w:rPr>
      <w:rFonts w:ascii="宋体" w:hAnsi="Courier New"/>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b/>
      <w:bCs/>
      <w:sz w:val="32"/>
      <w:szCs w:val="32"/>
    </w:rPr>
  </w:style>
  <w:style w:type="paragraph" w:styleId="3">
    <w:name w:val="heading 3"/>
    <w:basedOn w:val="a"/>
    <w:next w:val="a"/>
    <w:link w:val="3Char1"/>
    <w:qFormat/>
    <w:pPr>
      <w:keepNext/>
      <w:keepLines/>
      <w:spacing w:before="260" w:after="260" w:line="415" w:lineRule="auto"/>
      <w:outlineLvl w:val="2"/>
    </w:pPr>
    <w:rPr>
      <w:b/>
      <w:sz w:val="32"/>
      <w:szCs w:val="20"/>
    </w:rPr>
  </w:style>
  <w:style w:type="paragraph" w:styleId="4">
    <w:name w:val="heading 4"/>
    <w:basedOn w:val="a"/>
    <w:next w:val="a"/>
    <w:link w:val="4Char1"/>
    <w:uiPriority w:val="9"/>
    <w:qFormat/>
    <w:pPr>
      <w:keepNext/>
      <w:keepLines/>
      <w:spacing w:before="280" w:after="290" w:line="374" w:lineRule="auto"/>
      <w:outlineLvl w:val="3"/>
    </w:pPr>
    <w:rPr>
      <w:rFonts w:ascii="Arial" w:eastAsia="黑体" w:hAnsi="Arial"/>
      <w:b/>
      <w:sz w:val="28"/>
      <w:szCs w:val="20"/>
    </w:rPr>
  </w:style>
  <w:style w:type="paragraph" w:styleId="5">
    <w:name w:val="heading 5"/>
    <w:basedOn w:val="a"/>
    <w:next w:val="a"/>
    <w:link w:val="5Char"/>
    <w:qFormat/>
    <w:pPr>
      <w:tabs>
        <w:tab w:val="left" w:pos="992"/>
        <w:tab w:val="left" w:pos="1134"/>
      </w:tabs>
      <w:spacing w:before="280" w:after="290" w:line="360" w:lineRule="auto"/>
      <w:ind w:left="992" w:hanging="992"/>
      <w:outlineLvl w:val="4"/>
    </w:pPr>
    <w:rPr>
      <w:b/>
      <w:bCs/>
      <w:kern w:val="0"/>
      <w:sz w:val="28"/>
      <w:szCs w:val="28"/>
    </w:rPr>
  </w:style>
  <w:style w:type="paragraph" w:styleId="6">
    <w:name w:val="heading 6"/>
    <w:basedOn w:val="a"/>
    <w:next w:val="a"/>
    <w:link w:val="6Char"/>
    <w:qFormat/>
    <w:pPr>
      <w:keepNext/>
      <w:keepLines/>
      <w:tabs>
        <w:tab w:val="left" w:pos="1134"/>
      </w:tabs>
      <w:spacing w:before="240" w:after="64" w:line="316" w:lineRule="auto"/>
      <w:ind w:left="1134" w:hanging="1134"/>
      <w:outlineLvl w:val="5"/>
    </w:pPr>
    <w:rPr>
      <w:rFonts w:ascii="Arial" w:hAnsi="Arial"/>
      <w:b/>
      <w:bCs/>
      <w:kern w:val="0"/>
      <w:sz w:val="28"/>
      <w:szCs w:val="18"/>
    </w:rPr>
  </w:style>
  <w:style w:type="paragraph" w:styleId="7">
    <w:name w:val="heading 7"/>
    <w:basedOn w:val="a"/>
    <w:next w:val="a"/>
    <w:link w:val="7Char"/>
    <w:qFormat/>
    <w:pPr>
      <w:keepNext/>
      <w:keepLines/>
      <w:spacing w:before="240" w:after="64" w:line="320" w:lineRule="auto"/>
      <w:outlineLvl w:val="6"/>
    </w:pPr>
    <w:rPr>
      <w:b/>
      <w:bCs/>
      <w:kern w:val="0"/>
      <w:sz w:val="24"/>
    </w:rPr>
  </w:style>
  <w:style w:type="paragraph" w:styleId="8">
    <w:name w:val="heading 8"/>
    <w:basedOn w:val="a"/>
    <w:next w:val="a"/>
    <w:link w:val="8Char"/>
    <w:qFormat/>
    <w:pPr>
      <w:keepNext/>
      <w:keepLines/>
      <w:spacing w:before="240" w:after="64" w:line="320" w:lineRule="auto"/>
      <w:outlineLvl w:val="7"/>
    </w:pPr>
    <w:rPr>
      <w:rFonts w:ascii="Cambria" w:hAnsi="Cambria"/>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0正文"/>
    <w:unhideWhenUsed/>
    <w:qFormat/>
    <w:pPr>
      <w:widowControl w:val="0"/>
      <w:spacing w:line="360" w:lineRule="auto"/>
      <w:ind w:firstLineChars="200" w:firstLine="720"/>
    </w:pPr>
    <w:rPr>
      <w:rFonts w:ascii="Times New Roman" w:hAnsi="Times New Roman"/>
      <w:sz w:val="24"/>
      <w:szCs w:val="22"/>
    </w:rPr>
  </w:style>
  <w:style w:type="paragraph" w:styleId="70">
    <w:name w:val="toc 7"/>
    <w:basedOn w:val="a"/>
    <w:next w:val="a"/>
    <w:unhideWhenUsed/>
    <w:qFormat/>
    <w:pPr>
      <w:ind w:leftChars="1200" w:left="2520"/>
    </w:pPr>
    <w:rPr>
      <w:szCs w:val="20"/>
    </w:rPr>
  </w:style>
  <w:style w:type="paragraph" w:styleId="20">
    <w:name w:val="List Number 2"/>
    <w:basedOn w:val="a"/>
    <w:qFormat/>
    <w:pPr>
      <w:tabs>
        <w:tab w:val="left" w:pos="780"/>
      </w:tabs>
      <w:ind w:left="840" w:hanging="360"/>
    </w:pPr>
    <w:rPr>
      <w:szCs w:val="20"/>
    </w:rPr>
  </w:style>
  <w:style w:type="paragraph" w:styleId="a3">
    <w:name w:val="Note Heading"/>
    <w:basedOn w:val="a"/>
    <w:next w:val="a"/>
    <w:link w:val="Char"/>
    <w:uiPriority w:val="99"/>
    <w:semiHidden/>
    <w:unhideWhenUsed/>
    <w:qFormat/>
    <w:pPr>
      <w:spacing w:beforeLines="20" w:afterLines="50"/>
      <w:jc w:val="center"/>
    </w:pPr>
    <w:rPr>
      <w:rFonts w:ascii="Calibri" w:hAnsi="Calibri"/>
      <w:sz w:val="24"/>
      <w:szCs w:val="20"/>
    </w:rPr>
  </w:style>
  <w:style w:type="paragraph" w:styleId="a4">
    <w:name w:val="Normal Indent"/>
    <w:basedOn w:val="a"/>
    <w:link w:val="Char0"/>
    <w:qFormat/>
    <w:pPr>
      <w:ind w:firstLine="420"/>
    </w:pPr>
    <w:rPr>
      <w:rFonts w:ascii="等线" w:eastAsia="等线" w:hAnsi="等线"/>
      <w:szCs w:val="22"/>
    </w:rPr>
  </w:style>
  <w:style w:type="paragraph" w:styleId="a5">
    <w:name w:val="Document Map"/>
    <w:basedOn w:val="a"/>
    <w:link w:val="Char1"/>
    <w:qFormat/>
    <w:pPr>
      <w:shd w:val="clear" w:color="auto" w:fill="000080"/>
    </w:pPr>
    <w:rPr>
      <w:rFonts w:ascii="等线" w:eastAsia="等线" w:hAnsi="等线"/>
    </w:rPr>
  </w:style>
  <w:style w:type="paragraph" w:styleId="a6">
    <w:name w:val="toa heading"/>
    <w:basedOn w:val="a"/>
    <w:next w:val="a"/>
    <w:qFormat/>
    <w:pPr>
      <w:spacing w:before="120"/>
    </w:pPr>
    <w:rPr>
      <w:rFonts w:ascii="Arial" w:hAnsi="Arial" w:cs="Arial"/>
      <w:sz w:val="24"/>
    </w:rPr>
  </w:style>
  <w:style w:type="paragraph" w:styleId="a7">
    <w:name w:val="annotation text"/>
    <w:basedOn w:val="a"/>
    <w:link w:val="Char10"/>
    <w:qFormat/>
    <w:pPr>
      <w:jc w:val="left"/>
    </w:pPr>
    <w:rPr>
      <w:rFonts w:ascii="Calibri" w:hAnsi="Calibri"/>
    </w:rPr>
  </w:style>
  <w:style w:type="paragraph" w:styleId="30">
    <w:name w:val="Body Text 3"/>
    <w:basedOn w:val="a"/>
    <w:link w:val="3Char"/>
    <w:qFormat/>
    <w:pPr>
      <w:spacing w:after="120"/>
    </w:pPr>
    <w:rPr>
      <w:sz w:val="16"/>
      <w:szCs w:val="16"/>
    </w:rPr>
  </w:style>
  <w:style w:type="paragraph" w:styleId="a8">
    <w:name w:val="Body Text"/>
    <w:basedOn w:val="a"/>
    <w:link w:val="Char2"/>
    <w:qFormat/>
    <w:pPr>
      <w:spacing w:line="420" w:lineRule="auto"/>
    </w:pPr>
    <w:rPr>
      <w:kern w:val="0"/>
      <w:sz w:val="24"/>
    </w:rPr>
  </w:style>
  <w:style w:type="paragraph" w:styleId="a9">
    <w:name w:val="Body Text Indent"/>
    <w:basedOn w:val="a"/>
    <w:link w:val="Char3"/>
    <w:qFormat/>
    <w:pPr>
      <w:spacing w:line="440" w:lineRule="exact"/>
      <w:ind w:firstLine="630"/>
    </w:pPr>
    <w:rPr>
      <w:rFonts w:ascii="宋体" w:eastAsia="等线" w:hAnsi="宋体"/>
      <w:sz w:val="28"/>
    </w:rPr>
  </w:style>
  <w:style w:type="paragraph" w:styleId="21">
    <w:name w:val="List 2"/>
    <w:basedOn w:val="a"/>
    <w:qFormat/>
    <w:pPr>
      <w:ind w:leftChars="200" w:left="100" w:hangingChars="200" w:hanging="200"/>
      <w:contextualSpacing/>
    </w:pPr>
  </w:style>
  <w:style w:type="paragraph" w:styleId="aa">
    <w:name w:val="Block Text"/>
    <w:basedOn w:val="a"/>
    <w:uiPriority w:val="99"/>
    <w:qFormat/>
    <w:pPr>
      <w:widowControl/>
      <w:tabs>
        <w:tab w:val="left" w:pos="284"/>
      </w:tabs>
      <w:ind w:left="788" w:right="-594"/>
    </w:pPr>
    <w:rPr>
      <w:rFonts w:ascii="创艺繁楷体" w:eastAsia="创艺繁楷体" w:hAnsi="Calibri"/>
      <w:szCs w:val="22"/>
    </w:rPr>
  </w:style>
  <w:style w:type="paragraph" w:styleId="50">
    <w:name w:val="toc 5"/>
    <w:basedOn w:val="a"/>
    <w:next w:val="a"/>
    <w:unhideWhenUsed/>
    <w:qFormat/>
    <w:pPr>
      <w:ind w:leftChars="800" w:left="1680"/>
    </w:pPr>
    <w:rPr>
      <w:szCs w:val="20"/>
    </w:rPr>
  </w:style>
  <w:style w:type="paragraph" w:styleId="31">
    <w:name w:val="toc 3"/>
    <w:basedOn w:val="a"/>
    <w:next w:val="a"/>
    <w:unhideWhenUsed/>
    <w:qFormat/>
    <w:pPr>
      <w:ind w:leftChars="400" w:left="840"/>
    </w:pPr>
    <w:rPr>
      <w:szCs w:val="21"/>
    </w:rPr>
  </w:style>
  <w:style w:type="paragraph" w:styleId="ab">
    <w:name w:val="Plain Text"/>
    <w:basedOn w:val="a"/>
    <w:link w:val="Char11"/>
    <w:qFormat/>
    <w:rPr>
      <w:rFonts w:ascii="宋体" w:hAnsi="Courier New"/>
      <w:kern w:val="0"/>
      <w:szCs w:val="21"/>
    </w:rPr>
  </w:style>
  <w:style w:type="paragraph" w:styleId="80">
    <w:name w:val="toc 8"/>
    <w:basedOn w:val="a"/>
    <w:next w:val="a"/>
    <w:unhideWhenUsed/>
    <w:qFormat/>
    <w:pPr>
      <w:ind w:leftChars="1400" w:left="2940"/>
    </w:pPr>
    <w:rPr>
      <w:szCs w:val="20"/>
    </w:rPr>
  </w:style>
  <w:style w:type="paragraph" w:styleId="ac">
    <w:name w:val="Date"/>
    <w:basedOn w:val="a"/>
    <w:next w:val="a"/>
    <w:link w:val="Char12"/>
    <w:qFormat/>
    <w:rPr>
      <w:rFonts w:ascii="宋体" w:eastAsia="楷体_GB2312" w:hAnsi="Courier New"/>
      <w:sz w:val="32"/>
      <w:szCs w:val="20"/>
    </w:rPr>
  </w:style>
  <w:style w:type="paragraph" w:styleId="22">
    <w:name w:val="Body Text Indent 2"/>
    <w:basedOn w:val="a"/>
    <w:link w:val="2Char1"/>
    <w:qFormat/>
    <w:pPr>
      <w:tabs>
        <w:tab w:val="left" w:pos="540"/>
      </w:tabs>
      <w:ind w:firstLineChars="192" w:firstLine="538"/>
    </w:pPr>
    <w:rPr>
      <w:rFonts w:ascii="等线" w:eastAsia="等线" w:hAnsi="等线"/>
      <w:sz w:val="28"/>
    </w:rPr>
  </w:style>
  <w:style w:type="paragraph" w:styleId="ad">
    <w:name w:val="Balloon Text"/>
    <w:basedOn w:val="a"/>
    <w:link w:val="Char4"/>
    <w:qFormat/>
    <w:rPr>
      <w:sz w:val="18"/>
      <w:szCs w:val="18"/>
    </w:rPr>
  </w:style>
  <w:style w:type="paragraph" w:styleId="ae">
    <w:name w:val="footer"/>
    <w:basedOn w:val="a"/>
    <w:link w:val="Char13"/>
    <w:unhideWhenUsed/>
    <w:qFormat/>
    <w:pPr>
      <w:tabs>
        <w:tab w:val="center" w:pos="4153"/>
        <w:tab w:val="right" w:pos="8306"/>
      </w:tabs>
      <w:snapToGrid w:val="0"/>
      <w:jc w:val="left"/>
    </w:pPr>
    <w:rPr>
      <w:sz w:val="18"/>
      <w:szCs w:val="18"/>
    </w:rPr>
  </w:style>
  <w:style w:type="paragraph" w:styleId="af">
    <w:name w:val="header"/>
    <w:basedOn w:val="a"/>
    <w:link w:val="Char14"/>
    <w:unhideWhenUsed/>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link w:val="1Char0"/>
    <w:uiPriority w:val="39"/>
    <w:qFormat/>
    <w:pPr>
      <w:tabs>
        <w:tab w:val="right" w:leader="dot" w:pos="8834"/>
      </w:tabs>
      <w:spacing w:before="120" w:after="120"/>
      <w:jc w:val="left"/>
    </w:pPr>
    <w:rPr>
      <w:b/>
      <w:bCs/>
      <w:caps/>
      <w:sz w:val="28"/>
      <w:szCs w:val="28"/>
    </w:rPr>
  </w:style>
  <w:style w:type="paragraph" w:styleId="40">
    <w:name w:val="toc 4"/>
    <w:basedOn w:val="a"/>
    <w:next w:val="a"/>
    <w:unhideWhenUsed/>
    <w:qFormat/>
    <w:pPr>
      <w:ind w:leftChars="600" w:left="1260"/>
    </w:pPr>
    <w:rPr>
      <w:szCs w:val="20"/>
    </w:rPr>
  </w:style>
  <w:style w:type="paragraph" w:styleId="af0">
    <w:name w:val="Subtitle"/>
    <w:basedOn w:val="a"/>
    <w:next w:val="a"/>
    <w:link w:val="Char15"/>
    <w:qFormat/>
    <w:pPr>
      <w:spacing w:before="240" w:after="60" w:line="312" w:lineRule="auto"/>
      <w:jc w:val="center"/>
      <w:outlineLvl w:val="1"/>
    </w:pPr>
    <w:rPr>
      <w:rFonts w:ascii="Cambria" w:eastAsia="方正楷体简体" w:hAnsi="Cambria"/>
      <w:kern w:val="28"/>
      <w:sz w:val="32"/>
      <w:szCs w:val="32"/>
    </w:rPr>
  </w:style>
  <w:style w:type="paragraph" w:styleId="af1">
    <w:name w:val="footnote text"/>
    <w:basedOn w:val="a"/>
    <w:link w:val="Char5"/>
    <w:uiPriority w:val="99"/>
    <w:semiHidden/>
    <w:unhideWhenUsed/>
    <w:qFormat/>
    <w:pPr>
      <w:snapToGrid w:val="0"/>
      <w:jc w:val="left"/>
    </w:pPr>
    <w:rPr>
      <w:rFonts w:ascii="Calibri" w:hAnsi="Calibri"/>
      <w:sz w:val="18"/>
      <w:szCs w:val="18"/>
    </w:rPr>
  </w:style>
  <w:style w:type="paragraph" w:styleId="60">
    <w:name w:val="toc 6"/>
    <w:basedOn w:val="a"/>
    <w:next w:val="a"/>
    <w:unhideWhenUsed/>
    <w:qFormat/>
    <w:pPr>
      <w:ind w:leftChars="1000" w:left="2100"/>
    </w:pPr>
    <w:rPr>
      <w:szCs w:val="20"/>
    </w:rPr>
  </w:style>
  <w:style w:type="paragraph" w:styleId="32">
    <w:name w:val="Body Text Indent 3"/>
    <w:basedOn w:val="a"/>
    <w:link w:val="3Char10"/>
    <w:qFormat/>
    <w:pPr>
      <w:ind w:firstLineChars="150" w:firstLine="420"/>
    </w:pPr>
    <w:rPr>
      <w:rFonts w:ascii="等线" w:eastAsia="等线" w:hAnsi="等线"/>
      <w:sz w:val="28"/>
    </w:rPr>
  </w:style>
  <w:style w:type="paragraph" w:styleId="23">
    <w:name w:val="toc 2"/>
    <w:basedOn w:val="a"/>
    <w:next w:val="a"/>
    <w:qFormat/>
    <w:pPr>
      <w:ind w:leftChars="200" w:left="420"/>
    </w:pPr>
    <w:rPr>
      <w:szCs w:val="21"/>
    </w:rPr>
  </w:style>
  <w:style w:type="paragraph" w:styleId="9">
    <w:name w:val="toc 9"/>
    <w:basedOn w:val="a"/>
    <w:next w:val="a"/>
    <w:unhideWhenUsed/>
    <w:qFormat/>
    <w:pPr>
      <w:ind w:leftChars="1600" w:left="3360"/>
    </w:pPr>
    <w:rPr>
      <w:szCs w:val="20"/>
    </w:rPr>
  </w:style>
  <w:style w:type="paragraph" w:styleId="24">
    <w:name w:val="Body Text 2"/>
    <w:basedOn w:val="a"/>
    <w:link w:val="2Char0"/>
    <w:qFormat/>
    <w:pPr>
      <w:spacing w:line="200" w:lineRule="exact"/>
      <w:jc w:val="center"/>
    </w:pPr>
    <w:rPr>
      <w:rFonts w:ascii="宋体" w:hAnsi="宋体"/>
      <w:color w:val="000000"/>
      <w:sz w:val="18"/>
      <w:szCs w:val="18"/>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2">
    <w:name w:val="Normal (Web)"/>
    <w:basedOn w:val="a"/>
    <w:uiPriority w:val="99"/>
    <w:qFormat/>
    <w:pPr>
      <w:widowControl/>
      <w:spacing w:before="240" w:after="240"/>
      <w:jc w:val="left"/>
    </w:pPr>
    <w:rPr>
      <w:rFonts w:ascii="宋体" w:hAnsi="宋体" w:cs="宋体"/>
      <w:kern w:val="0"/>
      <w:sz w:val="24"/>
    </w:rPr>
  </w:style>
  <w:style w:type="paragraph" w:styleId="12">
    <w:name w:val="index 1"/>
    <w:basedOn w:val="a"/>
    <w:next w:val="a"/>
    <w:qFormat/>
    <w:pPr>
      <w:widowControl/>
      <w:jc w:val="left"/>
    </w:pPr>
    <w:rPr>
      <w:rFonts w:ascii="Arial" w:hAnsi="Arial" w:cs="Arial"/>
      <w:b/>
      <w:bCs/>
      <w:kern w:val="0"/>
      <w:sz w:val="17"/>
      <w:szCs w:val="20"/>
      <w:lang w:eastAsia="en-US"/>
    </w:rPr>
  </w:style>
  <w:style w:type="paragraph" w:styleId="af3">
    <w:name w:val="Title"/>
    <w:basedOn w:val="a"/>
    <w:next w:val="a"/>
    <w:link w:val="Char16"/>
    <w:qFormat/>
    <w:pPr>
      <w:spacing w:before="240" w:after="60"/>
      <w:jc w:val="center"/>
      <w:outlineLvl w:val="0"/>
    </w:pPr>
    <w:rPr>
      <w:rFonts w:ascii="Cambria" w:hAnsi="Cambria"/>
      <w:b/>
      <w:bCs/>
      <w:sz w:val="32"/>
      <w:szCs w:val="32"/>
    </w:rPr>
  </w:style>
  <w:style w:type="paragraph" w:styleId="af4">
    <w:name w:val="annotation subject"/>
    <w:basedOn w:val="a9"/>
    <w:next w:val="a9"/>
    <w:link w:val="Char6"/>
    <w:qFormat/>
    <w:rPr>
      <w:rFonts w:ascii="等线" w:hAnsi="等线"/>
      <w:b/>
      <w:bCs/>
    </w:rPr>
  </w:style>
  <w:style w:type="paragraph" w:styleId="af5">
    <w:name w:val="Body Text First Indent"/>
    <w:basedOn w:val="af6"/>
    <w:link w:val="Char7"/>
    <w:qFormat/>
    <w:pPr>
      <w:spacing w:after="120" w:line="240" w:lineRule="auto"/>
      <w:ind w:firstLineChars="100" w:firstLine="420"/>
    </w:pPr>
  </w:style>
  <w:style w:type="paragraph" w:customStyle="1" w:styleId="af6">
    <w:name w:val="正文要点"/>
    <w:basedOn w:val="a"/>
    <w:next w:val="af7"/>
    <w:link w:val="CharChar"/>
    <w:qFormat/>
    <w:pPr>
      <w:tabs>
        <w:tab w:val="left" w:pos="420"/>
      </w:tabs>
      <w:spacing w:line="360" w:lineRule="auto"/>
      <w:ind w:left="840" w:hanging="420"/>
    </w:pPr>
    <w:rPr>
      <w:szCs w:val="21"/>
    </w:rPr>
  </w:style>
  <w:style w:type="paragraph" w:customStyle="1" w:styleId="af7">
    <w:name w:val="正文要点内容"/>
    <w:basedOn w:val="af6"/>
    <w:link w:val="CharChar0"/>
    <w:qFormat/>
    <w:pPr>
      <w:tabs>
        <w:tab w:val="clear" w:pos="420"/>
        <w:tab w:val="left" w:pos="840"/>
      </w:tabs>
      <w:ind w:leftChars="400" w:left="400" w:firstLineChars="200" w:firstLine="200"/>
    </w:pPr>
  </w:style>
  <w:style w:type="table" w:styleId="af8">
    <w:name w:val="Table Gri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styleId="af9">
    <w:name w:val="Strong"/>
    <w:qFormat/>
    <w:rPr>
      <w:b/>
      <w:bCs/>
    </w:rPr>
  </w:style>
  <w:style w:type="character" w:styleId="afa">
    <w:name w:val="page number"/>
    <w:qFormat/>
    <w:rPr>
      <w:rFonts w:cs="Times New Roman"/>
    </w:rPr>
  </w:style>
  <w:style w:type="character" w:styleId="afb">
    <w:name w:val="FollowedHyperlink"/>
    <w:uiPriority w:val="99"/>
    <w:qFormat/>
    <w:rPr>
      <w:color w:val="954F72"/>
      <w:u w:val="single"/>
    </w:rPr>
  </w:style>
  <w:style w:type="character" w:styleId="afc">
    <w:name w:val="Emphasis"/>
    <w:qFormat/>
    <w:rPr>
      <w:i/>
    </w:rPr>
  </w:style>
  <w:style w:type="character" w:styleId="afd">
    <w:name w:val="Hyperlink"/>
    <w:basedOn w:val="a0"/>
    <w:uiPriority w:val="99"/>
    <w:qFormat/>
    <w:rPr>
      <w:color w:val="0000FF"/>
      <w:u w:val="single"/>
    </w:rPr>
  </w:style>
  <w:style w:type="character" w:styleId="afe">
    <w:name w:val="annotation reference"/>
    <w:qFormat/>
    <w:rPr>
      <w:sz w:val="21"/>
      <w:szCs w:val="21"/>
    </w:rPr>
  </w:style>
  <w:style w:type="character" w:styleId="aff">
    <w:name w:val="footnote reference"/>
    <w:basedOn w:val="a0"/>
    <w:uiPriority w:val="99"/>
    <w:semiHidden/>
    <w:unhideWhenUsed/>
    <w:qFormat/>
    <w:rPr>
      <w:vertAlign w:val="superscript"/>
    </w:rPr>
  </w:style>
  <w:style w:type="character" w:customStyle="1" w:styleId="Char14">
    <w:name w:val="页眉 Char1"/>
    <w:basedOn w:val="a0"/>
    <w:link w:val="af"/>
    <w:qFormat/>
    <w:rPr>
      <w:sz w:val="18"/>
      <w:szCs w:val="18"/>
    </w:rPr>
  </w:style>
  <w:style w:type="character" w:customStyle="1" w:styleId="Char13">
    <w:name w:val="页脚 Char1"/>
    <w:basedOn w:val="a0"/>
    <w:link w:val="ae"/>
    <w:qFormat/>
    <w:rPr>
      <w:sz w:val="18"/>
      <w:szCs w:val="18"/>
    </w:rPr>
  </w:style>
  <w:style w:type="character" w:customStyle="1" w:styleId="13">
    <w:name w:val="标题 1 字符"/>
    <w:basedOn w:val="a0"/>
    <w:qFormat/>
    <w:rPr>
      <w:rFonts w:ascii="Times New Roman" w:eastAsia="宋体" w:hAnsi="Times New Roman" w:cs="Times New Roman"/>
      <w:b/>
      <w:bCs/>
      <w:kern w:val="44"/>
      <w:sz w:val="44"/>
      <w:szCs w:val="44"/>
    </w:rPr>
  </w:style>
  <w:style w:type="character" w:customStyle="1" w:styleId="25">
    <w:name w:val="标题 2 字符"/>
    <w:basedOn w:val="a0"/>
    <w:qFormat/>
    <w:rPr>
      <w:rFonts w:asciiTheme="majorHAnsi" w:eastAsiaTheme="majorEastAsia" w:hAnsiTheme="majorHAnsi" w:cstheme="majorBidi"/>
      <w:b/>
      <w:bCs/>
      <w:sz w:val="32"/>
      <w:szCs w:val="32"/>
    </w:rPr>
  </w:style>
  <w:style w:type="character" w:customStyle="1" w:styleId="33">
    <w:name w:val="标题 3 字符"/>
    <w:basedOn w:val="a0"/>
    <w:qFormat/>
    <w:rPr>
      <w:rFonts w:ascii="Times New Roman" w:eastAsia="宋体" w:hAnsi="Times New Roman" w:cs="Times New Roman"/>
      <w:b/>
      <w:bCs/>
      <w:sz w:val="32"/>
      <w:szCs w:val="32"/>
    </w:rPr>
  </w:style>
  <w:style w:type="character" w:customStyle="1" w:styleId="41">
    <w:name w:val="标题 4 字符"/>
    <w:basedOn w:val="a0"/>
    <w:uiPriority w:val="9"/>
    <w:qFormat/>
    <w:rPr>
      <w:rFonts w:asciiTheme="majorHAnsi" w:eastAsiaTheme="majorEastAsia" w:hAnsiTheme="majorHAnsi" w:cstheme="majorBidi"/>
      <w:b/>
      <w:bCs/>
      <w:sz w:val="28"/>
      <w:szCs w:val="28"/>
    </w:rPr>
  </w:style>
  <w:style w:type="character" w:customStyle="1" w:styleId="51">
    <w:name w:val="标题 5 字符"/>
    <w:basedOn w:val="a0"/>
    <w:qFormat/>
    <w:rPr>
      <w:rFonts w:ascii="Times New Roman" w:eastAsia="宋体" w:hAnsi="Times New Roman" w:cs="Times New Roman"/>
      <w:b/>
      <w:bCs/>
      <w:sz w:val="28"/>
      <w:szCs w:val="28"/>
    </w:rPr>
  </w:style>
  <w:style w:type="character" w:customStyle="1" w:styleId="61">
    <w:name w:val="标题 6 字符"/>
    <w:basedOn w:val="a0"/>
    <w:qFormat/>
    <w:rPr>
      <w:rFonts w:asciiTheme="majorHAnsi" w:eastAsiaTheme="majorEastAsia" w:hAnsiTheme="majorHAnsi" w:cstheme="majorBidi"/>
      <w:b/>
      <w:bCs/>
      <w:sz w:val="24"/>
      <w:szCs w:val="24"/>
    </w:rPr>
  </w:style>
  <w:style w:type="character" w:customStyle="1" w:styleId="71">
    <w:name w:val="标题 7 字符"/>
    <w:basedOn w:val="a0"/>
    <w:qFormat/>
    <w:rPr>
      <w:rFonts w:ascii="Times New Roman" w:eastAsia="宋体" w:hAnsi="Times New Roman" w:cs="Times New Roman"/>
      <w:b/>
      <w:bCs/>
      <w:sz w:val="24"/>
      <w:szCs w:val="24"/>
    </w:rPr>
  </w:style>
  <w:style w:type="character" w:customStyle="1" w:styleId="81">
    <w:name w:val="标题 8 字符"/>
    <w:basedOn w:val="a0"/>
    <w:qFormat/>
    <w:rPr>
      <w:rFonts w:asciiTheme="majorHAnsi" w:eastAsiaTheme="majorEastAsia" w:hAnsiTheme="majorHAnsi" w:cstheme="majorBidi"/>
      <w:sz w:val="24"/>
      <w:szCs w:val="24"/>
    </w:rPr>
  </w:style>
  <w:style w:type="character" w:customStyle="1" w:styleId="14">
    <w:name w:val="页眉 字符1"/>
    <w:basedOn w:val="a0"/>
    <w:qFormat/>
    <w:rPr>
      <w:kern w:val="2"/>
      <w:sz w:val="18"/>
      <w:szCs w:val="18"/>
    </w:rPr>
  </w:style>
  <w:style w:type="character" w:customStyle="1" w:styleId="15">
    <w:name w:val="页脚 字符1"/>
    <w:basedOn w:val="a0"/>
    <w:qFormat/>
    <w:rPr>
      <w:kern w:val="2"/>
      <w:sz w:val="18"/>
      <w:szCs w:val="18"/>
    </w:rPr>
  </w:style>
  <w:style w:type="character" w:customStyle="1" w:styleId="aff0">
    <w:name w:val="文档结构图 字符"/>
    <w:basedOn w:val="a0"/>
    <w:qFormat/>
    <w:rPr>
      <w:rFonts w:ascii="Microsoft YaHei UI" w:eastAsia="Microsoft YaHei UI" w:hAnsi="Times New Roman" w:cs="Times New Roman"/>
      <w:sz w:val="18"/>
      <w:szCs w:val="18"/>
    </w:rPr>
  </w:style>
  <w:style w:type="character" w:customStyle="1" w:styleId="2Char">
    <w:name w:val="标题 2 Char"/>
    <w:basedOn w:val="a0"/>
    <w:link w:val="2"/>
    <w:qFormat/>
    <w:rPr>
      <w:rFonts w:ascii="Arial" w:eastAsia="黑体" w:hAnsi="Arial" w:cs="Times New Roman"/>
      <w:b/>
      <w:bCs/>
      <w:sz w:val="32"/>
      <w:szCs w:val="32"/>
    </w:rPr>
  </w:style>
  <w:style w:type="character" w:customStyle="1" w:styleId="1Char">
    <w:name w:val="标题 1 Char"/>
    <w:basedOn w:val="a0"/>
    <w:link w:val="10"/>
    <w:qFormat/>
    <w:rPr>
      <w:rFonts w:ascii="宋体" w:eastAsia="宋体" w:hAnsi="Courier New" w:cs="Times New Roman"/>
      <w:b/>
      <w:bCs/>
      <w:kern w:val="44"/>
      <w:sz w:val="44"/>
      <w:szCs w:val="44"/>
    </w:rPr>
  </w:style>
  <w:style w:type="character" w:customStyle="1" w:styleId="3Char0">
    <w:name w:val="标题 3 Char"/>
    <w:basedOn w:val="a0"/>
    <w:qFormat/>
    <w:rPr>
      <w:b/>
      <w:bCs/>
      <w:kern w:val="2"/>
      <w:sz w:val="32"/>
      <w:szCs w:val="32"/>
    </w:rPr>
  </w:style>
  <w:style w:type="character" w:customStyle="1" w:styleId="4Char">
    <w:name w:val="标题 4 Char"/>
    <w:basedOn w:val="a0"/>
    <w:qFormat/>
    <w:rPr>
      <w:rFonts w:ascii="仿宋_GB2312" w:eastAsia="仿宋_GB2312" w:cs="仿宋_GB2312"/>
      <w:kern w:val="2"/>
      <w:sz w:val="28"/>
      <w:szCs w:val="28"/>
    </w:rPr>
  </w:style>
  <w:style w:type="character" w:customStyle="1" w:styleId="aff1">
    <w:name w:val="批注文字 字符"/>
    <w:basedOn w:val="a0"/>
    <w:qFormat/>
    <w:rPr>
      <w:rFonts w:ascii="Times New Roman" w:eastAsia="宋体" w:hAnsi="Times New Roman" w:cs="Times New Roman"/>
      <w:szCs w:val="24"/>
    </w:rPr>
  </w:style>
  <w:style w:type="character" w:customStyle="1" w:styleId="Char10">
    <w:name w:val="批注文字 Char1"/>
    <w:basedOn w:val="a0"/>
    <w:link w:val="a7"/>
    <w:qFormat/>
    <w:rPr>
      <w:rFonts w:ascii="Calibri" w:eastAsia="宋体" w:hAnsi="Calibri" w:cs="Times New Roman"/>
      <w:szCs w:val="24"/>
    </w:rPr>
  </w:style>
  <w:style w:type="character" w:customStyle="1" w:styleId="aff2">
    <w:name w:val="批注主题 字符"/>
    <w:basedOn w:val="aff1"/>
    <w:qFormat/>
    <w:rPr>
      <w:rFonts w:ascii="Times New Roman" w:eastAsia="宋体" w:hAnsi="Times New Roman" w:cs="Times New Roman"/>
      <w:b/>
      <w:bCs/>
      <w:szCs w:val="24"/>
    </w:rPr>
  </w:style>
  <w:style w:type="character" w:customStyle="1" w:styleId="Char6">
    <w:name w:val="批注主题 Char"/>
    <w:basedOn w:val="Char10"/>
    <w:link w:val="af4"/>
    <w:qFormat/>
    <w:rPr>
      <w:rFonts w:ascii="等线" w:eastAsia="等线" w:hAnsi="等线" w:cs="Times New Roman"/>
      <w:b/>
      <w:bCs/>
      <w:sz w:val="28"/>
      <w:szCs w:val="24"/>
    </w:rPr>
  </w:style>
  <w:style w:type="character" w:customStyle="1" w:styleId="aff3">
    <w:name w:val="正文文本 字符"/>
    <w:basedOn w:val="a0"/>
    <w:qFormat/>
    <w:rPr>
      <w:rFonts w:ascii="Times New Roman" w:eastAsia="宋体" w:hAnsi="Times New Roman" w:cs="Times New Roman"/>
      <w:szCs w:val="24"/>
    </w:rPr>
  </w:style>
  <w:style w:type="character" w:customStyle="1" w:styleId="Char2">
    <w:name w:val="正文文本 Char"/>
    <w:basedOn w:val="a0"/>
    <w:link w:val="a8"/>
    <w:qFormat/>
    <w:rPr>
      <w:rFonts w:ascii="Times New Roman" w:eastAsia="宋体" w:hAnsi="Times New Roman" w:cs="Times New Roman"/>
      <w:kern w:val="0"/>
      <w:sz w:val="24"/>
      <w:szCs w:val="24"/>
    </w:rPr>
  </w:style>
  <w:style w:type="character" w:customStyle="1" w:styleId="aff4">
    <w:name w:val="正文文本缩进 字符"/>
    <w:basedOn w:val="a0"/>
    <w:qFormat/>
    <w:rPr>
      <w:rFonts w:ascii="Times New Roman" w:eastAsia="宋体" w:hAnsi="Times New Roman" w:cs="Times New Roman"/>
      <w:szCs w:val="24"/>
    </w:rPr>
  </w:style>
  <w:style w:type="character" w:customStyle="1" w:styleId="Char3">
    <w:name w:val="正文文本缩进 Char"/>
    <w:basedOn w:val="a0"/>
    <w:link w:val="a9"/>
    <w:qFormat/>
    <w:rPr>
      <w:rFonts w:ascii="宋体" w:eastAsia="等线" w:hAnsi="宋体" w:cs="Times New Roman"/>
      <w:sz w:val="28"/>
      <w:szCs w:val="24"/>
    </w:rPr>
  </w:style>
  <w:style w:type="character" w:customStyle="1" w:styleId="aff5">
    <w:name w:val="纯文本 字符"/>
    <w:basedOn w:val="a0"/>
    <w:qFormat/>
    <w:rPr>
      <w:rFonts w:asciiTheme="minorEastAsia" w:hAnsi="Courier New" w:cs="Courier New"/>
      <w:szCs w:val="24"/>
    </w:rPr>
  </w:style>
  <w:style w:type="character" w:customStyle="1" w:styleId="Char8">
    <w:name w:val="纯文本 Char"/>
    <w:basedOn w:val="a0"/>
    <w:qFormat/>
    <w:rPr>
      <w:rFonts w:ascii="宋体" w:hAnsi="Courier New"/>
      <w:sz w:val="21"/>
      <w:szCs w:val="21"/>
    </w:rPr>
  </w:style>
  <w:style w:type="character" w:customStyle="1" w:styleId="Char12">
    <w:name w:val="日期 Char1"/>
    <w:basedOn w:val="a0"/>
    <w:link w:val="ac"/>
    <w:qFormat/>
    <w:rPr>
      <w:rFonts w:ascii="宋体" w:eastAsia="楷体_GB2312" w:hAnsi="Courier New" w:cs="Times New Roman"/>
      <w:sz w:val="32"/>
      <w:szCs w:val="20"/>
    </w:rPr>
  </w:style>
  <w:style w:type="character" w:customStyle="1" w:styleId="Char9">
    <w:name w:val="日期 Char"/>
    <w:basedOn w:val="a0"/>
    <w:qFormat/>
    <w:rPr>
      <w:rFonts w:ascii="宋体" w:hAnsi="Courier New"/>
      <w:sz w:val="21"/>
      <w:szCs w:val="21"/>
    </w:rPr>
  </w:style>
  <w:style w:type="character" w:customStyle="1" w:styleId="26">
    <w:name w:val="正文文本缩进 2 字符"/>
    <w:basedOn w:val="a0"/>
    <w:qFormat/>
    <w:rPr>
      <w:rFonts w:ascii="Times New Roman" w:eastAsia="宋体" w:hAnsi="Times New Roman" w:cs="Times New Roman"/>
      <w:szCs w:val="24"/>
    </w:rPr>
  </w:style>
  <w:style w:type="character" w:customStyle="1" w:styleId="2Char2">
    <w:name w:val="正文文本缩进 2 Char"/>
    <w:basedOn w:val="a0"/>
    <w:qFormat/>
    <w:rPr>
      <w:sz w:val="24"/>
      <w:szCs w:val="24"/>
    </w:rPr>
  </w:style>
  <w:style w:type="character" w:customStyle="1" w:styleId="aff6">
    <w:name w:val="批注框文本 字符"/>
    <w:basedOn w:val="a0"/>
    <w:qFormat/>
    <w:rPr>
      <w:rFonts w:ascii="Times New Roman" w:eastAsia="宋体" w:hAnsi="Times New Roman" w:cs="Times New Roman"/>
      <w:sz w:val="18"/>
      <w:szCs w:val="18"/>
    </w:rPr>
  </w:style>
  <w:style w:type="character" w:customStyle="1" w:styleId="Char4">
    <w:name w:val="批注框文本 Char"/>
    <w:basedOn w:val="a0"/>
    <w:link w:val="ad"/>
    <w:qFormat/>
    <w:rPr>
      <w:rFonts w:ascii="Times New Roman" w:eastAsia="宋体" w:hAnsi="Times New Roman" w:cs="Times New Roman"/>
      <w:sz w:val="18"/>
      <w:szCs w:val="18"/>
    </w:rPr>
  </w:style>
  <w:style w:type="character" w:customStyle="1" w:styleId="Char15">
    <w:name w:val="副标题 Char1"/>
    <w:basedOn w:val="a0"/>
    <w:link w:val="af0"/>
    <w:qFormat/>
    <w:rPr>
      <w:rFonts w:ascii="Cambria" w:eastAsia="方正楷体简体" w:hAnsi="Cambria" w:cs="Times New Roman"/>
      <w:kern w:val="28"/>
      <w:sz w:val="32"/>
      <w:szCs w:val="32"/>
    </w:rPr>
  </w:style>
  <w:style w:type="character" w:customStyle="1" w:styleId="34">
    <w:name w:val="正文文本缩进 3 字符"/>
    <w:basedOn w:val="a0"/>
    <w:qFormat/>
    <w:rPr>
      <w:rFonts w:ascii="Times New Roman" w:eastAsia="宋体" w:hAnsi="Times New Roman" w:cs="Times New Roman"/>
      <w:sz w:val="16"/>
      <w:szCs w:val="16"/>
    </w:rPr>
  </w:style>
  <w:style w:type="character" w:customStyle="1" w:styleId="3Char2">
    <w:name w:val="正文文本缩进 3 Char"/>
    <w:basedOn w:val="a0"/>
    <w:qFormat/>
    <w:rPr>
      <w:sz w:val="16"/>
      <w:szCs w:val="16"/>
    </w:rPr>
  </w:style>
  <w:style w:type="character" w:customStyle="1" w:styleId="Char16">
    <w:name w:val="标题 Char1"/>
    <w:basedOn w:val="a0"/>
    <w:link w:val="af3"/>
    <w:qFormat/>
    <w:rPr>
      <w:rFonts w:ascii="Cambria" w:eastAsia="宋体" w:hAnsi="Cambria" w:cs="Times New Roman"/>
      <w:b/>
      <w:bCs/>
      <w:sz w:val="32"/>
      <w:szCs w:val="32"/>
    </w:rPr>
  </w:style>
  <w:style w:type="character" w:customStyle="1" w:styleId="Chara">
    <w:name w:val="标题 Char"/>
    <w:basedOn w:val="a0"/>
    <w:qFormat/>
    <w:rPr>
      <w:rFonts w:ascii="Cambria" w:eastAsia="方正小标宋简体" w:hAnsi="Cambria"/>
      <w:b/>
      <w:bCs/>
      <w:kern w:val="2"/>
      <w:sz w:val="32"/>
      <w:szCs w:val="32"/>
    </w:rPr>
  </w:style>
  <w:style w:type="paragraph" w:customStyle="1" w:styleId="Charb">
    <w:name w:val="Char"/>
    <w:basedOn w:val="a"/>
    <w:qFormat/>
    <w:rPr>
      <w:szCs w:val="21"/>
    </w:rPr>
  </w:style>
  <w:style w:type="paragraph" w:customStyle="1" w:styleId="16">
    <w:name w:val="样式1"/>
    <w:basedOn w:val="a"/>
    <w:qFormat/>
    <w:pPr>
      <w:tabs>
        <w:tab w:val="left" w:pos="1674"/>
      </w:tabs>
      <w:adjustRightInd w:val="0"/>
      <w:ind w:left="1674" w:hanging="1125"/>
      <w:textAlignment w:val="baseline"/>
    </w:pPr>
    <w:rPr>
      <w:rFonts w:ascii="宋体" w:hAnsi="宋体" w:cs="宋体"/>
      <w:kern w:val="0"/>
      <w:szCs w:val="21"/>
    </w:rPr>
  </w:style>
  <w:style w:type="paragraph" w:customStyle="1" w:styleId="TOC1">
    <w:name w:val="TOC 标题1"/>
    <w:basedOn w:val="10"/>
    <w:next w:val="a"/>
    <w:qFormat/>
    <w:pPr>
      <w:widowControl/>
      <w:spacing w:before="480" w:after="0" w:line="276" w:lineRule="auto"/>
      <w:jc w:val="left"/>
      <w:outlineLvl w:val="9"/>
    </w:pPr>
    <w:rPr>
      <w:rFonts w:ascii="Cambria" w:hAnsi="Cambria" w:cs="Cambria"/>
      <w:color w:val="365F91"/>
      <w:kern w:val="0"/>
      <w:sz w:val="28"/>
      <w:szCs w:val="28"/>
    </w:rPr>
  </w:style>
  <w:style w:type="paragraph" w:customStyle="1" w:styleId="ParaCharCharCharChar">
    <w:name w:val="默认段落字体 Para Char Char Char Char"/>
    <w:basedOn w:val="a"/>
    <w:qFormat/>
    <w:rPr>
      <w:szCs w:val="21"/>
    </w:rPr>
  </w:style>
  <w:style w:type="character" w:customStyle="1" w:styleId="CharChar0">
    <w:name w:val="正文要点内容 Char Char"/>
    <w:basedOn w:val="CharChar"/>
    <w:link w:val="af7"/>
    <w:qFormat/>
    <w:locked/>
    <w:rPr>
      <w:rFonts w:ascii="Times New Roman" w:eastAsia="宋体" w:hAnsi="Times New Roman" w:cs="Times New Roman"/>
      <w:szCs w:val="21"/>
    </w:rPr>
  </w:style>
  <w:style w:type="character" w:customStyle="1" w:styleId="CharChar">
    <w:name w:val="正文要点 Char Char"/>
    <w:basedOn w:val="a0"/>
    <w:link w:val="af6"/>
    <w:qFormat/>
    <w:locked/>
    <w:rPr>
      <w:rFonts w:ascii="Times New Roman" w:eastAsia="宋体" w:hAnsi="Times New Roman" w:cs="Times New Roman"/>
      <w:szCs w:val="21"/>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paragraph" w:customStyle="1" w:styleId="17">
    <w:name w:val="无间隔1"/>
    <w:link w:val="Charc"/>
    <w:qFormat/>
    <w:rPr>
      <w:rFonts w:cs="Calibri"/>
      <w:sz w:val="22"/>
      <w:szCs w:val="22"/>
    </w:rPr>
  </w:style>
  <w:style w:type="character" w:customStyle="1" w:styleId="Charc">
    <w:name w:val="无间隔 Char"/>
    <w:basedOn w:val="a0"/>
    <w:link w:val="17"/>
    <w:qFormat/>
    <w:locked/>
    <w:rPr>
      <w:rFonts w:ascii="Calibri" w:eastAsia="宋体" w:hAnsi="Calibri" w:cs="Calibri"/>
      <w:kern w:val="0"/>
      <w:sz w:val="2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Char1CharCharChar">
    <w:name w:val="Char1 Char Char Char"/>
    <w:basedOn w:val="a"/>
    <w:qFormat/>
    <w:rPr>
      <w:rFonts w:eastAsia="仿宋_GB2312"/>
      <w:sz w:val="28"/>
      <w:szCs w:val="28"/>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18">
    <w:name w:val="修订1"/>
    <w:hidden/>
    <w:qFormat/>
    <w:rPr>
      <w:rFonts w:ascii="Times New Roman" w:hAnsi="Times New Roman"/>
      <w:kern w:val="2"/>
      <w:sz w:val="21"/>
      <w:szCs w:val="21"/>
    </w:rPr>
  </w:style>
  <w:style w:type="paragraph" w:customStyle="1" w:styleId="19">
    <w:name w:val="列出段落1"/>
    <w:basedOn w:val="a"/>
    <w:link w:val="aff7"/>
    <w:qFormat/>
    <w:pPr>
      <w:ind w:firstLineChars="200" w:firstLine="420"/>
    </w:pPr>
    <w:rPr>
      <w:szCs w:val="21"/>
    </w:rPr>
  </w:style>
  <w:style w:type="character" w:customStyle="1" w:styleId="TitleChar">
    <w:name w:val="Title Char"/>
    <w:qFormat/>
    <w:locked/>
    <w:rPr>
      <w:rFonts w:ascii="Cambria" w:eastAsia="方正小标宋简体" w:hAnsi="Cambria" w:cs="Cambria"/>
      <w:b/>
      <w:bCs/>
      <w:kern w:val="2"/>
      <w:sz w:val="32"/>
      <w:szCs w:val="32"/>
    </w:rPr>
  </w:style>
  <w:style w:type="character" w:customStyle="1" w:styleId="SubtitleChar">
    <w:name w:val="Subtitle Char"/>
    <w:qFormat/>
    <w:locked/>
    <w:rPr>
      <w:rFonts w:ascii="Cambria" w:eastAsia="方正楷体简体" w:hAnsi="Cambria" w:cs="Cambria"/>
      <w:kern w:val="28"/>
      <w:sz w:val="32"/>
      <w:szCs w:val="32"/>
    </w:rPr>
  </w:style>
  <w:style w:type="character" w:customStyle="1" w:styleId="PlainTextChar">
    <w:name w:val="Plain Text Char"/>
    <w:qFormat/>
    <w:locked/>
    <w:rPr>
      <w:rFonts w:ascii="宋体" w:hAnsi="Courier New" w:cs="宋体"/>
      <w:sz w:val="21"/>
      <w:szCs w:val="21"/>
    </w:rPr>
  </w:style>
  <w:style w:type="character" w:customStyle="1" w:styleId="DateChar">
    <w:name w:val="Date Char"/>
    <w:qFormat/>
    <w:locked/>
    <w:rPr>
      <w:rFonts w:ascii="宋体" w:hAnsi="Courier New" w:cs="宋体"/>
      <w:sz w:val="21"/>
      <w:szCs w:val="21"/>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ase31">
    <w:name w:val="case31"/>
    <w:basedOn w:val="a0"/>
    <w:qFormat/>
    <w:rPr>
      <w:sz w:val="21"/>
      <w:szCs w:val="21"/>
    </w:rPr>
  </w:style>
  <w:style w:type="character" w:customStyle="1" w:styleId="FooterChar">
    <w:name w:val="Footer Char"/>
    <w:qFormat/>
    <w:locked/>
    <w:rPr>
      <w:rFonts w:ascii="Times New Roman" w:hAnsi="Times New Roman" w:cs="Times New Roman"/>
      <w:sz w:val="18"/>
      <w:szCs w:val="18"/>
    </w:rPr>
  </w:style>
  <w:style w:type="character" w:customStyle="1" w:styleId="HeaderChar">
    <w:name w:val="Header Char"/>
    <w:qFormat/>
    <w:locked/>
    <w:rPr>
      <w:rFonts w:ascii="Times New Roman" w:hAnsi="Times New Roman" w:cs="Times New Roman"/>
      <w:sz w:val="18"/>
      <w:szCs w:val="18"/>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BodyTextChar">
    <w:name w:val="Body Text Char"/>
    <w:qFormat/>
    <w:locked/>
    <w:rPr>
      <w:rFonts w:ascii="Times New Roman" w:hAnsi="Times New Roman" w:cs="Times New Roman"/>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CharChar4">
    <w:name w:val="Char Char4"/>
    <w:basedOn w:val="a0"/>
    <w:qFormat/>
    <w:rPr>
      <w:rFonts w:eastAsia="宋体"/>
      <w:b/>
      <w:bCs/>
      <w:kern w:val="44"/>
      <w:sz w:val="44"/>
      <w:szCs w:val="44"/>
      <w:lang w:val="en-US" w:eastAsia="zh-CN"/>
    </w:rPr>
  </w:style>
  <w:style w:type="character" w:customStyle="1" w:styleId="Chard">
    <w:name w:val="普通文字 Char"/>
    <w:basedOn w:val="a0"/>
    <w:qFormat/>
    <w:rPr>
      <w:rFonts w:ascii="宋体" w:hAnsi="Courier New" w:cs="宋体"/>
      <w:sz w:val="21"/>
      <w:szCs w:val="21"/>
    </w:rPr>
  </w:style>
  <w:style w:type="paragraph" w:styleId="aff8">
    <w:name w:val="No Spacing"/>
    <w:basedOn w:val="a"/>
    <w:link w:val="Char17"/>
    <w:qFormat/>
    <w:pPr>
      <w:widowControl/>
      <w:jc w:val="left"/>
    </w:pPr>
    <w:rPr>
      <w:rFonts w:ascii="Calibri" w:hAnsi="Calibri"/>
      <w:kern w:val="0"/>
      <w:sz w:val="22"/>
      <w:szCs w:val="22"/>
      <w:lang w:eastAsia="en-US" w:bidi="en-US"/>
    </w:rPr>
  </w:style>
  <w:style w:type="paragraph" w:customStyle="1" w:styleId="TOC2">
    <w:name w:val="TOC 标题2"/>
    <w:basedOn w:val="10"/>
    <w:next w:val="a"/>
    <w:qFormat/>
    <w:pPr>
      <w:widowControl/>
      <w:spacing w:before="480" w:after="0" w:line="276" w:lineRule="auto"/>
      <w:jc w:val="left"/>
      <w:outlineLvl w:val="9"/>
    </w:pPr>
    <w:rPr>
      <w:rFonts w:ascii="Cambria" w:hAnsi="Cambria" w:cs="Cambria"/>
      <w:color w:val="365F91"/>
      <w:kern w:val="0"/>
      <w:sz w:val="28"/>
      <w:szCs w:val="28"/>
    </w:rPr>
  </w:style>
  <w:style w:type="paragraph" w:styleId="aff9">
    <w:name w:val="List Paragraph"/>
    <w:basedOn w:val="a"/>
    <w:qFormat/>
    <w:pPr>
      <w:widowControl/>
      <w:ind w:left="720"/>
      <w:contextualSpacing/>
      <w:jc w:val="left"/>
    </w:pPr>
    <w:rPr>
      <w:rFonts w:eastAsia="Times New Roman"/>
      <w:kern w:val="0"/>
      <w:sz w:val="24"/>
    </w:rPr>
  </w:style>
  <w:style w:type="character" w:customStyle="1" w:styleId="Char1">
    <w:name w:val="文档结构图 Char"/>
    <w:basedOn w:val="a0"/>
    <w:link w:val="a5"/>
    <w:qFormat/>
    <w:rPr>
      <w:rFonts w:ascii="等线" w:eastAsia="等线" w:hAnsi="等线" w:cs="Times New Roman"/>
      <w:szCs w:val="24"/>
      <w:shd w:val="clear" w:color="auto" w:fill="00008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qFormat/>
    <w:pPr>
      <w:widowControl/>
      <w:spacing w:before="100" w:beforeAutospacing="1" w:after="100" w:afterAutospacing="1"/>
      <w:jc w:val="left"/>
    </w:pPr>
    <w:rPr>
      <w:kern w:val="0"/>
      <w:szCs w:val="21"/>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27">
    <w:name w:val="修订2"/>
    <w:link w:val="affa"/>
    <w:uiPriority w:val="99"/>
    <w:qFormat/>
    <w:rPr>
      <w:rFonts w:ascii="Times New Roman" w:hAnsi="Times New Roman"/>
      <w:kern w:val="2"/>
      <w:sz w:val="21"/>
      <w:szCs w:val="21"/>
    </w:rPr>
  </w:style>
  <w:style w:type="character" w:customStyle="1" w:styleId="Char0">
    <w:name w:val="正文缩进 Char"/>
    <w:link w:val="a4"/>
    <w:qFormat/>
    <w:rPr>
      <w:rFonts w:ascii="等线" w:eastAsia="等线" w:hAnsi="等线" w:cs="Times New Roman"/>
    </w:rPr>
  </w:style>
  <w:style w:type="character" w:customStyle="1" w:styleId="affb">
    <w:name w:val="列表段落 字符"/>
    <w:qFormat/>
    <w:rPr>
      <w:rFonts w:ascii="Times New Roman" w:eastAsia="宋体" w:hAnsi="Times New Roman" w:cs="Times New Roman"/>
      <w:szCs w:val="21"/>
    </w:rPr>
  </w:style>
  <w:style w:type="character" w:customStyle="1" w:styleId="Char11">
    <w:name w:val="纯文本 Char1"/>
    <w:link w:val="ab"/>
    <w:qFormat/>
    <w:locked/>
    <w:rPr>
      <w:rFonts w:ascii="宋体" w:eastAsia="宋体" w:hAnsi="Courier New" w:cs="Times New Roman"/>
      <w:kern w:val="0"/>
      <w:szCs w:val="21"/>
    </w:rPr>
  </w:style>
  <w:style w:type="character" w:customStyle="1" w:styleId="Chare">
    <w:name w:val="列出段落 Char"/>
    <w:qFormat/>
    <w:rPr>
      <w:rFonts w:ascii="Calibri" w:hAnsi="Calibri"/>
      <w:kern w:val="2"/>
      <w:sz w:val="21"/>
      <w:szCs w:val="22"/>
    </w:rPr>
  </w:style>
  <w:style w:type="character" w:customStyle="1" w:styleId="aff7">
    <w:name w:val="列出段落字符"/>
    <w:link w:val="19"/>
    <w:qFormat/>
    <w:locked/>
    <w:rPr>
      <w:rFonts w:ascii="Times New Roman" w:eastAsia="宋体" w:hAnsi="Times New Roman" w:cs="Times New Roman"/>
      <w:szCs w:val="21"/>
    </w:rPr>
  </w:style>
  <w:style w:type="character" w:customStyle="1" w:styleId="style1">
    <w:name w:val="style1"/>
    <w:qFormat/>
  </w:style>
  <w:style w:type="character" w:customStyle="1" w:styleId="up">
    <w:name w:val="up"/>
    <w:qFormat/>
  </w:style>
  <w:style w:type="character" w:customStyle="1" w:styleId="3Char10">
    <w:name w:val="正文文本缩进 3 Char1"/>
    <w:link w:val="32"/>
    <w:qFormat/>
    <w:locked/>
    <w:rPr>
      <w:rFonts w:ascii="等线" w:eastAsia="等线" w:hAnsi="等线" w:cs="Times New Roman"/>
      <w:sz w:val="28"/>
      <w:szCs w:val="24"/>
    </w:rPr>
  </w:style>
  <w:style w:type="character" w:customStyle="1" w:styleId="f101">
    <w:name w:val="f101"/>
    <w:qFormat/>
    <w:rPr>
      <w:sz w:val="20"/>
      <w:szCs w:val="20"/>
    </w:rPr>
  </w:style>
  <w:style w:type="character" w:customStyle="1" w:styleId="style201">
    <w:name w:val="style201"/>
    <w:qFormat/>
    <w:rPr>
      <w:sz w:val="27"/>
      <w:szCs w:val="27"/>
    </w:rPr>
  </w:style>
  <w:style w:type="character" w:customStyle="1" w:styleId="2Char1">
    <w:name w:val="正文文本缩进 2 Char1"/>
    <w:link w:val="22"/>
    <w:qFormat/>
    <w:locked/>
    <w:rPr>
      <w:rFonts w:ascii="等线" w:eastAsia="等线" w:hAnsi="等线" w:cs="Times New Roman"/>
      <w:sz w:val="28"/>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character" w:customStyle="1" w:styleId="3Char1">
    <w:name w:val="标题 3 Char1"/>
    <w:link w:val="3"/>
    <w:qFormat/>
    <w:rPr>
      <w:rFonts w:ascii="Times New Roman" w:eastAsia="宋体" w:hAnsi="Times New Roman" w:cs="Times New Roman"/>
      <w:b/>
      <w:sz w:val="32"/>
      <w:szCs w:val="20"/>
    </w:rPr>
  </w:style>
  <w:style w:type="character" w:customStyle="1" w:styleId="affc">
    <w:name w:val="正文缩进 字符"/>
    <w:qFormat/>
  </w:style>
  <w:style w:type="character" w:customStyle="1" w:styleId="CharChar11">
    <w:name w:val="Char Char11"/>
    <w:link w:val="CharChar1"/>
    <w:qFormat/>
    <w:rPr>
      <w:sz w:val="24"/>
    </w:rPr>
  </w:style>
  <w:style w:type="paragraph" w:customStyle="1" w:styleId="CharChar1">
    <w:name w:val="正文文本缩进 Char Char"/>
    <w:basedOn w:val="a"/>
    <w:link w:val="CharChar11"/>
    <w:qFormat/>
    <w:pPr>
      <w:widowControl/>
      <w:spacing w:after="120"/>
      <w:ind w:leftChars="200" w:left="420"/>
      <w:jc w:val="left"/>
    </w:pPr>
    <w:rPr>
      <w:rFonts w:asciiTheme="minorHAnsi" w:eastAsiaTheme="minorEastAsia" w:hAnsiTheme="minorHAnsi" w:cstheme="minorBidi"/>
      <w:sz w:val="24"/>
      <w:szCs w:val="22"/>
    </w:rPr>
  </w:style>
  <w:style w:type="character" w:customStyle="1" w:styleId="210">
    <w:name w:val="标题 2 字符1"/>
    <w:qFormat/>
    <w:rPr>
      <w:rFonts w:ascii="Arial" w:eastAsia="黑体" w:hAnsi="Arial" w:cs="Times New Roman"/>
      <w:b/>
      <w:bCs/>
      <w:sz w:val="32"/>
      <w:szCs w:val="32"/>
    </w:rPr>
  </w:style>
  <w:style w:type="character" w:customStyle="1" w:styleId="Heading3Char">
    <w:name w:val="Heading 3 Char"/>
    <w:qFormat/>
    <w:locked/>
    <w:rPr>
      <w:rFonts w:cs="Times New Roman"/>
      <w:b/>
      <w:kern w:val="2"/>
      <w:sz w:val="32"/>
    </w:rPr>
  </w:style>
  <w:style w:type="character" w:customStyle="1" w:styleId="style121">
    <w:name w:val="style121"/>
    <w:qFormat/>
    <w:rPr>
      <w:b/>
      <w:bCs/>
      <w:color w:val="000000"/>
    </w:rPr>
  </w:style>
  <w:style w:type="character" w:customStyle="1" w:styleId="gray91">
    <w:name w:val="gray_91"/>
    <w:qFormat/>
    <w:rPr>
      <w:rFonts w:ascii="ˎ̥" w:hAnsi="ˎ̥" w:hint="default"/>
      <w:color w:val="666666"/>
      <w:sz w:val="18"/>
      <w:szCs w:val="18"/>
    </w:rPr>
  </w:style>
  <w:style w:type="character" w:customStyle="1" w:styleId="CharChar9">
    <w:name w:val="Char Char9"/>
    <w:qFormat/>
    <w:rPr>
      <w:rFonts w:eastAsia="宋体"/>
      <w:kern w:val="2"/>
      <w:sz w:val="18"/>
      <w:szCs w:val="18"/>
      <w:lang w:val="en-US" w:eastAsia="zh-CN" w:bidi="ar-SA"/>
    </w:rPr>
  </w:style>
  <w:style w:type="character" w:customStyle="1" w:styleId="e1">
    <w:name w:val="e1"/>
    <w:qFormat/>
  </w:style>
  <w:style w:type="character" w:customStyle="1" w:styleId="8Char">
    <w:name w:val="标题 8 Char"/>
    <w:link w:val="8"/>
    <w:qFormat/>
    <w:locked/>
    <w:rPr>
      <w:rFonts w:ascii="Cambria" w:eastAsia="宋体" w:hAnsi="Cambria" w:cs="Times New Roman"/>
      <w:kern w:val="0"/>
      <w:sz w:val="24"/>
      <w:szCs w:val="24"/>
    </w:rPr>
  </w:style>
  <w:style w:type="character" w:customStyle="1" w:styleId="f10b">
    <w:name w:val="f10b"/>
    <w:qFormat/>
  </w:style>
  <w:style w:type="character" w:customStyle="1" w:styleId="Heading1Char">
    <w:name w:val="Heading 1 Char"/>
    <w:qFormat/>
    <w:locked/>
    <w:rPr>
      <w:rFonts w:ascii="宋体" w:eastAsia="宋体" w:cs="Times New Roman"/>
      <w:b/>
      <w:kern w:val="44"/>
      <w:sz w:val="32"/>
    </w:rPr>
  </w:style>
  <w:style w:type="character" w:customStyle="1" w:styleId="1a">
    <w:name w:val="批注主题 字符1"/>
    <w:qFormat/>
    <w:locked/>
    <w:rPr>
      <w:b/>
      <w:bCs/>
      <w:szCs w:val="24"/>
    </w:rPr>
  </w:style>
  <w:style w:type="character" w:customStyle="1" w:styleId="1b">
    <w:name w:val="正文文本 字符1"/>
    <w:qFormat/>
    <w:locked/>
    <w:rPr>
      <w:rFonts w:ascii="宋体" w:hAnsi="宋体"/>
      <w:sz w:val="24"/>
      <w:szCs w:val="24"/>
    </w:rPr>
  </w:style>
  <w:style w:type="character" w:customStyle="1" w:styleId="Charf">
    <w:name w:val="条款样式 Char"/>
    <w:qFormat/>
    <w:locked/>
    <w:rPr>
      <w:rFonts w:ascii="Calibri" w:hAnsi="Calibri"/>
    </w:rPr>
  </w:style>
  <w:style w:type="character" w:customStyle="1" w:styleId="Charf0">
    <w:name w:val="正文（首行缩进两字） Char"/>
    <w:qFormat/>
    <w:rPr>
      <w:rFonts w:eastAsia="宋体"/>
      <w:kern w:val="2"/>
      <w:sz w:val="21"/>
      <w:lang w:val="en-US" w:eastAsia="zh-CN" w:bidi="ar-SA"/>
    </w:rPr>
  </w:style>
  <w:style w:type="character" w:customStyle="1" w:styleId="ca-8">
    <w:name w:val="ca-8"/>
    <w:qFormat/>
  </w:style>
  <w:style w:type="character" w:customStyle="1" w:styleId="huei12b1">
    <w:name w:val="huei12b1"/>
    <w:qFormat/>
    <w:rPr>
      <w:b/>
      <w:bCs/>
      <w:color w:val="333333"/>
      <w:sz w:val="18"/>
      <w:szCs w:val="18"/>
    </w:rPr>
  </w:style>
  <w:style w:type="character" w:customStyle="1" w:styleId="1c">
    <w:name w:val="正文文本缩进 字符1"/>
    <w:qFormat/>
    <w:locked/>
    <w:rPr>
      <w:rFonts w:ascii="宋体" w:hAnsi="宋体"/>
      <w:sz w:val="28"/>
      <w:szCs w:val="24"/>
    </w:rPr>
  </w:style>
  <w:style w:type="character" w:customStyle="1" w:styleId="1Char1">
    <w:name w:val="样式 正文首行缩进 + (符号) 宋体1 Char"/>
    <w:link w:val="1d"/>
    <w:qFormat/>
    <w:rPr>
      <w:sz w:val="24"/>
    </w:rPr>
  </w:style>
  <w:style w:type="paragraph" w:customStyle="1" w:styleId="1d">
    <w:name w:val="样式 正文首行缩进 + (符号) 宋体1"/>
    <w:basedOn w:val="af5"/>
    <w:link w:val="1Char1"/>
    <w:qFormat/>
    <w:pPr>
      <w:widowControl/>
      <w:spacing w:line="360" w:lineRule="auto"/>
      <w:ind w:firstLineChars="200" w:firstLine="200"/>
      <w:jc w:val="left"/>
    </w:pPr>
    <w:rPr>
      <w:rFonts w:asciiTheme="minorHAnsi" w:eastAsiaTheme="minorEastAsia" w:hAnsiTheme="minorHAnsi" w:cstheme="minorBidi"/>
      <w:sz w:val="24"/>
      <w:szCs w:val="22"/>
    </w:rPr>
  </w:style>
  <w:style w:type="character" w:customStyle="1" w:styleId="spanparamvalue">
    <w:name w:val="span_paramvalue"/>
    <w:qFormat/>
  </w:style>
  <w:style w:type="character" w:customStyle="1" w:styleId="Charf1">
    <w:name w:val="批注文字 Char"/>
    <w:qFormat/>
    <w:locked/>
    <w:rPr>
      <w:kern w:val="2"/>
      <w:sz w:val="21"/>
      <w:szCs w:val="24"/>
    </w:rPr>
  </w:style>
  <w:style w:type="character" w:customStyle="1" w:styleId="Charf2">
    <w:name w:val="页脚 Char"/>
    <w:uiPriority w:val="99"/>
    <w:qFormat/>
    <w:rPr>
      <w:kern w:val="2"/>
      <w:sz w:val="18"/>
      <w:szCs w:val="18"/>
    </w:rPr>
  </w:style>
  <w:style w:type="character" w:customStyle="1" w:styleId="dash6b63-6587--char">
    <w:name w:val="dash6b63-6587--char"/>
    <w:qFormat/>
  </w:style>
  <w:style w:type="character" w:customStyle="1" w:styleId="Char30">
    <w:name w:val="普通文字 Char3"/>
    <w:qFormat/>
    <w:rPr>
      <w:rFonts w:ascii="宋体" w:eastAsia="宋体" w:hAnsi="Courier New"/>
      <w:kern w:val="2"/>
      <w:sz w:val="21"/>
      <w:lang w:val="en-US" w:eastAsia="zh-CN" w:bidi="ar-SA"/>
    </w:rPr>
  </w:style>
  <w:style w:type="character" w:customStyle="1" w:styleId="NormalIndentChar">
    <w:name w:val="Normal Indent Char"/>
    <w:qFormat/>
    <w:locked/>
    <w:rPr>
      <w:rFonts w:ascii="Times New Roman" w:eastAsia="宋体" w:hAnsi="Times New Roman"/>
      <w:sz w:val="24"/>
    </w:rPr>
  </w:style>
  <w:style w:type="character" w:customStyle="1" w:styleId="4Char1">
    <w:name w:val="标题 4 Char1"/>
    <w:link w:val="4"/>
    <w:qFormat/>
    <w:locked/>
    <w:rPr>
      <w:rFonts w:ascii="Arial" w:eastAsia="黑体" w:hAnsi="Arial" w:cs="Times New Roman"/>
      <w:b/>
      <w:sz w:val="28"/>
      <w:szCs w:val="20"/>
    </w:rPr>
  </w:style>
  <w:style w:type="character" w:customStyle="1" w:styleId="1Char0">
    <w:name w:val="目录 1 Char"/>
    <w:link w:val="11"/>
    <w:qFormat/>
    <w:rPr>
      <w:rFonts w:ascii="Times New Roman" w:eastAsia="宋体" w:hAnsi="Times New Roman" w:cs="Times New Roman"/>
      <w:b/>
      <w:bCs/>
      <w:caps/>
      <w:sz w:val="28"/>
      <w:szCs w:val="28"/>
    </w:rPr>
  </w:style>
  <w:style w:type="character" w:customStyle="1" w:styleId="Heading2Char">
    <w:name w:val="Heading 2 Char"/>
    <w:qFormat/>
    <w:locked/>
    <w:rPr>
      <w:rFonts w:ascii="华文中宋" w:eastAsia="华文中宋" w:cs="Times New Roman"/>
      <w:b/>
      <w:kern w:val="2"/>
      <w:sz w:val="32"/>
    </w:rPr>
  </w:style>
  <w:style w:type="character" w:customStyle="1" w:styleId="1e">
    <w:name w:val="文档结构图 字符1"/>
    <w:qFormat/>
    <w:locked/>
    <w:rPr>
      <w:szCs w:val="24"/>
      <w:shd w:val="clear" w:color="auto" w:fill="000080"/>
    </w:rPr>
  </w:style>
  <w:style w:type="character" w:customStyle="1" w:styleId="Char40">
    <w:name w:val="普通文字 Char4"/>
    <w:qFormat/>
    <w:rPr>
      <w:rFonts w:ascii="宋体" w:eastAsia="宋体" w:hAnsi="Courier New"/>
      <w:kern w:val="2"/>
      <w:sz w:val="21"/>
      <w:lang w:val="en-US" w:eastAsia="zh-CN" w:bidi="ar-SA"/>
    </w:rPr>
  </w:style>
  <w:style w:type="character" w:customStyle="1" w:styleId="affa">
    <w:name w:val="修订 字符"/>
    <w:link w:val="27"/>
    <w:qFormat/>
    <w:rPr>
      <w:rFonts w:ascii="Times New Roman" w:eastAsia="宋体" w:hAnsi="Times New Roman" w:cs="Times New Roman"/>
      <w:szCs w:val="21"/>
    </w:rPr>
  </w:style>
  <w:style w:type="character" w:customStyle="1" w:styleId="ca-11">
    <w:name w:val="ca-11"/>
    <w:qFormat/>
  </w:style>
  <w:style w:type="character" w:customStyle="1" w:styleId="dw41">
    <w:name w:val="dw41"/>
    <w:qFormat/>
    <w:rPr>
      <w:color w:val="FFFFFF"/>
      <w:sz w:val="18"/>
      <w:szCs w:val="18"/>
      <w:u w:val="none"/>
    </w:rPr>
  </w:style>
  <w:style w:type="character" w:customStyle="1" w:styleId="6Char">
    <w:name w:val="标题 6 Char"/>
    <w:link w:val="6"/>
    <w:qFormat/>
    <w:locked/>
    <w:rPr>
      <w:rFonts w:ascii="Arial" w:eastAsia="宋体" w:hAnsi="Arial" w:cs="Times New Roman"/>
      <w:b/>
      <w:bCs/>
      <w:kern w:val="0"/>
      <w:sz w:val="28"/>
      <w:szCs w:val="18"/>
    </w:rPr>
  </w:style>
  <w:style w:type="character" w:customStyle="1" w:styleId="unnamed11">
    <w:name w:val="unnamed11"/>
    <w:qFormat/>
    <w:rPr>
      <w:sz w:val="18"/>
      <w:szCs w:val="18"/>
    </w:rPr>
  </w:style>
  <w:style w:type="character" w:customStyle="1" w:styleId="5Char">
    <w:name w:val="标题 5 Char"/>
    <w:link w:val="5"/>
    <w:qFormat/>
    <w:locked/>
    <w:rPr>
      <w:rFonts w:ascii="Times New Roman" w:eastAsia="宋体" w:hAnsi="Times New Roman" w:cs="Times New Roman"/>
      <w:b/>
      <w:bCs/>
      <w:kern w:val="0"/>
      <w:sz w:val="28"/>
      <w:szCs w:val="28"/>
    </w:rPr>
  </w:style>
  <w:style w:type="character" w:customStyle="1" w:styleId="hei12b1">
    <w:name w:val="hei12b1"/>
    <w:qFormat/>
    <w:rPr>
      <w:b/>
      <w:bCs/>
      <w:color w:val="000000"/>
      <w:sz w:val="18"/>
      <w:szCs w:val="18"/>
    </w:rPr>
  </w:style>
  <w:style w:type="character" w:customStyle="1" w:styleId="affd">
    <w:name w:val="（符号）邀请函中一、"/>
    <w:qFormat/>
    <w:rPr>
      <w:rFonts w:ascii="黑体" w:eastAsia="黑体" w:hAnsi="黑体"/>
      <w:b/>
      <w:sz w:val="24"/>
    </w:rPr>
  </w:style>
  <w:style w:type="character" w:customStyle="1" w:styleId="7Char">
    <w:name w:val="标题 7 Char"/>
    <w:link w:val="7"/>
    <w:qFormat/>
    <w:locked/>
    <w:rPr>
      <w:rFonts w:ascii="Times New Roman" w:eastAsia="宋体" w:hAnsi="Times New Roman" w:cs="Times New Roman"/>
      <w:b/>
      <w:bCs/>
      <w:kern w:val="0"/>
      <w:sz w:val="24"/>
      <w:szCs w:val="24"/>
    </w:rPr>
  </w:style>
  <w:style w:type="character" w:customStyle="1" w:styleId="TableTextChar">
    <w:name w:val="Table Text Char"/>
    <w:link w:val="TableText"/>
    <w:qFormat/>
    <w:rPr>
      <w:snapToGrid w:val="0"/>
      <w:szCs w:val="21"/>
    </w:rPr>
  </w:style>
  <w:style w:type="paragraph" w:customStyle="1" w:styleId="TableText">
    <w:name w:val="Table Text"/>
    <w:basedOn w:val="a"/>
    <w:link w:val="TableTextChar"/>
    <w:qFormat/>
    <w:pPr>
      <w:topLinePunct/>
      <w:adjustRightInd w:val="0"/>
      <w:snapToGrid w:val="0"/>
      <w:spacing w:before="80" w:after="80" w:line="240" w:lineRule="atLeast"/>
      <w:jc w:val="left"/>
    </w:pPr>
    <w:rPr>
      <w:rFonts w:asciiTheme="minorHAnsi" w:eastAsiaTheme="minorEastAsia" w:hAnsiTheme="minorHAnsi" w:cstheme="minorBidi"/>
      <w:snapToGrid w:val="0"/>
      <w:szCs w:val="21"/>
    </w:rPr>
  </w:style>
  <w:style w:type="character" w:customStyle="1" w:styleId="ItemListChar">
    <w:name w:val="Item List Char"/>
    <w:link w:val="ItemList"/>
    <w:qFormat/>
    <w:rPr>
      <w:rFonts w:cs="Arial"/>
      <w:szCs w:val="21"/>
    </w:rPr>
  </w:style>
  <w:style w:type="paragraph" w:customStyle="1" w:styleId="ItemList">
    <w:name w:val="Item List"/>
    <w:basedOn w:val="a"/>
    <w:link w:val="ItemListChar"/>
    <w:qFormat/>
    <w:pPr>
      <w:widowControl/>
      <w:adjustRightInd w:val="0"/>
      <w:snapToGrid w:val="0"/>
      <w:spacing w:before="80" w:after="80" w:line="240" w:lineRule="atLeast"/>
      <w:ind w:left="2126" w:hanging="425"/>
      <w:jc w:val="left"/>
    </w:pPr>
    <w:rPr>
      <w:rFonts w:asciiTheme="minorHAnsi" w:eastAsiaTheme="minorEastAsia" w:hAnsiTheme="minorHAnsi" w:cs="Arial"/>
      <w:szCs w:val="21"/>
    </w:rPr>
  </w:style>
  <w:style w:type="character" w:customStyle="1" w:styleId="1f">
    <w:name w:val="批注框文本 字符1"/>
    <w:qFormat/>
    <w:rPr>
      <w:rFonts w:ascii="Times New Roman" w:eastAsia="宋体" w:hAnsi="Times New Roman" w:cs="Times New Roman"/>
      <w:sz w:val="18"/>
      <w:szCs w:val="18"/>
    </w:rPr>
  </w:style>
  <w:style w:type="character" w:customStyle="1" w:styleId="Charf3">
    <w:name w:val="页眉 Char"/>
    <w:qFormat/>
    <w:rPr>
      <w:kern w:val="2"/>
      <w:sz w:val="18"/>
      <w:szCs w:val="18"/>
    </w:rPr>
  </w:style>
  <w:style w:type="paragraph" w:customStyle="1" w:styleId="affe">
    <w:name w:val="表格"/>
    <w:basedOn w:val="a"/>
    <w:qFormat/>
    <w:pPr>
      <w:spacing w:line="400" w:lineRule="exact"/>
    </w:pPr>
    <w:rPr>
      <w:sz w:val="24"/>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paragraph" w:customStyle="1" w:styleId="10-sinobest-3">
    <w:name w:val="10-sinobest-标注（3）"/>
    <w:basedOn w:val="a"/>
    <w:qFormat/>
    <w:pPr>
      <w:tabs>
        <w:tab w:val="left" w:pos="840"/>
      </w:tabs>
      <w:spacing w:line="360" w:lineRule="auto"/>
      <w:ind w:left="501" w:hanging="360"/>
    </w:pPr>
    <w:rPr>
      <w:sz w:val="24"/>
    </w:rPr>
  </w:style>
  <w:style w:type="paragraph" w:customStyle="1" w:styleId="MMTopic8">
    <w:name w:val="MM Topic 8"/>
    <w:basedOn w:val="8"/>
    <w:next w:val="afff"/>
    <w:qFormat/>
    <w:pPr>
      <w:tabs>
        <w:tab w:val="left" w:pos="4394"/>
      </w:tabs>
    </w:pPr>
    <w:rPr>
      <w:rFonts w:ascii="Arial" w:eastAsia="黑体" w:hAnsi="Arial"/>
    </w:rPr>
  </w:style>
  <w:style w:type="paragraph" w:customStyle="1" w:styleId="afff">
    <w:name w:val="文章正文"/>
    <w:basedOn w:val="a"/>
    <w:qFormat/>
    <w:pPr>
      <w:spacing w:line="360" w:lineRule="auto"/>
      <w:ind w:firstLine="420"/>
    </w:pPr>
    <w:rPr>
      <w:sz w:val="24"/>
    </w:rPr>
  </w:style>
  <w:style w:type="paragraph" w:customStyle="1" w:styleId="110">
    <w:name w:val="标题 11"/>
    <w:basedOn w:val="a"/>
    <w:next w:val="a"/>
    <w:qFormat/>
    <w:pPr>
      <w:keepNext/>
      <w:keepLines/>
      <w:spacing w:before="340" w:after="330" w:line="578" w:lineRule="auto"/>
      <w:outlineLvl w:val="0"/>
    </w:pPr>
    <w:rPr>
      <w:b/>
      <w:bCs/>
      <w:kern w:val="44"/>
      <w:sz w:val="44"/>
      <w:szCs w:val="44"/>
    </w:rPr>
  </w:style>
  <w:style w:type="paragraph" w:customStyle="1" w:styleId="26012">
    <w:name w:val="样式 样式 样式 标题 2 + 宋体 五号 非加粗 黑色 + 段前: 6 磅 段后: 0 磅 行距: 单倍行距 + 段前: 12..."/>
    <w:basedOn w:val="a"/>
    <w:qFormat/>
    <w:pPr>
      <w:keepNext/>
      <w:keepLines/>
      <w:numPr>
        <w:numId w:val="1"/>
      </w:numPr>
      <w:tabs>
        <w:tab w:val="left" w:pos="1680"/>
        <w:tab w:val="left" w:pos="2100"/>
      </w:tabs>
      <w:adjustRightInd w:val="0"/>
      <w:spacing w:before="240"/>
      <w:jc w:val="left"/>
      <w:textAlignment w:val="baseline"/>
      <w:outlineLvl w:val="1"/>
    </w:pPr>
    <w:rPr>
      <w:rFonts w:ascii="宋体" w:hAnsi="宋体" w:cs="宋体"/>
      <w:color w:val="000000"/>
      <w:kern w:val="0"/>
      <w:szCs w:val="20"/>
    </w:rPr>
  </w:style>
  <w:style w:type="paragraph" w:customStyle="1" w:styleId="afff0">
    <w:name w:val="正文(首行缩进)"/>
    <w:basedOn w:val="a"/>
    <w:qFormat/>
    <w:pPr>
      <w:ind w:firstLineChars="200" w:firstLine="200"/>
    </w:pPr>
    <w:rPr>
      <w:rFonts w:ascii="Arial Narrow" w:hAnsi="Arial Narrow"/>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ff9"/>
    <w:qFormat/>
    <w:pPr>
      <w:adjustRightInd w:val="0"/>
      <w:spacing w:line="436" w:lineRule="exact"/>
      <w:ind w:left="357"/>
      <w:outlineLvl w:val="3"/>
    </w:pPr>
    <w:rPr>
      <w:rFonts w:ascii="Tahoma" w:hAnsi="Tahoma"/>
      <w:b/>
    </w:rPr>
  </w:style>
  <w:style w:type="paragraph" w:customStyle="1" w:styleId="1f0">
    <w:name w:val="正文1"/>
    <w:qFormat/>
    <w:pPr>
      <w:widowControl w:val="0"/>
      <w:adjustRightInd w:val="0"/>
      <w:spacing w:line="312" w:lineRule="atLeast"/>
      <w:jc w:val="both"/>
      <w:textAlignment w:val="baseline"/>
    </w:pPr>
    <w:rPr>
      <w:rFonts w:ascii="宋体" w:hAnsi="Times New Roman"/>
      <w:sz w:val="34"/>
    </w:rPr>
  </w:style>
  <w:style w:type="character" w:customStyle="1" w:styleId="HTMLChar">
    <w:name w:val="HTML 预设格式 Char"/>
    <w:basedOn w:val="a0"/>
    <w:link w:val="HTML"/>
    <w:uiPriority w:val="99"/>
    <w:qFormat/>
    <w:rPr>
      <w:rFonts w:ascii="宋体" w:eastAsia="宋体" w:hAnsi="宋体" w:cs="宋体"/>
      <w:kern w:val="0"/>
      <w:sz w:val="24"/>
      <w:szCs w:val="24"/>
    </w:rPr>
  </w:style>
  <w:style w:type="character" w:customStyle="1" w:styleId="2Char0">
    <w:name w:val="正文文本 2 Char"/>
    <w:basedOn w:val="a0"/>
    <w:link w:val="24"/>
    <w:qFormat/>
    <w:rPr>
      <w:rFonts w:ascii="宋体" w:eastAsia="宋体" w:hAnsi="宋体" w:cs="Times New Roman"/>
      <w:color w:val="000000"/>
      <w:sz w:val="18"/>
      <w:szCs w:val="18"/>
    </w:rPr>
  </w:style>
  <w:style w:type="paragraph" w:customStyle="1" w:styleId="afff1">
    <w:name w:val="正文空两格"/>
    <w:basedOn w:val="a"/>
    <w:qFormat/>
    <w:pPr>
      <w:widowControl/>
      <w:spacing w:before="120" w:line="300" w:lineRule="auto"/>
      <w:ind w:left="1440" w:hanging="480"/>
    </w:pPr>
    <w:rPr>
      <w:rFonts w:ascii="宋体"/>
      <w:sz w:val="24"/>
      <w:szCs w:val="21"/>
    </w:rPr>
  </w:style>
  <w:style w:type="paragraph" w:customStyle="1" w:styleId="pit">
    <w:name w:val="pit正文"/>
    <w:basedOn w:val="a"/>
    <w:qFormat/>
    <w:pPr>
      <w:spacing w:line="400" w:lineRule="exact"/>
    </w:pPr>
    <w:rPr>
      <w:spacing w:val="20"/>
      <w:sz w:val="24"/>
      <w:szCs w:val="20"/>
    </w:rPr>
  </w:style>
  <w:style w:type="paragraph" w:customStyle="1" w:styleId="Char18">
    <w:name w:val="Char1"/>
    <w:basedOn w:val="a"/>
    <w:qFormat/>
    <w:rPr>
      <w:rFonts w:ascii="Tahoma" w:hAnsi="Tahoma"/>
      <w:sz w:val="24"/>
      <w:szCs w:val="20"/>
    </w:rPr>
  </w:style>
  <w:style w:type="paragraph" w:customStyle="1" w:styleId="tabletext0">
    <w:name w:val="tabletext"/>
    <w:basedOn w:val="a"/>
    <w:qFormat/>
    <w:pPr>
      <w:widowControl/>
      <w:spacing w:before="100" w:beforeAutospacing="1" w:after="100" w:afterAutospacing="1"/>
      <w:jc w:val="left"/>
    </w:pPr>
    <w:rPr>
      <w:rFonts w:ascii="宋体" w:hAnsi="宋体" w:cs="宋体"/>
      <w:kern w:val="0"/>
      <w:sz w:val="24"/>
    </w:rPr>
  </w:style>
  <w:style w:type="paragraph" w:customStyle="1" w:styleId="afff2">
    <w:name w:val="段落正文"/>
    <w:basedOn w:val="a"/>
    <w:link w:val="Charf4"/>
    <w:qFormat/>
    <w:pPr>
      <w:ind w:firstLineChars="200" w:firstLine="480"/>
    </w:pPr>
    <w:rPr>
      <w:rFonts w:ascii="宋体" w:eastAsia="等线" w:hAnsi="Cambria"/>
      <w:szCs w:val="22"/>
    </w:rPr>
  </w:style>
  <w:style w:type="paragraph" w:customStyle="1" w:styleId="afff3">
    <w:name w:val="标准正文"/>
    <w:basedOn w:val="a"/>
    <w:next w:val="32"/>
    <w:qFormat/>
    <w:pPr>
      <w:spacing w:before="60" w:after="60" w:line="360" w:lineRule="auto"/>
      <w:ind w:firstLine="482"/>
    </w:pPr>
    <w:rPr>
      <w:rFonts w:ascii="宋体" w:hAnsi="宋体" w:cs="宋体"/>
      <w:sz w:val="24"/>
    </w:rPr>
  </w:style>
  <w:style w:type="paragraph" w:customStyle="1" w:styleId="Default">
    <w:name w:val="Default"/>
    <w:link w:val="DefaultChar"/>
    <w:qFormat/>
    <w:pPr>
      <w:widowControl w:val="0"/>
      <w:autoSpaceDE w:val="0"/>
      <w:autoSpaceDN w:val="0"/>
      <w:adjustRightInd w:val="0"/>
    </w:pPr>
    <w:rPr>
      <w:rFonts w:ascii="楷体_GB2312" w:eastAsia="楷体_GB2312" w:cs="楷体_GB2312"/>
      <w:color w:val="000000"/>
      <w:sz w:val="24"/>
      <w:szCs w:val="24"/>
    </w:rPr>
  </w:style>
  <w:style w:type="paragraph" w:customStyle="1" w:styleId="CharChar2">
    <w:name w:val="Char Char2"/>
    <w:basedOn w:val="aff9"/>
    <w:qFormat/>
  </w:style>
  <w:style w:type="paragraph" w:customStyle="1" w:styleId="afff4">
    <w:name w:val="方案文档"/>
    <w:basedOn w:val="a"/>
    <w:qFormat/>
    <w:pPr>
      <w:spacing w:before="120" w:after="120" w:line="360" w:lineRule="auto"/>
      <w:ind w:firstLine="567"/>
    </w:pPr>
    <w:rPr>
      <w:rFonts w:ascii="Arial" w:hAnsi="Arial"/>
      <w:sz w:val="24"/>
      <w:szCs w:val="20"/>
    </w:rPr>
  </w:style>
  <w:style w:type="paragraph" w:customStyle="1" w:styleId="09wh">
    <w:name w:val="09正文_wh"/>
    <w:qFormat/>
    <w:pPr>
      <w:spacing w:line="300" w:lineRule="auto"/>
      <w:ind w:firstLineChars="200" w:firstLine="200"/>
      <w:jc w:val="both"/>
    </w:pPr>
    <w:rPr>
      <w:rFonts w:ascii="Times New Roman" w:hAnsi="Times New Roman"/>
      <w:kern w:val="2"/>
      <w:sz w:val="28"/>
      <w:szCs w:val="24"/>
    </w:rPr>
  </w:style>
  <w:style w:type="paragraph" w:customStyle="1" w:styleId="afff5">
    <w:name w:val="列项——（一级）"/>
    <w:qFormat/>
    <w:pPr>
      <w:widowControl w:val="0"/>
      <w:tabs>
        <w:tab w:val="left" w:pos="854"/>
      </w:tabs>
      <w:ind w:leftChars="200" w:left="200" w:hangingChars="200" w:hanging="200"/>
      <w:jc w:val="both"/>
    </w:pPr>
    <w:rPr>
      <w:rFonts w:ascii="宋体" w:hAnsi="Times New Roman"/>
      <w:sz w:val="21"/>
    </w:rPr>
  </w:style>
  <w:style w:type="paragraph" w:customStyle="1" w:styleId="afff6">
    <w:name w:val="段"/>
    <w:qFormat/>
    <w:pPr>
      <w:autoSpaceDE w:val="0"/>
      <w:autoSpaceDN w:val="0"/>
      <w:ind w:firstLineChars="200" w:firstLine="200"/>
      <w:jc w:val="both"/>
    </w:pPr>
    <w:rPr>
      <w:rFonts w:ascii="宋体" w:hAnsi="Times New Roman"/>
      <w:sz w:val="21"/>
    </w:rPr>
  </w:style>
  <w:style w:type="paragraph" w:customStyle="1" w:styleId="08515">
    <w:name w:val="样式 小四 首行缩进:  0.85 厘米 行距: 1.5 倍行距"/>
    <w:basedOn w:val="a"/>
    <w:qFormat/>
    <w:pPr>
      <w:adjustRightInd w:val="0"/>
      <w:spacing w:before="12" w:after="12" w:line="360" w:lineRule="auto"/>
      <w:ind w:firstLineChars="200" w:firstLine="480"/>
      <w:textAlignment w:val="baseline"/>
    </w:pPr>
    <w:rPr>
      <w:rFonts w:ascii="宋体" w:hAnsi="宋体" w:cs="宋体"/>
      <w:kern w:val="0"/>
      <w:sz w:val="24"/>
      <w:szCs w:val="20"/>
    </w:rPr>
  </w:style>
  <w:style w:type="paragraph" w:customStyle="1" w:styleId="afff7">
    <w:name w:val="表格列样式"/>
    <w:basedOn w:val="a"/>
    <w:qFormat/>
    <w:pPr>
      <w:spacing w:line="360" w:lineRule="auto"/>
      <w:jc w:val="left"/>
    </w:pPr>
    <w:rPr>
      <w:rFonts w:ascii="宋体" w:hAnsi="宋体"/>
      <w:color w:val="000000"/>
      <w:sz w:val="24"/>
      <w:szCs w:val="21"/>
    </w:rPr>
  </w:style>
  <w:style w:type="paragraph" w:customStyle="1" w:styleId="28">
    <w:name w:val="样式 首行缩进:  2 字符"/>
    <w:basedOn w:val="a"/>
    <w:qFormat/>
    <w:pPr>
      <w:spacing w:line="400" w:lineRule="exact"/>
      <w:ind w:firstLineChars="200" w:firstLine="200"/>
    </w:pPr>
    <w:rPr>
      <w:rFonts w:cs="宋体"/>
      <w:sz w:val="24"/>
    </w:rPr>
  </w:style>
  <w:style w:type="paragraph" w:customStyle="1" w:styleId="afff8">
    <w:name w:val="论文正文"/>
    <w:basedOn w:val="a"/>
    <w:qFormat/>
    <w:pPr>
      <w:spacing w:line="360" w:lineRule="auto"/>
      <w:ind w:firstLineChars="192" w:firstLine="540"/>
    </w:pPr>
    <w:rPr>
      <w:rFonts w:ascii="宋体" w:hAnsi="宋体"/>
      <w:b/>
      <w:bCs/>
      <w:color w:val="000000"/>
      <w:sz w:val="28"/>
      <w:szCs w:val="28"/>
    </w:rPr>
  </w:style>
  <w:style w:type="paragraph" w:customStyle="1" w:styleId="42">
    <w:name w:val="4端"/>
    <w:basedOn w:val="4"/>
    <w:qFormat/>
    <w:pPr>
      <w:tabs>
        <w:tab w:val="left" w:pos="360"/>
      </w:tabs>
      <w:spacing w:before="60" w:after="60" w:line="360" w:lineRule="auto"/>
      <w:ind w:leftChars="300" w:left="630" w:hanging="113"/>
      <w:jc w:val="left"/>
    </w:pPr>
    <w:rPr>
      <w:rFonts w:ascii="宋体" w:eastAsia="仿宋_GB2312" w:hAnsi="宋体" w:cs="宋体"/>
      <w:bCs/>
      <w:szCs w:val="28"/>
    </w:rPr>
  </w:style>
  <w:style w:type="paragraph" w:customStyle="1" w:styleId="afff9">
    <w:name w:val="样式"/>
    <w:qFormat/>
    <w:pPr>
      <w:widowControl w:val="0"/>
      <w:autoSpaceDE w:val="0"/>
      <w:autoSpaceDN w:val="0"/>
      <w:adjustRightInd w:val="0"/>
    </w:pPr>
    <w:rPr>
      <w:rFonts w:ascii="宋体" w:hAnsi="宋体" w:cs="宋体"/>
      <w:sz w:val="24"/>
      <w:szCs w:val="24"/>
    </w:rPr>
  </w:style>
  <w:style w:type="paragraph" w:customStyle="1" w:styleId="afffa">
    <w:name w:val="标准段落"/>
    <w:basedOn w:val="a"/>
    <w:qFormat/>
    <w:pPr>
      <w:topLinePunct/>
      <w:autoSpaceDE w:val="0"/>
      <w:autoSpaceDN w:val="0"/>
      <w:spacing w:line="360" w:lineRule="auto"/>
      <w:ind w:firstLineChars="200" w:firstLine="560"/>
    </w:pPr>
    <w:rPr>
      <w:rFonts w:eastAsia="仿宋_GB2312"/>
      <w:sz w:val="28"/>
      <w:lang w:bidi="th-TH"/>
    </w:rPr>
  </w:style>
  <w:style w:type="paragraph" w:customStyle="1" w:styleId="dash6b63-6587">
    <w:name w:val="dash6b63-6587"/>
    <w:basedOn w:val="a"/>
    <w:qFormat/>
    <w:pPr>
      <w:widowControl/>
      <w:spacing w:before="100" w:beforeAutospacing="1" w:after="100" w:afterAutospacing="1"/>
      <w:jc w:val="left"/>
    </w:pPr>
    <w:rPr>
      <w:rFonts w:ascii="宋体" w:hAnsi="宋体"/>
      <w:kern w:val="0"/>
      <w:sz w:val="24"/>
    </w:rPr>
  </w:style>
  <w:style w:type="paragraph" w:customStyle="1" w:styleId="Style16">
    <w:name w:val="_Style 16"/>
    <w:basedOn w:val="a"/>
    <w:qFormat/>
    <w:pPr>
      <w:spacing w:line="360" w:lineRule="auto"/>
      <w:ind w:firstLineChars="200" w:firstLine="200"/>
    </w:pPr>
    <w:rPr>
      <w:rFonts w:ascii="宋体" w:hAnsi="宋体" w:cs="宋体"/>
      <w:sz w:val="24"/>
    </w:rPr>
  </w:style>
  <w:style w:type="paragraph" w:customStyle="1" w:styleId="afffb">
    <w:name w:val="正文首行缩进两字符"/>
    <w:basedOn w:val="a"/>
    <w:qFormat/>
    <w:pPr>
      <w:spacing w:line="360" w:lineRule="auto"/>
      <w:ind w:firstLineChars="200" w:firstLine="200"/>
    </w:pPr>
  </w:style>
  <w:style w:type="paragraph" w:customStyle="1" w:styleId="afffc">
    <w:name w:val="本文正文"/>
    <w:basedOn w:val="a"/>
    <w:qFormat/>
    <w:pPr>
      <w:spacing w:line="360" w:lineRule="auto"/>
      <w:ind w:firstLineChars="200" w:firstLine="480"/>
    </w:pPr>
    <w:rPr>
      <w:rFonts w:ascii="宋体"/>
      <w:bCs/>
      <w:sz w:val="24"/>
    </w:rPr>
  </w:style>
  <w:style w:type="paragraph" w:customStyle="1" w:styleId="pa-11">
    <w:name w:val="pa-11"/>
    <w:basedOn w:val="a"/>
    <w:qFormat/>
    <w:pPr>
      <w:widowControl/>
      <w:spacing w:before="100" w:beforeAutospacing="1" w:after="100" w:afterAutospacing="1"/>
      <w:jc w:val="left"/>
    </w:pPr>
    <w:rPr>
      <w:rFonts w:ascii="宋体" w:hAnsi="宋体" w:cs="宋体"/>
      <w:kern w:val="0"/>
      <w:sz w:val="24"/>
    </w:rPr>
  </w:style>
  <w:style w:type="paragraph" w:customStyle="1" w:styleId="CharCharChar">
    <w:name w:val="Char Char Char"/>
    <w:basedOn w:val="a"/>
    <w:qFormat/>
    <w:rPr>
      <w:rFonts w:ascii="Tahoma" w:hAnsi="Tahoma"/>
      <w:sz w:val="24"/>
      <w:szCs w:val="20"/>
    </w:rPr>
  </w:style>
  <w:style w:type="paragraph" w:customStyle="1" w:styleId="CharCharCharChar">
    <w:name w:val="Char Char Char Char"/>
    <w:basedOn w:val="a"/>
    <w:qFormat/>
    <w:rPr>
      <w:rFonts w:ascii="Tahoma" w:hAnsi="Tahoma"/>
      <w:sz w:val="24"/>
      <w:szCs w:val="20"/>
    </w:rPr>
  </w:style>
  <w:style w:type="paragraph" w:customStyle="1" w:styleId="29">
    <w:name w:val="样式 正文首行缩进 + 宋体 首行缩进:  2 字符"/>
    <w:basedOn w:val="af5"/>
    <w:qFormat/>
    <w:pPr>
      <w:widowControl/>
      <w:spacing w:line="360" w:lineRule="auto"/>
      <w:ind w:firstLineChars="200" w:firstLine="200"/>
      <w:jc w:val="left"/>
    </w:pPr>
    <w:rPr>
      <w:rFonts w:ascii="宋体" w:hAnsi="宋体" w:cs="宋体"/>
      <w:kern w:val="0"/>
      <w:sz w:val="24"/>
      <w:szCs w:val="20"/>
    </w:rPr>
  </w:style>
  <w:style w:type="paragraph" w:customStyle="1" w:styleId="211">
    <w:name w:val="样式 正文首行缩进 + 首行缩进:  2 字符1"/>
    <w:basedOn w:val="af5"/>
    <w:qFormat/>
    <w:pPr>
      <w:widowControl/>
      <w:spacing w:line="360" w:lineRule="auto"/>
      <w:ind w:firstLineChars="200" w:firstLine="200"/>
      <w:jc w:val="left"/>
    </w:pPr>
    <w:rPr>
      <w:rFonts w:cs="宋体"/>
      <w:kern w:val="0"/>
      <w:sz w:val="24"/>
      <w:szCs w:val="20"/>
    </w:rPr>
  </w:style>
  <w:style w:type="paragraph" w:customStyle="1" w:styleId="Aufzhlung">
    <w:name w:val="Aufzählung"/>
    <w:basedOn w:val="a"/>
    <w:next w:val="a"/>
    <w:qFormat/>
    <w:pPr>
      <w:keepLines/>
      <w:widowControl/>
      <w:tabs>
        <w:tab w:val="left" w:pos="113"/>
      </w:tabs>
      <w:spacing w:line="228" w:lineRule="exact"/>
      <w:ind w:left="113" w:hanging="113"/>
      <w:jc w:val="left"/>
    </w:pPr>
    <w:rPr>
      <w:rFonts w:ascii="MetaPlusLF" w:hAnsi="MetaPlusLF"/>
      <w:kern w:val="0"/>
      <w:sz w:val="15"/>
      <w:szCs w:val="20"/>
      <w:lang w:val="de-DE" w:eastAsia="de-DE"/>
    </w:rPr>
  </w:style>
  <w:style w:type="paragraph" w:customStyle="1" w:styleId="ZJParagraph">
    <w:name w:val="ZJ Paragraph"/>
    <w:basedOn w:val="a"/>
    <w:qFormat/>
    <w:pPr>
      <w:spacing w:before="120" w:after="120"/>
      <w:ind w:firstLine="420"/>
    </w:pPr>
    <w:rPr>
      <w:rFonts w:ascii="华文仿宋" w:eastAsia="华文仿宋" w:hAnsi="华文仿宋"/>
      <w:sz w:val="28"/>
    </w:rPr>
  </w:style>
  <w:style w:type="paragraph" w:customStyle="1" w:styleId="afffd">
    <w:name w:val="条款样式"/>
    <w:basedOn w:val="a"/>
    <w:qFormat/>
    <w:pPr>
      <w:tabs>
        <w:tab w:val="left" w:pos="770"/>
      </w:tabs>
      <w:spacing w:line="440" w:lineRule="exact"/>
      <w:ind w:left="770" w:hanging="770"/>
      <w:jc w:val="left"/>
    </w:pPr>
    <w:rPr>
      <w:rFonts w:ascii="Calibri" w:eastAsia="等线" w:hAnsi="Calibri"/>
      <w:szCs w:val="22"/>
    </w:rPr>
  </w:style>
  <w:style w:type="paragraph" w:customStyle="1" w:styleId="xl24">
    <w:name w:val="xl24"/>
    <w:basedOn w:val="a"/>
    <w:qFormat/>
    <w:pPr>
      <w:widowControl/>
      <w:spacing w:before="100" w:beforeAutospacing="1" w:after="100" w:afterAutospacing="1"/>
      <w:jc w:val="center"/>
      <w:textAlignment w:val="center"/>
    </w:pPr>
    <w:rPr>
      <w:rFonts w:ascii="宋体" w:hAnsi="宋体"/>
      <w:kern w:val="0"/>
      <w:sz w:val="24"/>
    </w:rPr>
  </w:style>
  <w:style w:type="paragraph" w:customStyle="1" w:styleId="pa-8">
    <w:name w:val="pa-8"/>
    <w:basedOn w:val="a"/>
    <w:qFormat/>
    <w:pPr>
      <w:widowControl/>
      <w:spacing w:before="100" w:beforeAutospacing="1" w:after="100" w:afterAutospacing="1"/>
      <w:jc w:val="left"/>
    </w:pPr>
    <w:rPr>
      <w:rFonts w:ascii="宋体" w:hAnsi="宋体" w:cs="宋体"/>
      <w:kern w:val="0"/>
      <w:sz w:val="24"/>
    </w:rPr>
  </w:style>
  <w:style w:type="paragraph" w:customStyle="1" w:styleId="pa-13">
    <w:name w:val="pa-13"/>
    <w:basedOn w:val="a"/>
    <w:qFormat/>
    <w:pPr>
      <w:widowControl/>
      <w:spacing w:before="100" w:beforeAutospacing="1" w:after="100" w:afterAutospacing="1"/>
      <w:jc w:val="left"/>
    </w:pPr>
    <w:rPr>
      <w:rFonts w:ascii="宋体" w:hAnsi="宋体" w:cs="宋体"/>
      <w:kern w:val="0"/>
      <w:sz w:val="24"/>
    </w:rPr>
  </w:style>
  <w:style w:type="paragraph" w:customStyle="1" w:styleId="afffe">
    <w:name w:val="普通"/>
    <w:qFormat/>
    <w:rPr>
      <w:rFonts w:ascii="Arial" w:eastAsia="仿宋_GB2312" w:hAnsi="Arial"/>
      <w:bCs/>
      <w:kern w:val="2"/>
      <w:sz w:val="28"/>
      <w:szCs w:val="28"/>
    </w:rPr>
  </w:style>
  <w:style w:type="paragraph" w:customStyle="1" w:styleId="pa-6">
    <w:name w:val="pa-6"/>
    <w:basedOn w:val="a"/>
    <w:qFormat/>
    <w:pPr>
      <w:widowControl/>
      <w:spacing w:before="100" w:beforeAutospacing="1" w:after="100" w:afterAutospacing="1"/>
      <w:jc w:val="left"/>
    </w:pPr>
    <w:rPr>
      <w:rFonts w:ascii="宋体" w:hAnsi="宋体" w:cs="宋体"/>
      <w:kern w:val="0"/>
      <w:sz w:val="24"/>
    </w:rPr>
  </w:style>
  <w:style w:type="character" w:customStyle="1" w:styleId="font81">
    <w:name w:val="font81"/>
    <w:qFormat/>
    <w:rPr>
      <w:rFonts w:ascii="Arial" w:hAnsi="Arial" w:cs="Arial"/>
      <w:color w:val="000000"/>
      <w:sz w:val="24"/>
      <w:szCs w:val="24"/>
      <w:u w:val="none"/>
      <w:lang w:bidi="ar-SA"/>
    </w:rPr>
  </w:style>
  <w:style w:type="character" w:customStyle="1" w:styleId="font61">
    <w:name w:val="font61"/>
    <w:qFormat/>
    <w:rPr>
      <w:rFonts w:ascii="宋体" w:eastAsia="宋体"/>
      <w:color w:val="000000"/>
      <w:sz w:val="24"/>
      <w:szCs w:val="24"/>
      <w:u w:val="none"/>
    </w:rPr>
  </w:style>
  <w:style w:type="character" w:customStyle="1" w:styleId="font31">
    <w:name w:val="font31"/>
    <w:qFormat/>
    <w:rPr>
      <w:rFonts w:ascii="宋体" w:eastAsia="宋体" w:cs="宋体"/>
      <w:color w:val="000000"/>
      <w:sz w:val="24"/>
      <w:szCs w:val="24"/>
      <w:u w:val="none"/>
      <w:lang w:bidi="ar-SA"/>
    </w:rPr>
  </w:style>
  <w:style w:type="character" w:customStyle="1" w:styleId="TexteHelvtica9">
    <w:name w:val="Texte Helvética 9"/>
    <w:qFormat/>
    <w:rPr>
      <w:rFonts w:ascii="Helvetica" w:hAnsi="Helvetica" w:cs="Helvetica"/>
      <w:sz w:val="18"/>
      <w:szCs w:val="18"/>
      <w:lang w:bidi="ar-SA"/>
    </w:rPr>
  </w:style>
  <w:style w:type="character" w:customStyle="1" w:styleId="a14baihang201">
    <w:name w:val="a14baihang201"/>
    <w:qFormat/>
    <w:rPr>
      <w:color w:val="000000"/>
      <w:sz w:val="23"/>
      <w:szCs w:val="23"/>
    </w:rPr>
  </w:style>
  <w:style w:type="character" w:customStyle="1" w:styleId="font11">
    <w:name w:val="font11"/>
    <w:qFormat/>
    <w:rPr>
      <w:rFonts w:ascii="宋体" w:eastAsia="宋体"/>
      <w:color w:val="000000"/>
      <w:sz w:val="22"/>
      <w:szCs w:val="22"/>
      <w:u w:val="none"/>
    </w:rPr>
  </w:style>
  <w:style w:type="character" w:customStyle="1" w:styleId="tpccontent1">
    <w:name w:val="tpc_content1"/>
    <w:qFormat/>
    <w:rPr>
      <w:sz w:val="20"/>
      <w:szCs w:val="20"/>
    </w:rPr>
  </w:style>
  <w:style w:type="character" w:customStyle="1" w:styleId="font41">
    <w:name w:val="font41"/>
    <w:qFormat/>
    <w:rPr>
      <w:rFonts w:ascii="宋体" w:eastAsia="宋体"/>
      <w:color w:val="000000"/>
      <w:sz w:val="22"/>
      <w:szCs w:val="22"/>
      <w:u w:val="none"/>
      <w:vertAlign w:val="superscript"/>
    </w:rPr>
  </w:style>
  <w:style w:type="character" w:customStyle="1" w:styleId="font21">
    <w:name w:val="font21"/>
    <w:qFormat/>
    <w:rPr>
      <w:rFonts w:ascii="宋体" w:eastAsia="宋体"/>
      <w:color w:val="000000"/>
      <w:sz w:val="24"/>
      <w:szCs w:val="24"/>
      <w:u w:val="none"/>
      <w:vertAlign w:val="superscript"/>
    </w:rPr>
  </w:style>
  <w:style w:type="character" w:customStyle="1" w:styleId="font51">
    <w:name w:val="font51"/>
    <w:qFormat/>
    <w:rPr>
      <w:rFonts w:ascii="宋体" w:eastAsia="宋体"/>
      <w:color w:val="000000"/>
      <w:sz w:val="24"/>
      <w:szCs w:val="24"/>
      <w:u w:val="none"/>
    </w:rPr>
  </w:style>
  <w:style w:type="character" w:customStyle="1" w:styleId="font71">
    <w:name w:val="font71"/>
    <w:qFormat/>
    <w:rPr>
      <w:rFonts w:ascii="宋体" w:eastAsia="宋体"/>
      <w:color w:val="000000"/>
      <w:sz w:val="24"/>
      <w:szCs w:val="24"/>
      <w:u w:val="none"/>
      <w:vertAlign w:val="superscript"/>
    </w:rPr>
  </w:style>
  <w:style w:type="paragraph" w:customStyle="1" w:styleId="titrepageniveau1">
    <w:name w:val="titre page niveau 1"/>
    <w:qFormat/>
    <w:pPr>
      <w:widowControl w:val="0"/>
      <w:spacing w:before="1" w:after="1"/>
      <w:ind w:left="1" w:right="1" w:firstLine="1"/>
    </w:pPr>
    <w:rPr>
      <w:rFonts w:ascii="Helvetica" w:hAnsi="Helvetica" w:cs="Helvetica"/>
      <w:b/>
      <w:bCs/>
      <w:color w:val="000000"/>
      <w:sz w:val="24"/>
      <w:szCs w:val="24"/>
    </w:rPr>
  </w:style>
  <w:style w:type="paragraph" w:customStyle="1" w:styleId="CharCharCharCharCharCharCharCharCharCharCharCharCharCharCharCharCharCharChar">
    <w:name w:val="Char Char Char Char Char Char Char Char Char Char Char Char Char Char Char Char Char Char Char"/>
    <w:basedOn w:val="a"/>
    <w:qFormat/>
    <w:pPr>
      <w:widowControl/>
      <w:spacing w:after="160" w:line="240" w:lineRule="exact"/>
      <w:jc w:val="left"/>
    </w:pPr>
  </w:style>
  <w:style w:type="paragraph" w:customStyle="1" w:styleId="Text">
    <w:name w:val="Text"/>
    <w:basedOn w:val="a"/>
    <w:qFormat/>
    <w:pPr>
      <w:widowControl/>
      <w:spacing w:before="120"/>
    </w:pPr>
    <w:rPr>
      <w:kern w:val="0"/>
      <w:sz w:val="24"/>
      <w:szCs w:val="20"/>
      <w:lang w:eastAsia="en-US"/>
    </w:rPr>
  </w:style>
  <w:style w:type="paragraph" w:customStyle="1" w:styleId="texte">
    <w:name w:val="texte"/>
    <w:qFormat/>
    <w:pPr>
      <w:spacing w:before="1" w:after="1"/>
      <w:ind w:left="1" w:right="1" w:firstLine="1"/>
    </w:pPr>
    <w:rPr>
      <w:rFonts w:ascii="Helvetica" w:hAnsi="Helvetica" w:cs="Helvetica"/>
      <w:color w:val="000000"/>
      <w:sz w:val="18"/>
      <w:szCs w:val="18"/>
    </w:rPr>
  </w:style>
  <w:style w:type="paragraph" w:customStyle="1" w:styleId="A2-texte">
    <w:name w:val="A2-texte"/>
    <w:basedOn w:val="a"/>
    <w:qFormat/>
    <w:pPr>
      <w:spacing w:before="1" w:after="1"/>
      <w:ind w:left="1134"/>
    </w:pPr>
    <w:rPr>
      <w:rFonts w:ascii="Arial" w:hAnsi="Arial" w:cs="Arial"/>
      <w:color w:val="000000"/>
      <w:sz w:val="18"/>
      <w:szCs w:val="18"/>
      <w:lang w:val="fr-FR" w:eastAsia="fr-FR"/>
    </w:rPr>
  </w:style>
  <w:style w:type="paragraph" w:customStyle="1" w:styleId="2a">
    <w:name w:val="条2"/>
    <w:basedOn w:val="a"/>
    <w:next w:val="a"/>
    <w:qFormat/>
    <w:pPr>
      <w:ind w:left="1040"/>
      <w:outlineLvl w:val="1"/>
    </w:pPr>
    <w:rPr>
      <w:rFonts w:ascii="黑体" w:eastAsia="黑体"/>
      <w:kern w:val="21"/>
      <w:szCs w:val="20"/>
    </w:rPr>
  </w:style>
  <w:style w:type="paragraph" w:customStyle="1" w:styleId="Arial9">
    <w:name w:val="Arial 9"/>
    <w:basedOn w:val="a"/>
    <w:qFormat/>
    <w:rPr>
      <w:rFonts w:ascii="Arial" w:hAnsi="Arial" w:cs="Arial"/>
      <w:sz w:val="18"/>
      <w:szCs w:val="18"/>
      <w:lang w:val="fr-FR" w:eastAsia="fr-FR"/>
    </w:rPr>
  </w:style>
  <w:style w:type="paragraph" w:customStyle="1" w:styleId="Arial9215">
    <w:name w:val="样式 Arial 9 + 两端对齐 段前: 2 磅 行距: 1.5 倍行距"/>
    <w:basedOn w:val="Arial9"/>
    <w:qFormat/>
    <w:pPr>
      <w:autoSpaceDE w:val="0"/>
      <w:autoSpaceDN w:val="0"/>
      <w:spacing w:before="40" w:line="360" w:lineRule="auto"/>
      <w:ind w:leftChars="1133" w:left="1133"/>
    </w:pPr>
    <w:rPr>
      <w:rFonts w:cs="宋体"/>
      <w:szCs w:val="20"/>
    </w:rPr>
  </w:style>
  <w:style w:type="paragraph" w:customStyle="1" w:styleId="ListParagraph2">
    <w:name w:val="List Paragraph2"/>
    <w:basedOn w:val="a"/>
    <w:qFormat/>
    <w:pPr>
      <w:widowControl/>
      <w:ind w:firstLineChars="200" w:firstLine="420"/>
      <w:jc w:val="left"/>
    </w:pPr>
    <w:rPr>
      <w:kern w:val="0"/>
      <w:sz w:val="20"/>
      <w:szCs w:val="20"/>
    </w:rPr>
  </w:style>
  <w:style w:type="paragraph" w:customStyle="1" w:styleId="Arial9texte">
    <w:name w:val="Arial 9 texte"/>
    <w:basedOn w:val="a"/>
    <w:qFormat/>
    <w:rPr>
      <w:rFonts w:ascii="Arial" w:hAnsi="Arial" w:cs="Arial"/>
      <w:sz w:val="18"/>
      <w:szCs w:val="18"/>
      <w:lang w:val="fr-FR" w:eastAsia="fr-FR"/>
    </w:rPr>
  </w:style>
  <w:style w:type="paragraph" w:customStyle="1" w:styleId="style9">
    <w:name w:val="style9"/>
    <w:basedOn w:val="a"/>
    <w:qFormat/>
    <w:pPr>
      <w:widowControl/>
      <w:spacing w:before="100" w:beforeAutospacing="1" w:after="100" w:afterAutospacing="1"/>
      <w:jc w:val="left"/>
    </w:pPr>
    <w:rPr>
      <w:rFonts w:ascii="宋体"/>
      <w:color w:val="666666"/>
      <w:kern w:val="0"/>
      <w:sz w:val="24"/>
    </w:rPr>
  </w:style>
  <w:style w:type="paragraph" w:customStyle="1" w:styleId="A2-texte40015">
    <w:name w:val="样式 A2-texte + 左侧:  4 厘米 段前: 0 磅 段后: 0 磅 行距: 1.5 倍行距"/>
    <w:basedOn w:val="A2-texte"/>
    <w:qFormat/>
    <w:pPr>
      <w:autoSpaceDE w:val="0"/>
      <w:autoSpaceDN w:val="0"/>
      <w:spacing w:before="0" w:after="0" w:line="360" w:lineRule="auto"/>
      <w:ind w:left="2268"/>
    </w:pPr>
    <w:rPr>
      <w:rFonts w:cs="宋体"/>
      <w:szCs w:val="20"/>
    </w:rPr>
  </w:style>
  <w:style w:type="paragraph" w:customStyle="1" w:styleId="UP0">
    <w:name w:val="UP正文"/>
    <w:basedOn w:val="a"/>
    <w:qFormat/>
    <w:pPr>
      <w:spacing w:line="360" w:lineRule="auto"/>
      <w:ind w:leftChars="200" w:left="200" w:firstLineChars="200" w:firstLine="200"/>
    </w:pPr>
    <w:rPr>
      <w:rFonts w:ascii="Tahoma" w:hAnsi="Tahoma" w:cs="宋体"/>
      <w:szCs w:val="20"/>
    </w:rPr>
  </w:style>
  <w:style w:type="paragraph" w:customStyle="1" w:styleId="Arialcorps9">
    <w:name w:val="Arial corps 9"/>
    <w:basedOn w:val="texte"/>
    <w:qFormat/>
    <w:pPr>
      <w:widowControl w:val="0"/>
      <w:ind w:left="0" w:right="0" w:firstLine="0"/>
    </w:pPr>
    <w:rPr>
      <w:rFonts w:ascii="Arial" w:hAnsi="Arial" w:cs="Arial"/>
    </w:rPr>
  </w:style>
  <w:style w:type="paragraph" w:customStyle="1" w:styleId="HeadingLeft">
    <w:name w:val="Heading Left"/>
    <w:basedOn w:val="a"/>
    <w:qFormat/>
    <w:pPr>
      <w:widowControl/>
      <w:tabs>
        <w:tab w:val="center" w:pos="4820"/>
        <w:tab w:val="right" w:pos="9639"/>
      </w:tabs>
      <w:spacing w:before="120" w:after="120"/>
      <w:jc w:val="left"/>
    </w:pPr>
    <w:rPr>
      <w:rFonts w:ascii="Arial" w:hAnsi="Arial"/>
      <w:b/>
      <w:caps/>
      <w:kern w:val="0"/>
      <w:sz w:val="24"/>
      <w:szCs w:val="20"/>
      <w:lang w:val="en-GB" w:eastAsia="en-US"/>
    </w:rPr>
  </w:style>
  <w:style w:type="paragraph" w:customStyle="1" w:styleId="A2-texte0">
    <w:name w:val="样式 A2-texte + 加粗"/>
    <w:basedOn w:val="A2-texte"/>
    <w:qFormat/>
    <w:pPr>
      <w:autoSpaceDE w:val="0"/>
      <w:autoSpaceDN w:val="0"/>
    </w:pPr>
    <w:rPr>
      <w:rFonts w:ascii="黑体" w:eastAsia="黑体"/>
      <w:bCs/>
      <w:lang w:val="zh-CN" w:eastAsia="zh-CN"/>
    </w:rPr>
  </w:style>
  <w:style w:type="paragraph" w:customStyle="1" w:styleId="style10">
    <w:name w:val="style10"/>
    <w:basedOn w:val="a"/>
    <w:qFormat/>
    <w:pPr>
      <w:widowControl/>
      <w:spacing w:before="100" w:beforeAutospacing="1" w:after="100" w:afterAutospacing="1"/>
      <w:jc w:val="left"/>
    </w:pPr>
    <w:rPr>
      <w:rFonts w:ascii="宋体"/>
      <w:b/>
      <w:bCs/>
      <w:color w:val="339966"/>
      <w:kern w:val="0"/>
      <w:sz w:val="24"/>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b/>
      <w:bCs/>
      <w:color w:val="000000"/>
      <w:kern w:val="0"/>
      <w:sz w:val="24"/>
    </w:rPr>
  </w:style>
  <w:style w:type="paragraph" w:customStyle="1" w:styleId="ZB8">
    <w:name w:val="ZB8"/>
    <w:next w:val="30"/>
    <w:qFormat/>
    <w:pPr>
      <w:widowControl w:val="0"/>
      <w:spacing w:line="340" w:lineRule="atLeast"/>
      <w:jc w:val="both"/>
    </w:pPr>
    <w:rPr>
      <w:rFonts w:ascii="Consolas" w:eastAsia="方正中等线简体" w:hAnsi="Consolas"/>
      <w:sz w:val="21"/>
    </w:rPr>
  </w:style>
  <w:style w:type="character" w:customStyle="1" w:styleId="35">
    <w:name w:val="正文文本 3 字符"/>
    <w:basedOn w:val="a0"/>
    <w:qFormat/>
    <w:rPr>
      <w:rFonts w:ascii="Times New Roman" w:eastAsia="宋体" w:hAnsi="Times New Roman" w:cs="Times New Roman"/>
      <w:sz w:val="16"/>
      <w:szCs w:val="16"/>
    </w:rPr>
  </w:style>
  <w:style w:type="character" w:customStyle="1" w:styleId="3Char">
    <w:name w:val="正文文本 3 Char"/>
    <w:link w:val="30"/>
    <w:qFormat/>
    <w:rPr>
      <w:rFonts w:ascii="Times New Roman" w:eastAsia="宋体" w:hAnsi="Times New Roman" w:cs="Times New Roman"/>
      <w:sz w:val="16"/>
      <w:szCs w:val="16"/>
    </w:rPr>
  </w:style>
  <w:style w:type="paragraph" w:customStyle="1" w:styleId="1f1">
    <w:name w:val="列表段落1"/>
    <w:basedOn w:val="a"/>
    <w:uiPriority w:val="34"/>
    <w:qFormat/>
    <w:pPr>
      <w:ind w:firstLineChars="200" w:firstLine="420"/>
    </w:pPr>
    <w:rPr>
      <w:rFonts w:ascii="Calibri" w:hAnsi="Calibri"/>
      <w:szCs w:val="22"/>
    </w:rPr>
  </w:style>
  <w:style w:type="character" w:customStyle="1" w:styleId="op-map-singlepoint-info-right1">
    <w:name w:val="op-map-singlepoint-info-right1"/>
    <w:qFormat/>
  </w:style>
  <w:style w:type="character" w:customStyle="1" w:styleId="apple-converted-space">
    <w:name w:val="apple-converted-space"/>
    <w:qFormat/>
  </w:style>
  <w:style w:type="paragraph" w:customStyle="1" w:styleId="Style11">
    <w:name w:val="_Style 1"/>
    <w:basedOn w:val="a"/>
    <w:qFormat/>
    <w:pPr>
      <w:ind w:firstLineChars="200" w:firstLine="420"/>
    </w:pPr>
    <w:rPr>
      <w:rFonts w:ascii="Calibri" w:hAnsi="Calibri"/>
      <w:szCs w:val="22"/>
    </w:rPr>
  </w:style>
  <w:style w:type="paragraph" w:customStyle="1" w:styleId="CharChar3">
    <w:name w:val="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z-1">
    <w:name w:val="z-窗体底端1"/>
    <w:basedOn w:val="a"/>
    <w:next w:val="a"/>
    <w:link w:val="z-"/>
    <w:qFormat/>
    <w:pPr>
      <w:widowControl/>
      <w:pBdr>
        <w:top w:val="single" w:sz="6" w:space="1" w:color="auto"/>
      </w:pBdr>
      <w:jc w:val="center"/>
    </w:pPr>
    <w:rPr>
      <w:rFonts w:ascii="Arial" w:hAnsi="Arial" w:cs="Arial"/>
      <w:vanish/>
      <w:kern w:val="0"/>
      <w:sz w:val="16"/>
      <w:szCs w:val="16"/>
    </w:rPr>
  </w:style>
  <w:style w:type="character" w:customStyle="1" w:styleId="z-">
    <w:name w:val="z-窗体底端 字符"/>
    <w:basedOn w:val="a0"/>
    <w:link w:val="z-1"/>
    <w:qFormat/>
    <w:rPr>
      <w:rFonts w:ascii="Arial" w:eastAsia="宋体" w:hAnsi="Arial" w:cs="Arial"/>
      <w:vanish/>
      <w:kern w:val="0"/>
      <w:sz w:val="16"/>
      <w:szCs w:val="16"/>
    </w:rPr>
  </w:style>
  <w:style w:type="character" w:customStyle="1" w:styleId="Char17">
    <w:name w:val="无间隔 Char1"/>
    <w:link w:val="aff8"/>
    <w:qFormat/>
    <w:rPr>
      <w:rFonts w:ascii="Calibri" w:eastAsia="宋体" w:hAnsi="Calibri" w:cs="Times New Roman"/>
      <w:kern w:val="0"/>
      <w:sz w:val="22"/>
      <w:lang w:eastAsia="en-US" w:bidi="en-US"/>
    </w:rPr>
  </w:style>
  <w:style w:type="paragraph" w:customStyle="1" w:styleId="CharChar1CharCharCharCharCharChar">
    <w:name w:val="Char Char1 Char Char Char Char Char Char"/>
    <w:basedOn w:val="a"/>
    <w:qFormat/>
    <w:pPr>
      <w:widowControl/>
      <w:adjustRightInd w:val="0"/>
      <w:snapToGrid w:val="0"/>
      <w:spacing w:beforeLines="25" w:afterLines="25" w:line="240" w:lineRule="exact"/>
      <w:ind w:firstLineChars="192" w:firstLine="560"/>
      <w:jc w:val="left"/>
    </w:pPr>
    <w:rPr>
      <w:rFonts w:ascii="宋体" w:hAnsi="宋体"/>
      <w:kern w:val="0"/>
      <w:sz w:val="28"/>
      <w:szCs w:val="28"/>
      <w:lang w:eastAsia="en-US"/>
    </w:rPr>
  </w:style>
  <w:style w:type="paragraph" w:customStyle="1" w:styleId="ParaCharCharCharCharCharCharChar">
    <w:name w:val="默认段落字体 Para Char Char Char Char Char Char Char"/>
    <w:basedOn w:val="a"/>
    <w:next w:val="a"/>
    <w:qFormat/>
    <w:rPr>
      <w:rFonts w:ascii="Tahoma" w:hAnsi="Tahoma"/>
      <w:sz w:val="24"/>
      <w:szCs w:val="20"/>
    </w:rPr>
  </w:style>
  <w:style w:type="paragraph" w:customStyle="1" w:styleId="midtext">
    <w:name w:val="midtext"/>
    <w:basedOn w:val="a"/>
    <w:qFormat/>
    <w:pPr>
      <w:widowControl/>
      <w:spacing w:before="100" w:beforeAutospacing="1" w:after="100" w:afterAutospacing="1"/>
      <w:jc w:val="left"/>
    </w:pPr>
    <w:rPr>
      <w:rFonts w:ascii="宋体" w:hAnsi="宋体" w:cs="宋体"/>
      <w:kern w:val="0"/>
      <w:sz w:val="24"/>
    </w:rPr>
  </w:style>
  <w:style w:type="character" w:customStyle="1" w:styleId="jasondong">
    <w:name w:val="jason.dong"/>
    <w:qFormat/>
    <w:rPr>
      <w:rFonts w:ascii="Arial" w:hAnsi="Arial" w:cs="Arial" w:hint="default"/>
      <w:color w:val="0000FF"/>
      <w:sz w:val="20"/>
      <w:szCs w:val="20"/>
    </w:rPr>
  </w:style>
  <w:style w:type="paragraph" w:customStyle="1" w:styleId="RDBullet1">
    <w:name w:val="RD Bullet1"/>
    <w:basedOn w:val="a"/>
    <w:qFormat/>
    <w:pPr>
      <w:widowControl/>
      <w:numPr>
        <w:numId w:val="2"/>
      </w:numPr>
      <w:jc w:val="left"/>
    </w:pPr>
    <w:rPr>
      <w:rFonts w:ascii="Calibri" w:hAnsi="Calibri" w:cs="Calibri"/>
      <w:color w:val="000000"/>
      <w:kern w:val="0"/>
      <w:sz w:val="24"/>
      <w:lang w:eastAsia="en-US"/>
    </w:rPr>
  </w:style>
  <w:style w:type="paragraph" w:customStyle="1" w:styleId="Style7">
    <w:name w:val="_Style 7"/>
    <w:basedOn w:val="a"/>
    <w:qFormat/>
    <w:pPr>
      <w:widowControl/>
      <w:jc w:val="left"/>
    </w:pPr>
    <w:rPr>
      <w:rFonts w:ascii="Calibri" w:hAnsi="Calibri" w:cs="Calibri"/>
      <w:kern w:val="0"/>
      <w:sz w:val="24"/>
      <w:lang w:eastAsia="en-US"/>
    </w:rPr>
  </w:style>
  <w:style w:type="character" w:customStyle="1" w:styleId="title1">
    <w:name w:val="title1"/>
    <w:qFormat/>
    <w:rPr>
      <w:b/>
      <w:bCs/>
      <w:color w:val="FFFFFF"/>
      <w:sz w:val="24"/>
      <w:szCs w:val="24"/>
    </w:rPr>
  </w:style>
  <w:style w:type="character" w:customStyle="1" w:styleId="en1">
    <w:name w:val="en1"/>
    <w:qFormat/>
    <w:rPr>
      <w:rFonts w:ascii="Arial" w:hAnsi="Arial" w:cs="Arial" w:hint="default"/>
      <w:sz w:val="20"/>
      <w:szCs w:val="20"/>
    </w:rPr>
  </w:style>
  <w:style w:type="character" w:customStyle="1" w:styleId="fontstyle01">
    <w:name w:val="fontstyle01"/>
    <w:qFormat/>
    <w:rPr>
      <w:rFonts w:ascii="华文中宋" w:eastAsia="华文中宋" w:hAnsi="华文中宋" w:hint="eastAsia"/>
      <w:color w:val="000000"/>
      <w:sz w:val="24"/>
      <w:szCs w:val="24"/>
    </w:rPr>
  </w:style>
  <w:style w:type="paragraph" w:customStyle="1" w:styleId="2b">
    <w:name w:val="列出段落2"/>
    <w:basedOn w:val="a"/>
    <w:qFormat/>
    <w:pPr>
      <w:ind w:firstLineChars="200" w:firstLine="420"/>
    </w:pPr>
    <w:rPr>
      <w:rFonts w:ascii="Calibri" w:hAnsi="Calibri"/>
      <w:szCs w:val="22"/>
    </w:rPr>
  </w:style>
  <w:style w:type="paragraph" w:customStyle="1" w:styleId="Style0">
    <w:name w:val="_Style 0"/>
    <w:qFormat/>
    <w:pPr>
      <w:widowControl w:val="0"/>
      <w:jc w:val="both"/>
    </w:pPr>
    <w:rPr>
      <w:kern w:val="2"/>
      <w:sz w:val="21"/>
      <w:szCs w:val="24"/>
    </w:rPr>
  </w:style>
  <w:style w:type="character" w:customStyle="1" w:styleId="181">
    <w:name w:val="正文文本 (18)1"/>
    <w:qFormat/>
    <w:rPr>
      <w:rFonts w:ascii="MingLiU" w:eastAsia="MingLiU" w:hAnsi="MingLiU" w:cs="Times New Roman"/>
      <w:sz w:val="26"/>
    </w:rPr>
  </w:style>
  <w:style w:type="paragraph" w:customStyle="1" w:styleId="Style2">
    <w:name w:val="_Style 2"/>
    <w:qFormat/>
    <w:pPr>
      <w:widowControl w:val="0"/>
      <w:jc w:val="both"/>
    </w:pPr>
    <w:rPr>
      <w:kern w:val="2"/>
      <w:sz w:val="21"/>
      <w:szCs w:val="24"/>
    </w:rPr>
  </w:style>
  <w:style w:type="paragraph" w:customStyle="1" w:styleId="affff">
    <w:name w:val="表 靠左"/>
    <w:basedOn w:val="a"/>
    <w:qFormat/>
    <w:pPr>
      <w:jc w:val="left"/>
    </w:pPr>
    <w:rPr>
      <w:rFonts w:ascii="宋体" w:hAnsi="宋体"/>
    </w:rPr>
  </w:style>
  <w:style w:type="character" w:customStyle="1" w:styleId="1f2">
    <w:name w:val="纯文本 字符1"/>
    <w:qFormat/>
    <w:locked/>
    <w:rPr>
      <w:rFonts w:ascii="宋体" w:hAnsi="Courier New"/>
      <w:kern w:val="2"/>
      <w:sz w:val="21"/>
    </w:rPr>
  </w:style>
  <w:style w:type="paragraph" w:customStyle="1" w:styleId="ListParagraph1">
    <w:name w:val="List Paragraph1"/>
    <w:basedOn w:val="a"/>
    <w:qFormat/>
    <w:pPr>
      <w:widowControl/>
      <w:ind w:firstLineChars="200" w:firstLine="420"/>
    </w:pPr>
    <w:rPr>
      <w:rFonts w:ascii="Verdana" w:hAnsi="Verdana"/>
      <w:kern w:val="0"/>
      <w:sz w:val="18"/>
      <w:szCs w:val="20"/>
      <w:lang w:eastAsia="en-US"/>
    </w:rPr>
  </w:style>
  <w:style w:type="character" w:customStyle="1" w:styleId="1f3">
    <w:name w:val="列表段落 字符1"/>
    <w:qFormat/>
  </w:style>
  <w:style w:type="paragraph" w:customStyle="1" w:styleId="Style6">
    <w:name w:val="_Style 6"/>
    <w:basedOn w:val="a"/>
    <w:next w:val="a4"/>
    <w:qFormat/>
    <w:pPr>
      <w:ind w:firstLineChars="200" w:firstLine="420"/>
    </w:pPr>
    <w:rPr>
      <w:szCs w:val="22"/>
    </w:rPr>
  </w:style>
  <w:style w:type="character" w:customStyle="1" w:styleId="NormalCharacter">
    <w:name w:val="NormalCharacter"/>
    <w:qFormat/>
  </w:style>
  <w:style w:type="paragraph" w:customStyle="1" w:styleId="UserStyle1">
    <w:name w:val="UserStyle_1"/>
    <w:basedOn w:val="a"/>
    <w:qFormat/>
    <w:pPr>
      <w:widowControl/>
      <w:ind w:firstLineChars="200" w:firstLine="420"/>
    </w:pPr>
    <w:rPr>
      <w:rFonts w:ascii="Verdana" w:hAnsi="Verdana"/>
      <w:kern w:val="0"/>
      <w:sz w:val="18"/>
      <w:szCs w:val="20"/>
      <w:lang w:eastAsia="en-US"/>
    </w:rPr>
  </w:style>
  <w:style w:type="character" w:customStyle="1" w:styleId="font121">
    <w:name w:val="font121"/>
    <w:qFormat/>
    <w:rPr>
      <w:rFonts w:ascii="宋体" w:eastAsia="宋体" w:hAnsi="宋体" w:cs="宋体" w:hint="eastAsia"/>
      <w:color w:val="000000"/>
      <w:sz w:val="36"/>
      <w:szCs w:val="36"/>
      <w:u w:val="none"/>
    </w:rPr>
  </w:style>
  <w:style w:type="character" w:customStyle="1" w:styleId="font101">
    <w:name w:val="font101"/>
    <w:qFormat/>
    <w:rPr>
      <w:rFonts w:ascii="宋体" w:eastAsia="宋体" w:hAnsi="宋体" w:cs="宋体" w:hint="eastAsia"/>
      <w:color w:val="000000"/>
      <w:sz w:val="22"/>
      <w:szCs w:val="22"/>
      <w:u w:val="none"/>
    </w:rPr>
  </w:style>
  <w:style w:type="paragraph" w:customStyle="1" w:styleId="1">
    <w:name w:val="1级"/>
    <w:basedOn w:val="a4"/>
    <w:link w:val="1Char2"/>
    <w:qFormat/>
    <w:pPr>
      <w:numPr>
        <w:numId w:val="3"/>
      </w:numPr>
      <w:outlineLvl w:val="0"/>
    </w:pPr>
    <w:rPr>
      <w:rFonts w:ascii="Calibri" w:hAnsi="Calibri"/>
    </w:rPr>
  </w:style>
  <w:style w:type="paragraph" w:customStyle="1" w:styleId="2c">
    <w:name w:val="2级"/>
    <w:basedOn w:val="a4"/>
    <w:qFormat/>
    <w:pPr>
      <w:tabs>
        <w:tab w:val="left" w:pos="720"/>
      </w:tabs>
      <w:ind w:left="422" w:hangingChars="200" w:hanging="422"/>
      <w:outlineLvl w:val="1"/>
    </w:pPr>
    <w:rPr>
      <w:rFonts w:ascii="Calibri" w:hAnsi="Calibri"/>
      <w:b/>
    </w:rPr>
  </w:style>
  <w:style w:type="character" w:customStyle="1" w:styleId="1Char2">
    <w:name w:val="1级 Char"/>
    <w:link w:val="1"/>
    <w:qFormat/>
    <w:rPr>
      <w:rFonts w:ascii="Calibri" w:eastAsia="等线" w:hAnsi="Calibri" w:cs="Times New Roman"/>
    </w:rPr>
  </w:style>
  <w:style w:type="character" w:customStyle="1" w:styleId="2Char3">
    <w:name w:val="2级 Char"/>
    <w:qFormat/>
    <w:rPr>
      <w:rFonts w:ascii="Calibri" w:eastAsia="宋体" w:hAnsi="Calibri" w:cs="Times New Roman"/>
      <w:b/>
      <w:szCs w:val="21"/>
    </w:rPr>
  </w:style>
  <w:style w:type="paragraph" w:customStyle="1" w:styleId="36">
    <w:name w:val="3级"/>
    <w:basedOn w:val="a4"/>
    <w:qFormat/>
    <w:pPr>
      <w:tabs>
        <w:tab w:val="left" w:pos="720"/>
      </w:tabs>
      <w:ind w:left="720" w:hanging="720"/>
      <w:outlineLvl w:val="2"/>
    </w:pPr>
    <w:rPr>
      <w:rFonts w:ascii="宋体" w:hAnsi="宋体"/>
      <w:color w:val="000000"/>
    </w:rPr>
  </w:style>
  <w:style w:type="character" w:customStyle="1" w:styleId="3Char3">
    <w:name w:val="3级 Char"/>
    <w:qFormat/>
    <w:rPr>
      <w:rFonts w:ascii="宋体" w:eastAsia="宋体" w:hAnsi="宋体" w:cs="Times New Roman"/>
      <w:color w:val="000000"/>
      <w:szCs w:val="21"/>
    </w:rPr>
  </w:style>
  <w:style w:type="character" w:customStyle="1" w:styleId="Char7">
    <w:name w:val="正文首行缩进 Char"/>
    <w:basedOn w:val="aff3"/>
    <w:link w:val="af5"/>
    <w:qFormat/>
    <w:rPr>
      <w:rFonts w:ascii="Times New Roman" w:eastAsia="宋体" w:hAnsi="Times New Roman" w:cs="Times New Roman"/>
      <w:szCs w:val="21"/>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hAnsi="宋体" w:cs="宋体"/>
      <w:color w:val="000000"/>
      <w:kern w:val="0"/>
      <w:sz w:val="24"/>
    </w:rPr>
  </w:style>
  <w:style w:type="paragraph" w:customStyle="1" w:styleId="affff0">
    <w:name w:val="正文格式"/>
    <w:basedOn w:val="a"/>
    <w:qFormat/>
    <w:pPr>
      <w:widowControl/>
      <w:adjustRightInd w:val="0"/>
      <w:snapToGrid w:val="0"/>
      <w:spacing w:line="400" w:lineRule="atLeast"/>
      <w:ind w:firstLine="482"/>
      <w:textAlignment w:val="baseline"/>
    </w:pPr>
    <w:rPr>
      <w:kern w:val="0"/>
      <w:sz w:val="24"/>
    </w:rPr>
  </w:style>
  <w:style w:type="character" w:customStyle="1" w:styleId="name">
    <w:name w:val="name"/>
    <w:basedOn w:val="a0"/>
    <w:qFormat/>
  </w:style>
  <w:style w:type="character" w:customStyle="1" w:styleId="1f4">
    <w:name w:val="页码1"/>
    <w:qFormat/>
    <w:rPr>
      <w:rFonts w:cs="Times New Roman"/>
    </w:rPr>
  </w:style>
  <w:style w:type="character" w:customStyle="1" w:styleId="Charf4">
    <w:name w:val="段落正文 Char"/>
    <w:link w:val="afff2"/>
    <w:qFormat/>
    <w:rPr>
      <w:rFonts w:ascii="宋体" w:eastAsia="等线" w:hAnsi="Cambria" w:cs="Times New Roman"/>
    </w:rPr>
  </w:style>
  <w:style w:type="character" w:customStyle="1" w:styleId="CharChar91">
    <w:name w:val="Char Char91"/>
    <w:qFormat/>
    <w:rPr>
      <w:rFonts w:eastAsia="宋体"/>
      <w:kern w:val="2"/>
      <w:sz w:val="18"/>
      <w:szCs w:val="18"/>
      <w:lang w:val="en-US" w:eastAsia="zh-CN" w:bidi="ar-SA"/>
    </w:rPr>
  </w:style>
  <w:style w:type="character" w:customStyle="1" w:styleId="CharChar111">
    <w:name w:val="Char Char111"/>
    <w:qFormat/>
    <w:rPr>
      <w:rFonts w:eastAsia="宋体"/>
      <w:kern w:val="2"/>
      <w:sz w:val="24"/>
      <w:lang w:bidi="ar-SA"/>
    </w:rPr>
  </w:style>
  <w:style w:type="paragraph" w:customStyle="1" w:styleId="xl278">
    <w:name w:val="xl278"/>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1f5">
    <w:name w:val="页脚1"/>
    <w:basedOn w:val="a"/>
    <w:next w:val="ae"/>
    <w:uiPriority w:val="99"/>
    <w:qFormat/>
    <w:pPr>
      <w:tabs>
        <w:tab w:val="center" w:pos="4153"/>
        <w:tab w:val="right" w:pos="8306"/>
      </w:tabs>
      <w:snapToGrid w:val="0"/>
      <w:jc w:val="left"/>
    </w:pPr>
    <w:rPr>
      <w:sz w:val="18"/>
      <w:szCs w:val="18"/>
    </w:r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277">
    <w:name w:val="xl277"/>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xl270">
    <w:name w:val="xl2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276">
    <w:name w:val="xl276"/>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268">
    <w:name w:val="xl2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CharCharChar1">
    <w:name w:val="Char Char Char1"/>
    <w:basedOn w:val="a"/>
    <w:qFormat/>
    <w:rPr>
      <w:rFonts w:ascii="Tahoma" w:hAnsi="Tahoma"/>
      <w:sz w:val="24"/>
      <w:szCs w:val="20"/>
    </w:rPr>
  </w:style>
  <w:style w:type="paragraph" w:customStyle="1" w:styleId="xl262">
    <w:name w:val="xl2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8"/>
      <w:szCs w:val="28"/>
    </w:rPr>
  </w:style>
  <w:style w:type="paragraph" w:customStyle="1" w:styleId="Char110">
    <w:name w:val="Char11"/>
    <w:basedOn w:val="a"/>
    <w:qFormat/>
    <w:rPr>
      <w:rFonts w:ascii="Tahoma" w:hAnsi="Tahoma"/>
      <w:sz w:val="24"/>
      <w:szCs w:val="20"/>
    </w:rPr>
  </w:style>
  <w:style w:type="paragraph" w:customStyle="1" w:styleId="Char20">
    <w:name w:val="Char2"/>
    <w:basedOn w:val="a5"/>
    <w:qFormat/>
    <w:pPr>
      <w:widowControl/>
    </w:pPr>
    <w:rPr>
      <w:rFonts w:ascii="Tahoma" w:eastAsia="宋体" w:hAnsi="Tahoma"/>
      <w:sz w:val="24"/>
    </w:rPr>
  </w:style>
  <w:style w:type="paragraph" w:customStyle="1" w:styleId="CharChar10">
    <w:name w:val="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TableParagraph">
    <w:name w:val="Table Paragraph"/>
    <w:basedOn w:val="a"/>
    <w:uiPriority w:val="1"/>
    <w:qFormat/>
    <w:rPr>
      <w:rFonts w:ascii="仿宋" w:eastAsia="仿宋" w:hAnsi="仿宋" w:cs="仿宋"/>
      <w:lang w:val="zh-CN" w:bidi="zh-CN"/>
    </w:rPr>
  </w:style>
  <w:style w:type="paragraph" w:customStyle="1" w:styleId="xl283">
    <w:name w:val="xl283"/>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8"/>
      <w:szCs w:val="28"/>
    </w:rPr>
  </w:style>
  <w:style w:type="paragraph" w:customStyle="1" w:styleId="xl266">
    <w:name w:val="xl2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258">
    <w:name w:val="xl258"/>
    <w:basedOn w:val="a"/>
    <w:qFormat/>
    <w:pPr>
      <w:widowControl/>
      <w:spacing w:before="100" w:beforeAutospacing="1" w:after="100" w:afterAutospacing="1"/>
      <w:jc w:val="left"/>
    </w:pPr>
    <w:rPr>
      <w:rFonts w:ascii="宋体" w:hAnsi="宋体" w:cs="宋体"/>
      <w:color w:val="FF0000"/>
      <w:kern w:val="0"/>
      <w:sz w:val="28"/>
      <w:szCs w:val="28"/>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4"/>
    </w:rPr>
  </w:style>
  <w:style w:type="paragraph" w:customStyle="1" w:styleId="2d">
    <w:name w:val="列表段落2"/>
    <w:basedOn w:val="a"/>
    <w:qFormat/>
    <w:pPr>
      <w:widowControl/>
      <w:ind w:left="720"/>
      <w:contextualSpacing/>
      <w:jc w:val="left"/>
    </w:pPr>
    <w:rPr>
      <w:rFonts w:eastAsia="Times New Roman"/>
      <w:kern w:val="0"/>
      <w:sz w:val="24"/>
    </w:rPr>
  </w:style>
  <w:style w:type="paragraph" w:customStyle="1" w:styleId="Char1CharCharChar1">
    <w:name w:val="Char1 Char Char Char1"/>
    <w:basedOn w:val="a"/>
    <w:qFormat/>
    <w:pPr>
      <w:spacing w:line="360" w:lineRule="auto"/>
    </w:pPr>
    <w:rPr>
      <w:rFonts w:ascii="Tahoma" w:hAnsi="Tahoma"/>
      <w:sz w:val="24"/>
      <w:szCs w:val="20"/>
    </w:rPr>
  </w:style>
  <w:style w:type="paragraph" w:customStyle="1" w:styleId="xl260">
    <w:name w:val="xl260"/>
    <w:basedOn w:val="a"/>
    <w:qFormat/>
    <w:pPr>
      <w:widowControl/>
      <w:spacing w:before="100" w:beforeAutospacing="1" w:after="100" w:afterAutospacing="1"/>
      <w:jc w:val="left"/>
    </w:pPr>
    <w:rPr>
      <w:rFonts w:ascii="宋体" w:hAnsi="宋体" w:cs="宋体"/>
      <w:kern w:val="0"/>
      <w:sz w:val="24"/>
    </w:rPr>
  </w:style>
  <w:style w:type="paragraph" w:customStyle="1" w:styleId="1f6">
    <w:name w:val="普通(网站)1"/>
    <w:basedOn w:val="a"/>
    <w:qFormat/>
    <w:pPr>
      <w:widowControl/>
      <w:spacing w:before="240" w:after="240"/>
      <w:jc w:val="left"/>
    </w:pPr>
    <w:rPr>
      <w:rFonts w:ascii="宋体" w:hAnsi="宋体" w:cs="宋体"/>
      <w:kern w:val="0"/>
      <w:sz w:val="24"/>
    </w:rPr>
  </w:style>
  <w:style w:type="paragraph" w:customStyle="1" w:styleId="unnamed1">
    <w:name w:val="unnamed1"/>
    <w:basedOn w:val="a"/>
    <w:qFormat/>
    <w:pPr>
      <w:widowControl/>
      <w:spacing w:beforeAutospacing="1" w:afterAutospacing="1" w:line="288" w:lineRule="auto"/>
      <w:jc w:val="left"/>
    </w:pPr>
    <w:rPr>
      <w:rFonts w:ascii="宋体" w:hAnsi="宋体" w:hint="eastAsia"/>
      <w:kern w:val="0"/>
      <w:szCs w:val="21"/>
    </w:rPr>
  </w:style>
  <w:style w:type="paragraph" w:customStyle="1" w:styleId="CharCharCharCharCharCharCharCharCharCharCharCharCharCharCharCharCharCharChar1">
    <w:name w:val="Char Char Char Char Char Char Char Char Char Char Char Char Char Char Char Char Char Char Char1"/>
    <w:basedOn w:val="a"/>
    <w:qFormat/>
    <w:pPr>
      <w:widowControl/>
      <w:spacing w:after="160" w:line="240" w:lineRule="exact"/>
      <w:jc w:val="left"/>
    </w:pPr>
  </w:style>
  <w:style w:type="paragraph" w:customStyle="1" w:styleId="xl259">
    <w:name w:val="xl259"/>
    <w:basedOn w:val="a"/>
    <w:qFormat/>
    <w:pPr>
      <w:widowControl/>
      <w:spacing w:before="100" w:beforeAutospacing="1" w:after="100" w:afterAutospacing="1"/>
      <w:jc w:val="left"/>
    </w:pPr>
    <w:rPr>
      <w:rFonts w:ascii="宋体" w:hAnsi="宋体" w:cs="宋体"/>
      <w:kern w:val="0"/>
      <w:sz w:val="28"/>
      <w:szCs w:val="28"/>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4"/>
    </w:r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CharCharCharChar1">
    <w:name w:val="Char Char Char Char1"/>
    <w:basedOn w:val="a"/>
    <w:qFormat/>
    <w:rPr>
      <w:rFonts w:ascii="Tahoma" w:hAnsi="Tahoma"/>
      <w:sz w:val="24"/>
      <w:szCs w:val="20"/>
    </w:rPr>
  </w:style>
  <w:style w:type="paragraph" w:customStyle="1" w:styleId="xl261">
    <w:name w:val="xl261"/>
    <w:basedOn w:val="a"/>
    <w:qFormat/>
    <w:pPr>
      <w:widowControl/>
      <w:spacing w:before="100" w:beforeAutospacing="1" w:after="100" w:afterAutospacing="1"/>
      <w:jc w:val="center"/>
    </w:pPr>
    <w:rPr>
      <w:rFonts w:ascii="宋体" w:hAnsi="宋体" w:cs="宋体"/>
      <w:kern w:val="0"/>
      <w:sz w:val="24"/>
    </w:rPr>
  </w:style>
  <w:style w:type="paragraph" w:customStyle="1" w:styleId="xl265">
    <w:name w:val="xl2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257">
    <w:name w:val="xl257"/>
    <w:basedOn w:val="a"/>
    <w:qFormat/>
    <w:pPr>
      <w:widowControl/>
      <w:spacing w:before="100" w:beforeAutospacing="1" w:after="100" w:afterAutospacing="1"/>
      <w:jc w:val="left"/>
    </w:pPr>
    <w:rPr>
      <w:rFonts w:ascii="宋体" w:hAnsi="宋体" w:cs="宋体"/>
      <w:kern w:val="0"/>
      <w:sz w:val="28"/>
      <w:szCs w:val="28"/>
    </w:rPr>
  </w:style>
  <w:style w:type="paragraph" w:customStyle="1" w:styleId="xl263">
    <w:name w:val="xl26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269">
    <w:name w:val="xl2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8"/>
      <w:szCs w:val="28"/>
    </w:rPr>
  </w:style>
  <w:style w:type="paragraph" w:customStyle="1" w:styleId="xl267">
    <w:name w:val="xl2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279">
    <w:name w:val="xl279"/>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282">
    <w:name w:val="xl282"/>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8"/>
      <w:szCs w:val="28"/>
    </w:rPr>
  </w:style>
  <w:style w:type="character" w:customStyle="1" w:styleId="Char21">
    <w:name w:val="纯文本 Char2"/>
    <w:uiPriority w:val="99"/>
    <w:qFormat/>
    <w:rPr>
      <w:rFonts w:ascii="宋体" w:eastAsia="宋体" w:hAnsi="Courier New" w:cs="Times New Roman"/>
      <w:kern w:val="0"/>
      <w:sz w:val="20"/>
      <w:szCs w:val="20"/>
    </w:rPr>
  </w:style>
  <w:style w:type="paragraph" w:customStyle="1" w:styleId="mybody">
    <w:name w:val="mybody"/>
    <w:basedOn w:val="a"/>
    <w:link w:val="mybodyChar"/>
    <w:qFormat/>
    <w:pPr>
      <w:widowControl/>
      <w:spacing w:beforeLines="100" w:afterLines="100" w:line="288" w:lineRule="auto"/>
      <w:ind w:firstLineChars="200" w:firstLine="200"/>
      <w:jc w:val="left"/>
    </w:pPr>
    <w:rPr>
      <w:rFonts w:ascii="Calibri" w:hAnsi="Calibri"/>
      <w:color w:val="000000"/>
      <w:kern w:val="0"/>
      <w:sz w:val="28"/>
      <w:szCs w:val="22"/>
      <w:lang w:eastAsia="en-US"/>
    </w:rPr>
  </w:style>
  <w:style w:type="character" w:customStyle="1" w:styleId="mybodyChar">
    <w:name w:val="mybody Char"/>
    <w:link w:val="mybody"/>
    <w:qFormat/>
    <w:rPr>
      <w:rFonts w:ascii="Calibri" w:hAnsi="Calibri"/>
      <w:color w:val="000000"/>
      <w:sz w:val="28"/>
      <w:szCs w:val="22"/>
      <w:lang w:eastAsia="en-US"/>
    </w:rPr>
  </w:style>
  <w:style w:type="character" w:customStyle="1" w:styleId="font01">
    <w:name w:val="font01"/>
    <w:basedOn w:val="a0"/>
    <w:qFormat/>
    <w:rPr>
      <w:rFonts w:ascii="宋体" w:eastAsia="宋体" w:hAnsi="宋体" w:cs="宋体" w:hint="eastAsia"/>
      <w:color w:val="000000"/>
      <w:sz w:val="20"/>
      <w:szCs w:val="20"/>
      <w:u w:val="none"/>
    </w:rPr>
  </w:style>
  <w:style w:type="character" w:customStyle="1" w:styleId="affff1">
    <w:name w:val="样式 仿宋"/>
    <w:basedOn w:val="a0"/>
    <w:qFormat/>
    <w:rPr>
      <w:rFonts w:ascii="仿宋" w:eastAsia="仿宋" w:hAnsi="仿宋" w:cs="仿宋" w:hint="eastAsia"/>
      <w:kern w:val="1"/>
    </w:rPr>
  </w:style>
  <w:style w:type="character" w:customStyle="1" w:styleId="Char19">
    <w:name w:val="脚注文本 Char1"/>
    <w:basedOn w:val="a0"/>
    <w:qFormat/>
    <w:rPr>
      <w:kern w:val="2"/>
      <w:sz w:val="18"/>
      <w:szCs w:val="18"/>
    </w:rPr>
  </w:style>
  <w:style w:type="character" w:customStyle="1" w:styleId="Char5">
    <w:name w:val="脚注文本 Char"/>
    <w:basedOn w:val="a0"/>
    <w:link w:val="af1"/>
    <w:qFormat/>
    <w:rPr>
      <w:kern w:val="2"/>
      <w:sz w:val="18"/>
      <w:szCs w:val="18"/>
    </w:rPr>
  </w:style>
  <w:style w:type="character" w:customStyle="1" w:styleId="Char">
    <w:name w:val="注释标题 Char"/>
    <w:basedOn w:val="a0"/>
    <w:link w:val="a3"/>
    <w:qFormat/>
    <w:rPr>
      <w:kern w:val="2"/>
      <w:sz w:val="24"/>
    </w:rPr>
  </w:style>
  <w:style w:type="paragraph" w:customStyle="1" w:styleId="affff2">
    <w:name w:val="!表格内容"/>
    <w:basedOn w:val="a"/>
    <w:qFormat/>
    <w:rPr>
      <w:rFonts w:ascii="Calibri" w:eastAsia="仿宋" w:hAnsi="Calibri" w:cs="宋体"/>
      <w:sz w:val="24"/>
      <w:szCs w:val="22"/>
    </w:rPr>
  </w:style>
  <w:style w:type="paragraph" w:customStyle="1" w:styleId="NewNewNewNewNewNewNewNewNewNewNewNewNewNewNew">
    <w:name w:val="正文 New New New New New New New New New New New New New New New"/>
    <w:qFormat/>
    <w:pPr>
      <w:widowControl w:val="0"/>
      <w:jc w:val="both"/>
    </w:pPr>
    <w:rPr>
      <w:rFonts w:ascii="Times New Roman" w:hAnsi="Times New Roman"/>
      <w:kern w:val="2"/>
      <w:sz w:val="21"/>
      <w:szCs w:val="24"/>
    </w:rPr>
  </w:style>
  <w:style w:type="paragraph" w:customStyle="1" w:styleId="affff3">
    <w:name w:val="！正文"/>
    <w:basedOn w:val="a"/>
    <w:qFormat/>
    <w:rsid w:val="00262CB0"/>
    <w:pPr>
      <w:spacing w:line="360" w:lineRule="auto"/>
      <w:ind w:firstLineChars="200" w:firstLine="560"/>
    </w:pPr>
    <w:rPr>
      <w:sz w:val="28"/>
      <w:szCs w:val="28"/>
    </w:rPr>
  </w:style>
  <w:style w:type="character" w:customStyle="1" w:styleId="read1">
    <w:name w:val="read1"/>
    <w:rsid w:val="00262CB0"/>
    <w:rPr>
      <w:rFonts w:ascii="_x000B__x000C_" w:hAnsi="_x000B__x000C_" w:hint="default"/>
      <w:color w:val="000000"/>
      <w:u w:val="none"/>
    </w:rPr>
  </w:style>
  <w:style w:type="paragraph" w:customStyle="1" w:styleId="1f7">
    <w:name w:val="1"/>
    <w:basedOn w:val="a"/>
    <w:qFormat/>
    <w:rsid w:val="00ED77E2"/>
    <w:pPr>
      <w:spacing w:line="360" w:lineRule="auto"/>
      <w:ind w:firstLineChars="200" w:firstLine="200"/>
    </w:pPr>
    <w:rPr>
      <w:rFonts w:ascii="宋体" w:hAnsi="宋体" w:cs="宋体"/>
      <w:sz w:val="24"/>
    </w:rPr>
  </w:style>
  <w:style w:type="character" w:customStyle="1" w:styleId="Char1a">
    <w:name w:val="正文缩进 Char1"/>
    <w:rsid w:val="00914D0D"/>
    <w:rPr>
      <w:kern w:val="2"/>
      <w:sz w:val="21"/>
      <w:szCs w:val="21"/>
    </w:rPr>
  </w:style>
  <w:style w:type="paragraph" w:styleId="affff4">
    <w:name w:val="Revision"/>
    <w:hidden/>
    <w:uiPriority w:val="99"/>
    <w:unhideWhenUsed/>
    <w:rsid w:val="00D16C13"/>
    <w:rPr>
      <w:rFonts w:ascii="Times New Roman" w:hAnsi="Times New Roman"/>
      <w:kern w:val="2"/>
      <w:sz w:val="21"/>
      <w:szCs w:val="24"/>
    </w:rPr>
  </w:style>
  <w:style w:type="paragraph" w:styleId="TOC">
    <w:name w:val="TOC Heading"/>
    <w:basedOn w:val="10"/>
    <w:next w:val="a"/>
    <w:uiPriority w:val="39"/>
    <w:semiHidden/>
    <w:unhideWhenUsed/>
    <w:qFormat/>
    <w:rsid w:val="0099185D"/>
    <w:pPr>
      <w:spacing w:line="578" w:lineRule="auto"/>
      <w:outlineLvl w:val="9"/>
    </w:pPr>
    <w:rPr>
      <w:rFonts w:ascii="Times New Roman" w:hAnsi="Times New Roman"/>
    </w:rPr>
  </w:style>
  <w:style w:type="character" w:customStyle="1" w:styleId="Charf5">
    <w:name w:val="副标题 Char"/>
    <w:rsid w:val="0099185D"/>
    <w:rPr>
      <w:rFonts w:ascii="Cambria" w:hAnsi="Cambria" w:cs="Times New Roman"/>
      <w:b/>
      <w:bCs/>
      <w:kern w:val="28"/>
      <w:sz w:val="32"/>
      <w:szCs w:val="32"/>
    </w:rPr>
  </w:style>
  <w:style w:type="paragraph" w:customStyle="1" w:styleId="affff5">
    <w:name w:val="大标题"/>
    <w:basedOn w:val="af3"/>
    <w:next w:val="2e"/>
    <w:qFormat/>
    <w:rsid w:val="00922A60"/>
    <w:pPr>
      <w:tabs>
        <w:tab w:val="left" w:pos="795"/>
        <w:tab w:val="center" w:pos="4156"/>
      </w:tabs>
      <w:spacing w:line="360" w:lineRule="auto"/>
      <w:ind w:firstLineChars="200" w:firstLine="200"/>
    </w:pPr>
    <w:rPr>
      <w:rFonts w:ascii="宋体" w:eastAsia="方正小标宋简体" w:hAnsi="宋体" w:cs="宋体"/>
      <w:bCs w:val="0"/>
      <w:kern w:val="0"/>
      <w:szCs w:val="20"/>
    </w:rPr>
  </w:style>
  <w:style w:type="paragraph" w:styleId="2e">
    <w:name w:val="Body Text First Indent 2"/>
    <w:basedOn w:val="a9"/>
    <w:link w:val="2Char4"/>
    <w:uiPriority w:val="99"/>
    <w:semiHidden/>
    <w:unhideWhenUsed/>
    <w:rsid w:val="00922A60"/>
    <w:pPr>
      <w:spacing w:after="120" w:line="240" w:lineRule="auto"/>
      <w:ind w:leftChars="200" w:left="420" w:firstLineChars="200" w:firstLine="420"/>
    </w:pPr>
    <w:rPr>
      <w:rFonts w:ascii="Times New Roman" w:eastAsia="宋体" w:hAnsi="Times New Roman"/>
      <w:sz w:val="21"/>
    </w:rPr>
  </w:style>
  <w:style w:type="character" w:customStyle="1" w:styleId="2Char4">
    <w:name w:val="正文首行缩进 2 Char"/>
    <w:basedOn w:val="Char3"/>
    <w:link w:val="2e"/>
    <w:uiPriority w:val="99"/>
    <w:semiHidden/>
    <w:rsid w:val="00922A60"/>
    <w:rPr>
      <w:rFonts w:ascii="Times New Roman" w:eastAsia="等线" w:hAnsi="Times New Roman" w:cs="Times New Roman"/>
      <w:kern w:val="2"/>
      <w:sz w:val="21"/>
      <w:szCs w:val="24"/>
    </w:rPr>
  </w:style>
  <w:style w:type="character" w:customStyle="1" w:styleId="DefaultChar">
    <w:name w:val="Default Char"/>
    <w:link w:val="Default"/>
    <w:qFormat/>
    <w:rsid w:val="00CD1118"/>
    <w:rPr>
      <w:rFonts w:ascii="楷体_GB2312" w:eastAsia="楷体_GB2312" w:cs="楷体_GB2312"/>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32644">
      <w:bodyDiv w:val="1"/>
      <w:marLeft w:val="0"/>
      <w:marRight w:val="0"/>
      <w:marTop w:val="0"/>
      <w:marBottom w:val="0"/>
      <w:divBdr>
        <w:top w:val="none" w:sz="0" w:space="0" w:color="auto"/>
        <w:left w:val="none" w:sz="0" w:space="0" w:color="auto"/>
        <w:bottom w:val="none" w:sz="0" w:space="0" w:color="auto"/>
        <w:right w:val="none" w:sz="0" w:space="0" w:color="auto"/>
      </w:divBdr>
    </w:div>
    <w:div w:id="1131287721">
      <w:bodyDiv w:val="1"/>
      <w:marLeft w:val="0"/>
      <w:marRight w:val="0"/>
      <w:marTop w:val="0"/>
      <w:marBottom w:val="0"/>
      <w:divBdr>
        <w:top w:val="none" w:sz="0" w:space="0" w:color="auto"/>
        <w:left w:val="none" w:sz="0" w:space="0" w:color="auto"/>
        <w:bottom w:val="none" w:sz="0" w:space="0" w:color="auto"/>
        <w:right w:val="none" w:sz="0" w:space="0" w:color="auto"/>
      </w:divBdr>
    </w:div>
    <w:div w:id="1936982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gzyjy.weihai.cn/bszn/005005/20260109/315a049e-0d75-4f85-8634-00d90a843936.html" TargetMode="Externa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68CD5-F22F-4070-9E69-94BE297E9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87</Pages>
  <Words>5594</Words>
  <Characters>31889</Characters>
  <Application>Microsoft Office Word</Application>
  <DocSecurity>0</DocSecurity>
  <Lines>265</Lines>
  <Paragraphs>74</Paragraphs>
  <ScaleCrop>false</ScaleCrop>
  <Company>WRGHO.COM</Company>
  <LinksUpToDate>false</LinksUpToDate>
  <CharactersWithSpaces>37409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34</cp:revision>
  <cp:lastPrinted>2021-12-20T04:51:00Z</cp:lastPrinted>
  <dcterms:created xsi:type="dcterms:W3CDTF">2026-03-16T00:27:00Z</dcterms:created>
  <dcterms:modified xsi:type="dcterms:W3CDTF">2026-03-18T03:29:00Z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7FDA97049708496B90BEB713C9CD6DC3</vt:lpwstr>
  </property>
  <property fmtid="{D5CDD505-2E9C-101B-9397-08002B2CF9AE}" pid="4" name="commondata">
    <vt:lpwstr>eyJoZGlkIjoiY2JiMDk1NzA1OTBhNTdkZDkzY2M4MTM1Y2IwN2Y0NTYifQ==</vt:lpwstr>
  </property>
</Properties>
</file>