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5D9FB" w14:textId="77777777" w:rsidR="00740D7D" w:rsidRDefault="00740D7D">
      <w:pPr>
        <w:widowControl/>
        <w:adjustRightInd w:val="0"/>
        <w:spacing w:line="240" w:lineRule="atLeast"/>
        <w:jc w:val="center"/>
        <w:rPr>
          <w:rFonts w:eastAsia="方正小标宋简体" w:cs="宋体"/>
          <w:color w:val="000000"/>
          <w:sz w:val="36"/>
          <w:szCs w:val="36"/>
        </w:rPr>
      </w:pPr>
    </w:p>
    <w:p w14:paraId="4E2836E4" w14:textId="77777777" w:rsidR="00740D7D" w:rsidRDefault="00740D7D">
      <w:pPr>
        <w:spacing w:line="360" w:lineRule="exact"/>
        <w:rPr>
          <w:rFonts w:ascii="宋体" w:hAnsi="宋体"/>
          <w:color w:val="000000"/>
          <w:szCs w:val="21"/>
          <w:highlight w:val="white"/>
        </w:rPr>
      </w:pPr>
    </w:p>
    <w:p w14:paraId="77CEB851" w14:textId="77777777" w:rsidR="00740D7D" w:rsidRDefault="00740D7D">
      <w:pPr>
        <w:spacing w:line="360" w:lineRule="exact"/>
        <w:rPr>
          <w:rFonts w:ascii="宋体" w:hAnsi="宋体"/>
          <w:color w:val="000000"/>
          <w:szCs w:val="21"/>
          <w:highlight w:val="white"/>
        </w:rPr>
      </w:pPr>
    </w:p>
    <w:p w14:paraId="5082066B" w14:textId="77777777" w:rsidR="00740D7D" w:rsidRDefault="00740D7D">
      <w:pPr>
        <w:spacing w:line="360" w:lineRule="auto"/>
        <w:ind w:firstLineChars="201" w:firstLine="565"/>
        <w:jc w:val="center"/>
        <w:rPr>
          <w:rFonts w:ascii="宋体" w:hAnsi="宋体"/>
          <w:b/>
          <w:bCs/>
          <w:kern w:val="0"/>
          <w:sz w:val="28"/>
          <w:szCs w:val="28"/>
        </w:rPr>
      </w:pPr>
    </w:p>
    <w:p w14:paraId="273D0E9D" w14:textId="77777777" w:rsidR="00740D7D" w:rsidRDefault="00740D7D">
      <w:pPr>
        <w:snapToGrid w:val="0"/>
        <w:jc w:val="center"/>
        <w:rPr>
          <w:rFonts w:ascii="方正小标宋简体" w:eastAsia="方正小标宋简体" w:hAnsi="黑体" w:cs="方正小标宋简体"/>
          <w:kern w:val="0"/>
          <w:sz w:val="56"/>
          <w:szCs w:val="52"/>
        </w:rPr>
      </w:pPr>
      <w:r w:rsidRPr="00D43D47">
        <w:rPr>
          <w:rFonts w:ascii="方正小标宋简体" w:eastAsia="方正小标宋简体" w:hAnsi="黑体" w:cs="方正小标宋简体"/>
          <w:noProof/>
          <w:kern w:val="0"/>
          <w:sz w:val="56"/>
          <w:szCs w:val="52"/>
        </w:rPr>
        <w:t>乳山市育犁农业发展集团有限公司</w:t>
      </w:r>
    </w:p>
    <w:p w14:paraId="6C666B68" w14:textId="2E645E26" w:rsidR="00740D7D" w:rsidRDefault="000B1EBF">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竞争谈判</w:t>
      </w:r>
      <w:r w:rsidR="00740D7D">
        <w:rPr>
          <w:rFonts w:ascii="方正小标宋简体" w:eastAsia="方正小标宋简体" w:hAnsi="黑体" w:cs="方正小标宋简体" w:hint="eastAsia"/>
          <w:kern w:val="0"/>
          <w:sz w:val="72"/>
          <w:szCs w:val="52"/>
        </w:rPr>
        <w:t>文件</w:t>
      </w:r>
    </w:p>
    <w:p w14:paraId="303374D6" w14:textId="77777777" w:rsidR="00740D7D" w:rsidRDefault="00740D7D">
      <w:pPr>
        <w:spacing w:line="360" w:lineRule="auto"/>
        <w:ind w:firstLineChars="201" w:firstLine="724"/>
        <w:jc w:val="left"/>
        <w:rPr>
          <w:rFonts w:ascii="宋体" w:hAnsi="宋体"/>
          <w:sz w:val="36"/>
          <w:szCs w:val="36"/>
        </w:rPr>
      </w:pPr>
    </w:p>
    <w:p w14:paraId="4115F98D" w14:textId="77777777" w:rsidR="00740D7D" w:rsidRDefault="00740D7D">
      <w:pPr>
        <w:spacing w:line="360" w:lineRule="auto"/>
        <w:jc w:val="left"/>
        <w:rPr>
          <w:rFonts w:ascii="宋体" w:hAnsi="宋体"/>
          <w:sz w:val="36"/>
          <w:szCs w:val="36"/>
        </w:rPr>
      </w:pPr>
      <w:r>
        <w:rPr>
          <w:rFonts w:ascii="宋体" w:hAnsi="宋体" w:hint="eastAsia"/>
          <w:sz w:val="36"/>
          <w:szCs w:val="36"/>
        </w:rPr>
        <w:t xml:space="preserve">    </w:t>
      </w:r>
    </w:p>
    <w:p w14:paraId="03137ED4" w14:textId="7B34D9D7" w:rsidR="00740D7D" w:rsidRDefault="00740D7D">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00B210F1">
        <w:rPr>
          <w:rFonts w:ascii="仿宋_GB2312" w:eastAsia="仿宋_GB2312" w:hAnsi="仿宋" w:cs="方正楷体简体"/>
          <w:noProof/>
          <w:sz w:val="36"/>
          <w:szCs w:val="36"/>
        </w:rPr>
        <w:t>山东省乳山市和尚洞渔港升级改造项目环境保护验收报告编制</w:t>
      </w:r>
    </w:p>
    <w:p w14:paraId="1DF52E02" w14:textId="77777777" w:rsidR="00740D7D" w:rsidRDefault="00740D7D">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D43D47">
        <w:rPr>
          <w:rFonts w:ascii="仿宋_GB2312" w:eastAsia="仿宋_GB2312" w:hAnsi="仿宋" w:cs="方正楷体简体"/>
          <w:noProof/>
          <w:sz w:val="36"/>
          <w:szCs w:val="36"/>
        </w:rPr>
        <w:t>SDRS-HD-2026019</w:t>
      </w:r>
    </w:p>
    <w:p w14:paraId="61F2D5E6" w14:textId="55F15F3F" w:rsidR="00740D7D" w:rsidRDefault="00740D7D">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00B210F1">
        <w:rPr>
          <w:rFonts w:ascii="仿宋_GB2312" w:eastAsia="仿宋_GB2312" w:hAnsi="仿宋" w:cs="方正楷体简体"/>
          <w:noProof/>
          <w:sz w:val="36"/>
          <w:szCs w:val="36"/>
        </w:rPr>
        <w:t>山东省乳山市和尚洞渔港升级改造项目环境保护验收报告编制</w:t>
      </w:r>
      <w:r>
        <w:rPr>
          <w:rFonts w:ascii="仿宋_GB2312" w:eastAsia="仿宋_GB2312" w:hAnsi="仿宋" w:cs="方正楷体简体" w:hint="eastAsia"/>
          <w:sz w:val="36"/>
          <w:szCs w:val="36"/>
        </w:rPr>
        <w:t>(第</w:t>
      </w:r>
      <w:r w:rsidRPr="00D43D47">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D43D47">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3C04BADC" w14:textId="5787042E" w:rsidR="00740D7D" w:rsidRDefault="00740D7D">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000B1EBF">
        <w:rPr>
          <w:rFonts w:ascii="仿宋_GB2312" w:eastAsia="仿宋_GB2312" w:hAnsi="仿宋" w:cs="方正楷体简体"/>
          <w:noProof/>
          <w:sz w:val="36"/>
          <w:szCs w:val="36"/>
        </w:rPr>
        <w:t>竞争谈判</w:t>
      </w:r>
    </w:p>
    <w:p w14:paraId="1C816FC0" w14:textId="77777777" w:rsidR="00740D7D" w:rsidRDefault="00740D7D">
      <w:pPr>
        <w:spacing w:line="360" w:lineRule="auto"/>
        <w:rPr>
          <w:rFonts w:ascii="仿宋_GB2312" w:eastAsia="仿宋_GB2312" w:hAnsi="仿宋" w:cs="方正楷体简体"/>
          <w:b/>
          <w:sz w:val="16"/>
          <w:szCs w:val="36"/>
        </w:rPr>
      </w:pPr>
    </w:p>
    <w:p w14:paraId="2CA8ECD2" w14:textId="77777777" w:rsidR="00740D7D" w:rsidRDefault="00740D7D">
      <w:pPr>
        <w:spacing w:line="360" w:lineRule="auto"/>
        <w:ind w:firstLineChars="201" w:firstLine="363"/>
        <w:jc w:val="center"/>
        <w:rPr>
          <w:rFonts w:ascii="仿宋_GB2312" w:eastAsia="仿宋_GB2312" w:hAnsi="仿宋" w:cs="方正楷体简体"/>
          <w:b/>
          <w:sz w:val="18"/>
          <w:szCs w:val="36"/>
        </w:rPr>
      </w:pPr>
    </w:p>
    <w:p w14:paraId="6792067C" w14:textId="77777777" w:rsidR="00740D7D" w:rsidRDefault="00740D7D">
      <w:pPr>
        <w:spacing w:beforeLines="50" w:before="156" w:line="360" w:lineRule="auto"/>
        <w:ind w:firstLineChars="201" w:firstLine="726"/>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D43D47">
        <w:rPr>
          <w:rFonts w:ascii="仿宋_GB2312" w:eastAsia="仿宋_GB2312" w:hAnsi="仿宋" w:cs="方正楷体简体"/>
          <w:noProof/>
          <w:sz w:val="36"/>
          <w:szCs w:val="36"/>
        </w:rPr>
        <w:t>乳山宏大工程咨询有限公司</w:t>
      </w:r>
    </w:p>
    <w:p w14:paraId="680FA6D9" w14:textId="2B872B9C" w:rsidR="00740D7D" w:rsidRDefault="00740D7D">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F12A90">
        <w:rPr>
          <w:rFonts w:ascii="仿宋_GB2312" w:eastAsia="仿宋_GB2312" w:hAnsi="仿宋" w:cs="方正楷体简体"/>
          <w:noProof/>
          <w:sz w:val="36"/>
          <w:szCs w:val="36"/>
        </w:rPr>
        <w:t>2026年03月13日</w:t>
      </w:r>
    </w:p>
    <w:p w14:paraId="3B80D0F0" w14:textId="77777777" w:rsidR="00740D7D" w:rsidRDefault="00740D7D">
      <w:pPr>
        <w:spacing w:beforeLines="50" w:before="156" w:line="360" w:lineRule="auto"/>
        <w:ind w:firstLineChars="201" w:firstLine="726"/>
        <w:jc w:val="center"/>
        <w:rPr>
          <w:rFonts w:ascii="仿宋_GB2312" w:eastAsia="仿宋_GB2312" w:hAnsi="仿宋" w:cs="方正楷体简体"/>
          <w:b/>
          <w:sz w:val="36"/>
          <w:szCs w:val="36"/>
        </w:rPr>
      </w:pPr>
    </w:p>
    <w:p w14:paraId="57DC5590" w14:textId="77777777" w:rsidR="00740D7D" w:rsidRDefault="00740D7D">
      <w:pPr>
        <w:spacing w:line="360" w:lineRule="auto"/>
        <w:ind w:firstLineChars="201" w:firstLine="1045"/>
        <w:jc w:val="center"/>
        <w:rPr>
          <w:rFonts w:ascii="黑体" w:eastAsia="黑体" w:hAnsi="黑体" w:cs="方正小标宋简体"/>
          <w:color w:val="000000"/>
          <w:kern w:val="0"/>
          <w:sz w:val="52"/>
          <w:szCs w:val="52"/>
        </w:rPr>
        <w:sectPr w:rsidR="00740D7D">
          <w:headerReference w:type="default" r:id="rId6"/>
          <w:pgSz w:w="11906" w:h="16838"/>
          <w:pgMar w:top="1440" w:right="1080" w:bottom="1440" w:left="1080" w:header="851" w:footer="992" w:gutter="0"/>
          <w:pgNumType w:start="1"/>
          <w:cols w:space="720"/>
          <w:docGrid w:type="lines" w:linePitch="312"/>
        </w:sectPr>
      </w:pPr>
    </w:p>
    <w:p w14:paraId="3ACB4F01" w14:textId="77777777" w:rsidR="00740D7D" w:rsidRDefault="00740D7D">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24A29D1A" w14:textId="77777777" w:rsidR="00740D7D" w:rsidRDefault="00740D7D">
      <w:pPr>
        <w:spacing w:line="560" w:lineRule="exact"/>
        <w:ind w:firstLineChars="201" w:firstLine="563"/>
        <w:jc w:val="left"/>
        <w:rPr>
          <w:rFonts w:ascii="宋体" w:hAnsi="宋体" w:cs="方正楷体简体"/>
          <w:sz w:val="28"/>
          <w:szCs w:val="28"/>
        </w:rPr>
      </w:pPr>
    </w:p>
    <w:p w14:paraId="0D71A9B8" w14:textId="77777777" w:rsidR="00740D7D" w:rsidRDefault="00740D7D">
      <w:pPr>
        <w:spacing w:line="560" w:lineRule="exact"/>
        <w:ind w:firstLineChars="201" w:firstLine="565"/>
        <w:jc w:val="left"/>
        <w:rPr>
          <w:rFonts w:ascii="仿宋_GB2312" w:eastAsia="仿宋_GB2312" w:hAnsi="宋体" w:cs="宋体"/>
          <w:b/>
          <w:bCs/>
          <w:caps/>
          <w:sz w:val="28"/>
          <w:szCs w:val="28"/>
        </w:rPr>
      </w:pPr>
    </w:p>
    <w:p w14:paraId="5C889EF4" w14:textId="77777777" w:rsidR="00740D7D" w:rsidRDefault="00740D7D">
      <w:pPr>
        <w:rPr>
          <w:rFonts w:ascii="仿宋_GB2312" w:eastAsia="仿宋_GB2312" w:hAnsi="宋体"/>
          <w:b/>
        </w:rPr>
      </w:pPr>
    </w:p>
    <w:p w14:paraId="0046EFCE" w14:textId="77777777" w:rsidR="00740D7D" w:rsidRDefault="00740D7D">
      <w:pPr>
        <w:spacing w:line="560" w:lineRule="exact"/>
        <w:ind w:firstLineChars="201" w:firstLine="565"/>
        <w:jc w:val="left"/>
        <w:rPr>
          <w:rFonts w:ascii="仿宋_GB2312" w:eastAsia="仿宋_GB2312" w:hAnsi="宋体"/>
          <w:b/>
          <w:bCs/>
          <w:caps/>
          <w:sz w:val="28"/>
          <w:szCs w:val="28"/>
        </w:rPr>
      </w:pPr>
    </w:p>
    <w:p w14:paraId="3C6A5A4C" w14:textId="77777777" w:rsidR="00740D7D" w:rsidRDefault="00740D7D">
      <w:pPr>
        <w:spacing w:line="560" w:lineRule="exact"/>
        <w:ind w:firstLineChars="201" w:firstLine="565"/>
        <w:jc w:val="left"/>
        <w:rPr>
          <w:rFonts w:ascii="仿宋_GB2312" w:eastAsia="仿宋_GB2312" w:hAnsi="宋体" w:cs="方正楷体简体"/>
          <w:b/>
          <w:sz w:val="28"/>
          <w:szCs w:val="28"/>
        </w:rPr>
      </w:pPr>
    </w:p>
    <w:p w14:paraId="5716F2BF" w14:textId="18A801AE" w:rsidR="00740D7D" w:rsidRDefault="00740D7D">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第一章   </w:t>
      </w:r>
      <w:r w:rsidR="000B1EBF">
        <w:rPr>
          <w:rFonts w:ascii="仿宋_GB2312" w:eastAsia="仿宋_GB2312" w:hAnsi="黑体" w:cs="宋体" w:hint="eastAsia"/>
          <w:b/>
          <w:bCs/>
          <w:caps/>
          <w:sz w:val="28"/>
          <w:szCs w:val="28"/>
        </w:rPr>
        <w:t>竞争谈判</w:t>
      </w:r>
      <w:r>
        <w:rPr>
          <w:rFonts w:ascii="仿宋_GB2312" w:eastAsia="仿宋_GB2312" w:hAnsi="黑体" w:cs="宋体" w:hint="eastAsia"/>
          <w:b/>
          <w:bCs/>
          <w:caps/>
          <w:sz w:val="28"/>
          <w:szCs w:val="28"/>
        </w:rPr>
        <w:t xml:space="preserve">公告 </w:t>
      </w:r>
    </w:p>
    <w:p w14:paraId="266B6926" w14:textId="55510B4F" w:rsidR="00740D7D" w:rsidRDefault="00740D7D">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第二章   </w:t>
      </w:r>
      <w:r w:rsidR="000B1EBF">
        <w:rPr>
          <w:rFonts w:ascii="仿宋_GB2312" w:eastAsia="仿宋_GB2312" w:hAnsi="黑体" w:cs="宋体" w:hint="eastAsia"/>
          <w:b/>
          <w:bCs/>
          <w:caps/>
          <w:sz w:val="28"/>
          <w:szCs w:val="28"/>
        </w:rPr>
        <w:t>竞争谈判</w:t>
      </w:r>
      <w:r>
        <w:rPr>
          <w:rFonts w:ascii="仿宋_GB2312" w:eastAsia="仿宋_GB2312" w:hAnsi="黑体" w:cs="宋体" w:hint="eastAsia"/>
          <w:b/>
          <w:bCs/>
          <w:caps/>
          <w:sz w:val="28"/>
          <w:szCs w:val="28"/>
        </w:rPr>
        <w:t>须知</w:t>
      </w:r>
    </w:p>
    <w:p w14:paraId="01AD8F88" w14:textId="77777777" w:rsidR="00740D7D" w:rsidRDefault="00740D7D">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7A67F4C6" w14:textId="2489CC57" w:rsidR="00740D7D" w:rsidRDefault="00740D7D">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第四章   </w:t>
      </w:r>
      <w:r w:rsidR="000B1EBF">
        <w:rPr>
          <w:rFonts w:ascii="仿宋_GB2312" w:eastAsia="仿宋_GB2312" w:hAnsi="黑体" w:cs="宋体" w:hint="eastAsia"/>
          <w:b/>
          <w:bCs/>
          <w:caps/>
          <w:sz w:val="28"/>
          <w:szCs w:val="28"/>
        </w:rPr>
        <w:t>竞争谈判</w:t>
      </w:r>
      <w:r>
        <w:rPr>
          <w:rFonts w:ascii="仿宋_GB2312" w:eastAsia="仿宋_GB2312" w:hAnsi="黑体" w:cs="宋体" w:hint="eastAsia"/>
          <w:b/>
          <w:bCs/>
          <w:caps/>
          <w:sz w:val="28"/>
          <w:szCs w:val="28"/>
        </w:rPr>
        <w:t>原则、程序与方法</w:t>
      </w:r>
    </w:p>
    <w:p w14:paraId="01263BC2" w14:textId="77777777" w:rsidR="00740D7D" w:rsidRDefault="00740D7D">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响应文件格式与要求</w:t>
      </w:r>
    </w:p>
    <w:p w14:paraId="32CF3434" w14:textId="77777777" w:rsidR="00740D7D" w:rsidRDefault="00740D7D">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5212879B" w14:textId="77777777" w:rsidR="00740D7D" w:rsidRDefault="00740D7D">
      <w:pPr>
        <w:spacing w:line="560" w:lineRule="exact"/>
        <w:ind w:firstLineChars="151" w:firstLine="424"/>
        <w:jc w:val="left"/>
        <w:rPr>
          <w:rFonts w:ascii="仿宋_GB2312" w:eastAsia="仿宋_GB2312" w:hAnsi="宋体" w:cs="宋体"/>
          <w:b/>
          <w:bCs/>
          <w:caps/>
          <w:sz w:val="28"/>
          <w:szCs w:val="28"/>
        </w:rPr>
      </w:pPr>
    </w:p>
    <w:p w14:paraId="2BE92D0C" w14:textId="77777777" w:rsidR="00740D7D" w:rsidRDefault="00740D7D">
      <w:pPr>
        <w:spacing w:line="560" w:lineRule="exact"/>
        <w:ind w:firstLineChars="151" w:firstLine="424"/>
        <w:jc w:val="left"/>
        <w:rPr>
          <w:rFonts w:ascii="仿宋_GB2312" w:eastAsia="仿宋_GB2312" w:hAnsi="宋体"/>
          <w:b/>
          <w:bCs/>
          <w:caps/>
          <w:sz w:val="28"/>
          <w:szCs w:val="28"/>
        </w:rPr>
      </w:pPr>
    </w:p>
    <w:p w14:paraId="2B71FE87" w14:textId="77777777" w:rsidR="00740D7D" w:rsidRDefault="00740D7D">
      <w:pPr>
        <w:rPr>
          <w:rFonts w:ascii="宋体" w:hAnsi="宋体"/>
          <w:kern w:val="0"/>
        </w:rPr>
        <w:sectPr w:rsidR="00740D7D">
          <w:headerReference w:type="default" r:id="rId7"/>
          <w:pgSz w:w="11906" w:h="16838"/>
          <w:pgMar w:top="1440" w:right="1080" w:bottom="1440" w:left="1080" w:header="851" w:footer="992" w:gutter="0"/>
          <w:pgNumType w:start="1"/>
          <w:cols w:space="720"/>
          <w:docGrid w:type="lines" w:linePitch="312"/>
        </w:sectPr>
      </w:pPr>
    </w:p>
    <w:p w14:paraId="4F3E3A5D" w14:textId="77777777" w:rsidR="00740D7D" w:rsidRDefault="00740D7D"/>
    <w:p w14:paraId="2151D9E7" w14:textId="77777777" w:rsidR="00740D7D" w:rsidRDefault="00740D7D"/>
    <w:p w14:paraId="5C213DC5" w14:textId="77777777" w:rsidR="00740D7D" w:rsidRDefault="00740D7D"/>
    <w:p w14:paraId="024B9A05" w14:textId="77777777" w:rsidR="00740D7D" w:rsidRDefault="00740D7D"/>
    <w:p w14:paraId="29605110" w14:textId="77777777" w:rsidR="00740D7D" w:rsidRDefault="00740D7D"/>
    <w:p w14:paraId="6F12A2D6" w14:textId="77777777" w:rsidR="00740D7D" w:rsidRDefault="00740D7D"/>
    <w:p w14:paraId="38FDDC49" w14:textId="77777777" w:rsidR="00740D7D" w:rsidRDefault="00740D7D"/>
    <w:p w14:paraId="7DF8AFC3" w14:textId="77777777" w:rsidR="00740D7D" w:rsidRDefault="00740D7D"/>
    <w:p w14:paraId="487BC479" w14:textId="77777777" w:rsidR="00740D7D" w:rsidRDefault="00740D7D"/>
    <w:p w14:paraId="4F2D40E1" w14:textId="77777777" w:rsidR="00740D7D" w:rsidRDefault="00740D7D">
      <w:pPr>
        <w:pStyle w:val="afb"/>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t>第一章 采购公告</w:t>
      </w:r>
    </w:p>
    <w:p w14:paraId="161ED94C" w14:textId="5E85FA41" w:rsidR="00740D7D" w:rsidRDefault="00740D7D" w:rsidP="00F031DC">
      <w:pPr>
        <w:spacing w:line="360" w:lineRule="auto"/>
        <w:ind w:leftChars="-67" w:left="-141" w:rightChars="-81" w:right="-170"/>
        <w:jc w:val="center"/>
        <w:rPr>
          <w:rFonts w:ascii="方正小标宋简体" w:eastAsia="方正小标宋简体"/>
          <w:b/>
          <w:sz w:val="30"/>
          <w:szCs w:val="30"/>
        </w:rPr>
      </w:pPr>
      <w:r>
        <w:rPr>
          <w:rFonts w:ascii="方正小标宋简体" w:eastAsia="方正小标宋简体"/>
          <w:b/>
          <w:sz w:val="30"/>
          <w:szCs w:val="30"/>
        </w:rPr>
        <w:br w:type="page"/>
      </w:r>
      <w:r w:rsidR="00B210F1">
        <w:rPr>
          <w:rFonts w:ascii="方正小标宋简体" w:eastAsia="方正小标宋简体"/>
          <w:b/>
          <w:noProof/>
          <w:sz w:val="30"/>
          <w:szCs w:val="30"/>
        </w:rPr>
        <w:lastRenderedPageBreak/>
        <w:t>山东省乳山市和尚洞渔港升级改造项目环境保护验收报告编制</w:t>
      </w:r>
      <w:r w:rsidR="000B1EBF">
        <w:rPr>
          <w:rFonts w:ascii="方正小标宋简体" w:eastAsia="方正小标宋简体" w:hint="eastAsia"/>
          <w:b/>
          <w:sz w:val="30"/>
          <w:szCs w:val="30"/>
        </w:rPr>
        <w:t>竞争谈判</w:t>
      </w:r>
      <w:r>
        <w:rPr>
          <w:rFonts w:ascii="方正小标宋简体" w:eastAsia="方正小标宋简体" w:hint="eastAsia"/>
          <w:b/>
          <w:sz w:val="30"/>
          <w:szCs w:val="30"/>
        </w:rPr>
        <w:t>公告</w:t>
      </w:r>
    </w:p>
    <w:p w14:paraId="1481F8D1" w14:textId="77777777" w:rsidR="00740D7D" w:rsidRDefault="00740D7D">
      <w:pPr>
        <w:pBdr>
          <w:top w:val="single" w:sz="4" w:space="1" w:color="auto"/>
          <w:left w:val="single" w:sz="4" w:space="4" w:color="auto"/>
          <w:bottom w:val="single" w:sz="4" w:space="1" w:color="auto"/>
          <w:right w:val="single" w:sz="4" w:space="4" w:color="auto"/>
        </w:pBdr>
        <w:spacing w:line="360" w:lineRule="auto"/>
        <w:ind w:firstLineChars="200" w:firstLine="560"/>
        <w:rPr>
          <w:rFonts w:ascii="黑体" w:eastAsia="黑体" w:hAnsi="黑体" w:cs="宋体"/>
          <w:color w:val="000000"/>
          <w:sz w:val="28"/>
          <w:szCs w:val="28"/>
        </w:rPr>
      </w:pPr>
      <w:r>
        <w:rPr>
          <w:rFonts w:ascii="黑体" w:eastAsia="黑体" w:hAnsi="黑体" w:cs="宋体" w:hint="eastAsia"/>
          <w:color w:val="000000"/>
          <w:sz w:val="28"/>
          <w:szCs w:val="28"/>
        </w:rPr>
        <w:t>项目概况</w:t>
      </w:r>
    </w:p>
    <w:p w14:paraId="59333860" w14:textId="13633A6D" w:rsidR="00740D7D" w:rsidRDefault="00B210F1">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noProof/>
          <w:color w:val="333333"/>
          <w:spacing w:val="8"/>
          <w:sz w:val="28"/>
          <w:szCs w:val="28"/>
        </w:rPr>
        <w:t>山东省乳山市和尚洞渔港升级改造项目环境保护验收报告编制</w:t>
      </w:r>
      <w:r w:rsidR="00740D7D">
        <w:rPr>
          <w:rFonts w:ascii="仿宋_GB2312" w:eastAsia="仿宋_GB2312" w:hAnsi="仿宋" w:cs="宋体" w:hint="eastAsia"/>
          <w:color w:val="333333"/>
          <w:spacing w:val="8"/>
          <w:sz w:val="28"/>
          <w:szCs w:val="28"/>
        </w:rPr>
        <w:t>采购项目的潜在供应商应在</w:t>
      </w:r>
      <w:r w:rsidR="00740D7D">
        <w:rPr>
          <w:rFonts w:ascii="仿宋_GB2312" w:eastAsia="仿宋_GB2312" w:hAnsi="仿宋" w:cs="宋体" w:hint="eastAsia"/>
          <w:color w:val="333333"/>
          <w:spacing w:val="8"/>
          <w:sz w:val="28"/>
          <w:szCs w:val="28"/>
          <w:u w:val="single"/>
        </w:rPr>
        <w:t xml:space="preserve"> 威海市国有企业阳光采购电子化服务平台威海市公共资源交易网（乳山分中心）右侧“</w:t>
      </w:r>
      <w:r w:rsidR="00A17B5E">
        <w:rPr>
          <w:rFonts w:ascii="仿宋_GB2312" w:eastAsia="仿宋_GB2312" w:hAnsi="仿宋" w:cs="宋体" w:hint="eastAsia"/>
          <w:color w:val="333333"/>
          <w:spacing w:val="8"/>
          <w:sz w:val="28"/>
          <w:szCs w:val="28"/>
          <w:u w:val="single"/>
        </w:rPr>
        <w:t>交易服务一网通办-新版</w:t>
      </w:r>
      <w:r w:rsidR="00740D7D">
        <w:rPr>
          <w:rFonts w:ascii="仿宋_GB2312" w:eastAsia="仿宋_GB2312" w:hAnsi="仿宋" w:cs="宋体" w:hint="eastAsia"/>
          <w:color w:val="333333"/>
          <w:spacing w:val="8"/>
          <w:sz w:val="28"/>
          <w:szCs w:val="28"/>
          <w:u w:val="single"/>
        </w:rPr>
        <w:t>”登录后选择“国企采购”按钮</w:t>
      </w:r>
      <w:r w:rsidR="00740D7D">
        <w:rPr>
          <w:rFonts w:ascii="仿宋_GB2312" w:eastAsia="仿宋_GB2312" w:hAnsi="仿宋" w:cs="宋体" w:hint="eastAsia"/>
          <w:color w:val="333333"/>
          <w:spacing w:val="8"/>
          <w:sz w:val="28"/>
          <w:szCs w:val="28"/>
        </w:rPr>
        <w:t>获取采购文件，并于</w:t>
      </w:r>
      <w:r w:rsidR="00740D7D">
        <w:rPr>
          <w:rFonts w:ascii="仿宋_GB2312" w:eastAsia="仿宋_GB2312" w:hAnsi="宋体" w:cs="宋体" w:hint="eastAsia"/>
          <w:color w:val="333333"/>
          <w:spacing w:val="8"/>
          <w:sz w:val="28"/>
          <w:szCs w:val="28"/>
          <w:u w:val="single"/>
        </w:rPr>
        <w:t xml:space="preserve"> </w:t>
      </w:r>
      <w:r w:rsidR="00F12A90">
        <w:rPr>
          <w:rFonts w:ascii="仿宋_GB2312" w:eastAsia="仿宋_GB2312" w:hAnsi="仿宋" w:cs="宋体"/>
          <w:noProof/>
          <w:color w:val="333333"/>
          <w:spacing w:val="8"/>
          <w:sz w:val="28"/>
          <w:szCs w:val="28"/>
          <w:u w:val="single"/>
        </w:rPr>
        <w:t>2026年03月27日09时00分</w:t>
      </w:r>
      <w:r w:rsidR="00740D7D">
        <w:rPr>
          <w:rFonts w:ascii="仿宋_GB2312" w:eastAsia="仿宋_GB2312" w:hAnsi="仿宋" w:cs="宋体" w:hint="eastAsia"/>
          <w:color w:val="333333"/>
          <w:spacing w:val="8"/>
          <w:sz w:val="28"/>
          <w:szCs w:val="28"/>
          <w:u w:val="single"/>
        </w:rPr>
        <w:t>（北京时间）</w:t>
      </w:r>
      <w:r w:rsidR="00740D7D">
        <w:rPr>
          <w:rFonts w:ascii="仿宋_GB2312" w:eastAsia="仿宋_GB2312" w:hAnsi="仿宋" w:cs="宋体" w:hint="eastAsia"/>
          <w:color w:val="333333"/>
          <w:spacing w:val="8"/>
          <w:sz w:val="28"/>
          <w:szCs w:val="28"/>
        </w:rPr>
        <w:t>前递交响应文件。</w:t>
      </w:r>
    </w:p>
    <w:p w14:paraId="1D069B89" w14:textId="77777777" w:rsidR="00740D7D" w:rsidRDefault="00740D7D" w:rsidP="00AD6F82">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一、项目基本情况</w:t>
      </w:r>
    </w:p>
    <w:p w14:paraId="21899663" w14:textId="77777777" w:rsidR="00740D7D" w:rsidRDefault="00740D7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项目编号：</w:t>
      </w:r>
      <w:r w:rsidRPr="00D43D47">
        <w:rPr>
          <w:rFonts w:ascii="仿宋_GB2312" w:eastAsia="仿宋_GB2312" w:hAnsi="仿宋" w:cs="宋体"/>
          <w:noProof/>
          <w:color w:val="333333"/>
          <w:spacing w:val="8"/>
          <w:sz w:val="28"/>
          <w:szCs w:val="28"/>
        </w:rPr>
        <w:t>SDRS-HD-2026019</w:t>
      </w:r>
    </w:p>
    <w:p w14:paraId="365B0F9C" w14:textId="22586F88" w:rsidR="00740D7D" w:rsidRDefault="00740D7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项目名称：</w:t>
      </w:r>
      <w:r w:rsidR="00B210F1">
        <w:rPr>
          <w:rFonts w:ascii="仿宋_GB2312" w:eastAsia="仿宋_GB2312" w:hAnsi="仿宋" w:cs="宋体"/>
          <w:noProof/>
          <w:color w:val="333333"/>
          <w:spacing w:val="8"/>
          <w:sz w:val="28"/>
          <w:szCs w:val="28"/>
        </w:rPr>
        <w:t>山东省乳山市和尚洞渔港升级改造项目环境保护验收报告编制</w:t>
      </w:r>
    </w:p>
    <w:p w14:paraId="5E729DA0" w14:textId="73DF42EE" w:rsidR="00740D7D" w:rsidRDefault="00740D7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采购方式：</w:t>
      </w:r>
      <w:r w:rsidR="000B1EBF">
        <w:rPr>
          <w:rFonts w:ascii="仿宋_GB2312" w:eastAsia="仿宋_GB2312" w:hAnsi="仿宋" w:cs="宋体"/>
          <w:noProof/>
          <w:color w:val="333333"/>
          <w:spacing w:val="8"/>
          <w:sz w:val="28"/>
          <w:szCs w:val="28"/>
        </w:rPr>
        <w:t>竞争谈判</w:t>
      </w:r>
    </w:p>
    <w:p w14:paraId="6E15E7AD" w14:textId="77777777" w:rsidR="00740D7D" w:rsidRDefault="00740D7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268"/>
        <w:gridCol w:w="709"/>
        <w:gridCol w:w="1818"/>
        <w:gridCol w:w="1559"/>
        <w:gridCol w:w="1417"/>
        <w:gridCol w:w="1357"/>
      </w:tblGrid>
      <w:tr w:rsidR="00740D7D" w14:paraId="73B1C62F" w14:textId="77777777">
        <w:trPr>
          <w:trHeight w:val="1021"/>
          <w:jc w:val="center"/>
        </w:trPr>
        <w:tc>
          <w:tcPr>
            <w:tcW w:w="851" w:type="dxa"/>
            <w:tcBorders>
              <w:bottom w:val="single" w:sz="4" w:space="0" w:color="auto"/>
            </w:tcBorders>
            <w:vAlign w:val="center"/>
          </w:tcPr>
          <w:p w14:paraId="5965CEE8" w14:textId="77777777" w:rsidR="00740D7D" w:rsidRDefault="00740D7D">
            <w:pPr>
              <w:widowControl/>
              <w:adjustRightInd w:val="0"/>
              <w:snapToGrid w:val="0"/>
              <w:jc w:val="center"/>
              <w:rPr>
                <w:rFonts w:ascii="仿宋_GB2312" w:eastAsia="仿宋_GB2312" w:hAnsi="宋体" w:cs="宋体"/>
                <w:b/>
                <w:color w:val="000000"/>
                <w:sz w:val="28"/>
              </w:rPr>
            </w:pPr>
            <w:proofErr w:type="gramStart"/>
            <w:r>
              <w:rPr>
                <w:rFonts w:ascii="仿宋_GB2312" w:eastAsia="仿宋_GB2312" w:hAnsi="宋体" w:cs="宋体" w:hint="eastAsia"/>
                <w:b/>
                <w:color w:val="000000"/>
                <w:sz w:val="28"/>
              </w:rPr>
              <w:t>标包</w:t>
            </w:r>
            <w:proofErr w:type="gramEnd"/>
          </w:p>
        </w:tc>
        <w:tc>
          <w:tcPr>
            <w:tcW w:w="2268" w:type="dxa"/>
            <w:vAlign w:val="center"/>
          </w:tcPr>
          <w:p w14:paraId="31BF8C40" w14:textId="77777777" w:rsidR="00740D7D" w:rsidRDefault="00740D7D">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名称</w:t>
            </w:r>
          </w:p>
        </w:tc>
        <w:tc>
          <w:tcPr>
            <w:tcW w:w="709" w:type="dxa"/>
            <w:vAlign w:val="center"/>
          </w:tcPr>
          <w:p w14:paraId="1C74314B" w14:textId="77777777" w:rsidR="00740D7D" w:rsidRDefault="00740D7D">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数量</w:t>
            </w:r>
          </w:p>
        </w:tc>
        <w:tc>
          <w:tcPr>
            <w:tcW w:w="1818" w:type="dxa"/>
            <w:tcBorders>
              <w:right w:val="single" w:sz="4" w:space="0" w:color="auto"/>
            </w:tcBorders>
            <w:vAlign w:val="center"/>
          </w:tcPr>
          <w:p w14:paraId="3093CD02" w14:textId="77777777" w:rsidR="00740D7D" w:rsidRDefault="00740D7D">
            <w:pPr>
              <w:widowControl/>
              <w:adjustRightInd w:val="0"/>
              <w:snapToGrid w:val="0"/>
              <w:jc w:val="center"/>
              <w:rPr>
                <w:rFonts w:ascii="仿宋_GB2312" w:eastAsia="仿宋_GB2312" w:hAnsi="宋体" w:cs="宋体"/>
                <w:b/>
                <w:color w:val="000000"/>
                <w:sz w:val="28"/>
              </w:rPr>
            </w:pPr>
            <w:proofErr w:type="gramStart"/>
            <w:r>
              <w:rPr>
                <w:rFonts w:ascii="仿宋_GB2312" w:eastAsia="仿宋_GB2312" w:hAnsi="宋体" w:cs="宋体" w:hint="eastAsia"/>
                <w:b/>
                <w:color w:val="000000"/>
                <w:sz w:val="28"/>
              </w:rPr>
              <w:t>包预算</w:t>
            </w:r>
            <w:proofErr w:type="gramEnd"/>
            <w:r>
              <w:rPr>
                <w:rFonts w:ascii="仿宋_GB2312" w:eastAsia="仿宋_GB2312" w:hAnsi="宋体" w:cs="宋体" w:hint="eastAsia"/>
                <w:b/>
                <w:color w:val="000000"/>
                <w:sz w:val="28"/>
              </w:rPr>
              <w:t>金额</w:t>
            </w:r>
          </w:p>
          <w:p w14:paraId="312C997F" w14:textId="77777777" w:rsidR="00740D7D" w:rsidRDefault="00740D7D">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（元）</w:t>
            </w:r>
          </w:p>
        </w:tc>
        <w:tc>
          <w:tcPr>
            <w:tcW w:w="1559" w:type="dxa"/>
            <w:vAlign w:val="center"/>
          </w:tcPr>
          <w:p w14:paraId="170979D3" w14:textId="77777777" w:rsidR="00740D7D" w:rsidRDefault="00740D7D">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最高限价（元）</w:t>
            </w:r>
          </w:p>
        </w:tc>
        <w:tc>
          <w:tcPr>
            <w:tcW w:w="1417" w:type="dxa"/>
            <w:tcBorders>
              <w:right w:val="single" w:sz="4" w:space="0" w:color="auto"/>
            </w:tcBorders>
            <w:vAlign w:val="center"/>
          </w:tcPr>
          <w:p w14:paraId="61936193" w14:textId="77777777" w:rsidR="00740D7D" w:rsidRDefault="00740D7D">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采购需求</w:t>
            </w:r>
          </w:p>
        </w:tc>
        <w:tc>
          <w:tcPr>
            <w:tcW w:w="1357" w:type="dxa"/>
            <w:tcBorders>
              <w:right w:val="single" w:sz="4" w:space="0" w:color="auto"/>
            </w:tcBorders>
            <w:vAlign w:val="center"/>
          </w:tcPr>
          <w:p w14:paraId="6E134101" w14:textId="77777777" w:rsidR="00740D7D" w:rsidRDefault="00740D7D">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合同履行期限</w:t>
            </w:r>
          </w:p>
        </w:tc>
      </w:tr>
      <w:tr w:rsidR="00740D7D" w14:paraId="20299FB1" w14:textId="77777777">
        <w:trPr>
          <w:trHeight w:val="1021"/>
          <w:jc w:val="center"/>
        </w:trPr>
        <w:tc>
          <w:tcPr>
            <w:tcW w:w="851" w:type="dxa"/>
            <w:tcBorders>
              <w:top w:val="single" w:sz="4" w:space="0" w:color="auto"/>
              <w:bottom w:val="single" w:sz="4" w:space="0" w:color="auto"/>
            </w:tcBorders>
            <w:vAlign w:val="center"/>
          </w:tcPr>
          <w:p w14:paraId="060CFEFA" w14:textId="77777777" w:rsidR="00740D7D" w:rsidRDefault="00740D7D">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A</w:t>
            </w:r>
          </w:p>
        </w:tc>
        <w:tc>
          <w:tcPr>
            <w:tcW w:w="2268" w:type="dxa"/>
            <w:vAlign w:val="center"/>
          </w:tcPr>
          <w:p w14:paraId="3B9E60B6" w14:textId="736D252C" w:rsidR="00740D7D" w:rsidRDefault="00B210F1">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山东省乳山市和尚洞渔港升级改造项目环境保护验收报告编制</w:t>
            </w:r>
          </w:p>
        </w:tc>
        <w:tc>
          <w:tcPr>
            <w:tcW w:w="709" w:type="dxa"/>
            <w:vAlign w:val="center"/>
          </w:tcPr>
          <w:p w14:paraId="45F1002E" w14:textId="77777777" w:rsidR="00740D7D" w:rsidRDefault="00740D7D">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1宗</w:t>
            </w:r>
          </w:p>
        </w:tc>
        <w:tc>
          <w:tcPr>
            <w:tcW w:w="1818" w:type="dxa"/>
            <w:tcBorders>
              <w:right w:val="single" w:sz="4" w:space="0" w:color="auto"/>
            </w:tcBorders>
            <w:vAlign w:val="center"/>
          </w:tcPr>
          <w:p w14:paraId="49A0CB4A" w14:textId="77777777" w:rsidR="00740D7D" w:rsidRDefault="00740D7D">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700000.00</w:t>
            </w:r>
          </w:p>
        </w:tc>
        <w:tc>
          <w:tcPr>
            <w:tcW w:w="1559" w:type="dxa"/>
            <w:vAlign w:val="center"/>
          </w:tcPr>
          <w:p w14:paraId="38A3A2E9" w14:textId="77777777" w:rsidR="00740D7D" w:rsidRDefault="00740D7D">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700000.00</w:t>
            </w:r>
          </w:p>
        </w:tc>
        <w:tc>
          <w:tcPr>
            <w:tcW w:w="1417" w:type="dxa"/>
            <w:tcBorders>
              <w:right w:val="single" w:sz="4" w:space="0" w:color="auto"/>
            </w:tcBorders>
            <w:vAlign w:val="center"/>
          </w:tcPr>
          <w:p w14:paraId="78AD93FE" w14:textId="77777777" w:rsidR="00740D7D" w:rsidRDefault="00740D7D">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36135ED3" w14:textId="77777777" w:rsidR="00740D7D" w:rsidRDefault="00740D7D">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r>
    </w:tbl>
    <w:p w14:paraId="77E0175F" w14:textId="77777777" w:rsidR="00740D7D" w:rsidRDefault="00740D7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本项目不接受联合体响应</w:t>
      </w:r>
    </w:p>
    <w:p w14:paraId="6AEDA20D" w14:textId="77777777" w:rsidR="00740D7D" w:rsidRDefault="00740D7D">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二、申请人的资格要求：</w:t>
      </w:r>
    </w:p>
    <w:p w14:paraId="396EC762" w14:textId="77777777" w:rsidR="00740D7D" w:rsidRPr="00D43D47" w:rsidRDefault="00740D7D" w:rsidP="00E715B6">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D43D47">
        <w:rPr>
          <w:rFonts w:ascii="仿宋_GB2312" w:eastAsia="仿宋_GB2312" w:hAnsi="仿宋" w:cs="宋体"/>
          <w:noProof/>
          <w:color w:val="333333"/>
          <w:spacing w:val="8"/>
          <w:sz w:val="28"/>
          <w:szCs w:val="28"/>
        </w:rPr>
        <w:t>1.具有独立承担民事责任的能力；</w:t>
      </w:r>
    </w:p>
    <w:p w14:paraId="69E3BB6A" w14:textId="77777777" w:rsidR="00740D7D" w:rsidRPr="00D43D47" w:rsidRDefault="00740D7D" w:rsidP="00E715B6">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D43D47">
        <w:rPr>
          <w:rFonts w:ascii="仿宋_GB2312" w:eastAsia="仿宋_GB2312" w:hAnsi="仿宋" w:cs="宋体"/>
          <w:noProof/>
          <w:color w:val="333333"/>
          <w:spacing w:val="8"/>
          <w:sz w:val="28"/>
          <w:szCs w:val="28"/>
        </w:rPr>
        <w:t>2.具有良好的商业信誉和健全的财务会计制度及履约能力；</w:t>
      </w:r>
    </w:p>
    <w:p w14:paraId="6099AFEA" w14:textId="77777777" w:rsidR="00740D7D" w:rsidRPr="00D43D47" w:rsidRDefault="00740D7D" w:rsidP="00E715B6">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D43D47">
        <w:rPr>
          <w:rFonts w:ascii="仿宋_GB2312" w:eastAsia="仿宋_GB2312" w:hAnsi="仿宋" w:cs="宋体"/>
          <w:noProof/>
          <w:color w:val="333333"/>
          <w:spacing w:val="8"/>
          <w:sz w:val="28"/>
          <w:szCs w:val="28"/>
        </w:rPr>
        <w:t>3.具有履行合同所必需的设备和专业技术能力；</w:t>
      </w:r>
    </w:p>
    <w:p w14:paraId="02FE9F1E" w14:textId="77777777" w:rsidR="00740D7D" w:rsidRPr="00D43D47" w:rsidRDefault="00740D7D" w:rsidP="00E715B6">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D43D47">
        <w:rPr>
          <w:rFonts w:ascii="仿宋_GB2312" w:eastAsia="仿宋_GB2312" w:hAnsi="仿宋" w:cs="宋体"/>
          <w:noProof/>
          <w:color w:val="333333"/>
          <w:spacing w:val="8"/>
          <w:sz w:val="28"/>
          <w:szCs w:val="28"/>
        </w:rPr>
        <w:lastRenderedPageBreak/>
        <w:t>4.有依法缴纳税收和社会保障资金的良好记录；</w:t>
      </w:r>
    </w:p>
    <w:p w14:paraId="7D2B0614" w14:textId="77777777" w:rsidR="00740D7D" w:rsidRPr="00D43D47" w:rsidRDefault="00740D7D" w:rsidP="00E715B6">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D43D47">
        <w:rPr>
          <w:rFonts w:ascii="仿宋_GB2312" w:eastAsia="仿宋_GB2312" w:hAnsi="仿宋" w:cs="宋体"/>
          <w:noProof/>
          <w:color w:val="333333"/>
          <w:spacing w:val="8"/>
          <w:sz w:val="28"/>
          <w:szCs w:val="28"/>
        </w:rPr>
        <w:t>5.供应商参加采购活动前3年内在经营活动中没有重大违法记录;</w:t>
      </w:r>
    </w:p>
    <w:p w14:paraId="769538B5" w14:textId="77777777" w:rsidR="00740D7D" w:rsidRPr="00D43D47" w:rsidRDefault="00740D7D" w:rsidP="00E715B6">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D43D47">
        <w:rPr>
          <w:rFonts w:ascii="仿宋_GB2312" w:eastAsia="仿宋_GB2312" w:hAnsi="仿宋" w:cs="宋体"/>
          <w:noProof/>
          <w:color w:val="333333"/>
          <w:spacing w:val="8"/>
          <w:sz w:val="28"/>
          <w:szCs w:val="28"/>
        </w:rPr>
        <w:t>6.供应商、法定代表人、授权委托人未被最高法院列入失信被执行人；</w:t>
      </w:r>
    </w:p>
    <w:p w14:paraId="55AD69DE" w14:textId="77777777" w:rsidR="00740D7D" w:rsidRDefault="00740D7D">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D43D47">
        <w:rPr>
          <w:rFonts w:ascii="仿宋_GB2312" w:eastAsia="仿宋_GB2312" w:hAnsi="仿宋" w:cs="宋体"/>
          <w:noProof/>
          <w:color w:val="333333"/>
          <w:spacing w:val="8"/>
          <w:sz w:val="28"/>
          <w:szCs w:val="28"/>
        </w:rPr>
        <w:t>7.供应商未被工商行政管理机关在全国企业信用信息公示系统中列入严重违法失信企业名单；</w:t>
      </w:r>
    </w:p>
    <w:p w14:paraId="78C35C10" w14:textId="77777777" w:rsidR="00740D7D" w:rsidRDefault="00740D7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三、获取采购文件</w:t>
      </w:r>
    </w:p>
    <w:p w14:paraId="79AFB9A9" w14:textId="2E2E7A72" w:rsidR="00740D7D" w:rsidRDefault="00740D7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1.时间：</w:t>
      </w:r>
      <w:r w:rsidR="00F12A90">
        <w:rPr>
          <w:rFonts w:ascii="仿宋_GB2312" w:eastAsia="仿宋_GB2312" w:hAnsi="仿宋" w:cs="宋体"/>
          <w:noProof/>
          <w:color w:val="333333"/>
          <w:spacing w:val="8"/>
          <w:sz w:val="28"/>
          <w:szCs w:val="28"/>
        </w:rPr>
        <w:t>2026年03月13日</w:t>
      </w:r>
      <w:r w:rsidRPr="00D43D47">
        <w:rPr>
          <w:rFonts w:ascii="仿宋_GB2312" w:eastAsia="仿宋_GB2312" w:hAnsi="仿宋" w:cs="宋体"/>
          <w:noProof/>
          <w:color w:val="333333"/>
          <w:spacing w:val="8"/>
          <w:sz w:val="28"/>
          <w:szCs w:val="28"/>
        </w:rPr>
        <w:t>17时00分</w:t>
      </w:r>
      <w:r>
        <w:rPr>
          <w:rFonts w:ascii="仿宋_GB2312" w:eastAsia="仿宋_GB2312" w:hAnsi="仿宋" w:cs="宋体" w:hint="eastAsia"/>
          <w:color w:val="333333"/>
          <w:spacing w:val="8"/>
          <w:sz w:val="28"/>
          <w:szCs w:val="28"/>
        </w:rPr>
        <w:t>至</w:t>
      </w:r>
      <w:r w:rsidR="00F12A90">
        <w:rPr>
          <w:rFonts w:ascii="仿宋_GB2312" w:eastAsia="仿宋_GB2312" w:hAnsi="仿宋" w:cs="宋体"/>
          <w:noProof/>
          <w:color w:val="333333"/>
          <w:spacing w:val="8"/>
          <w:sz w:val="28"/>
          <w:szCs w:val="28"/>
        </w:rPr>
        <w:t>2026年03月20日17时00分</w:t>
      </w:r>
      <w:r>
        <w:rPr>
          <w:rFonts w:ascii="仿宋_GB2312" w:eastAsia="仿宋_GB2312" w:hAnsi="仿宋" w:cs="宋体" w:hint="eastAsia"/>
          <w:color w:val="333333"/>
          <w:spacing w:val="8"/>
          <w:sz w:val="28"/>
          <w:szCs w:val="28"/>
        </w:rPr>
        <w:t>（北京时间）</w:t>
      </w:r>
    </w:p>
    <w:p w14:paraId="65727F4E" w14:textId="0C3C2329" w:rsidR="00740D7D" w:rsidRDefault="00740D7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2.地点：登录威海市国有企业阳光采购电子化服务平台（威海市公共资源交易网（乳山分中心）右侧“</w:t>
      </w:r>
      <w:r w:rsidR="00A17B5E">
        <w:rPr>
          <w:rFonts w:ascii="仿宋_GB2312" w:eastAsia="仿宋_GB2312" w:hAnsi="仿宋" w:cs="宋体" w:hint="eastAsia"/>
          <w:color w:val="333333"/>
          <w:spacing w:val="8"/>
          <w:sz w:val="28"/>
          <w:szCs w:val="28"/>
        </w:rPr>
        <w:t>交易服务一网通办-新版</w:t>
      </w:r>
      <w:r>
        <w:rPr>
          <w:rFonts w:ascii="仿宋_GB2312" w:eastAsia="仿宋_GB2312" w:hAnsi="仿宋" w:cs="宋体" w:hint="eastAsia"/>
          <w:color w:val="333333"/>
          <w:spacing w:val="8"/>
          <w:sz w:val="28"/>
          <w:szCs w:val="28"/>
        </w:rPr>
        <w:t>”登录后选择“国企采购”按钮）获取文件。逾期无法从威海市国有企业阳光采购电子化服务平台中获取文件，未在规定时间内从系统中获取文件的供应商将无法递交电子投标（响应）文件。</w:t>
      </w:r>
    </w:p>
    <w:p w14:paraId="748AB75D" w14:textId="58D8DACA" w:rsidR="00740D7D" w:rsidRDefault="00A17B5E">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交易服务</w:t>
      </w:r>
      <w:proofErr w:type="gramStart"/>
      <w:r>
        <w:rPr>
          <w:rFonts w:ascii="仿宋_GB2312" w:eastAsia="仿宋_GB2312" w:hAnsi="仿宋" w:cs="宋体" w:hint="eastAsia"/>
          <w:color w:val="333333"/>
          <w:spacing w:val="8"/>
          <w:sz w:val="28"/>
          <w:szCs w:val="28"/>
        </w:rPr>
        <w:t>一网通办</w:t>
      </w:r>
      <w:proofErr w:type="gramEnd"/>
      <w:r>
        <w:rPr>
          <w:rFonts w:ascii="仿宋_GB2312" w:eastAsia="仿宋_GB2312" w:hAnsi="仿宋" w:cs="宋体" w:hint="eastAsia"/>
          <w:color w:val="333333"/>
          <w:spacing w:val="8"/>
          <w:sz w:val="28"/>
          <w:szCs w:val="28"/>
        </w:rPr>
        <w:t>-新版</w:t>
      </w:r>
      <w:r w:rsidR="00740D7D">
        <w:rPr>
          <w:rFonts w:ascii="仿宋_GB2312" w:eastAsia="仿宋_GB2312" w:hAnsi="仿宋" w:cs="宋体" w:hint="eastAsia"/>
          <w:color w:val="333333"/>
          <w:spacing w:val="8"/>
          <w:sz w:val="28"/>
          <w:szCs w:val="28"/>
        </w:rPr>
        <w:t xml:space="preserve">系统技术支持电话：4009980000（受理问题：系统登录、CA锁绑定、平台切换）， </w:t>
      </w:r>
      <w:proofErr w:type="gramStart"/>
      <w:r w:rsidR="00740D7D">
        <w:rPr>
          <w:rFonts w:ascii="仿宋_GB2312" w:eastAsia="仿宋_GB2312" w:hAnsi="仿宋" w:cs="宋体" w:hint="eastAsia"/>
          <w:color w:val="333333"/>
          <w:spacing w:val="8"/>
          <w:sz w:val="28"/>
          <w:szCs w:val="28"/>
        </w:rPr>
        <w:t>一网通办技术</w:t>
      </w:r>
      <w:proofErr w:type="gramEnd"/>
      <w:r w:rsidR="00740D7D">
        <w:rPr>
          <w:rFonts w:ascii="仿宋_GB2312" w:eastAsia="仿宋_GB2312" w:hAnsi="仿宋" w:cs="宋体" w:hint="eastAsia"/>
          <w:color w:val="333333"/>
          <w:spacing w:val="8"/>
          <w:sz w:val="28"/>
          <w:szCs w:val="28"/>
        </w:rPr>
        <w:t>支持QQ群：1143439694 ；CA</w:t>
      </w:r>
      <w:proofErr w:type="gramStart"/>
      <w:r w:rsidR="00740D7D">
        <w:rPr>
          <w:rFonts w:ascii="仿宋_GB2312" w:eastAsia="仿宋_GB2312" w:hAnsi="仿宋" w:cs="宋体" w:hint="eastAsia"/>
          <w:color w:val="333333"/>
          <w:spacing w:val="8"/>
          <w:sz w:val="28"/>
          <w:szCs w:val="28"/>
        </w:rPr>
        <w:t>锁办理</w:t>
      </w:r>
      <w:proofErr w:type="gramEnd"/>
      <w:r w:rsidR="00740D7D">
        <w:rPr>
          <w:rFonts w:ascii="仿宋_GB2312" w:eastAsia="仿宋_GB2312" w:hAnsi="仿宋" w:cs="宋体" w:hint="eastAsia"/>
          <w:color w:val="333333"/>
          <w:spacing w:val="8"/>
          <w:sz w:val="28"/>
          <w:szCs w:val="28"/>
        </w:rPr>
        <w:t>咨询电话：0631-5307028；国企采购技术支持电话：18769124292 ，国企技术支持QQ群（供应商）：1146578397。</w:t>
      </w:r>
    </w:p>
    <w:p w14:paraId="08A9576F" w14:textId="327DB47B" w:rsidR="00740D7D" w:rsidRDefault="00740D7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3.方式：本项目须网上获取文件。参在“威海市</w:t>
      </w:r>
      <w:r w:rsidR="00A17B5E">
        <w:rPr>
          <w:rFonts w:ascii="仿宋_GB2312" w:eastAsia="仿宋_GB2312" w:hAnsi="仿宋" w:cs="宋体" w:hint="eastAsia"/>
          <w:color w:val="333333"/>
          <w:spacing w:val="8"/>
          <w:sz w:val="28"/>
          <w:szCs w:val="28"/>
        </w:rPr>
        <w:t>交易服务一网通办-新版</w:t>
      </w:r>
      <w:r>
        <w:rPr>
          <w:rFonts w:ascii="仿宋_GB2312" w:eastAsia="仿宋_GB2312" w:hAnsi="仿宋" w:cs="宋体" w:hint="eastAsia"/>
          <w:color w:val="333333"/>
          <w:spacing w:val="8"/>
          <w:sz w:val="28"/>
          <w:szCs w:val="28"/>
        </w:rPr>
        <w:t>系统”（威海市公共资源交易网（乳山分中心）右侧“</w:t>
      </w:r>
      <w:r w:rsidR="00A17B5E">
        <w:rPr>
          <w:rFonts w:ascii="仿宋_GB2312" w:eastAsia="仿宋_GB2312" w:hAnsi="仿宋" w:cs="宋体" w:hint="eastAsia"/>
          <w:color w:val="333333"/>
          <w:spacing w:val="8"/>
          <w:sz w:val="28"/>
          <w:szCs w:val="28"/>
        </w:rPr>
        <w:t>交易服务一网通办-新版</w:t>
      </w:r>
      <w:r>
        <w:rPr>
          <w:rFonts w:ascii="仿宋_GB2312" w:eastAsia="仿宋_GB2312" w:hAnsi="仿宋" w:cs="宋体" w:hint="eastAsia"/>
          <w:color w:val="333333"/>
          <w:spacing w:val="8"/>
          <w:sz w:val="28"/>
          <w:szCs w:val="28"/>
        </w:rPr>
        <w:t>”按钮）登录端口注册登记，并办理“安全证书（CA）”和“电子签章”进行获取文件。“安全证书（CA）”和“电子签章”办理按照“威海市</w:t>
      </w:r>
      <w:r>
        <w:rPr>
          <w:rFonts w:ascii="仿宋_GB2312" w:eastAsia="仿宋_GB2312" w:hAnsi="仿宋" w:cs="宋体" w:hint="eastAsia"/>
          <w:color w:val="333333"/>
          <w:spacing w:val="8"/>
          <w:sz w:val="28"/>
          <w:szCs w:val="28"/>
        </w:rPr>
        <w:lastRenderedPageBreak/>
        <w:t>公共资源交易网（乳山分中心）”右侧“CA 办理”中“CA证书办理介绍”进行办理。</w:t>
      </w:r>
    </w:p>
    <w:p w14:paraId="638BFF7C" w14:textId="77777777" w:rsidR="00740D7D" w:rsidRDefault="00740D7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4.售价：免费</w:t>
      </w:r>
    </w:p>
    <w:p w14:paraId="0CD520CD" w14:textId="77777777" w:rsidR="00740D7D" w:rsidRDefault="00740D7D">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四、响应文件提交</w:t>
      </w:r>
    </w:p>
    <w:p w14:paraId="67580966" w14:textId="076CB9E5" w:rsidR="00740D7D" w:rsidRDefault="00740D7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F12A90">
        <w:rPr>
          <w:rFonts w:ascii="仿宋_GB2312" w:eastAsia="仿宋_GB2312" w:hAnsi="仿宋" w:cs="宋体"/>
          <w:noProof/>
          <w:color w:val="333333"/>
          <w:spacing w:val="8"/>
          <w:sz w:val="28"/>
          <w:szCs w:val="28"/>
        </w:rPr>
        <w:t>2026年03月13日</w:t>
      </w:r>
      <w:r w:rsidRPr="00D43D47">
        <w:rPr>
          <w:rFonts w:ascii="仿宋_GB2312" w:eastAsia="仿宋_GB2312" w:hAnsi="仿宋" w:cs="宋体"/>
          <w:noProof/>
          <w:color w:val="333333"/>
          <w:spacing w:val="8"/>
          <w:sz w:val="28"/>
          <w:szCs w:val="28"/>
        </w:rPr>
        <w:t>18时00分</w:t>
      </w:r>
      <w:r>
        <w:rPr>
          <w:rFonts w:ascii="仿宋_GB2312" w:eastAsia="仿宋_GB2312" w:hAnsi="仿宋" w:cs="宋体" w:hint="eastAsia"/>
          <w:color w:val="333333"/>
          <w:spacing w:val="8"/>
          <w:sz w:val="28"/>
          <w:szCs w:val="28"/>
        </w:rPr>
        <w:t>至</w:t>
      </w:r>
      <w:r w:rsidR="00F12A90">
        <w:rPr>
          <w:rFonts w:ascii="仿宋_GB2312" w:eastAsia="仿宋_GB2312" w:hAnsi="仿宋" w:cs="宋体"/>
          <w:noProof/>
          <w:color w:val="333333"/>
          <w:spacing w:val="8"/>
          <w:sz w:val="28"/>
          <w:szCs w:val="28"/>
        </w:rPr>
        <w:t>2026年03月27日09时00分</w:t>
      </w:r>
    </w:p>
    <w:p w14:paraId="376D7F59" w14:textId="55FB826C" w:rsidR="00740D7D" w:rsidRDefault="00740D7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地点：登录威海市公共资源交易网（乳山分中心）首页右侧“</w:t>
      </w:r>
      <w:r w:rsidR="00A17B5E">
        <w:rPr>
          <w:rFonts w:ascii="仿宋_GB2312" w:eastAsia="仿宋_GB2312" w:hAnsi="仿宋" w:cs="宋体" w:hint="eastAsia"/>
          <w:color w:val="333333"/>
          <w:spacing w:val="8"/>
          <w:sz w:val="28"/>
          <w:szCs w:val="28"/>
        </w:rPr>
        <w:t>交易服务一网通办-新版</w:t>
      </w:r>
      <w:r>
        <w:rPr>
          <w:rFonts w:ascii="仿宋_GB2312" w:eastAsia="仿宋_GB2312" w:hAnsi="仿宋" w:cs="宋体" w:hint="eastAsia"/>
          <w:color w:val="333333"/>
          <w:spacing w:val="8"/>
          <w:sz w:val="28"/>
          <w:szCs w:val="28"/>
        </w:rPr>
        <w:t>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7EBB4561" w14:textId="77777777" w:rsidR="00740D7D" w:rsidRDefault="00740D7D">
      <w:pPr>
        <w:widowControl/>
        <w:adjustRightInd w:val="0"/>
        <w:spacing w:line="360" w:lineRule="auto"/>
        <w:ind w:firstLineChars="200" w:firstLine="560"/>
        <w:jc w:val="left"/>
        <w:outlineLvl w:val="0"/>
        <w:rPr>
          <w:rFonts w:ascii="仿宋_GB2312" w:eastAsia="仿宋_GB2312" w:hAnsi="仿宋" w:cs="宋体"/>
          <w:color w:val="333333"/>
          <w:spacing w:val="8"/>
          <w:sz w:val="28"/>
          <w:szCs w:val="28"/>
        </w:rPr>
      </w:pPr>
      <w:r>
        <w:rPr>
          <w:rFonts w:ascii="黑体" w:eastAsia="黑体" w:hAnsi="黑体" w:cs="宋体" w:hint="eastAsia"/>
          <w:color w:val="000000"/>
          <w:sz w:val="28"/>
          <w:szCs w:val="28"/>
        </w:rPr>
        <w:t>五、开启</w:t>
      </w:r>
    </w:p>
    <w:p w14:paraId="7161A873" w14:textId="13DF5CA7" w:rsidR="00740D7D" w:rsidRDefault="00740D7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F12A90">
        <w:rPr>
          <w:rFonts w:ascii="仿宋_GB2312" w:eastAsia="仿宋_GB2312" w:hAnsi="仿宋" w:cs="宋体"/>
          <w:noProof/>
          <w:color w:val="333333"/>
          <w:spacing w:val="8"/>
          <w:sz w:val="28"/>
          <w:szCs w:val="28"/>
        </w:rPr>
        <w:t>2026年03月27日09时00分</w:t>
      </w:r>
      <w:r>
        <w:rPr>
          <w:rFonts w:ascii="仿宋_GB2312" w:eastAsia="仿宋_GB2312" w:hAnsi="仿宋" w:cs="宋体" w:hint="eastAsia"/>
          <w:color w:val="333333"/>
          <w:spacing w:val="8"/>
          <w:sz w:val="28"/>
          <w:szCs w:val="28"/>
        </w:rPr>
        <w:t>（北京时间）</w:t>
      </w:r>
    </w:p>
    <w:p w14:paraId="4A883AB0" w14:textId="77777777" w:rsidR="00740D7D" w:rsidRDefault="00740D7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地点：威海市乳山市深圳路108号市民服务中心三楼</w:t>
      </w:r>
    </w:p>
    <w:p w14:paraId="674055F7" w14:textId="77777777" w:rsidR="00740D7D" w:rsidRDefault="00740D7D">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六、其他补充事宜</w:t>
      </w:r>
    </w:p>
    <w:p w14:paraId="2A2ED161" w14:textId="77777777" w:rsidR="00740D7D" w:rsidRDefault="00740D7D" w:rsidP="007D5D86">
      <w:pPr>
        <w:spacing w:line="520" w:lineRule="exact"/>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kern w:val="0"/>
          <w:sz w:val="28"/>
          <w:szCs w:val="28"/>
        </w:rPr>
        <w:t>本项目实行全流程电子化，实行远程开标，报价供应商无需到现场，并保持通讯畅通，提前在个人电脑上进行测试确保音频、视频功能可正常使用，因通讯不畅造成的一切后果由供应商自行承担。</w:t>
      </w:r>
    </w:p>
    <w:p w14:paraId="61233840" w14:textId="77777777" w:rsidR="00740D7D" w:rsidRDefault="00740D7D">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七、对本次采购提出询问，请按以下方式联系。</w:t>
      </w:r>
    </w:p>
    <w:p w14:paraId="1F31CA11" w14:textId="77777777" w:rsidR="00740D7D" w:rsidRDefault="00740D7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1.采购人信息</w:t>
      </w:r>
    </w:p>
    <w:p w14:paraId="5421A758" w14:textId="77777777" w:rsidR="00740D7D" w:rsidRDefault="00740D7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D43D47">
        <w:rPr>
          <w:rFonts w:ascii="仿宋_GB2312" w:eastAsia="仿宋_GB2312" w:hAnsi="仿宋" w:cs="宋体"/>
          <w:noProof/>
          <w:color w:val="333333"/>
          <w:spacing w:val="8"/>
          <w:sz w:val="28"/>
          <w:szCs w:val="28"/>
        </w:rPr>
        <w:t>乳山市育犁农业发展集团有限公司</w:t>
      </w:r>
    </w:p>
    <w:p w14:paraId="2A1DCB83" w14:textId="77777777" w:rsidR="00740D7D" w:rsidRDefault="00740D7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D43D47">
        <w:rPr>
          <w:rFonts w:ascii="仿宋_GB2312" w:eastAsia="仿宋_GB2312" w:hAnsi="仿宋" w:cs="宋体"/>
          <w:noProof/>
          <w:color w:val="333333"/>
          <w:spacing w:val="8"/>
          <w:sz w:val="28"/>
          <w:szCs w:val="28"/>
        </w:rPr>
        <w:t>山东省威海市乳山市城区街道世纪大道100号</w:t>
      </w:r>
    </w:p>
    <w:p w14:paraId="541533AF" w14:textId="77777777" w:rsidR="00740D7D" w:rsidRDefault="00740D7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D43D47">
        <w:rPr>
          <w:rFonts w:ascii="仿宋_GB2312" w:eastAsia="仿宋_GB2312" w:hAnsi="仿宋" w:cs="宋体"/>
          <w:noProof/>
          <w:color w:val="333333"/>
          <w:spacing w:val="8"/>
          <w:sz w:val="28"/>
          <w:szCs w:val="28"/>
        </w:rPr>
        <w:t>0631-6291216</w:t>
      </w:r>
    </w:p>
    <w:p w14:paraId="4C6CAB46" w14:textId="77777777" w:rsidR="00740D7D" w:rsidRDefault="00740D7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2.采购代理机构信息</w:t>
      </w:r>
    </w:p>
    <w:p w14:paraId="7FF36914" w14:textId="77777777" w:rsidR="00740D7D" w:rsidRDefault="00740D7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lastRenderedPageBreak/>
        <w:t>名  称：</w:t>
      </w:r>
      <w:r w:rsidRPr="00D43D47">
        <w:rPr>
          <w:rFonts w:ascii="仿宋_GB2312" w:eastAsia="仿宋_GB2312" w:hAnsi="仿宋" w:cs="宋体"/>
          <w:noProof/>
          <w:color w:val="333333"/>
          <w:spacing w:val="8"/>
          <w:sz w:val="28"/>
          <w:szCs w:val="28"/>
        </w:rPr>
        <w:t>乳山宏大工程咨询有限公司</w:t>
      </w:r>
    </w:p>
    <w:p w14:paraId="38131D80" w14:textId="77777777" w:rsidR="00740D7D" w:rsidRDefault="00740D7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D43D47">
        <w:rPr>
          <w:rFonts w:ascii="仿宋_GB2312" w:eastAsia="仿宋_GB2312" w:hAnsi="仿宋" w:cs="宋体"/>
          <w:noProof/>
          <w:color w:val="333333"/>
          <w:spacing w:val="8"/>
          <w:sz w:val="28"/>
          <w:szCs w:val="28"/>
        </w:rPr>
        <w:t>乳山市世纪大道260号北楼二楼</w:t>
      </w:r>
    </w:p>
    <w:p w14:paraId="505F8D71" w14:textId="77777777" w:rsidR="00740D7D" w:rsidRDefault="00740D7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D43D47">
        <w:rPr>
          <w:rFonts w:ascii="仿宋_GB2312" w:eastAsia="仿宋_GB2312" w:hAnsi="仿宋" w:cs="宋体"/>
          <w:noProof/>
          <w:color w:val="333333"/>
          <w:spacing w:val="8"/>
          <w:sz w:val="28"/>
          <w:szCs w:val="28"/>
        </w:rPr>
        <w:t>0631-6675889</w:t>
      </w:r>
    </w:p>
    <w:p w14:paraId="7CC20F00" w14:textId="77777777" w:rsidR="00740D7D" w:rsidRDefault="00740D7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3.项目联系方式</w:t>
      </w:r>
    </w:p>
    <w:p w14:paraId="3BC662DE" w14:textId="77777777" w:rsidR="00740D7D" w:rsidRDefault="00740D7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项目联系人：</w:t>
      </w:r>
      <w:r w:rsidRPr="00D43D47">
        <w:rPr>
          <w:rFonts w:ascii="仿宋_GB2312" w:eastAsia="仿宋_GB2312" w:hAnsi="仿宋" w:cs="宋体"/>
          <w:noProof/>
          <w:color w:val="333333"/>
          <w:spacing w:val="8"/>
          <w:sz w:val="28"/>
          <w:szCs w:val="28"/>
        </w:rPr>
        <w:t>柯耀辉</w:t>
      </w:r>
    </w:p>
    <w:p w14:paraId="44CBBFD5" w14:textId="77777777" w:rsidR="00740D7D" w:rsidRDefault="00740D7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电  话：</w:t>
      </w:r>
      <w:r w:rsidRPr="00D43D47">
        <w:rPr>
          <w:rFonts w:ascii="仿宋_GB2312" w:eastAsia="仿宋_GB2312" w:hAnsi="仿宋" w:cs="宋体"/>
          <w:noProof/>
          <w:color w:val="333333"/>
          <w:spacing w:val="8"/>
          <w:sz w:val="28"/>
          <w:szCs w:val="28"/>
        </w:rPr>
        <w:t>0631-6675889</w:t>
      </w:r>
    </w:p>
    <w:p w14:paraId="578B1868" w14:textId="77777777" w:rsidR="00740D7D" w:rsidRDefault="00740D7D">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八、发布公告的媒介</w:t>
      </w:r>
    </w:p>
    <w:p w14:paraId="0E34394F" w14:textId="77777777" w:rsidR="00740D7D" w:rsidRDefault="00740D7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本次公告在中国招标投标公共服务平台（www.cebpubservice.com）、威海市公共资源交易网（乳山分中心）（http://ggzyjy.weihai.cn/rushan/）同时发布，其它媒介转发无效。</w:t>
      </w:r>
    </w:p>
    <w:p w14:paraId="048731EB" w14:textId="77777777" w:rsidR="00740D7D" w:rsidRDefault="00740D7D">
      <w:pPr>
        <w:spacing w:line="360" w:lineRule="auto"/>
        <w:jc w:val="right"/>
        <w:rPr>
          <w:rFonts w:ascii="仿宋_GB2312" w:eastAsia="仿宋_GB2312" w:hAnsi="宋体"/>
          <w:sz w:val="28"/>
          <w:szCs w:val="28"/>
        </w:rPr>
      </w:pPr>
      <w:r>
        <w:rPr>
          <w:rFonts w:ascii="仿宋_GB2312" w:eastAsia="仿宋_GB2312" w:hAnsi="宋体" w:cs="宋体" w:hint="eastAsia"/>
          <w:sz w:val="28"/>
          <w:szCs w:val="28"/>
        </w:rPr>
        <w:t>发布人：</w:t>
      </w:r>
      <w:r w:rsidRPr="00D43D47">
        <w:rPr>
          <w:rFonts w:ascii="仿宋_GB2312" w:eastAsia="仿宋_GB2312" w:hAnsi="宋体" w:cs="宋体"/>
          <w:noProof/>
          <w:sz w:val="28"/>
          <w:szCs w:val="28"/>
        </w:rPr>
        <w:t>乳山宏大工程咨询有限公司</w:t>
      </w:r>
      <w:r>
        <w:rPr>
          <w:rFonts w:ascii="仿宋_GB2312" w:eastAsia="仿宋_GB2312" w:hAnsi="宋体" w:hint="eastAsia"/>
          <w:sz w:val="28"/>
          <w:szCs w:val="28"/>
        </w:rPr>
        <w:t xml:space="preserve"> </w:t>
      </w:r>
    </w:p>
    <w:p w14:paraId="5192A9E9" w14:textId="24163300" w:rsidR="00740D7D" w:rsidRDefault="00740D7D">
      <w:pPr>
        <w:widowControl/>
        <w:adjustRightInd w:val="0"/>
        <w:spacing w:line="360" w:lineRule="auto"/>
        <w:ind w:left="-240"/>
        <w:jc w:val="right"/>
        <w:rPr>
          <w:rFonts w:ascii="仿宋_GB2312" w:eastAsia="仿宋_GB2312" w:hAnsi="宋体" w:cs="宋体"/>
          <w:sz w:val="28"/>
          <w:szCs w:val="28"/>
        </w:rPr>
      </w:pPr>
      <w:r>
        <w:rPr>
          <w:rFonts w:ascii="仿宋_GB2312" w:eastAsia="仿宋_GB2312" w:hAnsi="宋体" w:cs="宋体" w:hint="eastAsia"/>
          <w:sz w:val="28"/>
          <w:szCs w:val="28"/>
        </w:rPr>
        <w:t>发布时间：</w:t>
      </w:r>
      <w:r w:rsidR="00F12A90">
        <w:rPr>
          <w:rFonts w:ascii="仿宋_GB2312" w:eastAsia="仿宋_GB2312" w:hAnsi="宋体" w:cs="宋体"/>
          <w:noProof/>
          <w:sz w:val="28"/>
          <w:szCs w:val="28"/>
        </w:rPr>
        <w:t>2026年03月13日</w:t>
      </w:r>
    </w:p>
    <w:p w14:paraId="028D2990" w14:textId="77777777" w:rsidR="00740D7D" w:rsidRDefault="00740D7D">
      <w:pPr>
        <w:widowControl/>
        <w:adjustRightInd w:val="0"/>
        <w:spacing w:line="360" w:lineRule="auto"/>
        <w:ind w:left="-240"/>
        <w:jc w:val="right"/>
        <w:rPr>
          <w:rFonts w:ascii="仿宋_GB2312" w:eastAsia="仿宋_GB2312" w:hAnsi="宋体" w:cs="宋体"/>
          <w:sz w:val="28"/>
          <w:szCs w:val="28"/>
        </w:rPr>
      </w:pPr>
    </w:p>
    <w:p w14:paraId="7C802B96" w14:textId="77777777" w:rsidR="00740D7D" w:rsidRDefault="00740D7D">
      <w:pPr>
        <w:widowControl/>
        <w:adjustRightInd w:val="0"/>
        <w:spacing w:line="360" w:lineRule="auto"/>
        <w:ind w:left="-240"/>
        <w:jc w:val="right"/>
        <w:rPr>
          <w:rFonts w:ascii="仿宋_GB2312" w:eastAsia="仿宋_GB2312" w:hAnsi="宋体" w:cs="宋体"/>
          <w:sz w:val="28"/>
          <w:szCs w:val="28"/>
        </w:rPr>
      </w:pPr>
    </w:p>
    <w:p w14:paraId="5C151520" w14:textId="77777777" w:rsidR="00740D7D" w:rsidRDefault="00740D7D">
      <w:pPr>
        <w:widowControl/>
        <w:adjustRightInd w:val="0"/>
        <w:spacing w:line="360" w:lineRule="auto"/>
        <w:ind w:left="-240"/>
        <w:jc w:val="right"/>
        <w:rPr>
          <w:rFonts w:ascii="仿宋_GB2312" w:eastAsia="仿宋_GB2312" w:hAnsi="宋体" w:cs="宋体"/>
          <w:sz w:val="28"/>
          <w:szCs w:val="28"/>
        </w:rPr>
      </w:pPr>
    </w:p>
    <w:p w14:paraId="2FD8524E" w14:textId="77777777" w:rsidR="00740D7D" w:rsidRDefault="00740D7D">
      <w:pPr>
        <w:rPr>
          <w:highlight w:val="lightGray"/>
        </w:rPr>
      </w:pPr>
      <w:r>
        <w:rPr>
          <w:highlight w:val="lightGray"/>
        </w:rPr>
        <w:br w:type="page"/>
      </w:r>
      <w:r>
        <w:rPr>
          <w:rFonts w:hint="eastAsia"/>
          <w:highlight w:val="lightGray"/>
        </w:rPr>
        <w:lastRenderedPageBreak/>
        <w:t xml:space="preserve"> </w:t>
      </w:r>
    </w:p>
    <w:p w14:paraId="18DA4079" w14:textId="77777777" w:rsidR="00740D7D" w:rsidRDefault="00740D7D">
      <w:pPr>
        <w:rPr>
          <w:sz w:val="44"/>
        </w:rPr>
      </w:pPr>
    </w:p>
    <w:p w14:paraId="07E81609" w14:textId="77777777" w:rsidR="00740D7D" w:rsidRDefault="00740D7D">
      <w:pPr>
        <w:rPr>
          <w:sz w:val="44"/>
        </w:rPr>
      </w:pPr>
    </w:p>
    <w:p w14:paraId="6DA213F6" w14:textId="77777777" w:rsidR="00740D7D" w:rsidRDefault="00740D7D">
      <w:pPr>
        <w:rPr>
          <w:sz w:val="44"/>
        </w:rPr>
      </w:pPr>
    </w:p>
    <w:p w14:paraId="7DE4A326" w14:textId="77777777" w:rsidR="00740D7D" w:rsidRDefault="00740D7D">
      <w:pPr>
        <w:rPr>
          <w:sz w:val="44"/>
        </w:rPr>
      </w:pPr>
    </w:p>
    <w:p w14:paraId="4753E077" w14:textId="77777777" w:rsidR="00740D7D" w:rsidRDefault="00740D7D">
      <w:pPr>
        <w:rPr>
          <w:sz w:val="44"/>
        </w:rPr>
      </w:pPr>
    </w:p>
    <w:p w14:paraId="77D71237" w14:textId="77777777" w:rsidR="00740D7D" w:rsidRDefault="00740D7D">
      <w:pPr>
        <w:rPr>
          <w:sz w:val="44"/>
        </w:rPr>
      </w:pPr>
    </w:p>
    <w:p w14:paraId="10E2B1C8" w14:textId="77777777" w:rsidR="00740D7D" w:rsidRDefault="00740D7D">
      <w:pPr>
        <w:pStyle w:val="afb"/>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第二章 投标（响应）须知</w:t>
      </w:r>
    </w:p>
    <w:p w14:paraId="63CB0B6A" w14:textId="77777777" w:rsidR="00740D7D" w:rsidRDefault="00740D7D">
      <w:pPr>
        <w:tabs>
          <w:tab w:val="left" w:pos="4111"/>
        </w:tabs>
        <w:spacing w:line="560" w:lineRule="exact"/>
        <w:jc w:val="left"/>
        <w:rPr>
          <w:rFonts w:ascii="宋体" w:hAnsi="宋体"/>
          <w:szCs w:val="21"/>
        </w:rPr>
      </w:pPr>
    </w:p>
    <w:p w14:paraId="7F81BF77" w14:textId="77777777" w:rsidR="00740D7D" w:rsidRDefault="00740D7D">
      <w:pPr>
        <w:spacing w:line="560" w:lineRule="exact"/>
        <w:jc w:val="center"/>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lastRenderedPageBreak/>
        <w:t>响应</w:t>
      </w:r>
      <w:r>
        <w:rPr>
          <w:rFonts w:ascii="黑体" w:eastAsia="黑体" w:hAnsi="黑体"/>
          <w:sz w:val="32"/>
          <w:szCs w:val="32"/>
        </w:rPr>
        <w:t>须知前附表</w:t>
      </w:r>
    </w:p>
    <w:p w14:paraId="6F891AD0" w14:textId="77777777" w:rsidR="00740D7D" w:rsidRDefault="00740D7D">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740D7D" w14:paraId="410CA3AC" w14:textId="77777777">
        <w:trPr>
          <w:trHeight w:val="607"/>
          <w:jc w:val="center"/>
        </w:trPr>
        <w:tc>
          <w:tcPr>
            <w:tcW w:w="908" w:type="dxa"/>
            <w:tcBorders>
              <w:top w:val="single" w:sz="4" w:space="0" w:color="auto"/>
              <w:bottom w:val="single" w:sz="4" w:space="0" w:color="auto"/>
              <w:right w:val="single" w:sz="4" w:space="0" w:color="auto"/>
            </w:tcBorders>
            <w:vAlign w:val="center"/>
          </w:tcPr>
          <w:p w14:paraId="3613C08B" w14:textId="77777777"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2ECE7288" w14:textId="77777777" w:rsidR="00740D7D" w:rsidRDefault="00740D7D">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740D7D" w14:paraId="5E301992" w14:textId="77777777">
        <w:trPr>
          <w:trHeight w:val="607"/>
          <w:jc w:val="center"/>
        </w:trPr>
        <w:tc>
          <w:tcPr>
            <w:tcW w:w="908" w:type="dxa"/>
            <w:tcBorders>
              <w:top w:val="single" w:sz="4" w:space="0" w:color="auto"/>
              <w:bottom w:val="single" w:sz="4" w:space="0" w:color="auto"/>
              <w:right w:val="single" w:sz="4" w:space="0" w:color="auto"/>
            </w:tcBorders>
            <w:vAlign w:val="center"/>
          </w:tcPr>
          <w:p w14:paraId="1CEFD647" w14:textId="77777777" w:rsidR="00740D7D" w:rsidRDefault="00740D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37FC1EA3" w14:textId="2A0D24E1"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00B210F1">
              <w:rPr>
                <w:rFonts w:ascii="仿宋_GB2312" w:eastAsia="仿宋_GB2312" w:hAnsi="宋体"/>
                <w:noProof/>
                <w:sz w:val="28"/>
                <w:szCs w:val="28"/>
              </w:rPr>
              <w:t>山东省乳山市和尚洞渔港升级改造项目环境保护验收报告编制</w:t>
            </w:r>
          </w:p>
        </w:tc>
      </w:tr>
      <w:tr w:rsidR="00740D7D" w14:paraId="4159983B" w14:textId="77777777">
        <w:trPr>
          <w:trHeight w:val="613"/>
          <w:jc w:val="center"/>
        </w:trPr>
        <w:tc>
          <w:tcPr>
            <w:tcW w:w="908" w:type="dxa"/>
            <w:tcBorders>
              <w:top w:val="single" w:sz="4" w:space="0" w:color="auto"/>
              <w:bottom w:val="single" w:sz="4" w:space="0" w:color="auto"/>
              <w:right w:val="single" w:sz="4" w:space="0" w:color="auto"/>
            </w:tcBorders>
            <w:vAlign w:val="center"/>
          </w:tcPr>
          <w:p w14:paraId="7651E561" w14:textId="77777777" w:rsidR="00740D7D" w:rsidRDefault="00740D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3ED9B74B" w14:textId="77777777"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D43D47">
              <w:rPr>
                <w:rFonts w:ascii="仿宋_GB2312" w:eastAsia="仿宋_GB2312" w:hAnsi="宋体"/>
                <w:noProof/>
                <w:sz w:val="28"/>
                <w:szCs w:val="28"/>
              </w:rPr>
              <w:t>SDRS-HD-2026019</w:t>
            </w:r>
          </w:p>
        </w:tc>
      </w:tr>
      <w:tr w:rsidR="00740D7D" w14:paraId="2E57B910" w14:textId="77777777">
        <w:trPr>
          <w:trHeight w:val="346"/>
          <w:jc w:val="center"/>
        </w:trPr>
        <w:tc>
          <w:tcPr>
            <w:tcW w:w="908" w:type="dxa"/>
            <w:tcBorders>
              <w:top w:val="single" w:sz="4" w:space="0" w:color="auto"/>
              <w:bottom w:val="single" w:sz="4" w:space="0" w:color="auto"/>
              <w:right w:val="single" w:sz="4" w:space="0" w:color="auto"/>
            </w:tcBorders>
            <w:vAlign w:val="center"/>
          </w:tcPr>
          <w:p w14:paraId="2531DD10" w14:textId="77777777" w:rsidR="00740D7D" w:rsidRDefault="00740D7D">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04FA6930" w14:textId="77777777"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D43D47">
              <w:rPr>
                <w:rFonts w:ascii="仿宋_GB2312" w:eastAsia="仿宋_GB2312" w:hAnsi="宋体"/>
                <w:noProof/>
                <w:sz w:val="28"/>
                <w:szCs w:val="28"/>
              </w:rPr>
              <w:t>乳山市育犁农业发展集团有限公司</w:t>
            </w:r>
          </w:p>
          <w:p w14:paraId="15A1F6A9" w14:textId="77777777"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D43D47">
              <w:rPr>
                <w:rFonts w:ascii="仿宋_GB2312" w:eastAsia="仿宋_GB2312" w:hAnsi="仿宋" w:cs="宋体"/>
                <w:noProof/>
                <w:color w:val="333333"/>
                <w:spacing w:val="8"/>
                <w:sz w:val="28"/>
                <w:szCs w:val="28"/>
              </w:rPr>
              <w:t>山东省威海市乳山市城区街道世纪大道100号</w:t>
            </w:r>
          </w:p>
          <w:p w14:paraId="018068EC" w14:textId="4028ED36"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00A01FBD">
              <w:rPr>
                <w:rFonts w:ascii="仿宋_GB2312" w:eastAsia="仿宋_GB2312" w:hAnsi="宋体"/>
                <w:noProof/>
                <w:sz w:val="28"/>
                <w:szCs w:val="28"/>
              </w:rPr>
              <w:t>宋亚男</w:t>
            </w:r>
          </w:p>
          <w:p w14:paraId="3645C9B3" w14:textId="77777777"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D43D47">
              <w:rPr>
                <w:rFonts w:ascii="仿宋_GB2312" w:eastAsia="仿宋_GB2312" w:hAnsi="宋体"/>
                <w:noProof/>
                <w:sz w:val="28"/>
                <w:szCs w:val="28"/>
              </w:rPr>
              <w:t>0631-6291216</w:t>
            </w:r>
          </w:p>
        </w:tc>
      </w:tr>
      <w:tr w:rsidR="00740D7D" w14:paraId="36BC72D8" w14:textId="77777777">
        <w:trPr>
          <w:trHeight w:val="1389"/>
          <w:jc w:val="center"/>
        </w:trPr>
        <w:tc>
          <w:tcPr>
            <w:tcW w:w="908" w:type="dxa"/>
            <w:tcBorders>
              <w:top w:val="single" w:sz="4" w:space="0" w:color="auto"/>
              <w:bottom w:val="single" w:sz="4" w:space="0" w:color="auto"/>
              <w:right w:val="single" w:sz="4" w:space="0" w:color="auto"/>
            </w:tcBorders>
            <w:vAlign w:val="center"/>
          </w:tcPr>
          <w:p w14:paraId="7663625E" w14:textId="77777777" w:rsidR="00740D7D" w:rsidRDefault="00740D7D">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5DC19BE5" w14:textId="77777777"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D43D47">
              <w:rPr>
                <w:rFonts w:ascii="仿宋_GB2312" w:eastAsia="仿宋_GB2312" w:hAnsi="宋体"/>
                <w:noProof/>
                <w:sz w:val="28"/>
                <w:szCs w:val="28"/>
              </w:rPr>
              <w:t>乳山宏大工程咨询有限公司</w:t>
            </w:r>
          </w:p>
          <w:p w14:paraId="678681D2" w14:textId="77777777"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D43D47">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2E2F4921" w14:textId="77777777"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D43D47">
              <w:rPr>
                <w:rFonts w:ascii="仿宋_GB2312" w:eastAsia="仿宋_GB2312" w:hAnsi="宋体"/>
                <w:noProof/>
                <w:sz w:val="28"/>
                <w:szCs w:val="28"/>
              </w:rPr>
              <w:t>柯耀辉</w:t>
            </w:r>
          </w:p>
          <w:p w14:paraId="671549C8" w14:textId="77777777"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D43D47">
              <w:rPr>
                <w:rFonts w:ascii="仿宋_GB2312" w:eastAsia="仿宋_GB2312" w:hAnsi="宋体"/>
                <w:noProof/>
                <w:sz w:val="28"/>
                <w:szCs w:val="28"/>
              </w:rPr>
              <w:t>0631-6675889</w:t>
            </w:r>
          </w:p>
        </w:tc>
      </w:tr>
      <w:tr w:rsidR="00740D7D" w14:paraId="4DADFC04" w14:textId="77777777" w:rsidTr="00740D7D">
        <w:trPr>
          <w:trHeight w:val="699"/>
          <w:jc w:val="center"/>
        </w:trPr>
        <w:tc>
          <w:tcPr>
            <w:tcW w:w="908" w:type="dxa"/>
            <w:tcBorders>
              <w:top w:val="single" w:sz="4" w:space="0" w:color="auto"/>
              <w:bottom w:val="single" w:sz="4" w:space="0" w:color="auto"/>
              <w:right w:val="single" w:sz="4" w:space="0" w:color="auto"/>
            </w:tcBorders>
            <w:vAlign w:val="center"/>
          </w:tcPr>
          <w:p w14:paraId="768EA59A" w14:textId="77777777" w:rsidR="00740D7D" w:rsidRDefault="00740D7D">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5973FCAE" w14:textId="77777777" w:rsidR="00740D7D" w:rsidRDefault="00740D7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8"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）（右上角【国企采购】按钮）进入“威海市国有企业阳光采购电子化服务平台”进行注册，取得用户名和密码（已经完成注册无须重复注册）；首次注册供应商应及时安全证书（CA锁）及电子签章。</w:t>
            </w:r>
          </w:p>
          <w:p w14:paraId="51B1833D" w14:textId="3D29ACB7" w:rsidR="00740D7D" w:rsidRDefault="00740D7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b/>
                <w:sz w:val="28"/>
                <w:szCs w:val="28"/>
              </w:rPr>
              <w:t>本项目必须网上递交响应文件</w:t>
            </w:r>
            <w:r>
              <w:rPr>
                <w:rFonts w:ascii="仿宋_GB2312" w:eastAsia="仿宋_GB2312" w:hAnsi="宋体" w:hint="eastAsia"/>
                <w:sz w:val="28"/>
                <w:szCs w:val="28"/>
              </w:rPr>
              <w:t>，参与本项目供应商应利用办理好的CA锁登录威海市国有企业阳光采购电子化服务平台进行</w:t>
            </w:r>
            <w:r w:rsidR="000B1EBF">
              <w:rPr>
                <w:rFonts w:ascii="仿宋_GB2312" w:eastAsia="仿宋_GB2312" w:hAnsi="宋体" w:hint="eastAsia"/>
                <w:sz w:val="28"/>
                <w:szCs w:val="28"/>
              </w:rPr>
              <w:t>竞争谈判</w:t>
            </w:r>
            <w:r>
              <w:rPr>
                <w:rFonts w:ascii="仿宋_GB2312" w:eastAsia="仿宋_GB2312" w:hAnsi="宋体" w:hint="eastAsia"/>
                <w:sz w:val="28"/>
                <w:szCs w:val="28"/>
              </w:rPr>
              <w:t>文件的获取、文件下载和网上递交响应文件，且安全证书（CA锁）在有效期内。</w:t>
            </w:r>
          </w:p>
          <w:p w14:paraId="2204A7CF" w14:textId="77777777" w:rsidR="00740D7D" w:rsidRDefault="00740D7D">
            <w:pPr>
              <w:rPr>
                <w:rFonts w:ascii="宋体" w:hAnsi="宋体" w:cs="宋体"/>
                <w:kern w:val="0"/>
                <w:sz w:val="24"/>
              </w:rPr>
            </w:pPr>
            <w:r>
              <w:rPr>
                <w:rFonts w:ascii="仿宋_GB2312" w:eastAsia="仿宋_GB2312" w:hAnsi="宋体" w:hint="eastAsia"/>
                <w:sz w:val="28"/>
                <w:szCs w:val="28"/>
              </w:rPr>
              <w:lastRenderedPageBreak/>
              <w:t>3．电子响应文件制作及递交等有关操作见本文件及威海市公共资源交易网）办事指南栏目-国企采购专区-《威海国企阳光采购电子化服务平台供应商操作视频教程》，网址: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http://ggzyjy.weihai.cn/bszn/005005/20200902/98115c60-a132-4b41-b609-6b7c08ad502b.html、响应文件制作及系统使用咨询电话：18769124292；0631-5307028；平台QQ服务群：1146578397。</w:t>
            </w:r>
          </w:p>
          <w:p w14:paraId="27A67236" w14:textId="77777777" w:rsidR="00740D7D" w:rsidRDefault="00740D7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4．网上递交响应文件时，登录交易平台的电脑须满足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37785C6E" w14:textId="4A90CDC8" w:rsidR="00740D7D" w:rsidRDefault="00740D7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5．供应商提交的电子响应文件应按照</w:t>
            </w:r>
            <w:proofErr w:type="gramStart"/>
            <w:r>
              <w:rPr>
                <w:rFonts w:ascii="仿宋_GB2312" w:eastAsia="仿宋_GB2312" w:hAnsi="宋体" w:hint="eastAsia"/>
                <w:sz w:val="28"/>
                <w:szCs w:val="28"/>
              </w:rPr>
              <w:t>本</w:t>
            </w:r>
            <w:r w:rsidR="000B1EBF">
              <w:rPr>
                <w:rFonts w:ascii="仿宋_GB2312" w:eastAsia="仿宋_GB2312" w:hAnsi="宋体" w:hint="eastAsia"/>
                <w:sz w:val="28"/>
                <w:szCs w:val="28"/>
              </w:rPr>
              <w:t>竞争</w:t>
            </w:r>
            <w:proofErr w:type="gramEnd"/>
            <w:r w:rsidR="000B1EBF">
              <w:rPr>
                <w:rFonts w:ascii="仿宋_GB2312" w:eastAsia="仿宋_GB2312" w:hAnsi="宋体" w:hint="eastAsia"/>
                <w:sz w:val="28"/>
                <w:szCs w:val="28"/>
              </w:rPr>
              <w:t>谈判</w:t>
            </w:r>
            <w:r>
              <w:rPr>
                <w:rFonts w:ascii="仿宋_GB2312" w:eastAsia="仿宋_GB2312" w:hAnsi="宋体" w:hint="eastAsia"/>
                <w:sz w:val="28"/>
                <w:szCs w:val="28"/>
              </w:rPr>
              <w:t>文件《第五章 响应文件格式》进行编制，数据文件（excel格式）必须从本项目的</w:t>
            </w:r>
            <w:r w:rsidR="000B1EBF">
              <w:rPr>
                <w:rFonts w:ascii="仿宋_GB2312" w:eastAsia="仿宋_GB2312" w:hAnsi="宋体" w:hint="eastAsia"/>
                <w:sz w:val="28"/>
                <w:szCs w:val="28"/>
              </w:rPr>
              <w:t>竞争谈判</w:t>
            </w:r>
            <w:r>
              <w:rPr>
                <w:rFonts w:ascii="仿宋_GB2312" w:eastAsia="仿宋_GB2312" w:hAnsi="宋体" w:hint="eastAsia"/>
                <w:sz w:val="28"/>
                <w:szCs w:val="28"/>
              </w:rPr>
              <w:t>文件压缩包内的对应包段目录下获取，且必须在原文件上严格按照其中要求填写。因供应商自身原因导致电子响应文件编制不规范使响应文件内容无法导入系统的，该响应文件将被视为无效响应文件。</w:t>
            </w:r>
          </w:p>
          <w:p w14:paraId="1F7EC77F" w14:textId="77777777" w:rsidR="00740D7D" w:rsidRDefault="00740D7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6．电子响应文件必需有电子签章方为合法的响应文件，未对电子响应文件进行电子签章的，将作为无效</w:t>
            </w:r>
            <w:r>
              <w:rPr>
                <w:rFonts w:ascii="仿宋_GB2312" w:eastAsia="仿宋_GB2312" w:hAnsi="仿宋" w:cs="宋体" w:hint="eastAsia"/>
                <w:sz w:val="28"/>
                <w:szCs w:val="28"/>
              </w:rPr>
              <w:t>投标</w:t>
            </w:r>
            <w:r>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5DB81D50" w14:textId="77777777" w:rsidR="00740D7D" w:rsidRDefault="00740D7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7．供应商响应文件中的相关扫描件应保证清晰度，无法辨认的评审时受到影响的，由供应商承担相应责任。</w:t>
            </w:r>
          </w:p>
          <w:p w14:paraId="7B497F85" w14:textId="77777777" w:rsidR="00740D7D" w:rsidRDefault="00740D7D">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8．供应商应充分考虑到网上递交响应文件会发生的故障和风险。对</w:t>
            </w:r>
            <w:r>
              <w:rPr>
                <w:rFonts w:ascii="仿宋_GB2312" w:eastAsia="仿宋_GB2312" w:hAnsi="宋体" w:hint="eastAsia"/>
                <w:sz w:val="28"/>
                <w:szCs w:val="28"/>
              </w:rPr>
              <w:lastRenderedPageBreak/>
              <w:t>发生的任何故障和风险造成供应商报价内容不一致或利益受损或投标失败的，采购人及采购代理机构不承担任何责任。</w:t>
            </w:r>
          </w:p>
        </w:tc>
      </w:tr>
      <w:tr w:rsidR="00740D7D" w14:paraId="52549101" w14:textId="77777777">
        <w:trPr>
          <w:trHeight w:val="545"/>
          <w:jc w:val="center"/>
        </w:trPr>
        <w:tc>
          <w:tcPr>
            <w:tcW w:w="908" w:type="dxa"/>
            <w:tcBorders>
              <w:top w:val="single" w:sz="4" w:space="0" w:color="auto"/>
              <w:bottom w:val="single" w:sz="4" w:space="0" w:color="auto"/>
              <w:right w:val="single" w:sz="4" w:space="0" w:color="auto"/>
            </w:tcBorders>
            <w:vAlign w:val="center"/>
          </w:tcPr>
          <w:p w14:paraId="26A9F21B" w14:textId="77777777" w:rsidR="00740D7D" w:rsidRDefault="00740D7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60B9C8AD" w14:textId="77777777" w:rsidR="00740D7D" w:rsidRDefault="00740D7D">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740D7D" w14:paraId="49E461E8" w14:textId="77777777">
        <w:trPr>
          <w:trHeight w:val="545"/>
          <w:jc w:val="center"/>
        </w:trPr>
        <w:tc>
          <w:tcPr>
            <w:tcW w:w="908" w:type="dxa"/>
            <w:tcBorders>
              <w:top w:val="single" w:sz="4" w:space="0" w:color="auto"/>
              <w:bottom w:val="single" w:sz="4" w:space="0" w:color="auto"/>
              <w:right w:val="single" w:sz="4" w:space="0" w:color="auto"/>
            </w:tcBorders>
            <w:vAlign w:val="center"/>
          </w:tcPr>
          <w:p w14:paraId="114BAC62" w14:textId="77777777" w:rsidR="00740D7D" w:rsidRDefault="00740D7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1F20D6FD" w14:textId="77777777"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响应文件份数：网上按时递交电子响应文件1份</w:t>
            </w:r>
          </w:p>
        </w:tc>
      </w:tr>
      <w:tr w:rsidR="00740D7D" w14:paraId="44909E2D" w14:textId="77777777">
        <w:trPr>
          <w:trHeight w:val="445"/>
          <w:jc w:val="center"/>
        </w:trPr>
        <w:tc>
          <w:tcPr>
            <w:tcW w:w="908" w:type="dxa"/>
            <w:tcBorders>
              <w:top w:val="single" w:sz="4" w:space="0" w:color="auto"/>
              <w:bottom w:val="single" w:sz="4" w:space="0" w:color="auto"/>
              <w:right w:val="single" w:sz="4" w:space="0" w:color="auto"/>
            </w:tcBorders>
            <w:vAlign w:val="center"/>
          </w:tcPr>
          <w:p w14:paraId="598CCB62" w14:textId="77777777" w:rsidR="00740D7D" w:rsidRDefault="00740D7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09636118" w14:textId="77777777"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740D7D" w14:paraId="1FDCB26E" w14:textId="77777777">
        <w:trPr>
          <w:trHeight w:val="445"/>
          <w:jc w:val="center"/>
        </w:trPr>
        <w:tc>
          <w:tcPr>
            <w:tcW w:w="908" w:type="dxa"/>
            <w:tcBorders>
              <w:top w:val="single" w:sz="4" w:space="0" w:color="auto"/>
              <w:bottom w:val="single" w:sz="4" w:space="0" w:color="auto"/>
              <w:right w:val="single" w:sz="4" w:space="0" w:color="auto"/>
            </w:tcBorders>
            <w:vAlign w:val="center"/>
          </w:tcPr>
          <w:p w14:paraId="7B10F09F" w14:textId="77777777" w:rsidR="00740D7D" w:rsidRDefault="00740D7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53EC0084" w14:textId="77777777" w:rsidR="00740D7D" w:rsidRDefault="00740D7D">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740D7D" w14:paraId="0E6189A8" w14:textId="77777777">
        <w:trPr>
          <w:trHeight w:val="452"/>
          <w:jc w:val="center"/>
        </w:trPr>
        <w:tc>
          <w:tcPr>
            <w:tcW w:w="908" w:type="dxa"/>
            <w:tcBorders>
              <w:top w:val="single" w:sz="4" w:space="0" w:color="auto"/>
              <w:bottom w:val="single" w:sz="4" w:space="0" w:color="auto"/>
              <w:right w:val="single" w:sz="4" w:space="0" w:color="auto"/>
            </w:tcBorders>
            <w:vAlign w:val="center"/>
          </w:tcPr>
          <w:p w14:paraId="70B5DDB4" w14:textId="77777777" w:rsidR="00740D7D" w:rsidRDefault="00740D7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0C0747FE" w14:textId="77777777"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740D7D" w14:paraId="1D95B790" w14:textId="77777777">
        <w:trPr>
          <w:trHeight w:val="452"/>
          <w:jc w:val="center"/>
        </w:trPr>
        <w:tc>
          <w:tcPr>
            <w:tcW w:w="908" w:type="dxa"/>
            <w:tcBorders>
              <w:top w:val="single" w:sz="4" w:space="0" w:color="auto"/>
              <w:bottom w:val="single" w:sz="4" w:space="0" w:color="auto"/>
              <w:right w:val="single" w:sz="4" w:space="0" w:color="auto"/>
            </w:tcBorders>
            <w:vAlign w:val="center"/>
          </w:tcPr>
          <w:p w14:paraId="4EEAB637" w14:textId="77777777" w:rsidR="00740D7D" w:rsidRDefault="00740D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1D5D4110" w14:textId="77777777"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740D7D" w14:paraId="4F92EE7E" w14:textId="77777777">
        <w:trPr>
          <w:trHeight w:val="452"/>
          <w:jc w:val="center"/>
        </w:trPr>
        <w:tc>
          <w:tcPr>
            <w:tcW w:w="908" w:type="dxa"/>
            <w:tcBorders>
              <w:top w:val="single" w:sz="4" w:space="0" w:color="auto"/>
              <w:bottom w:val="single" w:sz="4" w:space="0" w:color="auto"/>
              <w:right w:val="single" w:sz="4" w:space="0" w:color="auto"/>
            </w:tcBorders>
            <w:vAlign w:val="center"/>
          </w:tcPr>
          <w:p w14:paraId="13AFE45C" w14:textId="77777777" w:rsidR="00740D7D" w:rsidRDefault="00740D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5DD8571D" w14:textId="77777777" w:rsidR="00740D7D" w:rsidRDefault="00740D7D">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D43D47">
              <w:rPr>
                <w:rFonts w:ascii="仿宋_GB2312" w:eastAsia="仿宋_GB2312" w:hAnsi="宋体"/>
                <w:noProof/>
                <w:sz w:val="28"/>
                <w:szCs w:val="28"/>
                <w:u w:val="single"/>
              </w:rPr>
              <w:t>700000.00</w:t>
            </w:r>
            <w:r>
              <w:rPr>
                <w:rFonts w:ascii="仿宋_GB2312" w:eastAsia="仿宋_GB2312" w:hAnsi="宋体" w:hint="eastAsia"/>
                <w:sz w:val="28"/>
                <w:szCs w:val="28"/>
              </w:rPr>
              <w:t>元</w:t>
            </w:r>
          </w:p>
        </w:tc>
      </w:tr>
      <w:tr w:rsidR="00740D7D" w14:paraId="0C60B81A" w14:textId="77777777">
        <w:trPr>
          <w:trHeight w:val="452"/>
          <w:jc w:val="center"/>
        </w:trPr>
        <w:tc>
          <w:tcPr>
            <w:tcW w:w="908" w:type="dxa"/>
            <w:tcBorders>
              <w:top w:val="single" w:sz="4" w:space="0" w:color="auto"/>
              <w:bottom w:val="single" w:sz="4" w:space="0" w:color="auto"/>
              <w:right w:val="single" w:sz="4" w:space="0" w:color="auto"/>
            </w:tcBorders>
            <w:vAlign w:val="center"/>
          </w:tcPr>
          <w:p w14:paraId="52D43462" w14:textId="77777777" w:rsidR="00740D7D" w:rsidRDefault="00740D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31EA80EC" w14:textId="77777777"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本项目不接受联合体响应</w:t>
            </w:r>
          </w:p>
        </w:tc>
      </w:tr>
      <w:tr w:rsidR="00740D7D" w14:paraId="6CBADAE3" w14:textId="77777777">
        <w:trPr>
          <w:trHeight w:val="452"/>
          <w:jc w:val="center"/>
        </w:trPr>
        <w:tc>
          <w:tcPr>
            <w:tcW w:w="908" w:type="dxa"/>
            <w:tcBorders>
              <w:top w:val="single" w:sz="4" w:space="0" w:color="auto"/>
              <w:bottom w:val="single" w:sz="4" w:space="0" w:color="auto"/>
              <w:right w:val="single" w:sz="4" w:space="0" w:color="auto"/>
            </w:tcBorders>
            <w:vAlign w:val="center"/>
          </w:tcPr>
          <w:p w14:paraId="7583732A" w14:textId="77777777" w:rsidR="00740D7D" w:rsidRDefault="00740D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4EE61B87" w14:textId="68D1236E"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本项目不收取</w:t>
            </w:r>
            <w:r w:rsidR="000B1EBF">
              <w:rPr>
                <w:rFonts w:ascii="仿宋_GB2312" w:eastAsia="仿宋_GB2312" w:hAnsi="宋体" w:hint="eastAsia"/>
                <w:sz w:val="28"/>
                <w:szCs w:val="28"/>
              </w:rPr>
              <w:t>竞争谈判</w:t>
            </w:r>
            <w:r>
              <w:rPr>
                <w:rFonts w:ascii="仿宋_GB2312" w:eastAsia="仿宋_GB2312" w:hAnsi="宋体" w:hint="eastAsia"/>
                <w:sz w:val="28"/>
                <w:szCs w:val="28"/>
              </w:rPr>
              <w:t>保证金</w:t>
            </w:r>
          </w:p>
        </w:tc>
      </w:tr>
      <w:tr w:rsidR="00740D7D" w14:paraId="2205E89B" w14:textId="77777777">
        <w:trPr>
          <w:trHeight w:val="613"/>
          <w:jc w:val="center"/>
        </w:trPr>
        <w:tc>
          <w:tcPr>
            <w:tcW w:w="908" w:type="dxa"/>
            <w:tcBorders>
              <w:top w:val="single" w:sz="4" w:space="0" w:color="auto"/>
              <w:bottom w:val="single" w:sz="4" w:space="0" w:color="auto"/>
              <w:right w:val="single" w:sz="4" w:space="0" w:color="auto"/>
            </w:tcBorders>
            <w:vAlign w:val="center"/>
          </w:tcPr>
          <w:p w14:paraId="576C364B" w14:textId="77777777" w:rsidR="00740D7D" w:rsidRDefault="00740D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6D6BB096" w14:textId="77777777"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响应文件递交时间：</w:t>
            </w:r>
          </w:p>
          <w:p w14:paraId="5762666C" w14:textId="3782E18B" w:rsidR="00740D7D" w:rsidRDefault="00F12A90">
            <w:pPr>
              <w:spacing w:line="560" w:lineRule="exact"/>
              <w:rPr>
                <w:rFonts w:ascii="仿宋_GB2312" w:eastAsia="仿宋_GB2312" w:hAnsi="宋体"/>
                <w:sz w:val="28"/>
                <w:szCs w:val="28"/>
              </w:rPr>
            </w:pPr>
            <w:r>
              <w:rPr>
                <w:rFonts w:ascii="仿宋_GB2312" w:eastAsia="仿宋_GB2312" w:hAnsi="宋体"/>
                <w:noProof/>
                <w:sz w:val="28"/>
                <w:szCs w:val="28"/>
              </w:rPr>
              <w:t>2026年03月13日</w:t>
            </w:r>
            <w:r w:rsidR="00740D7D" w:rsidRPr="00D43D47">
              <w:rPr>
                <w:rFonts w:ascii="仿宋_GB2312" w:eastAsia="仿宋_GB2312" w:hAnsi="宋体"/>
                <w:noProof/>
                <w:sz w:val="28"/>
                <w:szCs w:val="28"/>
              </w:rPr>
              <w:t>18时00分</w:t>
            </w:r>
            <w:r w:rsidR="00740D7D">
              <w:rPr>
                <w:rFonts w:ascii="仿宋_GB2312" w:eastAsia="仿宋_GB2312" w:hAnsi="宋体" w:hint="eastAsia"/>
                <w:sz w:val="28"/>
                <w:szCs w:val="28"/>
              </w:rPr>
              <w:t>至</w:t>
            </w:r>
            <w:r>
              <w:rPr>
                <w:rFonts w:ascii="仿宋_GB2312" w:eastAsia="仿宋_GB2312" w:hAnsi="宋体"/>
                <w:noProof/>
                <w:sz w:val="28"/>
                <w:szCs w:val="28"/>
              </w:rPr>
              <w:t>2026年03月27日09时00分</w:t>
            </w:r>
            <w:r w:rsidR="00740D7D">
              <w:rPr>
                <w:rFonts w:ascii="仿宋_GB2312" w:eastAsia="仿宋_GB2312" w:hAnsi="宋体" w:hint="eastAsia"/>
                <w:sz w:val="28"/>
                <w:szCs w:val="28"/>
              </w:rPr>
              <w:t>（以电子交易系统具体显示时间为准）</w:t>
            </w:r>
          </w:p>
          <w:p w14:paraId="750027DB" w14:textId="770297EE"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响应文件递交网址：</w:t>
            </w:r>
            <w:r>
              <w:rPr>
                <w:rFonts w:ascii="仿宋_GB2312" w:eastAsia="仿宋_GB2312" w:hAnsi="仿宋" w:cs="宋体" w:hint="eastAsia"/>
                <w:color w:val="333333"/>
                <w:spacing w:val="8"/>
                <w:sz w:val="28"/>
                <w:szCs w:val="28"/>
              </w:rPr>
              <w:t>登录威海市公共资源交易网（乳山分中心）首页右侧“</w:t>
            </w:r>
            <w:r w:rsidR="00A17B5E">
              <w:rPr>
                <w:rFonts w:ascii="仿宋_GB2312" w:eastAsia="仿宋_GB2312" w:hAnsi="仿宋" w:cs="宋体" w:hint="eastAsia"/>
                <w:color w:val="333333"/>
                <w:spacing w:val="8"/>
                <w:sz w:val="28"/>
                <w:szCs w:val="28"/>
              </w:rPr>
              <w:t>交易服务一网通办-新版</w:t>
            </w:r>
            <w:r>
              <w:rPr>
                <w:rFonts w:ascii="仿宋_GB2312" w:eastAsia="仿宋_GB2312" w:hAnsi="仿宋" w:cs="宋体" w:hint="eastAsia"/>
                <w:color w:val="333333"/>
                <w:spacing w:val="8"/>
                <w:sz w:val="28"/>
                <w:szCs w:val="28"/>
              </w:rPr>
              <w:t>系统”进行平台切换点击“国企采购”进入国有企业阳光采购电子化服务平台网上递交。</w:t>
            </w:r>
          </w:p>
        </w:tc>
      </w:tr>
      <w:tr w:rsidR="00740D7D" w14:paraId="2160711F" w14:textId="77777777">
        <w:trPr>
          <w:trHeight w:val="466"/>
          <w:jc w:val="center"/>
        </w:trPr>
        <w:tc>
          <w:tcPr>
            <w:tcW w:w="908" w:type="dxa"/>
            <w:tcBorders>
              <w:top w:val="single" w:sz="4" w:space="0" w:color="auto"/>
              <w:bottom w:val="single" w:sz="4" w:space="0" w:color="auto"/>
              <w:right w:val="single" w:sz="4" w:space="0" w:color="auto"/>
            </w:tcBorders>
            <w:vAlign w:val="center"/>
          </w:tcPr>
          <w:p w14:paraId="57B95973" w14:textId="77777777" w:rsidR="00740D7D" w:rsidRDefault="00740D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7CA97421" w14:textId="0B431155"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响应文件开启（解密）时间：</w:t>
            </w:r>
            <w:r w:rsidR="00F12A90">
              <w:rPr>
                <w:rFonts w:ascii="仿宋_GB2312" w:eastAsia="仿宋_GB2312" w:hAnsi="宋体"/>
                <w:noProof/>
                <w:sz w:val="28"/>
                <w:szCs w:val="28"/>
              </w:rPr>
              <w:t>2026年03月27日09时00分</w:t>
            </w:r>
          </w:p>
          <w:p w14:paraId="0BD910A6" w14:textId="77777777"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740D7D" w14:paraId="33EB329A" w14:textId="77777777">
        <w:trPr>
          <w:trHeight w:val="443"/>
          <w:jc w:val="center"/>
        </w:trPr>
        <w:tc>
          <w:tcPr>
            <w:tcW w:w="908" w:type="dxa"/>
            <w:tcBorders>
              <w:top w:val="single" w:sz="4" w:space="0" w:color="auto"/>
              <w:bottom w:val="single" w:sz="4" w:space="0" w:color="auto"/>
              <w:right w:val="single" w:sz="4" w:space="0" w:color="auto"/>
            </w:tcBorders>
            <w:vAlign w:val="center"/>
          </w:tcPr>
          <w:p w14:paraId="0BE06A50" w14:textId="77777777" w:rsidR="00740D7D" w:rsidRDefault="00740D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3B5B2D72" w14:textId="3E08EAD4" w:rsidR="00740D7D" w:rsidRDefault="00740D7D">
            <w:pPr>
              <w:spacing w:line="560" w:lineRule="exact"/>
              <w:rPr>
                <w:rFonts w:ascii="仿宋_GB2312" w:eastAsia="仿宋_GB2312" w:hAnsi="宋体"/>
                <w:sz w:val="28"/>
                <w:szCs w:val="28"/>
              </w:rPr>
            </w:pPr>
            <w:r>
              <w:rPr>
                <w:rFonts w:ascii="仿宋_GB2312" w:eastAsia="仿宋_GB2312" w:hint="eastAsia"/>
                <w:sz w:val="28"/>
                <w:szCs w:val="28"/>
              </w:rPr>
              <w:t>响应文件开启（解密）、</w:t>
            </w:r>
            <w:r w:rsidR="000B1EBF">
              <w:rPr>
                <w:rFonts w:ascii="仿宋_GB2312" w:eastAsia="仿宋_GB2312" w:hint="eastAsia"/>
                <w:sz w:val="28"/>
                <w:szCs w:val="28"/>
              </w:rPr>
              <w:t>竞争谈判</w:t>
            </w:r>
            <w:r>
              <w:rPr>
                <w:rFonts w:ascii="仿宋_GB2312" w:eastAsia="仿宋_GB2312" w:hint="eastAsia"/>
                <w:sz w:val="28"/>
                <w:szCs w:val="28"/>
              </w:rPr>
              <w:t>方式：远程解密、</w:t>
            </w:r>
            <w:r w:rsidR="000B1EBF">
              <w:rPr>
                <w:rFonts w:ascii="仿宋_GB2312" w:eastAsia="仿宋_GB2312" w:hint="eastAsia"/>
                <w:sz w:val="28"/>
                <w:szCs w:val="28"/>
              </w:rPr>
              <w:t>竞争谈判</w:t>
            </w:r>
            <w:r>
              <w:rPr>
                <w:rFonts w:ascii="仿宋_GB2312" w:eastAsia="仿宋_GB2312" w:hint="eastAsia"/>
                <w:sz w:val="28"/>
                <w:szCs w:val="28"/>
              </w:rPr>
              <w:t>，供应商无需到现场参与解密、</w:t>
            </w:r>
            <w:r w:rsidR="000B1EBF">
              <w:rPr>
                <w:rFonts w:ascii="仿宋_GB2312" w:eastAsia="仿宋_GB2312" w:hint="eastAsia"/>
                <w:sz w:val="28"/>
                <w:szCs w:val="28"/>
              </w:rPr>
              <w:t>竞争谈判</w:t>
            </w:r>
            <w:r>
              <w:rPr>
                <w:rFonts w:ascii="仿宋_GB2312" w:eastAsia="仿宋_GB2312" w:hint="eastAsia"/>
                <w:sz w:val="28"/>
                <w:szCs w:val="28"/>
              </w:rPr>
              <w:t>，</w:t>
            </w:r>
            <w:r>
              <w:rPr>
                <w:rFonts w:ascii="仿宋_GB2312" w:eastAsia="仿宋_GB2312" w:hAnsi="宋体" w:hint="eastAsia"/>
                <w:sz w:val="28"/>
                <w:szCs w:val="28"/>
              </w:rPr>
              <w:t>请提前熟悉电子交易系统操作流程，并实时关注电子交易系统相关通知，且联络方式应保持通讯畅通。</w:t>
            </w:r>
          </w:p>
        </w:tc>
      </w:tr>
      <w:tr w:rsidR="00740D7D" w14:paraId="72895132" w14:textId="77777777">
        <w:trPr>
          <w:trHeight w:val="443"/>
          <w:jc w:val="center"/>
        </w:trPr>
        <w:tc>
          <w:tcPr>
            <w:tcW w:w="908" w:type="dxa"/>
            <w:tcBorders>
              <w:top w:val="single" w:sz="4" w:space="0" w:color="auto"/>
              <w:bottom w:val="single" w:sz="4" w:space="0" w:color="auto"/>
              <w:right w:val="single" w:sz="4" w:space="0" w:color="auto"/>
            </w:tcBorders>
            <w:vAlign w:val="center"/>
          </w:tcPr>
          <w:p w14:paraId="6100FCA9" w14:textId="77777777" w:rsidR="00740D7D" w:rsidRDefault="00740D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7DE9BA81" w14:textId="77777777"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响应文件开启（解密）程序：</w:t>
            </w:r>
          </w:p>
          <w:p w14:paraId="0AA4E246" w14:textId="77777777"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响应文件开启（解密）后15分钟内完成解密</w:t>
            </w:r>
          </w:p>
        </w:tc>
      </w:tr>
      <w:tr w:rsidR="00740D7D" w14:paraId="79E14CE1" w14:textId="77777777">
        <w:trPr>
          <w:trHeight w:val="416"/>
          <w:jc w:val="center"/>
        </w:trPr>
        <w:tc>
          <w:tcPr>
            <w:tcW w:w="908" w:type="dxa"/>
            <w:tcBorders>
              <w:top w:val="single" w:sz="4" w:space="0" w:color="auto"/>
              <w:bottom w:val="single" w:sz="4" w:space="0" w:color="auto"/>
              <w:right w:val="single" w:sz="4" w:space="0" w:color="auto"/>
            </w:tcBorders>
            <w:vAlign w:val="center"/>
          </w:tcPr>
          <w:p w14:paraId="18FCED18" w14:textId="77777777" w:rsidR="00740D7D" w:rsidRDefault="00740D7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3A2063FF" w14:textId="7476BE9B" w:rsidR="00740D7D" w:rsidRDefault="00B210F1">
            <w:pPr>
              <w:spacing w:line="560" w:lineRule="exact"/>
              <w:rPr>
                <w:rFonts w:ascii="仿宋_GB2312" w:eastAsia="仿宋_GB2312" w:hAnsi="宋体"/>
                <w:sz w:val="28"/>
                <w:szCs w:val="28"/>
              </w:rPr>
            </w:pPr>
            <w:r>
              <w:rPr>
                <w:rFonts w:ascii="仿宋_GB2312" w:eastAsia="仿宋_GB2312" w:hAnsi="宋体"/>
                <w:noProof/>
                <w:sz w:val="28"/>
                <w:szCs w:val="28"/>
              </w:rPr>
              <w:t>山东省乳山市和尚洞渔港升级改造项目环境保护验收报告编制</w:t>
            </w:r>
            <w:r w:rsidR="00740D7D">
              <w:rPr>
                <w:rFonts w:ascii="仿宋_GB2312" w:eastAsia="仿宋_GB2312" w:hAnsi="宋体" w:hint="eastAsia"/>
                <w:sz w:val="28"/>
                <w:szCs w:val="28"/>
              </w:rPr>
              <w:t>(</w:t>
            </w:r>
            <w:r w:rsidR="00740D7D" w:rsidRPr="00D43D47">
              <w:rPr>
                <w:rFonts w:ascii="仿宋_GB2312" w:eastAsia="仿宋_GB2312" w:hAnsi="宋体"/>
                <w:noProof/>
                <w:sz w:val="28"/>
                <w:szCs w:val="28"/>
              </w:rPr>
              <w:t>A</w:t>
            </w:r>
            <w:r w:rsidR="00740D7D">
              <w:rPr>
                <w:rFonts w:ascii="仿宋_GB2312" w:eastAsia="仿宋_GB2312" w:hAnsi="宋体" w:hint="eastAsia"/>
                <w:sz w:val="28"/>
                <w:szCs w:val="28"/>
              </w:rPr>
              <w:t>包)</w:t>
            </w:r>
          </w:p>
          <w:p w14:paraId="07A902E9" w14:textId="77777777"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Pr="00D43D47">
              <w:rPr>
                <w:rFonts w:ascii="仿宋_GB2312" w:eastAsia="仿宋_GB2312" w:hAnsi="宋体"/>
                <w:noProof/>
                <w:sz w:val="28"/>
                <w:szCs w:val="28"/>
              </w:rPr>
              <w:t>项目建成投产运行后3个月完成全部工作</w:t>
            </w:r>
          </w:p>
        </w:tc>
      </w:tr>
      <w:tr w:rsidR="00740D7D" w14:paraId="07D819D1" w14:textId="77777777">
        <w:trPr>
          <w:trHeight w:val="1338"/>
          <w:jc w:val="center"/>
        </w:trPr>
        <w:tc>
          <w:tcPr>
            <w:tcW w:w="908" w:type="dxa"/>
            <w:tcBorders>
              <w:top w:val="single" w:sz="4" w:space="0" w:color="auto"/>
              <w:bottom w:val="single" w:sz="4" w:space="0" w:color="auto"/>
              <w:right w:val="single" w:sz="4" w:space="0" w:color="auto"/>
            </w:tcBorders>
            <w:vAlign w:val="center"/>
          </w:tcPr>
          <w:p w14:paraId="534F4255" w14:textId="77777777" w:rsidR="00740D7D" w:rsidRDefault="00740D7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22B0949E" w14:textId="31983F1B" w:rsidR="00740D7D" w:rsidRDefault="00B210F1">
            <w:pPr>
              <w:spacing w:line="560" w:lineRule="exact"/>
              <w:rPr>
                <w:rFonts w:ascii="仿宋_GB2312" w:eastAsia="仿宋_GB2312" w:hAnsi="宋体"/>
                <w:sz w:val="28"/>
                <w:szCs w:val="28"/>
              </w:rPr>
            </w:pPr>
            <w:r>
              <w:rPr>
                <w:rFonts w:ascii="仿宋_GB2312" w:eastAsia="仿宋_GB2312" w:hAnsi="宋体"/>
                <w:noProof/>
                <w:sz w:val="28"/>
                <w:szCs w:val="28"/>
              </w:rPr>
              <w:t>山东省乳山市和尚洞渔港升级改造项目环境保护验收报告编制</w:t>
            </w:r>
            <w:r w:rsidR="00740D7D">
              <w:rPr>
                <w:rFonts w:ascii="仿宋_GB2312" w:eastAsia="仿宋_GB2312" w:hAnsi="宋体" w:hint="eastAsia"/>
                <w:sz w:val="28"/>
                <w:szCs w:val="28"/>
              </w:rPr>
              <w:t>(</w:t>
            </w:r>
            <w:r w:rsidR="00740D7D" w:rsidRPr="00D43D47">
              <w:rPr>
                <w:rFonts w:ascii="仿宋_GB2312" w:eastAsia="仿宋_GB2312" w:hAnsi="宋体"/>
                <w:noProof/>
                <w:sz w:val="28"/>
                <w:szCs w:val="28"/>
              </w:rPr>
              <w:t>A</w:t>
            </w:r>
            <w:r w:rsidR="00740D7D">
              <w:rPr>
                <w:rFonts w:ascii="仿宋_GB2312" w:eastAsia="仿宋_GB2312" w:hAnsi="宋体" w:hint="eastAsia"/>
                <w:sz w:val="28"/>
                <w:szCs w:val="28"/>
              </w:rPr>
              <w:t>包)</w:t>
            </w:r>
          </w:p>
          <w:p w14:paraId="6B422DCA" w14:textId="77777777"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D43D47">
              <w:rPr>
                <w:rFonts w:ascii="仿宋_GB2312" w:eastAsia="仿宋_GB2312" w:hAnsi="宋体"/>
                <w:noProof/>
                <w:sz w:val="28"/>
                <w:szCs w:val="28"/>
              </w:rPr>
              <w:t>项目建成投产运行后3个月内提交成果</w:t>
            </w:r>
          </w:p>
          <w:p w14:paraId="64E387A8" w14:textId="77777777"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740D7D" w14:paraId="57C20273" w14:textId="77777777">
        <w:trPr>
          <w:trHeight w:val="665"/>
          <w:jc w:val="center"/>
        </w:trPr>
        <w:tc>
          <w:tcPr>
            <w:tcW w:w="908" w:type="dxa"/>
            <w:tcBorders>
              <w:top w:val="single" w:sz="4" w:space="0" w:color="auto"/>
              <w:bottom w:val="single" w:sz="4" w:space="0" w:color="auto"/>
              <w:right w:val="single" w:sz="4" w:space="0" w:color="auto"/>
            </w:tcBorders>
            <w:vAlign w:val="center"/>
          </w:tcPr>
          <w:p w14:paraId="08631BFB" w14:textId="77777777" w:rsidR="00740D7D" w:rsidRDefault="00740D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5D35105F" w14:textId="46E6A16C"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00B210F1">
              <w:rPr>
                <w:rFonts w:ascii="仿宋_GB2312" w:eastAsia="仿宋_GB2312" w:hAnsi="宋体"/>
                <w:noProof/>
                <w:sz w:val="28"/>
                <w:szCs w:val="28"/>
              </w:rPr>
              <w:t>山东省乳山市和尚洞渔港升级改造项目环境保护验收报告编制</w:t>
            </w:r>
            <w:r>
              <w:rPr>
                <w:rFonts w:ascii="仿宋_GB2312" w:eastAsia="仿宋_GB2312" w:hAnsi="宋体" w:hint="eastAsia"/>
                <w:sz w:val="28"/>
                <w:szCs w:val="28"/>
              </w:rPr>
              <w:t>(</w:t>
            </w:r>
            <w:r w:rsidRPr="00D43D47">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740D7D" w14:paraId="71E48765" w14:textId="77777777">
        <w:trPr>
          <w:trHeight w:val="673"/>
          <w:jc w:val="center"/>
        </w:trPr>
        <w:tc>
          <w:tcPr>
            <w:tcW w:w="908" w:type="dxa"/>
            <w:tcBorders>
              <w:top w:val="single" w:sz="4" w:space="0" w:color="auto"/>
              <w:bottom w:val="single" w:sz="4" w:space="0" w:color="auto"/>
              <w:right w:val="single" w:sz="4" w:space="0" w:color="auto"/>
            </w:tcBorders>
            <w:vAlign w:val="center"/>
          </w:tcPr>
          <w:p w14:paraId="48E4CBDF" w14:textId="77777777" w:rsidR="00740D7D" w:rsidRDefault="00740D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0C6DF88A" w14:textId="77777777"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740D7D" w14:paraId="7918E0B2" w14:textId="77777777">
        <w:trPr>
          <w:trHeight w:val="673"/>
          <w:jc w:val="center"/>
        </w:trPr>
        <w:tc>
          <w:tcPr>
            <w:tcW w:w="908" w:type="dxa"/>
            <w:tcBorders>
              <w:top w:val="single" w:sz="4" w:space="0" w:color="auto"/>
              <w:bottom w:val="single" w:sz="4" w:space="0" w:color="auto"/>
              <w:right w:val="single" w:sz="4" w:space="0" w:color="auto"/>
            </w:tcBorders>
            <w:vAlign w:val="center"/>
          </w:tcPr>
          <w:p w14:paraId="672B0F8C" w14:textId="77777777" w:rsidR="00740D7D" w:rsidRDefault="00740D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7A005063" w14:textId="77777777" w:rsidR="00740D7D" w:rsidRDefault="00740D7D">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中：否</w:t>
            </w:r>
          </w:p>
        </w:tc>
      </w:tr>
      <w:tr w:rsidR="00740D7D" w14:paraId="7625254F" w14:textId="77777777">
        <w:trPr>
          <w:trHeight w:val="673"/>
          <w:jc w:val="center"/>
        </w:trPr>
        <w:tc>
          <w:tcPr>
            <w:tcW w:w="908" w:type="dxa"/>
            <w:tcBorders>
              <w:top w:val="single" w:sz="4" w:space="0" w:color="auto"/>
              <w:bottom w:val="single" w:sz="4" w:space="0" w:color="auto"/>
              <w:right w:val="single" w:sz="4" w:space="0" w:color="auto"/>
            </w:tcBorders>
            <w:vAlign w:val="center"/>
          </w:tcPr>
          <w:p w14:paraId="4A70FAE2" w14:textId="77777777" w:rsidR="00740D7D" w:rsidRDefault="00740D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6B55916E" w14:textId="77777777"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4CB9274A" w14:textId="0112802C" w:rsidR="00740D7D" w:rsidRDefault="006908B1">
            <w:pPr>
              <w:spacing w:line="560" w:lineRule="exact"/>
              <w:rPr>
                <w:rFonts w:ascii="仿宋_GB2312" w:eastAsia="仿宋_GB2312" w:hAnsi="宋体"/>
                <w:sz w:val="28"/>
                <w:szCs w:val="28"/>
              </w:rPr>
            </w:pPr>
            <w:r>
              <w:rPr>
                <w:rFonts w:ascii="仿宋_GB2312" w:eastAsia="仿宋_GB2312" w:hAnsi="宋体"/>
                <w:noProof/>
                <w:sz w:val="28"/>
                <w:szCs w:val="28"/>
              </w:rPr>
              <w:t>合同签订后，完成海洋环境监测后一个月内支付合同总额30%;完成环境保护验收报告编制并通过专家论证后第一年内支付合同总额20%，剩余合同价款，自环境保护验收完成满一年后，按20%、20%、10%比例分三年付清。</w:t>
            </w:r>
          </w:p>
        </w:tc>
      </w:tr>
      <w:tr w:rsidR="00740D7D" w14:paraId="4E3827E9" w14:textId="77777777">
        <w:trPr>
          <w:trHeight w:val="713"/>
          <w:jc w:val="center"/>
        </w:trPr>
        <w:tc>
          <w:tcPr>
            <w:tcW w:w="908" w:type="dxa"/>
            <w:tcBorders>
              <w:top w:val="single" w:sz="4" w:space="0" w:color="auto"/>
              <w:bottom w:val="single" w:sz="4" w:space="0" w:color="auto"/>
              <w:right w:val="single" w:sz="4" w:space="0" w:color="auto"/>
            </w:tcBorders>
            <w:vAlign w:val="center"/>
          </w:tcPr>
          <w:p w14:paraId="0A154954" w14:textId="77777777" w:rsidR="00740D7D" w:rsidRDefault="00740D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6DAAD848" w14:textId="77777777"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740D7D" w14:paraId="1B4526F6" w14:textId="77777777">
        <w:trPr>
          <w:trHeight w:val="713"/>
          <w:jc w:val="center"/>
        </w:trPr>
        <w:tc>
          <w:tcPr>
            <w:tcW w:w="908" w:type="dxa"/>
            <w:tcBorders>
              <w:top w:val="single" w:sz="4" w:space="0" w:color="auto"/>
              <w:bottom w:val="single" w:sz="4" w:space="0" w:color="auto"/>
              <w:right w:val="single" w:sz="4" w:space="0" w:color="auto"/>
            </w:tcBorders>
            <w:vAlign w:val="center"/>
          </w:tcPr>
          <w:p w14:paraId="5B5FE2E5" w14:textId="77777777" w:rsidR="00740D7D" w:rsidRDefault="00740D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08904F73" w14:textId="77777777"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2344A39B" w14:textId="77777777"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740D7D" w14:paraId="04F49BE2" w14:textId="77777777">
        <w:trPr>
          <w:trHeight w:val="713"/>
          <w:jc w:val="center"/>
        </w:trPr>
        <w:tc>
          <w:tcPr>
            <w:tcW w:w="908" w:type="dxa"/>
            <w:tcBorders>
              <w:top w:val="single" w:sz="4" w:space="0" w:color="auto"/>
              <w:bottom w:val="single" w:sz="4" w:space="0" w:color="auto"/>
              <w:right w:val="single" w:sz="4" w:space="0" w:color="auto"/>
            </w:tcBorders>
            <w:vAlign w:val="center"/>
          </w:tcPr>
          <w:p w14:paraId="46F460F1" w14:textId="77777777" w:rsidR="00740D7D" w:rsidRDefault="00740D7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2837D285" w14:textId="77777777" w:rsidR="00740D7D" w:rsidRDefault="00740D7D">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00941169" w14:textId="77777777" w:rsidR="00740D7D" w:rsidRDefault="00740D7D">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4B6C9B7F" w14:textId="77777777" w:rsidR="00740D7D" w:rsidRDefault="00740D7D">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D43D47">
              <w:rPr>
                <w:rFonts w:ascii="仿宋_GB2312" w:eastAsia="仿宋_GB2312" w:hAnsi="仿宋" w:cs="宋体"/>
                <w:noProof/>
                <w:sz w:val="28"/>
                <w:szCs w:val="28"/>
              </w:rPr>
              <w:t>rshdzb@163.com</w:t>
            </w:r>
          </w:p>
          <w:p w14:paraId="20963360" w14:textId="77777777" w:rsidR="00740D7D" w:rsidRDefault="00740D7D">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3D3DBFD1" w14:textId="77777777" w:rsidR="00740D7D" w:rsidRDefault="00740D7D">
            <w:pPr>
              <w:spacing w:line="560" w:lineRule="exact"/>
              <w:rPr>
                <w:rFonts w:ascii="仿宋_GB2312" w:eastAsia="仿宋_GB2312" w:hAnsi="仿宋" w:cs="宋体"/>
                <w:sz w:val="28"/>
                <w:szCs w:val="28"/>
              </w:rPr>
            </w:pPr>
            <w:r>
              <w:rPr>
                <w:rFonts w:ascii="仿宋_GB2312" w:eastAsia="仿宋_GB2312" w:hAnsi="仿宋" w:cs="宋体" w:hint="eastAsia"/>
                <w:sz w:val="28"/>
                <w:szCs w:val="28"/>
              </w:rPr>
              <w:lastRenderedPageBreak/>
              <w:t>以上三种方式任选其一。</w:t>
            </w:r>
          </w:p>
        </w:tc>
      </w:tr>
      <w:tr w:rsidR="00740D7D" w14:paraId="5C70D090" w14:textId="77777777">
        <w:trPr>
          <w:trHeight w:val="713"/>
          <w:jc w:val="center"/>
        </w:trPr>
        <w:tc>
          <w:tcPr>
            <w:tcW w:w="908" w:type="dxa"/>
            <w:tcBorders>
              <w:top w:val="single" w:sz="4" w:space="0" w:color="auto"/>
              <w:bottom w:val="single" w:sz="4" w:space="0" w:color="auto"/>
              <w:right w:val="single" w:sz="4" w:space="0" w:color="auto"/>
            </w:tcBorders>
            <w:vAlign w:val="center"/>
          </w:tcPr>
          <w:p w14:paraId="370CD03E" w14:textId="77777777" w:rsidR="00740D7D" w:rsidRDefault="00740D7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019DBBA2" w14:textId="77777777"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代理服务费：参照“发改价格[2011]534号”规定的收费标准取代理服务费。人民币</w:t>
            </w:r>
            <w:r w:rsidRPr="00D43D47">
              <w:rPr>
                <w:rFonts w:ascii="仿宋_GB2312" w:eastAsia="仿宋_GB2312" w:hAnsi="宋体"/>
                <w:noProof/>
                <w:sz w:val="28"/>
                <w:szCs w:val="28"/>
              </w:rPr>
              <w:t>10500.00</w:t>
            </w:r>
            <w:r>
              <w:rPr>
                <w:rFonts w:ascii="仿宋_GB2312" w:eastAsia="仿宋_GB2312" w:hAnsi="宋体" w:hint="eastAsia"/>
                <w:sz w:val="28"/>
                <w:szCs w:val="28"/>
              </w:rPr>
              <w:t>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单位在签订合同前向采购代理机构缴纳，包含在报价中。</w:t>
            </w:r>
          </w:p>
          <w:p w14:paraId="1B33F8EA" w14:textId="77777777" w:rsidR="00740D7D" w:rsidRDefault="00740D7D">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D43D47">
              <w:rPr>
                <w:rFonts w:ascii="仿宋_GB2312" w:eastAsia="仿宋_GB2312" w:hAnsi="宋体"/>
                <w:noProof/>
                <w:sz w:val="28"/>
                <w:szCs w:val="28"/>
              </w:rPr>
              <w:t>乳山宏大工程咨询有限公司</w:t>
            </w:r>
          </w:p>
          <w:p w14:paraId="33E0F24A" w14:textId="77777777"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D43D47">
              <w:rPr>
                <w:rFonts w:ascii="仿宋_GB2312" w:eastAsia="仿宋_GB2312" w:hAnsi="宋体"/>
                <w:noProof/>
                <w:sz w:val="28"/>
                <w:szCs w:val="28"/>
              </w:rPr>
              <w:t>威海银行股份有限公司乳山支行</w:t>
            </w:r>
          </w:p>
          <w:p w14:paraId="57BBD896" w14:textId="77777777"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D43D47">
              <w:rPr>
                <w:rFonts w:ascii="仿宋_GB2312" w:eastAsia="仿宋_GB2312" w:hAnsi="宋体"/>
                <w:noProof/>
                <w:sz w:val="28"/>
                <w:szCs w:val="28"/>
              </w:rPr>
              <w:t>817892001421012945</w:t>
            </w:r>
          </w:p>
        </w:tc>
      </w:tr>
      <w:tr w:rsidR="00740D7D" w14:paraId="6D471FD8" w14:textId="77777777">
        <w:trPr>
          <w:trHeight w:val="713"/>
          <w:jc w:val="center"/>
        </w:trPr>
        <w:tc>
          <w:tcPr>
            <w:tcW w:w="908" w:type="dxa"/>
            <w:tcBorders>
              <w:top w:val="single" w:sz="4" w:space="0" w:color="auto"/>
              <w:bottom w:val="single" w:sz="4" w:space="0" w:color="auto"/>
              <w:right w:val="single" w:sz="4" w:space="0" w:color="auto"/>
            </w:tcBorders>
            <w:vAlign w:val="center"/>
          </w:tcPr>
          <w:p w14:paraId="6EFE1334" w14:textId="77777777" w:rsidR="00740D7D" w:rsidRDefault="00740D7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2433AB80" w14:textId="39ECE3EE" w:rsidR="00740D7D" w:rsidRDefault="00740D7D">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D43D47">
              <w:rPr>
                <w:rFonts w:ascii="仿宋_GB2312" w:eastAsia="仿宋_GB2312" w:hAnsi="宋体"/>
                <w:noProof/>
                <w:sz w:val="28"/>
                <w:szCs w:val="28"/>
              </w:rPr>
              <w:t>服务类</w:t>
            </w:r>
            <w:r>
              <w:rPr>
                <w:rFonts w:ascii="仿宋_GB2312" w:eastAsia="仿宋_GB2312" w:hAnsi="宋体" w:hint="eastAsia"/>
                <w:sz w:val="28"/>
                <w:szCs w:val="28"/>
              </w:rPr>
              <w:t>以</w:t>
            </w:r>
            <w:r w:rsidR="000B1EBF">
              <w:rPr>
                <w:rFonts w:ascii="仿宋_GB2312" w:eastAsia="仿宋_GB2312" w:hAnsi="宋体"/>
                <w:noProof/>
                <w:sz w:val="28"/>
                <w:szCs w:val="28"/>
              </w:rPr>
              <w:t>竞争谈判</w:t>
            </w:r>
            <w:r>
              <w:rPr>
                <w:rFonts w:ascii="仿宋_GB2312" w:eastAsia="仿宋_GB2312" w:hAnsi="宋体" w:hint="eastAsia"/>
                <w:sz w:val="28"/>
                <w:szCs w:val="28"/>
              </w:rPr>
              <w:t>方式实施采购</w:t>
            </w:r>
          </w:p>
        </w:tc>
      </w:tr>
    </w:tbl>
    <w:p w14:paraId="5C9D9335" w14:textId="77777777" w:rsidR="00740D7D" w:rsidRDefault="00740D7D">
      <w:pPr>
        <w:pStyle w:val="afa"/>
        <w:spacing w:line="432" w:lineRule="auto"/>
        <w:jc w:val="center"/>
        <w:rPr>
          <w:rFonts w:eastAsia="黑体"/>
          <w:sz w:val="32"/>
          <w:szCs w:val="32"/>
        </w:rPr>
      </w:pPr>
      <w:r>
        <w:rPr>
          <w:rFonts w:ascii="仿宋_GB2312" w:eastAsia="仿宋_GB2312"/>
          <w:bCs/>
          <w:sz w:val="28"/>
          <w:szCs w:val="28"/>
        </w:rPr>
        <w:br w:type="page"/>
      </w:r>
      <w:r>
        <w:rPr>
          <w:rFonts w:eastAsia="黑体" w:hint="eastAsia"/>
          <w:sz w:val="32"/>
          <w:szCs w:val="32"/>
        </w:rPr>
        <w:lastRenderedPageBreak/>
        <w:t>《实质性条款一览表》</w:t>
      </w:r>
    </w:p>
    <w:p w14:paraId="24254E45" w14:textId="77777777" w:rsidR="00740D7D" w:rsidRDefault="00740D7D">
      <w:pPr>
        <w:snapToGrid w:val="0"/>
        <w:ind w:firstLine="560"/>
        <w:jc w:val="left"/>
        <w:rPr>
          <w:rFonts w:ascii="仿宋_GB2312" w:eastAsia="仿宋_GB2312"/>
          <w:sz w:val="28"/>
          <w:szCs w:val="28"/>
        </w:rPr>
      </w:pPr>
      <w:r>
        <w:rPr>
          <w:rFonts w:ascii="仿宋_GB2312" w:eastAsia="仿宋_GB2312"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740D7D" w14:paraId="7C58209B" w14:textId="77777777" w:rsidTr="00433EF6">
        <w:trPr>
          <w:trHeight w:val="607"/>
          <w:jc w:val="center"/>
        </w:trPr>
        <w:tc>
          <w:tcPr>
            <w:tcW w:w="9309" w:type="dxa"/>
            <w:tcBorders>
              <w:top w:val="single" w:sz="4" w:space="0" w:color="auto"/>
              <w:left w:val="single" w:sz="4" w:space="0" w:color="auto"/>
              <w:bottom w:val="single" w:sz="4" w:space="0" w:color="auto"/>
            </w:tcBorders>
            <w:vAlign w:val="center"/>
          </w:tcPr>
          <w:p w14:paraId="463863C4" w14:textId="77777777" w:rsidR="00740D7D" w:rsidRDefault="00740D7D" w:rsidP="00433EF6">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740D7D" w14:paraId="3071B6B1" w14:textId="77777777" w:rsidTr="00433EF6">
        <w:trPr>
          <w:trHeight w:val="607"/>
          <w:jc w:val="center"/>
        </w:trPr>
        <w:tc>
          <w:tcPr>
            <w:tcW w:w="9309" w:type="dxa"/>
            <w:tcBorders>
              <w:top w:val="single" w:sz="4" w:space="0" w:color="auto"/>
              <w:left w:val="single" w:sz="4" w:space="0" w:color="auto"/>
              <w:bottom w:val="single" w:sz="4" w:space="0" w:color="auto"/>
            </w:tcBorders>
          </w:tcPr>
          <w:p w14:paraId="5BE7C24F" w14:textId="77777777" w:rsidR="00740D7D" w:rsidRPr="00D43D47" w:rsidRDefault="00740D7D" w:rsidP="00E715B6">
            <w:pPr>
              <w:spacing w:line="560" w:lineRule="exact"/>
              <w:ind w:firstLineChars="122" w:firstLine="342"/>
              <w:rPr>
                <w:rFonts w:ascii="仿宋_GB2312" w:eastAsia="仿宋_GB2312" w:hAnsi="宋体"/>
                <w:noProof/>
                <w:sz w:val="28"/>
                <w:szCs w:val="28"/>
              </w:rPr>
            </w:pPr>
            <w:r w:rsidRPr="00D43D47">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65162F08" w14:textId="77777777" w:rsidR="00740D7D" w:rsidRPr="00D43D47" w:rsidRDefault="00740D7D" w:rsidP="00E715B6">
            <w:pPr>
              <w:spacing w:line="560" w:lineRule="exact"/>
              <w:ind w:firstLineChars="122" w:firstLine="342"/>
              <w:rPr>
                <w:rFonts w:ascii="仿宋_GB2312" w:eastAsia="仿宋_GB2312" w:hAnsi="宋体"/>
                <w:noProof/>
                <w:sz w:val="28"/>
                <w:szCs w:val="28"/>
              </w:rPr>
            </w:pPr>
            <w:r w:rsidRPr="00D43D47">
              <w:rPr>
                <w:rFonts w:ascii="仿宋_GB2312" w:eastAsia="仿宋_GB2312" w:hAnsi="宋体"/>
                <w:noProof/>
                <w:sz w:val="28"/>
                <w:szCs w:val="28"/>
              </w:rPr>
              <w:t>2、法定代表人授权委托书；被授权人身份证扫描件；</w:t>
            </w:r>
          </w:p>
          <w:p w14:paraId="1F173A0C" w14:textId="77777777" w:rsidR="00740D7D" w:rsidRPr="00D43D47" w:rsidRDefault="00740D7D" w:rsidP="00E715B6">
            <w:pPr>
              <w:spacing w:line="560" w:lineRule="exact"/>
              <w:ind w:firstLineChars="122" w:firstLine="342"/>
              <w:rPr>
                <w:rFonts w:ascii="仿宋_GB2312" w:eastAsia="仿宋_GB2312" w:hAnsi="宋体"/>
                <w:noProof/>
                <w:sz w:val="28"/>
                <w:szCs w:val="28"/>
              </w:rPr>
            </w:pPr>
            <w:r w:rsidRPr="00D43D47">
              <w:rPr>
                <w:rFonts w:ascii="仿宋_GB2312" w:eastAsia="仿宋_GB2312" w:hAnsi="宋体"/>
                <w:noProof/>
                <w:sz w:val="28"/>
                <w:szCs w:val="28"/>
              </w:rPr>
              <w:t>若响应单位代表为企业法定代表人/单位负责人的，则只需提供企业法定代表人/单位负责人身份证扫描件；(A)包</w:t>
            </w:r>
          </w:p>
          <w:p w14:paraId="591AA6AA" w14:textId="77777777" w:rsidR="00740D7D" w:rsidRPr="00D43D47" w:rsidRDefault="00740D7D" w:rsidP="00E715B6">
            <w:pPr>
              <w:spacing w:line="560" w:lineRule="exact"/>
              <w:ind w:firstLineChars="122" w:firstLine="342"/>
              <w:rPr>
                <w:rFonts w:ascii="仿宋_GB2312" w:eastAsia="仿宋_GB2312" w:hAnsi="宋体"/>
                <w:noProof/>
                <w:sz w:val="28"/>
                <w:szCs w:val="28"/>
              </w:rPr>
            </w:pPr>
            <w:r w:rsidRPr="00D43D47">
              <w:rPr>
                <w:rFonts w:ascii="仿宋_GB2312" w:eastAsia="仿宋_GB2312" w:hAnsi="宋体"/>
                <w:noProof/>
                <w:sz w:val="28"/>
                <w:szCs w:val="28"/>
              </w:rPr>
              <w:t>3、依法缴纳税收和社会保障资金的声明（格式自拟）；近期的完税凭证及缴纳社保资金凭证的扫描件（依法免税或不需要缴纳社会保障资金的供应商，应提供相关证明材料）；(A)包</w:t>
            </w:r>
          </w:p>
          <w:p w14:paraId="6E78AC75" w14:textId="77777777" w:rsidR="00740D7D" w:rsidRPr="00D43D47" w:rsidRDefault="00740D7D" w:rsidP="00E715B6">
            <w:pPr>
              <w:spacing w:line="560" w:lineRule="exact"/>
              <w:ind w:firstLineChars="122" w:firstLine="342"/>
              <w:rPr>
                <w:rFonts w:ascii="仿宋_GB2312" w:eastAsia="仿宋_GB2312" w:hAnsi="宋体"/>
                <w:noProof/>
                <w:sz w:val="28"/>
                <w:szCs w:val="28"/>
              </w:rPr>
            </w:pPr>
            <w:r w:rsidRPr="00D43D47">
              <w:rPr>
                <w:rFonts w:ascii="仿宋_GB2312" w:eastAsia="仿宋_GB2312" w:hAnsi="宋体"/>
                <w:noProof/>
                <w:sz w:val="28"/>
                <w:szCs w:val="28"/>
              </w:rPr>
              <w:t>4、参加本项目报价前三年内无重大违法记录声明（格式自定）；(A)包</w:t>
            </w:r>
          </w:p>
          <w:p w14:paraId="267D0981" w14:textId="77777777" w:rsidR="00740D7D" w:rsidRPr="00D43D47" w:rsidRDefault="00740D7D" w:rsidP="00E715B6">
            <w:pPr>
              <w:spacing w:line="560" w:lineRule="exact"/>
              <w:ind w:firstLineChars="122" w:firstLine="342"/>
              <w:rPr>
                <w:rFonts w:ascii="仿宋_GB2312" w:eastAsia="仿宋_GB2312" w:hAnsi="宋体"/>
                <w:noProof/>
                <w:sz w:val="28"/>
                <w:szCs w:val="28"/>
              </w:rPr>
            </w:pPr>
            <w:r w:rsidRPr="00D43D47">
              <w:rPr>
                <w:rFonts w:ascii="仿宋_GB2312" w:eastAsia="仿宋_GB2312" w:hAnsi="宋体"/>
                <w:noProof/>
                <w:sz w:val="28"/>
                <w:szCs w:val="28"/>
              </w:rPr>
              <w:t>5、报价供应商未被工商行政管理机关在全国企业信用信息公示系统中列入严重违法失信企业名单（附截图或企业信用信息公示报告，查询网址http://www.gsxt.gov.cn/index.html）；</w:t>
            </w:r>
          </w:p>
          <w:p w14:paraId="25E25D3A" w14:textId="77777777" w:rsidR="00740D7D" w:rsidRPr="00D43D47" w:rsidRDefault="00740D7D" w:rsidP="00E715B6">
            <w:pPr>
              <w:spacing w:line="560" w:lineRule="exact"/>
              <w:ind w:firstLineChars="122" w:firstLine="342"/>
              <w:rPr>
                <w:rFonts w:ascii="仿宋_GB2312" w:eastAsia="仿宋_GB2312" w:hAnsi="宋体"/>
                <w:noProof/>
                <w:sz w:val="28"/>
                <w:szCs w:val="28"/>
              </w:rPr>
            </w:pPr>
            <w:r w:rsidRPr="00D43D47">
              <w:rPr>
                <w:rFonts w:ascii="仿宋_GB2312" w:eastAsia="仿宋_GB2312" w:hAnsi="宋体"/>
                <w:noProof/>
                <w:sz w:val="28"/>
                <w:szCs w:val="28"/>
              </w:rPr>
              <w:t>报价供应商及其法定代表人、授权委托人在</w:t>
            </w:r>
            <w:r w:rsidRPr="00D43D47">
              <w:rPr>
                <w:rFonts w:ascii="仿宋_GB2312" w:eastAsia="仿宋_GB2312" w:hAnsi="宋体"/>
                <w:noProof/>
                <w:sz w:val="28"/>
                <w:szCs w:val="28"/>
              </w:rPr>
              <w:t>“</w:t>
            </w:r>
            <w:r w:rsidRPr="00D43D47">
              <w:rPr>
                <w:rFonts w:ascii="仿宋_GB2312" w:eastAsia="仿宋_GB2312" w:hAnsi="宋体"/>
                <w:noProof/>
                <w:sz w:val="28"/>
                <w:szCs w:val="28"/>
              </w:rPr>
              <w:t>全国法院失信被执行人名单公布及查询（http://zxgk.court.gov.cn/shixin/）</w:t>
            </w:r>
            <w:r w:rsidRPr="00D43D47">
              <w:rPr>
                <w:rFonts w:ascii="仿宋_GB2312" w:eastAsia="仿宋_GB2312" w:hAnsi="宋体"/>
                <w:noProof/>
                <w:sz w:val="28"/>
                <w:szCs w:val="28"/>
              </w:rPr>
              <w:t>”</w:t>
            </w:r>
            <w:r w:rsidRPr="00D43D47">
              <w:rPr>
                <w:rFonts w:ascii="仿宋_GB2312" w:eastAsia="仿宋_GB2312" w:hAnsi="宋体"/>
                <w:noProof/>
                <w:sz w:val="28"/>
                <w:szCs w:val="28"/>
              </w:rPr>
              <w:t>网站截图；(A)包</w:t>
            </w:r>
          </w:p>
          <w:p w14:paraId="781F38DB" w14:textId="77777777" w:rsidR="00740D7D" w:rsidRPr="00D43D47" w:rsidRDefault="00740D7D" w:rsidP="00E715B6">
            <w:pPr>
              <w:spacing w:line="560" w:lineRule="exact"/>
              <w:ind w:firstLineChars="122" w:firstLine="342"/>
              <w:rPr>
                <w:rFonts w:ascii="仿宋_GB2312" w:eastAsia="仿宋_GB2312" w:hAnsi="宋体"/>
                <w:noProof/>
                <w:sz w:val="28"/>
                <w:szCs w:val="28"/>
              </w:rPr>
            </w:pPr>
            <w:r w:rsidRPr="00D43D47">
              <w:rPr>
                <w:rFonts w:ascii="仿宋_GB2312" w:eastAsia="仿宋_GB2312" w:hAnsi="宋体"/>
                <w:noProof/>
                <w:sz w:val="28"/>
                <w:szCs w:val="28"/>
              </w:rPr>
              <w:t>6、财务状况报告等相关材料</w:t>
            </w:r>
          </w:p>
          <w:p w14:paraId="60D53200" w14:textId="40D092D4" w:rsidR="00740D7D" w:rsidRPr="00D43D47" w:rsidRDefault="00740D7D" w:rsidP="00E715B6">
            <w:pPr>
              <w:spacing w:line="560" w:lineRule="exact"/>
              <w:ind w:firstLineChars="122" w:firstLine="342"/>
              <w:rPr>
                <w:rFonts w:ascii="仿宋_GB2312" w:eastAsia="仿宋_GB2312" w:hAnsi="宋体"/>
                <w:noProof/>
                <w:sz w:val="28"/>
                <w:szCs w:val="28"/>
              </w:rPr>
            </w:pPr>
            <w:r w:rsidRPr="00D43D47">
              <w:rPr>
                <w:rFonts w:ascii="仿宋_GB2312" w:eastAsia="仿宋_GB2312" w:hAnsi="宋体"/>
                <w:noProof/>
                <w:sz w:val="28"/>
                <w:szCs w:val="28"/>
              </w:rPr>
              <w:t>A.供应商自行编制的近一年度公司财务报表或由中介机构出具的近一年度财务审计报告书扫描件（</w:t>
            </w:r>
            <w:r>
              <w:rPr>
                <w:rFonts w:ascii="仿宋_GB2312" w:eastAsia="仿宋_GB2312" w:hAnsi="宋体" w:hint="eastAsia"/>
                <w:noProof/>
                <w:sz w:val="28"/>
                <w:szCs w:val="28"/>
              </w:rPr>
              <w:t>2</w:t>
            </w:r>
            <w:r>
              <w:rPr>
                <w:rFonts w:ascii="仿宋_GB2312" w:eastAsia="仿宋_GB2312" w:hAnsi="宋体"/>
                <w:noProof/>
                <w:sz w:val="28"/>
                <w:szCs w:val="28"/>
              </w:rPr>
              <w:t>024</w:t>
            </w:r>
            <w:r>
              <w:rPr>
                <w:rFonts w:ascii="仿宋_GB2312" w:eastAsia="仿宋_GB2312" w:hAnsi="宋体" w:hint="eastAsia"/>
                <w:noProof/>
                <w:sz w:val="28"/>
                <w:szCs w:val="28"/>
              </w:rPr>
              <w:t>年度或2</w:t>
            </w:r>
            <w:r>
              <w:rPr>
                <w:rFonts w:ascii="仿宋_GB2312" w:eastAsia="仿宋_GB2312" w:hAnsi="宋体"/>
                <w:noProof/>
                <w:sz w:val="28"/>
                <w:szCs w:val="28"/>
              </w:rPr>
              <w:t>025</w:t>
            </w:r>
            <w:r>
              <w:rPr>
                <w:rFonts w:ascii="仿宋_GB2312" w:eastAsia="仿宋_GB2312" w:hAnsi="宋体" w:hint="eastAsia"/>
                <w:noProof/>
                <w:sz w:val="28"/>
                <w:szCs w:val="28"/>
              </w:rPr>
              <w:t>年度，</w:t>
            </w:r>
            <w:r w:rsidRPr="00D43D47">
              <w:rPr>
                <w:rFonts w:ascii="仿宋_GB2312" w:eastAsia="仿宋_GB2312" w:hAnsi="宋体"/>
                <w:noProof/>
                <w:sz w:val="28"/>
                <w:szCs w:val="28"/>
              </w:rPr>
              <w:t>成立时间晚于规定年份的，应提供近一季度的财务会计报表）；</w:t>
            </w:r>
          </w:p>
          <w:p w14:paraId="6DEC215C" w14:textId="77777777" w:rsidR="00740D7D" w:rsidRPr="00D43D47" w:rsidRDefault="00740D7D" w:rsidP="00E715B6">
            <w:pPr>
              <w:spacing w:line="560" w:lineRule="exact"/>
              <w:ind w:firstLineChars="122" w:firstLine="342"/>
              <w:rPr>
                <w:rFonts w:ascii="仿宋_GB2312" w:eastAsia="仿宋_GB2312" w:hAnsi="宋体"/>
                <w:noProof/>
                <w:sz w:val="28"/>
                <w:szCs w:val="28"/>
              </w:rPr>
            </w:pPr>
            <w:r w:rsidRPr="00D43D47">
              <w:rPr>
                <w:rFonts w:ascii="仿宋_GB2312" w:eastAsia="仿宋_GB2312" w:hAnsi="宋体"/>
                <w:noProof/>
                <w:sz w:val="28"/>
                <w:szCs w:val="28"/>
              </w:rPr>
              <w:t>B.银行出具的有效期内的资信证明扫描件。</w:t>
            </w:r>
          </w:p>
          <w:p w14:paraId="16C8ADD3" w14:textId="77777777" w:rsidR="00740D7D" w:rsidRPr="00D43D47" w:rsidRDefault="00740D7D" w:rsidP="00E715B6">
            <w:pPr>
              <w:spacing w:line="560" w:lineRule="exact"/>
              <w:ind w:firstLineChars="122" w:firstLine="342"/>
              <w:rPr>
                <w:rFonts w:ascii="仿宋_GB2312" w:eastAsia="仿宋_GB2312" w:hAnsi="宋体"/>
                <w:noProof/>
                <w:sz w:val="28"/>
                <w:szCs w:val="28"/>
              </w:rPr>
            </w:pPr>
            <w:r w:rsidRPr="00D43D47">
              <w:rPr>
                <w:rFonts w:ascii="仿宋_GB2312" w:eastAsia="仿宋_GB2312" w:hAnsi="宋体"/>
                <w:noProof/>
                <w:sz w:val="28"/>
                <w:szCs w:val="28"/>
              </w:rPr>
              <w:t>注：A、B两项提供任意一项均可。(A)包</w:t>
            </w:r>
          </w:p>
          <w:p w14:paraId="2BC1449B" w14:textId="77777777" w:rsidR="00740D7D" w:rsidRDefault="00740D7D" w:rsidP="00433EF6">
            <w:pPr>
              <w:spacing w:line="560" w:lineRule="exact"/>
              <w:ind w:firstLineChars="122" w:firstLine="342"/>
              <w:rPr>
                <w:rFonts w:ascii="仿宋_GB2312" w:eastAsia="仿宋_GB2312" w:hAnsi="宋体"/>
                <w:sz w:val="28"/>
                <w:szCs w:val="28"/>
              </w:rPr>
            </w:pPr>
            <w:r w:rsidRPr="00D43D47">
              <w:rPr>
                <w:rFonts w:ascii="仿宋_GB2312" w:eastAsia="仿宋_GB2312" w:hAnsi="宋体"/>
                <w:noProof/>
                <w:sz w:val="28"/>
                <w:szCs w:val="28"/>
              </w:rPr>
              <w:t>7、具有履行合同所必需的设备和专业技术能力承诺函（格式自拟）；(A)包</w:t>
            </w:r>
          </w:p>
        </w:tc>
      </w:tr>
      <w:tr w:rsidR="00740D7D" w14:paraId="14326030" w14:textId="77777777" w:rsidTr="00433EF6">
        <w:trPr>
          <w:trHeight w:val="759"/>
          <w:jc w:val="center"/>
        </w:trPr>
        <w:tc>
          <w:tcPr>
            <w:tcW w:w="9309" w:type="dxa"/>
            <w:tcBorders>
              <w:top w:val="single" w:sz="4" w:space="0" w:color="auto"/>
              <w:left w:val="single" w:sz="4" w:space="0" w:color="auto"/>
              <w:bottom w:val="single" w:sz="4" w:space="0" w:color="auto"/>
            </w:tcBorders>
            <w:vAlign w:val="center"/>
          </w:tcPr>
          <w:p w14:paraId="157A699D" w14:textId="77777777" w:rsidR="00740D7D" w:rsidRDefault="00740D7D" w:rsidP="00433EF6">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740D7D" w14:paraId="7ADA3332" w14:textId="77777777" w:rsidTr="00433EF6">
        <w:trPr>
          <w:trHeight w:val="759"/>
          <w:jc w:val="center"/>
        </w:trPr>
        <w:tc>
          <w:tcPr>
            <w:tcW w:w="9309" w:type="dxa"/>
            <w:tcBorders>
              <w:top w:val="single" w:sz="4" w:space="0" w:color="auto"/>
              <w:left w:val="single" w:sz="4" w:space="0" w:color="auto"/>
              <w:bottom w:val="single" w:sz="4" w:space="0" w:color="auto"/>
            </w:tcBorders>
            <w:vAlign w:val="center"/>
          </w:tcPr>
          <w:p w14:paraId="6BA0D518" w14:textId="77777777" w:rsidR="00740D7D" w:rsidRPr="00D43D47" w:rsidRDefault="00740D7D" w:rsidP="00E715B6">
            <w:pPr>
              <w:widowControl/>
              <w:adjustRightInd w:val="0"/>
              <w:spacing w:line="520" w:lineRule="exact"/>
              <w:ind w:firstLineChars="122" w:firstLine="342"/>
              <w:jc w:val="left"/>
              <w:rPr>
                <w:rFonts w:ascii="仿宋_GB2312" w:eastAsia="仿宋_GB2312" w:hAnsi="宋体"/>
                <w:noProof/>
                <w:sz w:val="28"/>
                <w:szCs w:val="28"/>
              </w:rPr>
            </w:pPr>
            <w:r w:rsidRPr="00D43D47">
              <w:rPr>
                <w:rFonts w:ascii="仿宋_GB2312" w:eastAsia="仿宋_GB2312" w:hAnsi="宋体"/>
                <w:noProof/>
                <w:sz w:val="28"/>
                <w:szCs w:val="28"/>
              </w:rPr>
              <w:t>1、响应文件未按规定签章的，作为无效报价；(A)包</w:t>
            </w:r>
          </w:p>
          <w:p w14:paraId="141BFAC0" w14:textId="77777777" w:rsidR="00740D7D" w:rsidRPr="00D43D47" w:rsidRDefault="00740D7D" w:rsidP="00E715B6">
            <w:pPr>
              <w:widowControl/>
              <w:adjustRightInd w:val="0"/>
              <w:spacing w:line="520" w:lineRule="exact"/>
              <w:ind w:firstLineChars="122" w:firstLine="342"/>
              <w:jc w:val="left"/>
              <w:rPr>
                <w:rFonts w:ascii="仿宋_GB2312" w:eastAsia="仿宋_GB2312" w:hAnsi="宋体"/>
                <w:noProof/>
                <w:sz w:val="28"/>
                <w:szCs w:val="28"/>
              </w:rPr>
            </w:pPr>
            <w:r w:rsidRPr="00D43D47">
              <w:rPr>
                <w:rFonts w:ascii="仿宋_GB2312" w:eastAsia="仿宋_GB2312" w:hAnsi="宋体"/>
                <w:noProof/>
                <w:sz w:val="28"/>
                <w:szCs w:val="28"/>
              </w:rPr>
              <w:t>2、被授权人未在规定时间内答疑或澄清的，作为无效报价；(A)包</w:t>
            </w:r>
          </w:p>
          <w:p w14:paraId="106F4323" w14:textId="77777777" w:rsidR="00740D7D" w:rsidRPr="00D43D47" w:rsidRDefault="00740D7D" w:rsidP="00E715B6">
            <w:pPr>
              <w:widowControl/>
              <w:adjustRightInd w:val="0"/>
              <w:spacing w:line="520" w:lineRule="exact"/>
              <w:ind w:firstLineChars="122" w:firstLine="342"/>
              <w:jc w:val="left"/>
              <w:rPr>
                <w:rFonts w:ascii="仿宋_GB2312" w:eastAsia="仿宋_GB2312" w:hAnsi="宋体"/>
                <w:noProof/>
                <w:sz w:val="28"/>
                <w:szCs w:val="28"/>
              </w:rPr>
            </w:pPr>
            <w:r w:rsidRPr="00D43D47">
              <w:rPr>
                <w:rFonts w:ascii="仿宋_GB2312" w:eastAsia="仿宋_GB2312" w:hAnsi="宋体"/>
                <w:noProof/>
                <w:sz w:val="28"/>
                <w:szCs w:val="28"/>
              </w:rPr>
              <w:t>3、响应文件含有采购人不能接受的附加条件的，作为无效报价；(A)包</w:t>
            </w:r>
          </w:p>
          <w:p w14:paraId="176F4FB6" w14:textId="77777777" w:rsidR="00740D7D" w:rsidRPr="00D43D47" w:rsidRDefault="00740D7D" w:rsidP="00E715B6">
            <w:pPr>
              <w:widowControl/>
              <w:adjustRightInd w:val="0"/>
              <w:spacing w:line="520" w:lineRule="exact"/>
              <w:ind w:firstLineChars="122" w:firstLine="342"/>
              <w:jc w:val="left"/>
              <w:rPr>
                <w:rFonts w:ascii="仿宋_GB2312" w:eastAsia="仿宋_GB2312" w:hAnsi="宋体"/>
                <w:noProof/>
                <w:sz w:val="28"/>
                <w:szCs w:val="28"/>
              </w:rPr>
            </w:pPr>
            <w:r w:rsidRPr="00D43D47">
              <w:rPr>
                <w:rFonts w:ascii="仿宋_GB2312" w:eastAsia="仿宋_GB2312" w:hAnsi="宋体"/>
                <w:noProof/>
                <w:sz w:val="28"/>
                <w:szCs w:val="28"/>
              </w:rPr>
              <w:t>4、响应报价、交付期（工期）、服务期（质保期）、付款方式、报价有效期等内容不满足采购文件要求的作为无效报价；(A)包</w:t>
            </w:r>
          </w:p>
          <w:p w14:paraId="2451C339" w14:textId="77777777" w:rsidR="00740D7D" w:rsidRPr="00D43D47" w:rsidRDefault="00740D7D" w:rsidP="00E715B6">
            <w:pPr>
              <w:widowControl/>
              <w:adjustRightInd w:val="0"/>
              <w:spacing w:line="520" w:lineRule="exact"/>
              <w:ind w:firstLineChars="122" w:firstLine="342"/>
              <w:jc w:val="left"/>
              <w:rPr>
                <w:rFonts w:ascii="仿宋_GB2312" w:eastAsia="仿宋_GB2312" w:hAnsi="宋体"/>
                <w:noProof/>
                <w:sz w:val="28"/>
                <w:szCs w:val="28"/>
              </w:rPr>
            </w:pPr>
            <w:r w:rsidRPr="00D43D47">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5、参加同一项目的不同供应商的电子投标文件文件制作机器码（MAC地址、主硬盘序列号、CPU信息、计算机名称）一致导致串标率100%，将作为无效报价；(A)包</w:t>
            </w:r>
          </w:p>
          <w:p w14:paraId="6FBB2DD5" w14:textId="77777777" w:rsidR="00740D7D" w:rsidRDefault="00740D7D" w:rsidP="00433EF6">
            <w:pPr>
              <w:widowControl/>
              <w:adjustRightInd w:val="0"/>
              <w:spacing w:line="520" w:lineRule="exact"/>
              <w:ind w:firstLineChars="122" w:firstLine="342"/>
              <w:jc w:val="left"/>
              <w:rPr>
                <w:rFonts w:ascii="仿宋_GB2312" w:eastAsia="仿宋_GB2312" w:hAnsi="宋体"/>
                <w:sz w:val="28"/>
                <w:szCs w:val="28"/>
              </w:rPr>
            </w:pPr>
            <w:r w:rsidRPr="00D43D47">
              <w:rPr>
                <w:rFonts w:ascii="仿宋_GB2312" w:eastAsia="仿宋_GB2312" w:hAnsi="宋体"/>
                <w:noProof/>
                <w:sz w:val="28"/>
                <w:szCs w:val="28"/>
              </w:rPr>
              <w:t>6、评审小组认为不符合采购文件其他实质性要求或法律法规规定的其他情形；作为无效报价。(A)包</w:t>
            </w:r>
          </w:p>
        </w:tc>
      </w:tr>
    </w:tbl>
    <w:p w14:paraId="1FEAF7E2" w14:textId="77777777" w:rsidR="00740D7D" w:rsidRDefault="00740D7D">
      <w:pPr>
        <w:rPr>
          <w:rFonts w:ascii="宋体" w:hAnsi="宋体"/>
          <w:szCs w:val="28"/>
        </w:rPr>
      </w:pPr>
    </w:p>
    <w:p w14:paraId="1434502D" w14:textId="77777777" w:rsidR="00740D7D" w:rsidRDefault="00740D7D">
      <w:pPr>
        <w:spacing w:line="560" w:lineRule="exact"/>
        <w:rPr>
          <w:rFonts w:ascii="宋体" w:hAnsi="宋体"/>
          <w:sz w:val="44"/>
          <w:szCs w:val="44"/>
        </w:rPr>
      </w:pPr>
    </w:p>
    <w:p w14:paraId="35F4953B" w14:textId="77777777" w:rsidR="00740D7D" w:rsidRDefault="00740D7D">
      <w:pPr>
        <w:spacing w:line="560" w:lineRule="exact"/>
        <w:rPr>
          <w:rFonts w:ascii="宋体" w:hAnsi="宋体"/>
          <w:sz w:val="44"/>
          <w:szCs w:val="44"/>
        </w:rPr>
        <w:sectPr w:rsidR="00740D7D">
          <w:headerReference w:type="default" r:id="rId9"/>
          <w:footerReference w:type="default" r:id="rId10"/>
          <w:pgSz w:w="11906" w:h="16838"/>
          <w:pgMar w:top="1440" w:right="1077" w:bottom="1440" w:left="1077" w:header="851" w:footer="992" w:gutter="0"/>
          <w:cols w:space="720"/>
          <w:docGrid w:type="lines" w:linePitch="312"/>
        </w:sectPr>
      </w:pPr>
    </w:p>
    <w:p w14:paraId="030DCBD5" w14:textId="77777777" w:rsidR="00740D7D" w:rsidRDefault="00740D7D">
      <w:pPr>
        <w:pStyle w:val="2"/>
        <w:ind w:firstLine="643"/>
      </w:pPr>
      <w:r>
        <w:rPr>
          <w:rFonts w:hint="eastAsia"/>
        </w:rPr>
        <w:lastRenderedPageBreak/>
        <w:t>一、说明</w:t>
      </w:r>
    </w:p>
    <w:p w14:paraId="43516439" w14:textId="6C32FBA4"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w:t>
      </w:r>
      <w:proofErr w:type="gramStart"/>
      <w:r>
        <w:rPr>
          <w:rFonts w:ascii="仿宋_GB2312" w:eastAsia="仿宋_GB2312" w:hAnsi="宋体" w:hint="eastAsia"/>
          <w:sz w:val="28"/>
          <w:szCs w:val="28"/>
        </w:rPr>
        <w:t>本</w:t>
      </w:r>
      <w:r w:rsidR="000B1EBF">
        <w:rPr>
          <w:rFonts w:ascii="仿宋_GB2312" w:eastAsia="仿宋_GB2312" w:hAnsi="宋体" w:hint="eastAsia"/>
          <w:sz w:val="28"/>
          <w:szCs w:val="28"/>
        </w:rPr>
        <w:t>竞争</w:t>
      </w:r>
      <w:proofErr w:type="gramEnd"/>
      <w:r w:rsidR="000B1EBF">
        <w:rPr>
          <w:rFonts w:ascii="仿宋_GB2312" w:eastAsia="仿宋_GB2312" w:hAnsi="宋体" w:hint="eastAsia"/>
          <w:sz w:val="28"/>
          <w:szCs w:val="28"/>
        </w:rPr>
        <w:t>谈判</w:t>
      </w:r>
      <w:r>
        <w:rPr>
          <w:rFonts w:ascii="仿宋_GB2312" w:eastAsia="仿宋_GB2312" w:hAnsi="宋体" w:hint="eastAsia"/>
          <w:sz w:val="28"/>
          <w:szCs w:val="28"/>
        </w:rPr>
        <w:t>文件关于电子招投标各项规定。</w:t>
      </w:r>
    </w:p>
    <w:p w14:paraId="247EC13E" w14:textId="77777777" w:rsidR="00740D7D" w:rsidRDefault="00740D7D">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1.适用范围</w:t>
      </w:r>
    </w:p>
    <w:p w14:paraId="2DC82C89" w14:textId="6541A3B3"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 xml:space="preserve">1.1 </w:t>
      </w:r>
      <w:proofErr w:type="gramStart"/>
      <w:r>
        <w:rPr>
          <w:rFonts w:ascii="仿宋_GB2312" w:eastAsia="仿宋_GB2312" w:hAnsi="宋体" w:hint="eastAsia"/>
          <w:sz w:val="28"/>
          <w:szCs w:val="28"/>
        </w:rPr>
        <w:t>本</w:t>
      </w:r>
      <w:r w:rsidR="000B1EBF">
        <w:rPr>
          <w:rFonts w:ascii="仿宋_GB2312" w:eastAsia="仿宋_GB2312" w:hAnsi="宋体" w:hint="eastAsia"/>
          <w:sz w:val="28"/>
          <w:szCs w:val="28"/>
        </w:rPr>
        <w:t>竞争</w:t>
      </w:r>
      <w:proofErr w:type="gramEnd"/>
      <w:r w:rsidR="000B1EBF">
        <w:rPr>
          <w:rFonts w:ascii="仿宋_GB2312" w:eastAsia="仿宋_GB2312" w:hAnsi="宋体" w:hint="eastAsia"/>
          <w:sz w:val="28"/>
          <w:szCs w:val="28"/>
        </w:rPr>
        <w:t>谈判</w:t>
      </w:r>
      <w:r>
        <w:rPr>
          <w:rFonts w:ascii="仿宋_GB2312" w:eastAsia="仿宋_GB2312" w:hAnsi="宋体" w:hint="eastAsia"/>
          <w:sz w:val="28"/>
          <w:szCs w:val="28"/>
        </w:rPr>
        <w:t>文件仅适用于本次采购公告中所涉及的项目和内容。</w:t>
      </w:r>
    </w:p>
    <w:p w14:paraId="73614268" w14:textId="6FF6C232"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 xml:space="preserve">1.2 </w:t>
      </w:r>
      <w:proofErr w:type="gramStart"/>
      <w:r>
        <w:rPr>
          <w:rFonts w:ascii="仿宋_GB2312" w:eastAsia="仿宋_GB2312" w:hAnsi="宋体" w:hint="eastAsia"/>
          <w:sz w:val="28"/>
          <w:szCs w:val="28"/>
        </w:rPr>
        <w:t>本</w:t>
      </w:r>
      <w:r w:rsidR="000B1EBF">
        <w:rPr>
          <w:rFonts w:ascii="仿宋_GB2312" w:eastAsia="仿宋_GB2312" w:hAnsi="宋体" w:hint="eastAsia"/>
          <w:sz w:val="28"/>
          <w:szCs w:val="28"/>
        </w:rPr>
        <w:t>竞争</w:t>
      </w:r>
      <w:proofErr w:type="gramEnd"/>
      <w:r w:rsidR="000B1EBF">
        <w:rPr>
          <w:rFonts w:ascii="仿宋_GB2312" w:eastAsia="仿宋_GB2312" w:hAnsi="宋体" w:hint="eastAsia"/>
          <w:sz w:val="28"/>
          <w:szCs w:val="28"/>
        </w:rPr>
        <w:t>谈判</w:t>
      </w:r>
      <w:r>
        <w:rPr>
          <w:rFonts w:ascii="仿宋_GB2312" w:eastAsia="仿宋_GB2312" w:hAnsi="宋体" w:hint="eastAsia"/>
          <w:sz w:val="28"/>
          <w:szCs w:val="28"/>
        </w:rPr>
        <w:t>文件的解释权为</w:t>
      </w:r>
      <w:r w:rsidRPr="00D43D47">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r>
        <w:rPr>
          <w:rFonts w:ascii="仿宋_GB2312" w:eastAsia="仿宋_GB2312" w:hAnsi="宋体" w:hint="eastAsia"/>
          <w:sz w:val="28"/>
          <w:szCs w:val="28"/>
        </w:rPr>
        <w:t>。</w:t>
      </w:r>
    </w:p>
    <w:p w14:paraId="753D8A49" w14:textId="4EC91073" w:rsidR="00740D7D" w:rsidRDefault="00740D7D">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1.3本</w:t>
      </w:r>
      <w:r w:rsidR="000B1EBF">
        <w:rPr>
          <w:rFonts w:ascii="仿宋_GB2312" w:eastAsia="仿宋_GB2312" w:hAnsi="仿宋" w:cs="宋体" w:hint="eastAsia"/>
          <w:sz w:val="28"/>
          <w:szCs w:val="28"/>
        </w:rPr>
        <w:t>竞争谈判</w:t>
      </w:r>
      <w:r>
        <w:rPr>
          <w:rFonts w:ascii="仿宋_GB2312" w:eastAsia="仿宋_GB2312" w:hAnsi="仿宋" w:cs="宋体" w:hint="eastAsia"/>
          <w:sz w:val="28"/>
          <w:szCs w:val="28"/>
        </w:rPr>
        <w:t>文件未做须知明示，而又有相关法律、法规规定的，从其规定。</w:t>
      </w:r>
    </w:p>
    <w:p w14:paraId="54EF121F" w14:textId="77777777" w:rsidR="00740D7D" w:rsidRDefault="00740D7D">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2.采购人、采购代理机构及供应商</w:t>
      </w:r>
    </w:p>
    <w:p w14:paraId="729715FC"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293365E0"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33D809A2" w14:textId="7B143228"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2.3供应商</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供应商：是指</w:t>
      </w:r>
      <w:r>
        <w:rPr>
          <w:rFonts w:ascii="仿宋_GB2312" w:eastAsia="仿宋_GB2312" w:hAnsi="仿宋" w:cs="宋体" w:hint="eastAsia"/>
          <w:sz w:val="28"/>
          <w:szCs w:val="28"/>
        </w:rPr>
        <w:t>响应招标</w:t>
      </w:r>
      <w:r>
        <w:rPr>
          <w:rFonts w:ascii="仿宋_GB2312" w:eastAsia="仿宋_GB2312" w:hAnsi="仿宋" w:cs="宋体"/>
          <w:sz w:val="28"/>
          <w:szCs w:val="28"/>
        </w:rPr>
        <w:t>、参加</w:t>
      </w:r>
      <w:r>
        <w:rPr>
          <w:rFonts w:ascii="仿宋_GB2312" w:eastAsia="仿宋_GB2312" w:hAnsi="仿宋" w:cs="宋体" w:hint="eastAsia"/>
          <w:sz w:val="28"/>
          <w:szCs w:val="28"/>
        </w:rPr>
        <w:t>响应</w:t>
      </w:r>
      <w:r w:rsidR="000B1EBF">
        <w:rPr>
          <w:rFonts w:ascii="仿宋_GB2312" w:eastAsia="仿宋_GB2312" w:hAnsi="仿宋" w:cs="宋体" w:hint="eastAsia"/>
          <w:sz w:val="28"/>
          <w:szCs w:val="28"/>
        </w:rPr>
        <w:t>竞争谈判</w:t>
      </w:r>
      <w:r>
        <w:rPr>
          <w:rFonts w:ascii="仿宋_GB2312" w:eastAsia="仿宋_GB2312" w:hAnsi="仿宋" w:cs="宋体"/>
          <w:sz w:val="28"/>
          <w:szCs w:val="28"/>
        </w:rPr>
        <w:t>的法人、其他组织或者自然人</w:t>
      </w:r>
      <w:r>
        <w:rPr>
          <w:rFonts w:ascii="仿宋_GB2312" w:eastAsia="仿宋_GB2312" w:hAnsi="仿宋" w:cs="宋体" w:hint="eastAsia"/>
          <w:sz w:val="28"/>
          <w:szCs w:val="28"/>
        </w:rPr>
        <w:t>，以采购文件规定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采购文件的法人、其他组织或者自然人。</w:t>
      </w:r>
    </w:p>
    <w:p w14:paraId="01F65BBB"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2.4货物，是指供应商按采购文件要求，向采购人提供全新的、未使用过的各种形态和种类的物品，包括原材料、燃料、设备、产品等。</w:t>
      </w:r>
    </w:p>
    <w:p w14:paraId="6329BA2C"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2.5服务，是指供应商按采购文件要求，完成规定的货物供货过程中须承担的制造、运输、吊拉、安装、调试、技术协助、培训及其他各项义务。</w:t>
      </w:r>
    </w:p>
    <w:p w14:paraId="52D80E64"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2.6单位负责人为同一人或者存在直接控股、管理关系的不同供应商，不得参加同一合同项下的采购活动，否则其相关报价均将被认定为</w:t>
      </w:r>
      <w:r>
        <w:rPr>
          <w:rFonts w:ascii="仿宋_GB2312" w:eastAsia="仿宋_GB2312" w:hAnsi="仿宋" w:cs="宋体" w:hint="eastAsia"/>
          <w:b/>
          <w:bCs/>
          <w:sz w:val="28"/>
          <w:szCs w:val="28"/>
        </w:rPr>
        <w:t>无效</w:t>
      </w:r>
      <w:r>
        <w:rPr>
          <w:rFonts w:ascii="仿宋_GB2312" w:eastAsia="仿宋_GB2312" w:hAnsi="仿宋" w:cs="宋体" w:hint="eastAsia"/>
          <w:sz w:val="28"/>
          <w:szCs w:val="28"/>
        </w:rPr>
        <w:t>。</w:t>
      </w:r>
    </w:p>
    <w:p w14:paraId="45ACEC18"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2.7供应商在响应过程中不得向采购人提供或给予影响其正常决策行为的任何有价值物品或服务。</w:t>
      </w:r>
    </w:p>
    <w:p w14:paraId="15EA1F6D"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2.8供应商须对本项目指定一个项目负责人，对本项目所有事宜全程负责。未经采购人同意中途不得更换项目负责人</w:t>
      </w:r>
    </w:p>
    <w:p w14:paraId="51C44FBE" w14:textId="77777777" w:rsidR="00740D7D" w:rsidRDefault="00740D7D">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7334203C"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本项目的采购人已获得足以支付本次采购后所签订的合同项下的资金。</w:t>
      </w:r>
    </w:p>
    <w:p w14:paraId="31C5936F"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03B5EA10"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3.3供应商报价超过采购文件规定的预算金额或者分项、分包最高限价的，其报价将被认定为</w:t>
      </w:r>
      <w:r>
        <w:rPr>
          <w:rFonts w:ascii="仿宋_GB2312" w:eastAsia="仿宋_GB2312" w:hAnsi="仿宋" w:cs="宋体" w:hint="eastAsia"/>
          <w:b/>
          <w:sz w:val="28"/>
          <w:szCs w:val="28"/>
        </w:rPr>
        <w:t>无效</w:t>
      </w:r>
      <w:r>
        <w:rPr>
          <w:rFonts w:ascii="仿宋_GB2312" w:eastAsia="仿宋_GB2312" w:hAnsi="仿宋" w:cs="宋体"/>
          <w:sz w:val="28"/>
          <w:szCs w:val="28"/>
        </w:rPr>
        <w:t>。</w:t>
      </w:r>
    </w:p>
    <w:p w14:paraId="74E10807" w14:textId="77777777" w:rsidR="00740D7D" w:rsidRDefault="00740D7D">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4.相关要求</w:t>
      </w:r>
    </w:p>
    <w:p w14:paraId="77FDF8CA"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4.1 供应商应承担所有与准备和参加报价的全部费用。不论电子响应结果如何，采购人和采购代理机构均无义务和责任承担这些费用。</w:t>
      </w:r>
    </w:p>
    <w:p w14:paraId="653E4E26"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 本项目若涉及采购货物，则合格的货物及相应服务应满足以下要求：</w:t>
      </w:r>
    </w:p>
    <w:p w14:paraId="2248EFE2"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4.2.1 必须是全新、未使用过的原装合格正品（包括零部件），如安装或配置了软件的，须为正版软件。</w:t>
      </w:r>
    </w:p>
    <w:p w14:paraId="6327700A" w14:textId="1B749276"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4.2.2 国产的货物及其有关服务必须符合中华人民共和国的设计和制造生产标准或行业标准。</w:t>
      </w:r>
      <w:r w:rsidR="000B1EBF">
        <w:rPr>
          <w:rFonts w:ascii="仿宋_GB2312" w:eastAsia="仿宋_GB2312" w:hAnsi="宋体" w:hint="eastAsia"/>
          <w:sz w:val="28"/>
          <w:szCs w:val="28"/>
        </w:rPr>
        <w:t>竞争谈判</w:t>
      </w:r>
      <w:r>
        <w:rPr>
          <w:rFonts w:ascii="仿宋_GB2312" w:eastAsia="仿宋_GB2312" w:hAnsi="宋体" w:hint="eastAsia"/>
          <w:sz w:val="28"/>
          <w:szCs w:val="28"/>
        </w:rPr>
        <w:t>公告有其他要求的，亦应符合其要求。</w:t>
      </w:r>
    </w:p>
    <w:p w14:paraId="7B021FA6" w14:textId="06C63DB3"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4.2.3 进口货物及其有关服务必须符合原产地和/或中华人民共和国的设计和制造生产标准或行业标准。进口的货物必须具有合法的进口手续和途径，并通过中华人民共和国商检部门检验。</w:t>
      </w:r>
      <w:r w:rsidR="000B1EBF">
        <w:rPr>
          <w:rFonts w:ascii="仿宋_GB2312" w:eastAsia="仿宋_GB2312" w:hAnsi="宋体" w:hint="eastAsia"/>
          <w:sz w:val="28"/>
          <w:szCs w:val="28"/>
        </w:rPr>
        <w:t>竞争谈判</w:t>
      </w:r>
      <w:r>
        <w:rPr>
          <w:rFonts w:ascii="仿宋_GB2312" w:eastAsia="仿宋_GB2312" w:hAnsi="宋体" w:hint="eastAsia"/>
          <w:sz w:val="28"/>
          <w:szCs w:val="28"/>
        </w:rPr>
        <w:t>公告有其他要求的，亦应符合其要求。</w:t>
      </w:r>
    </w:p>
    <w:p w14:paraId="1B85125A"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4.2.4 供应商应保证，其所提供的货物（服务）在提供给采购单位前具有完全的所有权，采购单位在中华人民共和国使用该货物（服务）或货物（服务）的</w:t>
      </w:r>
      <w:r>
        <w:rPr>
          <w:rFonts w:ascii="仿宋_GB2312" w:eastAsia="仿宋_GB2312" w:hAnsi="宋体" w:hint="eastAsia"/>
          <w:sz w:val="28"/>
          <w:szCs w:val="28"/>
        </w:rPr>
        <w:lastRenderedPageBreak/>
        <w:t>任何一部分时，不会产生因第三方提出的包括但不限于侵犯其专利权、商标权、工业设计权等知识产权和侵犯其所有权、抵押权等物权及其他权利而引发的纠纷。如有纠纷，供应商应承担全部责任。</w:t>
      </w:r>
    </w:p>
    <w:p w14:paraId="5B1DC1AA" w14:textId="77777777" w:rsidR="00740D7D" w:rsidRDefault="00740D7D">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4.3供应商应通过威海市公共资源交易网（乳山分中心）登录威海市国有企业阳光采购电子化服务平台获取采购文件，并通过威海市国有企业阳光采购电子化服务平台网上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1F9B6EBA" w14:textId="77777777" w:rsidR="00740D7D" w:rsidRDefault="00740D7D">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5.合格供应商</w:t>
      </w:r>
    </w:p>
    <w:p w14:paraId="28F3927D"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合格供应商确定原则为：以通过资格审查、符合性审查且所提供的服务技术、方案能满足采购人需求的为合格供应商。</w:t>
      </w:r>
    </w:p>
    <w:p w14:paraId="234792BD" w14:textId="77777777" w:rsidR="00740D7D" w:rsidRDefault="00740D7D">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6.电子报价特别提示</w:t>
      </w:r>
    </w:p>
    <w:p w14:paraId="0BD52186" w14:textId="0FE7935D"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w:t>
      </w:r>
      <w:r w:rsidR="00A17B5E">
        <w:rPr>
          <w:rFonts w:ascii="仿宋_GB2312" w:eastAsia="仿宋_GB2312" w:hAnsi="仿宋" w:cs="宋体" w:hint="eastAsia"/>
          <w:sz w:val="28"/>
          <w:szCs w:val="28"/>
        </w:rPr>
        <w:t>交易服务一网通办-新版</w:t>
      </w:r>
      <w:r>
        <w:rPr>
          <w:rFonts w:ascii="仿宋_GB2312" w:eastAsia="仿宋_GB2312" w:hAnsi="仿宋" w:cs="宋体" w:hint="eastAsia"/>
          <w:sz w:val="28"/>
          <w:szCs w:val="28"/>
        </w:rPr>
        <w:t>】按钮，进入“威海市</w:t>
      </w:r>
      <w:r w:rsidR="00A17B5E">
        <w:rPr>
          <w:rFonts w:ascii="仿宋_GB2312" w:eastAsia="仿宋_GB2312" w:hAnsi="仿宋" w:cs="宋体" w:hint="eastAsia"/>
          <w:sz w:val="28"/>
          <w:szCs w:val="28"/>
        </w:rPr>
        <w:t>交易服务一网通办-新版</w:t>
      </w:r>
      <w:r>
        <w:rPr>
          <w:rFonts w:ascii="仿宋_GB2312" w:eastAsia="仿宋_GB2312" w:hAnsi="仿宋" w:cs="宋体" w:hint="eastAsia"/>
          <w:sz w:val="28"/>
          <w:szCs w:val="28"/>
        </w:rPr>
        <w:t>系统”进行注册，取得用户名和密码（已经完成注册的供应商无须重复注册）；首次注册供应商应及时在威海市公共资源交易网（乳山分中心）申请办理安全证书（CA锁）及电子签章。</w:t>
      </w:r>
    </w:p>
    <w:p w14:paraId="0A73C263"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15F505FE"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网上报价时，登录交易平台的电脑须满足</w:t>
      </w:r>
      <w:proofErr w:type="gramStart"/>
      <w:r>
        <w:rPr>
          <w:rFonts w:ascii="仿宋_GB2312" w:eastAsia="仿宋_GB2312" w:hAnsi="仿宋" w:cs="宋体" w:hint="eastAsia"/>
          <w:sz w:val="28"/>
          <w:szCs w:val="28"/>
        </w:rPr>
        <w:t>以下环境</w:t>
      </w:r>
      <w:proofErr w:type="gramEnd"/>
      <w:r>
        <w:rPr>
          <w:rFonts w:ascii="仿宋_GB2312" w:eastAsia="仿宋_GB2312" w:hAnsi="仿宋" w:cs="宋体" w:hint="eastAsia"/>
          <w:sz w:val="28"/>
          <w:szCs w:val="28"/>
        </w:rPr>
        <w:t xml:space="preserve">要求：（1）操作系统：Windows 7 </w:t>
      </w:r>
      <w:r>
        <w:rPr>
          <w:rFonts w:ascii="仿宋_GB2312" w:eastAsia="仿宋_GB2312" w:hAnsi="仿宋" w:cs="宋体"/>
          <w:sz w:val="28"/>
          <w:szCs w:val="28"/>
        </w:rPr>
        <w:t>/</w:t>
      </w:r>
      <w:r>
        <w:rPr>
          <w:rFonts w:ascii="仿宋_GB2312" w:eastAsia="仿宋_GB2312" w:hAnsi="仿宋" w:cs="宋体" w:hint="eastAsia"/>
          <w:sz w:val="28"/>
          <w:szCs w:val="28"/>
        </w:rPr>
        <w:t xml:space="preserve"> Windows </w:t>
      </w:r>
      <w:r>
        <w:rPr>
          <w:rFonts w:ascii="仿宋_GB2312" w:eastAsia="仿宋_GB2312" w:hAnsi="仿宋" w:cs="宋体"/>
          <w:sz w:val="28"/>
          <w:szCs w:val="28"/>
        </w:rPr>
        <w:t>10</w:t>
      </w:r>
      <w:r>
        <w:rPr>
          <w:rFonts w:ascii="仿宋_GB2312" w:eastAsia="仿宋_GB2312" w:hAnsi="仿宋" w:cs="宋体" w:hint="eastAsia"/>
          <w:sz w:val="28"/>
          <w:szCs w:val="28"/>
        </w:rPr>
        <w:t>（2）浏览器：Internet Explorer 11、10 （3）办公软件：Microsoft Office 2007、2010 （4）PDF软件推荐：Adobe Reader。非以上环境可能出现错误影响其报价，登录交易平台时如提示更新插件则必须更新，</w:t>
      </w:r>
      <w:r>
        <w:rPr>
          <w:rFonts w:ascii="仿宋_GB2312" w:eastAsia="仿宋_GB2312" w:hAnsi="仿宋" w:cs="宋体" w:hint="eastAsia"/>
          <w:sz w:val="28"/>
          <w:szCs w:val="28"/>
        </w:rPr>
        <w:lastRenderedPageBreak/>
        <w:t>否则影响其电子响应。投标（响应）文件制作及递交等有关操作见本文件及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http://ggzyjy.weihai.cn/bszn/005005/20200902/98115c60-a132-4b41-b609-6b7c08ad502b.html、响应文件制作及系统使用咨询电话：18769124292；0631-5307028；平台QQ服务群：1146578397。</w:t>
      </w:r>
    </w:p>
    <w:p w14:paraId="73F39353" w14:textId="77777777" w:rsidR="00740D7D" w:rsidRDefault="00740D7D">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6267BDE1" w14:textId="77777777" w:rsidR="00740D7D" w:rsidRDefault="00740D7D">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40EC3BC7" w14:textId="77777777" w:rsidR="00740D7D" w:rsidRDefault="00740D7D">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41BE0F5E"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33606D54" w14:textId="2867D560" w:rsidR="00740D7D" w:rsidRDefault="00740D7D">
      <w:pPr>
        <w:pStyle w:val="2"/>
        <w:ind w:firstLine="643"/>
      </w:pPr>
      <w:r>
        <w:rPr>
          <w:rFonts w:hint="eastAsia"/>
        </w:rPr>
        <w:t>二、</w:t>
      </w:r>
      <w:r w:rsidR="000B1EBF">
        <w:rPr>
          <w:rFonts w:hint="eastAsia"/>
        </w:rPr>
        <w:t>竞争谈判</w:t>
      </w:r>
      <w:r>
        <w:rPr>
          <w:rFonts w:hint="eastAsia"/>
        </w:rPr>
        <w:t>文件</w:t>
      </w:r>
    </w:p>
    <w:p w14:paraId="154F03BD" w14:textId="483E4F5F" w:rsidR="00740D7D" w:rsidRDefault="00740D7D">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7.</w:t>
      </w:r>
      <w:r w:rsidR="000B1EBF">
        <w:rPr>
          <w:rFonts w:ascii="楷体_GB2312" w:eastAsia="楷体_GB2312" w:hAnsi="宋体" w:hint="eastAsia"/>
          <w:b/>
          <w:sz w:val="28"/>
          <w:szCs w:val="28"/>
        </w:rPr>
        <w:t>竞争谈判</w:t>
      </w:r>
      <w:r>
        <w:rPr>
          <w:rFonts w:ascii="楷体_GB2312" w:eastAsia="楷体_GB2312" w:hAnsi="宋体" w:hint="eastAsia"/>
          <w:b/>
          <w:sz w:val="28"/>
          <w:szCs w:val="28"/>
        </w:rPr>
        <w:t>文件的构成</w:t>
      </w:r>
    </w:p>
    <w:p w14:paraId="134F236F"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由各包段本文件（word格式）和各包段的数据文件（excel格式）构成，采用压缩包电子版文件格式提供。</w:t>
      </w:r>
    </w:p>
    <w:p w14:paraId="5E0F0E86"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7.1本文件（word格式）由下列文件组成：</w:t>
      </w:r>
    </w:p>
    <w:p w14:paraId="02AD032D"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（1）采购公告</w:t>
      </w:r>
    </w:p>
    <w:p w14:paraId="425F7651"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（2）响应须知</w:t>
      </w:r>
    </w:p>
    <w:p w14:paraId="634AD845"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（3）采购内容与要求</w:t>
      </w:r>
    </w:p>
    <w:p w14:paraId="4957AD8D"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（4）评审原则和方法</w:t>
      </w:r>
    </w:p>
    <w:p w14:paraId="43A9D5EF"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（5）投标（响应）文件格式</w:t>
      </w:r>
    </w:p>
    <w:p w14:paraId="65811840"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（6）采购合同（范本）</w:t>
      </w:r>
    </w:p>
    <w:p w14:paraId="248C34B4"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（7）在采购过程中由采购人或采购代理机构发出的修正和补充文件等(如有）</w:t>
      </w:r>
    </w:p>
    <w:p w14:paraId="31CEB4FC"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7.2数据文件（excel格式）由下列文件组成：</w:t>
      </w:r>
    </w:p>
    <w:p w14:paraId="6201E7FC"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7E2D907A"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（2）投标报价表</w:t>
      </w:r>
      <w:r>
        <w:rPr>
          <w:rFonts w:ascii="仿宋_GB2312" w:eastAsia="仿宋_GB2312" w:hAnsi="仿宋" w:cs="宋体" w:hint="eastAsia"/>
          <w:sz w:val="28"/>
          <w:szCs w:val="28"/>
        </w:rPr>
        <w:t>（含明细）</w:t>
      </w:r>
    </w:p>
    <w:p w14:paraId="350C81AC"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（3）需求响应表（如有）</w:t>
      </w:r>
    </w:p>
    <w:p w14:paraId="3BD765F2"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（4）评审对照表</w:t>
      </w:r>
    </w:p>
    <w:p w14:paraId="516ED32C"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（5）评分对照表</w:t>
      </w:r>
    </w:p>
    <w:p w14:paraId="23A82C28"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7.3供应商应认真阅读采购文件中所有的事项、格式、条款和技术规范、参数及要求等，如果供应商没有按采购文件要求提交全部资料，或者供应商没有对</w:t>
      </w:r>
      <w:r>
        <w:rPr>
          <w:rFonts w:ascii="仿宋_GB2312" w:eastAsia="仿宋_GB2312" w:hAnsi="仿宋" w:cs="宋体" w:hint="eastAsia"/>
          <w:sz w:val="28"/>
          <w:szCs w:val="28"/>
        </w:rPr>
        <w:t>采购文件</w:t>
      </w:r>
      <w:r>
        <w:rPr>
          <w:rFonts w:ascii="仿宋_GB2312" w:eastAsia="仿宋_GB2312" w:hAnsi="宋体" w:hint="eastAsia"/>
          <w:sz w:val="28"/>
          <w:szCs w:val="28"/>
        </w:rPr>
        <w:t>在各方面都做出实质性响应，</w:t>
      </w:r>
      <w:r>
        <w:rPr>
          <w:rFonts w:ascii="仿宋_GB2312" w:eastAsia="仿宋_GB2312" w:hAnsi="宋体" w:hint="eastAsia"/>
          <w:b/>
          <w:sz w:val="28"/>
          <w:szCs w:val="28"/>
        </w:rPr>
        <w:t>其风险应由供应商自行承担并根据有关政策和条款规定</w:t>
      </w:r>
      <w:r>
        <w:rPr>
          <w:rFonts w:ascii="仿宋_GB2312" w:eastAsia="仿宋_GB2312" w:hAnsi="宋体" w:hint="eastAsia"/>
          <w:sz w:val="28"/>
          <w:szCs w:val="28"/>
        </w:rPr>
        <w:t>，其响应有可能被拒绝，或者被认定为无效</w:t>
      </w:r>
      <w:r>
        <w:rPr>
          <w:rFonts w:ascii="仿宋_GB2312" w:eastAsia="仿宋_GB2312" w:hAnsi="仿宋" w:cs="宋体" w:hint="eastAsia"/>
          <w:sz w:val="28"/>
          <w:szCs w:val="28"/>
        </w:rPr>
        <w:t>投标（响应）</w:t>
      </w:r>
      <w:r>
        <w:rPr>
          <w:rFonts w:ascii="仿宋_GB2312" w:eastAsia="仿宋_GB2312" w:hAnsi="宋体" w:hint="eastAsia"/>
          <w:sz w:val="28"/>
          <w:szCs w:val="28"/>
        </w:rPr>
        <w:t>。</w:t>
      </w:r>
    </w:p>
    <w:p w14:paraId="05B2C6F6"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4采购文件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响应须知前附表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响应须知前附表</w:t>
      </w:r>
      <w:r>
        <w:rPr>
          <w:rFonts w:ascii="仿宋_GB2312" w:eastAsia="仿宋_GB2312" w:hAnsi="仿宋" w:cs="宋体" w:hint="eastAsia"/>
          <w:sz w:val="28"/>
          <w:szCs w:val="28"/>
        </w:rPr>
        <w:t>不涉及的内容，以编排在后的描述为准。</w:t>
      </w:r>
    </w:p>
    <w:p w14:paraId="36878955"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7.5采购文件以中文编印，且以中文为准。</w:t>
      </w:r>
    </w:p>
    <w:p w14:paraId="08AC640A"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7.6除非有特殊要求，采购文件不单独提供采购货物使用地的自然环境、气候条件、公用设施等情况，供应商被视为熟悉上述与履行合同有关的一切情况。</w:t>
      </w:r>
    </w:p>
    <w:p w14:paraId="58868529"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7.7除采购文件中另有规定外，采购文件所使用的时间单位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3BAF5235"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sz w:val="28"/>
          <w:szCs w:val="28"/>
        </w:rPr>
        <w:t>7.8参与本次采购活动的各方应对采购文件和响应文件中的商业和技术等秘密保密，违者应对由此造成的后果承担法律责任。</w:t>
      </w:r>
    </w:p>
    <w:p w14:paraId="4FF18CB3" w14:textId="25BBD91E" w:rsidR="00740D7D" w:rsidRDefault="00740D7D">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8.</w:t>
      </w:r>
      <w:r w:rsidR="000B1EBF">
        <w:rPr>
          <w:rFonts w:ascii="楷体_GB2312" w:eastAsia="楷体_GB2312" w:hAnsi="宋体" w:hint="eastAsia"/>
          <w:b/>
          <w:sz w:val="28"/>
          <w:szCs w:val="28"/>
        </w:rPr>
        <w:t>竞争谈判</w:t>
      </w:r>
      <w:r>
        <w:rPr>
          <w:rFonts w:ascii="楷体_GB2312" w:eastAsia="楷体_GB2312" w:hAnsi="宋体" w:hint="eastAsia"/>
          <w:b/>
          <w:sz w:val="28"/>
          <w:szCs w:val="28"/>
        </w:rPr>
        <w:t>文件的澄清</w:t>
      </w:r>
    </w:p>
    <w:p w14:paraId="00AF99E1" w14:textId="0216C366"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8.1供应商在收到</w:t>
      </w:r>
      <w:r w:rsidR="000B1EBF">
        <w:rPr>
          <w:rFonts w:ascii="仿宋_GB2312" w:eastAsia="仿宋_GB2312" w:hAnsi="宋体" w:hint="eastAsia"/>
          <w:sz w:val="28"/>
          <w:szCs w:val="28"/>
        </w:rPr>
        <w:t>竞争谈判</w:t>
      </w:r>
      <w:r>
        <w:rPr>
          <w:rFonts w:ascii="仿宋_GB2312" w:eastAsia="仿宋_GB2312" w:hAnsi="宋体" w:hint="eastAsia"/>
          <w:sz w:val="28"/>
          <w:szCs w:val="28"/>
        </w:rPr>
        <w:t>文件后，对</w:t>
      </w:r>
      <w:r w:rsidR="000B1EBF">
        <w:rPr>
          <w:rFonts w:ascii="仿宋_GB2312" w:eastAsia="仿宋_GB2312" w:hAnsi="宋体" w:hint="eastAsia"/>
          <w:sz w:val="28"/>
          <w:szCs w:val="28"/>
        </w:rPr>
        <w:t>竞争谈判</w:t>
      </w:r>
      <w:r>
        <w:rPr>
          <w:rFonts w:ascii="仿宋_GB2312" w:eastAsia="仿宋_GB2312" w:hAnsi="宋体" w:hint="eastAsia"/>
          <w:sz w:val="28"/>
          <w:szCs w:val="28"/>
        </w:rPr>
        <w:t>文件若有任何疑问或要求澄清</w:t>
      </w:r>
      <w:r w:rsidR="000B1EBF">
        <w:rPr>
          <w:rFonts w:ascii="仿宋_GB2312" w:eastAsia="仿宋_GB2312" w:hAnsi="宋体" w:hint="eastAsia"/>
          <w:sz w:val="28"/>
          <w:szCs w:val="28"/>
        </w:rPr>
        <w:t>竞争谈判</w:t>
      </w:r>
      <w:r>
        <w:rPr>
          <w:rFonts w:ascii="仿宋_GB2312" w:eastAsia="仿宋_GB2312" w:hAnsi="宋体" w:hint="eastAsia"/>
          <w:sz w:val="28"/>
          <w:szCs w:val="28"/>
        </w:rPr>
        <w:t>文件的，应在有效期内按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向采购代理机构提出，必要时采购代理机构将协助采购人组织所有获取采购文件的供应商举行答疑会，采购代理机构根据需要主动对</w:t>
      </w:r>
      <w:r w:rsidR="000B1EBF">
        <w:rPr>
          <w:rFonts w:ascii="仿宋_GB2312" w:eastAsia="仿宋_GB2312" w:hAnsi="宋体" w:hint="eastAsia"/>
          <w:sz w:val="28"/>
          <w:szCs w:val="28"/>
        </w:rPr>
        <w:t>竞争谈判</w:t>
      </w:r>
      <w:r>
        <w:rPr>
          <w:rFonts w:ascii="仿宋_GB2312" w:eastAsia="仿宋_GB2312" w:hAnsi="宋体" w:hint="eastAsia"/>
          <w:sz w:val="28"/>
          <w:szCs w:val="28"/>
        </w:rPr>
        <w:t>文件进行必要的澄清或根据供应商的要求对</w:t>
      </w:r>
      <w:r w:rsidR="000B1EBF">
        <w:rPr>
          <w:rFonts w:ascii="仿宋_GB2312" w:eastAsia="仿宋_GB2312" w:hAnsi="宋体" w:hint="eastAsia"/>
          <w:sz w:val="28"/>
          <w:szCs w:val="28"/>
        </w:rPr>
        <w:t>竞争谈判</w:t>
      </w:r>
      <w:r>
        <w:rPr>
          <w:rFonts w:ascii="仿宋_GB2312" w:eastAsia="仿宋_GB2312" w:hAnsi="宋体" w:hint="eastAsia"/>
          <w:sz w:val="28"/>
          <w:szCs w:val="28"/>
        </w:rPr>
        <w:t>文件做出澄清，都将以原网站公开发布形式（包括电子交易系统推送）答复或发送给所有供应商。澄清文件作为</w:t>
      </w:r>
      <w:r w:rsidR="000B1EBF">
        <w:rPr>
          <w:rFonts w:ascii="仿宋_GB2312" w:eastAsia="仿宋_GB2312" w:hAnsi="宋体" w:hint="eastAsia"/>
          <w:sz w:val="28"/>
          <w:szCs w:val="28"/>
        </w:rPr>
        <w:t>竞争谈判</w:t>
      </w:r>
      <w:r>
        <w:rPr>
          <w:rFonts w:ascii="仿宋_GB2312" w:eastAsia="仿宋_GB2312" w:hAnsi="宋体" w:hint="eastAsia"/>
          <w:sz w:val="28"/>
          <w:szCs w:val="28"/>
        </w:rPr>
        <w:t>文件的组成部分，对</w:t>
      </w:r>
      <w:proofErr w:type="gramStart"/>
      <w:r>
        <w:rPr>
          <w:rFonts w:ascii="仿宋_GB2312" w:eastAsia="仿宋_GB2312" w:hAnsi="宋体" w:hint="eastAsia"/>
          <w:sz w:val="28"/>
          <w:szCs w:val="28"/>
        </w:rPr>
        <w:t>供应商起约束</w:t>
      </w:r>
      <w:proofErr w:type="gramEnd"/>
      <w:r>
        <w:rPr>
          <w:rFonts w:ascii="仿宋_GB2312" w:eastAsia="仿宋_GB2312" w:hAnsi="宋体" w:hint="eastAsia"/>
          <w:sz w:val="28"/>
          <w:szCs w:val="28"/>
        </w:rPr>
        <w:t>作用。</w:t>
      </w:r>
    </w:p>
    <w:p w14:paraId="6BAF00F6" w14:textId="3B94F5B0"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8.2供应商在规定的时间内未对</w:t>
      </w:r>
      <w:r w:rsidR="000B1EBF">
        <w:rPr>
          <w:rFonts w:ascii="仿宋_GB2312" w:eastAsia="仿宋_GB2312" w:hAnsi="宋体" w:hint="eastAsia"/>
          <w:sz w:val="28"/>
          <w:szCs w:val="28"/>
        </w:rPr>
        <w:t>竞争谈判</w:t>
      </w:r>
      <w:r>
        <w:rPr>
          <w:rFonts w:ascii="仿宋_GB2312" w:eastAsia="仿宋_GB2312" w:hAnsi="宋体" w:hint="eastAsia"/>
          <w:sz w:val="28"/>
          <w:szCs w:val="28"/>
        </w:rPr>
        <w:t>文件澄清或提出疑问的，采购代理机构将视其为接受</w:t>
      </w:r>
      <w:r w:rsidR="000B1EBF">
        <w:rPr>
          <w:rFonts w:ascii="仿宋_GB2312" w:eastAsia="仿宋_GB2312" w:hAnsi="宋体" w:hint="eastAsia"/>
          <w:sz w:val="28"/>
          <w:szCs w:val="28"/>
        </w:rPr>
        <w:t>竞争谈判</w:t>
      </w:r>
      <w:r>
        <w:rPr>
          <w:rFonts w:ascii="仿宋_GB2312" w:eastAsia="仿宋_GB2312" w:hAnsi="宋体" w:hint="eastAsia"/>
          <w:sz w:val="28"/>
          <w:szCs w:val="28"/>
        </w:rPr>
        <w:t>文件的所有条款，对</w:t>
      </w:r>
      <w:r w:rsidR="000B1EBF">
        <w:rPr>
          <w:rFonts w:ascii="仿宋_GB2312" w:eastAsia="仿宋_GB2312" w:hAnsi="宋体" w:hint="eastAsia"/>
          <w:sz w:val="28"/>
          <w:szCs w:val="28"/>
        </w:rPr>
        <w:t>竞争谈判</w:t>
      </w:r>
      <w:r>
        <w:rPr>
          <w:rFonts w:ascii="仿宋_GB2312" w:eastAsia="仿宋_GB2312" w:hAnsi="宋体" w:hint="eastAsia"/>
          <w:sz w:val="28"/>
          <w:szCs w:val="28"/>
        </w:rPr>
        <w:t>文件没有异议，此后也不再受理对</w:t>
      </w:r>
      <w:r w:rsidR="000B1EBF">
        <w:rPr>
          <w:rFonts w:ascii="仿宋_GB2312" w:eastAsia="仿宋_GB2312" w:hAnsi="宋体" w:hint="eastAsia"/>
          <w:sz w:val="28"/>
          <w:szCs w:val="28"/>
        </w:rPr>
        <w:t>竞争谈判</w:t>
      </w:r>
      <w:r>
        <w:rPr>
          <w:rFonts w:ascii="仿宋_GB2312" w:eastAsia="仿宋_GB2312" w:hAnsi="宋体" w:hint="eastAsia"/>
          <w:sz w:val="28"/>
          <w:szCs w:val="28"/>
        </w:rPr>
        <w:t>文件的相关质疑。</w:t>
      </w:r>
    </w:p>
    <w:p w14:paraId="33C4CE5C" w14:textId="35841385" w:rsidR="00740D7D" w:rsidRDefault="00740D7D">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9.</w:t>
      </w:r>
      <w:r w:rsidR="000B1EBF">
        <w:rPr>
          <w:rFonts w:ascii="楷体_GB2312" w:eastAsia="楷体_GB2312" w:hAnsi="宋体" w:hint="eastAsia"/>
          <w:b/>
          <w:sz w:val="28"/>
          <w:szCs w:val="28"/>
        </w:rPr>
        <w:t>竞争谈判</w:t>
      </w:r>
      <w:r>
        <w:rPr>
          <w:rFonts w:ascii="楷体_GB2312" w:eastAsia="楷体_GB2312" w:hAnsi="宋体" w:hint="eastAsia"/>
          <w:b/>
          <w:sz w:val="28"/>
          <w:szCs w:val="28"/>
        </w:rPr>
        <w:t>文件的修改</w:t>
      </w:r>
    </w:p>
    <w:p w14:paraId="202D8181" w14:textId="55514600"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w:t>
      </w:r>
      <w:r>
        <w:rPr>
          <w:rFonts w:ascii="仿宋_GB2312" w:eastAsia="仿宋_GB2312" w:hAnsi="宋体"/>
          <w:sz w:val="28"/>
          <w:szCs w:val="28"/>
        </w:rPr>
        <w:t>1</w:t>
      </w:r>
      <w:r>
        <w:rPr>
          <w:rFonts w:ascii="仿宋_GB2312" w:eastAsia="仿宋_GB2312" w:hAnsi="宋体" w:hint="eastAsia"/>
          <w:sz w:val="28"/>
          <w:szCs w:val="28"/>
        </w:rPr>
        <w:t>在响应截止时间5日以前，无论出于何种原因，采购人或采购代理机构可主动或在解答供应商提出的疑问时对</w:t>
      </w:r>
      <w:r w:rsidR="000B1EBF">
        <w:rPr>
          <w:rFonts w:ascii="仿宋_GB2312" w:eastAsia="仿宋_GB2312" w:hAnsi="宋体" w:hint="eastAsia"/>
          <w:sz w:val="28"/>
          <w:szCs w:val="28"/>
        </w:rPr>
        <w:t>竞争谈判</w:t>
      </w:r>
      <w:r>
        <w:rPr>
          <w:rFonts w:ascii="仿宋_GB2312" w:eastAsia="仿宋_GB2312" w:hAnsi="宋体" w:hint="eastAsia"/>
          <w:sz w:val="28"/>
          <w:szCs w:val="28"/>
        </w:rPr>
        <w:t>文件进行修改。</w:t>
      </w:r>
    </w:p>
    <w:p w14:paraId="0CCE02CA" w14:textId="10520059"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9.2 修改后的内容是</w:t>
      </w:r>
      <w:r w:rsidR="000B1EBF">
        <w:rPr>
          <w:rFonts w:ascii="仿宋_GB2312" w:eastAsia="仿宋_GB2312" w:hAnsi="宋体" w:hint="eastAsia"/>
          <w:sz w:val="28"/>
          <w:szCs w:val="28"/>
        </w:rPr>
        <w:t>竞争谈判</w:t>
      </w:r>
      <w:r>
        <w:rPr>
          <w:rFonts w:ascii="仿宋_GB2312" w:eastAsia="仿宋_GB2312" w:hAnsi="宋体" w:hint="eastAsia"/>
          <w:sz w:val="28"/>
          <w:szCs w:val="28"/>
        </w:rPr>
        <w:t>文件的组成部分，采购人、采购代理机构将会通过 “威海市公共资源交易网（乳山分中心）”，以更正公告形式（电子交易系统发送更正提醒通知）一并告知所有潜在供应商，并对潜在供应商具有约束力。潜在供应商在收到上述通知后，应立即以书面形式向采购人或采购代理机构确认，如在24小时内无书面回函则视为同意修改内容，并有义务履行相应的义务。</w:t>
      </w:r>
      <w:r>
        <w:rPr>
          <w:rFonts w:ascii="仿宋_GB2312" w:eastAsia="仿宋_GB2312" w:hAnsi="仿宋" w:cs="宋体" w:hint="eastAsia"/>
          <w:sz w:val="28"/>
          <w:szCs w:val="28"/>
        </w:rPr>
        <w:t>因潜在供应商原因或通讯线路故障导致逾期送达或无法送达，采购代理机构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w:t>
      </w:r>
      <w:r>
        <w:rPr>
          <w:rFonts w:ascii="仿宋_GB2312" w:eastAsia="仿宋_GB2312" w:hAnsi="仿宋" w:cs="宋体" w:hint="eastAsia"/>
          <w:sz w:val="28"/>
          <w:szCs w:val="28"/>
        </w:rPr>
        <w:lastRenderedPageBreak/>
        <w:t>承担任何责任，有关的采购活动可以继续有效进行。</w:t>
      </w:r>
    </w:p>
    <w:p w14:paraId="564DB974" w14:textId="2B701AD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9.3澄清或者修改的内容可能影响响应文件编制的，采购人或采购代理机构将在响应截止时间5日前，通过原网站发布公告的形式（电子交易系统内发送更正提醒通知）通知所有获取</w:t>
      </w:r>
      <w:r w:rsidR="000B1EBF">
        <w:rPr>
          <w:rFonts w:ascii="仿宋_GB2312" w:eastAsia="仿宋_GB2312" w:hAnsi="宋体" w:hint="eastAsia"/>
          <w:sz w:val="28"/>
          <w:szCs w:val="28"/>
        </w:rPr>
        <w:t>竞争谈判</w:t>
      </w:r>
      <w:r>
        <w:rPr>
          <w:rFonts w:ascii="仿宋_GB2312" w:eastAsia="仿宋_GB2312" w:hAnsi="宋体" w:hint="eastAsia"/>
          <w:sz w:val="28"/>
          <w:szCs w:val="28"/>
        </w:rPr>
        <w:t>文件的潜在供应商（采购文件变更的，供应商必须从电子交易系统中重新下载采购文件，并在新下载文件的基础上编制响应文件）；不足5日的，采购人或者采购代理机构将顺延提交响应文件的截止时间。</w:t>
      </w:r>
    </w:p>
    <w:p w14:paraId="7ED06836" w14:textId="77777777" w:rsidR="00740D7D" w:rsidRDefault="00740D7D">
      <w:pPr>
        <w:pStyle w:val="2"/>
        <w:ind w:firstLine="643"/>
      </w:pPr>
      <w:r>
        <w:rPr>
          <w:rFonts w:hint="eastAsia"/>
        </w:rPr>
        <w:t>三、响应文件的编制</w:t>
      </w:r>
    </w:p>
    <w:p w14:paraId="1C3ACDFD" w14:textId="489124E5"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本项目须提交两阶段响应文件，分别包括第一阶段响应文件、第二阶段响应文件（采购人实质性变动采购要求的情况下编制）。第一阶段提交首次响应文件，文件由资质、技术及商务和</w:t>
      </w:r>
      <w:proofErr w:type="gramStart"/>
      <w:r>
        <w:rPr>
          <w:rFonts w:ascii="仿宋_GB2312" w:eastAsia="仿宋_GB2312" w:hAnsi="宋体" w:hint="eastAsia"/>
          <w:sz w:val="28"/>
          <w:szCs w:val="28"/>
        </w:rPr>
        <w:t>报价四</w:t>
      </w:r>
      <w:proofErr w:type="gramEnd"/>
      <w:r>
        <w:rPr>
          <w:rFonts w:ascii="仿宋_GB2312" w:eastAsia="仿宋_GB2312" w:hAnsi="宋体" w:hint="eastAsia"/>
          <w:sz w:val="28"/>
          <w:szCs w:val="28"/>
        </w:rPr>
        <w:t>部分组成。第二阶段按照</w:t>
      </w:r>
      <w:r w:rsidR="000B1EBF">
        <w:rPr>
          <w:rFonts w:ascii="仿宋_GB2312" w:eastAsia="仿宋_GB2312" w:hAnsi="宋体" w:hint="eastAsia"/>
          <w:sz w:val="28"/>
          <w:szCs w:val="28"/>
        </w:rPr>
        <w:t>竞争谈判</w:t>
      </w:r>
      <w:r>
        <w:rPr>
          <w:rFonts w:ascii="仿宋_GB2312" w:eastAsia="仿宋_GB2312" w:hAnsi="宋体" w:hint="eastAsia"/>
          <w:sz w:val="28"/>
          <w:szCs w:val="28"/>
        </w:rPr>
        <w:t>文件的变动情况和</w:t>
      </w:r>
      <w:r w:rsidR="000B1EBF">
        <w:rPr>
          <w:rFonts w:ascii="仿宋_GB2312" w:eastAsia="仿宋_GB2312" w:hAnsi="宋体" w:hint="eastAsia"/>
          <w:sz w:val="28"/>
          <w:szCs w:val="28"/>
        </w:rPr>
        <w:t>竞争谈判</w:t>
      </w:r>
      <w:r>
        <w:rPr>
          <w:rFonts w:ascii="仿宋_GB2312" w:eastAsia="仿宋_GB2312" w:hAnsi="宋体" w:hint="eastAsia"/>
          <w:sz w:val="28"/>
          <w:szCs w:val="28"/>
        </w:rPr>
        <w:t>小组的要求重新提交响应文件，并由其法定代表人（签章）或被授权人签字或者加盖公章。由被授权人签字的，应当附法定代表人授权书。供应商为自然人的，应当由本人签字并附身份证明。</w:t>
      </w:r>
    </w:p>
    <w:p w14:paraId="16FD2BD1" w14:textId="77777777" w:rsidR="00740D7D" w:rsidRDefault="00740D7D">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10.响应文件编制要求</w:t>
      </w:r>
    </w:p>
    <w:p w14:paraId="0986C0A7"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10.1供应商编写的文件和往来信件应以简体中文书写。如果响应文件或与响应有关的其它文件、信件及来往函电以其它语言书写的，供应商应将其译成中文，如未翻译该文件为无效文件。</w:t>
      </w:r>
    </w:p>
    <w:p w14:paraId="11998456"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10.2响应文件中使用的计量单位应使用中华人民共和国法定计量单位。</w:t>
      </w:r>
    </w:p>
    <w:p w14:paraId="49769D86" w14:textId="07628356"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10.3供应商必须保证响应文件所提供的全部资料真实可靠，并接受采购人或采购代理机构对其中任何资料进一步核实的要求。如果因为响应文件填报的内容不详，或没有提供</w:t>
      </w:r>
      <w:r w:rsidR="000B1EBF">
        <w:rPr>
          <w:rFonts w:ascii="仿宋_GB2312" w:eastAsia="仿宋_GB2312" w:hAnsi="宋体" w:hint="eastAsia"/>
          <w:sz w:val="28"/>
          <w:szCs w:val="28"/>
        </w:rPr>
        <w:t>竞争谈判</w:t>
      </w:r>
      <w:r>
        <w:rPr>
          <w:rFonts w:ascii="仿宋_GB2312" w:eastAsia="仿宋_GB2312" w:hAnsi="宋体" w:hint="eastAsia"/>
          <w:sz w:val="28"/>
          <w:szCs w:val="28"/>
        </w:rPr>
        <w:t>中所要求的全部资料及数据，或提供虚假文件，由此造成的后果由供应商自负。</w:t>
      </w:r>
    </w:p>
    <w:p w14:paraId="6686060E" w14:textId="76A943C5"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10.4供应商应按</w:t>
      </w:r>
      <w:r w:rsidR="000B1EBF">
        <w:rPr>
          <w:rFonts w:ascii="仿宋_GB2312" w:eastAsia="仿宋_GB2312" w:hAnsi="宋体" w:hint="eastAsia"/>
          <w:sz w:val="28"/>
          <w:szCs w:val="28"/>
        </w:rPr>
        <w:t>竞争谈判</w:t>
      </w:r>
      <w:r>
        <w:rPr>
          <w:rFonts w:ascii="仿宋_GB2312" w:eastAsia="仿宋_GB2312" w:hAnsi="宋体" w:hint="eastAsia"/>
          <w:sz w:val="28"/>
          <w:szCs w:val="28"/>
        </w:rPr>
        <w:t>文件中提供的响应文件格式（详见第五章 投标（响</w:t>
      </w:r>
      <w:r>
        <w:rPr>
          <w:rFonts w:ascii="仿宋_GB2312" w:eastAsia="仿宋_GB2312" w:hAnsi="宋体" w:hint="eastAsia"/>
          <w:sz w:val="28"/>
          <w:szCs w:val="28"/>
        </w:rPr>
        <w:lastRenderedPageBreak/>
        <w:t>应）文件格式）按包段编写响应文件，并使用A4规格编制。响应文件应编写目录，具有结构清晰的文档结构图（打开word视图中的“文档结构图”后能看到详细章节），页码连续。</w:t>
      </w:r>
    </w:p>
    <w:p w14:paraId="3EA321E6" w14:textId="0454972F"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10.5供应</w:t>
      </w:r>
      <w:proofErr w:type="gramStart"/>
      <w:r>
        <w:rPr>
          <w:rFonts w:ascii="仿宋_GB2312" w:eastAsia="仿宋_GB2312" w:hAnsi="宋体" w:hint="eastAsia"/>
          <w:sz w:val="28"/>
          <w:szCs w:val="28"/>
        </w:rPr>
        <w:t>商按照</w:t>
      </w:r>
      <w:proofErr w:type="gramEnd"/>
      <w:r w:rsidR="000B1EBF">
        <w:rPr>
          <w:rFonts w:ascii="仿宋_GB2312" w:eastAsia="仿宋_GB2312" w:hAnsi="宋体" w:hint="eastAsia"/>
          <w:sz w:val="28"/>
          <w:szCs w:val="28"/>
        </w:rPr>
        <w:t>竞争谈判</w:t>
      </w:r>
      <w:r>
        <w:rPr>
          <w:rFonts w:ascii="仿宋_GB2312" w:eastAsia="仿宋_GB2312" w:hAnsi="宋体" w:hint="eastAsia"/>
          <w:sz w:val="28"/>
          <w:szCs w:val="28"/>
        </w:rPr>
        <w:t>要求所提供的各种证明文件必须真实且合法有效,经扫描后粘贴到响应文件的相关页上，确保清晰度可辨认，评审时由于无法辨认所产生的后果，由供应商自行承担。</w:t>
      </w:r>
    </w:p>
    <w:p w14:paraId="13585417" w14:textId="77777777" w:rsidR="00740D7D" w:rsidRDefault="00740D7D">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10.6供应商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3E9EC089"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10.7为了保证系统整体效率，系统对所投递的电子文件有大小的限制，因此，供应商应尽可能降低本文件的大小，小尺寸响应文件将使递交更快捷、减少差错发生几率，避免响应截止时间前未能</w:t>
      </w:r>
      <w:proofErr w:type="gramStart"/>
      <w:r>
        <w:rPr>
          <w:rFonts w:ascii="仿宋_GB2312" w:eastAsia="仿宋_GB2312" w:hAnsi="宋体" w:hint="eastAsia"/>
          <w:sz w:val="28"/>
          <w:szCs w:val="28"/>
        </w:rPr>
        <w:t>完整上</w:t>
      </w:r>
      <w:proofErr w:type="gramEnd"/>
      <w:r>
        <w:rPr>
          <w:rFonts w:ascii="仿宋_GB2312" w:eastAsia="仿宋_GB2312" w:hAnsi="宋体" w:hint="eastAsia"/>
          <w:sz w:val="28"/>
          <w:szCs w:val="28"/>
        </w:rPr>
        <w:t>传文件。</w:t>
      </w:r>
    </w:p>
    <w:p w14:paraId="6B4D1ADD"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10.8 响应文件具有法律效力，供应商与采购人或采购代理机构任何人的口头协议不影响响应文件的任何条款和内容。</w:t>
      </w:r>
    </w:p>
    <w:p w14:paraId="080C7AFD"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10.9供应商应自行承担其准备和参加报价活动发生的所有费用。不论结果如何，采购人及采购代理机构在任何情况下无义务也无责任承担这些费用。</w:t>
      </w:r>
    </w:p>
    <w:p w14:paraId="61D6E232"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10.10采购人或采购代理机构均无义务向供应</w:t>
      </w:r>
      <w:proofErr w:type="gramStart"/>
      <w:r>
        <w:rPr>
          <w:rFonts w:ascii="仿宋_GB2312" w:eastAsia="仿宋_GB2312" w:hAnsi="宋体" w:hint="eastAsia"/>
          <w:sz w:val="28"/>
          <w:szCs w:val="28"/>
        </w:rPr>
        <w:t>商解释</w:t>
      </w:r>
      <w:proofErr w:type="gramEnd"/>
      <w:r>
        <w:rPr>
          <w:rFonts w:ascii="仿宋_GB2312" w:eastAsia="仿宋_GB2312" w:hAnsi="宋体" w:hint="eastAsia"/>
          <w:sz w:val="28"/>
          <w:szCs w:val="28"/>
        </w:rPr>
        <w:t>其成交或未成交的原因，且无论供应商是否成交，响应文件及资料均不予退还，不提供副本拷贝。</w:t>
      </w:r>
    </w:p>
    <w:p w14:paraId="0BB09167" w14:textId="77777777" w:rsidR="00740D7D" w:rsidRDefault="00740D7D">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11.数据文件编制要求</w:t>
      </w:r>
    </w:p>
    <w:p w14:paraId="0FC6CBDA" w14:textId="60D23A21"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11.1供应商须从所报项目的</w:t>
      </w:r>
      <w:r w:rsidR="000B1EBF">
        <w:rPr>
          <w:rFonts w:ascii="仿宋_GB2312" w:eastAsia="仿宋_GB2312" w:hAnsi="宋体" w:hint="eastAsia"/>
          <w:sz w:val="28"/>
          <w:szCs w:val="28"/>
        </w:rPr>
        <w:t>竞争谈判</w:t>
      </w:r>
      <w:r>
        <w:rPr>
          <w:rFonts w:ascii="仿宋_GB2312" w:eastAsia="仿宋_GB2312" w:hAnsi="宋体" w:hint="eastAsia"/>
          <w:sz w:val="28"/>
          <w:szCs w:val="28"/>
        </w:rPr>
        <w:t>文件压缩包内对应包段目录下获取本文件（变更后的数据文件需要重新下载），必须在原文件上严格按照其中要求填写，其内部已约定好固定格式和相关内容，且带有特定的唯一性数字指纹，</w:t>
      </w:r>
      <w:r>
        <w:rPr>
          <w:rFonts w:ascii="仿宋_GB2312" w:eastAsia="仿宋_GB2312" w:hAnsi="仿宋" w:cs="宋体"/>
          <w:sz w:val="28"/>
          <w:szCs w:val="28"/>
        </w:rPr>
        <w:t>必须</w:t>
      </w:r>
      <w:r>
        <w:rPr>
          <w:rFonts w:ascii="仿宋_GB2312" w:eastAsia="仿宋_GB2312" w:hAnsi="仿宋" w:cs="宋体"/>
          <w:sz w:val="28"/>
          <w:szCs w:val="28"/>
        </w:rPr>
        <w:lastRenderedPageBreak/>
        <w:t>在原表上填写，</w:t>
      </w:r>
      <w:r>
        <w:rPr>
          <w:rFonts w:ascii="仿宋_GB2312" w:eastAsia="仿宋_GB2312" w:hAnsi="仿宋" w:cs="宋体" w:hint="eastAsia"/>
          <w:sz w:val="28"/>
          <w:szCs w:val="28"/>
        </w:rPr>
        <w:t>对采用非该文件基础上编制或对该文件进行任何工作表、表格行、表格列的增减</w:t>
      </w:r>
      <w:r>
        <w:rPr>
          <w:rFonts w:eastAsia="仿宋_GB2312"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w:t>
      </w:r>
      <w:r>
        <w:rPr>
          <w:rFonts w:ascii="仿宋_GB2312" w:eastAsia="仿宋_GB2312" w:hAnsi="宋体" w:hint="eastAsia"/>
          <w:sz w:val="28"/>
          <w:szCs w:val="28"/>
        </w:rPr>
        <w:t>，都会破坏本文件中的数字指纹，导致系统无法接收该文件使其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58871CD8"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11.2供应商应</w:t>
      </w:r>
      <w:proofErr w:type="gramStart"/>
      <w:r>
        <w:rPr>
          <w:rFonts w:ascii="仿宋_GB2312" w:eastAsia="仿宋_GB2312" w:hAnsi="宋体" w:hint="eastAsia"/>
          <w:sz w:val="28"/>
          <w:szCs w:val="28"/>
        </w:rPr>
        <w:t>按数据</w:t>
      </w:r>
      <w:proofErr w:type="gramEnd"/>
      <w:r>
        <w:rPr>
          <w:rFonts w:ascii="仿宋_GB2312" w:eastAsia="仿宋_GB2312" w:hAnsi="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系统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526A8294"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11.3 供应商在对数据文件电子签章前，应按照上述2项的要求进行认真检查与确认。因供应商自身原因所导致其响应失败的，须自行承担相关责任。</w:t>
      </w:r>
    </w:p>
    <w:p w14:paraId="5B20481F" w14:textId="77777777" w:rsidR="00740D7D" w:rsidRDefault="00740D7D">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12.文件构成</w:t>
      </w:r>
    </w:p>
    <w:p w14:paraId="007BBDBC" w14:textId="77777777" w:rsidR="00740D7D" w:rsidRDefault="00740D7D">
      <w:pPr>
        <w:tabs>
          <w:tab w:val="left" w:pos="5954"/>
        </w:tabs>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供应商应按不同包段分别编制响应文件，每个包段的响应文件必须包括：响应文件（PDF格式）（第一册）、数据文件（PDF格式）（第二册），以上内容缺一不可，否则为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262A7B10"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12.1供应商编制的响应文件（pdf格式）（第一册）应包括但不少于下列内容：</w:t>
      </w:r>
    </w:p>
    <w:p w14:paraId="46BFDD45"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（1）响应文件封面</w:t>
      </w:r>
      <w:r>
        <w:rPr>
          <w:rFonts w:ascii="仿宋_GB2312" w:eastAsia="仿宋_GB2312" w:hAnsi="仿宋" w:cs="宋体" w:hint="eastAsia"/>
          <w:sz w:val="28"/>
          <w:szCs w:val="28"/>
        </w:rPr>
        <w:t>（格式见本文件第五章）</w:t>
      </w:r>
    </w:p>
    <w:p w14:paraId="499877D8"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（2）响应文件目录（格式见本文件第五章）</w:t>
      </w:r>
    </w:p>
    <w:p w14:paraId="793A7E78"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（3）报价承诺函（格式见本文件第五章）</w:t>
      </w:r>
    </w:p>
    <w:p w14:paraId="5412BC1A"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（4）供应商资格证明文件</w:t>
      </w:r>
    </w:p>
    <w:p w14:paraId="6DC70AAF" w14:textId="77777777" w:rsidR="00740D7D" w:rsidRPr="00D43D47" w:rsidRDefault="00740D7D" w:rsidP="00E715B6">
      <w:pPr>
        <w:snapToGrid w:val="0"/>
        <w:spacing w:line="560" w:lineRule="exact"/>
        <w:ind w:firstLineChars="201" w:firstLine="563"/>
        <w:rPr>
          <w:rFonts w:ascii="仿宋_GB2312" w:eastAsia="仿宋_GB2312" w:hAnsi="宋体"/>
          <w:noProof/>
          <w:sz w:val="28"/>
          <w:szCs w:val="28"/>
        </w:rPr>
      </w:pPr>
      <w:r w:rsidRPr="00D43D47">
        <w:rPr>
          <w:rFonts w:ascii="仿宋_GB2312" w:eastAsia="仿宋_GB2312" w:hAnsi="宋体"/>
          <w:noProof/>
          <w:sz w:val="28"/>
          <w:szCs w:val="28"/>
        </w:rPr>
        <w:t>①</w:t>
      </w:r>
      <w:r w:rsidRPr="00D43D47">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07F1C23B" w14:textId="77777777" w:rsidR="00740D7D" w:rsidRPr="00D43D47" w:rsidRDefault="00740D7D" w:rsidP="00E715B6">
      <w:pPr>
        <w:snapToGrid w:val="0"/>
        <w:spacing w:line="560" w:lineRule="exact"/>
        <w:ind w:firstLineChars="201" w:firstLine="563"/>
        <w:rPr>
          <w:rFonts w:ascii="仿宋_GB2312" w:eastAsia="仿宋_GB2312" w:hAnsi="宋体"/>
          <w:noProof/>
          <w:sz w:val="28"/>
          <w:szCs w:val="28"/>
        </w:rPr>
      </w:pPr>
      <w:r w:rsidRPr="00D43D47">
        <w:rPr>
          <w:rFonts w:ascii="仿宋_GB2312" w:eastAsia="仿宋_GB2312" w:hAnsi="宋体"/>
          <w:noProof/>
          <w:sz w:val="28"/>
          <w:szCs w:val="28"/>
        </w:rPr>
        <w:t>②</w:t>
      </w:r>
      <w:r w:rsidRPr="00D43D47">
        <w:rPr>
          <w:rFonts w:ascii="仿宋_GB2312" w:eastAsia="仿宋_GB2312" w:hAnsi="宋体"/>
          <w:noProof/>
          <w:sz w:val="28"/>
          <w:szCs w:val="28"/>
        </w:rPr>
        <w:t>法定代表人授权委托书；被授权人身份证扫描件；</w:t>
      </w:r>
    </w:p>
    <w:p w14:paraId="60B4FF37" w14:textId="77777777" w:rsidR="00740D7D" w:rsidRPr="00D43D47" w:rsidRDefault="00740D7D" w:rsidP="00E715B6">
      <w:pPr>
        <w:snapToGrid w:val="0"/>
        <w:spacing w:line="560" w:lineRule="exact"/>
        <w:ind w:firstLineChars="201" w:firstLine="563"/>
        <w:rPr>
          <w:rFonts w:ascii="仿宋_GB2312" w:eastAsia="仿宋_GB2312" w:hAnsi="宋体"/>
          <w:noProof/>
          <w:sz w:val="28"/>
          <w:szCs w:val="28"/>
        </w:rPr>
      </w:pPr>
      <w:r w:rsidRPr="00D43D47">
        <w:rPr>
          <w:rFonts w:ascii="仿宋_GB2312" w:eastAsia="仿宋_GB2312" w:hAnsi="宋体"/>
          <w:noProof/>
          <w:sz w:val="28"/>
          <w:szCs w:val="28"/>
        </w:rPr>
        <w:t>若响应单位代表为企业法定代表人/单位负责人的，则只需提供企业法定代</w:t>
      </w:r>
      <w:r w:rsidRPr="00D43D47">
        <w:rPr>
          <w:rFonts w:ascii="仿宋_GB2312" w:eastAsia="仿宋_GB2312" w:hAnsi="宋体"/>
          <w:noProof/>
          <w:sz w:val="28"/>
          <w:szCs w:val="28"/>
        </w:rPr>
        <w:lastRenderedPageBreak/>
        <w:t>表人/单位负责人身份证扫描件；</w:t>
      </w:r>
    </w:p>
    <w:p w14:paraId="1AAFBA26" w14:textId="77777777" w:rsidR="00740D7D" w:rsidRPr="00D43D47" w:rsidRDefault="00740D7D" w:rsidP="00E715B6">
      <w:pPr>
        <w:snapToGrid w:val="0"/>
        <w:spacing w:line="560" w:lineRule="exact"/>
        <w:ind w:firstLineChars="201" w:firstLine="563"/>
        <w:rPr>
          <w:rFonts w:ascii="仿宋_GB2312" w:eastAsia="仿宋_GB2312" w:hAnsi="宋体"/>
          <w:noProof/>
          <w:sz w:val="28"/>
          <w:szCs w:val="28"/>
        </w:rPr>
      </w:pPr>
      <w:r w:rsidRPr="00D43D47">
        <w:rPr>
          <w:rFonts w:ascii="仿宋_GB2312" w:eastAsia="仿宋_GB2312" w:hAnsi="宋体"/>
          <w:noProof/>
          <w:sz w:val="28"/>
          <w:szCs w:val="28"/>
        </w:rPr>
        <w:t>③</w:t>
      </w:r>
      <w:r w:rsidRPr="00D43D47">
        <w:rPr>
          <w:rFonts w:ascii="仿宋_GB2312" w:eastAsia="仿宋_GB2312" w:hAnsi="宋体"/>
          <w:noProof/>
          <w:sz w:val="28"/>
          <w:szCs w:val="28"/>
        </w:rPr>
        <w:t>依法缴纳税收和社会保障资金的声明（格式自拟）；近期的完税凭证及缴纳社保资金凭证的扫描件（依法免税或不需要缴纳社会保障资金的供应商，应提供相关证明材料）；</w:t>
      </w:r>
    </w:p>
    <w:p w14:paraId="6284FD20" w14:textId="77777777" w:rsidR="00740D7D" w:rsidRPr="00D43D47" w:rsidRDefault="00740D7D" w:rsidP="00E715B6">
      <w:pPr>
        <w:snapToGrid w:val="0"/>
        <w:spacing w:line="560" w:lineRule="exact"/>
        <w:ind w:firstLineChars="201" w:firstLine="563"/>
        <w:rPr>
          <w:rFonts w:ascii="仿宋_GB2312" w:eastAsia="仿宋_GB2312" w:hAnsi="宋体"/>
          <w:noProof/>
          <w:sz w:val="28"/>
          <w:szCs w:val="28"/>
        </w:rPr>
      </w:pPr>
      <w:r w:rsidRPr="00D43D47">
        <w:rPr>
          <w:rFonts w:ascii="仿宋_GB2312" w:eastAsia="仿宋_GB2312" w:hAnsi="宋体"/>
          <w:noProof/>
          <w:sz w:val="28"/>
          <w:szCs w:val="28"/>
        </w:rPr>
        <w:t>④</w:t>
      </w:r>
      <w:r w:rsidRPr="00D43D47">
        <w:rPr>
          <w:rFonts w:ascii="仿宋_GB2312" w:eastAsia="仿宋_GB2312" w:hAnsi="宋体"/>
          <w:noProof/>
          <w:sz w:val="28"/>
          <w:szCs w:val="28"/>
        </w:rPr>
        <w:t>参加本项目报价前三年内无重大违法记录声明（格式自定）；</w:t>
      </w:r>
    </w:p>
    <w:p w14:paraId="22EF8CBE" w14:textId="77777777" w:rsidR="00740D7D" w:rsidRPr="00D43D47" w:rsidRDefault="00740D7D" w:rsidP="00E715B6">
      <w:pPr>
        <w:snapToGrid w:val="0"/>
        <w:spacing w:line="560" w:lineRule="exact"/>
        <w:ind w:firstLineChars="201" w:firstLine="563"/>
        <w:rPr>
          <w:rFonts w:ascii="仿宋_GB2312" w:eastAsia="仿宋_GB2312" w:hAnsi="宋体"/>
          <w:noProof/>
          <w:sz w:val="28"/>
          <w:szCs w:val="28"/>
        </w:rPr>
      </w:pPr>
      <w:r w:rsidRPr="00D43D47">
        <w:rPr>
          <w:rFonts w:ascii="仿宋_GB2312" w:eastAsia="仿宋_GB2312" w:hAnsi="宋体"/>
          <w:noProof/>
          <w:sz w:val="28"/>
          <w:szCs w:val="28"/>
        </w:rPr>
        <w:t>⑤</w:t>
      </w:r>
      <w:r w:rsidRPr="00D43D47">
        <w:rPr>
          <w:rFonts w:ascii="仿宋_GB2312" w:eastAsia="仿宋_GB2312" w:hAnsi="宋体"/>
          <w:noProof/>
          <w:sz w:val="28"/>
          <w:szCs w:val="28"/>
        </w:rPr>
        <w:t>报价供应商未被工商行政管理机关在全国企业信用信息公示系统中列入严重违法失信企业名单（附截图或企业信用信息公示报告，查询网址http://www.gsxt.gov.cn/index.html）；</w:t>
      </w:r>
    </w:p>
    <w:p w14:paraId="5AF71FE0" w14:textId="77777777" w:rsidR="00740D7D" w:rsidRPr="00D43D47" w:rsidRDefault="00740D7D" w:rsidP="00E715B6">
      <w:pPr>
        <w:snapToGrid w:val="0"/>
        <w:spacing w:line="560" w:lineRule="exact"/>
        <w:ind w:firstLineChars="201" w:firstLine="563"/>
        <w:rPr>
          <w:rFonts w:ascii="仿宋_GB2312" w:eastAsia="仿宋_GB2312" w:hAnsi="宋体"/>
          <w:noProof/>
          <w:sz w:val="28"/>
          <w:szCs w:val="28"/>
        </w:rPr>
      </w:pPr>
      <w:r w:rsidRPr="00D43D47">
        <w:rPr>
          <w:rFonts w:ascii="仿宋_GB2312" w:eastAsia="仿宋_GB2312" w:hAnsi="宋体"/>
          <w:noProof/>
          <w:sz w:val="28"/>
          <w:szCs w:val="28"/>
        </w:rPr>
        <w:t>报价供应商及其法定代表人、授权委托人在</w:t>
      </w:r>
      <w:r w:rsidRPr="00D43D47">
        <w:rPr>
          <w:rFonts w:ascii="仿宋_GB2312" w:eastAsia="仿宋_GB2312" w:hAnsi="宋体"/>
          <w:noProof/>
          <w:sz w:val="28"/>
          <w:szCs w:val="28"/>
        </w:rPr>
        <w:t>“</w:t>
      </w:r>
      <w:r w:rsidRPr="00D43D47">
        <w:rPr>
          <w:rFonts w:ascii="仿宋_GB2312" w:eastAsia="仿宋_GB2312" w:hAnsi="宋体"/>
          <w:noProof/>
          <w:sz w:val="28"/>
          <w:szCs w:val="28"/>
        </w:rPr>
        <w:t>全国法院失信被执行人名单公布及查询（http://zxgk.court.gov.cn/shixin/）</w:t>
      </w:r>
      <w:r w:rsidRPr="00D43D47">
        <w:rPr>
          <w:rFonts w:ascii="仿宋_GB2312" w:eastAsia="仿宋_GB2312" w:hAnsi="宋体"/>
          <w:noProof/>
          <w:sz w:val="28"/>
          <w:szCs w:val="28"/>
        </w:rPr>
        <w:t>”</w:t>
      </w:r>
      <w:r w:rsidRPr="00D43D47">
        <w:rPr>
          <w:rFonts w:ascii="仿宋_GB2312" w:eastAsia="仿宋_GB2312" w:hAnsi="宋体"/>
          <w:noProof/>
          <w:sz w:val="28"/>
          <w:szCs w:val="28"/>
        </w:rPr>
        <w:t>网站截图；</w:t>
      </w:r>
    </w:p>
    <w:p w14:paraId="558EBFD2" w14:textId="77777777" w:rsidR="00740D7D" w:rsidRPr="00D43D47" w:rsidRDefault="00740D7D" w:rsidP="00E715B6">
      <w:pPr>
        <w:snapToGrid w:val="0"/>
        <w:spacing w:line="560" w:lineRule="exact"/>
        <w:ind w:firstLineChars="201" w:firstLine="563"/>
        <w:rPr>
          <w:rFonts w:ascii="仿宋_GB2312" w:eastAsia="仿宋_GB2312" w:hAnsi="宋体"/>
          <w:noProof/>
          <w:sz w:val="28"/>
          <w:szCs w:val="28"/>
        </w:rPr>
      </w:pPr>
      <w:r w:rsidRPr="00D43D47">
        <w:rPr>
          <w:rFonts w:ascii="仿宋_GB2312" w:eastAsia="仿宋_GB2312" w:hAnsi="宋体"/>
          <w:noProof/>
          <w:sz w:val="28"/>
          <w:szCs w:val="28"/>
        </w:rPr>
        <w:t>⑥</w:t>
      </w:r>
      <w:r w:rsidRPr="00D43D47">
        <w:rPr>
          <w:rFonts w:ascii="仿宋_GB2312" w:eastAsia="仿宋_GB2312" w:hAnsi="宋体"/>
          <w:noProof/>
          <w:sz w:val="28"/>
          <w:szCs w:val="28"/>
        </w:rPr>
        <w:t>财务状况报告等相关材料</w:t>
      </w:r>
    </w:p>
    <w:p w14:paraId="6061C742" w14:textId="54016A8F" w:rsidR="00740D7D" w:rsidRPr="00D43D47" w:rsidRDefault="00740D7D" w:rsidP="00E715B6">
      <w:pPr>
        <w:snapToGrid w:val="0"/>
        <w:spacing w:line="560" w:lineRule="exact"/>
        <w:ind w:firstLineChars="201" w:firstLine="563"/>
        <w:rPr>
          <w:rFonts w:ascii="仿宋_GB2312" w:eastAsia="仿宋_GB2312" w:hAnsi="宋体"/>
          <w:noProof/>
          <w:sz w:val="28"/>
          <w:szCs w:val="28"/>
        </w:rPr>
      </w:pPr>
      <w:r w:rsidRPr="00D43D47">
        <w:rPr>
          <w:rFonts w:ascii="仿宋_GB2312" w:eastAsia="仿宋_GB2312" w:hAnsi="宋体"/>
          <w:noProof/>
          <w:sz w:val="28"/>
          <w:szCs w:val="28"/>
        </w:rPr>
        <w:t>A.供应商自行编制的近一年度公司财务报表或由中介机构出具的近一年度财务审计报告书扫描件（</w:t>
      </w:r>
      <w:r>
        <w:rPr>
          <w:rFonts w:ascii="仿宋_GB2312" w:eastAsia="仿宋_GB2312" w:hAnsi="宋体" w:hint="eastAsia"/>
          <w:noProof/>
          <w:sz w:val="28"/>
          <w:szCs w:val="28"/>
        </w:rPr>
        <w:t>2</w:t>
      </w:r>
      <w:r>
        <w:rPr>
          <w:rFonts w:ascii="仿宋_GB2312" w:eastAsia="仿宋_GB2312" w:hAnsi="宋体"/>
          <w:noProof/>
          <w:sz w:val="28"/>
          <w:szCs w:val="28"/>
        </w:rPr>
        <w:t>024</w:t>
      </w:r>
      <w:r>
        <w:rPr>
          <w:rFonts w:ascii="仿宋_GB2312" w:eastAsia="仿宋_GB2312" w:hAnsi="宋体" w:hint="eastAsia"/>
          <w:noProof/>
          <w:sz w:val="28"/>
          <w:szCs w:val="28"/>
        </w:rPr>
        <w:t>年度或2</w:t>
      </w:r>
      <w:r>
        <w:rPr>
          <w:rFonts w:ascii="仿宋_GB2312" w:eastAsia="仿宋_GB2312" w:hAnsi="宋体"/>
          <w:noProof/>
          <w:sz w:val="28"/>
          <w:szCs w:val="28"/>
        </w:rPr>
        <w:t>025</w:t>
      </w:r>
      <w:r>
        <w:rPr>
          <w:rFonts w:ascii="仿宋_GB2312" w:eastAsia="仿宋_GB2312" w:hAnsi="宋体" w:hint="eastAsia"/>
          <w:noProof/>
          <w:sz w:val="28"/>
          <w:szCs w:val="28"/>
        </w:rPr>
        <w:t>年度，</w:t>
      </w:r>
      <w:r w:rsidRPr="00D43D47">
        <w:rPr>
          <w:rFonts w:ascii="仿宋_GB2312" w:eastAsia="仿宋_GB2312" w:hAnsi="宋体"/>
          <w:noProof/>
          <w:sz w:val="28"/>
          <w:szCs w:val="28"/>
        </w:rPr>
        <w:t>成立时间晚于规定年份的，应提供近一季度的财务会计报表）；</w:t>
      </w:r>
    </w:p>
    <w:p w14:paraId="2226255E" w14:textId="77777777" w:rsidR="00740D7D" w:rsidRPr="00D43D47" w:rsidRDefault="00740D7D" w:rsidP="00E715B6">
      <w:pPr>
        <w:snapToGrid w:val="0"/>
        <w:spacing w:line="560" w:lineRule="exact"/>
        <w:ind w:firstLineChars="201" w:firstLine="563"/>
        <w:rPr>
          <w:rFonts w:ascii="仿宋_GB2312" w:eastAsia="仿宋_GB2312" w:hAnsi="宋体"/>
          <w:noProof/>
          <w:sz w:val="28"/>
          <w:szCs w:val="28"/>
        </w:rPr>
      </w:pPr>
      <w:r w:rsidRPr="00D43D47">
        <w:rPr>
          <w:rFonts w:ascii="仿宋_GB2312" w:eastAsia="仿宋_GB2312" w:hAnsi="宋体"/>
          <w:noProof/>
          <w:sz w:val="28"/>
          <w:szCs w:val="28"/>
        </w:rPr>
        <w:t>B.银行出具的有效期内的资信证明扫描件。</w:t>
      </w:r>
    </w:p>
    <w:p w14:paraId="2C743A53" w14:textId="77777777" w:rsidR="00740D7D" w:rsidRPr="00D43D47" w:rsidRDefault="00740D7D" w:rsidP="00E715B6">
      <w:pPr>
        <w:snapToGrid w:val="0"/>
        <w:spacing w:line="560" w:lineRule="exact"/>
        <w:ind w:firstLineChars="201" w:firstLine="563"/>
        <w:rPr>
          <w:rFonts w:ascii="仿宋_GB2312" w:eastAsia="仿宋_GB2312" w:hAnsi="宋体"/>
          <w:noProof/>
          <w:sz w:val="28"/>
          <w:szCs w:val="28"/>
        </w:rPr>
      </w:pPr>
      <w:r w:rsidRPr="00D43D47">
        <w:rPr>
          <w:rFonts w:ascii="仿宋_GB2312" w:eastAsia="仿宋_GB2312" w:hAnsi="宋体"/>
          <w:noProof/>
          <w:sz w:val="28"/>
          <w:szCs w:val="28"/>
        </w:rPr>
        <w:t>注：A、B两项提供任意一项均可。</w:t>
      </w:r>
    </w:p>
    <w:p w14:paraId="01EE5E51" w14:textId="77777777" w:rsidR="00740D7D" w:rsidRPr="00D43D47" w:rsidRDefault="00740D7D" w:rsidP="00E715B6">
      <w:pPr>
        <w:snapToGrid w:val="0"/>
        <w:spacing w:line="560" w:lineRule="exact"/>
        <w:ind w:firstLineChars="201" w:firstLine="563"/>
        <w:rPr>
          <w:rFonts w:ascii="仿宋_GB2312" w:eastAsia="仿宋_GB2312" w:hAnsi="宋体"/>
          <w:noProof/>
          <w:sz w:val="28"/>
          <w:szCs w:val="28"/>
        </w:rPr>
      </w:pPr>
      <w:r w:rsidRPr="00D43D47">
        <w:rPr>
          <w:rFonts w:ascii="仿宋_GB2312" w:eastAsia="仿宋_GB2312" w:hAnsi="宋体"/>
          <w:noProof/>
          <w:sz w:val="28"/>
          <w:szCs w:val="28"/>
        </w:rPr>
        <w:t>⑦</w:t>
      </w:r>
      <w:r w:rsidRPr="00D43D47">
        <w:rPr>
          <w:rFonts w:ascii="仿宋_GB2312" w:eastAsia="仿宋_GB2312" w:hAnsi="宋体"/>
          <w:noProof/>
          <w:sz w:val="28"/>
          <w:szCs w:val="28"/>
        </w:rPr>
        <w:t>具有履行合同所必需的设备和专业技术能力承诺函（格式自拟）；</w:t>
      </w:r>
    </w:p>
    <w:p w14:paraId="30A50CF0" w14:textId="77777777" w:rsidR="00740D7D" w:rsidRPr="00D43D47" w:rsidRDefault="00740D7D" w:rsidP="00E715B6">
      <w:pPr>
        <w:snapToGrid w:val="0"/>
        <w:spacing w:line="560" w:lineRule="exact"/>
        <w:ind w:firstLineChars="201" w:firstLine="563"/>
        <w:rPr>
          <w:rFonts w:ascii="仿宋_GB2312" w:eastAsia="仿宋_GB2312" w:hAnsi="宋体"/>
          <w:noProof/>
          <w:sz w:val="28"/>
          <w:szCs w:val="28"/>
        </w:rPr>
      </w:pPr>
      <w:r w:rsidRPr="00D43D47">
        <w:rPr>
          <w:rFonts w:ascii="仿宋_GB2312" w:eastAsia="仿宋_GB2312" w:hAnsi="宋体"/>
          <w:noProof/>
          <w:sz w:val="28"/>
          <w:szCs w:val="28"/>
        </w:rPr>
        <w:t>⑧</w:t>
      </w:r>
      <w:r w:rsidRPr="00D43D47">
        <w:rPr>
          <w:rFonts w:ascii="仿宋_GB2312" w:eastAsia="仿宋_GB2312" w:hAnsi="宋体"/>
          <w:noProof/>
          <w:sz w:val="28"/>
          <w:szCs w:val="28"/>
        </w:rPr>
        <w:t>采购公告中要求的有关资质资格文件；</w:t>
      </w:r>
    </w:p>
    <w:p w14:paraId="46EE1FEB" w14:textId="77777777" w:rsidR="00740D7D" w:rsidRDefault="00740D7D" w:rsidP="0095657C">
      <w:pPr>
        <w:snapToGrid w:val="0"/>
        <w:spacing w:line="560" w:lineRule="exact"/>
        <w:ind w:firstLineChars="201" w:firstLine="563"/>
        <w:rPr>
          <w:rFonts w:ascii="仿宋_GB2312" w:eastAsia="仿宋_GB2312" w:hAnsi="宋体"/>
          <w:sz w:val="28"/>
          <w:szCs w:val="28"/>
        </w:rPr>
      </w:pPr>
      <w:r w:rsidRPr="00D43D47">
        <w:rPr>
          <w:rFonts w:ascii="仿宋_GB2312" w:eastAsia="仿宋_GB2312" w:hAnsi="宋体"/>
          <w:noProof/>
          <w:sz w:val="28"/>
          <w:szCs w:val="28"/>
        </w:rPr>
        <w:t>⑨</w:t>
      </w:r>
      <w:r w:rsidRPr="00D43D47">
        <w:rPr>
          <w:rFonts w:ascii="仿宋_GB2312" w:eastAsia="仿宋_GB2312" w:hAnsi="宋体"/>
          <w:noProof/>
          <w:sz w:val="28"/>
          <w:szCs w:val="28"/>
        </w:rPr>
        <w:t>报价供应商认为需要提供的资质资格证明文件。</w:t>
      </w:r>
    </w:p>
    <w:p w14:paraId="384B44DA" w14:textId="77777777" w:rsidR="00740D7D" w:rsidRDefault="00740D7D">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以上所有资质资格证明文件均需加盖供应商签章。</w:t>
      </w:r>
    </w:p>
    <w:p w14:paraId="3A9D27CD" w14:textId="77777777" w:rsidR="00740D7D" w:rsidRDefault="00740D7D">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（5）供应商基本情况</w:t>
      </w:r>
      <w:r>
        <w:rPr>
          <w:rFonts w:ascii="仿宋_GB2312" w:eastAsia="仿宋_GB2312" w:hAnsi="仿宋" w:cs="宋体" w:hint="eastAsia"/>
          <w:sz w:val="28"/>
          <w:szCs w:val="28"/>
        </w:rPr>
        <w:t>（格式见本文件第五章）</w:t>
      </w:r>
    </w:p>
    <w:p w14:paraId="3A0CBDB0" w14:textId="77777777" w:rsidR="00740D7D" w:rsidRDefault="00740D7D" w:rsidP="0095657C">
      <w:pPr>
        <w:snapToGrid w:val="0"/>
        <w:spacing w:line="560" w:lineRule="exact"/>
        <w:ind w:firstLineChars="201" w:firstLine="563"/>
        <w:rPr>
          <w:rFonts w:ascii="仿宋_GB2312" w:eastAsia="仿宋_GB2312" w:hAnsi="宋体"/>
          <w:sz w:val="28"/>
          <w:szCs w:val="28"/>
        </w:rPr>
      </w:pPr>
      <w:r w:rsidRPr="00D43D47">
        <w:rPr>
          <w:rFonts w:ascii="仿宋_GB2312" w:eastAsia="仿宋_GB2312" w:hAnsi="宋体"/>
          <w:noProof/>
          <w:sz w:val="28"/>
          <w:szCs w:val="28"/>
        </w:rPr>
        <w:t>①</w:t>
      </w:r>
      <w:r w:rsidRPr="00D43D47">
        <w:rPr>
          <w:rFonts w:ascii="仿宋_GB2312" w:eastAsia="仿宋_GB2312" w:hAnsi="宋体"/>
          <w:noProof/>
          <w:sz w:val="28"/>
          <w:szCs w:val="28"/>
        </w:rPr>
        <w:t>拟派人员</w:t>
      </w:r>
    </w:p>
    <w:p w14:paraId="15D5D717"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（6）供应商应提交证明文件，证明标的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合格性、技术文件符合采购文件的规定、报价内容符合采购文件规定。该证明文件是响应文件的一部分，可以是文</w:t>
      </w:r>
      <w:r>
        <w:rPr>
          <w:rFonts w:ascii="仿宋_GB2312" w:eastAsia="仿宋_GB2312" w:hAnsi="仿宋" w:cs="宋体" w:hint="eastAsia"/>
          <w:sz w:val="28"/>
          <w:szCs w:val="28"/>
        </w:rPr>
        <w:lastRenderedPageBreak/>
        <w:t>字资料、图纸和数据，不包括对采购文件相关部分的文字、图标的复制。它包括：</w:t>
      </w:r>
    </w:p>
    <w:p w14:paraId="47A95224" w14:textId="77777777" w:rsidR="00740D7D" w:rsidRPr="00D43D47" w:rsidRDefault="00740D7D" w:rsidP="00E715B6">
      <w:pPr>
        <w:snapToGrid w:val="0"/>
        <w:spacing w:line="560" w:lineRule="exact"/>
        <w:ind w:firstLineChars="201" w:firstLine="563"/>
        <w:rPr>
          <w:rFonts w:ascii="仿宋_GB2312" w:eastAsia="仿宋_GB2312" w:hAnsi="宋体"/>
          <w:noProof/>
          <w:sz w:val="28"/>
          <w:szCs w:val="28"/>
        </w:rPr>
      </w:pPr>
      <w:r w:rsidRPr="00D43D47">
        <w:rPr>
          <w:rFonts w:ascii="仿宋_GB2312" w:eastAsia="仿宋_GB2312" w:hAnsi="宋体"/>
          <w:noProof/>
          <w:sz w:val="28"/>
          <w:szCs w:val="28"/>
        </w:rPr>
        <w:t>①</w:t>
      </w:r>
      <w:r w:rsidRPr="00D43D47">
        <w:rPr>
          <w:rFonts w:ascii="仿宋_GB2312" w:eastAsia="仿宋_GB2312" w:hAnsi="宋体"/>
          <w:noProof/>
          <w:sz w:val="28"/>
          <w:szCs w:val="28"/>
        </w:rPr>
        <w:t>服务方案</w:t>
      </w:r>
    </w:p>
    <w:p w14:paraId="45C0FF2D" w14:textId="77777777" w:rsidR="00740D7D" w:rsidRPr="00D43D47" w:rsidRDefault="00740D7D" w:rsidP="00E715B6">
      <w:pPr>
        <w:snapToGrid w:val="0"/>
        <w:spacing w:line="560" w:lineRule="exact"/>
        <w:ind w:firstLineChars="201" w:firstLine="563"/>
        <w:rPr>
          <w:rFonts w:ascii="仿宋_GB2312" w:eastAsia="仿宋_GB2312" w:hAnsi="宋体"/>
          <w:noProof/>
          <w:sz w:val="28"/>
          <w:szCs w:val="28"/>
        </w:rPr>
      </w:pPr>
      <w:r w:rsidRPr="00D43D47">
        <w:rPr>
          <w:rFonts w:ascii="仿宋_GB2312" w:eastAsia="仿宋_GB2312" w:hAnsi="宋体"/>
          <w:noProof/>
          <w:sz w:val="28"/>
          <w:szCs w:val="28"/>
        </w:rPr>
        <w:t>②</w:t>
      </w:r>
      <w:r w:rsidRPr="00D43D47">
        <w:rPr>
          <w:rFonts w:ascii="仿宋_GB2312" w:eastAsia="仿宋_GB2312" w:hAnsi="宋体"/>
          <w:noProof/>
          <w:sz w:val="28"/>
          <w:szCs w:val="28"/>
        </w:rPr>
        <w:t>内部管控及进度保障措施</w:t>
      </w:r>
    </w:p>
    <w:p w14:paraId="180A41DC" w14:textId="77777777" w:rsidR="00740D7D" w:rsidRPr="00D43D47" w:rsidRDefault="00740D7D" w:rsidP="00E715B6">
      <w:pPr>
        <w:snapToGrid w:val="0"/>
        <w:spacing w:line="560" w:lineRule="exact"/>
        <w:ind w:firstLineChars="201" w:firstLine="563"/>
        <w:rPr>
          <w:rFonts w:ascii="仿宋_GB2312" w:eastAsia="仿宋_GB2312" w:hAnsi="宋体"/>
          <w:noProof/>
          <w:sz w:val="28"/>
          <w:szCs w:val="28"/>
        </w:rPr>
      </w:pPr>
      <w:r w:rsidRPr="00D43D47">
        <w:rPr>
          <w:rFonts w:ascii="仿宋_GB2312" w:eastAsia="仿宋_GB2312" w:hAnsi="宋体"/>
          <w:noProof/>
          <w:sz w:val="28"/>
          <w:szCs w:val="28"/>
        </w:rPr>
        <w:t>③</w:t>
      </w:r>
      <w:r w:rsidRPr="00D43D47">
        <w:rPr>
          <w:rFonts w:ascii="仿宋_GB2312" w:eastAsia="仿宋_GB2312" w:hAnsi="宋体"/>
          <w:noProof/>
          <w:sz w:val="28"/>
          <w:szCs w:val="28"/>
        </w:rPr>
        <w:t>档案管理及保密措施</w:t>
      </w:r>
    </w:p>
    <w:p w14:paraId="5C8D4699" w14:textId="77777777" w:rsidR="00740D7D" w:rsidRPr="00530503" w:rsidRDefault="00740D7D" w:rsidP="0095657C">
      <w:pPr>
        <w:snapToGrid w:val="0"/>
        <w:spacing w:line="560" w:lineRule="exact"/>
        <w:ind w:firstLineChars="201" w:firstLine="563"/>
        <w:rPr>
          <w:rFonts w:ascii="仿宋_GB2312" w:eastAsia="仿宋_GB2312" w:hAnsi="宋体"/>
          <w:sz w:val="28"/>
          <w:szCs w:val="28"/>
        </w:rPr>
      </w:pPr>
      <w:r w:rsidRPr="00D43D47">
        <w:rPr>
          <w:rFonts w:ascii="仿宋_GB2312" w:eastAsia="仿宋_GB2312" w:hAnsi="宋体"/>
          <w:noProof/>
          <w:sz w:val="28"/>
          <w:szCs w:val="28"/>
        </w:rPr>
        <w:t>④</w:t>
      </w:r>
      <w:r w:rsidRPr="00D43D47">
        <w:rPr>
          <w:rFonts w:ascii="仿宋_GB2312" w:eastAsia="仿宋_GB2312" w:hAnsi="宋体"/>
          <w:noProof/>
          <w:sz w:val="28"/>
          <w:szCs w:val="28"/>
        </w:rPr>
        <w:t>评审时需要的相关证明材料。</w:t>
      </w:r>
    </w:p>
    <w:p w14:paraId="32DA45D5"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）国内同类项目业绩表（格式见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7AB5C595"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8</w:t>
      </w:r>
      <w:r>
        <w:rPr>
          <w:rFonts w:ascii="仿宋_GB2312" w:eastAsia="仿宋_GB2312" w:hAnsi="宋体" w:hint="eastAsia"/>
          <w:sz w:val="28"/>
          <w:szCs w:val="28"/>
        </w:rPr>
        <w:t>）要求采购人提供的配合；</w:t>
      </w:r>
    </w:p>
    <w:p w14:paraId="2A69D0BA" w14:textId="77777777" w:rsidR="00740D7D" w:rsidRDefault="00740D7D" w:rsidP="00661F30">
      <w:pPr>
        <w:spacing w:line="560" w:lineRule="exact"/>
        <w:ind w:firstLineChars="201" w:firstLine="565"/>
        <w:rPr>
          <w:rFonts w:ascii="仿宋_GB2312" w:eastAsia="仿宋_GB2312" w:hAnsi="宋体"/>
          <w:sz w:val="28"/>
          <w:szCs w:val="28"/>
        </w:rPr>
      </w:pPr>
      <w:r>
        <w:rPr>
          <w:rFonts w:ascii="仿宋_GB2312" w:eastAsia="仿宋_GB2312" w:hAnsi="仿宋" w:cs="宋体" w:hint="eastAsia"/>
          <w:b/>
          <w:sz w:val="28"/>
          <w:szCs w:val="28"/>
        </w:rPr>
        <w:t>注：成交公告将对成交供应商提交的第（7）项一并予以公示。</w:t>
      </w:r>
    </w:p>
    <w:p w14:paraId="3879431E"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12.2数据文件（PDF格式）（第二册）</w:t>
      </w:r>
    </w:p>
    <w:p w14:paraId="1F109DAF" w14:textId="644D818E"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供应商须从本项目</w:t>
      </w:r>
      <w:r w:rsidR="000B1EBF">
        <w:rPr>
          <w:rFonts w:ascii="仿宋_GB2312" w:eastAsia="仿宋_GB2312" w:hAnsi="宋体" w:hint="eastAsia"/>
          <w:sz w:val="28"/>
          <w:szCs w:val="28"/>
        </w:rPr>
        <w:t>竞争谈判</w:t>
      </w:r>
      <w:r>
        <w:rPr>
          <w:rFonts w:ascii="仿宋_GB2312" w:eastAsia="仿宋_GB2312" w:hAnsi="宋体" w:hint="eastAsia"/>
          <w:sz w:val="28"/>
          <w:szCs w:val="28"/>
        </w:rPr>
        <w:t>文件压缩包内获取对应包段的数据文件（EXCEL格式），并严格按照要求填写。填写完成后在威海市国有企业阳光采购电子化服务平台</w:t>
      </w:r>
      <w:proofErr w:type="gramStart"/>
      <w:r>
        <w:rPr>
          <w:rFonts w:ascii="仿宋_GB2312" w:eastAsia="仿宋_GB2312" w:hAnsi="宋体" w:hint="eastAsia"/>
          <w:sz w:val="28"/>
          <w:szCs w:val="28"/>
        </w:rPr>
        <w:t>中上传该数据</w:t>
      </w:r>
      <w:proofErr w:type="gramEnd"/>
      <w:r>
        <w:rPr>
          <w:rFonts w:ascii="仿宋_GB2312" w:eastAsia="仿宋_GB2312" w:hAnsi="宋体" w:hint="eastAsia"/>
          <w:sz w:val="28"/>
          <w:szCs w:val="28"/>
        </w:rPr>
        <w:t>文件（EXCEL格式），系统将自动转换为PDF格式，再加盖供应商电子印章，未按要求填写或盖章为</w:t>
      </w:r>
      <w:r>
        <w:rPr>
          <w:rFonts w:ascii="仿宋_GB2312" w:eastAsia="仿宋_GB2312" w:hAnsi="宋体" w:hint="eastAsia"/>
          <w:b/>
          <w:sz w:val="28"/>
          <w:szCs w:val="28"/>
        </w:rPr>
        <w:t>无效报价</w:t>
      </w:r>
      <w:r>
        <w:rPr>
          <w:rFonts w:ascii="仿宋_GB2312" w:eastAsia="仿宋_GB2312" w:hAnsi="宋体" w:hint="eastAsia"/>
          <w:sz w:val="28"/>
          <w:szCs w:val="28"/>
        </w:rPr>
        <w:t>。数据文件（PDF格式）包含下列内容：</w:t>
      </w:r>
    </w:p>
    <w:p w14:paraId="5B7DF680"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0A66619F"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14BBD16E"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045E1313" w14:textId="77777777" w:rsidR="00740D7D" w:rsidRDefault="00740D7D">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13.报价</w:t>
      </w:r>
    </w:p>
    <w:p w14:paraId="280E7687"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13.1供应商所提供的货物（服务）均以人民币报价，精确到小数点后两位。</w:t>
      </w:r>
    </w:p>
    <w:p w14:paraId="4DE5DC7A" w14:textId="41D9323E"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13.2供应商应按照“第三章 采购内容与要求”或</w:t>
      </w:r>
      <w:r w:rsidR="000B1EBF">
        <w:rPr>
          <w:rFonts w:ascii="仿宋_GB2312" w:eastAsia="仿宋_GB2312" w:hAnsi="宋体" w:hint="eastAsia"/>
          <w:sz w:val="28"/>
          <w:szCs w:val="28"/>
        </w:rPr>
        <w:t>竞争谈判</w:t>
      </w:r>
      <w:r>
        <w:rPr>
          <w:rFonts w:ascii="仿宋_GB2312" w:eastAsia="仿宋_GB2312" w:hAnsi="宋体" w:hint="eastAsia"/>
          <w:sz w:val="28"/>
          <w:szCs w:val="28"/>
        </w:rPr>
        <w:t>小组最终确定的内容、责任范围以及合同条款进行报价。并</w:t>
      </w:r>
      <w:proofErr w:type="gramStart"/>
      <w:r>
        <w:rPr>
          <w:rFonts w:ascii="仿宋_GB2312" w:eastAsia="仿宋_GB2312" w:hAnsi="宋体" w:hint="eastAsia"/>
          <w:sz w:val="28"/>
          <w:szCs w:val="28"/>
        </w:rPr>
        <w:t>按数据</w:t>
      </w:r>
      <w:proofErr w:type="gramEnd"/>
      <w:r>
        <w:rPr>
          <w:rFonts w:ascii="仿宋_GB2312" w:eastAsia="仿宋_GB2312" w:hAnsi="宋体" w:hint="eastAsia"/>
          <w:sz w:val="28"/>
          <w:szCs w:val="28"/>
        </w:rPr>
        <w:t>文件中“投标报价表”规定的格式报出分项价格和总价。总价中不得包含</w:t>
      </w:r>
      <w:r w:rsidR="000B1EBF">
        <w:rPr>
          <w:rFonts w:ascii="仿宋_GB2312" w:eastAsia="仿宋_GB2312" w:hAnsi="宋体" w:hint="eastAsia"/>
          <w:sz w:val="28"/>
          <w:szCs w:val="28"/>
        </w:rPr>
        <w:t>竞争谈判</w:t>
      </w:r>
      <w:r>
        <w:rPr>
          <w:rFonts w:ascii="仿宋_GB2312" w:eastAsia="仿宋_GB2312" w:hAnsi="宋体" w:hint="eastAsia"/>
          <w:sz w:val="28"/>
          <w:szCs w:val="28"/>
        </w:rPr>
        <w:t>文件要求以外的内容，否则，在评审时不予核减。</w:t>
      </w:r>
    </w:p>
    <w:p w14:paraId="06482072"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13.3供应商应</w:t>
      </w:r>
      <w:proofErr w:type="gramStart"/>
      <w:r>
        <w:rPr>
          <w:rFonts w:ascii="仿宋_GB2312" w:eastAsia="仿宋_GB2312" w:hAnsi="宋体" w:hint="eastAsia"/>
          <w:sz w:val="28"/>
          <w:szCs w:val="28"/>
        </w:rPr>
        <w:t>按数据</w:t>
      </w:r>
      <w:proofErr w:type="gramEnd"/>
      <w:r>
        <w:rPr>
          <w:rFonts w:ascii="仿宋_GB2312" w:eastAsia="仿宋_GB2312" w:hAnsi="宋体" w:hint="eastAsia"/>
          <w:sz w:val="28"/>
          <w:szCs w:val="28"/>
        </w:rPr>
        <w:t>文件中“投标报价表</w:t>
      </w:r>
      <w:r>
        <w:rPr>
          <w:rFonts w:ascii="仿宋_GB2312" w:eastAsia="仿宋_GB2312" w:hAnsi="仿宋" w:cs="宋体" w:hint="eastAsia"/>
          <w:sz w:val="28"/>
          <w:szCs w:val="28"/>
        </w:rPr>
        <w:t>（含明细）</w:t>
      </w:r>
      <w:r>
        <w:rPr>
          <w:rFonts w:ascii="仿宋_GB2312" w:eastAsia="仿宋_GB2312" w:hAnsi="宋体" w:hint="eastAsia"/>
          <w:sz w:val="28"/>
          <w:szCs w:val="28"/>
        </w:rPr>
        <w:t>”要求的统一格式填写，</w:t>
      </w:r>
      <w:r>
        <w:rPr>
          <w:rFonts w:ascii="仿宋_GB2312" w:eastAsia="仿宋_GB2312" w:hAnsi="宋体" w:hint="eastAsia"/>
          <w:sz w:val="28"/>
          <w:szCs w:val="28"/>
        </w:rPr>
        <w:lastRenderedPageBreak/>
        <w:t>并加盖电子公章。</w:t>
      </w:r>
    </w:p>
    <w:p w14:paraId="18116D03"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13.4《投标报价表</w:t>
      </w:r>
      <w:r>
        <w:rPr>
          <w:rFonts w:ascii="仿宋_GB2312" w:eastAsia="仿宋_GB2312" w:hAnsi="仿宋" w:cs="宋体" w:hint="eastAsia"/>
          <w:sz w:val="28"/>
          <w:szCs w:val="28"/>
        </w:rPr>
        <w:t>（含明细）</w:t>
      </w:r>
      <w:r>
        <w:rPr>
          <w:rFonts w:ascii="仿宋_GB2312" w:eastAsia="仿宋_GB2312" w:hAnsi="宋体" w:hint="eastAsia"/>
          <w:sz w:val="28"/>
          <w:szCs w:val="28"/>
        </w:rPr>
        <w:t>》填写时应响应下列要求：</w:t>
      </w:r>
    </w:p>
    <w:p w14:paraId="6F8FDD62"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（1）供应商须严格按照投标报价表（含明细）说明进行填写，报价明细表投标报价表（含明细）中“*”是必填项，任何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7D2CFBDF" w14:textId="1446D61C"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（2）供应商应对本次</w:t>
      </w:r>
      <w:r w:rsidR="000B1EBF">
        <w:rPr>
          <w:rFonts w:ascii="仿宋_GB2312" w:eastAsia="仿宋_GB2312" w:hAnsi="宋体" w:hint="eastAsia"/>
          <w:sz w:val="28"/>
          <w:szCs w:val="28"/>
        </w:rPr>
        <w:t>竞争谈判</w:t>
      </w:r>
      <w:r>
        <w:rPr>
          <w:rFonts w:ascii="仿宋_GB2312" w:eastAsia="仿宋_GB2312" w:hAnsi="宋体" w:hint="eastAsia"/>
          <w:sz w:val="28"/>
          <w:szCs w:val="28"/>
        </w:rPr>
        <w:t>的全部内容进行报价，缺项报价响应无效。如因供应商自身的原因报价失误而造成的损失，由供应商自行承担。</w:t>
      </w:r>
    </w:p>
    <w:p w14:paraId="41C7A335"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包括完成该项目的一切费用总和，包括劳务费、保险、通讯、办公、设备、差旅、食宿、交通、编制、材料、管理、印刷、专家论证费、利润、验收费、税金及其他附带服务等为实现采购需求所需的全部费用，以人民币为结算单位。报价中免费提供的项目，应注明免费。所有根据合同或其它原因应由供应商支付的税款和其它应交纳的费用都要包括在供应商提交的报价中；</w:t>
      </w:r>
    </w:p>
    <w:p w14:paraId="22CCF236"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仿宋" w:cs="宋体" w:hint="eastAsia"/>
          <w:sz w:val="28"/>
          <w:szCs w:val="28"/>
        </w:rPr>
        <w:t>《投标报价表</w:t>
      </w:r>
      <w:r>
        <w:rPr>
          <w:rFonts w:ascii="仿宋_GB2312" w:eastAsia="仿宋_GB2312" w:hAnsi="宋体" w:hint="eastAsia"/>
          <w:sz w:val="28"/>
          <w:szCs w:val="28"/>
        </w:rPr>
        <w:t>（含明细）</w:t>
      </w:r>
      <w:r>
        <w:rPr>
          <w:rFonts w:ascii="仿宋_GB2312" w:eastAsia="仿宋_GB2312" w:hAnsi="仿宋" w:cs="宋体" w:hint="eastAsia"/>
          <w:sz w:val="28"/>
          <w:szCs w:val="28"/>
        </w:rPr>
        <w:t>》</w:t>
      </w:r>
      <w:r>
        <w:rPr>
          <w:rFonts w:ascii="仿宋_GB2312" w:eastAsia="仿宋_GB2312" w:hAnsi="宋体" w:hint="eastAsia"/>
          <w:sz w:val="28"/>
          <w:szCs w:val="28"/>
        </w:rPr>
        <w:t>中合价由单价*数量自动计算，无需手工录入。</w:t>
      </w:r>
    </w:p>
    <w:p w14:paraId="2B74BFCF" w14:textId="77777777" w:rsidR="00740D7D" w:rsidRDefault="00740D7D">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（5）本次采购项目质保期见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或第3章。采购文件无特殊要求的，质保期大于采购文件要求的，供应商视报价需要提供制造商出具的质保函。</w:t>
      </w:r>
    </w:p>
    <w:p w14:paraId="38EF38E6"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6</w:t>
      </w:r>
      <w:r>
        <w:rPr>
          <w:rFonts w:ascii="仿宋_GB2312" w:eastAsia="仿宋_GB2312" w:hAnsi="仿宋" w:cs="宋体" w:hint="eastAsia"/>
          <w:sz w:val="28"/>
          <w:szCs w:val="28"/>
        </w:rPr>
        <w:t>）</w:t>
      </w:r>
      <w:r>
        <w:rPr>
          <w:rFonts w:ascii="仿宋_GB2312" w:eastAsia="仿宋_GB2312" w:hAnsi="宋体" w:hint="eastAsia"/>
          <w:sz w:val="28"/>
          <w:szCs w:val="28"/>
        </w:rPr>
        <w:t>供应商的报价在合同执行过程中是固定不变的，不得以任何理由改变。所有价格折扣、优惠条件必须在报价明细表中注明，否则评审时不予认可。</w:t>
      </w:r>
    </w:p>
    <w:p w14:paraId="4C669B15"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13.5《需求响应表（如有）》填写时应响应下列要求：</w:t>
      </w:r>
    </w:p>
    <w:p w14:paraId="17585211" w14:textId="77777777" w:rsidR="00740D7D" w:rsidRDefault="00740D7D">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32511D0F" w14:textId="77777777" w:rsidR="00740D7D" w:rsidRDefault="00740D7D">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6CD49BD8" w14:textId="77777777" w:rsidR="00740D7D" w:rsidRDefault="00740D7D">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336B8DAE" w14:textId="77777777" w:rsidR="00740D7D" w:rsidRDefault="00740D7D">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为合理节约采购评审成本，提倡诚实信用的报价行为，特别要求供应</w:t>
      </w:r>
      <w:r>
        <w:rPr>
          <w:rFonts w:ascii="仿宋_GB2312" w:eastAsia="仿宋_GB2312" w:hAnsi="仿宋" w:cs="宋体" w:hint="eastAsia"/>
          <w:b/>
          <w:sz w:val="28"/>
          <w:szCs w:val="28"/>
        </w:rPr>
        <w:lastRenderedPageBreak/>
        <w:t>商应本着诚信精神，在本次数据文件的“需求响应表”中，均以审慎的态度明确、清楚地披露各项响应情况。供应商须对照采购文件技术规格、参数与要求，逐条说明货物与服务是否做出了实质性响应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40270861" w14:textId="77777777" w:rsidR="00740D7D" w:rsidRDefault="00740D7D">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报价产品或方案的技术及功能相比采购文件的要求技术更先进、档次更高、更适合采购人使用。标注“正偏离”的，供应商必须注明认为“正偏离”的理由。“负偏离”是指报价产品或方案的技术及功能相比采购文件的要求存在瑕疵和不足。</w:t>
      </w:r>
    </w:p>
    <w:p w14:paraId="3479459C" w14:textId="77777777" w:rsidR="00740D7D" w:rsidRDefault="00740D7D">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（6）本次采购不允许供应商复制粘贴采购文件的技术要求作为其响应文件的响应情况。</w:t>
      </w:r>
    </w:p>
    <w:p w14:paraId="2B703961"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13.6 供应商的报价在合同执行过程中是固定不变的，不得以任何理由改变。所有价格折扣、优惠条件必须在报价明细表中注明，否则评审时不予认可。</w:t>
      </w:r>
    </w:p>
    <w:p w14:paraId="0B561190" w14:textId="77777777" w:rsidR="00740D7D" w:rsidRDefault="00740D7D">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14.备选方案</w:t>
      </w:r>
    </w:p>
    <w:p w14:paraId="7FEC742F" w14:textId="56752B5C"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本采购项目不允许供应商有备选</w:t>
      </w:r>
      <w:r w:rsidR="000B1EBF">
        <w:rPr>
          <w:rFonts w:ascii="仿宋_GB2312" w:eastAsia="仿宋_GB2312" w:hAnsi="宋体" w:hint="eastAsia"/>
          <w:sz w:val="28"/>
          <w:szCs w:val="28"/>
        </w:rPr>
        <w:t>竞争谈判</w:t>
      </w:r>
      <w:r>
        <w:rPr>
          <w:rFonts w:ascii="仿宋_GB2312" w:eastAsia="仿宋_GB2312" w:hAnsi="宋体" w:hint="eastAsia"/>
          <w:sz w:val="28"/>
          <w:szCs w:val="28"/>
        </w:rPr>
        <w:t>方案。</w:t>
      </w:r>
    </w:p>
    <w:p w14:paraId="2D323C17" w14:textId="77777777" w:rsidR="00740D7D" w:rsidRDefault="00740D7D">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15.联合体响应</w:t>
      </w:r>
    </w:p>
    <w:p w14:paraId="7B38127F" w14:textId="77777777" w:rsidR="00740D7D" w:rsidRDefault="00740D7D">
      <w:pPr>
        <w:snapToGrid w:val="0"/>
        <w:spacing w:line="560" w:lineRule="exact"/>
        <w:ind w:firstLineChars="201" w:firstLine="565"/>
        <w:rPr>
          <w:rFonts w:ascii="仿宋_GB2312" w:eastAsia="仿宋_GB2312" w:hAnsi="宋体"/>
          <w:b/>
          <w:sz w:val="28"/>
          <w:szCs w:val="28"/>
        </w:rPr>
      </w:pPr>
      <w:r>
        <w:rPr>
          <w:rFonts w:ascii="仿宋_GB2312" w:eastAsia="仿宋_GB2312" w:hAnsi="仿宋" w:cs="宋体" w:hint="eastAsia"/>
          <w:b/>
          <w:sz w:val="28"/>
          <w:szCs w:val="28"/>
        </w:rPr>
        <w:t>本项目不接受联合体响应详见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w:t>
      </w:r>
    </w:p>
    <w:p w14:paraId="312A91AA" w14:textId="77777777" w:rsidR="00740D7D" w:rsidRDefault="00740D7D">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16.关于分包</w:t>
      </w:r>
    </w:p>
    <w:p w14:paraId="49230697"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供应商拟将成交项目的非主体、非关键性工作分包的，应当在响应文件中载明分包承担主体，分包承担主体应当具备相应资质条件且不得再次分包。</w:t>
      </w:r>
    </w:p>
    <w:p w14:paraId="5FC0B4E8"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供应商应当就分包项目向采购人负责，分包承担主体就分包项目承担责任。</w:t>
      </w:r>
    </w:p>
    <w:p w14:paraId="7EE91141" w14:textId="77777777" w:rsidR="00740D7D" w:rsidRDefault="00740D7D">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17.现场踏勘</w:t>
      </w:r>
    </w:p>
    <w:p w14:paraId="4E47D6CF"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w:t>
      </w:r>
      <w:r>
        <w:rPr>
          <w:rFonts w:ascii="仿宋_GB2312" w:eastAsia="仿宋_GB2312" w:hAnsi="仿宋" w:cs="宋体" w:hint="eastAsia"/>
          <w:sz w:val="28"/>
          <w:szCs w:val="28"/>
          <w:u w:val="single"/>
        </w:rPr>
        <w:t>响应须知前附表中</w:t>
      </w:r>
      <w:r>
        <w:rPr>
          <w:rFonts w:ascii="仿宋_GB2312" w:eastAsia="仿宋_GB2312" w:hAnsi="仿宋" w:cs="宋体" w:hint="eastAsia"/>
          <w:sz w:val="28"/>
          <w:szCs w:val="28"/>
        </w:rPr>
        <w:t>规定组织踏勘现场的，采购人按规定的时间、地点组织供应商踏勘项目现场，踏勘现场所发生的费用由供应商承担。</w:t>
      </w:r>
    </w:p>
    <w:p w14:paraId="3508A821"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17.2采购人向供应商提供的有关现场的资料和数据，是采购人现有的能使供应商利用的资料，采购人对供应商由此而做出的推论、理解和结论概不负责。</w:t>
      </w:r>
    </w:p>
    <w:p w14:paraId="2826C72B"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17.3供应商及其人员经过采购人的允许，可以踏勘目的进入采购单位的项目现场，对供货（或施工）现场及其范围环境进行考察，以获取有关编制响应文件和签署实施合同所需的各项资料，若本项目采购文件要求供应商于统一时间地点踏勘现场的，供应商应当按时前往。</w:t>
      </w:r>
    </w:p>
    <w:p w14:paraId="72B3738A"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17.4除采购人的原因外，供应商及其人员不得因此使采购人及其人员承担有关的责任和蒙受损失。供应商应自行负责由此次踏勘现场而造成的死亡、人身伤害、财产损失、损害以及任何其它损失、损害和引起的费用和开支承担责任。</w:t>
      </w:r>
    </w:p>
    <w:p w14:paraId="69647ACD"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17.5未参与现场踏勘不作为否定供应商资格的理由。</w:t>
      </w:r>
    </w:p>
    <w:p w14:paraId="4EC80C79" w14:textId="77777777" w:rsidR="00740D7D" w:rsidRDefault="00740D7D">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18.报价的有效期</w:t>
      </w:r>
    </w:p>
    <w:p w14:paraId="6B935D6A"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18.1报价应在</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中规定时间内保持有效。报价有效期不满足要求的，其报价将被认定为</w:t>
      </w:r>
      <w:r>
        <w:rPr>
          <w:rFonts w:ascii="仿宋_GB2312" w:eastAsia="仿宋_GB2312" w:hAnsi="宋体" w:hint="eastAsia"/>
          <w:b/>
          <w:sz w:val="28"/>
          <w:szCs w:val="28"/>
        </w:rPr>
        <w:t>无效</w:t>
      </w:r>
      <w:r>
        <w:rPr>
          <w:rFonts w:ascii="仿宋_GB2312" w:eastAsia="仿宋_GB2312" w:hAnsi="宋体" w:hint="eastAsia"/>
          <w:sz w:val="28"/>
          <w:szCs w:val="28"/>
        </w:rPr>
        <w:t>。</w:t>
      </w:r>
    </w:p>
    <w:p w14:paraId="0F739516"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18.2特殊情况下，在报价有效期满之前，采购代理机构可以要求供应商延长报价有效期，供应商可以书面形式拒绝或接受上述要求。同意延长报价有效期的供应商不得修改响应文件的实质性内容。</w:t>
      </w:r>
    </w:p>
    <w:p w14:paraId="602B1DEB" w14:textId="61F2BC25" w:rsidR="00740D7D" w:rsidRDefault="00740D7D">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9.</w:t>
      </w:r>
      <w:r w:rsidR="000B1EBF">
        <w:rPr>
          <w:rFonts w:ascii="楷体_GB2312" w:eastAsia="楷体_GB2312" w:hAnsi="仿宋" w:cs="宋体" w:hint="eastAsia"/>
          <w:b/>
          <w:sz w:val="28"/>
          <w:szCs w:val="28"/>
        </w:rPr>
        <w:t>竞争谈判</w:t>
      </w:r>
      <w:r>
        <w:rPr>
          <w:rFonts w:ascii="楷体_GB2312" w:eastAsia="楷体_GB2312" w:hAnsi="仿宋" w:cs="宋体" w:hint="eastAsia"/>
          <w:b/>
          <w:sz w:val="28"/>
          <w:szCs w:val="28"/>
        </w:rPr>
        <w:t>保证金</w:t>
      </w:r>
    </w:p>
    <w:p w14:paraId="7127B1A9" w14:textId="0F0B8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w:t>
      </w:r>
      <w:r w:rsidR="000B1EBF">
        <w:rPr>
          <w:rFonts w:ascii="仿宋_GB2312" w:eastAsia="仿宋_GB2312" w:hAnsi="仿宋" w:cs="宋体" w:hint="eastAsia"/>
          <w:sz w:val="28"/>
          <w:szCs w:val="28"/>
        </w:rPr>
        <w:t>竞争谈判</w:t>
      </w:r>
      <w:r>
        <w:rPr>
          <w:rFonts w:ascii="仿宋_GB2312" w:eastAsia="仿宋_GB2312" w:hAnsi="仿宋" w:cs="宋体" w:hint="eastAsia"/>
          <w:sz w:val="28"/>
          <w:szCs w:val="28"/>
        </w:rPr>
        <w:t>保证金</w:t>
      </w:r>
      <w:r>
        <w:rPr>
          <w:rFonts w:ascii="仿宋_GB2312" w:eastAsia="仿宋_GB2312" w:hAnsi="仿宋" w:cs="宋体"/>
          <w:sz w:val="28"/>
          <w:szCs w:val="28"/>
        </w:rPr>
        <w:t>。</w:t>
      </w:r>
    </w:p>
    <w:p w14:paraId="1AD792D0" w14:textId="77777777" w:rsidR="00740D7D" w:rsidRDefault="00740D7D">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20.响应文件的数量和签署</w:t>
      </w:r>
    </w:p>
    <w:p w14:paraId="5B27F720"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 响应文件（pdf格式）1份（第一册）：</w:t>
      </w:r>
    </w:p>
    <w:p w14:paraId="27405DFE"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20.1.1供应商应使用带电子签章功能的CA</w:t>
      </w:r>
      <w:proofErr w:type="gramStart"/>
      <w:r>
        <w:rPr>
          <w:rFonts w:ascii="仿宋_GB2312" w:eastAsia="仿宋_GB2312" w:hAnsi="宋体" w:hint="eastAsia"/>
          <w:sz w:val="28"/>
          <w:szCs w:val="28"/>
        </w:rPr>
        <w:t>锁对响应</w:t>
      </w:r>
      <w:proofErr w:type="gramEnd"/>
      <w:r>
        <w:rPr>
          <w:rFonts w:ascii="仿宋_GB2312" w:eastAsia="仿宋_GB2312" w:hAnsi="宋体" w:hint="eastAsia"/>
          <w:sz w:val="28"/>
          <w:szCs w:val="28"/>
        </w:rPr>
        <w:t>文件须盖章或签名的部位加盖电子印章（单位电子公章、法定代表人电子人名章），电子印章与实物印章具有同等法律效力。</w:t>
      </w:r>
    </w:p>
    <w:p w14:paraId="6B62AB2B"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20.1.2 供应商应首先编制word格式响应文件，最后通过威海市国有企业阳</w:t>
      </w:r>
      <w:r>
        <w:rPr>
          <w:rFonts w:ascii="仿宋_GB2312" w:eastAsia="仿宋_GB2312" w:hAnsi="宋体" w:hint="eastAsia"/>
          <w:sz w:val="28"/>
          <w:szCs w:val="28"/>
        </w:rPr>
        <w:lastRenderedPageBreak/>
        <w:t>光采购电子化服务平台的文件签章菜单的响应文件签章功能转换为pdf格式（或者其他pdf转换工具），之后通过签章功能在pdf文件上加盖电子印章并保存到本地计算机，加盖了电子印章的pdf文件即为最终的响应文件。</w:t>
      </w:r>
    </w:p>
    <w:p w14:paraId="434D7EEA"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20.1.3文件中要求法定代表人签字或签章的须加盖法定代表人电子人名章。</w:t>
      </w:r>
    </w:p>
    <w:p w14:paraId="0F0ABF3D"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20.1.4须被授权人签字的，被授权人又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的，在word编制时可将被授权人手写签字扫描后的图片粘贴到响应文件中对应位置，并加盖单位电子公章。</w:t>
      </w:r>
    </w:p>
    <w:p w14:paraId="2A572DAD"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20.1.5可使用平台的批量盖章功能快速签章。但须浏览检查并注意印章重叠及完整性。</w:t>
      </w:r>
    </w:p>
    <w:p w14:paraId="6D800742"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20.1.6 采用扫描粘贴供应商公章或扫描法定代表人电子章而</w:t>
      </w:r>
      <w:proofErr w:type="gramStart"/>
      <w:r>
        <w:rPr>
          <w:rFonts w:ascii="仿宋_GB2312" w:eastAsia="仿宋_GB2312" w:hAnsi="宋体" w:hint="eastAsia"/>
          <w:sz w:val="28"/>
          <w:szCs w:val="28"/>
        </w:rPr>
        <w:t>不</w:t>
      </w:r>
      <w:proofErr w:type="gramEnd"/>
      <w:r>
        <w:rPr>
          <w:rFonts w:ascii="仿宋_GB2312" w:eastAsia="仿宋_GB2312" w:hAnsi="宋体" w:hint="eastAsia"/>
          <w:sz w:val="28"/>
          <w:szCs w:val="28"/>
        </w:rPr>
        <w:t>加盖单位电子公章的为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63A35EC5"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20.2数据文件（PDF格式）（第二册）1份：</w:t>
      </w:r>
    </w:p>
    <w:p w14:paraId="0D7785B5"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20.2.1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3D5137F0"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20.2.2文件中要求法定代表人签字或签章的须加盖法定代表人电子人名章。</w:t>
      </w:r>
    </w:p>
    <w:p w14:paraId="6FDBBB17"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20.2.3采用扫描粘贴供应商公章或法定代表人人名章的为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5BA55771" w14:textId="77777777" w:rsidR="00740D7D" w:rsidRDefault="00740D7D">
      <w:pPr>
        <w:pStyle w:val="2"/>
        <w:ind w:firstLine="643"/>
      </w:pPr>
      <w:r>
        <w:rPr>
          <w:rFonts w:hint="eastAsia"/>
        </w:rPr>
        <w:t>四、响应文件的递交</w:t>
      </w:r>
    </w:p>
    <w:p w14:paraId="71186E14" w14:textId="77777777" w:rsidR="00740D7D" w:rsidRDefault="00740D7D">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21.响应文件的密封和标记</w:t>
      </w:r>
    </w:p>
    <w:p w14:paraId="5143E1E9"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21.1 第一阶段电子响应文件的密封和标记</w:t>
      </w:r>
    </w:p>
    <w:p w14:paraId="343E902C"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21.1.1加盖了电子印章的</w:t>
      </w:r>
      <w:r>
        <w:rPr>
          <w:rFonts w:ascii="仿宋_GB2312" w:eastAsia="仿宋_GB2312" w:hAnsi="仿宋" w:cs="宋体" w:hint="eastAsia"/>
          <w:sz w:val="28"/>
          <w:szCs w:val="28"/>
        </w:rPr>
        <w:t>电子响应文件（PDF格式）和数据文件（PDF格式）</w:t>
      </w:r>
      <w:r>
        <w:rPr>
          <w:rFonts w:ascii="仿宋_GB2312" w:eastAsia="仿宋_GB2312" w:hAnsi="宋体" w:hint="eastAsia"/>
          <w:sz w:val="28"/>
          <w:szCs w:val="28"/>
        </w:rPr>
        <w:t>须在</w:t>
      </w:r>
      <w:r>
        <w:rPr>
          <w:rFonts w:ascii="仿宋_GB2312" w:eastAsia="仿宋_GB2312" w:hAnsi="仿宋" w:cs="宋体" w:hint="eastAsia"/>
          <w:sz w:val="28"/>
          <w:szCs w:val="28"/>
        </w:rPr>
        <w:t>威海市国有企业阳光采购电子化服务平台</w:t>
      </w:r>
      <w:r>
        <w:rPr>
          <w:rFonts w:ascii="仿宋_GB2312" w:eastAsia="仿宋_GB2312" w:hAnsi="宋体" w:hint="eastAsia"/>
          <w:sz w:val="28"/>
          <w:szCs w:val="28"/>
        </w:rPr>
        <w:t>的“我的投标”界面进行提交，提交前系统会自动在本地进行加密和电子签章，加密和数字签名后的文件除了会上</w:t>
      </w:r>
      <w:r>
        <w:rPr>
          <w:rFonts w:ascii="仿宋_GB2312" w:eastAsia="仿宋_GB2312" w:hAnsi="宋体" w:hint="eastAsia"/>
          <w:sz w:val="28"/>
          <w:szCs w:val="28"/>
        </w:rPr>
        <w:lastRenderedPageBreak/>
        <w:t>传到系统中之外还会同步保存到本地计算机。</w:t>
      </w:r>
    </w:p>
    <w:p w14:paraId="5F2DAA5F" w14:textId="77777777" w:rsidR="00740D7D" w:rsidRDefault="00740D7D">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21.2资质证明文件原件的密封和标记</w:t>
      </w:r>
    </w:p>
    <w:p w14:paraId="75EDD5CD"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40300AC4" w14:textId="0AB9C653" w:rsidR="00740D7D" w:rsidRDefault="00740D7D">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22.</w:t>
      </w:r>
      <w:r w:rsidR="000B1EBF">
        <w:rPr>
          <w:rFonts w:ascii="楷体_GB2312" w:eastAsia="楷体_GB2312" w:hAnsi="宋体" w:hint="eastAsia"/>
          <w:b/>
          <w:sz w:val="28"/>
          <w:szCs w:val="28"/>
        </w:rPr>
        <w:t>竞争谈判</w:t>
      </w:r>
      <w:r>
        <w:rPr>
          <w:rFonts w:ascii="楷体_GB2312" w:eastAsia="楷体_GB2312" w:hAnsi="宋体" w:hint="eastAsia"/>
          <w:b/>
          <w:sz w:val="28"/>
          <w:szCs w:val="28"/>
        </w:rPr>
        <w:t>截止期</w:t>
      </w:r>
    </w:p>
    <w:p w14:paraId="0E19CD42" w14:textId="7B386285" w:rsidR="00740D7D" w:rsidRDefault="00740D7D">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本次</w:t>
      </w:r>
      <w:r w:rsidR="000B1EBF">
        <w:rPr>
          <w:rFonts w:ascii="仿宋_GB2312" w:eastAsia="仿宋_GB2312" w:hAnsi="宋体" w:hint="eastAsia"/>
          <w:b/>
          <w:sz w:val="28"/>
          <w:szCs w:val="28"/>
        </w:rPr>
        <w:t>竞争谈判</w:t>
      </w:r>
      <w:r>
        <w:rPr>
          <w:rFonts w:ascii="仿宋_GB2312" w:eastAsia="仿宋_GB2312" w:hAnsi="宋体" w:hint="eastAsia"/>
          <w:b/>
          <w:sz w:val="28"/>
          <w:szCs w:val="28"/>
        </w:rPr>
        <w:t>第一阶段响应文件的递交截止期见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0EE41E78"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有权按本须知的规定，延迟报价截止时间。在此情况下，采购人、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和供应商受报价截止时间制约的所有权利和义务均应延长至新的截止时间。</w:t>
      </w:r>
    </w:p>
    <w:p w14:paraId="60718BA0" w14:textId="77777777" w:rsidR="00740D7D" w:rsidRDefault="00740D7D">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23.迟交的响应文件</w:t>
      </w:r>
    </w:p>
    <w:p w14:paraId="7F067581"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威海市国有企业阳光采购电子化服务平台无法接收响应截止期后递交的响应文件。</w:t>
      </w:r>
    </w:p>
    <w:p w14:paraId="35D6C3C9" w14:textId="77777777" w:rsidR="00740D7D" w:rsidRDefault="00740D7D">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24.演示</w:t>
      </w:r>
      <w:r>
        <w:rPr>
          <w:rFonts w:ascii="楷体_GB2312" w:eastAsia="楷体_GB2312" w:hAnsi="宋体"/>
          <w:b/>
          <w:sz w:val="28"/>
          <w:szCs w:val="28"/>
        </w:rPr>
        <w:t>/</w:t>
      </w:r>
      <w:r>
        <w:rPr>
          <w:rFonts w:ascii="楷体_GB2312" w:eastAsia="楷体_GB2312" w:hAnsi="宋体" w:hint="eastAsia"/>
          <w:b/>
          <w:sz w:val="28"/>
          <w:szCs w:val="28"/>
        </w:rPr>
        <w:t>样品递交</w:t>
      </w:r>
    </w:p>
    <w:p w14:paraId="0B21BB7B"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24.1采购人可以要求供应商对其提供的信息化、自动化等相关类别服务进行演示。</w:t>
      </w:r>
      <w:r>
        <w:rPr>
          <w:rFonts w:ascii="仿宋_GB2312" w:eastAsia="仿宋_GB2312" w:hAnsi="仿宋" w:cs="宋体" w:hint="eastAsia"/>
          <w:sz w:val="28"/>
          <w:szCs w:val="28"/>
        </w:rPr>
        <w:t>供应商可以到现场演示，也可以使用系统“网上评标”中的“谈判”功能与评审专家进行远程演示。</w:t>
      </w:r>
    </w:p>
    <w:p w14:paraId="28221FC6"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项目涉及货物时，采购人可以要求供应商提供样品，样品作为响应文件的一部分。未成交供应商提供的样品将于评审结束后退还。成交供应商的样品由采购人保留，作为验收的依据。</w:t>
      </w:r>
    </w:p>
    <w:p w14:paraId="4029AA59" w14:textId="55C8368C" w:rsidR="00740D7D" w:rsidRDefault="00740D7D">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是否要求供应商提供演示/提交样品，详见</w:t>
      </w:r>
      <w:r w:rsidR="000B1EBF">
        <w:rPr>
          <w:rFonts w:ascii="仿宋_GB2312" w:eastAsia="仿宋_GB2312" w:hAnsi="宋体" w:hint="eastAsia"/>
          <w:b/>
          <w:sz w:val="28"/>
          <w:szCs w:val="28"/>
        </w:rPr>
        <w:t>竞争谈判</w:t>
      </w:r>
      <w:r>
        <w:rPr>
          <w:rFonts w:ascii="仿宋_GB2312" w:eastAsia="仿宋_GB2312" w:hAnsi="宋体" w:hint="eastAsia"/>
          <w:b/>
          <w:sz w:val="28"/>
          <w:szCs w:val="28"/>
        </w:rPr>
        <w:t>文件</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规定。</w:t>
      </w:r>
    </w:p>
    <w:p w14:paraId="1978F3BF" w14:textId="77777777" w:rsidR="00740D7D" w:rsidRDefault="00740D7D">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25.响应文件的修改和撤回</w:t>
      </w:r>
    </w:p>
    <w:p w14:paraId="502BB0F1" w14:textId="297075EE"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25.1供应商必须在规定的</w:t>
      </w:r>
      <w:r w:rsidR="000B1EBF">
        <w:rPr>
          <w:rFonts w:ascii="仿宋_GB2312" w:eastAsia="仿宋_GB2312" w:hAnsi="宋体" w:hint="eastAsia"/>
          <w:sz w:val="28"/>
          <w:szCs w:val="28"/>
        </w:rPr>
        <w:t>竞争谈判</w:t>
      </w:r>
      <w:r>
        <w:rPr>
          <w:rFonts w:ascii="仿宋_GB2312" w:eastAsia="仿宋_GB2312" w:hAnsi="宋体" w:hint="eastAsia"/>
          <w:sz w:val="28"/>
          <w:szCs w:val="28"/>
        </w:rPr>
        <w:t>截止期之前将修改的响应文件上传到威海市国有企业阳光采购电子化服务平台,在</w:t>
      </w:r>
      <w:r w:rsidR="000B1EBF">
        <w:rPr>
          <w:rFonts w:ascii="仿宋_GB2312" w:eastAsia="仿宋_GB2312" w:hAnsi="宋体" w:hint="eastAsia"/>
          <w:sz w:val="28"/>
          <w:szCs w:val="28"/>
        </w:rPr>
        <w:t>竞争谈判</w:t>
      </w:r>
      <w:r>
        <w:rPr>
          <w:rFonts w:ascii="仿宋_GB2312" w:eastAsia="仿宋_GB2312" w:hAnsi="宋体" w:hint="eastAsia"/>
          <w:sz w:val="28"/>
          <w:szCs w:val="28"/>
        </w:rPr>
        <w:t>截止期之后，供应商不得对其响应文件做任何修改。</w:t>
      </w:r>
    </w:p>
    <w:p w14:paraId="372FDD20" w14:textId="05B03E2E"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25.2供应商在递交响应文件后，可以在</w:t>
      </w:r>
      <w:r w:rsidR="000B1EBF">
        <w:rPr>
          <w:rFonts w:ascii="仿宋_GB2312" w:eastAsia="仿宋_GB2312" w:hAnsi="宋体" w:hint="eastAsia"/>
          <w:sz w:val="28"/>
          <w:szCs w:val="28"/>
        </w:rPr>
        <w:t>竞争谈判</w:t>
      </w:r>
      <w:r>
        <w:rPr>
          <w:rFonts w:ascii="仿宋_GB2312" w:eastAsia="仿宋_GB2312" w:hAnsi="宋体" w:hint="eastAsia"/>
          <w:sz w:val="28"/>
          <w:szCs w:val="28"/>
        </w:rPr>
        <w:t>截止期之前撤回其响应。</w:t>
      </w:r>
    </w:p>
    <w:p w14:paraId="4242EAB8" w14:textId="06D25020"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25.3从</w:t>
      </w:r>
      <w:r w:rsidR="000B1EBF">
        <w:rPr>
          <w:rFonts w:ascii="仿宋_GB2312" w:eastAsia="仿宋_GB2312" w:hAnsi="宋体" w:hint="eastAsia"/>
          <w:sz w:val="28"/>
          <w:szCs w:val="28"/>
        </w:rPr>
        <w:t>竞争谈判</w:t>
      </w:r>
      <w:r>
        <w:rPr>
          <w:rFonts w:ascii="仿宋_GB2312" w:eastAsia="仿宋_GB2312" w:hAnsi="宋体" w:hint="eastAsia"/>
          <w:sz w:val="28"/>
          <w:szCs w:val="28"/>
        </w:rPr>
        <w:t>截止期</w:t>
      </w:r>
      <w:proofErr w:type="gramStart"/>
      <w:r>
        <w:rPr>
          <w:rFonts w:ascii="仿宋_GB2312" w:eastAsia="仿宋_GB2312" w:hAnsi="宋体" w:hint="eastAsia"/>
          <w:sz w:val="28"/>
          <w:szCs w:val="28"/>
        </w:rPr>
        <w:t>至</w:t>
      </w:r>
      <w:r w:rsidR="000B1EBF">
        <w:rPr>
          <w:rFonts w:ascii="仿宋_GB2312" w:eastAsia="仿宋_GB2312" w:hAnsi="宋体" w:hint="eastAsia"/>
          <w:sz w:val="28"/>
          <w:szCs w:val="28"/>
        </w:rPr>
        <w:t>竞争</w:t>
      </w:r>
      <w:proofErr w:type="gramEnd"/>
      <w:r w:rsidR="000B1EBF">
        <w:rPr>
          <w:rFonts w:ascii="仿宋_GB2312" w:eastAsia="仿宋_GB2312" w:hAnsi="宋体" w:hint="eastAsia"/>
          <w:sz w:val="28"/>
          <w:szCs w:val="28"/>
        </w:rPr>
        <w:t>谈判</w:t>
      </w:r>
      <w:r>
        <w:rPr>
          <w:rFonts w:ascii="仿宋_GB2312" w:eastAsia="仿宋_GB2312" w:hAnsi="宋体" w:hint="eastAsia"/>
          <w:sz w:val="28"/>
          <w:szCs w:val="28"/>
        </w:rPr>
        <w:t>有效期这段时间内，供应商不得撤回其响应文件。</w:t>
      </w:r>
    </w:p>
    <w:p w14:paraId="1C33635F" w14:textId="5C3CAA2C" w:rsidR="00740D7D" w:rsidRDefault="00740D7D">
      <w:pPr>
        <w:pStyle w:val="2"/>
        <w:ind w:firstLine="643"/>
      </w:pPr>
      <w:r>
        <w:rPr>
          <w:rFonts w:hint="eastAsia"/>
        </w:rPr>
        <w:t>五、响应文件解密与</w:t>
      </w:r>
      <w:r w:rsidR="000B1EBF">
        <w:rPr>
          <w:rFonts w:hint="eastAsia"/>
        </w:rPr>
        <w:t>竞争谈判</w:t>
      </w:r>
    </w:p>
    <w:p w14:paraId="7A77F4C5" w14:textId="77777777" w:rsidR="00740D7D" w:rsidRDefault="00740D7D">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26.响应文件解密</w:t>
      </w:r>
    </w:p>
    <w:p w14:paraId="66F631C9"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26.1响应文件递交截止时间后，提交响应文件的供应商不足3家的不得解密。</w:t>
      </w:r>
    </w:p>
    <w:p w14:paraId="0DE0CE8E" w14:textId="6406CDAB"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w:t>
      </w:r>
      <w:r>
        <w:rPr>
          <w:rFonts w:ascii="仿宋_GB2312" w:eastAsia="仿宋_GB2312" w:hAnsi="宋体" w:hint="eastAsia"/>
          <w:sz w:val="28"/>
          <w:szCs w:val="28"/>
        </w:rPr>
        <w:t>采购代理机构</w:t>
      </w:r>
      <w:r>
        <w:rPr>
          <w:rFonts w:ascii="仿宋_GB2312" w:eastAsia="仿宋_GB2312" w:hAnsi="仿宋" w:cs="宋体" w:hint="eastAsia"/>
          <w:sz w:val="28"/>
          <w:szCs w:val="28"/>
        </w:rPr>
        <w:t>在响应须知前附表规定的时间和地点组织解密。拟到现场参与解密、</w:t>
      </w:r>
      <w:r w:rsidR="000B1EBF">
        <w:rPr>
          <w:rFonts w:ascii="仿宋_GB2312" w:eastAsia="仿宋_GB2312" w:hAnsi="仿宋" w:cs="宋体" w:hint="eastAsia"/>
          <w:sz w:val="28"/>
          <w:szCs w:val="28"/>
        </w:rPr>
        <w:t>竞争谈判</w:t>
      </w:r>
      <w:r>
        <w:rPr>
          <w:rFonts w:ascii="仿宋_GB2312" w:eastAsia="仿宋_GB2312" w:hAnsi="仿宋" w:cs="宋体" w:hint="eastAsia"/>
          <w:sz w:val="28"/>
          <w:szCs w:val="28"/>
        </w:rPr>
        <w:t>等环节的供应商须携带CA锁和笔记本电脑，以便进行解密、</w:t>
      </w:r>
      <w:r w:rsidR="000B1EBF">
        <w:rPr>
          <w:rFonts w:ascii="仿宋_GB2312" w:eastAsia="仿宋_GB2312" w:hAnsi="仿宋" w:cs="宋体" w:hint="eastAsia"/>
          <w:sz w:val="28"/>
          <w:szCs w:val="28"/>
        </w:rPr>
        <w:t>竞争谈判</w:t>
      </w:r>
      <w:r>
        <w:rPr>
          <w:rFonts w:ascii="仿宋_GB2312" w:eastAsia="仿宋_GB2312" w:hAnsi="仿宋" w:cs="宋体" w:hint="eastAsia"/>
          <w:sz w:val="28"/>
          <w:szCs w:val="28"/>
        </w:rPr>
        <w:t>等操作。拟不到现场参与解密、</w:t>
      </w:r>
      <w:r w:rsidR="000B1EBF">
        <w:rPr>
          <w:rFonts w:ascii="仿宋_GB2312" w:eastAsia="仿宋_GB2312" w:hAnsi="仿宋" w:cs="宋体" w:hint="eastAsia"/>
          <w:sz w:val="28"/>
          <w:szCs w:val="28"/>
        </w:rPr>
        <w:t>竞争谈判</w:t>
      </w:r>
      <w:r>
        <w:rPr>
          <w:rFonts w:ascii="仿宋_GB2312" w:eastAsia="仿宋_GB2312" w:hAnsi="仿宋" w:cs="宋体" w:hint="eastAsia"/>
          <w:sz w:val="28"/>
          <w:szCs w:val="28"/>
        </w:rPr>
        <w:t>等环节的供应商需提前准备已配置好环境的电脑,在规定的时间进行远程解密、</w:t>
      </w:r>
      <w:r w:rsidR="000B1EBF">
        <w:rPr>
          <w:rFonts w:ascii="仿宋_GB2312" w:eastAsia="仿宋_GB2312" w:hAnsi="仿宋" w:cs="宋体" w:hint="eastAsia"/>
          <w:sz w:val="28"/>
          <w:szCs w:val="28"/>
        </w:rPr>
        <w:t>竞争谈判</w:t>
      </w:r>
      <w:r>
        <w:rPr>
          <w:rFonts w:ascii="仿宋_GB2312" w:eastAsia="仿宋_GB2312" w:hAnsi="仿宋" w:cs="宋体" w:hint="eastAsia"/>
          <w:sz w:val="28"/>
          <w:szCs w:val="28"/>
        </w:rPr>
        <w:t>等各项操作。</w:t>
      </w:r>
    </w:p>
    <w:p w14:paraId="0460CB99"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26.3供应商代表应于响应文件递交截止时间前，完成签到以证明其出席，除因应急情况外，未在采购文件规定的解密时间内解密的视为放弃响应。</w:t>
      </w:r>
    </w:p>
    <w:p w14:paraId="106F4DEE"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26.4</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规定了文件解密时间，供应商输入密码错误（5次输入机会）、未能按时完成解密、其《数据文件》填写、盖章不规范等导致系统无法解析的，将会被视为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190D506C"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26.5供应商代表认为采购人、采购代理机构相关工作人员有需要回避的情形的，应当场提出询问或者回避申请。采购人、采购代理机构对供应商代表提出的询问或者回避申请应当及时处理。</w:t>
      </w:r>
    </w:p>
    <w:p w14:paraId="2ED2F21D"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26.6录音、录像：威海市公共资源交易中心乳山分中心负责从递交响应文件开始到确定成交结果全过程的录音、录像工作，确保声音清楚、图像清晰、内容无遗漏。</w:t>
      </w:r>
    </w:p>
    <w:p w14:paraId="6D9F02D2"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26.7报价过程中，如遇特殊情况，服从威海市公共资源交易中心乳山分中心</w:t>
      </w:r>
      <w:r>
        <w:rPr>
          <w:rFonts w:ascii="仿宋_GB2312" w:eastAsia="仿宋_GB2312" w:hAnsi="宋体" w:hint="eastAsia"/>
          <w:sz w:val="28"/>
          <w:szCs w:val="28"/>
        </w:rPr>
        <w:lastRenderedPageBreak/>
        <w:t>场地调配，并遵守相关规章制度。</w:t>
      </w:r>
    </w:p>
    <w:p w14:paraId="083C2CA7"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26.8对响应文件报价出现前后不一致的，按以下规定修正：</w:t>
      </w:r>
    </w:p>
    <w:p w14:paraId="0789A79D"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（1）“投标（报价）一览表”的报价与“报价明细表”的报价不一致的，以“投标（报价）一览表”的报价为准；</w:t>
      </w:r>
    </w:p>
    <w:p w14:paraId="46EFD434"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（2）大写金额和小写金额不一致的，以大写金额为准；</w:t>
      </w:r>
    </w:p>
    <w:p w14:paraId="79ACA222"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（3）单价金额小数点或者百分比有明显错位的，以投标（报价）一览表的总价为准，并修改单价。</w:t>
      </w:r>
    </w:p>
    <w:p w14:paraId="6ED4EAFC"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（4）总价金额与按单价汇总金额不一致的，以单价金额计算结果为准。</w:t>
      </w:r>
    </w:p>
    <w:p w14:paraId="7947B077"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（5）同时出现两种以上不一致的，按照前款规定的顺序修正。修正后的报价</w:t>
      </w:r>
      <w:proofErr w:type="gramStart"/>
      <w:r>
        <w:rPr>
          <w:rFonts w:ascii="仿宋_GB2312" w:eastAsia="仿宋_GB2312" w:hAnsi="宋体" w:hint="eastAsia"/>
          <w:sz w:val="28"/>
          <w:szCs w:val="28"/>
        </w:rPr>
        <w:t>经供应</w:t>
      </w:r>
      <w:proofErr w:type="gramEnd"/>
      <w:r>
        <w:rPr>
          <w:rFonts w:ascii="仿宋_GB2312" w:eastAsia="仿宋_GB2312" w:hAnsi="宋体" w:hint="eastAsia"/>
          <w:sz w:val="28"/>
          <w:szCs w:val="28"/>
        </w:rPr>
        <w:t>商确认后产生约束力，供应商不确认的，其响应无效。</w:t>
      </w:r>
    </w:p>
    <w:p w14:paraId="4E49CD3A" w14:textId="77777777" w:rsidR="00740D7D" w:rsidRDefault="00740D7D">
      <w:pPr>
        <w:snapToGrid w:val="0"/>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若供应商实名认证证书即将到期或已过期，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在公开报价时实名认证证书在有效期内，供应商实名认证证书在续期后务必在公开报价前重新制作和上传电子投标（响应）文件，否则将造成电子投标（响应）文件无法进行解密。</w:t>
      </w:r>
    </w:p>
    <w:p w14:paraId="0052F7A0"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26.9唱价：停止解密后现场工作人员将根据电子交易系统将自动提取的各供应商数据文件中的相关数据进行公开唱价，唱</w:t>
      </w:r>
      <w:proofErr w:type="gramStart"/>
      <w:r>
        <w:rPr>
          <w:rFonts w:ascii="仿宋_GB2312" w:eastAsia="仿宋_GB2312" w:hAnsi="宋体" w:hint="eastAsia"/>
          <w:sz w:val="28"/>
          <w:szCs w:val="28"/>
        </w:rPr>
        <w:t>价结束</w:t>
      </w:r>
      <w:proofErr w:type="gramEnd"/>
      <w:r>
        <w:rPr>
          <w:rFonts w:ascii="仿宋_GB2312" w:eastAsia="仿宋_GB2312" w:hAnsi="宋体" w:hint="eastAsia"/>
          <w:sz w:val="28"/>
          <w:szCs w:val="28"/>
        </w:rPr>
        <w:t>系统将自动生成投标（报价）一览表。参加现场报价的供应商应在工作人员的计算机上进行签字确认，携带笔记本电脑和远程报价的供应商应及时关注报价过程，查看报价结果并在投标（报价）一览表上进行电子签署。若供应商不进行相关签署，将被视为其对投标（报价）一览表中所载内容无疑议。</w:t>
      </w:r>
    </w:p>
    <w:p w14:paraId="09F26888"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供应商可使用电子交易系统“网上开标”中的“看直播”功能参与开标（报价）程序。</w:t>
      </w:r>
    </w:p>
    <w:p w14:paraId="33A0CDC0"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w:t>
      </w:r>
      <w:r>
        <w:rPr>
          <w:rFonts w:ascii="仿宋_GB2312" w:eastAsia="仿宋_GB2312" w:hAnsi="宋体"/>
          <w:sz w:val="28"/>
          <w:szCs w:val="28"/>
        </w:rPr>
        <w:t>10</w:t>
      </w:r>
      <w:r>
        <w:rPr>
          <w:rFonts w:ascii="仿宋_GB2312" w:eastAsia="仿宋_GB2312" w:hAnsi="宋体" w:hint="eastAsia"/>
          <w:sz w:val="28"/>
          <w:szCs w:val="28"/>
        </w:rPr>
        <w:t>应急报价程序</w:t>
      </w:r>
    </w:p>
    <w:p w14:paraId="3B020446"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电子报价过程中如出现下列情况，导致系统无法正常运行，或者无法保证报价过程的公平、公正和信息安全时，经与行政监督部门沟通后可启动应急报价程</w:t>
      </w:r>
      <w:r>
        <w:rPr>
          <w:rFonts w:ascii="仿宋_GB2312" w:eastAsia="仿宋_GB2312" w:hAnsi="宋体" w:hint="eastAsia"/>
          <w:sz w:val="28"/>
          <w:szCs w:val="28"/>
        </w:rPr>
        <w:lastRenderedPageBreak/>
        <w:t>序。</w:t>
      </w:r>
    </w:p>
    <w:p w14:paraId="576AD199"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（1）系统服务器发生故障，无法访问或无法使用系统；</w:t>
      </w:r>
    </w:p>
    <w:p w14:paraId="37F7CCC6"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（2）系统的软件或数据库出现错误，不能进行正常操作；</w:t>
      </w:r>
    </w:p>
    <w:p w14:paraId="38779AE0"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（3）系统发现有安全漏洞，有潜在的泄密危险；</w:t>
      </w:r>
    </w:p>
    <w:p w14:paraId="5F7D6022"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（4）病毒发作或受到外来病毒的攻击；</w:t>
      </w:r>
    </w:p>
    <w:p w14:paraId="67DDF39B"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（5）其他无法保证报价过程公平、公正和信息安全的情形。</w:t>
      </w:r>
    </w:p>
    <w:p w14:paraId="48D779CB"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应急报价程序包括：</w:t>
      </w:r>
    </w:p>
    <w:p w14:paraId="0D683D96"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（1）对</w:t>
      </w:r>
      <w:r>
        <w:rPr>
          <w:rFonts w:ascii="仿宋_GB2312" w:eastAsia="仿宋_GB2312" w:hAnsi="宋体"/>
          <w:sz w:val="28"/>
          <w:szCs w:val="28"/>
        </w:rPr>
        <w:t>未在系统中</w:t>
      </w:r>
      <w:r>
        <w:rPr>
          <w:rFonts w:ascii="仿宋_GB2312" w:eastAsia="仿宋_GB2312" w:hAnsi="宋体" w:hint="eastAsia"/>
          <w:sz w:val="28"/>
          <w:szCs w:val="28"/>
        </w:rPr>
        <w:t>报价</w:t>
      </w:r>
      <w:r>
        <w:rPr>
          <w:rFonts w:ascii="仿宋_GB2312" w:eastAsia="仿宋_GB2312" w:hAnsi="宋体"/>
          <w:sz w:val="28"/>
          <w:szCs w:val="28"/>
        </w:rPr>
        <w:t>的可暂停</w:t>
      </w:r>
      <w:r>
        <w:rPr>
          <w:rFonts w:ascii="仿宋_GB2312" w:eastAsia="仿宋_GB2312" w:hAnsi="宋体" w:hint="eastAsia"/>
          <w:sz w:val="28"/>
          <w:szCs w:val="28"/>
        </w:rPr>
        <w:t>报价；</w:t>
      </w:r>
    </w:p>
    <w:p w14:paraId="730F58FD"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（2）对已在系统中报价的应停止，等待系统恢复正常后再组织进行报价。</w:t>
      </w:r>
    </w:p>
    <w:p w14:paraId="2ED5D646" w14:textId="77777777" w:rsidR="00740D7D" w:rsidRDefault="00740D7D">
      <w:pPr>
        <w:snapToGrid w:val="0"/>
        <w:spacing w:line="560" w:lineRule="exact"/>
        <w:ind w:firstLineChars="201" w:firstLine="563"/>
        <w:rPr>
          <w:rFonts w:ascii="仿宋_GB2312" w:eastAsia="仿宋_GB2312" w:hAnsi="宋体"/>
          <w:b/>
          <w:sz w:val="28"/>
          <w:szCs w:val="28"/>
        </w:rPr>
      </w:pPr>
      <w:r>
        <w:rPr>
          <w:rFonts w:ascii="仿宋_GB2312" w:eastAsia="仿宋_GB2312" w:hAnsi="宋体" w:hint="eastAsia"/>
          <w:sz w:val="28"/>
          <w:szCs w:val="28"/>
        </w:rPr>
        <w:t>（3）对解密环节出错（因系统故障原因导致）的供应商，通过系统的备案功能进行文件上传备案，对备案文件与网上递交的文件不一致（系统通过数字签名进行验证）或备案文件未按照本文件的要求进行编制、签署导致系统无法备案的供应商作</w:t>
      </w:r>
      <w:r>
        <w:rPr>
          <w:rFonts w:ascii="仿宋_GB2312" w:eastAsia="仿宋_GB2312" w:hAnsi="宋体" w:hint="eastAsia"/>
          <w:b/>
          <w:sz w:val="28"/>
          <w:szCs w:val="28"/>
        </w:rPr>
        <w:t>无效投标（响应）处理。</w:t>
      </w:r>
    </w:p>
    <w:p w14:paraId="5C8A18B7"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备案功能故障且系统长时间无法恢复正常的，在采购人或代理机构的监督下可针对所有在平台中已报价的供应商，启用其电子邮件递交的响应文件进行报价，同时报价由线上转为线下，开标、评审均以电子邮件递交的响应文件为准，供应商必须在获取采购文件时留有本单位详细的邮箱和电话，否则由此产生的不利后果由供应商自行承担。对未按规定递交或递交的文件未按要求进行编制、签署的供应商作无效投标（响应）处理。</w:t>
      </w:r>
    </w:p>
    <w:p w14:paraId="38E303CA"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w:t>
      </w:r>
      <w:r>
        <w:rPr>
          <w:rFonts w:ascii="仿宋_GB2312" w:eastAsia="仿宋_GB2312" w:hAnsi="宋体"/>
          <w:sz w:val="28"/>
          <w:szCs w:val="28"/>
        </w:rPr>
        <w:t>1</w:t>
      </w:r>
      <w:r>
        <w:rPr>
          <w:rFonts w:ascii="仿宋_GB2312" w:eastAsia="仿宋_GB2312" w:hAnsi="宋体" w:hint="eastAsia"/>
          <w:sz w:val="28"/>
          <w:szCs w:val="28"/>
        </w:rPr>
        <w:t>应急报价电子邮件递交规定</w:t>
      </w:r>
    </w:p>
    <w:p w14:paraId="78153804"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接收电子邮箱：</w:t>
      </w:r>
      <w:r w:rsidRPr="00D43D47">
        <w:rPr>
          <w:rFonts w:ascii="仿宋_GB2312" w:eastAsia="仿宋_GB2312" w:hAnsi="宋体"/>
          <w:noProof/>
          <w:sz w:val="28"/>
          <w:szCs w:val="28"/>
        </w:rPr>
        <w:t>rshdzb@163.com</w:t>
      </w:r>
    </w:p>
    <w:p w14:paraId="6112F746"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递交时间：以电子邮件或电话通知的时间为准；</w:t>
      </w:r>
    </w:p>
    <w:p w14:paraId="2FA52228"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邮件数量：一封；</w:t>
      </w:r>
    </w:p>
    <w:p w14:paraId="6D1C1752"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邮件主题：项目编号、供应商名称；</w:t>
      </w:r>
    </w:p>
    <w:p w14:paraId="69B786DE"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40BDEA02"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26.11启动电子邮件报价流程</w:t>
      </w:r>
    </w:p>
    <w:p w14:paraId="50C73620"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工作人员电话通知所有供应商启动应急报价程序；</w:t>
      </w:r>
    </w:p>
    <w:p w14:paraId="05745CF2"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供应商收到通知后在规定时间内通过电子邮件递交响应文件（在非应急报价期间采购代理机构不接受、不处理任何通过电子邮件提交的响应文件）；</w:t>
      </w:r>
    </w:p>
    <w:p w14:paraId="5C1E51EE"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递交截止时间到，工作人员开始下载响应文件，并邮件回复各供应商。</w:t>
      </w:r>
    </w:p>
    <w:p w14:paraId="123A0323" w14:textId="301C55AE" w:rsidR="00740D7D" w:rsidRDefault="00740D7D">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27.</w:t>
      </w:r>
      <w:r w:rsidR="000B1EBF">
        <w:rPr>
          <w:rFonts w:ascii="楷体_GB2312" w:eastAsia="楷体_GB2312" w:hAnsi="宋体" w:hint="eastAsia"/>
          <w:b/>
          <w:sz w:val="28"/>
          <w:szCs w:val="28"/>
        </w:rPr>
        <w:t>竞争谈判</w:t>
      </w:r>
      <w:r>
        <w:rPr>
          <w:rFonts w:ascii="楷体_GB2312" w:eastAsia="楷体_GB2312" w:hAnsi="宋体" w:hint="eastAsia"/>
          <w:b/>
          <w:sz w:val="28"/>
          <w:szCs w:val="28"/>
        </w:rPr>
        <w:t>小组的组成和评审方法</w:t>
      </w:r>
    </w:p>
    <w:p w14:paraId="569709DD" w14:textId="61A1E383"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27.1</w:t>
      </w:r>
      <w:r w:rsidR="000B1EBF">
        <w:rPr>
          <w:rFonts w:ascii="仿宋_GB2312" w:eastAsia="仿宋_GB2312" w:hAnsi="宋体" w:hint="eastAsia"/>
          <w:sz w:val="28"/>
          <w:szCs w:val="28"/>
        </w:rPr>
        <w:t>竞争谈判</w:t>
      </w:r>
      <w:r>
        <w:rPr>
          <w:rFonts w:ascii="仿宋_GB2312" w:eastAsia="仿宋_GB2312" w:hAnsi="宋体" w:hint="eastAsia"/>
          <w:sz w:val="28"/>
          <w:szCs w:val="28"/>
        </w:rPr>
        <w:t>工作由采购代理机构组织，具体评审事务由依法组建的</w:t>
      </w:r>
      <w:r w:rsidR="000B1EBF">
        <w:rPr>
          <w:rFonts w:ascii="仿宋_GB2312" w:eastAsia="仿宋_GB2312" w:hAnsi="宋体" w:hint="eastAsia"/>
          <w:sz w:val="28"/>
          <w:szCs w:val="28"/>
        </w:rPr>
        <w:t>竞争谈判</w:t>
      </w:r>
      <w:r>
        <w:rPr>
          <w:rFonts w:ascii="仿宋_GB2312" w:eastAsia="仿宋_GB2312" w:hAnsi="宋体" w:hint="eastAsia"/>
          <w:sz w:val="28"/>
          <w:szCs w:val="28"/>
        </w:rPr>
        <w:t>小组负责。</w:t>
      </w:r>
      <w:r w:rsidR="000B1EBF">
        <w:rPr>
          <w:rFonts w:ascii="仿宋_GB2312" w:eastAsia="仿宋_GB2312" w:hAnsi="宋体" w:hint="eastAsia"/>
          <w:sz w:val="28"/>
          <w:szCs w:val="28"/>
        </w:rPr>
        <w:t>竞争谈判</w:t>
      </w:r>
      <w:r>
        <w:rPr>
          <w:rFonts w:ascii="仿宋_GB2312" w:eastAsia="仿宋_GB2312" w:hAnsi="宋体" w:hint="eastAsia"/>
          <w:sz w:val="28"/>
          <w:szCs w:val="28"/>
        </w:rPr>
        <w:t>小组成员由评审专家（技术、法律等方面）3人以上单人组成，其中</w:t>
      </w:r>
      <w:r w:rsidR="000B1EBF">
        <w:rPr>
          <w:rFonts w:ascii="仿宋_GB2312" w:eastAsia="仿宋_GB2312" w:hAnsi="宋体" w:hint="eastAsia"/>
          <w:sz w:val="28"/>
          <w:szCs w:val="28"/>
        </w:rPr>
        <w:t>竞争谈判</w:t>
      </w:r>
      <w:r>
        <w:rPr>
          <w:rFonts w:ascii="仿宋_GB2312" w:eastAsia="仿宋_GB2312" w:hAnsi="宋体" w:hint="eastAsia"/>
          <w:sz w:val="28"/>
          <w:szCs w:val="28"/>
        </w:rPr>
        <w:t>小组的专家人数不得少于</w:t>
      </w:r>
      <w:r w:rsidR="000B1EBF">
        <w:rPr>
          <w:rFonts w:ascii="仿宋_GB2312" w:eastAsia="仿宋_GB2312" w:hAnsi="宋体" w:hint="eastAsia"/>
          <w:sz w:val="28"/>
          <w:szCs w:val="28"/>
        </w:rPr>
        <w:t>竞争谈判</w:t>
      </w:r>
      <w:r>
        <w:rPr>
          <w:rFonts w:ascii="仿宋_GB2312" w:eastAsia="仿宋_GB2312" w:hAnsi="宋体" w:hint="eastAsia"/>
          <w:sz w:val="28"/>
          <w:szCs w:val="28"/>
        </w:rPr>
        <w:t>小组成员总数的2/3。</w:t>
      </w:r>
      <w:r w:rsidR="000B1EBF">
        <w:rPr>
          <w:rFonts w:ascii="仿宋_GB2312" w:eastAsia="仿宋_GB2312" w:hAnsi="宋体" w:hint="eastAsia"/>
          <w:sz w:val="28"/>
          <w:szCs w:val="28"/>
        </w:rPr>
        <w:t>竞争谈判</w:t>
      </w:r>
      <w:r>
        <w:rPr>
          <w:rFonts w:ascii="仿宋_GB2312" w:eastAsia="仿宋_GB2312" w:hAnsi="宋体" w:hint="eastAsia"/>
          <w:sz w:val="28"/>
          <w:szCs w:val="28"/>
        </w:rPr>
        <w:t>小组的专家应当依法从</w:t>
      </w:r>
      <w:r>
        <w:rPr>
          <w:rFonts w:ascii="仿宋_GB2312" w:eastAsia="仿宋_GB2312" w:hAnsi="仿宋" w:cs="宋体" w:hint="eastAsia"/>
          <w:sz w:val="28"/>
          <w:szCs w:val="28"/>
        </w:rPr>
        <w:t>阳光国企采购主管部门组建的专家库</w:t>
      </w:r>
      <w:r>
        <w:rPr>
          <w:rFonts w:ascii="仿宋_GB2312" w:eastAsia="仿宋_GB2312" w:hAnsi="宋体" w:hint="eastAsia"/>
          <w:sz w:val="28"/>
          <w:szCs w:val="28"/>
        </w:rPr>
        <w:t>中随机抽取产生。抽取的专家数量无法满足评审要求的，经同级人民政府主管部门核准可以采取选择性确定方式补足。情况特殊，通过随机方式难以确定合适的评审专家的项目，经主管部门同意，可以自行选定评审专家。</w:t>
      </w:r>
    </w:p>
    <w:p w14:paraId="7B624D4E" w14:textId="790BAE99"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27.2采购人员及相关人员与供应商有利害关系的应当回避。曾参与</w:t>
      </w:r>
      <w:r w:rsidR="000B1EBF">
        <w:rPr>
          <w:rFonts w:ascii="仿宋_GB2312" w:eastAsia="仿宋_GB2312" w:hAnsi="宋体" w:hint="eastAsia"/>
          <w:sz w:val="28"/>
          <w:szCs w:val="28"/>
        </w:rPr>
        <w:t>竞争谈判</w:t>
      </w:r>
      <w:r>
        <w:rPr>
          <w:rFonts w:ascii="仿宋_GB2312" w:eastAsia="仿宋_GB2312" w:hAnsi="宋体" w:hint="eastAsia"/>
          <w:sz w:val="28"/>
          <w:szCs w:val="28"/>
        </w:rPr>
        <w:t>项目征询意见或论证的专家，不得再作为评审专家参加评审。采购人不得以专家身份参与本项目的评审。采购人和采购代理机构工作人员离职或退休不满三年的，不能作为专家参加评审工作。</w:t>
      </w:r>
    </w:p>
    <w:p w14:paraId="053CAA5E" w14:textId="56B7FFC3"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sidR="000B1EBF">
        <w:rPr>
          <w:rFonts w:ascii="仿宋_GB2312" w:eastAsia="仿宋_GB2312" w:hAnsi="宋体" w:hint="eastAsia"/>
          <w:sz w:val="28"/>
          <w:szCs w:val="28"/>
        </w:rPr>
        <w:t>竞争谈判</w:t>
      </w:r>
      <w:r>
        <w:rPr>
          <w:rFonts w:ascii="仿宋_GB2312" w:eastAsia="仿宋_GB2312" w:hAnsi="宋体" w:hint="eastAsia"/>
          <w:sz w:val="28"/>
          <w:szCs w:val="28"/>
        </w:rPr>
        <w:t>小组成员职责：</w:t>
      </w:r>
    </w:p>
    <w:p w14:paraId="03608389" w14:textId="6A2E3F5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（1）评审前，</w:t>
      </w:r>
      <w:r w:rsidR="000B1EBF">
        <w:rPr>
          <w:rFonts w:ascii="仿宋_GB2312" w:eastAsia="仿宋_GB2312" w:hAnsi="宋体" w:hint="eastAsia"/>
          <w:sz w:val="28"/>
          <w:szCs w:val="28"/>
        </w:rPr>
        <w:t>竞争谈判</w:t>
      </w:r>
      <w:r>
        <w:rPr>
          <w:rFonts w:ascii="仿宋_GB2312" w:eastAsia="仿宋_GB2312" w:hAnsi="宋体" w:hint="eastAsia"/>
          <w:sz w:val="28"/>
          <w:szCs w:val="28"/>
        </w:rPr>
        <w:t>小组成员应当主动确认与供应商及其供应商是否有利害关系。如有利害关系应当主动回避，如无利害关系，应当在含有相关内容的</w:t>
      </w:r>
      <w:r>
        <w:rPr>
          <w:rFonts w:ascii="仿宋_GB2312" w:eastAsia="仿宋_GB2312" w:hAnsi="宋体" w:hint="eastAsia"/>
          <w:sz w:val="28"/>
          <w:szCs w:val="28"/>
        </w:rPr>
        <w:lastRenderedPageBreak/>
        <w:t>《无利害关系声明》上签字；</w:t>
      </w:r>
    </w:p>
    <w:p w14:paraId="28A2D8C4" w14:textId="49215B18"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（2）按照</w:t>
      </w:r>
      <w:r w:rsidR="000B1EBF">
        <w:rPr>
          <w:rFonts w:ascii="仿宋_GB2312" w:eastAsia="仿宋_GB2312" w:hAnsi="宋体" w:hint="eastAsia"/>
          <w:sz w:val="28"/>
          <w:szCs w:val="28"/>
        </w:rPr>
        <w:t>竞争谈判</w:t>
      </w:r>
      <w:r>
        <w:rPr>
          <w:rFonts w:ascii="仿宋_GB2312" w:eastAsia="仿宋_GB2312" w:hAnsi="宋体" w:hint="eastAsia"/>
          <w:sz w:val="28"/>
          <w:szCs w:val="28"/>
        </w:rPr>
        <w:t>文件中的评审办法，对响应文件进行评审，并对评审结果承担责任；</w:t>
      </w:r>
    </w:p>
    <w:p w14:paraId="0A62A150"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（3）对评审过程和结果，以及供应商的商业秘密进行保密；</w:t>
      </w:r>
    </w:p>
    <w:p w14:paraId="04D31FD5" w14:textId="54A7146C"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w:t>
      </w:r>
      <w:r w:rsidR="000B1EBF">
        <w:rPr>
          <w:rFonts w:ascii="仿宋_GB2312" w:eastAsia="仿宋_GB2312" w:hAnsi="宋体" w:hint="eastAsia"/>
          <w:sz w:val="28"/>
          <w:szCs w:val="28"/>
        </w:rPr>
        <w:t>竞争谈判</w:t>
      </w:r>
      <w:r>
        <w:rPr>
          <w:rFonts w:ascii="仿宋_GB2312" w:eastAsia="仿宋_GB2312" w:hAnsi="宋体" w:hint="eastAsia"/>
          <w:sz w:val="28"/>
          <w:szCs w:val="28"/>
        </w:rPr>
        <w:t>小组集体起草的评审报告上签字；</w:t>
      </w:r>
    </w:p>
    <w:p w14:paraId="3278D079"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（5）配合采购代理机构答复供应商质疑；</w:t>
      </w:r>
    </w:p>
    <w:p w14:paraId="5FE27E3B"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（6）配合主管部门处理供应商投诉；</w:t>
      </w:r>
    </w:p>
    <w:p w14:paraId="0F119A31"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（7）向主管部门反映评审工作中的问题，提出意见和建议。</w:t>
      </w:r>
    </w:p>
    <w:p w14:paraId="31550DD6" w14:textId="027CD13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27.4</w:t>
      </w:r>
      <w:r w:rsidR="000B1EBF">
        <w:rPr>
          <w:rFonts w:ascii="仿宋_GB2312" w:eastAsia="仿宋_GB2312" w:hAnsi="宋体" w:hint="eastAsia"/>
          <w:sz w:val="28"/>
          <w:szCs w:val="28"/>
        </w:rPr>
        <w:t>竞争谈判</w:t>
      </w:r>
      <w:r>
        <w:rPr>
          <w:rFonts w:ascii="仿宋_GB2312" w:eastAsia="仿宋_GB2312" w:hAnsi="宋体" w:hint="eastAsia"/>
          <w:sz w:val="28"/>
          <w:szCs w:val="28"/>
        </w:rPr>
        <w:t>小组集体职责：</w:t>
      </w:r>
    </w:p>
    <w:p w14:paraId="2700A1E3" w14:textId="1C264993"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（1）按照各成员评审意见推荐成交候选人，起草评审报告。对评审结论持有异议的</w:t>
      </w:r>
      <w:r w:rsidR="000B1EBF">
        <w:rPr>
          <w:rFonts w:ascii="仿宋_GB2312" w:eastAsia="仿宋_GB2312" w:hAnsi="宋体" w:hint="eastAsia"/>
          <w:sz w:val="28"/>
          <w:szCs w:val="28"/>
        </w:rPr>
        <w:t>竞争谈判</w:t>
      </w:r>
      <w:r>
        <w:rPr>
          <w:rFonts w:ascii="仿宋_GB2312" w:eastAsia="仿宋_GB2312" w:hAnsi="宋体" w:hint="eastAsia"/>
          <w:sz w:val="28"/>
          <w:szCs w:val="28"/>
        </w:rPr>
        <w:t>小组成员可以书面方式阐述其不同意见和理由。</w:t>
      </w:r>
      <w:r w:rsidR="000B1EBF">
        <w:rPr>
          <w:rFonts w:ascii="仿宋_GB2312" w:eastAsia="仿宋_GB2312" w:hAnsi="宋体" w:hint="eastAsia"/>
          <w:sz w:val="28"/>
          <w:szCs w:val="28"/>
        </w:rPr>
        <w:t>竞争谈判</w:t>
      </w:r>
      <w:r>
        <w:rPr>
          <w:rFonts w:ascii="仿宋_GB2312" w:eastAsia="仿宋_GB2312" w:hAnsi="宋体" w:hint="eastAsia"/>
          <w:sz w:val="28"/>
          <w:szCs w:val="28"/>
        </w:rPr>
        <w:t>小组成员拒绝在评审报告上签字且不陈述其不同意见和理由的，视为同意评审结论。</w:t>
      </w:r>
      <w:r w:rsidR="000B1EBF">
        <w:rPr>
          <w:rFonts w:ascii="仿宋_GB2312" w:eastAsia="仿宋_GB2312" w:hAnsi="宋体" w:hint="eastAsia"/>
          <w:sz w:val="28"/>
          <w:szCs w:val="28"/>
        </w:rPr>
        <w:t>竞争谈判</w:t>
      </w:r>
      <w:r>
        <w:rPr>
          <w:rFonts w:ascii="仿宋_GB2312" w:eastAsia="仿宋_GB2312" w:hAnsi="宋体" w:hint="eastAsia"/>
          <w:sz w:val="28"/>
          <w:szCs w:val="28"/>
        </w:rPr>
        <w:t>小组应当对此做出书面说明并记录在案；</w:t>
      </w:r>
    </w:p>
    <w:p w14:paraId="5E4F3E74"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（2）配合采购人和采购代理机构答复供应商的质疑；</w:t>
      </w:r>
    </w:p>
    <w:p w14:paraId="211BE2CD"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（3）配合主管部门做好投诉处理工作；</w:t>
      </w:r>
    </w:p>
    <w:p w14:paraId="45D89336"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（4）必要时，向供应</w:t>
      </w:r>
      <w:proofErr w:type="gramStart"/>
      <w:r>
        <w:rPr>
          <w:rFonts w:ascii="仿宋_GB2312" w:eastAsia="仿宋_GB2312" w:hAnsi="宋体" w:hint="eastAsia"/>
          <w:sz w:val="28"/>
          <w:szCs w:val="28"/>
        </w:rPr>
        <w:t>商解释</w:t>
      </w:r>
      <w:proofErr w:type="gramEnd"/>
      <w:r>
        <w:rPr>
          <w:rFonts w:ascii="仿宋_GB2312" w:eastAsia="仿宋_GB2312" w:hAnsi="宋体" w:hint="eastAsia"/>
          <w:sz w:val="28"/>
          <w:szCs w:val="28"/>
        </w:rPr>
        <w:t>评审结果；</w:t>
      </w:r>
    </w:p>
    <w:p w14:paraId="20945610"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（5）向主管部门或者有关部门报告非法干预评审工作的行为。</w:t>
      </w:r>
    </w:p>
    <w:p w14:paraId="75B65650"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27.5采购人或采购代理机构的职责：</w:t>
      </w:r>
    </w:p>
    <w:p w14:paraId="6F1A253C" w14:textId="1BE6AB7F"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（1）核对</w:t>
      </w:r>
      <w:r w:rsidR="000B1EBF">
        <w:rPr>
          <w:rFonts w:ascii="仿宋_GB2312" w:eastAsia="仿宋_GB2312" w:hAnsi="宋体" w:hint="eastAsia"/>
          <w:sz w:val="28"/>
          <w:szCs w:val="28"/>
        </w:rPr>
        <w:t>竞争谈判</w:t>
      </w:r>
      <w:r>
        <w:rPr>
          <w:rFonts w:ascii="仿宋_GB2312" w:eastAsia="仿宋_GB2312" w:hAnsi="宋体" w:hint="eastAsia"/>
          <w:sz w:val="28"/>
          <w:szCs w:val="28"/>
        </w:rPr>
        <w:t>小组专家身份和采购人代表授权函，对</w:t>
      </w:r>
      <w:r w:rsidR="000B1EBF">
        <w:rPr>
          <w:rFonts w:ascii="仿宋_GB2312" w:eastAsia="仿宋_GB2312" w:hAnsi="宋体" w:hint="eastAsia"/>
          <w:sz w:val="28"/>
          <w:szCs w:val="28"/>
        </w:rPr>
        <w:t>竞争谈判</w:t>
      </w:r>
      <w:r>
        <w:rPr>
          <w:rFonts w:ascii="仿宋_GB2312" w:eastAsia="仿宋_GB2312" w:hAnsi="宋体" w:hint="eastAsia"/>
          <w:sz w:val="28"/>
          <w:szCs w:val="28"/>
        </w:rPr>
        <w:t>小组专家在采购活动中的职责履行情况予以记录，并及时将有关违法违规行为向主管部门报告；</w:t>
      </w:r>
    </w:p>
    <w:p w14:paraId="59135778"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（2）宣布评审纪律；</w:t>
      </w:r>
    </w:p>
    <w:p w14:paraId="560F8D5B" w14:textId="74F3A8C4"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（3）公布供应商名单，告知</w:t>
      </w:r>
      <w:r w:rsidR="000B1EBF">
        <w:rPr>
          <w:rFonts w:ascii="仿宋_GB2312" w:eastAsia="仿宋_GB2312" w:hAnsi="宋体" w:hint="eastAsia"/>
          <w:sz w:val="28"/>
          <w:szCs w:val="28"/>
        </w:rPr>
        <w:t>竞争谈判</w:t>
      </w:r>
      <w:r>
        <w:rPr>
          <w:rFonts w:ascii="仿宋_GB2312" w:eastAsia="仿宋_GB2312" w:hAnsi="宋体" w:hint="eastAsia"/>
          <w:sz w:val="28"/>
          <w:szCs w:val="28"/>
        </w:rPr>
        <w:t>小组专家应当回避的情形；</w:t>
      </w:r>
    </w:p>
    <w:p w14:paraId="2DAEB214"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（4）在评审期间采取必要的通讯管理措施，保证评审活动不受外界干扰；</w:t>
      </w:r>
    </w:p>
    <w:p w14:paraId="21F270D3" w14:textId="54414A0B"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（5）根据</w:t>
      </w:r>
      <w:r w:rsidR="000B1EBF">
        <w:rPr>
          <w:rFonts w:ascii="仿宋_GB2312" w:eastAsia="仿宋_GB2312" w:hAnsi="宋体" w:hint="eastAsia"/>
          <w:sz w:val="28"/>
          <w:szCs w:val="28"/>
        </w:rPr>
        <w:t>竞争谈判</w:t>
      </w:r>
      <w:r>
        <w:rPr>
          <w:rFonts w:ascii="仿宋_GB2312" w:eastAsia="仿宋_GB2312" w:hAnsi="宋体" w:hint="eastAsia"/>
          <w:sz w:val="28"/>
          <w:szCs w:val="28"/>
        </w:rPr>
        <w:t>小组的要求介绍采购相关政策法规、</w:t>
      </w:r>
      <w:r w:rsidR="000B1EBF">
        <w:rPr>
          <w:rFonts w:ascii="仿宋_GB2312" w:eastAsia="仿宋_GB2312" w:hAnsi="宋体" w:hint="eastAsia"/>
          <w:sz w:val="28"/>
          <w:szCs w:val="28"/>
        </w:rPr>
        <w:t>竞争谈判</w:t>
      </w:r>
      <w:r>
        <w:rPr>
          <w:rFonts w:ascii="仿宋_GB2312" w:eastAsia="仿宋_GB2312" w:hAnsi="宋体" w:hint="eastAsia"/>
          <w:sz w:val="28"/>
          <w:szCs w:val="28"/>
        </w:rPr>
        <w:t>文件；</w:t>
      </w:r>
    </w:p>
    <w:p w14:paraId="6CDF1409" w14:textId="77A97912"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（6）维护评审秩序，监督</w:t>
      </w:r>
      <w:r w:rsidR="000B1EBF">
        <w:rPr>
          <w:rFonts w:ascii="仿宋_GB2312" w:eastAsia="仿宋_GB2312" w:hAnsi="宋体" w:hint="eastAsia"/>
          <w:sz w:val="28"/>
          <w:szCs w:val="28"/>
        </w:rPr>
        <w:t>竞争谈判</w:t>
      </w:r>
      <w:r>
        <w:rPr>
          <w:rFonts w:ascii="仿宋_GB2312" w:eastAsia="仿宋_GB2312" w:hAnsi="宋体" w:hint="eastAsia"/>
          <w:sz w:val="28"/>
          <w:szCs w:val="28"/>
        </w:rPr>
        <w:t>小组依照</w:t>
      </w:r>
      <w:r w:rsidR="000B1EBF">
        <w:rPr>
          <w:rFonts w:ascii="仿宋_GB2312" w:eastAsia="仿宋_GB2312" w:hAnsi="宋体" w:hint="eastAsia"/>
          <w:sz w:val="28"/>
          <w:szCs w:val="28"/>
        </w:rPr>
        <w:t>竞争谈判</w:t>
      </w:r>
      <w:r>
        <w:rPr>
          <w:rFonts w:ascii="仿宋_GB2312" w:eastAsia="仿宋_GB2312" w:hAnsi="宋体" w:hint="eastAsia"/>
          <w:sz w:val="28"/>
          <w:szCs w:val="28"/>
        </w:rPr>
        <w:t>文件规定的</w:t>
      </w:r>
      <w:r w:rsidR="000B1EBF">
        <w:rPr>
          <w:rFonts w:ascii="仿宋_GB2312" w:eastAsia="仿宋_GB2312" w:hAnsi="宋体" w:hint="eastAsia"/>
          <w:sz w:val="28"/>
          <w:szCs w:val="28"/>
        </w:rPr>
        <w:t>竞争谈判</w:t>
      </w:r>
      <w:r>
        <w:rPr>
          <w:rFonts w:ascii="仿宋_GB2312" w:eastAsia="仿宋_GB2312" w:hAnsi="宋体" w:hint="eastAsia"/>
          <w:sz w:val="28"/>
          <w:szCs w:val="28"/>
        </w:rPr>
        <w:t>程序、方法和标准进行独立评审，及时制止和纠正采购人代表、评审专家的倾向性言论或者违法违规行为；</w:t>
      </w:r>
    </w:p>
    <w:p w14:paraId="45107EC0" w14:textId="14D645C3"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（7）核对评审结果，要求</w:t>
      </w:r>
      <w:r w:rsidR="000B1EBF">
        <w:rPr>
          <w:rFonts w:ascii="仿宋_GB2312" w:eastAsia="仿宋_GB2312" w:hAnsi="宋体" w:hint="eastAsia"/>
          <w:sz w:val="28"/>
          <w:szCs w:val="28"/>
        </w:rPr>
        <w:t>竞争谈判</w:t>
      </w:r>
      <w:r>
        <w:rPr>
          <w:rFonts w:ascii="仿宋_GB2312" w:eastAsia="仿宋_GB2312" w:hAnsi="宋体" w:hint="eastAsia"/>
          <w:sz w:val="28"/>
          <w:szCs w:val="28"/>
        </w:rPr>
        <w:t>小组复核或者书面说明理由，</w:t>
      </w:r>
      <w:r w:rsidR="000B1EBF">
        <w:rPr>
          <w:rFonts w:ascii="仿宋_GB2312" w:eastAsia="仿宋_GB2312" w:hAnsi="宋体" w:hint="eastAsia"/>
          <w:sz w:val="28"/>
          <w:szCs w:val="28"/>
        </w:rPr>
        <w:t>竞争谈判</w:t>
      </w:r>
      <w:r>
        <w:rPr>
          <w:rFonts w:ascii="仿宋_GB2312" w:eastAsia="仿宋_GB2312" w:hAnsi="宋体" w:hint="eastAsia"/>
          <w:sz w:val="28"/>
          <w:szCs w:val="28"/>
        </w:rPr>
        <w:t>小组拒绝的，应予记录并向主管部门报告；</w:t>
      </w:r>
    </w:p>
    <w:p w14:paraId="24DB71BB"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（8）评审工作完成后，按照规定向评审专家支付劳务报酬和异地评审差旅费，不得向评审专家以外的其他人员支付评审劳务报酬；</w:t>
      </w:r>
    </w:p>
    <w:p w14:paraId="11A6CE94"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（9）处理与评审有关的其他事项。</w:t>
      </w:r>
    </w:p>
    <w:p w14:paraId="474FCDB8" w14:textId="3AF33950"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采购人可以在评审前说明项目背景和采购需求，说明内容不得含有歧视性、倾向性意见，不得超出</w:t>
      </w:r>
      <w:r w:rsidR="000B1EBF">
        <w:rPr>
          <w:rFonts w:ascii="仿宋_GB2312" w:eastAsia="仿宋_GB2312" w:hAnsi="宋体" w:hint="eastAsia"/>
          <w:sz w:val="28"/>
          <w:szCs w:val="28"/>
        </w:rPr>
        <w:t>竞争谈判</w:t>
      </w:r>
      <w:r>
        <w:rPr>
          <w:rFonts w:ascii="仿宋_GB2312" w:eastAsia="仿宋_GB2312" w:hAnsi="宋体" w:hint="eastAsia"/>
          <w:sz w:val="28"/>
          <w:szCs w:val="28"/>
        </w:rPr>
        <w:t>文件所述范围。说明应当提交书面材料，并随采购文件一并存档。</w:t>
      </w:r>
    </w:p>
    <w:p w14:paraId="5B93F065" w14:textId="129DC1A2"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27.6</w:t>
      </w:r>
      <w:r w:rsidR="000B1EBF">
        <w:rPr>
          <w:rFonts w:ascii="仿宋_GB2312" w:eastAsia="仿宋_GB2312" w:hAnsi="宋体" w:hint="eastAsia"/>
          <w:sz w:val="28"/>
          <w:szCs w:val="28"/>
        </w:rPr>
        <w:t>竞争谈判</w:t>
      </w:r>
      <w:r>
        <w:rPr>
          <w:rFonts w:ascii="仿宋_GB2312" w:eastAsia="仿宋_GB2312" w:hAnsi="宋体" w:hint="eastAsia"/>
          <w:sz w:val="28"/>
          <w:szCs w:val="28"/>
        </w:rPr>
        <w:t>小组采用集中办公、封闭方式进行评审。</w:t>
      </w:r>
      <w:r w:rsidR="000B1EBF">
        <w:rPr>
          <w:rFonts w:ascii="仿宋_GB2312" w:eastAsia="仿宋_GB2312" w:hAnsi="宋体" w:hint="eastAsia"/>
          <w:sz w:val="28"/>
          <w:szCs w:val="28"/>
        </w:rPr>
        <w:t>竞争谈判</w:t>
      </w:r>
      <w:r>
        <w:rPr>
          <w:rFonts w:ascii="仿宋_GB2312" w:eastAsia="仿宋_GB2312" w:hAnsi="宋体" w:hint="eastAsia"/>
          <w:sz w:val="28"/>
          <w:szCs w:val="28"/>
        </w:rPr>
        <w:t>前，采购代理机构工作人员向</w:t>
      </w:r>
      <w:r w:rsidR="000B1EBF">
        <w:rPr>
          <w:rFonts w:ascii="仿宋_GB2312" w:eastAsia="仿宋_GB2312" w:hAnsi="宋体" w:hint="eastAsia"/>
          <w:sz w:val="28"/>
          <w:szCs w:val="28"/>
        </w:rPr>
        <w:t>竞争谈判</w:t>
      </w:r>
      <w:r>
        <w:rPr>
          <w:rFonts w:ascii="仿宋_GB2312" w:eastAsia="仿宋_GB2312" w:hAnsi="宋体" w:hint="eastAsia"/>
          <w:sz w:val="28"/>
          <w:szCs w:val="28"/>
        </w:rPr>
        <w:t>小组成员宣布评审纪律和工作规则。</w:t>
      </w:r>
      <w:r w:rsidR="000B1EBF">
        <w:rPr>
          <w:rFonts w:ascii="仿宋_GB2312" w:eastAsia="仿宋_GB2312" w:hAnsi="宋体" w:hint="eastAsia"/>
          <w:sz w:val="28"/>
          <w:szCs w:val="28"/>
        </w:rPr>
        <w:t>竞争谈判</w:t>
      </w:r>
      <w:r>
        <w:rPr>
          <w:rFonts w:ascii="仿宋_GB2312" w:eastAsia="仿宋_GB2312" w:hAnsi="宋体" w:hint="eastAsia"/>
          <w:sz w:val="28"/>
          <w:szCs w:val="28"/>
        </w:rPr>
        <w:t>小组成员签署《无利害关系声明表》，并遵照执行。</w:t>
      </w:r>
    </w:p>
    <w:p w14:paraId="557A49C0" w14:textId="0B64E784"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27.7</w:t>
      </w:r>
      <w:r w:rsidR="000B1EBF">
        <w:rPr>
          <w:rFonts w:ascii="仿宋_GB2312" w:eastAsia="仿宋_GB2312" w:hAnsi="宋体" w:hint="eastAsia"/>
          <w:sz w:val="28"/>
          <w:szCs w:val="28"/>
        </w:rPr>
        <w:t>竞争谈判</w:t>
      </w:r>
      <w:r>
        <w:rPr>
          <w:rFonts w:ascii="仿宋_GB2312" w:eastAsia="仿宋_GB2312" w:hAnsi="宋体" w:hint="eastAsia"/>
          <w:sz w:val="28"/>
          <w:szCs w:val="28"/>
        </w:rPr>
        <w:t>小组成员对与自己有利害关系的评审项目应当主动提出回避。</w:t>
      </w:r>
    </w:p>
    <w:p w14:paraId="4F6C3CA4" w14:textId="68392BBF"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 xml:space="preserve">27.8 </w:t>
      </w:r>
      <w:r w:rsidR="000B1EBF">
        <w:rPr>
          <w:rFonts w:ascii="仿宋_GB2312" w:eastAsia="仿宋_GB2312" w:hAnsi="宋体" w:hint="eastAsia"/>
          <w:sz w:val="28"/>
          <w:szCs w:val="28"/>
        </w:rPr>
        <w:t>竞争谈判</w:t>
      </w:r>
      <w:r>
        <w:rPr>
          <w:rFonts w:ascii="仿宋_GB2312" w:eastAsia="仿宋_GB2312" w:hAnsi="宋体" w:hint="eastAsia"/>
          <w:sz w:val="28"/>
          <w:szCs w:val="28"/>
        </w:rPr>
        <w:t>小组将按照</w:t>
      </w:r>
      <w:r w:rsidR="000B1EBF">
        <w:rPr>
          <w:rFonts w:ascii="仿宋_GB2312" w:eastAsia="仿宋_GB2312" w:hAnsi="宋体" w:hint="eastAsia"/>
          <w:sz w:val="28"/>
          <w:szCs w:val="28"/>
        </w:rPr>
        <w:t>竞争谈判</w:t>
      </w:r>
      <w:r>
        <w:rPr>
          <w:rFonts w:ascii="仿宋_GB2312" w:eastAsia="仿宋_GB2312" w:hAnsi="宋体" w:hint="eastAsia"/>
          <w:sz w:val="28"/>
          <w:szCs w:val="28"/>
        </w:rPr>
        <w:t>文件确定的评审方法进行评审。</w:t>
      </w:r>
      <w:r w:rsidR="000B1EBF">
        <w:rPr>
          <w:rFonts w:ascii="仿宋_GB2312" w:eastAsia="仿宋_GB2312" w:hAnsi="宋体" w:hint="eastAsia"/>
          <w:sz w:val="28"/>
          <w:szCs w:val="28"/>
        </w:rPr>
        <w:t>竞争谈判</w:t>
      </w:r>
      <w:r>
        <w:rPr>
          <w:rFonts w:ascii="仿宋_GB2312" w:eastAsia="仿宋_GB2312" w:hAnsi="宋体" w:hint="eastAsia"/>
          <w:sz w:val="28"/>
          <w:szCs w:val="28"/>
        </w:rPr>
        <w:t>小组对响应文件的评审内容分为资格性审查、符合性审查、商务评议、技术评议和价格评议。</w:t>
      </w:r>
    </w:p>
    <w:p w14:paraId="065F3D04" w14:textId="436190D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27.9</w:t>
      </w:r>
      <w:r w:rsidR="000B1EBF">
        <w:rPr>
          <w:rFonts w:ascii="仿宋_GB2312" w:eastAsia="仿宋_GB2312" w:hAnsi="宋体" w:hint="eastAsia"/>
          <w:sz w:val="28"/>
          <w:szCs w:val="28"/>
        </w:rPr>
        <w:t>竞争谈判</w:t>
      </w:r>
      <w:r>
        <w:rPr>
          <w:rFonts w:ascii="仿宋_GB2312" w:eastAsia="仿宋_GB2312" w:hAnsi="宋体" w:hint="eastAsia"/>
          <w:sz w:val="28"/>
          <w:szCs w:val="28"/>
        </w:rPr>
        <w:t>小组独立履行下列职责：</w:t>
      </w:r>
    </w:p>
    <w:p w14:paraId="0EB48957" w14:textId="0B14462D"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（1）审查、评价响应文件是否符合</w:t>
      </w:r>
      <w:r w:rsidR="000B1EBF">
        <w:rPr>
          <w:rFonts w:ascii="仿宋_GB2312" w:eastAsia="仿宋_GB2312" w:hAnsi="宋体" w:hint="eastAsia"/>
          <w:sz w:val="28"/>
          <w:szCs w:val="28"/>
        </w:rPr>
        <w:t>竞争谈判</w:t>
      </w:r>
      <w:r>
        <w:rPr>
          <w:rFonts w:ascii="仿宋_GB2312" w:eastAsia="仿宋_GB2312" w:hAnsi="宋体" w:hint="eastAsia"/>
          <w:sz w:val="28"/>
          <w:szCs w:val="28"/>
        </w:rPr>
        <w:t>文件的商务、技术等实质性要求；</w:t>
      </w:r>
    </w:p>
    <w:p w14:paraId="3F057BA3"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（2）要求供应商对响应文件有关事项做出澄清或者说明；</w:t>
      </w:r>
    </w:p>
    <w:p w14:paraId="5064FC6C"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（3）对响应文件进行比较和评价；</w:t>
      </w:r>
    </w:p>
    <w:p w14:paraId="4D349DC4"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（4）确定成交候选人名单，以及根据采购人委托直接确定成交供应商；</w:t>
      </w:r>
    </w:p>
    <w:p w14:paraId="76953C92"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（5）向采购人、采购代理机构或者有关部门报告评审中发现的违法行为。</w:t>
      </w:r>
    </w:p>
    <w:p w14:paraId="56419B1C" w14:textId="1FE8BCE1"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27.10 评审中因</w:t>
      </w:r>
      <w:r w:rsidR="000B1EBF">
        <w:rPr>
          <w:rFonts w:ascii="仿宋_GB2312" w:eastAsia="仿宋_GB2312" w:hAnsi="宋体" w:hint="eastAsia"/>
          <w:sz w:val="28"/>
          <w:szCs w:val="28"/>
        </w:rPr>
        <w:t>竞争谈判</w:t>
      </w:r>
      <w:r>
        <w:rPr>
          <w:rFonts w:ascii="仿宋_GB2312" w:eastAsia="仿宋_GB2312" w:hAnsi="宋体" w:hint="eastAsia"/>
          <w:sz w:val="28"/>
          <w:szCs w:val="28"/>
        </w:rPr>
        <w:t>小组成员缺席、回避或者健康等特殊原因导致</w:t>
      </w:r>
      <w:r w:rsidR="000B1EBF">
        <w:rPr>
          <w:rFonts w:ascii="仿宋_GB2312" w:eastAsia="仿宋_GB2312" w:hAnsi="宋体" w:hint="eastAsia"/>
          <w:sz w:val="28"/>
          <w:szCs w:val="28"/>
        </w:rPr>
        <w:t>竞争谈判</w:t>
      </w:r>
      <w:r>
        <w:rPr>
          <w:rFonts w:ascii="仿宋_GB2312" w:eastAsia="仿宋_GB2312" w:hAnsi="宋体" w:hint="eastAsia"/>
          <w:sz w:val="28"/>
          <w:szCs w:val="28"/>
        </w:rPr>
        <w:t>小组组成不符合本办法规定的，采购代理机构应当依法补足后继续评审。被更换的</w:t>
      </w:r>
      <w:r w:rsidR="000B1EBF">
        <w:rPr>
          <w:rFonts w:ascii="仿宋_GB2312" w:eastAsia="仿宋_GB2312" w:hAnsi="宋体" w:hint="eastAsia"/>
          <w:sz w:val="28"/>
          <w:szCs w:val="28"/>
        </w:rPr>
        <w:t>竞争谈判</w:t>
      </w:r>
      <w:r>
        <w:rPr>
          <w:rFonts w:ascii="仿宋_GB2312" w:eastAsia="仿宋_GB2312" w:hAnsi="宋体" w:hint="eastAsia"/>
          <w:sz w:val="28"/>
          <w:szCs w:val="28"/>
        </w:rPr>
        <w:t>小组成员所做出的评审意见无效。</w:t>
      </w:r>
    </w:p>
    <w:p w14:paraId="2DE85492" w14:textId="26E86B2F"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无法及时补足</w:t>
      </w:r>
      <w:r w:rsidR="000B1EBF">
        <w:rPr>
          <w:rFonts w:ascii="仿宋_GB2312" w:eastAsia="仿宋_GB2312" w:hAnsi="宋体" w:hint="eastAsia"/>
          <w:sz w:val="28"/>
          <w:szCs w:val="28"/>
        </w:rPr>
        <w:t>竞争谈判</w:t>
      </w:r>
      <w:r>
        <w:rPr>
          <w:rFonts w:ascii="仿宋_GB2312" w:eastAsia="仿宋_GB2312" w:hAnsi="宋体" w:hint="eastAsia"/>
          <w:sz w:val="28"/>
          <w:szCs w:val="28"/>
        </w:rPr>
        <w:t>小组成员的，采购代理机构应当停止评审活动，封存所有响应文件和报价、评审资料，依法重新组建</w:t>
      </w:r>
      <w:r w:rsidR="000B1EBF">
        <w:rPr>
          <w:rFonts w:ascii="仿宋_GB2312" w:eastAsia="仿宋_GB2312" w:hAnsi="宋体" w:hint="eastAsia"/>
          <w:sz w:val="28"/>
          <w:szCs w:val="28"/>
        </w:rPr>
        <w:t>竞争谈判</w:t>
      </w:r>
      <w:r>
        <w:rPr>
          <w:rFonts w:ascii="仿宋_GB2312" w:eastAsia="仿宋_GB2312" w:hAnsi="宋体" w:hint="eastAsia"/>
          <w:sz w:val="28"/>
          <w:szCs w:val="28"/>
        </w:rPr>
        <w:t>小组进行评审。</w:t>
      </w:r>
      <w:proofErr w:type="gramStart"/>
      <w:r>
        <w:rPr>
          <w:rFonts w:ascii="仿宋_GB2312" w:eastAsia="仿宋_GB2312" w:hAnsi="宋体" w:hint="eastAsia"/>
          <w:sz w:val="28"/>
          <w:szCs w:val="28"/>
        </w:rPr>
        <w:t>原</w:t>
      </w:r>
      <w:r w:rsidR="000B1EBF">
        <w:rPr>
          <w:rFonts w:ascii="仿宋_GB2312" w:eastAsia="仿宋_GB2312" w:hAnsi="宋体" w:hint="eastAsia"/>
          <w:sz w:val="28"/>
          <w:szCs w:val="28"/>
        </w:rPr>
        <w:t>竞争</w:t>
      </w:r>
      <w:proofErr w:type="gramEnd"/>
      <w:r w:rsidR="000B1EBF">
        <w:rPr>
          <w:rFonts w:ascii="仿宋_GB2312" w:eastAsia="仿宋_GB2312" w:hAnsi="宋体" w:hint="eastAsia"/>
          <w:sz w:val="28"/>
          <w:szCs w:val="28"/>
        </w:rPr>
        <w:t>谈判</w:t>
      </w:r>
      <w:r>
        <w:rPr>
          <w:rFonts w:ascii="仿宋_GB2312" w:eastAsia="仿宋_GB2312" w:hAnsi="宋体" w:hint="eastAsia"/>
          <w:sz w:val="28"/>
          <w:szCs w:val="28"/>
        </w:rPr>
        <w:t>小组做出的评审意见无效。</w:t>
      </w:r>
    </w:p>
    <w:p w14:paraId="45011EE2" w14:textId="58CBF295"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采购代理机构应当将变更、重新组建</w:t>
      </w:r>
      <w:r w:rsidR="000B1EBF">
        <w:rPr>
          <w:rFonts w:ascii="仿宋_GB2312" w:eastAsia="仿宋_GB2312" w:hAnsi="宋体" w:hint="eastAsia"/>
          <w:sz w:val="28"/>
          <w:szCs w:val="28"/>
        </w:rPr>
        <w:t>竞争谈判</w:t>
      </w:r>
      <w:r>
        <w:rPr>
          <w:rFonts w:ascii="仿宋_GB2312" w:eastAsia="仿宋_GB2312" w:hAnsi="宋体" w:hint="eastAsia"/>
          <w:sz w:val="28"/>
          <w:szCs w:val="28"/>
        </w:rPr>
        <w:t>小组的情况予以记录，并随采购文件一并存档。</w:t>
      </w:r>
    </w:p>
    <w:p w14:paraId="570AA6A2" w14:textId="08E805F5" w:rsidR="00740D7D" w:rsidRDefault="00740D7D">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28.</w:t>
      </w:r>
      <w:r w:rsidR="000B1EBF">
        <w:rPr>
          <w:rFonts w:ascii="楷体_GB2312" w:eastAsia="楷体_GB2312" w:hAnsi="宋体" w:hint="eastAsia"/>
          <w:b/>
          <w:sz w:val="28"/>
          <w:szCs w:val="28"/>
        </w:rPr>
        <w:t>竞争谈判</w:t>
      </w:r>
      <w:r>
        <w:rPr>
          <w:rFonts w:ascii="楷体_GB2312" w:eastAsia="楷体_GB2312" w:hAnsi="宋体" w:hint="eastAsia"/>
          <w:b/>
          <w:sz w:val="28"/>
          <w:szCs w:val="28"/>
        </w:rPr>
        <w:t>步骤</w:t>
      </w:r>
    </w:p>
    <w:p w14:paraId="4EA76938" w14:textId="4F6B7CC1"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28.1</w:t>
      </w:r>
      <w:r>
        <w:rPr>
          <w:rFonts w:ascii="仿宋_GB2312" w:eastAsia="仿宋_GB2312" w:hAnsi="仿宋" w:cs="宋体" w:hint="eastAsia"/>
          <w:sz w:val="28"/>
          <w:szCs w:val="28"/>
        </w:rPr>
        <w:t>资格性审查。</w:t>
      </w:r>
      <w:r>
        <w:rPr>
          <w:rFonts w:ascii="仿宋_GB2312" w:eastAsia="仿宋_GB2312" w:hAnsi="宋体" w:hint="eastAsia"/>
          <w:sz w:val="28"/>
          <w:szCs w:val="28"/>
        </w:rPr>
        <w:t>依据</w:t>
      </w:r>
      <w:r w:rsidR="000B1EBF">
        <w:rPr>
          <w:rFonts w:ascii="仿宋_GB2312" w:eastAsia="仿宋_GB2312" w:hAnsi="宋体" w:hint="eastAsia"/>
          <w:sz w:val="28"/>
          <w:szCs w:val="28"/>
        </w:rPr>
        <w:t>竞争谈判</w:t>
      </w:r>
      <w:r>
        <w:rPr>
          <w:rFonts w:ascii="仿宋_GB2312" w:eastAsia="仿宋_GB2312" w:hAnsi="宋体" w:hint="eastAsia"/>
          <w:sz w:val="28"/>
          <w:szCs w:val="28"/>
        </w:rPr>
        <w:t>文件规定在采购项目报价结束后,</w:t>
      </w:r>
      <w:r w:rsidR="000B1EBF">
        <w:rPr>
          <w:rFonts w:ascii="仿宋_GB2312" w:eastAsia="仿宋_GB2312" w:hAnsi="宋体" w:hint="eastAsia"/>
          <w:sz w:val="28"/>
          <w:szCs w:val="28"/>
        </w:rPr>
        <w:t>竞争谈判</w:t>
      </w:r>
      <w:r>
        <w:rPr>
          <w:rFonts w:ascii="仿宋_GB2312" w:eastAsia="仿宋_GB2312" w:hAnsi="宋体" w:hint="eastAsia"/>
          <w:sz w:val="28"/>
          <w:szCs w:val="28"/>
        </w:rPr>
        <w:t>小组应当依照有关法律和</w:t>
      </w:r>
      <w:r w:rsidR="000B1EBF">
        <w:rPr>
          <w:rFonts w:ascii="仿宋_GB2312" w:eastAsia="仿宋_GB2312" w:hAnsi="宋体" w:hint="eastAsia"/>
          <w:sz w:val="28"/>
          <w:szCs w:val="28"/>
        </w:rPr>
        <w:t>竞争谈判</w:t>
      </w:r>
      <w:r>
        <w:rPr>
          <w:rFonts w:ascii="仿宋_GB2312" w:eastAsia="仿宋_GB2312" w:hAnsi="宋体" w:hint="eastAsia"/>
          <w:sz w:val="28"/>
          <w:szCs w:val="28"/>
        </w:rPr>
        <w:t>文件的规定对供应商的资格性审查，</w:t>
      </w:r>
      <w:r>
        <w:rPr>
          <w:rFonts w:ascii="仿宋_GB2312" w:eastAsia="仿宋_GB2312" w:hAnsi="仿宋" w:cs="宋体" w:hint="eastAsia"/>
          <w:b/>
          <w:sz w:val="28"/>
          <w:szCs w:val="28"/>
        </w:rPr>
        <w:t>具体内容详见《响应须知》-《实质性条款一览表》中资格性审查条件</w:t>
      </w:r>
      <w:r>
        <w:rPr>
          <w:rFonts w:ascii="仿宋_GB2312" w:eastAsia="仿宋_GB2312" w:hAnsi="宋体" w:hint="eastAsia"/>
          <w:sz w:val="28"/>
          <w:szCs w:val="28"/>
        </w:rPr>
        <w:t>。合格供应商不足3家的，不得评审。在资格性检查时,如有下列情况之一的，</w:t>
      </w:r>
      <w:proofErr w:type="gramStart"/>
      <w:r>
        <w:rPr>
          <w:rFonts w:ascii="仿宋_GB2312" w:eastAsia="仿宋_GB2312" w:hAnsi="宋体" w:hint="eastAsia"/>
          <w:sz w:val="28"/>
          <w:szCs w:val="28"/>
        </w:rPr>
        <w:t>经</w:t>
      </w:r>
      <w:r w:rsidR="000B1EBF">
        <w:rPr>
          <w:rFonts w:ascii="仿宋_GB2312" w:eastAsia="仿宋_GB2312" w:hAnsi="宋体" w:hint="eastAsia"/>
          <w:sz w:val="28"/>
          <w:szCs w:val="28"/>
        </w:rPr>
        <w:t>竞争</w:t>
      </w:r>
      <w:proofErr w:type="gramEnd"/>
      <w:r w:rsidR="000B1EBF">
        <w:rPr>
          <w:rFonts w:ascii="仿宋_GB2312" w:eastAsia="仿宋_GB2312" w:hAnsi="宋体" w:hint="eastAsia"/>
          <w:sz w:val="28"/>
          <w:szCs w:val="28"/>
        </w:rPr>
        <w:t>谈判</w:t>
      </w:r>
      <w:r>
        <w:rPr>
          <w:rFonts w:ascii="仿宋_GB2312" w:eastAsia="仿宋_GB2312" w:hAnsi="宋体" w:hint="eastAsia"/>
          <w:sz w:val="28"/>
          <w:szCs w:val="28"/>
        </w:rPr>
        <w:t>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077C776B"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（1）单位负责人为同一人或者存在直接控股、管理关系的不同供应商的；</w:t>
      </w:r>
    </w:p>
    <w:p w14:paraId="4CFDF0D4"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（2）为采购项目提供整体设计、规范编制或者项目管理、监理、检测等服务的；</w:t>
      </w:r>
    </w:p>
    <w:p w14:paraId="450CCE41" w14:textId="65391E92"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（3）供应商和响应货物资格证明文件不满足</w:t>
      </w:r>
      <w:r w:rsidR="000B1EBF">
        <w:rPr>
          <w:rFonts w:ascii="仿宋_GB2312" w:eastAsia="仿宋_GB2312" w:hAnsi="宋体" w:hint="eastAsia"/>
          <w:sz w:val="28"/>
          <w:szCs w:val="28"/>
        </w:rPr>
        <w:t>竞争谈判</w:t>
      </w:r>
      <w:r>
        <w:rPr>
          <w:rFonts w:ascii="仿宋_GB2312" w:eastAsia="仿宋_GB2312" w:hAnsi="宋体" w:hint="eastAsia"/>
          <w:sz w:val="28"/>
          <w:szCs w:val="28"/>
        </w:rPr>
        <w:t>文件要求和过期失效的。</w:t>
      </w:r>
    </w:p>
    <w:p w14:paraId="17517A45" w14:textId="535BACEF"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28.2符合性审查。依据</w:t>
      </w:r>
      <w:r w:rsidR="000B1EBF">
        <w:rPr>
          <w:rFonts w:ascii="仿宋_GB2312" w:eastAsia="仿宋_GB2312" w:hAnsi="宋体" w:hint="eastAsia"/>
          <w:sz w:val="28"/>
          <w:szCs w:val="28"/>
        </w:rPr>
        <w:t>竞争谈判</w:t>
      </w:r>
      <w:r>
        <w:rPr>
          <w:rFonts w:ascii="仿宋_GB2312" w:eastAsia="仿宋_GB2312" w:hAnsi="宋体" w:hint="eastAsia"/>
          <w:sz w:val="28"/>
          <w:szCs w:val="28"/>
        </w:rPr>
        <w:t>文件规定，从响应文件的有效性、完整性和对</w:t>
      </w:r>
      <w:r w:rsidR="000B1EBF">
        <w:rPr>
          <w:rFonts w:ascii="仿宋_GB2312" w:eastAsia="仿宋_GB2312" w:hAnsi="宋体" w:hint="eastAsia"/>
          <w:sz w:val="28"/>
          <w:szCs w:val="28"/>
        </w:rPr>
        <w:t>竞争谈判</w:t>
      </w:r>
      <w:r>
        <w:rPr>
          <w:rFonts w:ascii="仿宋_GB2312" w:eastAsia="仿宋_GB2312" w:hAnsi="宋体" w:hint="eastAsia"/>
          <w:sz w:val="28"/>
          <w:szCs w:val="28"/>
        </w:rPr>
        <w:t>文件的响应程度进行符合性审查，以确定是否对</w:t>
      </w:r>
      <w:r w:rsidR="000B1EBF">
        <w:rPr>
          <w:rFonts w:ascii="仿宋_GB2312" w:eastAsia="仿宋_GB2312" w:hAnsi="宋体" w:hint="eastAsia"/>
          <w:sz w:val="28"/>
          <w:szCs w:val="28"/>
        </w:rPr>
        <w:t>竞争谈判</w:t>
      </w:r>
      <w:r>
        <w:rPr>
          <w:rFonts w:ascii="仿宋_GB2312" w:eastAsia="仿宋_GB2312" w:hAnsi="宋体" w:hint="eastAsia"/>
          <w:sz w:val="28"/>
          <w:szCs w:val="28"/>
        </w:rPr>
        <w:t>文件的实质性要求做出响应。</w:t>
      </w:r>
      <w:r w:rsidR="000B1EBF">
        <w:rPr>
          <w:rFonts w:ascii="仿宋_GB2312" w:eastAsia="仿宋_GB2312" w:hAnsi="宋体" w:hint="eastAsia"/>
          <w:sz w:val="28"/>
          <w:szCs w:val="28"/>
        </w:rPr>
        <w:t>竞争谈判</w:t>
      </w:r>
      <w:r>
        <w:rPr>
          <w:rFonts w:ascii="仿宋_GB2312" w:eastAsia="仿宋_GB2312" w:hAnsi="宋体" w:hint="eastAsia"/>
          <w:sz w:val="28"/>
          <w:szCs w:val="28"/>
        </w:rPr>
        <w:t>小组决定其</w:t>
      </w:r>
      <w:proofErr w:type="gramStart"/>
      <w:r>
        <w:rPr>
          <w:rFonts w:ascii="仿宋_GB2312" w:eastAsia="仿宋_GB2312" w:hAnsi="宋体" w:hint="eastAsia"/>
          <w:sz w:val="28"/>
          <w:szCs w:val="28"/>
        </w:rPr>
        <w:t>响应性只根据</w:t>
      </w:r>
      <w:proofErr w:type="gramEnd"/>
      <w:r>
        <w:rPr>
          <w:rFonts w:ascii="仿宋_GB2312" w:eastAsia="仿宋_GB2312" w:hAnsi="宋体" w:hint="eastAsia"/>
          <w:sz w:val="28"/>
          <w:szCs w:val="28"/>
        </w:rPr>
        <w:t>响应文件本身的内容，而不</w:t>
      </w:r>
      <w:r>
        <w:rPr>
          <w:rFonts w:ascii="仿宋_GB2312" w:eastAsia="仿宋_GB2312" w:hAnsi="宋体" w:hint="eastAsia"/>
          <w:sz w:val="28"/>
          <w:szCs w:val="28"/>
        </w:rPr>
        <w:lastRenderedPageBreak/>
        <w:t>依据外部的证据。在符合性检查时,如有不满足</w:t>
      </w:r>
      <w:r>
        <w:rPr>
          <w:rFonts w:ascii="仿宋_GB2312" w:eastAsia="仿宋_GB2312" w:hAnsi="宋体" w:hint="eastAsia"/>
          <w:b/>
          <w:sz w:val="28"/>
          <w:szCs w:val="28"/>
        </w:rPr>
        <w:t>《响应须知》-《实质性条款一览表》中符合性审查条件</w:t>
      </w:r>
      <w:r>
        <w:rPr>
          <w:rFonts w:ascii="仿宋_GB2312" w:eastAsia="仿宋_GB2312" w:hAnsi="宋体" w:hint="eastAsia"/>
          <w:sz w:val="28"/>
          <w:szCs w:val="28"/>
        </w:rPr>
        <w:t>情况之一的，</w:t>
      </w:r>
      <w:proofErr w:type="gramStart"/>
      <w:r>
        <w:rPr>
          <w:rFonts w:ascii="仿宋_GB2312" w:eastAsia="仿宋_GB2312" w:hAnsi="宋体" w:hint="eastAsia"/>
          <w:sz w:val="28"/>
          <w:szCs w:val="28"/>
        </w:rPr>
        <w:t>经</w:t>
      </w:r>
      <w:r w:rsidR="000B1EBF">
        <w:rPr>
          <w:rFonts w:ascii="仿宋_GB2312" w:eastAsia="仿宋_GB2312" w:hAnsi="宋体" w:hint="eastAsia"/>
          <w:sz w:val="28"/>
          <w:szCs w:val="28"/>
        </w:rPr>
        <w:t>竞争</w:t>
      </w:r>
      <w:proofErr w:type="gramEnd"/>
      <w:r w:rsidR="000B1EBF">
        <w:rPr>
          <w:rFonts w:ascii="仿宋_GB2312" w:eastAsia="仿宋_GB2312" w:hAnsi="宋体" w:hint="eastAsia"/>
          <w:sz w:val="28"/>
          <w:szCs w:val="28"/>
        </w:rPr>
        <w:t>谈判</w:t>
      </w:r>
      <w:r>
        <w:rPr>
          <w:rFonts w:ascii="仿宋_GB2312" w:eastAsia="仿宋_GB2312" w:hAnsi="宋体" w:hint="eastAsia"/>
          <w:sz w:val="28"/>
          <w:szCs w:val="28"/>
        </w:rPr>
        <w:t>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2BCC56B3" w14:textId="35760638"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28.3</w:t>
      </w:r>
      <w:r w:rsidR="000B1EBF">
        <w:rPr>
          <w:rFonts w:ascii="仿宋_GB2312" w:eastAsia="仿宋_GB2312" w:hAnsi="宋体" w:hint="eastAsia"/>
          <w:sz w:val="28"/>
          <w:szCs w:val="28"/>
        </w:rPr>
        <w:t>竞争谈判</w:t>
      </w:r>
      <w:r>
        <w:rPr>
          <w:rFonts w:ascii="仿宋_GB2312" w:eastAsia="仿宋_GB2312" w:hAnsi="宋体" w:hint="eastAsia"/>
          <w:sz w:val="28"/>
          <w:szCs w:val="28"/>
        </w:rPr>
        <w:t>小组所有成员集中与单一供应商分别进行</w:t>
      </w:r>
      <w:r w:rsidR="000B1EBF">
        <w:rPr>
          <w:rFonts w:ascii="仿宋_GB2312" w:eastAsia="仿宋_GB2312" w:hAnsi="宋体" w:hint="eastAsia"/>
          <w:sz w:val="28"/>
          <w:szCs w:val="28"/>
        </w:rPr>
        <w:t>竞争谈判</w:t>
      </w:r>
      <w:r>
        <w:rPr>
          <w:rFonts w:ascii="仿宋_GB2312" w:eastAsia="仿宋_GB2312" w:hAnsi="宋体" w:hint="eastAsia"/>
          <w:sz w:val="28"/>
          <w:szCs w:val="28"/>
        </w:rPr>
        <w:t>。不到现场的</w:t>
      </w:r>
      <w:r>
        <w:rPr>
          <w:rFonts w:ascii="仿宋_GB2312" w:eastAsia="仿宋_GB2312" w:hAnsi="仿宋" w:cs="宋体" w:hint="eastAsia"/>
          <w:sz w:val="28"/>
          <w:szCs w:val="28"/>
        </w:rPr>
        <w:t>供应商可以使用系统“网上评标”中的“谈判”功能与评审专家进行远程</w:t>
      </w:r>
      <w:r w:rsidR="000B1EBF">
        <w:rPr>
          <w:rFonts w:ascii="仿宋_GB2312" w:eastAsia="仿宋_GB2312" w:hAnsi="仿宋" w:cs="宋体" w:hint="eastAsia"/>
          <w:sz w:val="28"/>
          <w:szCs w:val="28"/>
        </w:rPr>
        <w:t>竞争谈判</w:t>
      </w:r>
      <w:r>
        <w:rPr>
          <w:rFonts w:ascii="仿宋_GB2312" w:eastAsia="仿宋_GB2312" w:hAnsi="仿宋" w:cs="宋体" w:hint="eastAsia"/>
          <w:sz w:val="28"/>
          <w:szCs w:val="28"/>
        </w:rPr>
        <w:t>。</w:t>
      </w:r>
      <w:r>
        <w:rPr>
          <w:rFonts w:ascii="仿宋_GB2312" w:eastAsia="仿宋_GB2312" w:hAnsi="宋体" w:hint="eastAsia"/>
          <w:sz w:val="28"/>
          <w:szCs w:val="28"/>
        </w:rPr>
        <w:t>在</w:t>
      </w:r>
      <w:r w:rsidR="000B1EBF">
        <w:rPr>
          <w:rFonts w:ascii="仿宋_GB2312" w:eastAsia="仿宋_GB2312" w:hAnsi="宋体" w:hint="eastAsia"/>
          <w:sz w:val="28"/>
          <w:szCs w:val="28"/>
        </w:rPr>
        <w:t>竞争谈判</w:t>
      </w:r>
      <w:r>
        <w:rPr>
          <w:rFonts w:ascii="仿宋_GB2312" w:eastAsia="仿宋_GB2312" w:hAnsi="宋体" w:hint="eastAsia"/>
          <w:sz w:val="28"/>
          <w:szCs w:val="28"/>
        </w:rPr>
        <w:t>过程中，</w:t>
      </w:r>
      <w:r w:rsidR="000B1EBF">
        <w:rPr>
          <w:rFonts w:ascii="仿宋_GB2312" w:eastAsia="仿宋_GB2312" w:hAnsi="宋体" w:hint="eastAsia"/>
          <w:sz w:val="28"/>
          <w:szCs w:val="28"/>
        </w:rPr>
        <w:t>竞争谈判</w:t>
      </w:r>
      <w:r>
        <w:rPr>
          <w:rFonts w:ascii="仿宋_GB2312" w:eastAsia="仿宋_GB2312" w:hAnsi="宋体" w:hint="eastAsia"/>
          <w:sz w:val="28"/>
          <w:szCs w:val="28"/>
        </w:rPr>
        <w:t>小组可以根据响应文件和响应情况实质性变动采购需求中的技术、服务要求以及合同草案条款，但不得变动响应文件中的其他内容。实质性变动的内容，须经采购人代表确认。</w:t>
      </w:r>
    </w:p>
    <w:p w14:paraId="5926DC41" w14:textId="55F2C938"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对响应文件做出的实质性变动是响应文件的有效组成部分，</w:t>
      </w:r>
      <w:r w:rsidR="000B1EBF">
        <w:rPr>
          <w:rFonts w:ascii="仿宋_GB2312" w:eastAsia="仿宋_GB2312" w:hAnsi="宋体" w:hint="eastAsia"/>
          <w:sz w:val="28"/>
          <w:szCs w:val="28"/>
        </w:rPr>
        <w:t>竞争谈判</w:t>
      </w:r>
      <w:r>
        <w:rPr>
          <w:rFonts w:ascii="仿宋_GB2312" w:eastAsia="仿宋_GB2312" w:hAnsi="宋体" w:hint="eastAsia"/>
          <w:sz w:val="28"/>
          <w:szCs w:val="28"/>
        </w:rPr>
        <w:t>小组应当及时以书面形式同时通知所有参加</w:t>
      </w:r>
      <w:r w:rsidR="000B1EBF">
        <w:rPr>
          <w:rFonts w:ascii="仿宋_GB2312" w:eastAsia="仿宋_GB2312" w:hAnsi="宋体" w:hint="eastAsia"/>
          <w:sz w:val="28"/>
          <w:szCs w:val="28"/>
        </w:rPr>
        <w:t>竞争谈判</w:t>
      </w:r>
      <w:r>
        <w:rPr>
          <w:rFonts w:ascii="仿宋_GB2312" w:eastAsia="仿宋_GB2312" w:hAnsi="宋体" w:hint="eastAsia"/>
          <w:sz w:val="28"/>
          <w:szCs w:val="28"/>
        </w:rPr>
        <w:t>的供应商。</w:t>
      </w:r>
    </w:p>
    <w:p w14:paraId="42DC918A" w14:textId="49A837E2"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供应商应当按照响应文件的变动情况和</w:t>
      </w:r>
      <w:r w:rsidR="000B1EBF">
        <w:rPr>
          <w:rFonts w:ascii="仿宋_GB2312" w:eastAsia="仿宋_GB2312" w:hAnsi="宋体" w:hint="eastAsia"/>
          <w:sz w:val="28"/>
          <w:szCs w:val="28"/>
        </w:rPr>
        <w:t>竞争谈判</w:t>
      </w:r>
      <w:r>
        <w:rPr>
          <w:rFonts w:ascii="仿宋_GB2312" w:eastAsia="仿宋_GB2312" w:hAnsi="宋体" w:hint="eastAsia"/>
          <w:sz w:val="28"/>
          <w:szCs w:val="28"/>
        </w:rPr>
        <w:t>小组的要求重新提交响应文件，并由其法定代表人或其被授权人签字或者加盖公章。由被授权人签字的，应当附法定代表人授权书。供应商为自然人的，应当由本人签字并附身份证明。</w:t>
      </w:r>
    </w:p>
    <w:p w14:paraId="22C83280" w14:textId="633832A6" w:rsidR="00740D7D" w:rsidRDefault="00740D7D">
      <w:pPr>
        <w:snapToGrid w:val="0"/>
        <w:spacing w:line="560" w:lineRule="exact"/>
        <w:ind w:firstLineChars="201" w:firstLine="563"/>
        <w:rPr>
          <w:rFonts w:ascii="仿宋_GB2312" w:eastAsia="仿宋_GB2312" w:hAnsi="宋体"/>
          <w:sz w:val="28"/>
          <w:szCs w:val="28"/>
        </w:rPr>
      </w:pPr>
      <w:proofErr w:type="gramStart"/>
      <w:r>
        <w:rPr>
          <w:rFonts w:ascii="仿宋_GB2312" w:eastAsia="仿宋_GB2312" w:hAnsi="宋体"/>
          <w:sz w:val="28"/>
          <w:szCs w:val="28"/>
        </w:rPr>
        <w:t>经</w:t>
      </w:r>
      <w:r w:rsidR="000B1EBF">
        <w:rPr>
          <w:rFonts w:ascii="仿宋_GB2312" w:eastAsia="仿宋_GB2312" w:hAnsi="宋体"/>
          <w:sz w:val="28"/>
          <w:szCs w:val="28"/>
        </w:rPr>
        <w:t>竞争</w:t>
      </w:r>
      <w:proofErr w:type="gramEnd"/>
      <w:r w:rsidR="000B1EBF">
        <w:rPr>
          <w:rFonts w:ascii="仿宋_GB2312" w:eastAsia="仿宋_GB2312" w:hAnsi="宋体"/>
          <w:sz w:val="28"/>
          <w:szCs w:val="28"/>
        </w:rPr>
        <w:t>谈判</w:t>
      </w:r>
      <w:r>
        <w:rPr>
          <w:rFonts w:ascii="仿宋_GB2312" w:eastAsia="仿宋_GB2312" w:hAnsi="宋体"/>
          <w:sz w:val="28"/>
          <w:szCs w:val="28"/>
        </w:rPr>
        <w:t>小组集体审核通过，未实质性响应</w:t>
      </w:r>
      <w:r w:rsidR="000B1EBF">
        <w:rPr>
          <w:rFonts w:ascii="仿宋_GB2312" w:eastAsia="仿宋_GB2312" w:hAnsi="宋体"/>
          <w:sz w:val="28"/>
          <w:szCs w:val="28"/>
        </w:rPr>
        <w:t>竞争谈判</w:t>
      </w:r>
      <w:r>
        <w:rPr>
          <w:rFonts w:ascii="仿宋_GB2312" w:eastAsia="仿宋_GB2312" w:hAnsi="宋体"/>
          <w:sz w:val="28"/>
          <w:szCs w:val="28"/>
        </w:rPr>
        <w:t>文件的响应文件按无效投标（响应）</w:t>
      </w:r>
      <w:r>
        <w:rPr>
          <w:rFonts w:ascii="仿宋_GB2312" w:eastAsia="仿宋_GB2312" w:hAnsi="宋体" w:hint="eastAsia"/>
          <w:sz w:val="28"/>
          <w:szCs w:val="28"/>
        </w:rPr>
        <w:t>处理，</w:t>
      </w:r>
      <w:r w:rsidR="000B1EBF">
        <w:rPr>
          <w:rFonts w:ascii="仿宋_GB2312" w:eastAsia="仿宋_GB2312" w:hAnsi="宋体" w:hint="eastAsia"/>
          <w:sz w:val="28"/>
          <w:szCs w:val="28"/>
        </w:rPr>
        <w:t>竞争谈判</w:t>
      </w:r>
      <w:r>
        <w:rPr>
          <w:rFonts w:ascii="仿宋_GB2312" w:eastAsia="仿宋_GB2312" w:hAnsi="宋体" w:hint="eastAsia"/>
          <w:sz w:val="28"/>
          <w:szCs w:val="28"/>
        </w:rPr>
        <w:t>小组应当告知提交响应文件的供应商，</w:t>
      </w:r>
      <w:r>
        <w:rPr>
          <w:rFonts w:ascii="仿宋_GB2312" w:eastAsia="仿宋_GB2312" w:hAnsi="宋体"/>
          <w:sz w:val="28"/>
          <w:szCs w:val="28"/>
        </w:rPr>
        <w:t>说明其不符合要求的原因，由其法定代表人或授权代表签字确认，供应商代表拒不签字的，并不影响</w:t>
      </w:r>
      <w:r w:rsidR="000B1EBF">
        <w:rPr>
          <w:rFonts w:ascii="仿宋_GB2312" w:eastAsia="仿宋_GB2312" w:hAnsi="宋体"/>
          <w:sz w:val="28"/>
          <w:szCs w:val="28"/>
        </w:rPr>
        <w:t>竞争谈判</w:t>
      </w:r>
      <w:r>
        <w:rPr>
          <w:rFonts w:ascii="仿宋_GB2312" w:eastAsia="仿宋_GB2312" w:hAnsi="宋体"/>
          <w:sz w:val="28"/>
          <w:szCs w:val="28"/>
        </w:rPr>
        <w:t>小组所做出的结论。</w:t>
      </w:r>
    </w:p>
    <w:p w14:paraId="75462A65" w14:textId="5AD2997E"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 xml:space="preserve">28.4 </w:t>
      </w:r>
      <w:proofErr w:type="gramStart"/>
      <w:r>
        <w:rPr>
          <w:rFonts w:ascii="仿宋_GB2312" w:eastAsia="仿宋_GB2312" w:hAnsi="宋体" w:hint="eastAsia"/>
          <w:sz w:val="28"/>
          <w:szCs w:val="28"/>
        </w:rPr>
        <w:t>经</w:t>
      </w:r>
      <w:r w:rsidR="000B1EBF">
        <w:rPr>
          <w:rFonts w:ascii="仿宋_GB2312" w:eastAsia="仿宋_GB2312" w:hAnsi="宋体" w:hint="eastAsia"/>
          <w:sz w:val="28"/>
          <w:szCs w:val="28"/>
        </w:rPr>
        <w:t>竞争</w:t>
      </w:r>
      <w:proofErr w:type="gramEnd"/>
      <w:r w:rsidR="000B1EBF">
        <w:rPr>
          <w:rFonts w:ascii="仿宋_GB2312" w:eastAsia="仿宋_GB2312" w:hAnsi="宋体" w:hint="eastAsia"/>
          <w:sz w:val="28"/>
          <w:szCs w:val="28"/>
        </w:rPr>
        <w:t>谈判</w:t>
      </w:r>
      <w:r>
        <w:rPr>
          <w:rFonts w:ascii="仿宋_GB2312" w:eastAsia="仿宋_GB2312" w:hAnsi="宋体" w:hint="eastAsia"/>
          <w:sz w:val="28"/>
          <w:szCs w:val="28"/>
        </w:rPr>
        <w:t>小组经确定最终采购需求和实质性响应的供应商后，</w:t>
      </w:r>
      <w:r w:rsidR="000B1EBF">
        <w:rPr>
          <w:rFonts w:ascii="仿宋_GB2312" w:eastAsia="仿宋_GB2312" w:hAnsi="宋体" w:hint="eastAsia"/>
          <w:sz w:val="28"/>
          <w:szCs w:val="28"/>
        </w:rPr>
        <w:t>竞争谈判</w:t>
      </w:r>
      <w:r>
        <w:rPr>
          <w:rFonts w:ascii="仿宋_GB2312" w:eastAsia="仿宋_GB2312" w:hAnsi="宋体" w:hint="eastAsia"/>
          <w:sz w:val="28"/>
          <w:szCs w:val="28"/>
        </w:rPr>
        <w:t>小组应当要求所有实质性响应的供应商在规定时间内提交最后报价，由</w:t>
      </w:r>
      <w:r w:rsidR="000B1EBF">
        <w:rPr>
          <w:rFonts w:ascii="仿宋_GB2312" w:eastAsia="仿宋_GB2312" w:hAnsi="宋体" w:hint="eastAsia"/>
          <w:sz w:val="28"/>
          <w:szCs w:val="28"/>
        </w:rPr>
        <w:t>竞争谈判</w:t>
      </w:r>
      <w:r>
        <w:rPr>
          <w:rFonts w:ascii="仿宋_GB2312" w:eastAsia="仿宋_GB2312" w:hAnsi="宋体" w:hint="eastAsia"/>
          <w:sz w:val="28"/>
          <w:szCs w:val="28"/>
        </w:rPr>
        <w:t>小组采用综合评分法对提交最后报价的所有供应商的进行综合评分。</w:t>
      </w:r>
    </w:p>
    <w:p w14:paraId="1FD552FD" w14:textId="77777777" w:rsidR="00740D7D" w:rsidRDefault="00740D7D">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29.响应文件的澄清</w:t>
      </w:r>
    </w:p>
    <w:p w14:paraId="55DD75C5" w14:textId="63C4F651"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29.1</w:t>
      </w:r>
      <w:r w:rsidR="000B1EBF">
        <w:rPr>
          <w:rFonts w:ascii="仿宋_GB2312" w:eastAsia="仿宋_GB2312" w:hAnsi="宋体" w:hint="eastAsia"/>
          <w:sz w:val="28"/>
          <w:szCs w:val="28"/>
        </w:rPr>
        <w:t>竞争谈判</w:t>
      </w:r>
      <w:r>
        <w:rPr>
          <w:rFonts w:ascii="仿宋_GB2312" w:eastAsia="仿宋_GB2312" w:hAnsi="宋体" w:hint="eastAsia"/>
          <w:sz w:val="28"/>
          <w:szCs w:val="28"/>
        </w:rPr>
        <w:t>小组有权向供应商询标，对于响应文件中含义不明确、同类问题表述不一致或者有明显文字和计算错误的内容，</w:t>
      </w:r>
      <w:r w:rsidR="000B1EBF">
        <w:rPr>
          <w:rFonts w:ascii="仿宋_GB2312" w:eastAsia="仿宋_GB2312" w:hAnsi="宋体" w:hint="eastAsia"/>
          <w:sz w:val="28"/>
          <w:szCs w:val="28"/>
        </w:rPr>
        <w:t>竞争谈判</w:t>
      </w:r>
      <w:r>
        <w:rPr>
          <w:rFonts w:ascii="仿宋_GB2312" w:eastAsia="仿宋_GB2312" w:hAnsi="宋体" w:hint="eastAsia"/>
          <w:sz w:val="28"/>
          <w:szCs w:val="28"/>
        </w:rPr>
        <w:t>小组应当以书面形式要求供应商做出必要的澄清、说明或者补正。请供应商澄清其响应内容，供应</w:t>
      </w:r>
      <w:proofErr w:type="gramStart"/>
      <w:r>
        <w:rPr>
          <w:rFonts w:ascii="仿宋_GB2312" w:eastAsia="仿宋_GB2312" w:hAnsi="宋体" w:hint="eastAsia"/>
          <w:sz w:val="28"/>
          <w:szCs w:val="28"/>
        </w:rPr>
        <w:t>商</w:t>
      </w:r>
      <w:r>
        <w:rPr>
          <w:rFonts w:ascii="仿宋_GB2312" w:eastAsia="仿宋_GB2312" w:hAnsi="宋体" w:hint="eastAsia"/>
          <w:sz w:val="28"/>
          <w:szCs w:val="28"/>
        </w:rPr>
        <w:lastRenderedPageBreak/>
        <w:t>法定</w:t>
      </w:r>
      <w:proofErr w:type="gramEnd"/>
      <w:r>
        <w:rPr>
          <w:rFonts w:ascii="仿宋_GB2312" w:eastAsia="仿宋_GB2312" w:hAnsi="宋体" w:hint="eastAsia"/>
          <w:sz w:val="28"/>
          <w:szCs w:val="28"/>
        </w:rPr>
        <w:t>代表人或其授权人必须接受</w:t>
      </w:r>
      <w:r w:rsidR="000B1EBF">
        <w:rPr>
          <w:rFonts w:ascii="仿宋_GB2312" w:eastAsia="仿宋_GB2312" w:hAnsi="宋体" w:hint="eastAsia"/>
          <w:sz w:val="28"/>
          <w:szCs w:val="28"/>
        </w:rPr>
        <w:t>竞争谈判</w:t>
      </w:r>
      <w:r>
        <w:rPr>
          <w:rFonts w:ascii="仿宋_GB2312" w:eastAsia="仿宋_GB2312" w:hAnsi="宋体" w:hint="eastAsia"/>
          <w:sz w:val="28"/>
          <w:szCs w:val="28"/>
        </w:rPr>
        <w:t>小组的询标，未在</w:t>
      </w:r>
      <w:r w:rsidR="000B1EBF">
        <w:rPr>
          <w:rFonts w:ascii="仿宋_GB2312" w:eastAsia="仿宋_GB2312" w:hAnsi="宋体" w:hint="eastAsia"/>
          <w:sz w:val="28"/>
          <w:szCs w:val="28"/>
        </w:rPr>
        <w:t>竞争谈判</w:t>
      </w:r>
      <w:r>
        <w:rPr>
          <w:rFonts w:ascii="仿宋_GB2312" w:eastAsia="仿宋_GB2312" w:hAnsi="宋体" w:hint="eastAsia"/>
          <w:sz w:val="28"/>
          <w:szCs w:val="28"/>
        </w:rPr>
        <w:t>小组规定的时间内，对重大关键问题进行答疑和澄清的供应商，</w:t>
      </w:r>
      <w:proofErr w:type="gramStart"/>
      <w:r>
        <w:rPr>
          <w:rFonts w:ascii="仿宋_GB2312" w:eastAsia="仿宋_GB2312" w:hAnsi="宋体" w:hint="eastAsia"/>
          <w:sz w:val="28"/>
          <w:szCs w:val="28"/>
        </w:rPr>
        <w:t>经</w:t>
      </w:r>
      <w:r w:rsidR="000B1EBF">
        <w:rPr>
          <w:rFonts w:ascii="仿宋_GB2312" w:eastAsia="仿宋_GB2312" w:hAnsi="宋体" w:hint="eastAsia"/>
          <w:sz w:val="28"/>
          <w:szCs w:val="28"/>
        </w:rPr>
        <w:t>竞争</w:t>
      </w:r>
      <w:proofErr w:type="gramEnd"/>
      <w:r w:rsidR="000B1EBF">
        <w:rPr>
          <w:rFonts w:ascii="仿宋_GB2312" w:eastAsia="仿宋_GB2312" w:hAnsi="宋体" w:hint="eastAsia"/>
          <w:sz w:val="28"/>
          <w:szCs w:val="28"/>
        </w:rPr>
        <w:t>谈判</w:t>
      </w:r>
      <w:r>
        <w:rPr>
          <w:rFonts w:ascii="仿宋_GB2312" w:eastAsia="仿宋_GB2312" w:hAnsi="宋体" w:hint="eastAsia"/>
          <w:sz w:val="28"/>
          <w:szCs w:val="28"/>
        </w:rPr>
        <w:t>小组确认可视为供应商放弃响应。</w:t>
      </w:r>
    </w:p>
    <w:p w14:paraId="2BFBF9CF"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7CAB3B9C" w14:textId="77777777" w:rsidR="00740D7D" w:rsidRDefault="00740D7D">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30.响应文件的评价</w:t>
      </w:r>
    </w:p>
    <w:p w14:paraId="501ABF77" w14:textId="0D929724"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30.1 评审采用百分制。</w:t>
      </w:r>
      <w:r w:rsidR="000B1EBF">
        <w:rPr>
          <w:rFonts w:ascii="仿宋_GB2312" w:eastAsia="仿宋_GB2312" w:hAnsi="宋体" w:hint="eastAsia"/>
          <w:sz w:val="28"/>
          <w:szCs w:val="28"/>
        </w:rPr>
        <w:t>竞争谈判</w:t>
      </w:r>
      <w:r>
        <w:rPr>
          <w:rFonts w:ascii="仿宋_GB2312" w:eastAsia="仿宋_GB2312" w:hAnsi="宋体" w:hint="eastAsia"/>
          <w:sz w:val="28"/>
          <w:szCs w:val="28"/>
        </w:rPr>
        <w:t>小组各成员分别独立对实质上响应响应文件的供应商进行逐项评价打分，对</w:t>
      </w:r>
      <w:r w:rsidR="000B1EBF">
        <w:rPr>
          <w:rFonts w:ascii="仿宋_GB2312" w:eastAsia="仿宋_GB2312" w:hAnsi="宋体" w:hint="eastAsia"/>
          <w:sz w:val="28"/>
          <w:szCs w:val="28"/>
        </w:rPr>
        <w:t>竞争谈判</w:t>
      </w:r>
      <w:r>
        <w:rPr>
          <w:rFonts w:ascii="仿宋_GB2312" w:eastAsia="仿宋_GB2312" w:hAnsi="宋体" w:hint="eastAsia"/>
          <w:sz w:val="28"/>
          <w:szCs w:val="28"/>
        </w:rPr>
        <w:t>小组各成员每一因素的打分汇总后的得分为供应商的得分。</w:t>
      </w:r>
    </w:p>
    <w:p w14:paraId="2D30125F" w14:textId="2BDDF47E"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30.2 响应文件内容违反国家有关强制性规定的，</w:t>
      </w:r>
      <w:r w:rsidR="000B1EBF">
        <w:rPr>
          <w:rFonts w:ascii="仿宋_GB2312" w:eastAsia="仿宋_GB2312" w:hAnsi="宋体" w:hint="eastAsia"/>
          <w:sz w:val="28"/>
          <w:szCs w:val="28"/>
        </w:rPr>
        <w:t>竞争谈判</w:t>
      </w:r>
      <w:r>
        <w:rPr>
          <w:rFonts w:ascii="仿宋_GB2312" w:eastAsia="仿宋_GB2312" w:hAnsi="宋体" w:hint="eastAsia"/>
          <w:sz w:val="28"/>
          <w:szCs w:val="28"/>
        </w:rPr>
        <w:t>小组应当停止评审并向采购人或者采购代理机构说明情况。</w:t>
      </w:r>
    </w:p>
    <w:p w14:paraId="283D8DB2" w14:textId="182F8E7A"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30.3</w:t>
      </w:r>
      <w:r w:rsidR="000B1EBF">
        <w:rPr>
          <w:rFonts w:ascii="仿宋_GB2312" w:eastAsia="仿宋_GB2312" w:hAnsi="宋体" w:hint="eastAsia"/>
          <w:sz w:val="28"/>
          <w:szCs w:val="28"/>
        </w:rPr>
        <w:t>竞争谈判</w:t>
      </w:r>
      <w:r>
        <w:rPr>
          <w:rFonts w:ascii="仿宋_GB2312" w:eastAsia="仿宋_GB2312" w:hAnsi="宋体" w:hint="eastAsia"/>
          <w:sz w:val="28"/>
          <w:szCs w:val="28"/>
        </w:rPr>
        <w:t>小组成员要依法独立评审，并对评审意见承担个人责任。</w:t>
      </w:r>
      <w:r w:rsidR="000B1EBF">
        <w:rPr>
          <w:rFonts w:ascii="仿宋_GB2312" w:eastAsia="仿宋_GB2312" w:hAnsi="宋体" w:hint="eastAsia"/>
          <w:sz w:val="28"/>
          <w:szCs w:val="28"/>
        </w:rPr>
        <w:t>竞争谈判</w:t>
      </w:r>
      <w:r>
        <w:rPr>
          <w:rFonts w:ascii="仿宋_GB2312" w:eastAsia="仿宋_GB2312" w:hAnsi="宋体" w:hint="eastAsia"/>
          <w:sz w:val="28"/>
          <w:szCs w:val="28"/>
        </w:rPr>
        <w:t>小组成员对需要共同认定的事项存在争议的，按照少数服从多数的原则做出结论。持不同意见的</w:t>
      </w:r>
      <w:r w:rsidR="000B1EBF">
        <w:rPr>
          <w:rFonts w:ascii="仿宋_GB2312" w:eastAsia="仿宋_GB2312" w:hAnsi="宋体" w:hint="eastAsia"/>
          <w:sz w:val="28"/>
          <w:szCs w:val="28"/>
        </w:rPr>
        <w:t>竞争谈判</w:t>
      </w:r>
      <w:r>
        <w:rPr>
          <w:rFonts w:ascii="仿宋_GB2312" w:eastAsia="仿宋_GB2312" w:hAnsi="宋体" w:hint="eastAsia"/>
          <w:sz w:val="28"/>
          <w:szCs w:val="28"/>
        </w:rPr>
        <w:t>小组成员应当在评审报告上签署不同意见并说明理由，否则视为同意。</w:t>
      </w:r>
    </w:p>
    <w:p w14:paraId="5C71AE91"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30.4供应商有下列情形之一的，视为供应商串通响应，其</w:t>
      </w:r>
      <w:r>
        <w:rPr>
          <w:rFonts w:ascii="仿宋_GB2312" w:eastAsia="仿宋_GB2312" w:hAnsi="宋体" w:hint="eastAsia"/>
          <w:b/>
          <w:sz w:val="28"/>
          <w:szCs w:val="28"/>
        </w:rPr>
        <w:t>响应无效</w:t>
      </w:r>
      <w:r>
        <w:rPr>
          <w:rFonts w:ascii="仿宋_GB2312" w:eastAsia="仿宋_GB2312" w:hAnsi="宋体" w:hint="eastAsia"/>
          <w:sz w:val="28"/>
          <w:szCs w:val="28"/>
        </w:rPr>
        <w:t>：</w:t>
      </w:r>
    </w:p>
    <w:p w14:paraId="1042E6C4"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（1）不同供应商的响应文件由同一单位或者个人编制；</w:t>
      </w:r>
    </w:p>
    <w:p w14:paraId="719BAADE"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（2）不同供应商委托同一单位或者个人办理响应事宜；</w:t>
      </w:r>
    </w:p>
    <w:p w14:paraId="7BF6F34B"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（3）不同供应商的响应文件载明的项目管理成员或者联系人员为同一人；</w:t>
      </w:r>
    </w:p>
    <w:p w14:paraId="4BE06CC5"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（4）不同供应商的响应文件异常一致或者响应报价呈规律性差异；</w:t>
      </w:r>
    </w:p>
    <w:p w14:paraId="7BB9AA63"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（5）不同供应商的响应文件相互混装；</w:t>
      </w:r>
    </w:p>
    <w:p w14:paraId="1CCA9C97" w14:textId="19BE5214"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（6）不同供应商的</w:t>
      </w:r>
      <w:r w:rsidR="000B1EBF">
        <w:rPr>
          <w:rFonts w:ascii="仿宋_GB2312" w:eastAsia="仿宋_GB2312" w:hAnsi="宋体" w:hint="eastAsia"/>
          <w:sz w:val="28"/>
          <w:szCs w:val="28"/>
        </w:rPr>
        <w:t>竞争谈判</w:t>
      </w:r>
      <w:r>
        <w:rPr>
          <w:rFonts w:ascii="仿宋_GB2312" w:eastAsia="仿宋_GB2312" w:hAnsi="宋体" w:hint="eastAsia"/>
          <w:sz w:val="28"/>
          <w:szCs w:val="28"/>
        </w:rPr>
        <w:t>保证金从同一单位或者个人的账户转出。</w:t>
      </w:r>
    </w:p>
    <w:p w14:paraId="23E613D1" w14:textId="77777777" w:rsidR="00740D7D" w:rsidRDefault="00740D7D">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31.</w:t>
      </w:r>
      <w:proofErr w:type="gramStart"/>
      <w:r>
        <w:rPr>
          <w:rFonts w:ascii="楷体_GB2312" w:eastAsia="楷体_GB2312" w:hAnsi="宋体" w:hint="eastAsia"/>
          <w:b/>
          <w:sz w:val="28"/>
          <w:szCs w:val="28"/>
        </w:rPr>
        <w:t>废标条款</w:t>
      </w:r>
      <w:proofErr w:type="gramEnd"/>
    </w:p>
    <w:p w14:paraId="4C92ECED" w14:textId="5161C1CA"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在</w:t>
      </w:r>
      <w:r w:rsidR="000B1EBF">
        <w:rPr>
          <w:rFonts w:ascii="仿宋_GB2312" w:eastAsia="仿宋_GB2312" w:hAnsi="宋体" w:hint="eastAsia"/>
          <w:sz w:val="28"/>
          <w:szCs w:val="28"/>
        </w:rPr>
        <w:t>竞争谈判</w:t>
      </w:r>
      <w:r>
        <w:rPr>
          <w:rFonts w:ascii="仿宋_GB2312" w:eastAsia="仿宋_GB2312" w:hAnsi="宋体" w:hint="eastAsia"/>
          <w:sz w:val="28"/>
          <w:szCs w:val="28"/>
        </w:rPr>
        <w:t>采购中，出现下列情形之一的，应予废标：</w:t>
      </w:r>
    </w:p>
    <w:p w14:paraId="3B981C2F" w14:textId="71EA591E"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（1）因情况变化，不再适合</w:t>
      </w:r>
      <w:r w:rsidR="000B1EBF">
        <w:rPr>
          <w:rFonts w:ascii="仿宋_GB2312" w:eastAsia="仿宋_GB2312" w:hAnsi="宋体" w:hint="eastAsia"/>
          <w:sz w:val="28"/>
          <w:szCs w:val="28"/>
        </w:rPr>
        <w:t>竞争谈判</w:t>
      </w:r>
      <w:r>
        <w:rPr>
          <w:rFonts w:ascii="仿宋_GB2312" w:eastAsia="仿宋_GB2312" w:hAnsi="宋体" w:hint="eastAsia"/>
          <w:sz w:val="28"/>
          <w:szCs w:val="28"/>
        </w:rPr>
        <w:t>采购方式适用情形的；</w:t>
      </w:r>
    </w:p>
    <w:p w14:paraId="557E19FB"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（2）出现影响采购公正的违法、违规行为的；</w:t>
      </w:r>
    </w:p>
    <w:p w14:paraId="61B78308"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（3）在采购过程中符合要求的供应商不足3家的。</w:t>
      </w:r>
    </w:p>
    <w:p w14:paraId="582AA35F" w14:textId="77777777" w:rsidR="00740D7D" w:rsidRDefault="00740D7D">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76CA48B4"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评审将在严格保密的情况下进行。有关人员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不得记录、复制或者带走任何评审资料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49540F63" w14:textId="77777777" w:rsidR="00740D7D" w:rsidRDefault="00740D7D">
      <w:pPr>
        <w:pStyle w:val="2"/>
        <w:ind w:firstLine="643"/>
      </w:pPr>
      <w:r>
        <w:rPr>
          <w:rFonts w:hint="eastAsia"/>
        </w:rPr>
        <w:t>六、成交</w:t>
      </w:r>
    </w:p>
    <w:p w14:paraId="38DF1551" w14:textId="2B9D528F" w:rsidR="00740D7D" w:rsidRDefault="000B1EB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竞争谈判</w:t>
      </w:r>
      <w:r w:rsidR="00740D7D">
        <w:rPr>
          <w:rFonts w:ascii="仿宋_GB2312" w:eastAsia="仿宋_GB2312" w:hAnsi="宋体" w:hint="eastAsia"/>
          <w:sz w:val="28"/>
          <w:szCs w:val="28"/>
        </w:rPr>
        <w:t>小组应当根据综合评分情况，按照评审得分由高到低顺序</w:t>
      </w:r>
      <w:r w:rsidR="00740D7D">
        <w:rPr>
          <w:rFonts w:ascii="仿宋_GB2312" w:eastAsia="仿宋_GB2312" w:hAnsi="仿宋" w:cs="宋体" w:hint="eastAsia"/>
          <w:sz w:val="28"/>
          <w:szCs w:val="28"/>
        </w:rPr>
        <w:t>，确定成交候选人排序，</w:t>
      </w:r>
      <w:r w:rsidR="00740D7D">
        <w:rPr>
          <w:rFonts w:ascii="仿宋_GB2312" w:eastAsia="仿宋_GB2312" w:hAnsi="宋体" w:hint="eastAsia"/>
          <w:sz w:val="28"/>
          <w:szCs w:val="28"/>
        </w:rPr>
        <w:t>并编写评审报告。评审得分相同的，按照最后报价由低到高的顺序推荐。评审得分相同且最后报价相同的，按照技术指标优劣顺序推荐（即按技术因素得分由高到低的顺序推荐）。</w:t>
      </w:r>
    </w:p>
    <w:p w14:paraId="6141A1C9" w14:textId="7A6044EE"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评审报告应当由</w:t>
      </w:r>
      <w:r w:rsidR="000B1EBF">
        <w:rPr>
          <w:rFonts w:ascii="仿宋_GB2312" w:eastAsia="仿宋_GB2312" w:hAnsi="宋体" w:hint="eastAsia"/>
          <w:sz w:val="28"/>
          <w:szCs w:val="28"/>
        </w:rPr>
        <w:t>竞争谈判</w:t>
      </w:r>
      <w:r>
        <w:rPr>
          <w:rFonts w:ascii="仿宋_GB2312" w:eastAsia="仿宋_GB2312" w:hAnsi="宋体" w:hint="eastAsia"/>
          <w:sz w:val="28"/>
          <w:szCs w:val="28"/>
        </w:rPr>
        <w:t>小组全体人员签字认可。</w:t>
      </w:r>
      <w:r w:rsidR="000B1EBF">
        <w:rPr>
          <w:rFonts w:ascii="仿宋_GB2312" w:eastAsia="仿宋_GB2312" w:hAnsi="宋体" w:hint="eastAsia"/>
          <w:sz w:val="28"/>
          <w:szCs w:val="28"/>
        </w:rPr>
        <w:t>竞争谈判</w:t>
      </w:r>
      <w:r>
        <w:rPr>
          <w:rFonts w:ascii="仿宋_GB2312" w:eastAsia="仿宋_GB2312" w:hAnsi="宋体" w:hint="eastAsia"/>
          <w:sz w:val="28"/>
          <w:szCs w:val="28"/>
        </w:rPr>
        <w:t>小组成员对评审报告有异议的，</w:t>
      </w:r>
      <w:r w:rsidR="000B1EBF">
        <w:rPr>
          <w:rFonts w:ascii="仿宋_GB2312" w:eastAsia="仿宋_GB2312" w:hAnsi="宋体" w:hint="eastAsia"/>
          <w:sz w:val="28"/>
          <w:szCs w:val="28"/>
        </w:rPr>
        <w:t>竞争谈判</w:t>
      </w:r>
      <w:r>
        <w:rPr>
          <w:rFonts w:ascii="仿宋_GB2312" w:eastAsia="仿宋_GB2312" w:hAnsi="宋体" w:hint="eastAsia"/>
          <w:sz w:val="28"/>
          <w:szCs w:val="28"/>
        </w:rPr>
        <w:t>小组按照少数服从多数的原则推荐成交候选供应商，采购程序继续进行。对评审报告有异议的</w:t>
      </w:r>
      <w:r w:rsidR="000B1EBF">
        <w:rPr>
          <w:rFonts w:ascii="仿宋_GB2312" w:eastAsia="仿宋_GB2312" w:hAnsi="宋体" w:hint="eastAsia"/>
          <w:sz w:val="28"/>
          <w:szCs w:val="28"/>
        </w:rPr>
        <w:t>竞争谈判</w:t>
      </w:r>
      <w:r>
        <w:rPr>
          <w:rFonts w:ascii="仿宋_GB2312" w:eastAsia="仿宋_GB2312" w:hAnsi="宋体" w:hint="eastAsia"/>
          <w:sz w:val="28"/>
          <w:szCs w:val="28"/>
        </w:rPr>
        <w:t>小组成员，应当在报告上签署不同意见并说明理由，由</w:t>
      </w:r>
      <w:r w:rsidR="000B1EBF">
        <w:rPr>
          <w:rFonts w:ascii="仿宋_GB2312" w:eastAsia="仿宋_GB2312" w:hAnsi="宋体" w:hint="eastAsia"/>
          <w:sz w:val="28"/>
          <w:szCs w:val="28"/>
        </w:rPr>
        <w:t>竞争谈判</w:t>
      </w:r>
      <w:r>
        <w:rPr>
          <w:rFonts w:ascii="仿宋_GB2312" w:eastAsia="仿宋_GB2312" w:hAnsi="宋体" w:hint="eastAsia"/>
          <w:sz w:val="28"/>
          <w:szCs w:val="28"/>
        </w:rPr>
        <w:t>小组书面记录相关情况。</w:t>
      </w:r>
      <w:r w:rsidR="000B1EBF">
        <w:rPr>
          <w:rFonts w:ascii="仿宋_GB2312" w:eastAsia="仿宋_GB2312" w:hAnsi="宋体" w:hint="eastAsia"/>
          <w:sz w:val="28"/>
          <w:szCs w:val="28"/>
        </w:rPr>
        <w:t>竞争谈判</w:t>
      </w:r>
      <w:r>
        <w:rPr>
          <w:rFonts w:ascii="仿宋_GB2312" w:eastAsia="仿宋_GB2312" w:hAnsi="宋体" w:hint="eastAsia"/>
          <w:sz w:val="28"/>
          <w:szCs w:val="28"/>
        </w:rPr>
        <w:t>小组成员拒绝在报告上签字又不书面说明其不同意见和理由的，视为同意评审报告。</w:t>
      </w:r>
    </w:p>
    <w:p w14:paraId="2DE8824C" w14:textId="15C01534"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采购代理机构应当在评审结束后2个工作日内将评审报告送采购人确认。采购人应当在收到评审报告后5个工作日内，从评审报告提出的成交候选供应商中，按照排序由高到低的原则确定成交供应商，也可以授权</w:t>
      </w:r>
      <w:r w:rsidR="000B1EBF">
        <w:rPr>
          <w:rFonts w:ascii="仿宋_GB2312" w:eastAsia="仿宋_GB2312" w:hAnsi="宋体" w:hint="eastAsia"/>
          <w:sz w:val="28"/>
          <w:szCs w:val="28"/>
        </w:rPr>
        <w:t>竞争谈判</w:t>
      </w:r>
      <w:r>
        <w:rPr>
          <w:rFonts w:ascii="仿宋_GB2312" w:eastAsia="仿宋_GB2312" w:hAnsi="宋体" w:hint="eastAsia"/>
          <w:sz w:val="28"/>
          <w:szCs w:val="28"/>
        </w:rPr>
        <w:t>小组直接确定成</w:t>
      </w:r>
      <w:r>
        <w:rPr>
          <w:rFonts w:ascii="仿宋_GB2312" w:eastAsia="仿宋_GB2312" w:hAnsi="宋体" w:hint="eastAsia"/>
          <w:sz w:val="28"/>
          <w:szCs w:val="28"/>
        </w:rPr>
        <w:lastRenderedPageBreak/>
        <w:t>交供应商。采购人逾期未确定成交</w:t>
      </w:r>
      <w:proofErr w:type="gramStart"/>
      <w:r>
        <w:rPr>
          <w:rFonts w:ascii="仿宋_GB2312" w:eastAsia="仿宋_GB2312" w:hAnsi="宋体" w:hint="eastAsia"/>
          <w:sz w:val="28"/>
          <w:szCs w:val="28"/>
        </w:rPr>
        <w:t>供应商且不</w:t>
      </w:r>
      <w:proofErr w:type="gramEnd"/>
      <w:r>
        <w:rPr>
          <w:rFonts w:ascii="仿宋_GB2312" w:eastAsia="仿宋_GB2312" w:hAnsi="宋体" w:hint="eastAsia"/>
          <w:sz w:val="28"/>
          <w:szCs w:val="28"/>
        </w:rPr>
        <w:t>提出异议的，视为确定评审报告提出的排序第一的供应商为成交供应商。</w:t>
      </w:r>
    </w:p>
    <w:p w14:paraId="4BDB7520" w14:textId="77777777" w:rsidR="00740D7D" w:rsidRDefault="00740D7D">
      <w:pPr>
        <w:pStyle w:val="2"/>
        <w:ind w:firstLine="643"/>
      </w:pPr>
      <w:r>
        <w:rPr>
          <w:rFonts w:hint="eastAsia"/>
        </w:rPr>
        <w:t>七、公告</w:t>
      </w:r>
    </w:p>
    <w:p w14:paraId="3D292C75" w14:textId="0986D6DA"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采购代理机构自成交供应商确定之日起2个工作日内，在</w:t>
      </w:r>
      <w:proofErr w:type="gramStart"/>
      <w:r>
        <w:rPr>
          <w:rFonts w:ascii="仿宋_GB2312" w:eastAsia="仿宋_GB2312" w:hAnsi="宋体" w:hint="eastAsia"/>
          <w:sz w:val="28"/>
          <w:szCs w:val="28"/>
        </w:rPr>
        <w:t>原</w:t>
      </w:r>
      <w:r w:rsidR="000B1EBF">
        <w:rPr>
          <w:rFonts w:ascii="仿宋_GB2312" w:eastAsia="仿宋_GB2312" w:hAnsi="宋体" w:hint="eastAsia"/>
          <w:sz w:val="28"/>
          <w:szCs w:val="28"/>
        </w:rPr>
        <w:t>竞争</w:t>
      </w:r>
      <w:proofErr w:type="gramEnd"/>
      <w:r w:rsidR="000B1EBF">
        <w:rPr>
          <w:rFonts w:ascii="仿宋_GB2312" w:eastAsia="仿宋_GB2312" w:hAnsi="宋体" w:hint="eastAsia"/>
          <w:sz w:val="28"/>
          <w:szCs w:val="28"/>
        </w:rPr>
        <w:t>谈判</w:t>
      </w:r>
      <w:r>
        <w:rPr>
          <w:rFonts w:ascii="仿宋_GB2312" w:eastAsia="仿宋_GB2312" w:hAnsi="宋体" w:hint="eastAsia"/>
          <w:sz w:val="28"/>
          <w:szCs w:val="28"/>
        </w:rPr>
        <w:t>公告发布媒体上公告成交结果。成交公告期限为1个工作日。成交公告应当包括下列内容：</w:t>
      </w:r>
    </w:p>
    <w:p w14:paraId="6F9B6A8E"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（1）采购人、代理机构的名称、地址和联系方式；</w:t>
      </w:r>
    </w:p>
    <w:p w14:paraId="3853B290"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（2）项目名称和项目编号；</w:t>
      </w:r>
    </w:p>
    <w:p w14:paraId="7DF60438"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（3）成交供应商名称、地址和成交金额；</w:t>
      </w:r>
    </w:p>
    <w:p w14:paraId="620CC43D"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（4）主要成交标的名称、规格型号、数量、单价、服务要求；</w:t>
      </w:r>
    </w:p>
    <w:p w14:paraId="1ED14795"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（5）成交公告期限；</w:t>
      </w:r>
    </w:p>
    <w:p w14:paraId="5DB3D66D" w14:textId="77777777" w:rsidR="00740D7D" w:rsidRDefault="00740D7D">
      <w:pPr>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（6）评审专家名单；</w:t>
      </w:r>
    </w:p>
    <w:p w14:paraId="5735EF62"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（7）供应商</w:t>
      </w:r>
      <w:r>
        <w:rPr>
          <w:rFonts w:ascii="仿宋_GB2312" w:eastAsia="仿宋_GB2312" w:hAnsi="仿宋" w:cs="宋体"/>
          <w:sz w:val="28"/>
          <w:szCs w:val="28"/>
        </w:rPr>
        <w:t>未中标的原因</w:t>
      </w:r>
      <w:r>
        <w:rPr>
          <w:rFonts w:ascii="仿宋_GB2312" w:eastAsia="仿宋_GB2312" w:hAnsi="仿宋" w:cs="宋体" w:hint="eastAsia"/>
          <w:sz w:val="28"/>
          <w:szCs w:val="28"/>
        </w:rPr>
        <w:t>；</w:t>
      </w:r>
    </w:p>
    <w:p w14:paraId="4B2D6FFF"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292E6AF8"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采购代理机构应当在成交公告公示期满，</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宋体" w:hint="eastAsia"/>
          <w:sz w:val="28"/>
          <w:szCs w:val="28"/>
        </w:rPr>
        <w:t>向成交供应商发出《成交通知书》；对未通过资格审查的供应商，应当告知其未通过的原因；《成交通知书》是合同的组成部分,对成交供应商和采购人具有同等法律效力。《成交通知书》发出后，采购人不得违法改变成交结果，成交</w:t>
      </w:r>
      <w:proofErr w:type="gramStart"/>
      <w:r>
        <w:rPr>
          <w:rFonts w:ascii="仿宋_GB2312" w:eastAsia="仿宋_GB2312" w:hAnsi="宋体" w:hint="eastAsia"/>
          <w:sz w:val="28"/>
          <w:szCs w:val="28"/>
        </w:rPr>
        <w:t>供应商无正当</w:t>
      </w:r>
      <w:proofErr w:type="gramEnd"/>
      <w:r>
        <w:rPr>
          <w:rFonts w:ascii="仿宋_GB2312" w:eastAsia="仿宋_GB2312" w:hAnsi="宋体" w:hint="eastAsia"/>
          <w:sz w:val="28"/>
          <w:szCs w:val="28"/>
        </w:rPr>
        <w:t>理由不得放弃成交。</w:t>
      </w:r>
    </w:p>
    <w:p w14:paraId="74CA840F" w14:textId="77777777" w:rsidR="00740D7D" w:rsidRDefault="00740D7D">
      <w:pPr>
        <w:pStyle w:val="2"/>
        <w:ind w:firstLine="643"/>
      </w:pPr>
      <w:r>
        <w:rPr>
          <w:rFonts w:hint="eastAsia"/>
        </w:rPr>
        <w:t>八、质疑</w:t>
      </w:r>
    </w:p>
    <w:p w14:paraId="183916BB" w14:textId="77777777" w:rsidR="00740D7D" w:rsidRDefault="00740D7D">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33.质疑</w:t>
      </w:r>
    </w:p>
    <w:p w14:paraId="6129D155"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 供应商对采购活动事项有疑问的，可以向采购人和采购代理机构提出</w:t>
      </w:r>
      <w:r>
        <w:rPr>
          <w:rFonts w:ascii="仿宋_GB2312" w:eastAsia="仿宋_GB2312" w:hAnsi="宋体" w:hint="eastAsia"/>
          <w:sz w:val="28"/>
          <w:szCs w:val="28"/>
        </w:rPr>
        <w:lastRenderedPageBreak/>
        <w:t>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1C509C12"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33.2 供应商对采购需求有疑问的，应在采购需求公示期内向采购人提出询问，采购人应当在收到询问后3个工作日内做出答复。</w:t>
      </w:r>
    </w:p>
    <w:p w14:paraId="5B80317C"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33.3 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后7个工作日内做出书面答复。</w:t>
      </w:r>
    </w:p>
    <w:p w14:paraId="5FF73ECE"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33.4提出质疑的供应商应当是参与本项目采购活动的供应商。</w:t>
      </w:r>
    </w:p>
    <w:p w14:paraId="2B316018"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33.5 潜在供应商已依法获取其可质疑的采购文件的，可以对该文件提出质疑。对采购文件提出质疑的，应当在获取采购文件或者采购文件公告期限届满之日起7个工作日内提出。</w:t>
      </w:r>
    </w:p>
    <w:p w14:paraId="20404AD8"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33.6供应商应在法定质疑期内一次性提出针对同一采购程序环节的质疑。</w:t>
      </w:r>
    </w:p>
    <w:p w14:paraId="5D83F6F1"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33.7 质疑采用实名制，为了</w:t>
      </w:r>
      <w:proofErr w:type="gramStart"/>
      <w:r>
        <w:rPr>
          <w:rFonts w:ascii="仿宋_GB2312" w:eastAsia="仿宋_GB2312" w:hAnsi="宋体" w:hint="eastAsia"/>
          <w:sz w:val="28"/>
          <w:szCs w:val="28"/>
        </w:rPr>
        <w:t>使提出</w:t>
      </w:r>
      <w:proofErr w:type="gramEnd"/>
      <w:r>
        <w:rPr>
          <w:rFonts w:ascii="仿宋_GB2312" w:eastAsia="仿宋_GB2312" w:hAnsi="宋体" w:hint="eastAsia"/>
          <w:sz w:val="28"/>
          <w:szCs w:val="28"/>
        </w:rPr>
        <w:t>的质疑事项在规定时间内得到有效答复、处理，提交的质疑函务必提供以下内容。</w:t>
      </w:r>
    </w:p>
    <w:p w14:paraId="2AA5576A"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（1）供应商的姓名或名称、地址（邮箱）、邮编、联系人及联系电话；</w:t>
      </w:r>
    </w:p>
    <w:p w14:paraId="24174B83"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（2）质疑项目的名称、编号；</w:t>
      </w:r>
    </w:p>
    <w:p w14:paraId="2CB89770"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（3）具体、明确的质疑事项和与质疑事项相关的请求；</w:t>
      </w:r>
    </w:p>
    <w:p w14:paraId="40967C07"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（4）事实依据；</w:t>
      </w:r>
    </w:p>
    <w:p w14:paraId="6820F84D"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（5）必要的法律依据；</w:t>
      </w:r>
    </w:p>
    <w:p w14:paraId="53E2810E"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（6）提出质疑的日期。</w:t>
      </w:r>
    </w:p>
    <w:p w14:paraId="337DE32F"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供应商为自然人的，应当由本人签字；供应商为法人或者其他组织的，应当由法定代表人、主要负责人，或者其被授权人签字或者盖章，并加盖公章。</w:t>
      </w:r>
    </w:p>
    <w:p w14:paraId="7F814787"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33.8质疑函由法定代表人或被授权人递交到采购人或采购代理机构，受理方式</w:t>
      </w:r>
      <w:r>
        <w:rPr>
          <w:rFonts w:ascii="仿宋_GB2312" w:eastAsia="仿宋_GB2312" w:hAnsi="仿宋" w:cs="宋体" w:hint="eastAsia"/>
          <w:sz w:val="28"/>
          <w:szCs w:val="28"/>
        </w:rPr>
        <w:t>见</w:t>
      </w:r>
      <w:r>
        <w:rPr>
          <w:rFonts w:ascii="仿宋_GB2312" w:eastAsia="仿宋_GB2312" w:hAnsi="仿宋" w:cs="宋体" w:hint="eastAsia"/>
          <w:sz w:val="28"/>
          <w:szCs w:val="28"/>
          <w:u w:val="single"/>
        </w:rPr>
        <w:t>响应须知前附表</w:t>
      </w:r>
      <w:r>
        <w:rPr>
          <w:rFonts w:ascii="仿宋_GB2312" w:eastAsia="仿宋_GB2312" w:hAnsi="宋体" w:hint="eastAsia"/>
          <w:sz w:val="28"/>
          <w:szCs w:val="28"/>
        </w:rPr>
        <w:t>。采购人或采购代理机构正式受理后方可生效。否则，为无效质疑。</w:t>
      </w:r>
    </w:p>
    <w:p w14:paraId="1DA214DC"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33.9 有下列情况之一的质疑不予受理：</w:t>
      </w:r>
    </w:p>
    <w:p w14:paraId="6E06F77D"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（1）无质疑函件或质疑函件缺少供应商法人印章、供应</w:t>
      </w:r>
      <w:proofErr w:type="gramStart"/>
      <w:r>
        <w:rPr>
          <w:rFonts w:ascii="仿宋_GB2312" w:eastAsia="仿宋_GB2312" w:hAnsi="仿宋" w:cs="宋体" w:hint="eastAsia"/>
          <w:sz w:val="28"/>
          <w:szCs w:val="28"/>
        </w:rPr>
        <w:t>商法定</w:t>
      </w:r>
      <w:proofErr w:type="gramEnd"/>
      <w:r>
        <w:rPr>
          <w:rFonts w:ascii="仿宋_GB2312" w:eastAsia="仿宋_GB2312" w:hAnsi="仿宋" w:cs="宋体" w:hint="eastAsia"/>
          <w:sz w:val="28"/>
          <w:szCs w:val="28"/>
        </w:rPr>
        <w:t>代表人签字、有效授权书和联系方式之一的质疑；</w:t>
      </w:r>
    </w:p>
    <w:p w14:paraId="1C515FC3"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78D37E4C"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64A12E3B" w14:textId="77777777" w:rsidR="00740D7D" w:rsidRDefault="00740D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16777AC2"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33.10 对捏造事实，提供虚假材料或者以非法手段取得证明材料进行恶意质疑的，一经查实，将上报主管部门列入黑名单，并给以相应处罚。</w:t>
      </w:r>
    </w:p>
    <w:p w14:paraId="00AD187B" w14:textId="77777777" w:rsidR="00740D7D" w:rsidRDefault="00740D7D">
      <w:pPr>
        <w:pStyle w:val="2"/>
        <w:ind w:firstLine="643"/>
      </w:pPr>
      <w:r>
        <w:rPr>
          <w:rFonts w:hint="eastAsia"/>
        </w:rPr>
        <w:t>九、投诉</w:t>
      </w:r>
    </w:p>
    <w:p w14:paraId="0B90DC69" w14:textId="77777777" w:rsidR="00740D7D" w:rsidRDefault="00740D7D">
      <w:pPr>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质疑供应商对答复不满意，或者采购人、代理机构未在规定的时间内做出书面答复的，可以在答复期满后15个工作日内向主管理部门投诉。</w:t>
      </w:r>
    </w:p>
    <w:p w14:paraId="4F6464B0" w14:textId="77777777" w:rsidR="00740D7D" w:rsidRDefault="00740D7D">
      <w:pPr>
        <w:pStyle w:val="2"/>
        <w:ind w:firstLine="643"/>
      </w:pPr>
      <w:r>
        <w:rPr>
          <w:rFonts w:hint="eastAsia"/>
        </w:rPr>
        <w:t>十、签订合同</w:t>
      </w:r>
    </w:p>
    <w:p w14:paraId="59779049" w14:textId="67522594"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采购人应当自成交通知书发出之日起30日内，按照</w:t>
      </w:r>
      <w:r w:rsidR="000B1EBF">
        <w:rPr>
          <w:rFonts w:ascii="仿宋_GB2312" w:eastAsia="仿宋_GB2312" w:hAnsi="宋体" w:hint="eastAsia"/>
          <w:sz w:val="28"/>
          <w:szCs w:val="28"/>
        </w:rPr>
        <w:t>竞争谈判</w:t>
      </w:r>
      <w:r>
        <w:rPr>
          <w:rFonts w:ascii="仿宋_GB2312" w:eastAsia="仿宋_GB2312" w:hAnsi="宋体" w:hint="eastAsia"/>
          <w:sz w:val="28"/>
          <w:szCs w:val="28"/>
        </w:rPr>
        <w:t>文件和成交供应商响应文件的规定，与成交供应商签订书面合同。</w:t>
      </w:r>
    </w:p>
    <w:p w14:paraId="5AE728AB" w14:textId="6106E8B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采购人与成交供应商所签订的合同不得对</w:t>
      </w:r>
      <w:r w:rsidR="000B1EBF">
        <w:rPr>
          <w:rFonts w:ascii="仿宋_GB2312" w:eastAsia="仿宋_GB2312" w:hAnsi="宋体" w:hint="eastAsia"/>
          <w:sz w:val="28"/>
          <w:szCs w:val="28"/>
        </w:rPr>
        <w:t>竞争谈判</w:t>
      </w:r>
      <w:r>
        <w:rPr>
          <w:rFonts w:ascii="仿宋_GB2312" w:eastAsia="仿宋_GB2312" w:hAnsi="宋体" w:hint="eastAsia"/>
          <w:sz w:val="28"/>
          <w:szCs w:val="28"/>
        </w:rPr>
        <w:t>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w:t>
      </w:r>
      <w:r>
        <w:rPr>
          <w:rFonts w:ascii="仿宋_GB2312" w:eastAsia="仿宋_GB2312" w:hAnsi="宋体" w:hint="eastAsia"/>
          <w:sz w:val="28"/>
          <w:szCs w:val="28"/>
        </w:rPr>
        <w:lastRenderedPageBreak/>
        <w:t>日起生效。</w:t>
      </w:r>
    </w:p>
    <w:p w14:paraId="71101464"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成交供应商在规定时间内无正当理由拒绝与采购人签订合同的，响应供应</w:t>
      </w:r>
      <w:proofErr w:type="gramStart"/>
      <w:r>
        <w:rPr>
          <w:rFonts w:ascii="仿宋_GB2312" w:eastAsia="仿宋_GB2312" w:hAnsi="宋体" w:hint="eastAsia"/>
          <w:sz w:val="28"/>
          <w:szCs w:val="28"/>
        </w:rPr>
        <w:t>商符合</w:t>
      </w:r>
      <w:proofErr w:type="gramEnd"/>
      <w:r>
        <w:rPr>
          <w:rFonts w:ascii="仿宋_GB2312" w:eastAsia="仿宋_GB2312" w:hAnsi="宋体" w:hint="eastAsia"/>
          <w:sz w:val="28"/>
          <w:szCs w:val="28"/>
        </w:rPr>
        <w:t>法定数量的，采购人可以按照评审报告推荐的成交候选人名单排序，确定下一候选人为成交供应商，也可以重新开展采购活动。</w:t>
      </w:r>
    </w:p>
    <w:p w14:paraId="10EB2C3A" w14:textId="77777777" w:rsidR="00740D7D" w:rsidRDefault="00740D7D">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34.履约保证金</w:t>
      </w:r>
    </w:p>
    <w:p w14:paraId="290C7621"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本项目不收取履约保证金。如中标单位中标后不按采购文件相关规定执行的，按诚信体系建设要求列入信用黑名单，1-3年内禁止参加采购活动。</w:t>
      </w:r>
    </w:p>
    <w:p w14:paraId="5E1C8749" w14:textId="77777777" w:rsidR="00740D7D" w:rsidRDefault="00740D7D">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5.</w:t>
      </w:r>
      <w:r>
        <w:rPr>
          <w:rFonts w:ascii="仿宋_GB2312" w:eastAsia="仿宋_GB2312" w:hAnsi="宋体" w:hint="eastAsia"/>
          <w:b/>
          <w:sz w:val="28"/>
          <w:szCs w:val="28"/>
        </w:rPr>
        <w:t>廉洁自律</w:t>
      </w:r>
      <w:r>
        <w:rPr>
          <w:rFonts w:ascii="仿宋_GB2312" w:eastAsia="仿宋_GB2312" w:hAnsi="宋体"/>
          <w:b/>
          <w:sz w:val="28"/>
          <w:szCs w:val="28"/>
        </w:rPr>
        <w:t>规定</w:t>
      </w:r>
    </w:p>
    <w:p w14:paraId="077ED74F"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w:t>
      </w:r>
      <w:r>
        <w:rPr>
          <w:rFonts w:ascii="仿宋_GB2312" w:eastAsia="仿宋_GB2312" w:hAnsi="宋体"/>
          <w:sz w:val="28"/>
          <w:szCs w:val="28"/>
        </w:rPr>
        <w:t>工作人员</w:t>
      </w:r>
      <w:r>
        <w:rPr>
          <w:rFonts w:ascii="仿宋_GB2312" w:eastAsia="仿宋_GB2312" w:hAnsi="宋体" w:hint="eastAsia"/>
          <w:sz w:val="28"/>
          <w:szCs w:val="28"/>
        </w:rPr>
        <w:t>不得与采购人、供应商恶意串通操纵采购活动。</w:t>
      </w:r>
    </w:p>
    <w:p w14:paraId="2816B8BC"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采购代理机构工作人员不得接受采购人或者供应商组织的宴请、旅游、娱乐，不得收受礼品、现金、有价证券等，不得向采购人或者供应商报销应当由个人承担的费用。</w:t>
      </w:r>
    </w:p>
    <w:p w14:paraId="0AB9BF45"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为强化采购</w:t>
      </w:r>
      <w:r>
        <w:rPr>
          <w:rFonts w:ascii="仿宋_GB2312" w:eastAsia="仿宋_GB2312" w:hAnsi="宋体"/>
          <w:sz w:val="28"/>
          <w:szCs w:val="28"/>
        </w:rPr>
        <w:t>代理机构内部监督机制</w:t>
      </w:r>
      <w:r>
        <w:rPr>
          <w:rFonts w:ascii="仿宋_GB2312" w:eastAsia="仿宋_GB2312" w:hAnsi="宋体" w:hint="eastAsia"/>
          <w:sz w:val="28"/>
          <w:szCs w:val="28"/>
        </w:rPr>
        <w:t>，供应商可按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w:t>
      </w:r>
      <w:r>
        <w:rPr>
          <w:rFonts w:ascii="仿宋_GB2312" w:eastAsia="仿宋_GB2312" w:hAnsi="宋体"/>
          <w:sz w:val="28"/>
          <w:szCs w:val="28"/>
        </w:rPr>
        <w:t>的</w:t>
      </w:r>
      <w:r>
        <w:rPr>
          <w:rFonts w:ascii="仿宋_GB2312" w:eastAsia="仿宋_GB2312" w:hAnsi="宋体" w:hint="eastAsia"/>
          <w:sz w:val="28"/>
          <w:szCs w:val="28"/>
        </w:rPr>
        <w:t>监督电话</w:t>
      </w:r>
      <w:r>
        <w:rPr>
          <w:rFonts w:ascii="仿宋_GB2312" w:eastAsia="仿宋_GB2312" w:hAnsi="宋体"/>
          <w:sz w:val="28"/>
          <w:szCs w:val="28"/>
        </w:rPr>
        <w:t>和</w:t>
      </w:r>
      <w:r>
        <w:rPr>
          <w:rFonts w:ascii="仿宋_GB2312" w:eastAsia="仿宋_GB2312" w:hAnsi="宋体" w:hint="eastAsia"/>
          <w:sz w:val="28"/>
          <w:szCs w:val="28"/>
        </w:rPr>
        <w:t>邮箱，反映采购代理机构的廉洁自律</w:t>
      </w:r>
      <w:r>
        <w:rPr>
          <w:rFonts w:ascii="仿宋_GB2312" w:eastAsia="仿宋_GB2312" w:hAnsi="宋体"/>
          <w:sz w:val="28"/>
          <w:szCs w:val="28"/>
        </w:rPr>
        <w:t>等</w:t>
      </w:r>
      <w:r>
        <w:rPr>
          <w:rFonts w:ascii="仿宋_GB2312" w:eastAsia="仿宋_GB2312" w:hAnsi="宋体" w:hint="eastAsia"/>
          <w:sz w:val="28"/>
          <w:szCs w:val="28"/>
        </w:rPr>
        <w:t>问题。</w:t>
      </w:r>
    </w:p>
    <w:p w14:paraId="12EB6BAC" w14:textId="77777777" w:rsidR="00740D7D" w:rsidRDefault="00740D7D">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6</w:t>
      </w:r>
      <w:r>
        <w:rPr>
          <w:rFonts w:ascii="仿宋_GB2312" w:eastAsia="仿宋_GB2312" w:hAnsi="宋体" w:hint="eastAsia"/>
          <w:b/>
          <w:sz w:val="28"/>
          <w:szCs w:val="28"/>
        </w:rPr>
        <w:t>.项目其他相关费用</w:t>
      </w:r>
    </w:p>
    <w:p w14:paraId="6C8E6266"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6</w:t>
      </w:r>
      <w:r>
        <w:rPr>
          <w:rFonts w:ascii="仿宋_GB2312" w:eastAsia="仿宋_GB2312" w:hAnsi="宋体" w:hint="eastAsia"/>
          <w:sz w:val="28"/>
          <w:szCs w:val="28"/>
        </w:rPr>
        <w:t>.1代理服务费</w:t>
      </w:r>
    </w:p>
    <w:p w14:paraId="2D61D6BF" w14:textId="77777777" w:rsidR="00740D7D" w:rsidRDefault="00740D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代理服务费收取标准：</w:t>
      </w:r>
      <w:r>
        <w:rPr>
          <w:rFonts w:ascii="仿宋_GB2312" w:eastAsia="仿宋_GB2312" w:hAnsi="宋体" w:hint="eastAsia"/>
          <w:sz w:val="28"/>
          <w:szCs w:val="28"/>
          <w:u w:val="single"/>
        </w:rPr>
        <w:t>见响应须知前附表。</w:t>
      </w:r>
    </w:p>
    <w:p w14:paraId="1D782240" w14:textId="77777777" w:rsidR="00740D7D" w:rsidRDefault="00740D7D">
      <w:pPr>
        <w:snapToGrid w:val="0"/>
        <w:spacing w:line="560" w:lineRule="exact"/>
        <w:ind w:firstLineChars="201" w:firstLine="563"/>
        <w:rPr>
          <w:rFonts w:ascii="仿宋_GB2312" w:eastAsia="仿宋_GB2312" w:hAnsi="宋体"/>
          <w:sz w:val="28"/>
          <w:szCs w:val="28"/>
        </w:rPr>
      </w:pPr>
    </w:p>
    <w:p w14:paraId="24C6A1F5" w14:textId="77777777" w:rsidR="00740D7D" w:rsidRDefault="00740D7D">
      <w:pPr>
        <w:sectPr w:rsidR="00740D7D">
          <w:headerReference w:type="default" r:id="rId11"/>
          <w:footerReference w:type="default" r:id="rId12"/>
          <w:pgSz w:w="11906" w:h="16838"/>
          <w:pgMar w:top="1440" w:right="1077" w:bottom="1440" w:left="1077" w:header="851" w:footer="992" w:gutter="0"/>
          <w:cols w:space="720"/>
          <w:docGrid w:type="lines" w:linePitch="312"/>
        </w:sectPr>
      </w:pPr>
    </w:p>
    <w:p w14:paraId="733FEA06" w14:textId="77777777" w:rsidR="00740D7D" w:rsidRDefault="00740D7D">
      <w:pPr>
        <w:rPr>
          <w:rFonts w:ascii="楷体_GB2312" w:eastAsia="楷体_GB2312"/>
        </w:rPr>
      </w:pPr>
      <w:r>
        <w:rPr>
          <w:rFonts w:hint="eastAsia"/>
        </w:rPr>
        <w:lastRenderedPageBreak/>
        <w:t xml:space="preserve"> </w:t>
      </w:r>
    </w:p>
    <w:p w14:paraId="7601E6F5" w14:textId="77777777" w:rsidR="00740D7D" w:rsidRDefault="00740D7D">
      <w:pPr>
        <w:rPr>
          <w:rFonts w:ascii="楷体_GB2312" w:eastAsia="楷体_GB2312"/>
        </w:rPr>
      </w:pPr>
    </w:p>
    <w:p w14:paraId="42062BBB" w14:textId="77777777" w:rsidR="00740D7D" w:rsidRDefault="00740D7D">
      <w:pPr>
        <w:rPr>
          <w:rFonts w:ascii="楷体_GB2312" w:eastAsia="楷体_GB2312"/>
        </w:rPr>
      </w:pPr>
    </w:p>
    <w:p w14:paraId="01C87FFA" w14:textId="77777777" w:rsidR="00740D7D" w:rsidRDefault="00740D7D">
      <w:pPr>
        <w:rPr>
          <w:rFonts w:ascii="楷体_GB2312" w:eastAsia="楷体_GB2312"/>
        </w:rPr>
      </w:pPr>
    </w:p>
    <w:p w14:paraId="03E24189" w14:textId="77777777" w:rsidR="00740D7D" w:rsidRDefault="00740D7D">
      <w:pPr>
        <w:rPr>
          <w:rFonts w:ascii="楷体_GB2312" w:eastAsia="楷体_GB2312"/>
        </w:rPr>
      </w:pPr>
    </w:p>
    <w:p w14:paraId="19F8E297" w14:textId="77777777" w:rsidR="00740D7D" w:rsidRDefault="00740D7D">
      <w:pPr>
        <w:rPr>
          <w:rFonts w:ascii="楷体_GB2312" w:eastAsia="楷体_GB2312"/>
        </w:rPr>
      </w:pPr>
    </w:p>
    <w:p w14:paraId="7C197FB4" w14:textId="77777777" w:rsidR="00740D7D" w:rsidRDefault="00740D7D">
      <w:pPr>
        <w:rPr>
          <w:rFonts w:ascii="楷体_GB2312" w:eastAsia="楷体_GB2312"/>
        </w:rPr>
      </w:pPr>
    </w:p>
    <w:p w14:paraId="79450A92" w14:textId="77777777" w:rsidR="00740D7D" w:rsidRDefault="00740D7D">
      <w:pPr>
        <w:rPr>
          <w:rFonts w:ascii="楷体_GB2312" w:eastAsia="楷体_GB2312"/>
        </w:rPr>
      </w:pPr>
    </w:p>
    <w:p w14:paraId="68B3741B" w14:textId="77777777" w:rsidR="00740D7D" w:rsidRDefault="00740D7D">
      <w:pPr>
        <w:rPr>
          <w:rFonts w:ascii="楷体_GB2312" w:eastAsia="楷体_GB2312"/>
        </w:rPr>
      </w:pPr>
    </w:p>
    <w:p w14:paraId="477A0D65" w14:textId="77777777" w:rsidR="00740D7D" w:rsidRDefault="00740D7D">
      <w:pPr>
        <w:rPr>
          <w:rFonts w:ascii="楷体_GB2312" w:eastAsia="楷体_GB2312"/>
        </w:rPr>
      </w:pPr>
    </w:p>
    <w:p w14:paraId="3060B083" w14:textId="77777777" w:rsidR="00740D7D" w:rsidRDefault="00740D7D">
      <w:pPr>
        <w:rPr>
          <w:rFonts w:ascii="楷体_GB2312" w:eastAsia="楷体_GB2312"/>
        </w:rPr>
      </w:pPr>
    </w:p>
    <w:p w14:paraId="08605CBF" w14:textId="77777777" w:rsidR="00740D7D" w:rsidRDefault="00740D7D">
      <w:pPr>
        <w:rPr>
          <w:rFonts w:ascii="楷体_GB2312" w:eastAsia="楷体_GB2312"/>
        </w:rPr>
      </w:pPr>
    </w:p>
    <w:p w14:paraId="73D2C5FA" w14:textId="77777777" w:rsidR="00740D7D" w:rsidRDefault="00740D7D">
      <w:pPr>
        <w:rPr>
          <w:rFonts w:ascii="楷体_GB2312" w:eastAsia="楷体_GB2312"/>
        </w:rPr>
      </w:pPr>
    </w:p>
    <w:p w14:paraId="780209AB" w14:textId="77777777" w:rsidR="00740D7D" w:rsidRDefault="00740D7D">
      <w:pPr>
        <w:rPr>
          <w:rFonts w:ascii="楷体_GB2312" w:eastAsia="楷体_GB2312"/>
        </w:rPr>
      </w:pPr>
    </w:p>
    <w:p w14:paraId="0139DD16" w14:textId="77777777" w:rsidR="00740D7D" w:rsidRDefault="00740D7D">
      <w:pPr>
        <w:rPr>
          <w:rFonts w:ascii="楷体_GB2312" w:eastAsia="楷体_GB2312"/>
        </w:rPr>
      </w:pPr>
    </w:p>
    <w:p w14:paraId="23E34121" w14:textId="77777777" w:rsidR="00740D7D" w:rsidRDefault="00740D7D">
      <w:pPr>
        <w:pStyle w:val="afb"/>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第三章 采购内容与要求</w:t>
      </w:r>
    </w:p>
    <w:p w14:paraId="604641F0" w14:textId="77777777" w:rsidR="00740D7D" w:rsidRDefault="00740D7D">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b/>
          <w:bCs/>
          <w:kern w:val="44"/>
          <w:sz w:val="32"/>
          <w:szCs w:val="30"/>
        </w:rPr>
        <w:br w:type="page"/>
      </w:r>
      <w:r>
        <w:rPr>
          <w:rFonts w:ascii="楷体_GB2312" w:eastAsia="楷体_GB2312" w:hAnsi="宋体" w:hint="eastAsia"/>
          <w:b/>
          <w:bCs/>
          <w:kern w:val="44"/>
          <w:sz w:val="32"/>
          <w:szCs w:val="30"/>
        </w:rPr>
        <w:lastRenderedPageBreak/>
        <w:t>第一部分 项目背景</w:t>
      </w:r>
    </w:p>
    <w:p w14:paraId="025C8D50" w14:textId="77777777" w:rsidR="00740D7D" w:rsidRDefault="00740D7D">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33A5EE43" w14:textId="41DB50AE" w:rsidR="00740D7D" w:rsidRDefault="00740D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00B210F1">
        <w:rPr>
          <w:rFonts w:ascii="仿宋_GB2312" w:eastAsia="仿宋_GB2312" w:hAnsi="宋体"/>
          <w:noProof/>
          <w:sz w:val="28"/>
          <w:szCs w:val="21"/>
        </w:rPr>
        <w:t>山东省乳山市和尚洞渔港升级改造项目环境保护验收报告编制</w:t>
      </w:r>
    </w:p>
    <w:p w14:paraId="7FB23CA8" w14:textId="77777777" w:rsidR="00740D7D" w:rsidRDefault="00740D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D43D47">
        <w:rPr>
          <w:rFonts w:ascii="仿宋_GB2312" w:eastAsia="仿宋_GB2312" w:hAnsi="宋体"/>
          <w:noProof/>
          <w:sz w:val="28"/>
          <w:szCs w:val="21"/>
        </w:rPr>
        <w:t>SDRS-HD-2026019</w:t>
      </w:r>
    </w:p>
    <w:p w14:paraId="73CDF256" w14:textId="50509464" w:rsidR="00740D7D" w:rsidRDefault="00740D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00B210F1" w:rsidRPr="00B210F1">
        <w:rPr>
          <w:rFonts w:ascii="仿宋_GB2312" w:eastAsia="仿宋_GB2312" w:hAnsi="宋体" w:hint="eastAsia"/>
          <w:noProof/>
          <w:sz w:val="28"/>
          <w:szCs w:val="21"/>
        </w:rPr>
        <w:t>山东省乳山市和尚洞渔港升级改造项目环境保护验收报告编制包含验收调查、海洋环境跟踪监测（环境保护验收调查单位委托有资质单位）、验收报告编制并通过专家论证等工作内容。</w:t>
      </w:r>
    </w:p>
    <w:p w14:paraId="3ED6D071" w14:textId="77777777" w:rsidR="00740D7D" w:rsidRDefault="00740D7D">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7F3A70E0" w14:textId="5489F9DE" w:rsidR="00740D7D" w:rsidRDefault="00740D7D">
      <w:pPr>
        <w:pStyle w:val="aff5"/>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sidR="004A4DE3">
        <w:rPr>
          <w:rFonts w:ascii="仿宋_GB2312" w:eastAsia="仿宋_GB2312" w:hAnsi="宋体"/>
          <w:noProof/>
          <w:szCs w:val="21"/>
        </w:rPr>
        <w:t>山东省乳山市和尚洞渔港升级改造项目环境保护验收报告编制</w:t>
      </w:r>
      <w:r>
        <w:rPr>
          <w:rFonts w:ascii="仿宋_GB2312" w:eastAsia="仿宋_GB2312" w:hAnsi="宋体" w:hint="eastAsia"/>
          <w:noProof/>
          <w:szCs w:val="21"/>
        </w:rPr>
        <w:t>。</w:t>
      </w:r>
    </w:p>
    <w:p w14:paraId="000940D5" w14:textId="77777777" w:rsidR="00740D7D" w:rsidRDefault="00740D7D">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7E08DDCD" w14:textId="77777777" w:rsidR="00740D7D" w:rsidRDefault="00740D7D">
      <w:pPr>
        <w:pStyle w:val="aff5"/>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D43D47">
        <w:rPr>
          <w:rFonts w:ascii="仿宋_GB2312" w:eastAsia="仿宋_GB2312" w:hAnsi="宋体"/>
          <w:noProof/>
        </w:rPr>
        <w:t>700000.00</w:t>
      </w:r>
      <w:r>
        <w:rPr>
          <w:rFonts w:ascii="仿宋_GB2312" w:eastAsia="仿宋_GB2312" w:hAnsi="宋体" w:hint="eastAsia"/>
        </w:rPr>
        <w:t>元。</w:t>
      </w:r>
    </w:p>
    <w:p w14:paraId="35320B0B" w14:textId="77777777" w:rsidR="00740D7D" w:rsidRDefault="00740D7D">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5BDE7924" w14:textId="52B8D2A0" w:rsidR="00740D7D" w:rsidRDefault="00740D7D">
      <w:pPr>
        <w:pStyle w:val="aff5"/>
        <w:spacing w:line="560" w:lineRule="exact"/>
        <w:ind w:firstLine="560"/>
        <w:rPr>
          <w:rFonts w:ascii="仿宋_GB2312" w:eastAsia="仿宋_GB2312" w:hAnsi="宋体"/>
        </w:rPr>
      </w:pPr>
      <w:r>
        <w:rPr>
          <w:rFonts w:ascii="仿宋_GB2312" w:eastAsia="仿宋_GB2312" w:hAnsi="宋体" w:hint="eastAsia"/>
        </w:rPr>
        <w:t>本项目包段采用</w:t>
      </w:r>
      <w:r w:rsidR="000B1EBF">
        <w:rPr>
          <w:rFonts w:ascii="仿宋_GB2312" w:eastAsia="仿宋_GB2312" w:hAnsi="宋体" w:hint="eastAsia"/>
        </w:rPr>
        <w:t>竞争谈判</w:t>
      </w:r>
      <w:r>
        <w:rPr>
          <w:rFonts w:ascii="仿宋_GB2312" w:eastAsia="仿宋_GB2312" w:hAnsi="宋体" w:hint="eastAsia"/>
        </w:rPr>
        <w:t>方式进行采购。</w:t>
      </w:r>
    </w:p>
    <w:p w14:paraId="00DA333F" w14:textId="77777777" w:rsidR="00740D7D" w:rsidRDefault="00740D7D">
      <w:pPr>
        <w:widowControl/>
        <w:spacing w:line="560" w:lineRule="exact"/>
        <w:ind w:firstLineChars="200" w:firstLine="643"/>
        <w:jc w:val="center"/>
        <w:rPr>
          <w:rFonts w:ascii="楷体_GB2312" w:eastAsia="楷体_GB2312" w:hAnsi="宋体"/>
          <w:b/>
          <w:bCs/>
          <w:kern w:val="44"/>
          <w:sz w:val="32"/>
          <w:szCs w:val="30"/>
        </w:rPr>
        <w:sectPr w:rsidR="00740D7D">
          <w:headerReference w:type="default" r:id="rId13"/>
          <w:footerReference w:type="default" r:id="rId14"/>
          <w:pgSz w:w="11906" w:h="16838"/>
          <w:pgMar w:top="1440" w:right="1077" w:bottom="1440" w:left="1077" w:header="851" w:footer="992" w:gutter="0"/>
          <w:cols w:space="720"/>
          <w:docGrid w:type="lines" w:linePitch="312"/>
        </w:sectPr>
      </w:pPr>
    </w:p>
    <w:p w14:paraId="4DECB135" w14:textId="77777777" w:rsidR="00740D7D" w:rsidRDefault="00740D7D">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0C571660" w14:textId="77777777" w:rsidR="00740D7D" w:rsidRDefault="00740D7D">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2126"/>
        <w:gridCol w:w="709"/>
        <w:gridCol w:w="567"/>
        <w:gridCol w:w="7008"/>
      </w:tblGrid>
      <w:tr w:rsidR="00740D7D" w14:paraId="34C71058" w14:textId="77777777" w:rsidTr="00740D7D">
        <w:trPr>
          <w:trHeight w:val="454"/>
          <w:jc w:val="center"/>
        </w:trPr>
        <w:tc>
          <w:tcPr>
            <w:tcW w:w="705" w:type="dxa"/>
            <w:shd w:val="clear" w:color="auto" w:fill="D9D9D9"/>
            <w:vAlign w:val="center"/>
          </w:tcPr>
          <w:p w14:paraId="040210D5" w14:textId="77777777" w:rsidR="00740D7D" w:rsidRDefault="00740D7D">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5E4C7872" w14:textId="77777777" w:rsidR="00740D7D" w:rsidRDefault="00740D7D">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36B588AD" w14:textId="77777777" w:rsidR="00740D7D" w:rsidRDefault="00740D7D">
            <w:pPr>
              <w:jc w:val="center"/>
              <w:rPr>
                <w:rFonts w:ascii="仿宋_GB2312" w:eastAsia="仿宋_GB2312" w:hAnsi="宋体"/>
                <w:b/>
                <w:sz w:val="24"/>
              </w:rPr>
            </w:pPr>
            <w:r>
              <w:rPr>
                <w:rFonts w:ascii="仿宋_GB2312" w:eastAsia="仿宋_GB2312" w:hAnsi="宋体" w:hint="eastAsia"/>
                <w:b/>
                <w:sz w:val="24"/>
              </w:rPr>
              <w:t>清单</w:t>
            </w:r>
          </w:p>
          <w:p w14:paraId="6D4937D3" w14:textId="77777777" w:rsidR="00740D7D" w:rsidRDefault="00740D7D">
            <w:pPr>
              <w:jc w:val="center"/>
              <w:rPr>
                <w:rFonts w:ascii="仿宋_GB2312" w:eastAsia="仿宋_GB2312" w:hAnsi="宋体"/>
                <w:b/>
                <w:sz w:val="24"/>
              </w:rPr>
            </w:pPr>
            <w:r>
              <w:rPr>
                <w:rFonts w:ascii="仿宋_GB2312" w:eastAsia="仿宋_GB2312" w:hAnsi="宋体" w:hint="eastAsia"/>
                <w:b/>
                <w:sz w:val="24"/>
              </w:rPr>
              <w:t>分组</w:t>
            </w:r>
          </w:p>
        </w:tc>
        <w:tc>
          <w:tcPr>
            <w:tcW w:w="2126" w:type="dxa"/>
            <w:shd w:val="clear" w:color="auto" w:fill="D9D9D9"/>
            <w:vAlign w:val="center"/>
          </w:tcPr>
          <w:p w14:paraId="2CEF97D5" w14:textId="77777777" w:rsidR="00740D7D" w:rsidRDefault="00740D7D">
            <w:pPr>
              <w:jc w:val="center"/>
              <w:rPr>
                <w:rFonts w:ascii="仿宋_GB2312" w:eastAsia="仿宋_GB2312" w:hAnsi="宋体"/>
                <w:b/>
                <w:sz w:val="24"/>
              </w:rPr>
            </w:pPr>
            <w:r>
              <w:rPr>
                <w:rFonts w:ascii="仿宋_GB2312" w:eastAsia="仿宋_GB2312" w:hAnsi="宋体" w:hint="eastAsia"/>
                <w:b/>
                <w:sz w:val="24"/>
              </w:rPr>
              <w:t>清单名称</w:t>
            </w:r>
          </w:p>
        </w:tc>
        <w:tc>
          <w:tcPr>
            <w:tcW w:w="709" w:type="dxa"/>
            <w:shd w:val="clear" w:color="auto" w:fill="D9D9D9"/>
            <w:vAlign w:val="center"/>
          </w:tcPr>
          <w:p w14:paraId="7EA09BB8" w14:textId="77777777" w:rsidR="00740D7D" w:rsidRDefault="00740D7D">
            <w:pPr>
              <w:jc w:val="center"/>
              <w:rPr>
                <w:rFonts w:ascii="仿宋_GB2312" w:eastAsia="仿宋_GB2312" w:hAnsi="宋体"/>
                <w:b/>
                <w:sz w:val="24"/>
              </w:rPr>
            </w:pPr>
            <w:r>
              <w:rPr>
                <w:rFonts w:ascii="仿宋_GB2312" w:eastAsia="仿宋_GB2312" w:hAnsi="宋体" w:hint="eastAsia"/>
                <w:b/>
                <w:sz w:val="24"/>
              </w:rPr>
              <w:t>数量</w:t>
            </w:r>
          </w:p>
        </w:tc>
        <w:tc>
          <w:tcPr>
            <w:tcW w:w="567" w:type="dxa"/>
            <w:shd w:val="clear" w:color="auto" w:fill="D9D9D9"/>
            <w:vAlign w:val="center"/>
          </w:tcPr>
          <w:p w14:paraId="7282DDC6" w14:textId="77777777" w:rsidR="00740D7D" w:rsidRDefault="00740D7D">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2182DF8E" w14:textId="77777777" w:rsidR="00740D7D" w:rsidRDefault="00740D7D">
            <w:pPr>
              <w:jc w:val="center"/>
              <w:rPr>
                <w:rFonts w:ascii="仿宋_GB2312" w:eastAsia="仿宋_GB2312" w:hAnsi="宋体"/>
                <w:b/>
                <w:sz w:val="24"/>
              </w:rPr>
            </w:pPr>
            <w:r>
              <w:rPr>
                <w:rFonts w:ascii="仿宋_GB2312" w:eastAsia="仿宋_GB2312" w:hAnsi="宋体" w:hint="eastAsia"/>
                <w:b/>
                <w:sz w:val="24"/>
              </w:rPr>
              <w:t>功能与技术参数</w:t>
            </w:r>
          </w:p>
        </w:tc>
      </w:tr>
      <w:tr w:rsidR="00740D7D" w14:paraId="01A91329" w14:textId="77777777" w:rsidTr="00740D7D">
        <w:trPr>
          <w:trHeight w:val="970"/>
          <w:jc w:val="center"/>
        </w:trPr>
        <w:tc>
          <w:tcPr>
            <w:tcW w:w="705" w:type="dxa"/>
            <w:vAlign w:val="center"/>
          </w:tcPr>
          <w:p w14:paraId="53CADDEE" w14:textId="77777777" w:rsidR="00740D7D" w:rsidRDefault="00740D7D">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28B0C4C3" w14:textId="77777777" w:rsidR="00740D7D" w:rsidRDefault="00740D7D">
            <w:pPr>
              <w:jc w:val="center"/>
              <w:rPr>
                <w:rFonts w:ascii="仿宋_GB2312" w:eastAsia="仿宋_GB2312" w:hAnsi="宋体"/>
                <w:sz w:val="24"/>
              </w:rPr>
            </w:pPr>
            <w:r>
              <w:rPr>
                <w:rFonts w:ascii="仿宋_GB2312" w:eastAsia="仿宋_GB2312" w:hAnsi="宋体" w:hint="eastAsia"/>
                <w:sz w:val="24"/>
              </w:rPr>
              <w:t>服务</w:t>
            </w:r>
          </w:p>
        </w:tc>
        <w:tc>
          <w:tcPr>
            <w:tcW w:w="992" w:type="dxa"/>
            <w:vAlign w:val="center"/>
          </w:tcPr>
          <w:p w14:paraId="20792364" w14:textId="77777777" w:rsidR="00740D7D" w:rsidRDefault="00740D7D">
            <w:pPr>
              <w:jc w:val="center"/>
              <w:rPr>
                <w:rFonts w:ascii="仿宋_GB2312" w:eastAsia="仿宋_GB2312" w:hAnsi="宋体"/>
                <w:sz w:val="24"/>
              </w:rPr>
            </w:pPr>
          </w:p>
        </w:tc>
        <w:tc>
          <w:tcPr>
            <w:tcW w:w="2126" w:type="dxa"/>
            <w:vAlign w:val="center"/>
          </w:tcPr>
          <w:p w14:paraId="624F6FCB" w14:textId="12AF1E0D" w:rsidR="00740D7D" w:rsidRDefault="00B210F1">
            <w:pPr>
              <w:jc w:val="center"/>
              <w:rPr>
                <w:rFonts w:ascii="仿宋_GB2312" w:eastAsia="仿宋_GB2312" w:hAnsi="宋体"/>
                <w:sz w:val="24"/>
              </w:rPr>
            </w:pPr>
            <w:r>
              <w:rPr>
                <w:rFonts w:ascii="仿宋_GB2312" w:eastAsia="仿宋_GB2312" w:hAnsi="宋体" w:hint="eastAsia"/>
                <w:sz w:val="24"/>
              </w:rPr>
              <w:t>山东省乳山市和尚洞渔港升级改造项目环境保护验收报告编制</w:t>
            </w:r>
          </w:p>
        </w:tc>
        <w:tc>
          <w:tcPr>
            <w:tcW w:w="709" w:type="dxa"/>
            <w:vAlign w:val="center"/>
          </w:tcPr>
          <w:p w14:paraId="1C80AEFE" w14:textId="49928D12" w:rsidR="00740D7D" w:rsidRDefault="00740D7D">
            <w:pPr>
              <w:jc w:val="center"/>
              <w:rPr>
                <w:rFonts w:ascii="仿宋_GB2312" w:eastAsia="仿宋_GB2312" w:hAnsi="宋体"/>
                <w:sz w:val="24"/>
              </w:rPr>
            </w:pPr>
            <w:r>
              <w:rPr>
                <w:rFonts w:ascii="仿宋_GB2312" w:eastAsia="仿宋_GB2312" w:hAnsi="宋体" w:hint="eastAsia"/>
                <w:sz w:val="24"/>
              </w:rPr>
              <w:t>1</w:t>
            </w:r>
          </w:p>
        </w:tc>
        <w:tc>
          <w:tcPr>
            <w:tcW w:w="567" w:type="dxa"/>
            <w:vAlign w:val="center"/>
          </w:tcPr>
          <w:p w14:paraId="0FC5FD80" w14:textId="163AB845" w:rsidR="00740D7D" w:rsidRDefault="00740D7D">
            <w:pPr>
              <w:jc w:val="center"/>
              <w:rPr>
                <w:rFonts w:ascii="仿宋_GB2312" w:eastAsia="仿宋_GB2312" w:hAnsi="宋体"/>
                <w:sz w:val="24"/>
              </w:rPr>
            </w:pPr>
            <w:r>
              <w:rPr>
                <w:rFonts w:ascii="仿宋_GB2312" w:eastAsia="仿宋_GB2312" w:hAnsi="宋体" w:hint="eastAsia"/>
                <w:sz w:val="24"/>
              </w:rPr>
              <w:t>宗</w:t>
            </w:r>
          </w:p>
        </w:tc>
        <w:tc>
          <w:tcPr>
            <w:tcW w:w="7008" w:type="dxa"/>
            <w:vAlign w:val="center"/>
          </w:tcPr>
          <w:p w14:paraId="399AC5F5" w14:textId="7534E8E4" w:rsidR="00740D7D" w:rsidRDefault="00211017">
            <w:pPr>
              <w:rPr>
                <w:rFonts w:ascii="仿宋_GB2312" w:eastAsia="仿宋_GB2312" w:hAnsi="宋体"/>
                <w:sz w:val="24"/>
              </w:rPr>
            </w:pPr>
            <w:r w:rsidRPr="00211017">
              <w:rPr>
                <w:rFonts w:ascii="仿宋_GB2312" w:eastAsia="仿宋_GB2312" w:hAnsi="宋体" w:hint="eastAsia"/>
                <w:sz w:val="24"/>
              </w:rPr>
              <w:t>山东省乳山市和尚洞渔港升级改造项目环境保护验收报告编制包含验收调查、海洋环境跟踪监测（环境保护验收调查单位委托有资质单位）、验收报告编制并通过专家论证等工作内容。</w:t>
            </w:r>
          </w:p>
        </w:tc>
      </w:tr>
    </w:tbl>
    <w:p w14:paraId="4E50C67D" w14:textId="77777777" w:rsidR="00740D7D" w:rsidRDefault="00740D7D">
      <w:pPr>
        <w:widowControl/>
        <w:spacing w:line="200" w:lineRule="exact"/>
        <w:ind w:firstLineChars="200" w:firstLine="200"/>
        <w:jc w:val="center"/>
        <w:rPr>
          <w:rFonts w:ascii="仿宋_GB2312" w:eastAsia="仿宋_GB2312" w:hAnsi="宋体"/>
          <w:sz w:val="10"/>
          <w:szCs w:val="10"/>
        </w:rPr>
      </w:pPr>
    </w:p>
    <w:p w14:paraId="0BDB84E7" w14:textId="77777777" w:rsidR="00740D7D" w:rsidRDefault="00740D7D">
      <w:pPr>
        <w:widowControl/>
        <w:spacing w:line="560" w:lineRule="exact"/>
        <w:ind w:firstLineChars="200" w:firstLine="560"/>
        <w:jc w:val="left"/>
        <w:rPr>
          <w:rFonts w:ascii="仿宋_GB2312" w:eastAsia="仿宋_GB2312" w:hAnsi="宋体"/>
          <w:sz w:val="28"/>
          <w:szCs w:val="21"/>
        </w:rPr>
      </w:pPr>
    </w:p>
    <w:p w14:paraId="7F86488A" w14:textId="77777777" w:rsidR="00740D7D" w:rsidRDefault="00740D7D">
      <w:pPr>
        <w:widowControl/>
        <w:spacing w:line="560" w:lineRule="exact"/>
        <w:ind w:firstLineChars="200" w:firstLine="643"/>
        <w:jc w:val="center"/>
        <w:rPr>
          <w:rFonts w:ascii="楷体_GB2312" w:eastAsia="楷体_GB2312" w:hAnsi="宋体"/>
          <w:b/>
          <w:bCs/>
          <w:kern w:val="44"/>
          <w:sz w:val="32"/>
          <w:szCs w:val="30"/>
        </w:rPr>
        <w:sectPr w:rsidR="00740D7D">
          <w:pgSz w:w="16838" w:h="11906" w:orient="landscape"/>
          <w:pgMar w:top="1077" w:right="1440" w:bottom="1077" w:left="1440" w:header="851" w:footer="992" w:gutter="0"/>
          <w:cols w:space="720"/>
          <w:docGrid w:type="lines" w:linePitch="312"/>
        </w:sectPr>
      </w:pPr>
    </w:p>
    <w:p w14:paraId="5D99BFEE" w14:textId="77777777" w:rsidR="00740D7D" w:rsidRDefault="00740D7D">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6E64F994" w14:textId="77777777" w:rsidR="00740D7D" w:rsidRDefault="00740D7D">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32C7A717" w14:textId="77777777" w:rsidR="00740D7D" w:rsidRDefault="00740D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3061EECE" w14:textId="77777777" w:rsidR="00740D7D" w:rsidRDefault="00740D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38131952" w14:textId="77777777" w:rsidR="00740D7D" w:rsidRDefault="00740D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4FBF3960" w14:textId="77777777" w:rsidR="00740D7D" w:rsidRDefault="00740D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760908DD" w14:textId="77777777" w:rsidR="00740D7D" w:rsidRDefault="00740D7D">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53A60331" w14:textId="77777777" w:rsidR="00740D7D" w:rsidRDefault="00740D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1）质量要求：产品合格 </w:t>
      </w:r>
    </w:p>
    <w:p w14:paraId="22D540D9" w14:textId="77777777" w:rsidR="00740D7D" w:rsidRDefault="00740D7D">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6A259AB3" w14:textId="77777777" w:rsidR="00740D7D" w:rsidRDefault="00740D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3FACA503" w14:textId="77777777" w:rsidR="00740D7D" w:rsidRDefault="00740D7D">
      <w:pPr>
        <w:spacing w:line="560" w:lineRule="exact"/>
        <w:ind w:firstLineChars="200" w:firstLine="560"/>
        <w:rPr>
          <w:rFonts w:ascii="仿宋_GB2312" w:eastAsia="仿宋_GB2312" w:hAnsi="宋体"/>
          <w:sz w:val="28"/>
          <w:szCs w:val="21"/>
        </w:rPr>
      </w:pPr>
      <w:r w:rsidRPr="00D43D47">
        <w:rPr>
          <w:rFonts w:ascii="仿宋_GB2312" w:eastAsia="仿宋_GB2312" w:hAnsi="宋体"/>
          <w:noProof/>
          <w:sz w:val="28"/>
          <w:szCs w:val="21"/>
        </w:rPr>
        <w:t>项目建成投产运行后3个月内提交成果</w:t>
      </w:r>
    </w:p>
    <w:p w14:paraId="5D4331B7" w14:textId="77777777" w:rsidR="00740D7D" w:rsidRDefault="00740D7D">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w:t>
      </w:r>
      <w:r>
        <w:rPr>
          <w:rFonts w:ascii="仿宋_GB2312" w:eastAsia="仿宋_GB2312" w:hAnsi="宋体" w:hint="eastAsia"/>
          <w:sz w:val="28"/>
          <w:szCs w:val="21"/>
        </w:rPr>
        <w:t>服务</w:t>
      </w:r>
      <w:r>
        <w:rPr>
          <w:rFonts w:ascii="仿宋_GB2312" w:eastAsia="仿宋_GB2312" w:hAnsi="宋体"/>
          <w:sz w:val="28"/>
          <w:szCs w:val="21"/>
        </w:rPr>
        <w:t>地点</w:t>
      </w:r>
    </w:p>
    <w:p w14:paraId="75D71A36" w14:textId="77777777" w:rsidR="00740D7D" w:rsidRDefault="00740D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58157690" w14:textId="77777777" w:rsidR="00740D7D" w:rsidRDefault="00740D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4A725059" w14:textId="597CFCFC" w:rsidR="00740D7D" w:rsidRDefault="006908B1">
      <w:pPr>
        <w:spacing w:line="560" w:lineRule="exact"/>
        <w:ind w:firstLineChars="200" w:firstLine="560"/>
        <w:rPr>
          <w:rFonts w:ascii="仿宋_GB2312" w:eastAsia="仿宋_GB2312" w:hAnsi="宋体"/>
          <w:sz w:val="28"/>
          <w:szCs w:val="21"/>
        </w:rPr>
      </w:pPr>
      <w:r>
        <w:rPr>
          <w:rFonts w:ascii="仿宋_GB2312" w:eastAsia="仿宋_GB2312" w:hAnsi="宋体"/>
          <w:noProof/>
          <w:sz w:val="28"/>
          <w:szCs w:val="21"/>
        </w:rPr>
        <w:t>合同签订后，完成海洋环境监测后一个月内支付合同总额30%;完成环境保护验收报告编制并通过专家论证后第一年内支付合同总额20%，剩余合同价款，自环境保护验收完成满一年后，按20%、20%、10%比例分三年付清。</w:t>
      </w:r>
    </w:p>
    <w:p w14:paraId="1E813E9A" w14:textId="77777777" w:rsidR="00740D7D" w:rsidRDefault="00740D7D">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5F4B4C5F" w14:textId="77777777" w:rsidR="00740D7D" w:rsidRDefault="00740D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66BDBBB7" w14:textId="77777777" w:rsidR="00740D7D" w:rsidRDefault="00740D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达到采购文件要求 </w:t>
      </w:r>
    </w:p>
    <w:p w14:paraId="17D74834" w14:textId="77777777" w:rsidR="00740D7D" w:rsidRDefault="00740D7D">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38F9BBDF" w14:textId="77777777" w:rsidR="00740D7D" w:rsidRDefault="00740D7D">
      <w:pPr>
        <w:spacing w:line="560" w:lineRule="exact"/>
        <w:ind w:firstLineChars="200" w:firstLine="560"/>
        <w:rPr>
          <w:rFonts w:ascii="仿宋_GB2312" w:eastAsia="仿宋_GB2312" w:hAnsi="宋体"/>
          <w:sz w:val="28"/>
          <w:szCs w:val="28"/>
        </w:rPr>
      </w:pPr>
      <w:r w:rsidRPr="00D43D47">
        <w:rPr>
          <w:rFonts w:ascii="仿宋_GB2312" w:eastAsia="仿宋_GB2312" w:hAnsi="宋体"/>
          <w:noProof/>
          <w:sz w:val="28"/>
          <w:szCs w:val="28"/>
        </w:rPr>
        <w:t>项目建成投产运行后3个月完成全部工作</w:t>
      </w:r>
    </w:p>
    <w:p w14:paraId="5FA930B4" w14:textId="77777777" w:rsidR="00740D7D" w:rsidRDefault="00740D7D">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78BE494C" w14:textId="77777777" w:rsidR="00740D7D" w:rsidRDefault="00740D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370ED5A2" w14:textId="77777777" w:rsidR="00740D7D" w:rsidRDefault="00740D7D">
      <w:pPr>
        <w:spacing w:line="560" w:lineRule="exact"/>
        <w:ind w:firstLineChars="200" w:firstLine="562"/>
        <w:rPr>
          <w:rFonts w:ascii="黑体" w:eastAsia="黑体" w:hAnsi="黑体"/>
          <w:b/>
          <w:sz w:val="28"/>
          <w:szCs w:val="21"/>
        </w:rPr>
      </w:pPr>
      <w:r>
        <w:rPr>
          <w:rFonts w:ascii="黑体" w:eastAsia="黑体" w:hAnsi="黑体" w:hint="eastAsia"/>
          <w:b/>
          <w:sz w:val="28"/>
          <w:szCs w:val="21"/>
        </w:rPr>
        <w:lastRenderedPageBreak/>
        <w:t>五、其他技术及服务要求</w:t>
      </w:r>
    </w:p>
    <w:p w14:paraId="4F26666B" w14:textId="77777777" w:rsidR="00740D7D" w:rsidRDefault="00740D7D">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详见采购清单。</w:t>
      </w:r>
    </w:p>
    <w:p w14:paraId="0F33E40D" w14:textId="77777777" w:rsidR="00740D7D" w:rsidRDefault="00740D7D">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54C07DA5" w14:textId="77777777" w:rsidR="00740D7D" w:rsidRDefault="00740D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D43D47">
        <w:rPr>
          <w:rFonts w:ascii="仿宋_GB2312" w:eastAsia="仿宋_GB2312" w:hAnsi="宋体"/>
          <w:noProof/>
          <w:sz w:val="28"/>
          <w:szCs w:val="21"/>
        </w:rPr>
        <w:t>乳山市育犁农业发展集团有限公司</w:t>
      </w:r>
    </w:p>
    <w:p w14:paraId="77A1023F" w14:textId="77777777" w:rsidR="00740D7D" w:rsidRDefault="00740D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D43D47">
        <w:rPr>
          <w:rFonts w:ascii="仿宋_GB2312" w:eastAsia="仿宋_GB2312" w:hAnsi="宋体"/>
          <w:noProof/>
          <w:sz w:val="28"/>
          <w:szCs w:val="21"/>
        </w:rPr>
        <w:t>山东省威海市乳山市城区街道世纪大道100号</w:t>
      </w:r>
    </w:p>
    <w:p w14:paraId="76E02CE2" w14:textId="25EC1383" w:rsidR="00740D7D" w:rsidRDefault="00740D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00A01FBD">
        <w:rPr>
          <w:rFonts w:ascii="仿宋_GB2312" w:eastAsia="仿宋_GB2312" w:hAnsi="宋体"/>
          <w:noProof/>
          <w:sz w:val="28"/>
          <w:szCs w:val="21"/>
        </w:rPr>
        <w:t>宋亚男</w:t>
      </w:r>
    </w:p>
    <w:p w14:paraId="1126E000" w14:textId="77777777" w:rsidR="00740D7D" w:rsidRDefault="00740D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D43D47">
        <w:rPr>
          <w:rFonts w:ascii="仿宋_GB2312" w:eastAsia="仿宋_GB2312" w:hAnsi="宋体"/>
          <w:noProof/>
          <w:sz w:val="28"/>
          <w:szCs w:val="21"/>
        </w:rPr>
        <w:t>0631-6291216</w:t>
      </w:r>
    </w:p>
    <w:p w14:paraId="1B6C2A42" w14:textId="77777777" w:rsidR="00740D7D" w:rsidRDefault="00740D7D">
      <w:pPr>
        <w:sectPr w:rsidR="00740D7D">
          <w:pgSz w:w="11906" w:h="16838"/>
          <w:pgMar w:top="1440" w:right="1077" w:bottom="1440" w:left="1077" w:header="851" w:footer="992" w:gutter="0"/>
          <w:cols w:space="720"/>
          <w:docGrid w:type="lines" w:linePitch="312"/>
        </w:sectPr>
      </w:pPr>
    </w:p>
    <w:p w14:paraId="1F9DD9AE" w14:textId="0AB1B8BC" w:rsidR="00740D7D" w:rsidRDefault="00740D7D">
      <w:pPr>
        <w:pStyle w:val="afb"/>
        <w:spacing w:before="100" w:beforeAutospacing="1" w:after="100" w:afterAutospacing="1" w:line="415" w:lineRule="auto"/>
        <w:ind w:left="1440"/>
        <w:rPr>
          <w:rFonts w:ascii="宋体" w:hAnsi="宋体" w:cs="宋体"/>
          <w:sz w:val="44"/>
          <w:szCs w:val="44"/>
        </w:rPr>
      </w:pPr>
      <w:r>
        <w:rPr>
          <w:rFonts w:ascii="宋体" w:hAnsi="宋体" w:cs="宋体" w:hint="eastAsia"/>
          <w:sz w:val="44"/>
          <w:szCs w:val="44"/>
        </w:rPr>
        <w:lastRenderedPageBreak/>
        <w:t xml:space="preserve">第四章  </w:t>
      </w:r>
      <w:r w:rsidR="000B1EBF">
        <w:rPr>
          <w:rFonts w:ascii="楷体_GB2312" w:eastAsia="楷体_GB2312" w:hAnsi="宋体" w:cs="宋体" w:hint="eastAsia"/>
          <w:sz w:val="44"/>
          <w:szCs w:val="44"/>
        </w:rPr>
        <w:t>竞争谈判</w:t>
      </w:r>
      <w:r>
        <w:rPr>
          <w:rFonts w:ascii="楷体_GB2312" w:eastAsia="楷体_GB2312" w:hAnsi="宋体" w:cs="宋体" w:hint="eastAsia"/>
          <w:sz w:val="44"/>
          <w:szCs w:val="44"/>
        </w:rPr>
        <w:t>原则、程序和方法</w:t>
      </w:r>
    </w:p>
    <w:p w14:paraId="05B4A86E" w14:textId="77777777" w:rsidR="00740D7D" w:rsidRDefault="00740D7D">
      <w:pPr>
        <w:spacing w:line="720" w:lineRule="auto"/>
        <w:ind w:firstLineChars="200" w:firstLine="562"/>
        <w:rPr>
          <w:rFonts w:ascii="楷体_GB2312" w:eastAsia="楷体_GB2312"/>
          <w:b/>
          <w:sz w:val="28"/>
          <w:szCs w:val="28"/>
        </w:rPr>
      </w:pPr>
      <w:r>
        <w:rPr>
          <w:rFonts w:ascii="楷体_GB2312" w:eastAsia="楷体_GB2312" w:hint="eastAsia"/>
          <w:b/>
          <w:sz w:val="28"/>
          <w:szCs w:val="28"/>
        </w:rPr>
        <w:t>一、评审原则</w:t>
      </w:r>
    </w:p>
    <w:p w14:paraId="7EAE2A9F" w14:textId="6A70F044" w:rsidR="00740D7D" w:rsidRDefault="00740D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“客观、公正、审慎”为本次评审的基本原则，</w:t>
      </w:r>
      <w:r w:rsidR="000B1EBF">
        <w:rPr>
          <w:rFonts w:ascii="仿宋_GB2312" w:eastAsia="仿宋_GB2312" w:hAnsi="宋体" w:hint="eastAsia"/>
          <w:sz w:val="28"/>
          <w:szCs w:val="21"/>
        </w:rPr>
        <w:t>竞争谈判</w:t>
      </w:r>
      <w:r>
        <w:rPr>
          <w:rFonts w:ascii="仿宋_GB2312" w:eastAsia="仿宋_GB2312" w:hAnsi="宋体" w:hint="eastAsia"/>
          <w:sz w:val="28"/>
          <w:szCs w:val="21"/>
        </w:rPr>
        <w:t>小组将按照这一原则的要求，公正、平等地对待各报价供应商，同时，在评审时恪守以下原则：</w:t>
      </w:r>
    </w:p>
    <w:p w14:paraId="7AA60B79" w14:textId="2CDDAB6F" w:rsidR="00740D7D" w:rsidRDefault="00740D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1.客观性原则：</w:t>
      </w:r>
      <w:r w:rsidR="000B1EBF">
        <w:rPr>
          <w:rFonts w:ascii="仿宋_GB2312" w:eastAsia="仿宋_GB2312" w:hAnsi="宋体" w:hint="eastAsia"/>
          <w:sz w:val="28"/>
          <w:szCs w:val="21"/>
        </w:rPr>
        <w:t>竞争谈判</w:t>
      </w:r>
      <w:r>
        <w:rPr>
          <w:rFonts w:ascii="仿宋_GB2312" w:eastAsia="仿宋_GB2312" w:hAnsi="宋体" w:hint="eastAsia"/>
          <w:sz w:val="28"/>
          <w:szCs w:val="21"/>
        </w:rPr>
        <w:t>小组将严格按照</w:t>
      </w:r>
      <w:r w:rsidR="000B1EBF">
        <w:rPr>
          <w:rFonts w:ascii="仿宋_GB2312" w:eastAsia="仿宋_GB2312" w:hAnsi="宋体" w:hint="eastAsia"/>
          <w:sz w:val="28"/>
          <w:szCs w:val="21"/>
        </w:rPr>
        <w:t>竞争谈判</w:t>
      </w:r>
      <w:r>
        <w:rPr>
          <w:rFonts w:ascii="仿宋_GB2312" w:eastAsia="仿宋_GB2312" w:hAnsi="宋体" w:hint="eastAsia"/>
          <w:sz w:val="28"/>
          <w:szCs w:val="21"/>
        </w:rPr>
        <w:t>文件的要求，对报价供应商的响应文件进行认真评审，</w:t>
      </w:r>
      <w:r w:rsidR="000B1EBF">
        <w:rPr>
          <w:rFonts w:ascii="仿宋_GB2312" w:eastAsia="仿宋_GB2312" w:hAnsi="宋体" w:hint="eastAsia"/>
          <w:sz w:val="28"/>
          <w:szCs w:val="21"/>
        </w:rPr>
        <w:t>竞争谈判</w:t>
      </w:r>
      <w:r>
        <w:rPr>
          <w:rFonts w:ascii="仿宋_GB2312" w:eastAsia="仿宋_GB2312" w:hAnsi="宋体" w:hint="eastAsia"/>
          <w:sz w:val="28"/>
          <w:szCs w:val="21"/>
        </w:rPr>
        <w:t>小组对响应文件的评审仅依据响应文件本身，而不依靠响应文件以外的任何因素。</w:t>
      </w:r>
    </w:p>
    <w:p w14:paraId="4F130895" w14:textId="4728BDB8" w:rsidR="00740D7D" w:rsidRDefault="00740D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w:t>
      </w:r>
      <w:r w:rsidR="000B1EBF">
        <w:rPr>
          <w:rFonts w:ascii="仿宋_GB2312" w:eastAsia="仿宋_GB2312" w:hAnsi="宋体" w:hint="eastAsia"/>
          <w:sz w:val="28"/>
          <w:szCs w:val="21"/>
        </w:rPr>
        <w:t>竞争谈判</w:t>
      </w:r>
      <w:r>
        <w:rPr>
          <w:rFonts w:ascii="仿宋_GB2312" w:eastAsia="仿宋_GB2312" w:hAnsi="宋体" w:hint="eastAsia"/>
          <w:sz w:val="28"/>
          <w:szCs w:val="21"/>
        </w:rPr>
        <w:t>小组将按照统一的评审原则和评审方法，采用统一标准进行评审。</w:t>
      </w:r>
    </w:p>
    <w:p w14:paraId="283D1E10" w14:textId="7060755A" w:rsidR="00740D7D" w:rsidRDefault="00740D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3.独立性原则：评审工作在</w:t>
      </w:r>
      <w:r w:rsidR="000B1EBF">
        <w:rPr>
          <w:rFonts w:ascii="仿宋_GB2312" w:eastAsia="仿宋_GB2312" w:hAnsi="宋体" w:hint="eastAsia"/>
          <w:sz w:val="28"/>
          <w:szCs w:val="21"/>
        </w:rPr>
        <w:t>竞争谈判</w:t>
      </w:r>
      <w:r>
        <w:rPr>
          <w:rFonts w:ascii="仿宋_GB2312" w:eastAsia="仿宋_GB2312" w:hAnsi="宋体" w:hint="eastAsia"/>
          <w:sz w:val="28"/>
          <w:szCs w:val="21"/>
        </w:rPr>
        <w:t>小组内部独立进行，不受外界任何因素的干扰和影响。</w:t>
      </w:r>
    </w:p>
    <w:p w14:paraId="4BB70ECC" w14:textId="1F2DDF73" w:rsidR="00740D7D" w:rsidRDefault="00740D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w:t>
      </w:r>
      <w:r w:rsidR="000B1EBF">
        <w:rPr>
          <w:rFonts w:ascii="仿宋_GB2312" w:eastAsia="仿宋_GB2312" w:hAnsi="宋体" w:hint="eastAsia"/>
          <w:sz w:val="28"/>
          <w:szCs w:val="21"/>
        </w:rPr>
        <w:t>竞争谈判</w:t>
      </w:r>
      <w:r>
        <w:rPr>
          <w:rFonts w:ascii="仿宋_GB2312" w:eastAsia="仿宋_GB2312" w:hAnsi="宋体" w:hint="eastAsia"/>
          <w:sz w:val="28"/>
          <w:szCs w:val="21"/>
        </w:rPr>
        <w:t>小组及熟知情况的有关工作人员必须对每位评委的评审意见和报价供应商的商业秘密严格保密。</w:t>
      </w:r>
    </w:p>
    <w:p w14:paraId="48BF90C9" w14:textId="2225819F" w:rsidR="00740D7D" w:rsidRDefault="00740D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w:t>
      </w:r>
      <w:r w:rsidR="000B1EBF">
        <w:rPr>
          <w:rFonts w:ascii="仿宋_GB2312" w:eastAsia="仿宋_GB2312" w:hAnsi="宋体" w:hint="eastAsia"/>
          <w:sz w:val="28"/>
          <w:szCs w:val="21"/>
        </w:rPr>
        <w:t>竞争谈判</w:t>
      </w:r>
      <w:r>
        <w:rPr>
          <w:rFonts w:ascii="仿宋_GB2312" w:eastAsia="仿宋_GB2312" w:hAnsi="宋体" w:hint="eastAsia"/>
          <w:sz w:val="28"/>
          <w:szCs w:val="21"/>
        </w:rPr>
        <w:t>小组将综合分析、评审报价供应商的各项指标。</w:t>
      </w:r>
    </w:p>
    <w:p w14:paraId="78223F57" w14:textId="77777777" w:rsidR="00740D7D" w:rsidRDefault="00740D7D">
      <w:pPr>
        <w:spacing w:line="720" w:lineRule="auto"/>
        <w:ind w:firstLineChars="200" w:firstLine="562"/>
        <w:rPr>
          <w:rFonts w:ascii="楷体_GB2312" w:eastAsia="楷体_GB2312"/>
          <w:b/>
          <w:sz w:val="28"/>
          <w:szCs w:val="28"/>
        </w:rPr>
      </w:pPr>
      <w:r>
        <w:rPr>
          <w:rFonts w:ascii="楷体_GB2312" w:eastAsia="楷体_GB2312" w:hint="eastAsia"/>
          <w:b/>
          <w:sz w:val="28"/>
          <w:szCs w:val="28"/>
        </w:rPr>
        <w:t>二、评审程序</w:t>
      </w:r>
    </w:p>
    <w:p w14:paraId="54E4E204" w14:textId="23FA13FA" w:rsidR="00740D7D" w:rsidRDefault="00740D7D">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（一）</w:t>
      </w:r>
      <w:r w:rsidR="000B1EBF">
        <w:rPr>
          <w:rFonts w:ascii="仿宋_GB2312" w:eastAsia="仿宋_GB2312" w:hAnsi="宋体" w:hint="eastAsia"/>
          <w:b/>
          <w:sz w:val="28"/>
          <w:szCs w:val="21"/>
        </w:rPr>
        <w:t>竞争谈判</w:t>
      </w:r>
      <w:r>
        <w:rPr>
          <w:rFonts w:ascii="仿宋_GB2312" w:eastAsia="仿宋_GB2312" w:hAnsi="宋体" w:hint="eastAsia"/>
          <w:b/>
          <w:sz w:val="28"/>
          <w:szCs w:val="21"/>
        </w:rPr>
        <w:t>程序</w:t>
      </w:r>
    </w:p>
    <w:p w14:paraId="6BBFA591" w14:textId="7FB8CB0E" w:rsidR="00740D7D" w:rsidRDefault="00740D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w:t>
      </w:r>
      <w:r w:rsidR="000B1EBF">
        <w:rPr>
          <w:rFonts w:ascii="仿宋_GB2312" w:eastAsia="仿宋_GB2312" w:hAnsi="宋体" w:hint="eastAsia"/>
          <w:sz w:val="28"/>
          <w:szCs w:val="21"/>
        </w:rPr>
        <w:t>竞争谈判</w:t>
      </w:r>
      <w:r>
        <w:rPr>
          <w:rFonts w:ascii="仿宋_GB2312" w:eastAsia="仿宋_GB2312" w:hAnsi="宋体" w:hint="eastAsia"/>
          <w:sz w:val="28"/>
          <w:szCs w:val="21"/>
        </w:rPr>
        <w:t>小组将按照</w:t>
      </w:r>
      <w:r w:rsidR="000B1EBF">
        <w:rPr>
          <w:rFonts w:ascii="仿宋_GB2312" w:eastAsia="仿宋_GB2312" w:hAnsi="宋体" w:hint="eastAsia"/>
          <w:sz w:val="28"/>
          <w:szCs w:val="21"/>
        </w:rPr>
        <w:t>竞争谈判</w:t>
      </w:r>
      <w:r>
        <w:rPr>
          <w:rFonts w:ascii="仿宋_GB2312" w:eastAsia="仿宋_GB2312" w:hAnsi="宋体" w:hint="eastAsia"/>
          <w:sz w:val="28"/>
          <w:szCs w:val="21"/>
        </w:rPr>
        <w:t>文件的规定对响应文件进行有效性、完整性和响应程度审查，以确定响应文件的实质性响应。</w:t>
      </w:r>
    </w:p>
    <w:p w14:paraId="323F9E04" w14:textId="2DEE8C1F" w:rsidR="00740D7D" w:rsidRDefault="00740D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2.出现下列情形之一的，视为对</w:t>
      </w:r>
      <w:r w:rsidR="000B1EBF">
        <w:rPr>
          <w:rFonts w:ascii="仿宋_GB2312" w:eastAsia="仿宋_GB2312" w:hAnsi="宋体" w:hint="eastAsia"/>
          <w:sz w:val="28"/>
          <w:szCs w:val="21"/>
        </w:rPr>
        <w:t>竞争谈判</w:t>
      </w:r>
      <w:r>
        <w:rPr>
          <w:rFonts w:ascii="仿宋_GB2312" w:eastAsia="仿宋_GB2312" w:hAnsi="宋体" w:hint="eastAsia"/>
          <w:sz w:val="28"/>
          <w:szCs w:val="21"/>
        </w:rPr>
        <w:t>文件未做出实质性响应，按照无效报价处理。</w:t>
      </w:r>
    </w:p>
    <w:p w14:paraId="4D9DE07C" w14:textId="77777777" w:rsidR="00740D7D" w:rsidRDefault="00740D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详见《响应须知前附表》-《实质性条款一览表》</w:t>
      </w:r>
    </w:p>
    <w:p w14:paraId="3CB9D781" w14:textId="77777777" w:rsidR="00740D7D" w:rsidRDefault="00740D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3.属于无效报价的，报价供应商不能通过修正或撤消响应文件中不符合之处而成为实质性响应的报价，采购代理将通知报价供应商，并说明无效报价理由。</w:t>
      </w:r>
      <w:r>
        <w:rPr>
          <w:rFonts w:ascii="仿宋_GB2312" w:eastAsia="仿宋_GB2312" w:hAnsi="宋体" w:hint="eastAsia"/>
          <w:sz w:val="28"/>
          <w:szCs w:val="21"/>
        </w:rPr>
        <w:lastRenderedPageBreak/>
        <w:t>属于</w:t>
      </w:r>
      <w:proofErr w:type="gramStart"/>
      <w:r>
        <w:rPr>
          <w:rFonts w:ascii="仿宋_GB2312" w:eastAsia="仿宋_GB2312" w:hAnsi="宋体" w:hint="eastAsia"/>
          <w:sz w:val="28"/>
          <w:szCs w:val="21"/>
        </w:rPr>
        <w:t>有效响应</w:t>
      </w:r>
      <w:proofErr w:type="gramEnd"/>
      <w:r>
        <w:rPr>
          <w:rFonts w:ascii="仿宋_GB2312" w:eastAsia="仿宋_GB2312" w:hAnsi="宋体" w:hint="eastAsia"/>
          <w:sz w:val="28"/>
          <w:szCs w:val="21"/>
        </w:rPr>
        <w:t>文件的，将进行下</w:t>
      </w:r>
      <w:proofErr w:type="gramStart"/>
      <w:r>
        <w:rPr>
          <w:rFonts w:ascii="仿宋_GB2312" w:eastAsia="仿宋_GB2312" w:hAnsi="宋体" w:hint="eastAsia"/>
          <w:sz w:val="28"/>
          <w:szCs w:val="21"/>
        </w:rPr>
        <w:t>一轮此</w:t>
      </w:r>
      <w:proofErr w:type="gramEnd"/>
      <w:r>
        <w:rPr>
          <w:rFonts w:ascii="仿宋_GB2312" w:eastAsia="仿宋_GB2312" w:hAnsi="宋体" w:hint="eastAsia"/>
          <w:sz w:val="28"/>
          <w:szCs w:val="21"/>
        </w:rPr>
        <w:t>的询标和澄清。</w:t>
      </w:r>
    </w:p>
    <w:p w14:paraId="408D3D44" w14:textId="77777777" w:rsidR="00740D7D" w:rsidRDefault="00740D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4.澄清、说明或者补正</w:t>
      </w:r>
    </w:p>
    <w:p w14:paraId="05742589" w14:textId="58EFB8AA" w:rsidR="00740D7D" w:rsidRDefault="00740D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w:t>
      </w:r>
      <w:proofErr w:type="gramStart"/>
      <w:r>
        <w:rPr>
          <w:rFonts w:ascii="仿宋_GB2312" w:eastAsia="仿宋_GB2312" w:hAnsi="宋体" w:hint="eastAsia"/>
          <w:sz w:val="28"/>
          <w:szCs w:val="21"/>
        </w:rPr>
        <w:t>有效响应</w:t>
      </w:r>
      <w:proofErr w:type="gramEnd"/>
      <w:r>
        <w:rPr>
          <w:rFonts w:ascii="仿宋_GB2312" w:eastAsia="仿宋_GB2312" w:hAnsi="宋体" w:hint="eastAsia"/>
          <w:sz w:val="28"/>
          <w:szCs w:val="21"/>
        </w:rPr>
        <w:t>文件中含义不明确、同类问题前后表述不一致或者有明显文字和计算错误的内容，</w:t>
      </w:r>
      <w:r w:rsidR="000B1EBF">
        <w:rPr>
          <w:rFonts w:ascii="仿宋_GB2312" w:eastAsia="仿宋_GB2312" w:hAnsi="宋体" w:hint="eastAsia"/>
          <w:sz w:val="28"/>
          <w:szCs w:val="21"/>
        </w:rPr>
        <w:t>竞争谈判</w:t>
      </w:r>
      <w:r>
        <w:rPr>
          <w:rFonts w:ascii="仿宋_GB2312" w:eastAsia="仿宋_GB2312" w:hAnsi="宋体" w:hint="eastAsia"/>
          <w:sz w:val="28"/>
          <w:szCs w:val="21"/>
        </w:rPr>
        <w:t>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53D0A55A" w14:textId="77777777" w:rsidR="00740D7D" w:rsidRDefault="00740D7D">
      <w:pPr>
        <w:spacing w:line="520" w:lineRule="exact"/>
        <w:ind w:firstLineChars="200" w:firstLine="560"/>
        <w:rPr>
          <w:rFonts w:ascii="宋体" w:hAnsi="宋体"/>
          <w:sz w:val="24"/>
          <w:szCs w:val="21"/>
        </w:rPr>
      </w:pPr>
      <w:r>
        <w:rPr>
          <w:rFonts w:ascii="仿宋_GB2312" w:eastAsia="仿宋_GB2312" w:hAnsi="宋体" w:hint="eastAsia"/>
          <w:sz w:val="28"/>
          <w:szCs w:val="21"/>
        </w:rPr>
        <w:t>（2）报价供应商依据评审要求进行澄清、说明或者补正的内容构成响应文件的组成部分。</w:t>
      </w:r>
    </w:p>
    <w:p w14:paraId="06644A76" w14:textId="41F54149" w:rsidR="00740D7D" w:rsidRDefault="00740D7D">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（二）</w:t>
      </w:r>
      <w:r w:rsidR="000B1EBF">
        <w:rPr>
          <w:rFonts w:ascii="仿宋_GB2312" w:eastAsia="仿宋_GB2312" w:hAnsi="宋体" w:hint="eastAsia"/>
          <w:b/>
          <w:sz w:val="28"/>
          <w:szCs w:val="21"/>
        </w:rPr>
        <w:t>竞争谈判</w:t>
      </w:r>
      <w:r>
        <w:rPr>
          <w:rFonts w:ascii="仿宋_GB2312" w:eastAsia="仿宋_GB2312" w:hAnsi="宋体" w:hint="eastAsia"/>
          <w:b/>
          <w:sz w:val="28"/>
          <w:szCs w:val="21"/>
        </w:rPr>
        <w:t>、优化方案</w:t>
      </w:r>
    </w:p>
    <w:p w14:paraId="50893F66" w14:textId="5A044088" w:rsidR="00740D7D" w:rsidRDefault="00740D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w:t>
      </w:r>
      <w:r w:rsidR="000B1EBF">
        <w:rPr>
          <w:rFonts w:ascii="仿宋_GB2312" w:eastAsia="仿宋_GB2312" w:hAnsi="宋体" w:hint="eastAsia"/>
          <w:sz w:val="28"/>
          <w:szCs w:val="21"/>
        </w:rPr>
        <w:t>竞争谈判</w:t>
      </w:r>
      <w:r>
        <w:rPr>
          <w:rFonts w:ascii="仿宋_GB2312" w:eastAsia="仿宋_GB2312" w:hAnsi="宋体" w:hint="eastAsia"/>
          <w:sz w:val="28"/>
          <w:szCs w:val="21"/>
        </w:rPr>
        <w:t>小组所有成员应当集中与单一供应商分别进行</w:t>
      </w:r>
      <w:r w:rsidR="000B1EBF">
        <w:rPr>
          <w:rFonts w:ascii="仿宋_GB2312" w:eastAsia="仿宋_GB2312" w:hAnsi="宋体" w:hint="eastAsia"/>
          <w:sz w:val="28"/>
          <w:szCs w:val="21"/>
        </w:rPr>
        <w:t>竞争谈判</w:t>
      </w:r>
      <w:r>
        <w:rPr>
          <w:rFonts w:ascii="仿宋_GB2312" w:eastAsia="仿宋_GB2312" w:hAnsi="宋体" w:hint="eastAsia"/>
          <w:sz w:val="28"/>
          <w:szCs w:val="21"/>
        </w:rPr>
        <w:t>，并给予所有参加</w:t>
      </w:r>
      <w:r w:rsidR="000B1EBF">
        <w:rPr>
          <w:rFonts w:ascii="仿宋_GB2312" w:eastAsia="仿宋_GB2312" w:hAnsi="宋体" w:hint="eastAsia"/>
          <w:sz w:val="28"/>
          <w:szCs w:val="21"/>
        </w:rPr>
        <w:t>竞争谈判</w:t>
      </w:r>
      <w:r>
        <w:rPr>
          <w:rFonts w:ascii="仿宋_GB2312" w:eastAsia="仿宋_GB2312" w:hAnsi="宋体" w:hint="eastAsia"/>
          <w:sz w:val="28"/>
          <w:szCs w:val="21"/>
        </w:rPr>
        <w:t>的供应商平等的</w:t>
      </w:r>
      <w:r w:rsidR="000B1EBF">
        <w:rPr>
          <w:rFonts w:ascii="仿宋_GB2312" w:eastAsia="仿宋_GB2312" w:hAnsi="宋体" w:hint="eastAsia"/>
          <w:sz w:val="28"/>
          <w:szCs w:val="21"/>
        </w:rPr>
        <w:t>竞争谈判</w:t>
      </w:r>
      <w:r>
        <w:rPr>
          <w:rFonts w:ascii="仿宋_GB2312" w:eastAsia="仿宋_GB2312" w:hAnsi="宋体" w:hint="eastAsia"/>
          <w:sz w:val="28"/>
          <w:szCs w:val="21"/>
        </w:rPr>
        <w:t>机会。</w:t>
      </w:r>
    </w:p>
    <w:p w14:paraId="3C51FE2D" w14:textId="729C754D" w:rsidR="00740D7D" w:rsidRDefault="00740D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w:t>
      </w:r>
      <w:r w:rsidR="000B1EBF">
        <w:rPr>
          <w:rFonts w:ascii="仿宋_GB2312" w:eastAsia="仿宋_GB2312" w:hAnsi="宋体" w:hint="eastAsia"/>
          <w:sz w:val="28"/>
          <w:szCs w:val="21"/>
        </w:rPr>
        <w:t>竞争谈判</w:t>
      </w:r>
      <w:r>
        <w:rPr>
          <w:rFonts w:ascii="仿宋_GB2312" w:eastAsia="仿宋_GB2312" w:hAnsi="宋体" w:hint="eastAsia"/>
          <w:sz w:val="28"/>
          <w:szCs w:val="21"/>
        </w:rPr>
        <w:t>小组可以根据</w:t>
      </w:r>
      <w:r w:rsidR="000B1EBF">
        <w:rPr>
          <w:rFonts w:ascii="仿宋_GB2312" w:eastAsia="仿宋_GB2312" w:hAnsi="宋体" w:hint="eastAsia"/>
          <w:sz w:val="28"/>
          <w:szCs w:val="21"/>
        </w:rPr>
        <w:t>竞争谈判</w:t>
      </w:r>
      <w:r>
        <w:rPr>
          <w:rFonts w:ascii="仿宋_GB2312" w:eastAsia="仿宋_GB2312" w:hAnsi="宋体" w:hint="eastAsia"/>
          <w:sz w:val="28"/>
          <w:szCs w:val="21"/>
        </w:rPr>
        <w:t>文件和</w:t>
      </w:r>
      <w:r w:rsidR="000B1EBF">
        <w:rPr>
          <w:rFonts w:ascii="仿宋_GB2312" w:eastAsia="仿宋_GB2312" w:hAnsi="宋体" w:hint="eastAsia"/>
          <w:sz w:val="28"/>
          <w:szCs w:val="21"/>
        </w:rPr>
        <w:t>竞争谈判</w:t>
      </w:r>
      <w:r>
        <w:rPr>
          <w:rFonts w:ascii="仿宋_GB2312" w:eastAsia="仿宋_GB2312" w:hAnsi="宋体" w:hint="eastAsia"/>
          <w:sz w:val="28"/>
          <w:szCs w:val="21"/>
        </w:rPr>
        <w:t>情况实质性变动采购需求中的技术、服务要求以及合同草案条款，但不得变动</w:t>
      </w:r>
      <w:r w:rsidR="000B1EBF">
        <w:rPr>
          <w:rFonts w:ascii="仿宋_GB2312" w:eastAsia="仿宋_GB2312" w:hAnsi="宋体" w:hint="eastAsia"/>
          <w:sz w:val="28"/>
          <w:szCs w:val="21"/>
        </w:rPr>
        <w:t>竞争谈判</w:t>
      </w:r>
      <w:r>
        <w:rPr>
          <w:rFonts w:ascii="仿宋_GB2312" w:eastAsia="仿宋_GB2312" w:hAnsi="宋体" w:hint="eastAsia"/>
          <w:sz w:val="28"/>
          <w:szCs w:val="21"/>
        </w:rPr>
        <w:t>文件中的其他内容。实质性变动的内容，须经采购人代表确认。</w:t>
      </w:r>
    </w:p>
    <w:p w14:paraId="3090E12F" w14:textId="2CEE4CEC" w:rsidR="00740D7D" w:rsidRDefault="00740D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（3）对</w:t>
      </w:r>
      <w:r w:rsidR="000B1EBF">
        <w:rPr>
          <w:rFonts w:ascii="仿宋_GB2312" w:eastAsia="仿宋_GB2312" w:hAnsi="宋体" w:hint="eastAsia"/>
          <w:sz w:val="28"/>
          <w:szCs w:val="21"/>
        </w:rPr>
        <w:t>竞争谈判</w:t>
      </w:r>
      <w:r>
        <w:rPr>
          <w:rFonts w:ascii="仿宋_GB2312" w:eastAsia="仿宋_GB2312" w:hAnsi="宋体" w:hint="eastAsia"/>
          <w:sz w:val="28"/>
          <w:szCs w:val="21"/>
        </w:rPr>
        <w:t>文件</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的实质性变动是</w:t>
      </w:r>
      <w:r w:rsidR="000B1EBF">
        <w:rPr>
          <w:rFonts w:ascii="仿宋_GB2312" w:eastAsia="仿宋_GB2312" w:hAnsi="宋体" w:hint="eastAsia"/>
          <w:sz w:val="28"/>
          <w:szCs w:val="21"/>
        </w:rPr>
        <w:t>竞争谈判</w:t>
      </w:r>
      <w:r>
        <w:rPr>
          <w:rFonts w:ascii="仿宋_GB2312" w:eastAsia="仿宋_GB2312" w:hAnsi="宋体" w:hint="eastAsia"/>
          <w:sz w:val="28"/>
          <w:szCs w:val="21"/>
        </w:rPr>
        <w:t>文件的有效组成部分，</w:t>
      </w:r>
      <w:r w:rsidR="000B1EBF">
        <w:rPr>
          <w:rFonts w:ascii="仿宋_GB2312" w:eastAsia="仿宋_GB2312" w:hAnsi="宋体" w:hint="eastAsia"/>
          <w:sz w:val="28"/>
          <w:szCs w:val="21"/>
        </w:rPr>
        <w:t>竞争谈判</w:t>
      </w:r>
      <w:r>
        <w:rPr>
          <w:rFonts w:ascii="仿宋_GB2312" w:eastAsia="仿宋_GB2312" w:hAnsi="宋体" w:hint="eastAsia"/>
          <w:sz w:val="28"/>
          <w:szCs w:val="21"/>
        </w:rPr>
        <w:t>小组应当及时以书面形式同时通知所有参加</w:t>
      </w:r>
      <w:r w:rsidR="000B1EBF">
        <w:rPr>
          <w:rFonts w:ascii="仿宋_GB2312" w:eastAsia="仿宋_GB2312" w:hAnsi="宋体" w:hint="eastAsia"/>
          <w:sz w:val="28"/>
          <w:szCs w:val="21"/>
        </w:rPr>
        <w:t>竞争谈判</w:t>
      </w:r>
      <w:r>
        <w:rPr>
          <w:rFonts w:ascii="仿宋_GB2312" w:eastAsia="仿宋_GB2312" w:hAnsi="宋体" w:hint="eastAsia"/>
          <w:sz w:val="28"/>
          <w:szCs w:val="21"/>
        </w:rPr>
        <w:t>的供应商。</w:t>
      </w:r>
    </w:p>
    <w:p w14:paraId="411BA3F0" w14:textId="7CEB206B" w:rsidR="00740D7D" w:rsidRDefault="00740D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（4）供应商应当按照</w:t>
      </w:r>
      <w:r w:rsidR="000B1EBF">
        <w:rPr>
          <w:rFonts w:ascii="仿宋_GB2312" w:eastAsia="仿宋_GB2312" w:hAnsi="宋体" w:hint="eastAsia"/>
          <w:sz w:val="28"/>
          <w:szCs w:val="21"/>
        </w:rPr>
        <w:t>竞争谈判</w:t>
      </w:r>
      <w:r>
        <w:rPr>
          <w:rFonts w:ascii="仿宋_GB2312" w:eastAsia="仿宋_GB2312" w:hAnsi="宋体" w:hint="eastAsia"/>
          <w:sz w:val="28"/>
          <w:szCs w:val="21"/>
        </w:rPr>
        <w:t>文件的变动情况和</w:t>
      </w:r>
      <w:r w:rsidR="000B1EBF">
        <w:rPr>
          <w:rFonts w:ascii="仿宋_GB2312" w:eastAsia="仿宋_GB2312" w:hAnsi="宋体" w:hint="eastAsia"/>
          <w:sz w:val="28"/>
          <w:szCs w:val="21"/>
        </w:rPr>
        <w:t>竞争谈判</w:t>
      </w:r>
      <w:r>
        <w:rPr>
          <w:rFonts w:ascii="仿宋_GB2312" w:eastAsia="仿宋_GB2312" w:hAnsi="宋体" w:hint="eastAsia"/>
          <w:sz w:val="28"/>
          <w:szCs w:val="21"/>
        </w:rPr>
        <w:t>小组的要求重新提交响应文件，并由其法定代表人或被授权人签字或者加盖公章。</w:t>
      </w:r>
    </w:p>
    <w:p w14:paraId="5C6CFC30" w14:textId="77777777" w:rsidR="00740D7D" w:rsidRDefault="00740D7D">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（三）最后报价</w:t>
      </w:r>
    </w:p>
    <w:p w14:paraId="5C139AA6" w14:textId="3918E47F" w:rsidR="00740D7D" w:rsidRDefault="00740D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w:t>
      </w:r>
      <w:r w:rsidR="000B1EBF">
        <w:rPr>
          <w:rFonts w:ascii="仿宋_GB2312" w:eastAsia="仿宋_GB2312" w:hAnsi="宋体" w:hint="eastAsia"/>
          <w:sz w:val="28"/>
          <w:szCs w:val="21"/>
        </w:rPr>
        <w:t>竞争谈判</w:t>
      </w:r>
      <w:r>
        <w:rPr>
          <w:rFonts w:ascii="仿宋_GB2312" w:eastAsia="仿宋_GB2312" w:hAnsi="宋体" w:hint="eastAsia"/>
          <w:sz w:val="28"/>
          <w:szCs w:val="21"/>
        </w:rPr>
        <w:t>文件能够详细列明采购标的</w:t>
      </w:r>
      <w:proofErr w:type="gramStart"/>
      <w:r>
        <w:rPr>
          <w:rFonts w:ascii="仿宋_GB2312" w:eastAsia="仿宋_GB2312" w:hAnsi="宋体" w:hint="eastAsia"/>
          <w:sz w:val="28"/>
          <w:szCs w:val="21"/>
        </w:rPr>
        <w:t>的</w:t>
      </w:r>
      <w:proofErr w:type="gramEnd"/>
      <w:r>
        <w:rPr>
          <w:rFonts w:ascii="仿宋_GB2312" w:eastAsia="仿宋_GB2312" w:hAnsi="宋体" w:hint="eastAsia"/>
          <w:sz w:val="28"/>
          <w:szCs w:val="21"/>
        </w:rPr>
        <w:t>技术、服务要求的，</w:t>
      </w:r>
      <w:r w:rsidR="000B1EBF">
        <w:rPr>
          <w:rFonts w:ascii="仿宋_GB2312" w:eastAsia="仿宋_GB2312" w:hAnsi="宋体" w:hint="eastAsia"/>
          <w:sz w:val="28"/>
          <w:szCs w:val="21"/>
        </w:rPr>
        <w:t>竞争谈判</w:t>
      </w:r>
      <w:r>
        <w:rPr>
          <w:rFonts w:ascii="仿宋_GB2312" w:eastAsia="仿宋_GB2312" w:hAnsi="宋体" w:hint="eastAsia"/>
          <w:sz w:val="28"/>
          <w:szCs w:val="21"/>
        </w:rPr>
        <w:t>结束后，</w:t>
      </w:r>
      <w:r w:rsidR="000B1EBF">
        <w:rPr>
          <w:rFonts w:ascii="仿宋_GB2312" w:eastAsia="仿宋_GB2312" w:hAnsi="宋体" w:hint="eastAsia"/>
          <w:sz w:val="28"/>
          <w:szCs w:val="21"/>
        </w:rPr>
        <w:t>竞争谈判</w:t>
      </w:r>
      <w:r>
        <w:rPr>
          <w:rFonts w:ascii="仿宋_GB2312" w:eastAsia="仿宋_GB2312" w:hAnsi="宋体" w:hint="eastAsia"/>
          <w:sz w:val="28"/>
          <w:szCs w:val="21"/>
        </w:rPr>
        <w:t>小组应当要求所有实质性响应的报价供应商在规定时间内提交最终报价。</w:t>
      </w:r>
    </w:p>
    <w:p w14:paraId="7720AAA4" w14:textId="77777777" w:rsidR="00740D7D" w:rsidRDefault="00740D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（2）最终报价是报价供应商响应文件的有效组成部分。</w:t>
      </w:r>
    </w:p>
    <w:p w14:paraId="3B3F5BB3" w14:textId="77777777" w:rsidR="00740D7D" w:rsidRDefault="00740D7D">
      <w:pPr>
        <w:spacing w:line="720" w:lineRule="auto"/>
        <w:ind w:firstLineChars="200" w:firstLine="562"/>
        <w:rPr>
          <w:rFonts w:ascii="楷体_GB2312" w:eastAsia="楷体_GB2312"/>
          <w:b/>
          <w:sz w:val="28"/>
          <w:szCs w:val="28"/>
        </w:rPr>
      </w:pPr>
      <w:r>
        <w:rPr>
          <w:rFonts w:ascii="楷体_GB2312" w:eastAsia="楷体_GB2312" w:hint="eastAsia"/>
          <w:b/>
          <w:sz w:val="28"/>
          <w:szCs w:val="28"/>
        </w:rPr>
        <w:t>三、评审方法</w:t>
      </w:r>
    </w:p>
    <w:p w14:paraId="08ADC144" w14:textId="7F6887E1" w:rsidR="00740D7D" w:rsidRDefault="00740D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（1）评审方法：综合评分法，即报价供应商的响应文件满足</w:t>
      </w:r>
      <w:r w:rsidR="000B1EBF">
        <w:rPr>
          <w:rFonts w:ascii="仿宋_GB2312" w:eastAsia="仿宋_GB2312" w:hAnsi="宋体" w:hint="eastAsia"/>
          <w:sz w:val="28"/>
          <w:szCs w:val="21"/>
        </w:rPr>
        <w:t>竞争谈判</w:t>
      </w:r>
      <w:r>
        <w:rPr>
          <w:rFonts w:ascii="仿宋_GB2312" w:eastAsia="仿宋_GB2312" w:hAnsi="宋体" w:hint="eastAsia"/>
          <w:sz w:val="28"/>
          <w:szCs w:val="21"/>
        </w:rPr>
        <w:t>文件全部实质性要求，且按评审因素的量化指标评审得分最高的供应商为成交候选供应商的评审方法。</w:t>
      </w:r>
    </w:p>
    <w:p w14:paraId="0CDBFC03" w14:textId="77777777" w:rsidR="00740D7D" w:rsidRDefault="00740D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（2）评审细则：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740D7D" w14:paraId="061FDC7D" w14:textId="77777777">
        <w:trPr>
          <w:trHeight w:val="454"/>
          <w:jc w:val="center"/>
        </w:trPr>
        <w:tc>
          <w:tcPr>
            <w:tcW w:w="826" w:type="dxa"/>
            <w:shd w:val="clear" w:color="auto" w:fill="D9D9D9"/>
            <w:vAlign w:val="center"/>
          </w:tcPr>
          <w:p w14:paraId="6E5FBC4E" w14:textId="77777777" w:rsidR="00740D7D" w:rsidRDefault="00740D7D">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69C7E588" w14:textId="77777777" w:rsidR="00740D7D" w:rsidRDefault="00740D7D">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34BD9382" w14:textId="77777777" w:rsidR="00740D7D" w:rsidRDefault="00740D7D">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67D0BACA" w14:textId="77777777" w:rsidR="00740D7D" w:rsidRDefault="00740D7D">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4D9ACC0C" w14:textId="77777777" w:rsidR="00740D7D" w:rsidRDefault="00740D7D">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4692BB15" w14:textId="77777777" w:rsidR="00740D7D" w:rsidRDefault="00740D7D">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740D7D" w14:paraId="38BA1199" w14:textId="77777777">
        <w:trPr>
          <w:trHeight w:val="454"/>
          <w:jc w:val="center"/>
        </w:trPr>
        <w:tc>
          <w:tcPr>
            <w:tcW w:w="826" w:type="dxa"/>
            <w:vAlign w:val="center"/>
          </w:tcPr>
          <w:p w14:paraId="0F5A624F" w14:textId="77777777" w:rsidR="00740D7D" w:rsidRDefault="00740D7D">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197A1B56" w14:textId="77777777" w:rsidR="00740D7D" w:rsidRDefault="00740D7D">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7C777347" w14:textId="77777777" w:rsidR="00740D7D" w:rsidRDefault="00740D7D">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0D8E5E1C" w14:textId="7E1A2924" w:rsidR="00740D7D" w:rsidRDefault="00740D7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报价采用低价优先法计算，满足采购文件要求且最终报价最低的报价单位的价格为评审基准价，其价格分为满分。其他报价单位的价格</w:t>
            </w:r>
            <w:proofErr w:type="gramStart"/>
            <w:r>
              <w:rPr>
                <w:rFonts w:ascii="仿宋_GB2312" w:eastAsia="仿宋_GB2312" w:hAnsi="宋体" w:hint="eastAsia"/>
                <w:sz w:val="24"/>
                <w:szCs w:val="24"/>
              </w:rPr>
              <w:t>分统一</w:t>
            </w:r>
            <w:proofErr w:type="gramEnd"/>
            <w:r>
              <w:rPr>
                <w:rFonts w:ascii="仿宋_GB2312" w:eastAsia="仿宋_GB2312" w:hAnsi="宋体" w:hint="eastAsia"/>
                <w:sz w:val="24"/>
                <w:szCs w:val="24"/>
              </w:rPr>
              <w:t>按照下列公式计算：报价得分</w:t>
            </w:r>
            <w:r>
              <w:rPr>
                <w:rFonts w:ascii="仿宋_GB2312" w:eastAsia="仿宋_GB2312" w:hAnsi="宋体"/>
                <w:sz w:val="24"/>
                <w:szCs w:val="24"/>
              </w:rPr>
              <w:t>=（评审基准价/最终报价）</w:t>
            </w:r>
            <w:r>
              <w:rPr>
                <w:rFonts w:ascii="仿宋_GB2312" w:eastAsia="仿宋_GB2312" w:hAnsi="宋体"/>
                <w:sz w:val="24"/>
                <w:szCs w:val="24"/>
              </w:rPr>
              <w:t>×</w:t>
            </w:r>
            <w:r>
              <w:rPr>
                <w:rFonts w:ascii="仿宋_GB2312" w:eastAsia="仿宋_GB2312" w:hAnsi="宋体"/>
                <w:sz w:val="24"/>
                <w:szCs w:val="24"/>
              </w:rPr>
              <w:t>1</w:t>
            </w:r>
            <w:r w:rsidR="001913B1">
              <w:rPr>
                <w:rFonts w:ascii="仿宋_GB2312" w:eastAsia="仿宋_GB2312" w:hAnsi="宋体"/>
                <w:sz w:val="24"/>
                <w:szCs w:val="24"/>
              </w:rPr>
              <w:t>0</w:t>
            </w:r>
            <w:r>
              <w:rPr>
                <w:rFonts w:ascii="仿宋_GB2312" w:eastAsia="仿宋_GB2312" w:hAnsi="宋体"/>
                <w:sz w:val="24"/>
                <w:szCs w:val="24"/>
              </w:rPr>
              <w:t>分</w:t>
            </w:r>
          </w:p>
        </w:tc>
        <w:tc>
          <w:tcPr>
            <w:tcW w:w="1026" w:type="dxa"/>
            <w:vAlign w:val="center"/>
          </w:tcPr>
          <w:p w14:paraId="29BD20A1" w14:textId="77777777" w:rsidR="00740D7D" w:rsidRDefault="00740D7D">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57998CC4" w14:textId="26A2683B" w:rsidR="00740D7D" w:rsidRDefault="00740D7D">
            <w:pPr>
              <w:pStyle w:val="a3"/>
              <w:ind w:firstLine="0"/>
              <w:jc w:val="center"/>
              <w:rPr>
                <w:rFonts w:ascii="仿宋_GB2312" w:eastAsia="仿宋_GB2312" w:hAnsi="宋体"/>
                <w:sz w:val="24"/>
                <w:szCs w:val="24"/>
              </w:rPr>
            </w:pPr>
            <w:r>
              <w:rPr>
                <w:rFonts w:ascii="仿宋_GB2312" w:eastAsia="仿宋_GB2312" w:hAnsi="宋体"/>
                <w:sz w:val="24"/>
                <w:szCs w:val="24"/>
              </w:rPr>
              <w:t>1</w:t>
            </w:r>
            <w:r w:rsidR="001913B1">
              <w:rPr>
                <w:rFonts w:ascii="仿宋_GB2312" w:eastAsia="仿宋_GB2312" w:hAnsi="宋体"/>
                <w:sz w:val="24"/>
                <w:szCs w:val="24"/>
              </w:rPr>
              <w:t>0</w:t>
            </w:r>
          </w:p>
        </w:tc>
      </w:tr>
      <w:tr w:rsidR="00740D7D" w14:paraId="61F4FDCA" w14:textId="77777777">
        <w:trPr>
          <w:trHeight w:val="454"/>
          <w:jc w:val="center"/>
        </w:trPr>
        <w:tc>
          <w:tcPr>
            <w:tcW w:w="826" w:type="dxa"/>
            <w:vAlign w:val="center"/>
          </w:tcPr>
          <w:p w14:paraId="5541DE9E" w14:textId="77777777" w:rsidR="00740D7D" w:rsidRDefault="00740D7D">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5B062A8A" w14:textId="77777777" w:rsidR="00740D7D" w:rsidRDefault="00740D7D">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169AD37E" w14:textId="77777777" w:rsidR="00740D7D" w:rsidRDefault="00740D7D">
            <w:pPr>
              <w:pStyle w:val="a3"/>
              <w:ind w:firstLine="0"/>
              <w:jc w:val="center"/>
              <w:rPr>
                <w:rFonts w:ascii="仿宋_GB2312" w:eastAsia="仿宋_GB2312" w:hAnsi="宋体"/>
                <w:sz w:val="24"/>
                <w:szCs w:val="24"/>
              </w:rPr>
            </w:pPr>
            <w:r>
              <w:rPr>
                <w:rFonts w:ascii="仿宋_GB2312" w:eastAsia="仿宋_GB2312" w:hAnsi="宋体" w:hint="eastAsia"/>
                <w:sz w:val="24"/>
                <w:szCs w:val="24"/>
              </w:rPr>
              <w:t>业绩</w:t>
            </w:r>
          </w:p>
        </w:tc>
        <w:tc>
          <w:tcPr>
            <w:tcW w:w="4689" w:type="dxa"/>
            <w:vAlign w:val="center"/>
          </w:tcPr>
          <w:p w14:paraId="4CB036B4" w14:textId="77777777" w:rsidR="00740D7D" w:rsidRDefault="00740D7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报价供应商自</w:t>
            </w:r>
            <w:r>
              <w:rPr>
                <w:rFonts w:ascii="仿宋_GB2312" w:eastAsia="仿宋_GB2312" w:hAnsi="宋体"/>
                <w:sz w:val="24"/>
                <w:szCs w:val="24"/>
              </w:rPr>
              <w:t>2022年至今签订（以签订合同的时间为准）的类似环</w:t>
            </w:r>
            <w:proofErr w:type="gramStart"/>
            <w:r>
              <w:rPr>
                <w:rFonts w:ascii="仿宋_GB2312" w:eastAsia="仿宋_GB2312" w:hAnsi="宋体"/>
                <w:sz w:val="24"/>
                <w:szCs w:val="24"/>
              </w:rPr>
              <w:t>评或者</w:t>
            </w:r>
            <w:proofErr w:type="gramEnd"/>
            <w:r>
              <w:rPr>
                <w:rFonts w:ascii="仿宋_GB2312" w:eastAsia="仿宋_GB2312" w:hAnsi="宋体"/>
                <w:sz w:val="24"/>
                <w:szCs w:val="24"/>
              </w:rPr>
              <w:t>环保验收项目业绩，每提供一份同类业绩得1分，最高得5分。</w:t>
            </w:r>
          </w:p>
          <w:p w14:paraId="1F2F7E7F" w14:textId="77777777" w:rsidR="00740D7D" w:rsidRDefault="00740D7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注：响应文件中须附业绩的合同</w:t>
            </w:r>
            <w:proofErr w:type="gramStart"/>
            <w:r>
              <w:rPr>
                <w:rFonts w:ascii="仿宋_GB2312" w:eastAsia="仿宋_GB2312" w:hAnsi="宋体" w:hint="eastAsia"/>
                <w:sz w:val="24"/>
                <w:szCs w:val="24"/>
              </w:rPr>
              <w:t>扫描件并加盖</w:t>
            </w:r>
            <w:proofErr w:type="gramEnd"/>
            <w:r>
              <w:rPr>
                <w:rFonts w:ascii="仿宋_GB2312" w:eastAsia="仿宋_GB2312" w:hAnsi="宋体" w:hint="eastAsia"/>
                <w:sz w:val="24"/>
                <w:szCs w:val="24"/>
              </w:rPr>
              <w:t>公章，否则不得分。</w:t>
            </w:r>
          </w:p>
        </w:tc>
        <w:tc>
          <w:tcPr>
            <w:tcW w:w="1026" w:type="dxa"/>
            <w:vAlign w:val="center"/>
          </w:tcPr>
          <w:p w14:paraId="7C147F36" w14:textId="77777777" w:rsidR="00740D7D" w:rsidRDefault="00740D7D">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396139D9" w14:textId="77777777" w:rsidR="00740D7D" w:rsidRDefault="00740D7D">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740D7D" w14:paraId="1AAF6ACC" w14:textId="77777777">
        <w:trPr>
          <w:trHeight w:val="454"/>
          <w:jc w:val="center"/>
        </w:trPr>
        <w:tc>
          <w:tcPr>
            <w:tcW w:w="826" w:type="dxa"/>
            <w:vAlign w:val="center"/>
          </w:tcPr>
          <w:p w14:paraId="0EB924EC" w14:textId="77777777" w:rsidR="00740D7D" w:rsidRDefault="00740D7D">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6FCA32D8" w14:textId="77777777" w:rsidR="00740D7D" w:rsidRDefault="00740D7D">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3B0D82C1" w14:textId="77777777" w:rsidR="00740D7D" w:rsidRDefault="00740D7D">
            <w:pPr>
              <w:pStyle w:val="a3"/>
              <w:ind w:firstLine="0"/>
              <w:jc w:val="center"/>
              <w:rPr>
                <w:rFonts w:ascii="仿宋_GB2312" w:eastAsia="仿宋_GB2312" w:hAnsi="宋体"/>
                <w:sz w:val="24"/>
                <w:szCs w:val="24"/>
              </w:rPr>
            </w:pPr>
            <w:r>
              <w:rPr>
                <w:rFonts w:ascii="仿宋_GB2312" w:eastAsia="仿宋_GB2312" w:hAnsi="宋体" w:hint="eastAsia"/>
                <w:sz w:val="24"/>
                <w:szCs w:val="24"/>
              </w:rPr>
              <w:t>拟派人员</w:t>
            </w:r>
          </w:p>
        </w:tc>
        <w:tc>
          <w:tcPr>
            <w:tcW w:w="4689" w:type="dxa"/>
            <w:vAlign w:val="center"/>
          </w:tcPr>
          <w:p w14:paraId="00C2581A" w14:textId="77777777" w:rsidR="00E81EF8" w:rsidRPr="00E81EF8" w:rsidRDefault="00E81EF8" w:rsidP="00E81EF8">
            <w:pPr>
              <w:pStyle w:val="a3"/>
              <w:ind w:firstLineChars="100" w:firstLine="240"/>
              <w:rPr>
                <w:rFonts w:ascii="仿宋_GB2312" w:eastAsia="仿宋_GB2312" w:hAnsi="宋体"/>
                <w:sz w:val="24"/>
                <w:szCs w:val="24"/>
              </w:rPr>
            </w:pPr>
            <w:r w:rsidRPr="00E81EF8">
              <w:rPr>
                <w:rFonts w:ascii="仿宋_GB2312" w:eastAsia="仿宋_GB2312" w:hAnsi="宋体" w:hint="eastAsia"/>
                <w:sz w:val="24"/>
                <w:szCs w:val="24"/>
              </w:rPr>
              <w:t>1.拟派项目负责人具有注册环评工程师证书且具有相关专业副高级及以上职称证书的,得4分；</w:t>
            </w:r>
          </w:p>
          <w:p w14:paraId="3ABA8B4D" w14:textId="77777777" w:rsidR="00E81EF8" w:rsidRPr="00E81EF8" w:rsidRDefault="00E81EF8" w:rsidP="00E81EF8">
            <w:pPr>
              <w:pStyle w:val="a3"/>
              <w:ind w:firstLineChars="100" w:firstLine="240"/>
              <w:rPr>
                <w:rFonts w:ascii="仿宋_GB2312" w:eastAsia="仿宋_GB2312" w:hAnsi="宋体"/>
                <w:sz w:val="24"/>
                <w:szCs w:val="24"/>
              </w:rPr>
            </w:pPr>
            <w:r w:rsidRPr="00E81EF8">
              <w:rPr>
                <w:rFonts w:ascii="仿宋_GB2312" w:eastAsia="仿宋_GB2312" w:hAnsi="宋体" w:hint="eastAsia"/>
                <w:sz w:val="24"/>
                <w:szCs w:val="24"/>
              </w:rPr>
              <w:t>2.</w:t>
            </w:r>
            <w:proofErr w:type="gramStart"/>
            <w:r w:rsidRPr="00E81EF8">
              <w:rPr>
                <w:rFonts w:ascii="仿宋_GB2312" w:eastAsia="仿宋_GB2312" w:hAnsi="宋体" w:hint="eastAsia"/>
                <w:sz w:val="24"/>
                <w:szCs w:val="24"/>
              </w:rPr>
              <w:t>除项目</w:t>
            </w:r>
            <w:proofErr w:type="gramEnd"/>
            <w:r w:rsidRPr="00E81EF8">
              <w:rPr>
                <w:rFonts w:ascii="仿宋_GB2312" w:eastAsia="仿宋_GB2312" w:hAnsi="宋体" w:hint="eastAsia"/>
                <w:sz w:val="24"/>
                <w:szCs w:val="24"/>
              </w:rPr>
              <w:t>负责人外，拟派项目其他人员具有注册环评工程师证书且具有相关专业副高级及以上职称证书的,每有一个得3分，最高得9分，拟派项目其他人员具有注册环评工程师证书且具有相关专业中级职称证书的</w:t>
            </w:r>
            <w:proofErr w:type="gramStart"/>
            <w:r w:rsidRPr="00E81EF8">
              <w:rPr>
                <w:rFonts w:ascii="仿宋_GB2312" w:eastAsia="仿宋_GB2312" w:hAnsi="宋体" w:hint="eastAsia"/>
                <w:sz w:val="24"/>
                <w:szCs w:val="24"/>
              </w:rPr>
              <w:t>的</w:t>
            </w:r>
            <w:proofErr w:type="gramEnd"/>
            <w:r w:rsidRPr="00E81EF8">
              <w:rPr>
                <w:rFonts w:ascii="仿宋_GB2312" w:eastAsia="仿宋_GB2312" w:hAnsi="宋体" w:hint="eastAsia"/>
                <w:sz w:val="24"/>
                <w:szCs w:val="24"/>
              </w:rPr>
              <w:t>,每有一个得2分，最高得2分；拟派其他人员具有相关专业副高级及以上职称证书的，每有一个得2分，具有相关专业中级职称证书的，每有一个得1分，最高得2分。</w:t>
            </w:r>
          </w:p>
          <w:p w14:paraId="217EE91C" w14:textId="77777777" w:rsidR="00E81EF8" w:rsidRPr="00E81EF8" w:rsidRDefault="00E81EF8" w:rsidP="00E81EF8">
            <w:pPr>
              <w:pStyle w:val="a3"/>
              <w:ind w:firstLineChars="100" w:firstLine="240"/>
              <w:rPr>
                <w:rFonts w:ascii="仿宋_GB2312" w:eastAsia="仿宋_GB2312" w:hAnsi="宋体"/>
                <w:sz w:val="24"/>
                <w:szCs w:val="24"/>
              </w:rPr>
            </w:pPr>
            <w:r w:rsidRPr="00E81EF8">
              <w:rPr>
                <w:rFonts w:ascii="仿宋_GB2312" w:eastAsia="仿宋_GB2312" w:hAnsi="宋体" w:hint="eastAsia"/>
                <w:sz w:val="24"/>
                <w:szCs w:val="24"/>
              </w:rPr>
              <w:t>注：1.同</w:t>
            </w:r>
            <w:proofErr w:type="gramStart"/>
            <w:r w:rsidRPr="00E81EF8">
              <w:rPr>
                <w:rFonts w:ascii="仿宋_GB2312" w:eastAsia="仿宋_GB2312" w:hAnsi="宋体" w:hint="eastAsia"/>
                <w:sz w:val="24"/>
                <w:szCs w:val="24"/>
              </w:rPr>
              <w:t>一人员</w:t>
            </w:r>
            <w:proofErr w:type="gramEnd"/>
            <w:r w:rsidRPr="00E81EF8">
              <w:rPr>
                <w:rFonts w:ascii="仿宋_GB2312" w:eastAsia="仿宋_GB2312" w:hAnsi="宋体" w:hint="eastAsia"/>
                <w:sz w:val="24"/>
                <w:szCs w:val="24"/>
              </w:rPr>
              <w:t>不重复计分；</w:t>
            </w:r>
          </w:p>
          <w:p w14:paraId="483BA10B" w14:textId="1CC197D6" w:rsidR="00740D7D" w:rsidRDefault="00E81EF8" w:rsidP="00E81EF8">
            <w:pPr>
              <w:pStyle w:val="a3"/>
              <w:ind w:firstLineChars="100" w:firstLine="240"/>
              <w:rPr>
                <w:rFonts w:ascii="仿宋_GB2312" w:eastAsia="仿宋_GB2312" w:hAnsi="宋体"/>
                <w:sz w:val="24"/>
                <w:szCs w:val="24"/>
              </w:rPr>
            </w:pPr>
            <w:r w:rsidRPr="00E81EF8">
              <w:rPr>
                <w:rFonts w:ascii="仿宋_GB2312" w:eastAsia="仿宋_GB2312" w:hAnsi="宋体" w:hint="eastAsia"/>
                <w:sz w:val="24"/>
                <w:szCs w:val="24"/>
              </w:rPr>
              <w:t>2.响应文件中需提供相关证件扫描件及本单位为其缴纳近三个月</w:t>
            </w:r>
            <w:proofErr w:type="gramStart"/>
            <w:r w:rsidRPr="00E81EF8">
              <w:rPr>
                <w:rFonts w:ascii="仿宋_GB2312" w:eastAsia="仿宋_GB2312" w:hAnsi="宋体" w:hint="eastAsia"/>
                <w:sz w:val="24"/>
                <w:szCs w:val="24"/>
              </w:rPr>
              <w:t>社保证明</w:t>
            </w:r>
            <w:proofErr w:type="gramEnd"/>
            <w:r w:rsidRPr="00E81EF8">
              <w:rPr>
                <w:rFonts w:ascii="仿宋_GB2312" w:eastAsia="仿宋_GB2312" w:hAnsi="宋体" w:hint="eastAsia"/>
                <w:sz w:val="24"/>
                <w:szCs w:val="24"/>
              </w:rPr>
              <w:t>材料扫描件，否则不得分。</w:t>
            </w:r>
          </w:p>
        </w:tc>
        <w:tc>
          <w:tcPr>
            <w:tcW w:w="1026" w:type="dxa"/>
            <w:vAlign w:val="center"/>
          </w:tcPr>
          <w:p w14:paraId="329E0681" w14:textId="77777777" w:rsidR="00740D7D" w:rsidRDefault="00740D7D">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736C3EBA" w14:textId="08DEAB97" w:rsidR="00740D7D" w:rsidRDefault="001913B1">
            <w:pPr>
              <w:pStyle w:val="a3"/>
              <w:ind w:firstLine="0"/>
              <w:jc w:val="center"/>
              <w:rPr>
                <w:rFonts w:ascii="仿宋_GB2312" w:eastAsia="仿宋_GB2312" w:hAnsi="宋体"/>
                <w:sz w:val="24"/>
                <w:szCs w:val="24"/>
              </w:rPr>
            </w:pPr>
            <w:r>
              <w:rPr>
                <w:rFonts w:ascii="仿宋_GB2312" w:eastAsia="仿宋_GB2312" w:hAnsi="宋体"/>
                <w:sz w:val="24"/>
                <w:szCs w:val="24"/>
              </w:rPr>
              <w:t>17</w:t>
            </w:r>
          </w:p>
        </w:tc>
      </w:tr>
      <w:tr w:rsidR="00740D7D" w14:paraId="046FD757" w14:textId="77777777">
        <w:trPr>
          <w:trHeight w:val="454"/>
          <w:jc w:val="center"/>
        </w:trPr>
        <w:tc>
          <w:tcPr>
            <w:tcW w:w="826" w:type="dxa"/>
            <w:vAlign w:val="center"/>
          </w:tcPr>
          <w:p w14:paraId="56A0C616" w14:textId="77777777" w:rsidR="00740D7D" w:rsidRDefault="00740D7D">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70DC19BF" w14:textId="77777777" w:rsidR="00740D7D" w:rsidRDefault="00740D7D">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6D4B9D5" w14:textId="77777777" w:rsidR="00740D7D" w:rsidRDefault="00740D7D">
            <w:pPr>
              <w:pStyle w:val="a3"/>
              <w:ind w:firstLine="0"/>
              <w:jc w:val="center"/>
              <w:rPr>
                <w:rFonts w:ascii="仿宋_GB2312" w:eastAsia="仿宋_GB2312" w:hAnsi="宋体"/>
                <w:sz w:val="24"/>
                <w:szCs w:val="24"/>
              </w:rPr>
            </w:pPr>
            <w:r>
              <w:rPr>
                <w:rFonts w:ascii="仿宋_GB2312" w:eastAsia="仿宋_GB2312" w:hAnsi="宋体" w:hint="eastAsia"/>
                <w:sz w:val="24"/>
                <w:szCs w:val="24"/>
              </w:rPr>
              <w:t>服务方案</w:t>
            </w:r>
          </w:p>
        </w:tc>
        <w:tc>
          <w:tcPr>
            <w:tcW w:w="4689" w:type="dxa"/>
            <w:vAlign w:val="center"/>
          </w:tcPr>
          <w:p w14:paraId="69EA0D8C" w14:textId="77777777" w:rsidR="00740D7D" w:rsidRDefault="00740D7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①报价供应商对项目整体理解定位深入，有针对性的现场了解和详细分析情况。</w:t>
            </w:r>
          </w:p>
          <w:p w14:paraId="5316A6A6" w14:textId="77777777" w:rsidR="00740D7D" w:rsidRDefault="00740D7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②报价供应商能够切中项目工作关键点和难点；能够很好的满足采购人的实际需求。</w:t>
            </w:r>
          </w:p>
          <w:p w14:paraId="270412A3" w14:textId="77777777" w:rsidR="00740D7D" w:rsidRDefault="00740D7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③报价供应</w:t>
            </w:r>
            <w:proofErr w:type="gramStart"/>
            <w:r>
              <w:rPr>
                <w:rFonts w:ascii="仿宋_GB2312" w:eastAsia="仿宋_GB2312" w:hAnsi="宋体" w:hint="eastAsia"/>
                <w:sz w:val="24"/>
                <w:szCs w:val="24"/>
              </w:rPr>
              <w:t>商报告</w:t>
            </w:r>
            <w:proofErr w:type="gramEnd"/>
            <w:r>
              <w:rPr>
                <w:rFonts w:ascii="仿宋_GB2312" w:eastAsia="仿宋_GB2312" w:hAnsi="宋体" w:hint="eastAsia"/>
                <w:sz w:val="24"/>
                <w:szCs w:val="24"/>
              </w:rPr>
              <w:t>编制总体思路科学、合理，对报告编制原则、依据有相关表述，结构完整、表述明确、条理清晰，技术手段和作业方法先进性强。</w:t>
            </w:r>
          </w:p>
          <w:p w14:paraId="624BB301" w14:textId="77777777" w:rsidR="00740D7D" w:rsidRDefault="00740D7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④报价供应商的项目质量保证措施科学、</w:t>
            </w:r>
            <w:r>
              <w:rPr>
                <w:rFonts w:ascii="仿宋_GB2312" w:eastAsia="仿宋_GB2312" w:hAnsi="宋体" w:hint="eastAsia"/>
                <w:sz w:val="24"/>
                <w:szCs w:val="24"/>
              </w:rPr>
              <w:lastRenderedPageBreak/>
              <w:t>合理，针对性强，对当地的环境熟悉、熟悉的评审流程及后续工作流程。</w:t>
            </w:r>
          </w:p>
          <w:p w14:paraId="0D1F2B9F" w14:textId="77777777" w:rsidR="00740D7D" w:rsidRDefault="00740D7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⑤供应商提供的针对本项目的服务承诺，以及对自身参加本项目的优势与有利条件进行分析，完整可行。</w:t>
            </w:r>
          </w:p>
          <w:p w14:paraId="7FD928B5" w14:textId="77777777" w:rsidR="00740D7D" w:rsidRDefault="00740D7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⑥报价供应商拟投入本项目专业工具和相关设施设备等种类丰富，准备充分，完全满足采购人需求和实际工作需要。</w:t>
            </w:r>
          </w:p>
          <w:p w14:paraId="48FB9F90" w14:textId="77777777" w:rsidR="00740D7D" w:rsidRDefault="00740D7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共计</w:t>
            </w:r>
            <w:r>
              <w:rPr>
                <w:rFonts w:ascii="仿宋_GB2312" w:eastAsia="仿宋_GB2312" w:hAnsi="宋体"/>
                <w:sz w:val="24"/>
                <w:szCs w:val="24"/>
              </w:rPr>
              <w:t>6项，每项满分8分，在此基础上每有一处瑕疵减1分，减完为止。缺条项，该项不得分。</w:t>
            </w:r>
          </w:p>
          <w:p w14:paraId="7825423B" w14:textId="77777777" w:rsidR="00740D7D" w:rsidRDefault="00740D7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注：瑕疵指内容凭空编造、存在无关的事项、内容不全面、套用其他项目方案、规范标准错误、项目地点错误、内容粗略、存在不可能实现的夸大情形。</w:t>
            </w:r>
          </w:p>
        </w:tc>
        <w:tc>
          <w:tcPr>
            <w:tcW w:w="1026" w:type="dxa"/>
            <w:vAlign w:val="center"/>
          </w:tcPr>
          <w:p w14:paraId="486AD95A" w14:textId="77777777" w:rsidR="00740D7D" w:rsidRDefault="00740D7D">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46213EB7" w14:textId="77777777" w:rsidR="00740D7D" w:rsidRDefault="00740D7D">
            <w:pPr>
              <w:pStyle w:val="a3"/>
              <w:ind w:firstLine="0"/>
              <w:jc w:val="center"/>
              <w:rPr>
                <w:rFonts w:ascii="仿宋_GB2312" w:eastAsia="仿宋_GB2312" w:hAnsi="宋体"/>
                <w:sz w:val="24"/>
                <w:szCs w:val="24"/>
              </w:rPr>
            </w:pPr>
            <w:r>
              <w:rPr>
                <w:rFonts w:ascii="仿宋_GB2312" w:eastAsia="仿宋_GB2312" w:hAnsi="宋体"/>
                <w:sz w:val="24"/>
                <w:szCs w:val="24"/>
              </w:rPr>
              <w:t>48</w:t>
            </w:r>
          </w:p>
        </w:tc>
      </w:tr>
      <w:tr w:rsidR="00740D7D" w14:paraId="4BB2C57D" w14:textId="77777777">
        <w:trPr>
          <w:trHeight w:val="454"/>
          <w:jc w:val="center"/>
        </w:trPr>
        <w:tc>
          <w:tcPr>
            <w:tcW w:w="826" w:type="dxa"/>
            <w:vAlign w:val="center"/>
          </w:tcPr>
          <w:p w14:paraId="51A4C473" w14:textId="77777777" w:rsidR="00740D7D" w:rsidRDefault="00740D7D">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3911512F" w14:textId="77777777" w:rsidR="00740D7D" w:rsidRDefault="00740D7D">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68645702" w14:textId="77777777" w:rsidR="00740D7D" w:rsidRDefault="00740D7D">
            <w:pPr>
              <w:pStyle w:val="a3"/>
              <w:ind w:firstLine="0"/>
              <w:jc w:val="center"/>
              <w:rPr>
                <w:rFonts w:ascii="仿宋_GB2312" w:eastAsia="仿宋_GB2312" w:hAnsi="宋体"/>
                <w:sz w:val="24"/>
                <w:szCs w:val="24"/>
              </w:rPr>
            </w:pPr>
            <w:r>
              <w:rPr>
                <w:rFonts w:ascii="仿宋_GB2312" w:eastAsia="仿宋_GB2312" w:hAnsi="宋体" w:hint="eastAsia"/>
                <w:sz w:val="24"/>
                <w:szCs w:val="24"/>
              </w:rPr>
              <w:t>内部</w:t>
            </w:r>
            <w:proofErr w:type="gramStart"/>
            <w:r>
              <w:rPr>
                <w:rFonts w:ascii="仿宋_GB2312" w:eastAsia="仿宋_GB2312" w:hAnsi="宋体" w:hint="eastAsia"/>
                <w:sz w:val="24"/>
                <w:szCs w:val="24"/>
              </w:rPr>
              <w:t>管控及进度</w:t>
            </w:r>
            <w:proofErr w:type="gramEnd"/>
            <w:r>
              <w:rPr>
                <w:rFonts w:ascii="仿宋_GB2312" w:eastAsia="仿宋_GB2312" w:hAnsi="宋体" w:hint="eastAsia"/>
                <w:sz w:val="24"/>
                <w:szCs w:val="24"/>
              </w:rPr>
              <w:t>保障措施</w:t>
            </w:r>
          </w:p>
        </w:tc>
        <w:tc>
          <w:tcPr>
            <w:tcW w:w="4689" w:type="dxa"/>
            <w:vAlign w:val="center"/>
          </w:tcPr>
          <w:p w14:paraId="6C6AC6E2" w14:textId="77777777" w:rsidR="00740D7D" w:rsidRDefault="00740D7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由评委根据报价供应商提供的内部</w:t>
            </w:r>
            <w:proofErr w:type="gramStart"/>
            <w:r>
              <w:rPr>
                <w:rFonts w:ascii="仿宋_GB2312" w:eastAsia="仿宋_GB2312" w:hAnsi="宋体" w:hint="eastAsia"/>
                <w:sz w:val="24"/>
                <w:szCs w:val="24"/>
              </w:rPr>
              <w:t>管控及进度</w:t>
            </w:r>
            <w:proofErr w:type="gramEnd"/>
            <w:r>
              <w:rPr>
                <w:rFonts w:ascii="仿宋_GB2312" w:eastAsia="仿宋_GB2312" w:hAnsi="宋体" w:hint="eastAsia"/>
                <w:sz w:val="24"/>
                <w:szCs w:val="24"/>
              </w:rPr>
              <w:t>保障措施按照以下标准进行打分。</w:t>
            </w:r>
          </w:p>
          <w:p w14:paraId="575CC02A" w14:textId="77777777" w:rsidR="00740D7D" w:rsidRDefault="00740D7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①报价供应商针对本项目制定完善的内部管控方案，对项目工作本身的质量保障、风险管理详细得当，具有完备的项目管理制度。</w:t>
            </w:r>
          </w:p>
          <w:p w14:paraId="1C44F309" w14:textId="77777777" w:rsidR="00740D7D" w:rsidRDefault="00740D7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②项目进度保障措施科学，工作阶段的划分合理、清晰、细致，能够有效保证项目进度。</w:t>
            </w:r>
          </w:p>
          <w:p w14:paraId="1C2C69B4" w14:textId="77777777" w:rsidR="00740D7D" w:rsidRDefault="00740D7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共计</w:t>
            </w:r>
            <w:r>
              <w:rPr>
                <w:rFonts w:ascii="仿宋_GB2312" w:eastAsia="仿宋_GB2312" w:hAnsi="宋体"/>
                <w:sz w:val="24"/>
                <w:szCs w:val="24"/>
              </w:rPr>
              <w:t>2项，每项满分7分，在此基础上每有一处瑕疵减1分，减完为止。缺条项，该项不得分。</w:t>
            </w:r>
          </w:p>
          <w:p w14:paraId="6EDFD22A" w14:textId="77777777" w:rsidR="00740D7D" w:rsidRDefault="00740D7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注：瑕疵指内容凭空编造、存在无关的事项、内容不全面、套用其他项目方案、规范标准错误、项目地点错误、内容粗略、存在不可能实现的夸大情形。</w:t>
            </w:r>
          </w:p>
        </w:tc>
        <w:tc>
          <w:tcPr>
            <w:tcW w:w="1026" w:type="dxa"/>
            <w:vAlign w:val="center"/>
          </w:tcPr>
          <w:p w14:paraId="1B8E82CE" w14:textId="77777777" w:rsidR="00740D7D" w:rsidRDefault="00740D7D">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53CE1E4" w14:textId="77777777" w:rsidR="00740D7D" w:rsidRDefault="00740D7D">
            <w:pPr>
              <w:pStyle w:val="a3"/>
              <w:ind w:firstLine="0"/>
              <w:jc w:val="center"/>
              <w:rPr>
                <w:rFonts w:ascii="仿宋_GB2312" w:eastAsia="仿宋_GB2312" w:hAnsi="宋体"/>
                <w:sz w:val="24"/>
                <w:szCs w:val="24"/>
              </w:rPr>
            </w:pPr>
            <w:r>
              <w:rPr>
                <w:rFonts w:ascii="仿宋_GB2312" w:eastAsia="仿宋_GB2312" w:hAnsi="宋体"/>
                <w:sz w:val="24"/>
                <w:szCs w:val="24"/>
              </w:rPr>
              <w:t>14</w:t>
            </w:r>
          </w:p>
        </w:tc>
      </w:tr>
      <w:tr w:rsidR="00740D7D" w14:paraId="65FD4882" w14:textId="77777777">
        <w:trPr>
          <w:trHeight w:val="454"/>
          <w:jc w:val="center"/>
        </w:trPr>
        <w:tc>
          <w:tcPr>
            <w:tcW w:w="826" w:type="dxa"/>
            <w:vAlign w:val="center"/>
          </w:tcPr>
          <w:p w14:paraId="244F2833" w14:textId="77777777" w:rsidR="00740D7D" w:rsidRDefault="00740D7D">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0BC5F390" w14:textId="77777777" w:rsidR="00740D7D" w:rsidRDefault="00740D7D">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41D9648" w14:textId="77777777" w:rsidR="00740D7D" w:rsidRDefault="00740D7D">
            <w:pPr>
              <w:pStyle w:val="a3"/>
              <w:ind w:firstLine="0"/>
              <w:jc w:val="center"/>
              <w:rPr>
                <w:rFonts w:ascii="仿宋_GB2312" w:eastAsia="仿宋_GB2312" w:hAnsi="宋体"/>
                <w:sz w:val="24"/>
                <w:szCs w:val="24"/>
              </w:rPr>
            </w:pPr>
            <w:r>
              <w:rPr>
                <w:rFonts w:ascii="仿宋_GB2312" w:eastAsia="仿宋_GB2312" w:hAnsi="宋体" w:hint="eastAsia"/>
                <w:sz w:val="24"/>
                <w:szCs w:val="24"/>
              </w:rPr>
              <w:t>档案管理及保密措施</w:t>
            </w:r>
          </w:p>
        </w:tc>
        <w:tc>
          <w:tcPr>
            <w:tcW w:w="4689" w:type="dxa"/>
            <w:vAlign w:val="center"/>
          </w:tcPr>
          <w:p w14:paraId="3E1B201F" w14:textId="77777777" w:rsidR="00740D7D" w:rsidRDefault="00740D7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报价供应商提供的档案管理及保密措施完善，科学合理，可行性强得</w:t>
            </w:r>
            <w:r>
              <w:rPr>
                <w:rFonts w:ascii="仿宋_GB2312" w:eastAsia="仿宋_GB2312" w:hAnsi="宋体"/>
                <w:sz w:val="24"/>
                <w:szCs w:val="24"/>
              </w:rPr>
              <w:t>6分；报价供应商提供的档案管理及保密措施较完善，可行性较强，但存在少量</w:t>
            </w:r>
            <w:proofErr w:type="gramStart"/>
            <w:r>
              <w:rPr>
                <w:rFonts w:ascii="仿宋_GB2312" w:eastAsia="仿宋_GB2312" w:hAnsi="宋体"/>
                <w:sz w:val="24"/>
                <w:szCs w:val="24"/>
              </w:rPr>
              <w:t>不足得</w:t>
            </w:r>
            <w:proofErr w:type="gramEnd"/>
            <w:r>
              <w:rPr>
                <w:rFonts w:ascii="仿宋_GB2312" w:eastAsia="仿宋_GB2312" w:hAnsi="宋体"/>
                <w:sz w:val="24"/>
                <w:szCs w:val="24"/>
              </w:rPr>
              <w:t>3分；报价供应商提供的档案管理及保密措施简陋，不能保障采购人的数据安全，得1分；未提供相关说明不得分。</w:t>
            </w:r>
          </w:p>
        </w:tc>
        <w:tc>
          <w:tcPr>
            <w:tcW w:w="1026" w:type="dxa"/>
            <w:vAlign w:val="center"/>
          </w:tcPr>
          <w:p w14:paraId="31AC288B" w14:textId="77777777" w:rsidR="00740D7D" w:rsidRDefault="00740D7D">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349C29D3" w14:textId="77777777" w:rsidR="00740D7D" w:rsidRDefault="00740D7D">
            <w:pPr>
              <w:pStyle w:val="a3"/>
              <w:ind w:firstLine="0"/>
              <w:jc w:val="center"/>
              <w:rPr>
                <w:rFonts w:ascii="仿宋_GB2312" w:eastAsia="仿宋_GB2312" w:hAnsi="宋体"/>
                <w:sz w:val="24"/>
                <w:szCs w:val="24"/>
              </w:rPr>
            </w:pPr>
            <w:r>
              <w:rPr>
                <w:rFonts w:ascii="仿宋_GB2312" w:eastAsia="仿宋_GB2312" w:hAnsi="宋体"/>
                <w:sz w:val="24"/>
                <w:szCs w:val="24"/>
              </w:rPr>
              <w:t>6</w:t>
            </w:r>
          </w:p>
        </w:tc>
      </w:tr>
    </w:tbl>
    <w:p w14:paraId="40D3A0A8" w14:textId="77777777" w:rsidR="00740D7D" w:rsidRDefault="00740D7D">
      <w:pPr>
        <w:spacing w:line="520" w:lineRule="exact"/>
        <w:ind w:firstLineChars="200" w:firstLine="560"/>
        <w:rPr>
          <w:rFonts w:ascii="仿宋_GB2312" w:eastAsia="仿宋_GB2312" w:hAnsi="宋体"/>
          <w:sz w:val="28"/>
          <w:szCs w:val="21"/>
        </w:rPr>
      </w:pPr>
    </w:p>
    <w:p w14:paraId="11C7296C" w14:textId="77777777" w:rsidR="00740D7D" w:rsidRDefault="00740D7D">
      <w:pPr>
        <w:widowControl/>
        <w:spacing w:line="360" w:lineRule="auto"/>
        <w:rPr>
          <w:rFonts w:ascii="宋体" w:hAnsi="宋体"/>
          <w:sz w:val="24"/>
        </w:rPr>
        <w:sectPr w:rsidR="00740D7D">
          <w:pgSz w:w="11906" w:h="16838"/>
          <w:pgMar w:top="1440" w:right="1080" w:bottom="1440" w:left="1080" w:header="851" w:footer="992" w:gutter="0"/>
          <w:cols w:space="720"/>
          <w:docGrid w:type="lines" w:linePitch="312"/>
        </w:sectPr>
      </w:pPr>
    </w:p>
    <w:p w14:paraId="208CC64A" w14:textId="77777777" w:rsidR="00740D7D" w:rsidRDefault="00740D7D">
      <w:pPr>
        <w:spacing w:before="100" w:beforeAutospacing="1" w:after="100" w:afterAutospacing="1" w:line="415" w:lineRule="auto"/>
        <w:ind w:left="720"/>
        <w:jc w:val="center"/>
        <w:outlineLvl w:val="0"/>
        <w:rPr>
          <w:rFonts w:ascii="楷体_GB2312" w:eastAsia="楷体_GB2312" w:hAnsi="宋体" w:cs="宋体"/>
          <w:b/>
          <w:bCs/>
          <w:sz w:val="44"/>
          <w:szCs w:val="44"/>
        </w:rPr>
        <w:sectPr w:rsidR="00740D7D">
          <w:headerReference w:type="default" r:id="rId15"/>
          <w:footerReference w:type="default" r:id="rId16"/>
          <w:pgSz w:w="11906" w:h="16838"/>
          <w:pgMar w:top="1440" w:right="1077" w:bottom="1440" w:left="1077" w:header="851" w:footer="992" w:gutter="0"/>
          <w:cols w:space="720"/>
          <w:docGrid w:type="linesAndChars" w:linePitch="312"/>
        </w:sectPr>
      </w:pPr>
      <w:r>
        <w:rPr>
          <w:rFonts w:ascii="楷体_GB2312" w:eastAsia="楷体_GB2312" w:hAnsi="宋体" w:cs="宋体" w:hint="eastAsia"/>
          <w:b/>
          <w:bCs/>
          <w:sz w:val="44"/>
          <w:szCs w:val="44"/>
        </w:rPr>
        <w:lastRenderedPageBreak/>
        <w:t>第五章 投标（响应）文件格式</w:t>
      </w:r>
    </w:p>
    <w:p w14:paraId="539FC53F" w14:textId="77777777" w:rsidR="00740D7D" w:rsidRDefault="00740D7D">
      <w:pPr>
        <w:ind w:right="210"/>
        <w:jc w:val="left"/>
        <w:rPr>
          <w:rFonts w:ascii="仿宋" w:eastAsia="仿宋" w:hAnsi="仿宋"/>
          <w:sz w:val="52"/>
        </w:rPr>
      </w:pPr>
    </w:p>
    <w:p w14:paraId="335EDCDA" w14:textId="77777777" w:rsidR="00740D7D" w:rsidRDefault="00740D7D">
      <w:pPr>
        <w:rPr>
          <w:rFonts w:ascii="方正小标宋简体" w:eastAsia="方正小标宋简体" w:hAnsi="仿宋"/>
          <w:bCs/>
          <w:sz w:val="84"/>
        </w:rPr>
      </w:pPr>
    </w:p>
    <w:p w14:paraId="594B5E4D" w14:textId="77777777" w:rsidR="00740D7D" w:rsidRDefault="00740D7D">
      <w:pPr>
        <w:jc w:val="center"/>
        <w:rPr>
          <w:rFonts w:ascii="方正小标宋简体" w:eastAsia="方正小标宋简体" w:hAnsi="仿宋"/>
          <w:bCs/>
          <w:sz w:val="84"/>
        </w:rPr>
      </w:pPr>
      <w:r>
        <w:rPr>
          <w:rFonts w:ascii="方正小标宋简体" w:eastAsia="方正小标宋简体" w:hAnsi="仿宋" w:hint="eastAsia"/>
          <w:bCs/>
          <w:sz w:val="84"/>
        </w:rPr>
        <w:t>响 应 文 件</w:t>
      </w:r>
    </w:p>
    <w:p w14:paraId="3B6D9846" w14:textId="77777777" w:rsidR="00740D7D" w:rsidRDefault="00740D7D">
      <w:pPr>
        <w:spacing w:line="360" w:lineRule="auto"/>
        <w:ind w:firstLineChars="400" w:firstLine="2880"/>
        <w:rPr>
          <w:rFonts w:ascii="仿宋" w:eastAsia="仿宋" w:hAnsi="仿宋" w:cs="Calibri"/>
          <w:color w:val="FF0000"/>
          <w:sz w:val="72"/>
        </w:rPr>
      </w:pPr>
      <w:r>
        <w:rPr>
          <w:rFonts w:ascii="仿宋" w:eastAsia="仿宋" w:hAnsi="仿宋" w:cs="Calibri" w:hint="eastAsia"/>
          <w:color w:val="FF0000"/>
          <w:sz w:val="72"/>
        </w:rPr>
        <w:t>（第一册）</w:t>
      </w:r>
    </w:p>
    <w:p w14:paraId="76778945" w14:textId="77777777" w:rsidR="00740D7D" w:rsidRDefault="00740D7D">
      <w:pPr>
        <w:jc w:val="center"/>
        <w:rPr>
          <w:rFonts w:ascii="仿宋" w:eastAsia="仿宋" w:hAnsi="仿宋"/>
          <w:sz w:val="72"/>
        </w:rPr>
      </w:pPr>
    </w:p>
    <w:p w14:paraId="62DA2615" w14:textId="2A628FF0" w:rsidR="00740D7D" w:rsidRDefault="00740D7D">
      <w:pPr>
        <w:jc w:val="left"/>
        <w:rPr>
          <w:rFonts w:ascii="黑体" w:eastAsia="黑体" w:hAnsi="黑体"/>
          <w:sz w:val="36"/>
          <w:szCs w:val="36"/>
        </w:rPr>
      </w:pPr>
      <w:r>
        <w:rPr>
          <w:rFonts w:ascii="黑体" w:eastAsia="黑体" w:hAnsi="黑体" w:hint="eastAsia"/>
          <w:bCs/>
          <w:sz w:val="36"/>
          <w:szCs w:val="36"/>
        </w:rPr>
        <w:t>采购项目：</w:t>
      </w:r>
      <w:r w:rsidR="00B210F1">
        <w:rPr>
          <w:rFonts w:ascii="黑体" w:eastAsia="黑体" w:hAnsi="黑体"/>
          <w:bCs/>
          <w:noProof/>
          <w:sz w:val="36"/>
          <w:szCs w:val="36"/>
        </w:rPr>
        <w:t>山东省乳山市和尚洞渔港升级改造项目环境保护验收报告编制</w:t>
      </w:r>
    </w:p>
    <w:p w14:paraId="65F3E3F2" w14:textId="77777777" w:rsidR="00740D7D" w:rsidRDefault="00740D7D">
      <w:pPr>
        <w:jc w:val="left"/>
        <w:rPr>
          <w:rFonts w:ascii="仿宋" w:eastAsia="仿宋" w:hAnsi="仿宋"/>
          <w:b/>
          <w:sz w:val="36"/>
        </w:rPr>
      </w:pPr>
      <w:r>
        <w:rPr>
          <w:rFonts w:ascii="黑体" w:eastAsia="黑体" w:hAnsi="黑体" w:hint="eastAsia"/>
          <w:bCs/>
          <w:sz w:val="36"/>
          <w:szCs w:val="36"/>
        </w:rPr>
        <w:t>采购编号：</w:t>
      </w:r>
      <w:r w:rsidRPr="00D43D47">
        <w:rPr>
          <w:rFonts w:ascii="黑体" w:eastAsia="黑体" w:hAnsi="黑体"/>
          <w:noProof/>
          <w:sz w:val="36"/>
          <w:szCs w:val="36"/>
        </w:rPr>
        <w:t>SDRS-HD-2026019</w:t>
      </w:r>
    </w:p>
    <w:p w14:paraId="587C9F77" w14:textId="77777777" w:rsidR="00740D7D" w:rsidRDefault="00740D7D">
      <w:pPr>
        <w:jc w:val="left"/>
        <w:rPr>
          <w:rFonts w:ascii="黑体" w:eastAsia="黑体" w:hAnsi="黑体"/>
          <w:bCs/>
          <w:sz w:val="36"/>
          <w:szCs w:val="36"/>
        </w:rPr>
      </w:pPr>
      <w:r>
        <w:rPr>
          <w:rFonts w:ascii="黑体" w:eastAsia="黑体" w:hAnsi="黑体" w:hint="eastAsia"/>
          <w:bCs/>
          <w:sz w:val="36"/>
          <w:szCs w:val="36"/>
        </w:rPr>
        <w:t>所投包号：</w:t>
      </w:r>
      <w:r w:rsidRPr="00D43D47">
        <w:rPr>
          <w:rFonts w:ascii="黑体" w:eastAsia="黑体" w:hAnsi="黑体"/>
          <w:bCs/>
          <w:noProof/>
          <w:sz w:val="36"/>
          <w:szCs w:val="36"/>
        </w:rPr>
        <w:t>A</w:t>
      </w:r>
    </w:p>
    <w:p w14:paraId="3FFE8F4B" w14:textId="77777777" w:rsidR="00740D7D" w:rsidRDefault="00740D7D">
      <w:pPr>
        <w:jc w:val="left"/>
        <w:rPr>
          <w:rFonts w:ascii="仿宋" w:eastAsia="仿宋" w:hAnsi="仿宋"/>
          <w:sz w:val="36"/>
        </w:rPr>
      </w:pPr>
    </w:p>
    <w:p w14:paraId="23CBFBC7" w14:textId="77777777" w:rsidR="00740D7D" w:rsidRDefault="00740D7D">
      <w:pPr>
        <w:tabs>
          <w:tab w:val="left" w:pos="580"/>
        </w:tabs>
        <w:ind w:leftChars="88" w:left="185" w:firstLineChars="500" w:firstLine="1800"/>
        <w:rPr>
          <w:rFonts w:ascii="仿宋" w:eastAsia="仿宋" w:hAnsi="仿宋"/>
          <w:sz w:val="36"/>
          <w:szCs w:val="21"/>
        </w:rPr>
      </w:pPr>
    </w:p>
    <w:p w14:paraId="6386B85D" w14:textId="77777777" w:rsidR="00740D7D" w:rsidRDefault="00740D7D">
      <w:pPr>
        <w:tabs>
          <w:tab w:val="left" w:pos="580"/>
        </w:tabs>
        <w:ind w:leftChars="88" w:left="185" w:firstLineChars="500" w:firstLine="1800"/>
        <w:rPr>
          <w:rFonts w:ascii="仿宋_GB2312" w:eastAsia="仿宋_GB2312" w:hAnsi="仿宋"/>
          <w:sz w:val="36"/>
          <w:szCs w:val="36"/>
        </w:rPr>
      </w:pPr>
    </w:p>
    <w:p w14:paraId="425BB508" w14:textId="77777777" w:rsidR="00740D7D" w:rsidRDefault="00740D7D">
      <w:pPr>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供应商名称：***有限公司</w:t>
      </w:r>
    </w:p>
    <w:p w14:paraId="533CC74D" w14:textId="77777777" w:rsidR="00740D7D" w:rsidRDefault="00740D7D">
      <w:pPr>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日      期：</w:t>
      </w:r>
      <w:r>
        <w:rPr>
          <w:rFonts w:ascii="仿宋_GB2312" w:eastAsia="仿宋_GB2312" w:hAnsi="仿宋"/>
          <w:sz w:val="36"/>
          <w:szCs w:val="36"/>
        </w:rPr>
        <w:t xml:space="preserve">   </w:t>
      </w:r>
      <w:r>
        <w:rPr>
          <w:rFonts w:ascii="仿宋_GB2312" w:eastAsia="仿宋_GB2312" w:hAnsi="仿宋" w:hint="eastAsia"/>
          <w:sz w:val="36"/>
          <w:szCs w:val="36"/>
        </w:rPr>
        <w:t>年  月  日</w:t>
      </w:r>
    </w:p>
    <w:p w14:paraId="5DB6B52E" w14:textId="77777777" w:rsidR="00740D7D" w:rsidRDefault="00740D7D">
      <w:pPr>
        <w:widowControl/>
        <w:jc w:val="center"/>
        <w:rPr>
          <w:rFonts w:ascii="黑体" w:eastAsia="黑体" w:hAnsi="黑体"/>
          <w:sz w:val="44"/>
          <w:szCs w:val="44"/>
        </w:rPr>
      </w:pPr>
      <w:r>
        <w:rPr>
          <w:rFonts w:ascii="仿宋_GB2312" w:eastAsia="仿宋_GB2312" w:hAnsi="仿宋"/>
          <w:sz w:val="36"/>
          <w:szCs w:val="36"/>
        </w:rPr>
        <w:br w:type="page"/>
      </w:r>
      <w:r>
        <w:rPr>
          <w:rFonts w:ascii="黑体" w:eastAsia="黑体" w:hAnsi="黑体"/>
          <w:sz w:val="44"/>
          <w:szCs w:val="44"/>
        </w:rPr>
        <w:lastRenderedPageBreak/>
        <w:t>目录</w:t>
      </w:r>
    </w:p>
    <w:p w14:paraId="4551883E" w14:textId="77777777" w:rsidR="00740D7D" w:rsidRDefault="00740D7D">
      <w:pPr>
        <w:tabs>
          <w:tab w:val="right" w:leader="dot" w:pos="8296"/>
        </w:tabs>
        <w:ind w:leftChars="-199" w:left="1" w:hangingChars="131" w:hanging="419"/>
        <w:jc w:val="center"/>
        <w:rPr>
          <w:rFonts w:ascii="黑体" w:eastAsia="黑体" w:hAnsi="黑体"/>
          <w:szCs w:val="21"/>
        </w:rPr>
      </w:pPr>
      <w:r>
        <w:rPr>
          <w:rFonts w:ascii="黑体" w:eastAsia="黑体" w:hAnsi="黑体"/>
          <w:sz w:val="32"/>
          <w:szCs w:val="21"/>
        </w:rPr>
        <w:t>（</w:t>
      </w:r>
      <w:r>
        <w:rPr>
          <w:rFonts w:ascii="黑体" w:eastAsia="黑体" w:hAnsi="黑体" w:hint="eastAsia"/>
          <w:sz w:val="32"/>
          <w:szCs w:val="21"/>
        </w:rPr>
        <w:t>由供应商自行编制</w:t>
      </w:r>
      <w:r>
        <w:rPr>
          <w:rFonts w:ascii="黑体" w:eastAsia="黑体" w:hAnsi="黑体"/>
          <w:sz w:val="32"/>
          <w:szCs w:val="21"/>
        </w:rPr>
        <w:t>）</w:t>
      </w:r>
    </w:p>
    <w:p w14:paraId="63E486E4" w14:textId="77777777" w:rsidR="00740D7D" w:rsidRDefault="00740D7D">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报价承诺函</w:t>
      </w:r>
    </w:p>
    <w:p w14:paraId="5117C6E6" w14:textId="77777777" w:rsidR="00740D7D" w:rsidRDefault="00740D7D">
      <w:pPr>
        <w:spacing w:line="560" w:lineRule="exact"/>
        <w:rPr>
          <w:rFonts w:ascii="仿宋_GB2312" w:eastAsia="仿宋_GB2312" w:hAnsi="仿宋"/>
          <w:color w:val="C00000"/>
          <w:sz w:val="30"/>
          <w:szCs w:val="30"/>
        </w:rPr>
      </w:pPr>
      <w:r w:rsidRPr="00D43D47">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183638E1" w14:textId="596679FB" w:rsidR="00740D7D" w:rsidRDefault="00740D7D">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我方根据项目编号为</w:t>
      </w:r>
      <w:r w:rsidRPr="00D43D47">
        <w:rPr>
          <w:rFonts w:ascii="仿宋_GB2312" w:eastAsia="仿宋_GB2312" w:hAnsi="仿宋"/>
          <w:noProof/>
          <w:sz w:val="30"/>
          <w:szCs w:val="30"/>
        </w:rPr>
        <w:t>SDRS-HD-2026019</w:t>
      </w:r>
      <w:r>
        <w:rPr>
          <w:rFonts w:ascii="仿宋_GB2312" w:eastAsia="仿宋_GB2312" w:hAnsi="仿宋" w:hint="eastAsia"/>
          <w:sz w:val="30"/>
          <w:szCs w:val="30"/>
        </w:rPr>
        <w:t>名称为</w:t>
      </w:r>
      <w:r w:rsidR="00B210F1">
        <w:rPr>
          <w:rFonts w:ascii="仿宋_GB2312" w:eastAsia="仿宋_GB2312" w:hAnsi="仿宋"/>
          <w:noProof/>
          <w:sz w:val="30"/>
          <w:szCs w:val="30"/>
        </w:rPr>
        <w:t>山东省乳山市和尚洞渔港升级改造项目环境保护验收报告编制</w:t>
      </w:r>
      <w:r>
        <w:rPr>
          <w:rFonts w:ascii="仿宋_GB2312" w:eastAsia="仿宋_GB2312" w:hAnsi="仿宋" w:hint="eastAsia"/>
          <w:sz w:val="30"/>
          <w:szCs w:val="30"/>
        </w:rPr>
        <w:t>的</w:t>
      </w:r>
      <w:r w:rsidR="000B1EBF">
        <w:rPr>
          <w:rFonts w:ascii="仿宋_GB2312" w:eastAsia="仿宋_GB2312" w:hAnsi="仿宋" w:hint="eastAsia"/>
          <w:sz w:val="30"/>
          <w:szCs w:val="30"/>
        </w:rPr>
        <w:t>竞争谈判</w:t>
      </w:r>
      <w:r>
        <w:rPr>
          <w:rFonts w:ascii="仿宋_GB2312" w:eastAsia="仿宋_GB2312" w:hAnsi="仿宋" w:hint="eastAsia"/>
          <w:sz w:val="30"/>
          <w:szCs w:val="30"/>
        </w:rPr>
        <w:t>文件的要求，经详细研究决定参加报价。</w:t>
      </w:r>
    </w:p>
    <w:p w14:paraId="7330C29D" w14:textId="1D1B6E38" w:rsidR="00740D7D" w:rsidRDefault="00740D7D">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1. 我方接受本采购文件中关于电子招投标的各项规定，遵守《中华人民共和国电子签名法》关于电子签名的各项规定。我方愿意按照</w:t>
      </w:r>
      <w:r w:rsidR="000B1EBF">
        <w:rPr>
          <w:rFonts w:ascii="仿宋_GB2312" w:eastAsia="仿宋_GB2312" w:hAnsi="仿宋" w:hint="eastAsia"/>
          <w:sz w:val="30"/>
          <w:szCs w:val="30"/>
        </w:rPr>
        <w:t>竞争谈判</w:t>
      </w:r>
      <w:r>
        <w:rPr>
          <w:rFonts w:ascii="仿宋_GB2312" w:eastAsia="仿宋_GB2312" w:hAnsi="仿宋" w:hint="eastAsia"/>
          <w:sz w:val="30"/>
          <w:szCs w:val="30"/>
        </w:rPr>
        <w:t>文件的规定和要求提供服务，报价详见《开标（报价）一览表》。</w:t>
      </w:r>
    </w:p>
    <w:p w14:paraId="30A6E7B0" w14:textId="77777777" w:rsidR="00740D7D" w:rsidRDefault="00740D7D">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2.我方同意</w:t>
      </w:r>
      <w:r>
        <w:rPr>
          <w:rFonts w:ascii="仿宋_GB2312" w:eastAsia="仿宋_GB2312" w:hAnsi="宋体" w:cs="宋体" w:hint="eastAsia"/>
          <w:sz w:val="30"/>
          <w:szCs w:val="30"/>
        </w:rPr>
        <w:t>90天</w:t>
      </w:r>
      <w:r>
        <w:rPr>
          <w:rFonts w:ascii="仿宋_GB2312" w:eastAsia="仿宋_GB2312" w:hAnsi="仿宋" w:hint="eastAsia"/>
          <w:sz w:val="30"/>
          <w:szCs w:val="30"/>
        </w:rPr>
        <w:t>的报价有效期，严格遵守响应文件的各项承诺。在此期限届满之前，本响应文件始终对我方具有约束力，并随时接受成交。我方承诺在报价有效期内不修改、撤销响应文件。</w:t>
      </w:r>
    </w:p>
    <w:p w14:paraId="0E131F16" w14:textId="442F32B9" w:rsidR="00740D7D" w:rsidRDefault="00740D7D">
      <w:pPr>
        <w:spacing w:line="560" w:lineRule="exact"/>
        <w:ind w:firstLineChars="200" w:firstLine="600"/>
        <w:rPr>
          <w:rFonts w:ascii="仿宋_GB2312" w:eastAsia="仿宋_GB2312" w:hAnsi="仿宋"/>
          <w:strike/>
          <w:sz w:val="30"/>
          <w:szCs w:val="30"/>
        </w:rPr>
      </w:pPr>
      <w:r>
        <w:rPr>
          <w:rFonts w:ascii="仿宋_GB2312" w:eastAsia="仿宋_GB2312" w:hAnsi="仿宋" w:hint="eastAsia"/>
          <w:sz w:val="30"/>
          <w:szCs w:val="30"/>
        </w:rPr>
        <w:t>3.</w:t>
      </w:r>
      <w:r>
        <w:rPr>
          <w:rFonts w:ascii="仿宋_GB2312" w:eastAsia="仿宋_GB2312" w:hAnsi="仿宋" w:hint="eastAsia"/>
          <w:color w:val="000000"/>
          <w:sz w:val="30"/>
          <w:szCs w:val="30"/>
        </w:rPr>
        <w:t xml:space="preserve"> 我方愿意遵守本采购文件的规定和要求并提供</w:t>
      </w:r>
      <w:r w:rsidR="000B1EBF">
        <w:rPr>
          <w:rFonts w:ascii="仿宋_GB2312" w:eastAsia="仿宋_GB2312" w:hAnsi="仿宋" w:hint="eastAsia"/>
          <w:color w:val="000000"/>
          <w:sz w:val="30"/>
          <w:szCs w:val="30"/>
        </w:rPr>
        <w:t>竞争谈判</w:t>
      </w:r>
      <w:r>
        <w:rPr>
          <w:rFonts w:ascii="仿宋_GB2312" w:eastAsia="仿宋_GB2312" w:hAnsi="仿宋" w:hint="eastAsia"/>
          <w:color w:val="000000"/>
          <w:sz w:val="30"/>
          <w:szCs w:val="30"/>
        </w:rPr>
        <w:t>文件中要求的所有资料，若响应文件中存在虚假资料的，则视为我方隐瞒真实情况、提供虚假资料，我方愿意接受主管部门做出的行政处罚。</w:t>
      </w:r>
    </w:p>
    <w:p w14:paraId="0E9C41CC" w14:textId="77777777" w:rsidR="00740D7D" w:rsidRDefault="00740D7D">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4.我方同意最低价是成交的主要选择标准，但不是唯一的选择标准。</w:t>
      </w:r>
    </w:p>
    <w:p w14:paraId="1B94E86F" w14:textId="77777777" w:rsidR="00740D7D" w:rsidRDefault="00740D7D">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 xml:space="preserve"> 5.如果我方成交：</w:t>
      </w:r>
    </w:p>
    <w:p w14:paraId="3AA59C14" w14:textId="77777777" w:rsidR="00740D7D" w:rsidRDefault="00740D7D">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（1）我方承诺在成交通知书发出后，在规定期限内与采购人签订合同；认同本项目的付款方式并了解其中的风险；</w:t>
      </w:r>
    </w:p>
    <w:p w14:paraId="7E61761E" w14:textId="77777777" w:rsidR="00740D7D" w:rsidRDefault="00740D7D">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（2）我方承诺在合同约定的期限内，按期、保质、保量完成服务任务；</w:t>
      </w:r>
    </w:p>
    <w:p w14:paraId="7BFD4858" w14:textId="2D206C56" w:rsidR="00740D7D" w:rsidRDefault="00740D7D">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（3）我方承诺将按照</w:t>
      </w:r>
      <w:r w:rsidR="000B1EBF">
        <w:rPr>
          <w:rFonts w:ascii="仿宋_GB2312" w:eastAsia="仿宋_GB2312" w:hAnsi="仿宋" w:hint="eastAsia"/>
          <w:sz w:val="30"/>
          <w:szCs w:val="30"/>
        </w:rPr>
        <w:t>竞争谈判</w:t>
      </w:r>
      <w:r>
        <w:rPr>
          <w:rFonts w:ascii="仿宋_GB2312" w:eastAsia="仿宋_GB2312" w:hAnsi="仿宋" w:hint="eastAsia"/>
          <w:sz w:val="30"/>
          <w:szCs w:val="30"/>
        </w:rPr>
        <w:t>文件的规定全额交纳代理服务费。</w:t>
      </w:r>
    </w:p>
    <w:p w14:paraId="3ECD4417" w14:textId="77777777" w:rsidR="00740D7D" w:rsidRDefault="00740D7D">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6.所有有关本报价的函电，请按下列地址联系：</w:t>
      </w:r>
    </w:p>
    <w:p w14:paraId="63BA0463" w14:textId="77777777" w:rsidR="00740D7D" w:rsidRDefault="00740D7D">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单    位：                     邮政编码：</w:t>
      </w:r>
    </w:p>
    <w:p w14:paraId="72474897" w14:textId="77777777" w:rsidR="00740D7D" w:rsidRDefault="00740D7D">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地    址：                     联 系 人：</w:t>
      </w:r>
    </w:p>
    <w:p w14:paraId="33B8C803" w14:textId="77777777" w:rsidR="00740D7D" w:rsidRDefault="00740D7D">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电    话：                     传    真：</w:t>
      </w:r>
    </w:p>
    <w:p w14:paraId="52DDD801" w14:textId="77777777" w:rsidR="00740D7D" w:rsidRDefault="00740D7D">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lastRenderedPageBreak/>
        <w:t>开户名称：</w:t>
      </w:r>
    </w:p>
    <w:p w14:paraId="23B4920E" w14:textId="77777777" w:rsidR="00740D7D" w:rsidRDefault="00740D7D">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开户银行：</w:t>
      </w:r>
    </w:p>
    <w:p w14:paraId="6153E7F1" w14:textId="77777777" w:rsidR="00740D7D" w:rsidRDefault="00740D7D">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开户账号：</w:t>
      </w:r>
    </w:p>
    <w:p w14:paraId="6AF605FA" w14:textId="77777777" w:rsidR="00740D7D" w:rsidRDefault="00740D7D">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供应商（盖章）：</w:t>
      </w:r>
    </w:p>
    <w:p w14:paraId="7B504A91" w14:textId="77777777" w:rsidR="00740D7D" w:rsidRDefault="00740D7D">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法定代表人或被授权人（签字或签章）：</w:t>
      </w:r>
    </w:p>
    <w:p w14:paraId="52499B87" w14:textId="77777777" w:rsidR="00740D7D" w:rsidRDefault="00740D7D">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 xml:space="preserve">报价日期：××年××月××日 </w:t>
      </w:r>
    </w:p>
    <w:p w14:paraId="6CE077CF" w14:textId="77777777" w:rsidR="00740D7D" w:rsidRDefault="00740D7D">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 xml:space="preserve">    </w:t>
      </w:r>
    </w:p>
    <w:p w14:paraId="7A61445F" w14:textId="77777777" w:rsidR="00740D7D" w:rsidRDefault="00740D7D">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供应商资格证明文件</w:t>
      </w:r>
    </w:p>
    <w:p w14:paraId="0088DA3D" w14:textId="77777777" w:rsidR="00740D7D" w:rsidRDefault="00740D7D">
      <w:pPr>
        <w:keepNext/>
        <w:keepLines/>
        <w:spacing w:before="120" w:after="120" w:line="560" w:lineRule="exact"/>
        <w:jc w:val="center"/>
        <w:outlineLvl w:val="2"/>
        <w:rPr>
          <w:rFonts w:eastAsia="黑体"/>
          <w:bCs/>
          <w:sz w:val="32"/>
          <w:szCs w:val="32"/>
        </w:rPr>
      </w:pPr>
      <w:r>
        <w:rPr>
          <w:rFonts w:eastAsia="黑体" w:hint="eastAsia"/>
          <w:bCs/>
          <w:sz w:val="32"/>
          <w:szCs w:val="32"/>
        </w:rPr>
        <w:t>有效的营业执照副本扫描件</w:t>
      </w:r>
    </w:p>
    <w:p w14:paraId="1D291507" w14:textId="77777777" w:rsidR="00740D7D" w:rsidRDefault="00740D7D">
      <w:pPr>
        <w:keepNext/>
        <w:keepLines/>
        <w:spacing w:before="120" w:after="120" w:line="560" w:lineRule="exact"/>
        <w:jc w:val="center"/>
        <w:outlineLvl w:val="2"/>
        <w:rPr>
          <w:rFonts w:eastAsia="黑体"/>
          <w:bCs/>
          <w:sz w:val="32"/>
          <w:szCs w:val="32"/>
        </w:rPr>
        <w:sectPr w:rsidR="00740D7D">
          <w:pgSz w:w="11906" w:h="16838"/>
          <w:pgMar w:top="1440" w:right="1080" w:bottom="1440" w:left="1080" w:header="851" w:footer="992" w:gutter="0"/>
          <w:cols w:space="720"/>
          <w:docGrid w:type="lines" w:linePitch="312"/>
        </w:sectPr>
      </w:pPr>
      <w:r>
        <w:rPr>
          <w:rFonts w:eastAsia="黑体"/>
          <w:bCs/>
          <w:sz w:val="32"/>
          <w:szCs w:val="32"/>
        </w:rPr>
        <w:br w:type="page"/>
      </w:r>
      <w:r>
        <w:rPr>
          <w:rFonts w:eastAsia="黑体" w:hint="eastAsia"/>
          <w:bCs/>
          <w:sz w:val="32"/>
          <w:szCs w:val="32"/>
        </w:rPr>
        <w:lastRenderedPageBreak/>
        <w:t>报价供应商资质证书扫描件（如有）</w:t>
      </w:r>
    </w:p>
    <w:p w14:paraId="4C18703B" w14:textId="77777777" w:rsidR="00740D7D" w:rsidRDefault="00740D7D">
      <w:pPr>
        <w:keepNext/>
        <w:keepLines/>
        <w:spacing w:line="560" w:lineRule="exact"/>
        <w:jc w:val="center"/>
        <w:outlineLvl w:val="2"/>
        <w:rPr>
          <w:rFonts w:eastAsia="黑体"/>
          <w:bCs/>
          <w:sz w:val="32"/>
          <w:szCs w:val="32"/>
        </w:rPr>
      </w:pPr>
      <w:r>
        <w:rPr>
          <w:rFonts w:eastAsia="黑体" w:hint="eastAsia"/>
          <w:bCs/>
          <w:sz w:val="32"/>
          <w:szCs w:val="32"/>
        </w:rPr>
        <w:lastRenderedPageBreak/>
        <w:t>法定代表人或负责人身份证明书</w:t>
      </w:r>
    </w:p>
    <w:p w14:paraId="60965FBC" w14:textId="77777777" w:rsidR="00740D7D" w:rsidRDefault="00740D7D">
      <w:pPr>
        <w:ind w:right="840"/>
        <w:jc w:val="center"/>
        <w:rPr>
          <w:rFonts w:hAnsi="宋体"/>
        </w:rPr>
      </w:pPr>
    </w:p>
    <w:p w14:paraId="03E39ECB" w14:textId="77777777" w:rsidR="00740D7D" w:rsidRDefault="00740D7D">
      <w:pPr>
        <w:spacing w:line="560" w:lineRule="exact"/>
        <w:rPr>
          <w:rFonts w:ascii="仿宋_GB2312" w:eastAsia="仿宋_GB2312" w:hAnsi="仿宋"/>
          <w:color w:val="C00000"/>
          <w:sz w:val="30"/>
          <w:szCs w:val="30"/>
        </w:rPr>
      </w:pPr>
      <w:r>
        <w:rPr>
          <w:rFonts w:ascii="仿宋_GB2312" w:eastAsia="仿宋_GB2312" w:hAnsi="仿宋" w:hint="eastAsia"/>
          <w:sz w:val="32"/>
          <w:szCs w:val="32"/>
        </w:rPr>
        <w:t>致</w:t>
      </w:r>
      <w:r w:rsidRPr="00D43D47">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4E4F9003" w14:textId="77777777" w:rsidR="00740D7D" w:rsidRDefault="00740D7D">
      <w:pPr>
        <w:tabs>
          <w:tab w:val="left" w:pos="5580"/>
        </w:tabs>
        <w:spacing w:line="600" w:lineRule="exact"/>
        <w:ind w:leftChars="-29" w:left="1100" w:hanging="1161"/>
        <w:rPr>
          <w:rFonts w:ascii="仿宋_GB2312" w:eastAsia="仿宋_GB2312" w:hAnsi="仿宋"/>
          <w:sz w:val="32"/>
          <w:szCs w:val="32"/>
        </w:rPr>
      </w:pPr>
    </w:p>
    <w:p w14:paraId="5D549AC1" w14:textId="77777777" w:rsidR="00740D7D" w:rsidRDefault="00740D7D">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11C1CBE3" w14:textId="77777777" w:rsidR="00740D7D" w:rsidRDefault="00740D7D">
      <w:pPr>
        <w:tabs>
          <w:tab w:val="left" w:pos="5580"/>
        </w:tabs>
        <w:spacing w:line="600" w:lineRule="exact"/>
        <w:rPr>
          <w:rFonts w:ascii="仿宋_GB2312" w:eastAsia="仿宋_GB2312" w:hAnsi="仿宋"/>
          <w:sz w:val="32"/>
          <w:szCs w:val="32"/>
        </w:rPr>
      </w:pPr>
    </w:p>
    <w:p w14:paraId="52B77AE9" w14:textId="77777777" w:rsidR="00740D7D" w:rsidRDefault="00740D7D">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63F3265E" w14:textId="77777777" w:rsidR="00740D7D" w:rsidRDefault="00740D7D">
      <w:pPr>
        <w:spacing w:line="600" w:lineRule="exact"/>
        <w:rPr>
          <w:rFonts w:ascii="仿宋_GB2312" w:eastAsia="仿宋_GB2312" w:hAnsi="仿宋"/>
          <w:sz w:val="32"/>
          <w:szCs w:val="32"/>
        </w:rPr>
      </w:pPr>
    </w:p>
    <w:p w14:paraId="0213C94E" w14:textId="77777777" w:rsidR="00740D7D" w:rsidRDefault="00740D7D">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供应商名称（公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4C1E710E" w14:textId="77777777" w:rsidR="00740D7D" w:rsidRDefault="00740D7D">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法人授权委托书</w:t>
      </w:r>
    </w:p>
    <w:p w14:paraId="46E3F703" w14:textId="77777777" w:rsidR="00740D7D" w:rsidRDefault="00740D7D"/>
    <w:p w14:paraId="3287FF2A" w14:textId="2B6680B0" w:rsidR="00740D7D" w:rsidRDefault="00740D7D">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）为本公司的合法代理人，参加编号为</w:t>
      </w:r>
      <w:r w:rsidRPr="00D43D47">
        <w:rPr>
          <w:rFonts w:ascii="仿宋_GB2312" w:eastAsia="仿宋_GB2312" w:hAnsi="仿宋"/>
          <w:noProof/>
          <w:sz w:val="32"/>
          <w:szCs w:val="32"/>
        </w:rPr>
        <w:t>SDRS-HD-2026019</w:t>
      </w:r>
      <w:r>
        <w:rPr>
          <w:rFonts w:ascii="仿宋_GB2312" w:eastAsia="仿宋_GB2312" w:hAnsi="仿宋" w:hint="eastAsia"/>
          <w:sz w:val="32"/>
          <w:szCs w:val="32"/>
        </w:rPr>
        <w:t>号的</w:t>
      </w:r>
      <w:r w:rsidR="000B1EBF">
        <w:rPr>
          <w:rFonts w:ascii="仿宋_GB2312" w:eastAsia="仿宋_GB2312" w:hAnsi="仿宋" w:hint="eastAsia"/>
          <w:sz w:val="32"/>
          <w:szCs w:val="32"/>
        </w:rPr>
        <w:t>竞争谈判</w:t>
      </w:r>
      <w:r>
        <w:rPr>
          <w:rFonts w:ascii="仿宋_GB2312" w:eastAsia="仿宋_GB2312" w:hAnsi="仿宋" w:hint="eastAsia"/>
          <w:sz w:val="32"/>
          <w:szCs w:val="32"/>
        </w:rPr>
        <w:t>采购活动，以本公司名义处理一切与之有关的事宜。</w:t>
      </w:r>
    </w:p>
    <w:p w14:paraId="2654B644" w14:textId="77777777" w:rsidR="00740D7D" w:rsidRDefault="00740D7D">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如果本公司在此次采购活动中成交，被授权人有权代表本公司签署采购合同。</w:t>
      </w:r>
    </w:p>
    <w:p w14:paraId="1AE11789" w14:textId="77777777" w:rsidR="00740D7D" w:rsidRDefault="00740D7D">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本授权书于</w:t>
      </w:r>
      <w:r>
        <w:rPr>
          <w:rFonts w:ascii="仿宋_GB2312" w:eastAsia="仿宋_GB2312" w:hAnsi="仿宋" w:hint="eastAsia"/>
          <w:sz w:val="32"/>
          <w:szCs w:val="32"/>
          <w:u w:val="single"/>
        </w:rPr>
        <w:t xml:space="preserve">      </w:t>
      </w:r>
      <w:r>
        <w:rPr>
          <w:rFonts w:ascii="仿宋_GB2312" w:eastAsia="仿宋_GB2312" w:hAnsi="仿宋" w:hint="eastAsia"/>
          <w:sz w:val="32"/>
          <w:szCs w:val="32"/>
        </w:rPr>
        <w:t>年</w:t>
      </w:r>
      <w:r>
        <w:rPr>
          <w:rFonts w:ascii="仿宋_GB2312" w:eastAsia="仿宋_GB2312" w:hAnsi="仿宋" w:hint="eastAsia"/>
          <w:sz w:val="32"/>
          <w:szCs w:val="32"/>
          <w:u w:val="single"/>
        </w:rPr>
        <w:t xml:space="preserve">    </w:t>
      </w:r>
      <w:r>
        <w:rPr>
          <w:rFonts w:ascii="仿宋_GB2312" w:eastAsia="仿宋_GB2312" w:hAnsi="仿宋" w:hint="eastAsia"/>
          <w:sz w:val="32"/>
          <w:szCs w:val="32"/>
        </w:rPr>
        <w:t>月</w:t>
      </w:r>
      <w:r>
        <w:rPr>
          <w:rFonts w:ascii="仿宋_GB2312" w:eastAsia="仿宋_GB2312" w:hAnsi="仿宋" w:hint="eastAsia"/>
          <w:sz w:val="32"/>
          <w:szCs w:val="32"/>
          <w:u w:val="single"/>
        </w:rPr>
        <w:t xml:space="preserve">    </w:t>
      </w:r>
      <w:r>
        <w:rPr>
          <w:rFonts w:ascii="仿宋_GB2312" w:eastAsia="仿宋_GB2312" w:hAnsi="仿宋" w:hint="eastAsia"/>
          <w:sz w:val="32"/>
          <w:szCs w:val="32"/>
        </w:rPr>
        <w:t>日法定代表人（负责人）签字或盖章并由被授权人签字、单位盖章生效，特此声明。</w:t>
      </w:r>
    </w:p>
    <w:p w14:paraId="4850AB86" w14:textId="77777777" w:rsidR="00740D7D" w:rsidRDefault="00740D7D">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被授权人无转委托权。</w:t>
      </w:r>
    </w:p>
    <w:p w14:paraId="59D11BD4" w14:textId="77777777" w:rsidR="00740D7D" w:rsidRDefault="00740D7D">
      <w:pPr>
        <w:spacing w:line="48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法定代表人（依法登记的负责人）签字或签章：</w:t>
      </w:r>
    </w:p>
    <w:p w14:paraId="46258049" w14:textId="77777777" w:rsidR="00740D7D" w:rsidRDefault="00740D7D">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被授权人签字：</w:t>
      </w:r>
    </w:p>
    <w:p w14:paraId="27B75C6B" w14:textId="77777777" w:rsidR="00740D7D" w:rsidRDefault="00740D7D">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投标人（公章）:</w:t>
      </w:r>
    </w:p>
    <w:p w14:paraId="40613DED" w14:textId="77777777" w:rsidR="00740D7D" w:rsidRDefault="00740D7D">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详细通讯地址：</w:t>
      </w:r>
    </w:p>
    <w:p w14:paraId="6D918AC1" w14:textId="77777777" w:rsidR="00740D7D" w:rsidRDefault="00740D7D">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邮 政 编 码 ：</w:t>
      </w:r>
    </w:p>
    <w:p w14:paraId="03851045" w14:textId="77777777" w:rsidR="00740D7D" w:rsidRDefault="00740D7D">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传 </w:t>
      </w:r>
      <w:r>
        <w:rPr>
          <w:rFonts w:ascii="仿宋_GB2312" w:eastAsia="仿宋_GB2312" w:hAnsi="仿宋"/>
          <w:sz w:val="32"/>
          <w:szCs w:val="32"/>
        </w:rPr>
        <w:t xml:space="preserve">     </w:t>
      </w:r>
      <w:r>
        <w:rPr>
          <w:rFonts w:ascii="仿宋_GB2312" w:eastAsia="仿宋_GB2312" w:hAnsi="仿宋" w:hint="eastAsia"/>
          <w:sz w:val="32"/>
          <w:szCs w:val="32"/>
        </w:rPr>
        <w:t>真：</w:t>
      </w:r>
    </w:p>
    <w:p w14:paraId="22CDC7D0" w14:textId="77777777" w:rsidR="00740D7D" w:rsidRDefault="00740D7D">
      <w:pPr>
        <w:spacing w:line="52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 xml:space="preserve">电 </w:t>
      </w:r>
      <w:r>
        <w:rPr>
          <w:rFonts w:ascii="仿宋_GB2312" w:eastAsia="仿宋_GB2312" w:hAnsi="仿宋"/>
          <w:sz w:val="32"/>
          <w:szCs w:val="32"/>
        </w:rPr>
        <w:t xml:space="preserve">     </w:t>
      </w:r>
      <w:r>
        <w:rPr>
          <w:rFonts w:ascii="仿宋_GB2312" w:eastAsia="仿宋_GB2312" w:hAnsi="仿宋" w:hint="eastAsia"/>
          <w:sz w:val="32"/>
          <w:szCs w:val="32"/>
        </w:rPr>
        <w:t>话：</w:t>
      </w:r>
      <w:r>
        <w:rPr>
          <w:rFonts w:ascii="仿宋_GB2312" w:eastAsia="仿宋_GB2312" w:hAnsi="仿宋"/>
          <w:sz w:val="32"/>
          <w:szCs w:val="32"/>
        </w:rPr>
        <w:t xml:space="preserve"> </w:t>
      </w:r>
    </w:p>
    <w:tbl>
      <w:tblPr>
        <w:tblpPr w:leftFromText="180" w:rightFromText="180" w:vertAnchor="text" w:horzAnchor="margin" w:tblpY="3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6"/>
        <w:gridCol w:w="4786"/>
      </w:tblGrid>
      <w:tr w:rsidR="00740D7D" w14:paraId="42F9C5A0" w14:textId="77777777" w:rsidTr="00613D12">
        <w:trPr>
          <w:trHeight w:val="3247"/>
        </w:trPr>
        <w:tc>
          <w:tcPr>
            <w:tcW w:w="4786" w:type="dxa"/>
            <w:vAlign w:val="center"/>
          </w:tcPr>
          <w:p w14:paraId="4B773880" w14:textId="77777777" w:rsidR="00740D7D" w:rsidRDefault="00740D7D">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c>
          <w:tcPr>
            <w:tcW w:w="4786" w:type="dxa"/>
            <w:vAlign w:val="center"/>
          </w:tcPr>
          <w:p w14:paraId="37BF5A58" w14:textId="77777777" w:rsidR="00740D7D" w:rsidRDefault="00740D7D">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r>
    </w:tbl>
    <w:p w14:paraId="031F54EF" w14:textId="77777777" w:rsidR="00740D7D" w:rsidRDefault="00740D7D">
      <w:pPr>
        <w:rPr>
          <w:vanish/>
        </w:rPr>
      </w:pPr>
    </w:p>
    <w:p w14:paraId="640A0513" w14:textId="77777777" w:rsidR="00740D7D" w:rsidRDefault="00740D7D">
      <w:pPr>
        <w:rPr>
          <w:rFonts w:ascii="仿宋_GB2312" w:eastAsia="仿宋_GB2312" w:hAnsi="仿宋"/>
          <w:b/>
          <w:sz w:val="36"/>
          <w:szCs w:val="21"/>
        </w:rPr>
      </w:pPr>
    </w:p>
    <w:p w14:paraId="6F71A935" w14:textId="77777777" w:rsidR="00740D7D" w:rsidRDefault="00740D7D">
      <w:pPr>
        <w:keepNext/>
        <w:keepLines/>
        <w:spacing w:before="120" w:after="120" w:line="560" w:lineRule="exact"/>
        <w:jc w:val="center"/>
        <w:outlineLvl w:val="2"/>
        <w:rPr>
          <w:rFonts w:eastAsia="黑体"/>
          <w:bCs/>
          <w:sz w:val="32"/>
          <w:szCs w:val="32"/>
        </w:rPr>
      </w:pPr>
      <w:r>
        <w:rPr>
          <w:rFonts w:ascii="仿宋_GB2312" w:eastAsia="仿宋_GB2312" w:hAnsi="仿宋" w:hint="eastAsia"/>
          <w:b/>
          <w:bCs/>
          <w:sz w:val="28"/>
          <w:szCs w:val="28"/>
        </w:rPr>
        <w:br w:type="page"/>
      </w:r>
      <w:r>
        <w:rPr>
          <w:rFonts w:eastAsia="黑体" w:hint="eastAsia"/>
          <w:bCs/>
          <w:sz w:val="32"/>
          <w:szCs w:val="32"/>
        </w:rPr>
        <w:lastRenderedPageBreak/>
        <w:t>供应</w:t>
      </w:r>
      <w:proofErr w:type="gramStart"/>
      <w:r>
        <w:rPr>
          <w:rFonts w:eastAsia="黑体" w:hint="eastAsia"/>
          <w:bCs/>
          <w:sz w:val="32"/>
          <w:szCs w:val="32"/>
        </w:rPr>
        <w:t>商依法</w:t>
      </w:r>
      <w:proofErr w:type="gramEnd"/>
      <w:r>
        <w:rPr>
          <w:rFonts w:eastAsia="黑体" w:hint="eastAsia"/>
          <w:bCs/>
          <w:sz w:val="32"/>
          <w:szCs w:val="32"/>
        </w:rPr>
        <w:t>缴纳税收和社会保障资金的声明</w:t>
      </w:r>
    </w:p>
    <w:p w14:paraId="76753808" w14:textId="77777777" w:rsidR="00740D7D" w:rsidRDefault="00740D7D">
      <w:pPr>
        <w:jc w:val="center"/>
        <w:rPr>
          <w:rFonts w:ascii="仿宋_GB2312" w:eastAsia="仿宋_GB2312"/>
          <w:sz w:val="28"/>
          <w:szCs w:val="28"/>
        </w:rPr>
      </w:pPr>
      <w:r>
        <w:rPr>
          <w:rFonts w:ascii="仿宋_GB2312" w:eastAsia="仿宋_GB2312" w:hint="eastAsia"/>
          <w:sz w:val="28"/>
          <w:szCs w:val="28"/>
        </w:rPr>
        <w:t>（格式自拟，加盖供应商公章）</w:t>
      </w:r>
    </w:p>
    <w:p w14:paraId="09F38CC3" w14:textId="77777777" w:rsidR="00740D7D" w:rsidRDefault="00740D7D">
      <w:pPr>
        <w:keepNext/>
        <w:keepLines/>
        <w:spacing w:before="120" w:after="120" w:line="560" w:lineRule="exact"/>
        <w:jc w:val="center"/>
        <w:outlineLvl w:val="2"/>
        <w:rPr>
          <w:rFonts w:eastAsia="黑体"/>
          <w:bCs/>
          <w:sz w:val="32"/>
          <w:szCs w:val="32"/>
        </w:rPr>
      </w:pPr>
      <w:r>
        <w:rPr>
          <w:rFonts w:ascii="Arial" w:eastAsia="黑体" w:hAnsi="Arial"/>
          <w:b/>
          <w:bCs/>
          <w:sz w:val="32"/>
          <w:szCs w:val="32"/>
        </w:rPr>
        <w:br w:type="page"/>
      </w:r>
      <w:r>
        <w:rPr>
          <w:rFonts w:eastAsia="黑体" w:hint="eastAsia"/>
          <w:bCs/>
          <w:sz w:val="32"/>
          <w:szCs w:val="32"/>
        </w:rPr>
        <w:lastRenderedPageBreak/>
        <w:t>供应</w:t>
      </w:r>
      <w:proofErr w:type="gramStart"/>
      <w:r>
        <w:rPr>
          <w:rFonts w:eastAsia="黑体" w:hint="eastAsia"/>
          <w:bCs/>
          <w:sz w:val="32"/>
          <w:szCs w:val="32"/>
        </w:rPr>
        <w:t>商近期</w:t>
      </w:r>
      <w:proofErr w:type="gramEnd"/>
      <w:r>
        <w:rPr>
          <w:rFonts w:eastAsia="黑体" w:hint="eastAsia"/>
          <w:bCs/>
          <w:sz w:val="32"/>
          <w:szCs w:val="32"/>
        </w:rPr>
        <w:t>的完税凭证及缴纳社保资金凭证扫描件</w:t>
      </w:r>
    </w:p>
    <w:p w14:paraId="5F6BC012" w14:textId="77777777" w:rsidR="00740D7D" w:rsidRDefault="00740D7D">
      <w:pPr>
        <w:jc w:val="center"/>
        <w:rPr>
          <w:rFonts w:ascii="仿宋_GB2312" w:eastAsia="仿宋_GB2312"/>
          <w:sz w:val="28"/>
          <w:szCs w:val="28"/>
        </w:rPr>
      </w:pPr>
      <w:r>
        <w:rPr>
          <w:rFonts w:ascii="仿宋_GB2312" w:eastAsia="仿宋_GB2312" w:hint="eastAsia"/>
          <w:sz w:val="28"/>
          <w:szCs w:val="28"/>
        </w:rPr>
        <w:t>（加盖报价供应商公章）</w:t>
      </w:r>
    </w:p>
    <w:p w14:paraId="43B46B53" w14:textId="77777777" w:rsidR="00740D7D" w:rsidRDefault="00740D7D">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无重大违法记录声明</w:t>
      </w:r>
    </w:p>
    <w:p w14:paraId="7B86217F" w14:textId="77777777" w:rsidR="00740D7D" w:rsidRDefault="00740D7D">
      <w:pPr>
        <w:spacing w:line="460" w:lineRule="exact"/>
        <w:ind w:leftChars="832" w:left="1747"/>
        <w:jc w:val="center"/>
        <w:rPr>
          <w:rFonts w:ascii="仿宋_GB2312" w:eastAsia="仿宋_GB2312" w:hAnsi="仿宋"/>
          <w:b/>
          <w:bCs/>
          <w:sz w:val="28"/>
          <w:szCs w:val="28"/>
        </w:rPr>
      </w:pPr>
    </w:p>
    <w:p w14:paraId="63BFF6E0" w14:textId="77777777" w:rsidR="00740D7D" w:rsidRDefault="00740D7D">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566EE563" w14:textId="77777777" w:rsidR="00740D7D" w:rsidRDefault="00740D7D">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7762E406" w14:textId="77777777" w:rsidR="00740D7D" w:rsidRDefault="00740D7D">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27D2AAF3" w14:textId="77777777" w:rsidR="00740D7D" w:rsidRDefault="00740D7D">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57F4EDFD" w14:textId="77777777" w:rsidR="00740D7D" w:rsidRDefault="00740D7D">
      <w:pPr>
        <w:spacing w:line="480" w:lineRule="auto"/>
        <w:rPr>
          <w:rFonts w:ascii="仿宋_GB2312" w:eastAsia="仿宋_GB2312" w:hAnsi="仿宋"/>
          <w:bCs/>
          <w:sz w:val="28"/>
          <w:szCs w:val="28"/>
        </w:rPr>
      </w:pPr>
      <w:r>
        <w:rPr>
          <w:rFonts w:ascii="仿宋_GB2312" w:eastAsia="仿宋_GB2312" w:hAnsi="仿宋" w:hint="eastAsia"/>
          <w:bCs/>
          <w:sz w:val="28"/>
          <w:szCs w:val="28"/>
        </w:rPr>
        <w:t>特此声明！</w:t>
      </w:r>
    </w:p>
    <w:p w14:paraId="6A5AE836" w14:textId="77777777" w:rsidR="00740D7D" w:rsidRDefault="00740D7D">
      <w:pPr>
        <w:spacing w:line="480" w:lineRule="auto"/>
        <w:rPr>
          <w:rFonts w:ascii="仿宋_GB2312" w:eastAsia="仿宋_GB2312" w:hAnsi="仿宋"/>
          <w:bCs/>
          <w:sz w:val="28"/>
          <w:szCs w:val="28"/>
        </w:rPr>
      </w:pPr>
    </w:p>
    <w:p w14:paraId="3C8B4FA3" w14:textId="77777777" w:rsidR="00740D7D" w:rsidRDefault="00740D7D">
      <w:pPr>
        <w:spacing w:line="480" w:lineRule="auto"/>
        <w:rPr>
          <w:rFonts w:ascii="仿宋_GB2312" w:eastAsia="仿宋_GB2312" w:hAnsi="仿宋"/>
          <w:bCs/>
          <w:sz w:val="28"/>
          <w:szCs w:val="28"/>
        </w:rPr>
      </w:pPr>
    </w:p>
    <w:p w14:paraId="477AE8E5" w14:textId="77777777" w:rsidR="00740D7D" w:rsidRDefault="00740D7D">
      <w:pPr>
        <w:spacing w:line="480" w:lineRule="auto"/>
        <w:rPr>
          <w:rFonts w:ascii="仿宋_GB2312" w:eastAsia="仿宋_GB2312" w:hAnsi="仿宋"/>
          <w:bCs/>
          <w:sz w:val="28"/>
          <w:szCs w:val="28"/>
        </w:rPr>
      </w:pPr>
    </w:p>
    <w:p w14:paraId="51457A5F" w14:textId="77777777" w:rsidR="00740D7D" w:rsidRDefault="00740D7D">
      <w:pPr>
        <w:tabs>
          <w:tab w:val="left" w:pos="5580"/>
        </w:tabs>
        <w:wordWrap w:val="0"/>
        <w:spacing w:line="360" w:lineRule="auto"/>
        <w:jc w:val="right"/>
        <w:rPr>
          <w:rFonts w:ascii="仿宋_GB2312" w:eastAsia="仿宋_GB2312" w:hAnsi="宋体"/>
          <w:sz w:val="28"/>
          <w:szCs w:val="28"/>
        </w:rPr>
      </w:pPr>
      <w:r>
        <w:rPr>
          <w:rFonts w:ascii="仿宋_GB2312" w:eastAsia="仿宋_GB2312" w:hint="eastAsia"/>
          <w:sz w:val="28"/>
          <w:szCs w:val="28"/>
        </w:rPr>
        <w:t xml:space="preserve">供应商全称（公章）：          </w:t>
      </w:r>
    </w:p>
    <w:p w14:paraId="71747EE7" w14:textId="77777777" w:rsidR="00740D7D" w:rsidRDefault="00740D7D">
      <w:pPr>
        <w:tabs>
          <w:tab w:val="left" w:pos="5580"/>
        </w:tabs>
        <w:spacing w:line="360" w:lineRule="auto"/>
        <w:ind w:firstLineChars="1476" w:firstLine="4133"/>
        <w:jc w:val="right"/>
        <w:rPr>
          <w:rFonts w:ascii="仿宋_GB2312" w:eastAsia="仿宋_GB2312"/>
          <w:sz w:val="28"/>
          <w:szCs w:val="28"/>
        </w:rPr>
      </w:pPr>
    </w:p>
    <w:p w14:paraId="1D354F71" w14:textId="77777777" w:rsidR="00740D7D" w:rsidRDefault="00740D7D">
      <w:pPr>
        <w:tabs>
          <w:tab w:val="left" w:pos="5580"/>
        </w:tabs>
        <w:wordWrap w:val="0"/>
        <w:spacing w:line="360" w:lineRule="auto"/>
        <w:jc w:val="right"/>
        <w:rPr>
          <w:rFonts w:ascii="仿宋_GB2312" w:eastAsia="仿宋_GB2312"/>
          <w:sz w:val="28"/>
          <w:szCs w:val="28"/>
        </w:rPr>
      </w:pPr>
      <w:r>
        <w:rPr>
          <w:rFonts w:ascii="仿宋_GB2312" w:eastAsia="仿宋_GB2312" w:hAnsi="仿宋" w:hint="eastAsia"/>
          <w:bCs/>
          <w:sz w:val="28"/>
          <w:szCs w:val="28"/>
        </w:rPr>
        <w:t xml:space="preserve">法定代表人（依法登记的负责人）或授权代表（签字或签章）：         </w:t>
      </w:r>
    </w:p>
    <w:p w14:paraId="21356EB4" w14:textId="77777777" w:rsidR="00740D7D" w:rsidRDefault="00740D7D">
      <w:pPr>
        <w:tabs>
          <w:tab w:val="left" w:pos="5580"/>
        </w:tabs>
        <w:spacing w:line="360" w:lineRule="auto"/>
        <w:ind w:firstLineChars="1476" w:firstLine="4133"/>
        <w:rPr>
          <w:rFonts w:ascii="仿宋_GB2312" w:eastAsia="仿宋_GB2312"/>
          <w:sz w:val="28"/>
          <w:szCs w:val="28"/>
        </w:rPr>
      </w:pPr>
    </w:p>
    <w:p w14:paraId="19E4C244" w14:textId="77777777" w:rsidR="00740D7D" w:rsidRDefault="00740D7D">
      <w:pPr>
        <w:widowControl/>
        <w:jc w:val="right"/>
        <w:rPr>
          <w:rFonts w:ascii="仿宋_GB2312" w:eastAsia="仿宋_GB2312"/>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日</w:t>
      </w:r>
    </w:p>
    <w:p w14:paraId="77FD5A21" w14:textId="77777777" w:rsidR="00740D7D" w:rsidRPr="000C72C2" w:rsidRDefault="00740D7D" w:rsidP="000C72C2">
      <w:pPr>
        <w:keepNext/>
        <w:keepLines/>
        <w:spacing w:line="560" w:lineRule="exact"/>
        <w:jc w:val="center"/>
        <w:outlineLvl w:val="2"/>
        <w:rPr>
          <w:rFonts w:eastAsia="黑体"/>
          <w:bCs/>
          <w:sz w:val="32"/>
          <w:szCs w:val="32"/>
        </w:rPr>
      </w:pPr>
      <w:r>
        <w:rPr>
          <w:rFonts w:ascii="仿宋_GB2312" w:eastAsia="仿宋_GB2312"/>
          <w:sz w:val="28"/>
          <w:szCs w:val="28"/>
        </w:rPr>
        <w:br w:type="page"/>
      </w:r>
      <w:r w:rsidRPr="000C72C2">
        <w:rPr>
          <w:rFonts w:eastAsia="黑体" w:hint="eastAsia"/>
          <w:bCs/>
          <w:sz w:val="32"/>
          <w:szCs w:val="32"/>
        </w:rPr>
        <w:lastRenderedPageBreak/>
        <w:t>失信查询</w:t>
      </w:r>
    </w:p>
    <w:p w14:paraId="4D77A35E" w14:textId="77777777" w:rsidR="00740D7D" w:rsidRPr="000C72C2" w:rsidRDefault="00740D7D" w:rsidP="000C72C2">
      <w:pPr>
        <w:autoSpaceDE w:val="0"/>
        <w:autoSpaceDN w:val="0"/>
        <w:adjustRightInd w:val="0"/>
        <w:jc w:val="center"/>
        <w:rPr>
          <w:rFonts w:eastAsia="仿宋" w:hAnsi="宋体"/>
          <w:color w:val="000000"/>
          <w:kern w:val="0"/>
          <w:sz w:val="32"/>
          <w:szCs w:val="24"/>
        </w:rPr>
      </w:pPr>
      <w:r w:rsidRPr="000C72C2">
        <w:rPr>
          <w:rFonts w:eastAsia="仿宋" w:hint="eastAsia"/>
          <w:color w:val="000000"/>
          <w:kern w:val="0"/>
          <w:sz w:val="32"/>
          <w:szCs w:val="24"/>
        </w:rPr>
        <w:t>（</w:t>
      </w:r>
      <w:r w:rsidRPr="000C72C2">
        <w:rPr>
          <w:rFonts w:ascii="仿宋_GB2312" w:eastAsia="仿宋_GB2312" w:hint="eastAsia"/>
          <w:color w:val="000000"/>
          <w:kern w:val="0"/>
          <w:sz w:val="28"/>
          <w:szCs w:val="28"/>
        </w:rPr>
        <w:t>加盖供应商公章</w:t>
      </w:r>
      <w:r w:rsidRPr="000C72C2">
        <w:rPr>
          <w:rFonts w:eastAsia="仿宋" w:hint="eastAsia"/>
          <w:color w:val="000000"/>
          <w:kern w:val="0"/>
          <w:sz w:val="32"/>
          <w:szCs w:val="24"/>
        </w:rPr>
        <w:t>）</w:t>
      </w:r>
    </w:p>
    <w:p w14:paraId="01C31EE6" w14:textId="77777777" w:rsidR="00740D7D" w:rsidRPr="000C72C2" w:rsidRDefault="00740D7D" w:rsidP="000C72C2">
      <w:pPr>
        <w:spacing w:after="120"/>
        <w:rPr>
          <w:rFonts w:ascii="仿宋_GB2312" w:eastAsia="仿宋_GB2312" w:hAnsi="宋体"/>
          <w:sz w:val="28"/>
          <w:szCs w:val="28"/>
        </w:rPr>
      </w:pPr>
      <w:r w:rsidRPr="000C72C2">
        <w:rPr>
          <w:rFonts w:ascii="仿宋_GB2312" w:eastAsia="仿宋_GB2312" w:hAnsi="宋体" w:hint="eastAsia"/>
          <w:sz w:val="28"/>
          <w:szCs w:val="28"/>
        </w:rPr>
        <w:t>供应商在工商行政管理机关全国企业信用信息公示系统中未被列入严重违法失信企业名单截图或报告（网址</w:t>
      </w:r>
      <w:hyperlink r:id="rId17" w:history="1">
        <w:r w:rsidRPr="000C72C2">
          <w:rPr>
            <w:rFonts w:ascii="仿宋_GB2312" w:eastAsia="仿宋_GB2312" w:hAnsi="宋体"/>
            <w:color w:val="0000FF"/>
            <w:sz w:val="28"/>
            <w:szCs w:val="28"/>
            <w:u w:val="single"/>
          </w:rPr>
          <w:t>http://www.gsxt.gov.cn/index.html</w:t>
        </w:r>
      </w:hyperlink>
      <w:r w:rsidRPr="000C72C2">
        <w:rPr>
          <w:rFonts w:ascii="仿宋_GB2312" w:eastAsia="仿宋_GB2312" w:hAnsi="宋体" w:hint="eastAsia"/>
          <w:sz w:val="28"/>
          <w:szCs w:val="28"/>
        </w:rPr>
        <w:t>）；</w:t>
      </w:r>
    </w:p>
    <w:p w14:paraId="3585178D" w14:textId="77777777" w:rsidR="00740D7D" w:rsidRPr="000C72C2" w:rsidRDefault="00740D7D" w:rsidP="000C72C2">
      <w:pPr>
        <w:spacing w:after="120"/>
        <w:rPr>
          <w:rFonts w:ascii="仿宋_GB2312" w:eastAsia="仿宋_GB2312" w:hAnsi="宋体"/>
          <w:sz w:val="28"/>
          <w:szCs w:val="28"/>
        </w:rPr>
      </w:pPr>
    </w:p>
    <w:p w14:paraId="4DE54654" w14:textId="77777777" w:rsidR="00740D7D" w:rsidRPr="000C72C2" w:rsidRDefault="00740D7D" w:rsidP="000C72C2">
      <w:pPr>
        <w:spacing w:after="120"/>
        <w:rPr>
          <w:rFonts w:ascii="Calibri" w:hAnsi="Calibri"/>
          <w:szCs w:val="24"/>
        </w:rPr>
      </w:pPr>
      <w:r w:rsidRPr="000C72C2">
        <w:rPr>
          <w:rFonts w:ascii="仿宋_GB2312" w:eastAsia="仿宋_GB2312" w:hAnsi="宋体" w:hint="eastAsia"/>
          <w:sz w:val="28"/>
          <w:szCs w:val="28"/>
        </w:rPr>
        <w:t>供应商、法定代表人(授权委托人)未被最高院列入失信被执行人截图（</w:t>
      </w:r>
      <w:r w:rsidRPr="000C72C2">
        <w:rPr>
          <w:rFonts w:ascii="仿宋_GB2312" w:eastAsia="仿宋_GB2312" w:hAnsi="宋体" w:hint="eastAsia"/>
          <w:sz w:val="28"/>
          <w:szCs w:val="28"/>
          <w:lang w:val="zh-CN"/>
        </w:rPr>
        <w:t>网址</w:t>
      </w:r>
      <w:hyperlink r:id="rId18" w:history="1">
        <w:r w:rsidRPr="000C72C2">
          <w:rPr>
            <w:rFonts w:ascii="仿宋_GB2312" w:eastAsia="仿宋_GB2312" w:hAnsi="宋体" w:hint="eastAsia"/>
            <w:color w:val="0000FF"/>
            <w:sz w:val="28"/>
            <w:szCs w:val="28"/>
            <w:u w:val="single"/>
          </w:rPr>
          <w:t>http://zxgk.court.gov.cn/</w:t>
        </w:r>
        <w:r w:rsidRPr="000C72C2">
          <w:rPr>
            <w:rFonts w:ascii="仿宋_GB2312" w:eastAsia="仿宋_GB2312" w:hAnsi="宋体"/>
            <w:color w:val="0000FF"/>
            <w:sz w:val="28"/>
            <w:szCs w:val="28"/>
            <w:u w:val="single"/>
          </w:rPr>
          <w:t>shixin</w:t>
        </w:r>
        <w:r w:rsidRPr="000C72C2">
          <w:rPr>
            <w:rFonts w:ascii="仿宋_GB2312" w:eastAsia="仿宋_GB2312" w:hAnsi="宋体" w:hint="eastAsia"/>
            <w:color w:val="0000FF"/>
            <w:sz w:val="28"/>
            <w:szCs w:val="28"/>
            <w:u w:val="single"/>
          </w:rPr>
          <w:t>/</w:t>
        </w:r>
      </w:hyperlink>
      <w:r w:rsidRPr="000C72C2">
        <w:rPr>
          <w:rFonts w:ascii="仿宋_GB2312" w:eastAsia="仿宋_GB2312" w:hAnsi="宋体" w:hint="eastAsia"/>
          <w:sz w:val="28"/>
          <w:szCs w:val="28"/>
        </w:rPr>
        <w:t>）</w:t>
      </w:r>
    </w:p>
    <w:p w14:paraId="6FC7E7A5" w14:textId="77777777" w:rsidR="00740D7D" w:rsidRPr="000C72C2" w:rsidRDefault="00740D7D" w:rsidP="000C72C2">
      <w:pPr>
        <w:keepNext/>
        <w:keepLines/>
        <w:spacing w:before="120" w:after="120" w:line="560" w:lineRule="exact"/>
        <w:jc w:val="center"/>
        <w:outlineLvl w:val="2"/>
        <w:rPr>
          <w:rFonts w:ascii="仿宋_GB2312" w:eastAsia="仿宋_GB2312" w:hAnsi="Calibri"/>
          <w:bCs/>
          <w:sz w:val="32"/>
          <w:szCs w:val="32"/>
        </w:rPr>
      </w:pPr>
      <w:r w:rsidRPr="000C72C2">
        <w:rPr>
          <w:rFonts w:ascii="仿宋_GB2312" w:eastAsia="仿宋_GB2312" w:hAnsi="宋体"/>
          <w:color w:val="FF0000"/>
          <w:sz w:val="28"/>
          <w:szCs w:val="28"/>
        </w:rPr>
        <w:br w:type="page"/>
      </w:r>
      <w:r w:rsidRPr="000C72C2">
        <w:rPr>
          <w:rFonts w:ascii="仿宋_GB2312" w:eastAsia="仿宋_GB2312" w:hAnsi="Calibri" w:hint="eastAsia"/>
          <w:bCs/>
          <w:sz w:val="32"/>
          <w:szCs w:val="32"/>
        </w:rPr>
        <w:lastRenderedPageBreak/>
        <w:t>财务状况报告等相关材料</w:t>
      </w:r>
    </w:p>
    <w:p w14:paraId="630E8AB1" w14:textId="77777777" w:rsidR="00740D7D" w:rsidRPr="000C72C2" w:rsidRDefault="00740D7D" w:rsidP="000C72C2">
      <w:pPr>
        <w:widowControl/>
        <w:jc w:val="center"/>
        <w:rPr>
          <w:rFonts w:ascii="仿宋_GB2312" w:eastAsia="仿宋_GB2312" w:hAnsi="Calibri"/>
          <w:sz w:val="28"/>
          <w:szCs w:val="28"/>
        </w:rPr>
      </w:pPr>
      <w:r w:rsidRPr="000C72C2">
        <w:rPr>
          <w:rFonts w:ascii="仿宋_GB2312" w:eastAsia="仿宋_GB2312" w:hAnsi="Calibri" w:hint="eastAsia"/>
          <w:sz w:val="28"/>
          <w:szCs w:val="28"/>
        </w:rPr>
        <w:t>（加盖供应商公章）</w:t>
      </w:r>
    </w:p>
    <w:p w14:paraId="3FEB9BEA" w14:textId="77777777" w:rsidR="00740D7D" w:rsidRPr="000C72C2" w:rsidRDefault="00740D7D" w:rsidP="000C72C2">
      <w:pPr>
        <w:wordWrap w:val="0"/>
        <w:spacing w:line="520" w:lineRule="exact"/>
        <w:jc w:val="center"/>
        <w:rPr>
          <w:rFonts w:ascii="仿宋_GB2312" w:eastAsia="仿宋_GB2312" w:hAnsi="宋体" w:cs="宋体"/>
          <w:b/>
          <w:sz w:val="44"/>
          <w:szCs w:val="44"/>
        </w:rPr>
      </w:pPr>
    </w:p>
    <w:p w14:paraId="4CC94443" w14:textId="77777777" w:rsidR="00740D7D" w:rsidRPr="000C72C2" w:rsidRDefault="00740D7D" w:rsidP="000C72C2">
      <w:pPr>
        <w:wordWrap w:val="0"/>
        <w:spacing w:line="520" w:lineRule="exact"/>
        <w:jc w:val="center"/>
        <w:rPr>
          <w:rFonts w:ascii="仿宋_GB2312" w:eastAsia="仿宋_GB2312" w:hAnsi="宋体" w:cs="宋体"/>
          <w:b/>
          <w:sz w:val="44"/>
          <w:szCs w:val="44"/>
        </w:rPr>
      </w:pPr>
    </w:p>
    <w:p w14:paraId="604C9987" w14:textId="77777777" w:rsidR="00740D7D" w:rsidRPr="000C72C2" w:rsidRDefault="00740D7D" w:rsidP="000C72C2">
      <w:pPr>
        <w:wordWrap w:val="0"/>
        <w:spacing w:line="520" w:lineRule="exact"/>
        <w:jc w:val="center"/>
        <w:rPr>
          <w:rFonts w:ascii="仿宋_GB2312" w:eastAsia="仿宋_GB2312" w:hAnsi="宋体" w:cs="宋体"/>
          <w:b/>
          <w:sz w:val="44"/>
          <w:szCs w:val="44"/>
        </w:rPr>
      </w:pPr>
    </w:p>
    <w:p w14:paraId="75AAAC0D" w14:textId="77777777" w:rsidR="00740D7D" w:rsidRPr="000C72C2" w:rsidRDefault="00740D7D" w:rsidP="000C72C2">
      <w:pPr>
        <w:keepNext/>
        <w:keepLines/>
        <w:spacing w:before="120" w:after="120" w:line="560" w:lineRule="exact"/>
        <w:jc w:val="center"/>
        <w:outlineLvl w:val="2"/>
        <w:rPr>
          <w:rFonts w:ascii="仿宋_GB2312" w:eastAsia="仿宋_GB2312" w:hAnsi="Calibri"/>
          <w:bCs/>
          <w:sz w:val="32"/>
          <w:szCs w:val="32"/>
        </w:rPr>
      </w:pPr>
      <w:r w:rsidRPr="000C72C2">
        <w:rPr>
          <w:rFonts w:ascii="仿宋_GB2312" w:eastAsia="仿宋_GB2312" w:hAnsi="宋体" w:cs="宋体" w:hint="eastAsia"/>
          <w:b/>
          <w:sz w:val="44"/>
          <w:szCs w:val="44"/>
        </w:rPr>
        <w:br w:type="page"/>
      </w:r>
      <w:r w:rsidRPr="000C72C2">
        <w:rPr>
          <w:rFonts w:ascii="仿宋_GB2312" w:eastAsia="仿宋_GB2312" w:hAnsi="Calibri" w:hint="eastAsia"/>
          <w:bCs/>
          <w:sz w:val="32"/>
          <w:szCs w:val="32"/>
        </w:rPr>
        <w:lastRenderedPageBreak/>
        <w:t>供应商具有履行合同所必需的设备和专业技术能力承诺函</w:t>
      </w:r>
    </w:p>
    <w:p w14:paraId="2F977106" w14:textId="77777777" w:rsidR="00740D7D" w:rsidRPr="000C72C2" w:rsidRDefault="00740D7D" w:rsidP="000C72C2">
      <w:pPr>
        <w:widowControl/>
        <w:jc w:val="center"/>
        <w:rPr>
          <w:rFonts w:ascii="仿宋_GB2312" w:eastAsia="仿宋_GB2312" w:hAnsi="Calibri"/>
          <w:sz w:val="28"/>
          <w:szCs w:val="28"/>
        </w:rPr>
      </w:pPr>
      <w:r w:rsidRPr="000C72C2">
        <w:rPr>
          <w:rFonts w:ascii="仿宋_GB2312" w:eastAsia="仿宋_GB2312" w:hAnsi="Calibri" w:hint="eastAsia"/>
          <w:sz w:val="28"/>
          <w:szCs w:val="28"/>
        </w:rPr>
        <w:t>（格式自拟，加盖供应商公章）</w:t>
      </w:r>
    </w:p>
    <w:p w14:paraId="5FD7C839" w14:textId="77777777" w:rsidR="00740D7D" w:rsidRPr="000C72C2" w:rsidRDefault="00740D7D" w:rsidP="000C72C2">
      <w:pPr>
        <w:spacing w:after="120"/>
        <w:rPr>
          <w:rFonts w:ascii="Calibri" w:hAnsi="Calibri"/>
          <w:szCs w:val="24"/>
        </w:rPr>
      </w:pPr>
    </w:p>
    <w:p w14:paraId="742912C3" w14:textId="77777777" w:rsidR="00740D7D" w:rsidRDefault="00740D7D" w:rsidP="000C72C2">
      <w:pPr>
        <w:keepNext/>
        <w:keepLines/>
        <w:spacing w:before="120" w:after="120" w:line="560" w:lineRule="exact"/>
        <w:jc w:val="center"/>
        <w:outlineLvl w:val="2"/>
        <w:rPr>
          <w:rFonts w:ascii="黑体" w:eastAsia="黑体" w:hAnsi="黑体"/>
          <w:sz w:val="44"/>
          <w:szCs w:val="44"/>
        </w:rPr>
      </w:pPr>
      <w:r>
        <w:rPr>
          <w:rFonts w:ascii="仿宋_GB2312" w:eastAsia="仿宋_GB2312"/>
          <w:sz w:val="28"/>
          <w:szCs w:val="28"/>
        </w:rPr>
        <w:br w:type="page"/>
      </w:r>
      <w:r>
        <w:rPr>
          <w:rFonts w:ascii="黑体" w:eastAsia="黑体" w:hAnsi="黑体" w:hint="eastAsia"/>
          <w:sz w:val="44"/>
          <w:szCs w:val="44"/>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740D7D" w14:paraId="1C2F640E" w14:textId="77777777">
        <w:trPr>
          <w:cantSplit/>
          <w:trHeight w:val="227"/>
          <w:jc w:val="center"/>
        </w:trPr>
        <w:tc>
          <w:tcPr>
            <w:tcW w:w="2214" w:type="dxa"/>
            <w:gridSpan w:val="2"/>
            <w:vAlign w:val="center"/>
          </w:tcPr>
          <w:p w14:paraId="66C1BDCC" w14:textId="77777777" w:rsidR="00740D7D" w:rsidRDefault="00740D7D">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319B17CC" w14:textId="77777777" w:rsidR="00740D7D" w:rsidRDefault="00740D7D">
            <w:pPr>
              <w:spacing w:line="440" w:lineRule="exact"/>
              <w:jc w:val="center"/>
              <w:rPr>
                <w:rFonts w:ascii="仿宋_GB2312" w:eastAsia="仿宋_GB2312" w:hAnsi="仿宋"/>
                <w:sz w:val="28"/>
                <w:szCs w:val="28"/>
              </w:rPr>
            </w:pPr>
          </w:p>
        </w:tc>
        <w:tc>
          <w:tcPr>
            <w:tcW w:w="2106" w:type="dxa"/>
            <w:gridSpan w:val="3"/>
            <w:vAlign w:val="center"/>
          </w:tcPr>
          <w:p w14:paraId="25ECBB09" w14:textId="77777777" w:rsidR="00740D7D" w:rsidRDefault="00740D7D">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05D01E84" w14:textId="77777777" w:rsidR="00740D7D" w:rsidRDefault="00740D7D">
            <w:pPr>
              <w:spacing w:line="440" w:lineRule="exact"/>
              <w:jc w:val="center"/>
              <w:rPr>
                <w:rFonts w:ascii="仿宋_GB2312" w:eastAsia="仿宋_GB2312" w:hAnsi="仿宋"/>
                <w:sz w:val="28"/>
                <w:szCs w:val="28"/>
              </w:rPr>
            </w:pPr>
          </w:p>
        </w:tc>
      </w:tr>
      <w:tr w:rsidR="00740D7D" w14:paraId="4D851591" w14:textId="77777777">
        <w:trPr>
          <w:cantSplit/>
          <w:trHeight w:val="227"/>
          <w:jc w:val="center"/>
        </w:trPr>
        <w:tc>
          <w:tcPr>
            <w:tcW w:w="2214" w:type="dxa"/>
            <w:gridSpan w:val="2"/>
            <w:vAlign w:val="center"/>
          </w:tcPr>
          <w:p w14:paraId="611E261B" w14:textId="77777777" w:rsidR="00740D7D" w:rsidRDefault="00740D7D">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5CA8BC6A" w14:textId="77777777" w:rsidR="00740D7D" w:rsidRDefault="00740D7D">
            <w:pPr>
              <w:spacing w:line="440" w:lineRule="exact"/>
              <w:jc w:val="center"/>
              <w:rPr>
                <w:rFonts w:ascii="仿宋_GB2312" w:eastAsia="仿宋_GB2312" w:hAnsi="仿宋"/>
                <w:sz w:val="28"/>
                <w:szCs w:val="28"/>
              </w:rPr>
            </w:pPr>
          </w:p>
        </w:tc>
        <w:tc>
          <w:tcPr>
            <w:tcW w:w="2106" w:type="dxa"/>
            <w:gridSpan w:val="3"/>
            <w:vAlign w:val="center"/>
          </w:tcPr>
          <w:p w14:paraId="505109D8" w14:textId="77777777" w:rsidR="00740D7D" w:rsidRDefault="00740D7D">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4FF38D6B" w14:textId="77777777" w:rsidR="00740D7D" w:rsidRDefault="00740D7D">
            <w:pPr>
              <w:spacing w:line="440" w:lineRule="exact"/>
              <w:jc w:val="center"/>
              <w:rPr>
                <w:rFonts w:ascii="仿宋_GB2312" w:eastAsia="仿宋_GB2312" w:hAnsi="仿宋"/>
                <w:sz w:val="28"/>
                <w:szCs w:val="28"/>
              </w:rPr>
            </w:pPr>
          </w:p>
        </w:tc>
      </w:tr>
      <w:tr w:rsidR="00740D7D" w14:paraId="27FD4588" w14:textId="77777777">
        <w:trPr>
          <w:cantSplit/>
          <w:trHeight w:val="227"/>
          <w:jc w:val="center"/>
        </w:trPr>
        <w:tc>
          <w:tcPr>
            <w:tcW w:w="2214" w:type="dxa"/>
            <w:gridSpan w:val="2"/>
            <w:vAlign w:val="center"/>
          </w:tcPr>
          <w:p w14:paraId="05993166" w14:textId="77777777" w:rsidR="00740D7D" w:rsidRDefault="00740D7D">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6108C1BC" w14:textId="77777777" w:rsidR="00740D7D" w:rsidRDefault="00740D7D">
            <w:pPr>
              <w:spacing w:line="440" w:lineRule="exact"/>
              <w:jc w:val="center"/>
              <w:rPr>
                <w:rFonts w:ascii="仿宋_GB2312" w:eastAsia="仿宋_GB2312" w:hAnsi="仿宋"/>
                <w:sz w:val="28"/>
                <w:szCs w:val="28"/>
              </w:rPr>
            </w:pPr>
          </w:p>
        </w:tc>
      </w:tr>
      <w:tr w:rsidR="00740D7D" w14:paraId="5CA72676" w14:textId="77777777">
        <w:trPr>
          <w:cantSplit/>
          <w:trHeight w:val="227"/>
          <w:jc w:val="center"/>
        </w:trPr>
        <w:tc>
          <w:tcPr>
            <w:tcW w:w="2214" w:type="dxa"/>
            <w:gridSpan w:val="2"/>
            <w:vAlign w:val="center"/>
          </w:tcPr>
          <w:p w14:paraId="3A612C07" w14:textId="77777777" w:rsidR="00740D7D" w:rsidRDefault="00740D7D">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3CE2D62B" w14:textId="77777777" w:rsidR="00740D7D" w:rsidRDefault="00740D7D">
            <w:pPr>
              <w:spacing w:line="440" w:lineRule="exact"/>
              <w:jc w:val="center"/>
              <w:rPr>
                <w:rFonts w:ascii="仿宋_GB2312" w:eastAsia="仿宋_GB2312" w:hAnsi="仿宋"/>
                <w:sz w:val="28"/>
                <w:szCs w:val="28"/>
              </w:rPr>
            </w:pPr>
          </w:p>
        </w:tc>
        <w:tc>
          <w:tcPr>
            <w:tcW w:w="2827" w:type="dxa"/>
            <w:gridSpan w:val="4"/>
            <w:vAlign w:val="center"/>
          </w:tcPr>
          <w:p w14:paraId="653F105A" w14:textId="77777777" w:rsidR="00740D7D" w:rsidRDefault="00740D7D">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3F6339A4" w14:textId="77777777" w:rsidR="00740D7D" w:rsidRDefault="00740D7D">
            <w:pPr>
              <w:spacing w:line="440" w:lineRule="exact"/>
              <w:jc w:val="center"/>
              <w:rPr>
                <w:rFonts w:ascii="仿宋_GB2312" w:eastAsia="仿宋_GB2312" w:hAnsi="仿宋"/>
                <w:sz w:val="28"/>
                <w:szCs w:val="28"/>
              </w:rPr>
            </w:pPr>
          </w:p>
        </w:tc>
      </w:tr>
      <w:tr w:rsidR="00740D7D" w14:paraId="746DE2FA" w14:textId="77777777">
        <w:trPr>
          <w:cantSplit/>
          <w:trHeight w:val="227"/>
          <w:jc w:val="center"/>
        </w:trPr>
        <w:tc>
          <w:tcPr>
            <w:tcW w:w="567" w:type="dxa"/>
            <w:vMerge w:val="restart"/>
            <w:vAlign w:val="center"/>
          </w:tcPr>
          <w:p w14:paraId="137B6D90" w14:textId="77777777" w:rsidR="00740D7D" w:rsidRDefault="00740D7D">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0126E7FC" w14:textId="77777777" w:rsidR="00740D7D" w:rsidRDefault="00740D7D">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4C9E6AA4" w14:textId="77777777" w:rsidR="00740D7D" w:rsidRDefault="00740D7D">
            <w:pPr>
              <w:spacing w:line="440" w:lineRule="exact"/>
              <w:jc w:val="center"/>
              <w:rPr>
                <w:rFonts w:ascii="仿宋_GB2312" w:eastAsia="仿宋_GB2312" w:hAnsi="仿宋"/>
                <w:sz w:val="28"/>
                <w:szCs w:val="28"/>
              </w:rPr>
            </w:pPr>
          </w:p>
        </w:tc>
      </w:tr>
      <w:tr w:rsidR="00740D7D" w14:paraId="2EDF83B7" w14:textId="77777777">
        <w:trPr>
          <w:cantSplit/>
          <w:trHeight w:val="227"/>
          <w:jc w:val="center"/>
        </w:trPr>
        <w:tc>
          <w:tcPr>
            <w:tcW w:w="567" w:type="dxa"/>
            <w:vMerge/>
            <w:textDirection w:val="tbRlV"/>
            <w:vAlign w:val="center"/>
          </w:tcPr>
          <w:p w14:paraId="36A98E7A" w14:textId="77777777" w:rsidR="00740D7D" w:rsidRDefault="00740D7D">
            <w:pPr>
              <w:spacing w:line="440" w:lineRule="exact"/>
              <w:jc w:val="center"/>
              <w:rPr>
                <w:rFonts w:ascii="仿宋_GB2312" w:eastAsia="仿宋_GB2312" w:hAnsi="仿宋"/>
                <w:sz w:val="28"/>
                <w:szCs w:val="28"/>
              </w:rPr>
            </w:pPr>
          </w:p>
        </w:tc>
        <w:tc>
          <w:tcPr>
            <w:tcW w:w="2214" w:type="dxa"/>
            <w:gridSpan w:val="2"/>
            <w:vAlign w:val="center"/>
          </w:tcPr>
          <w:p w14:paraId="21CBA953" w14:textId="77777777" w:rsidR="00740D7D" w:rsidRDefault="00740D7D">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1D2BA82D" w14:textId="77777777" w:rsidR="00740D7D" w:rsidRDefault="00740D7D">
            <w:pPr>
              <w:spacing w:line="440" w:lineRule="exact"/>
              <w:jc w:val="center"/>
              <w:rPr>
                <w:rFonts w:ascii="仿宋_GB2312" w:eastAsia="仿宋_GB2312" w:hAnsi="仿宋"/>
                <w:sz w:val="28"/>
                <w:szCs w:val="28"/>
              </w:rPr>
            </w:pPr>
          </w:p>
        </w:tc>
      </w:tr>
      <w:tr w:rsidR="00740D7D" w14:paraId="37F3723D" w14:textId="77777777">
        <w:trPr>
          <w:cantSplit/>
          <w:trHeight w:val="227"/>
          <w:jc w:val="center"/>
        </w:trPr>
        <w:tc>
          <w:tcPr>
            <w:tcW w:w="567" w:type="dxa"/>
            <w:vMerge/>
            <w:textDirection w:val="tbRlV"/>
            <w:vAlign w:val="center"/>
          </w:tcPr>
          <w:p w14:paraId="4FCCD441" w14:textId="77777777" w:rsidR="00740D7D" w:rsidRDefault="00740D7D">
            <w:pPr>
              <w:spacing w:line="440" w:lineRule="exact"/>
              <w:jc w:val="center"/>
              <w:rPr>
                <w:rFonts w:ascii="仿宋_GB2312" w:eastAsia="仿宋_GB2312" w:hAnsi="仿宋"/>
                <w:sz w:val="28"/>
                <w:szCs w:val="28"/>
              </w:rPr>
            </w:pPr>
          </w:p>
        </w:tc>
        <w:tc>
          <w:tcPr>
            <w:tcW w:w="2214" w:type="dxa"/>
            <w:gridSpan w:val="2"/>
            <w:vAlign w:val="center"/>
          </w:tcPr>
          <w:p w14:paraId="7FF7941B" w14:textId="77777777" w:rsidR="00740D7D" w:rsidRDefault="00740D7D">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57F9CF7C" w14:textId="77777777" w:rsidR="00740D7D" w:rsidRDefault="00740D7D">
            <w:pPr>
              <w:spacing w:line="440" w:lineRule="exact"/>
              <w:jc w:val="center"/>
              <w:rPr>
                <w:rFonts w:ascii="仿宋_GB2312" w:eastAsia="仿宋_GB2312" w:hAnsi="仿宋"/>
                <w:sz w:val="28"/>
                <w:szCs w:val="28"/>
              </w:rPr>
            </w:pPr>
          </w:p>
        </w:tc>
        <w:tc>
          <w:tcPr>
            <w:tcW w:w="2214" w:type="dxa"/>
            <w:gridSpan w:val="2"/>
            <w:vAlign w:val="center"/>
          </w:tcPr>
          <w:p w14:paraId="2599B5AB" w14:textId="77777777" w:rsidR="00740D7D" w:rsidRDefault="00740D7D">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14DB30FF" w14:textId="77777777" w:rsidR="00740D7D" w:rsidRDefault="00740D7D">
            <w:pPr>
              <w:spacing w:line="440" w:lineRule="exact"/>
              <w:jc w:val="center"/>
              <w:rPr>
                <w:rFonts w:ascii="仿宋_GB2312" w:eastAsia="仿宋_GB2312" w:hAnsi="仿宋"/>
                <w:sz w:val="28"/>
                <w:szCs w:val="28"/>
              </w:rPr>
            </w:pPr>
          </w:p>
        </w:tc>
      </w:tr>
      <w:tr w:rsidR="00740D7D" w14:paraId="7585EA97" w14:textId="77777777">
        <w:trPr>
          <w:cantSplit/>
          <w:trHeight w:val="227"/>
          <w:jc w:val="center"/>
        </w:trPr>
        <w:tc>
          <w:tcPr>
            <w:tcW w:w="567" w:type="dxa"/>
            <w:vMerge/>
            <w:textDirection w:val="tbRlV"/>
            <w:vAlign w:val="center"/>
          </w:tcPr>
          <w:p w14:paraId="11727291" w14:textId="77777777" w:rsidR="00740D7D" w:rsidRDefault="00740D7D">
            <w:pPr>
              <w:spacing w:line="440" w:lineRule="exact"/>
              <w:jc w:val="center"/>
              <w:rPr>
                <w:rFonts w:ascii="仿宋_GB2312" w:eastAsia="仿宋_GB2312" w:hAnsi="仿宋"/>
                <w:sz w:val="28"/>
                <w:szCs w:val="28"/>
              </w:rPr>
            </w:pPr>
          </w:p>
        </w:tc>
        <w:tc>
          <w:tcPr>
            <w:tcW w:w="2214" w:type="dxa"/>
            <w:gridSpan w:val="2"/>
            <w:vAlign w:val="center"/>
          </w:tcPr>
          <w:p w14:paraId="6EA1E76F" w14:textId="77777777" w:rsidR="00740D7D" w:rsidRDefault="00740D7D">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54388775" w14:textId="77777777" w:rsidR="00740D7D" w:rsidRDefault="00740D7D">
            <w:pPr>
              <w:spacing w:line="440" w:lineRule="exact"/>
              <w:jc w:val="center"/>
              <w:rPr>
                <w:rFonts w:ascii="仿宋_GB2312" w:eastAsia="仿宋_GB2312" w:hAnsi="仿宋"/>
                <w:sz w:val="28"/>
                <w:szCs w:val="28"/>
              </w:rPr>
            </w:pPr>
          </w:p>
        </w:tc>
        <w:tc>
          <w:tcPr>
            <w:tcW w:w="2214" w:type="dxa"/>
            <w:gridSpan w:val="2"/>
            <w:vAlign w:val="center"/>
          </w:tcPr>
          <w:p w14:paraId="17B17058" w14:textId="77777777" w:rsidR="00740D7D" w:rsidRDefault="00740D7D">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0D2F9579" w14:textId="77777777" w:rsidR="00740D7D" w:rsidRDefault="00740D7D">
            <w:pPr>
              <w:spacing w:line="440" w:lineRule="exact"/>
              <w:jc w:val="center"/>
              <w:rPr>
                <w:rFonts w:ascii="仿宋_GB2312" w:eastAsia="仿宋_GB2312" w:hAnsi="仿宋"/>
                <w:sz w:val="28"/>
                <w:szCs w:val="28"/>
              </w:rPr>
            </w:pPr>
          </w:p>
        </w:tc>
      </w:tr>
      <w:tr w:rsidR="00740D7D" w14:paraId="4EF43C2B" w14:textId="77777777">
        <w:trPr>
          <w:cantSplit/>
          <w:trHeight w:val="227"/>
          <w:jc w:val="center"/>
        </w:trPr>
        <w:tc>
          <w:tcPr>
            <w:tcW w:w="567" w:type="dxa"/>
            <w:vMerge/>
            <w:textDirection w:val="tbRlV"/>
            <w:vAlign w:val="center"/>
          </w:tcPr>
          <w:p w14:paraId="2D85A66E" w14:textId="77777777" w:rsidR="00740D7D" w:rsidRDefault="00740D7D">
            <w:pPr>
              <w:spacing w:line="440" w:lineRule="exact"/>
              <w:jc w:val="center"/>
              <w:rPr>
                <w:rFonts w:ascii="仿宋_GB2312" w:eastAsia="仿宋_GB2312" w:hAnsi="仿宋"/>
                <w:sz w:val="28"/>
                <w:szCs w:val="28"/>
              </w:rPr>
            </w:pPr>
          </w:p>
        </w:tc>
        <w:tc>
          <w:tcPr>
            <w:tcW w:w="2214" w:type="dxa"/>
            <w:gridSpan w:val="2"/>
            <w:vAlign w:val="center"/>
          </w:tcPr>
          <w:p w14:paraId="7B4EA24C" w14:textId="77777777" w:rsidR="00740D7D" w:rsidRDefault="00740D7D">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12B543BC" w14:textId="77777777" w:rsidR="00740D7D" w:rsidRDefault="00740D7D">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740D7D" w14:paraId="5F8B8476" w14:textId="77777777">
        <w:trPr>
          <w:cantSplit/>
          <w:trHeight w:val="227"/>
          <w:jc w:val="center"/>
        </w:trPr>
        <w:tc>
          <w:tcPr>
            <w:tcW w:w="9258" w:type="dxa"/>
            <w:gridSpan w:val="10"/>
            <w:vAlign w:val="center"/>
          </w:tcPr>
          <w:p w14:paraId="0AB5124B" w14:textId="77777777" w:rsidR="00740D7D" w:rsidRDefault="00740D7D">
            <w:pPr>
              <w:spacing w:line="440" w:lineRule="exact"/>
              <w:jc w:val="center"/>
              <w:rPr>
                <w:rFonts w:ascii="仿宋_GB2312" w:eastAsia="仿宋_GB2312" w:hAnsi="仿宋"/>
                <w:sz w:val="28"/>
                <w:szCs w:val="28"/>
              </w:rPr>
            </w:pPr>
            <w:r>
              <w:rPr>
                <w:rFonts w:ascii="仿宋_GB2312" w:eastAsia="仿宋_GB2312" w:hAnsi="仿宋" w:hint="eastAsia"/>
                <w:sz w:val="28"/>
                <w:szCs w:val="28"/>
              </w:rPr>
              <w:t>报价供应</w:t>
            </w:r>
            <w:proofErr w:type="gramStart"/>
            <w:r>
              <w:rPr>
                <w:rFonts w:ascii="仿宋_GB2312" w:eastAsia="仿宋_GB2312" w:hAnsi="仿宋" w:hint="eastAsia"/>
                <w:sz w:val="28"/>
                <w:szCs w:val="28"/>
              </w:rPr>
              <w:t>商情况</w:t>
            </w:r>
            <w:proofErr w:type="gramEnd"/>
            <w:r>
              <w:rPr>
                <w:rFonts w:ascii="仿宋_GB2312" w:eastAsia="仿宋_GB2312" w:hAnsi="仿宋" w:hint="eastAsia"/>
                <w:sz w:val="28"/>
                <w:szCs w:val="28"/>
              </w:rPr>
              <w:t>简介</w:t>
            </w:r>
          </w:p>
        </w:tc>
      </w:tr>
      <w:tr w:rsidR="00740D7D" w14:paraId="00BB42EB" w14:textId="77777777">
        <w:trPr>
          <w:cantSplit/>
          <w:trHeight w:val="3590"/>
          <w:jc w:val="center"/>
        </w:trPr>
        <w:tc>
          <w:tcPr>
            <w:tcW w:w="9258" w:type="dxa"/>
            <w:gridSpan w:val="10"/>
          </w:tcPr>
          <w:p w14:paraId="06658C12" w14:textId="77777777" w:rsidR="00740D7D" w:rsidRDefault="00740D7D">
            <w:pPr>
              <w:spacing w:line="440" w:lineRule="exact"/>
              <w:rPr>
                <w:rFonts w:ascii="仿宋_GB2312" w:eastAsia="仿宋_GB2312" w:hAnsi="仿宋"/>
                <w:sz w:val="28"/>
                <w:szCs w:val="28"/>
              </w:rPr>
            </w:pPr>
            <w:r>
              <w:rPr>
                <w:rFonts w:ascii="仿宋_GB2312" w:eastAsia="仿宋_GB2312" w:hAnsi="仿宋"/>
                <w:sz w:val="28"/>
                <w:szCs w:val="28"/>
              </w:rPr>
              <w:t xml:space="preserve">  </w:t>
            </w:r>
          </w:p>
        </w:tc>
      </w:tr>
    </w:tbl>
    <w:p w14:paraId="2B02E393" w14:textId="77777777" w:rsidR="00740D7D" w:rsidRDefault="00740D7D">
      <w:pPr>
        <w:rPr>
          <w:rFonts w:ascii="仿宋_GB2312" w:eastAsia="仿宋_GB2312" w:hAnsi="仿宋"/>
          <w:b/>
          <w:sz w:val="44"/>
          <w:szCs w:val="44"/>
        </w:rPr>
      </w:pPr>
    </w:p>
    <w:p w14:paraId="28E14CB5" w14:textId="77777777" w:rsidR="00740D7D" w:rsidRDefault="00740D7D">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报价供应商（盖章）：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6648739C" w14:textId="77777777" w:rsidR="00740D7D" w:rsidRDefault="00740D7D">
      <w:pPr>
        <w:wordWrap w:val="0"/>
        <w:spacing w:line="560" w:lineRule="exact"/>
        <w:jc w:val="right"/>
        <w:rPr>
          <w:rFonts w:ascii="仿宋_GB2312" w:eastAsia="仿宋_GB2312" w:hAnsi="仿宋"/>
          <w:b/>
          <w:bCs/>
          <w:sz w:val="30"/>
          <w:szCs w:val="30"/>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0488248B" w14:textId="77777777" w:rsidR="00740D7D" w:rsidRDefault="00740D7D">
      <w:pPr>
        <w:jc w:val="center"/>
        <w:rPr>
          <w:rFonts w:ascii="黑体" w:eastAsia="黑体" w:hAnsi="黑体"/>
          <w:sz w:val="32"/>
          <w:szCs w:val="32"/>
        </w:rPr>
      </w:pPr>
      <w:r>
        <w:rPr>
          <w:rFonts w:ascii="仿宋_GB2312" w:eastAsia="仿宋_GB2312" w:hAnsi="仿宋"/>
          <w:bCs/>
          <w:sz w:val="30"/>
          <w:szCs w:val="30"/>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740D7D" w14:paraId="5F10438C"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75EEA3D6" w14:textId="77777777" w:rsidR="00740D7D" w:rsidRDefault="00740D7D">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740D7D" w14:paraId="4674F4F3"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0DFC46FA"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223B94A0"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p>
        </w:tc>
        <w:tc>
          <w:tcPr>
            <w:tcW w:w="1323" w:type="dxa"/>
            <w:tcBorders>
              <w:top w:val="single" w:sz="4" w:space="0" w:color="auto"/>
              <w:left w:val="single" w:sz="4" w:space="0" w:color="auto"/>
              <w:bottom w:val="single" w:sz="4" w:space="0" w:color="auto"/>
              <w:right w:val="single" w:sz="4" w:space="0" w:color="auto"/>
            </w:tcBorders>
            <w:vAlign w:val="center"/>
          </w:tcPr>
          <w:p w14:paraId="62C1939E"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3748F7E7"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055B3B27"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17F8FFAB"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740D7D" w14:paraId="38F0E82C"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0FE5E01A"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00D3066A"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3AA9B021"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1AD6AE7E"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740D7D" w14:paraId="7941C0E1"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0D07B601"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7BDE0BEB"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107C221F"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0535BA89"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740D7D" w14:paraId="4B366CF8"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6A9170E5"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68A4F674"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1B8FA43F"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709CD223"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740D7D" w14:paraId="387E02E9"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01FF416F"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740D7D" w14:paraId="33C3C98A"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5427857"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20F8E53"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9D3F57F"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37DDFFB"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7F0667A9"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740D7D" w14:paraId="3085CEA5"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9177272" w14:textId="77777777" w:rsidR="00740D7D" w:rsidRDefault="00740D7D">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38E6BEA" w14:textId="77777777" w:rsidR="00740D7D" w:rsidRDefault="00740D7D">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9CEA415" w14:textId="77777777" w:rsidR="00740D7D" w:rsidRDefault="00740D7D">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7799CAF" w14:textId="77777777" w:rsidR="00740D7D" w:rsidRDefault="00740D7D">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3F7CC45C" w14:textId="77777777" w:rsidR="00740D7D" w:rsidRDefault="00740D7D">
            <w:pPr>
              <w:spacing w:line="460" w:lineRule="exact"/>
              <w:jc w:val="center"/>
              <w:rPr>
                <w:rFonts w:ascii="仿宋_GB2312" w:eastAsia="仿宋_GB2312" w:hAnsi="仿宋"/>
                <w:sz w:val="30"/>
                <w:szCs w:val="30"/>
              </w:rPr>
            </w:pPr>
          </w:p>
        </w:tc>
      </w:tr>
      <w:tr w:rsidR="00740D7D" w14:paraId="17482C1B"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85565E3" w14:textId="77777777" w:rsidR="00740D7D" w:rsidRDefault="00740D7D">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F32760E" w14:textId="77777777" w:rsidR="00740D7D" w:rsidRDefault="00740D7D">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DE7C097" w14:textId="77777777" w:rsidR="00740D7D" w:rsidRDefault="00740D7D">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ED441F6" w14:textId="77777777" w:rsidR="00740D7D" w:rsidRDefault="00740D7D">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FF363CA" w14:textId="77777777" w:rsidR="00740D7D" w:rsidRDefault="00740D7D">
            <w:pPr>
              <w:spacing w:line="460" w:lineRule="exact"/>
              <w:jc w:val="center"/>
              <w:rPr>
                <w:rFonts w:ascii="仿宋_GB2312" w:eastAsia="仿宋_GB2312" w:hAnsi="仿宋"/>
                <w:sz w:val="30"/>
                <w:szCs w:val="30"/>
              </w:rPr>
            </w:pPr>
          </w:p>
        </w:tc>
      </w:tr>
      <w:tr w:rsidR="00740D7D" w14:paraId="5F33B110"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6D0B49E" w14:textId="77777777" w:rsidR="00740D7D" w:rsidRDefault="00740D7D">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FADDCB3" w14:textId="77777777" w:rsidR="00740D7D" w:rsidRDefault="00740D7D">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BF8ADEB" w14:textId="77777777" w:rsidR="00740D7D" w:rsidRDefault="00740D7D">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E3509FA" w14:textId="77777777" w:rsidR="00740D7D" w:rsidRDefault="00740D7D">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3CCB475" w14:textId="77777777" w:rsidR="00740D7D" w:rsidRDefault="00740D7D">
            <w:pPr>
              <w:spacing w:line="460" w:lineRule="exact"/>
              <w:jc w:val="center"/>
              <w:rPr>
                <w:rFonts w:ascii="仿宋_GB2312" w:eastAsia="仿宋_GB2312" w:hAnsi="仿宋"/>
                <w:sz w:val="30"/>
                <w:szCs w:val="30"/>
              </w:rPr>
            </w:pPr>
          </w:p>
        </w:tc>
      </w:tr>
      <w:tr w:rsidR="00740D7D" w14:paraId="2C74C705"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5D1C945E"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740D7D" w14:paraId="001B96A2"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703E1BC"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AF7B7C0"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C50FB0B"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9BBBAFA"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2200C477"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127DD330" w14:textId="77777777" w:rsidR="00740D7D" w:rsidRDefault="00740D7D">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740D7D" w14:paraId="729D0EDB"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D6E6F30" w14:textId="77777777" w:rsidR="00740D7D" w:rsidRDefault="00740D7D">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0AC4FF7" w14:textId="77777777" w:rsidR="00740D7D" w:rsidRDefault="00740D7D">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D84A28D" w14:textId="77777777" w:rsidR="00740D7D" w:rsidRDefault="00740D7D">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45CE3AC" w14:textId="77777777" w:rsidR="00740D7D" w:rsidRDefault="00740D7D">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A971F6A" w14:textId="77777777" w:rsidR="00740D7D" w:rsidRDefault="00740D7D">
            <w:pPr>
              <w:spacing w:line="460" w:lineRule="exact"/>
              <w:jc w:val="center"/>
              <w:rPr>
                <w:rFonts w:ascii="仿宋_GB2312" w:eastAsia="仿宋_GB2312" w:hAnsi="仿宋"/>
                <w:sz w:val="30"/>
                <w:szCs w:val="30"/>
              </w:rPr>
            </w:pPr>
          </w:p>
        </w:tc>
      </w:tr>
      <w:tr w:rsidR="00740D7D" w14:paraId="0E457F48"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E4FD03D" w14:textId="77777777" w:rsidR="00740D7D" w:rsidRDefault="00740D7D">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6F45E32" w14:textId="77777777" w:rsidR="00740D7D" w:rsidRDefault="00740D7D">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7CE7A2F" w14:textId="77777777" w:rsidR="00740D7D" w:rsidRDefault="00740D7D">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73224A2" w14:textId="77777777" w:rsidR="00740D7D" w:rsidRDefault="00740D7D">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9B4203B" w14:textId="77777777" w:rsidR="00740D7D" w:rsidRDefault="00740D7D">
            <w:pPr>
              <w:spacing w:line="460" w:lineRule="exact"/>
              <w:jc w:val="center"/>
              <w:rPr>
                <w:rFonts w:ascii="仿宋_GB2312" w:eastAsia="仿宋_GB2312" w:hAnsi="仿宋"/>
                <w:sz w:val="30"/>
                <w:szCs w:val="30"/>
              </w:rPr>
            </w:pPr>
          </w:p>
        </w:tc>
      </w:tr>
      <w:tr w:rsidR="00740D7D" w14:paraId="6029F9E6"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B30ACC6" w14:textId="77777777" w:rsidR="00740D7D" w:rsidRDefault="00740D7D">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560E393" w14:textId="77777777" w:rsidR="00740D7D" w:rsidRDefault="00740D7D">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107485B" w14:textId="77777777" w:rsidR="00740D7D" w:rsidRDefault="00740D7D">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F6FAF9C" w14:textId="77777777" w:rsidR="00740D7D" w:rsidRDefault="00740D7D">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AB0EABC" w14:textId="77777777" w:rsidR="00740D7D" w:rsidRDefault="00740D7D">
            <w:pPr>
              <w:spacing w:line="460" w:lineRule="exact"/>
              <w:jc w:val="center"/>
              <w:rPr>
                <w:rFonts w:ascii="仿宋_GB2312" w:eastAsia="仿宋_GB2312" w:hAnsi="仿宋"/>
                <w:sz w:val="30"/>
                <w:szCs w:val="30"/>
              </w:rPr>
            </w:pPr>
          </w:p>
        </w:tc>
      </w:tr>
      <w:tr w:rsidR="00740D7D" w14:paraId="7B558642"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564D0F5" w14:textId="77777777" w:rsidR="00740D7D" w:rsidRDefault="00740D7D">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7B13021" w14:textId="77777777" w:rsidR="00740D7D" w:rsidRDefault="00740D7D">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39035C1" w14:textId="77777777" w:rsidR="00740D7D" w:rsidRDefault="00740D7D">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E6B3029" w14:textId="77777777" w:rsidR="00740D7D" w:rsidRDefault="00740D7D">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1238941" w14:textId="77777777" w:rsidR="00740D7D" w:rsidRDefault="00740D7D">
            <w:pPr>
              <w:spacing w:line="460" w:lineRule="exact"/>
              <w:jc w:val="center"/>
              <w:rPr>
                <w:rFonts w:ascii="仿宋_GB2312" w:eastAsia="仿宋_GB2312" w:hAnsi="仿宋"/>
                <w:sz w:val="30"/>
                <w:szCs w:val="30"/>
              </w:rPr>
            </w:pPr>
          </w:p>
        </w:tc>
      </w:tr>
    </w:tbl>
    <w:p w14:paraId="1B0C97BA" w14:textId="77777777" w:rsidR="00740D7D" w:rsidRDefault="00740D7D">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注：1、本表可由供应商根据实际情况自行扩展。</w:t>
      </w:r>
    </w:p>
    <w:p w14:paraId="4D2576E3" w14:textId="77777777" w:rsidR="00740D7D" w:rsidRDefault="00740D7D">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314EC4C6" w14:textId="77777777" w:rsidR="00740D7D" w:rsidRDefault="00740D7D">
      <w:pPr>
        <w:spacing w:line="460" w:lineRule="exact"/>
        <w:ind w:firstLineChars="200" w:firstLine="420"/>
        <w:rPr>
          <w:rFonts w:ascii="仿宋_GB2312" w:eastAsia="仿宋_GB2312" w:hAnsi="宋体"/>
        </w:rPr>
      </w:pPr>
    </w:p>
    <w:p w14:paraId="35DF9F65" w14:textId="77777777" w:rsidR="00740D7D" w:rsidRDefault="00740D7D">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供应商名称(盖章):     </w:t>
      </w:r>
    </w:p>
    <w:p w14:paraId="5EF2B9C2" w14:textId="77777777" w:rsidR="00740D7D" w:rsidRDefault="00740D7D">
      <w:pPr>
        <w:widowControl/>
        <w:wordWrap w:val="0"/>
        <w:jc w:val="right"/>
        <w:rPr>
          <w:rFonts w:ascii="仿宋_GB2312" w:eastAsia="仿宋_GB2312" w:hAnsi="仿宋"/>
          <w:sz w:val="30"/>
          <w:szCs w:val="30"/>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0CD400A" w14:textId="77777777" w:rsidR="00740D7D" w:rsidRDefault="00740D7D">
      <w:pPr>
        <w:widowControl/>
        <w:wordWrap w:val="0"/>
        <w:jc w:val="right"/>
        <w:rPr>
          <w:rFonts w:ascii="仿宋_GB2312" w:eastAsia="仿宋_GB2312" w:hAnsi="仿宋"/>
          <w:sz w:val="30"/>
          <w:szCs w:val="30"/>
        </w:rPr>
      </w:pPr>
      <w:r>
        <w:rPr>
          <w:rFonts w:ascii="仿宋_GB2312" w:eastAsia="仿宋_GB2312" w:hAnsi="仿宋" w:hint="eastAsia"/>
          <w:sz w:val="30"/>
          <w:szCs w:val="30"/>
        </w:rPr>
        <w:t xml:space="preserve"> </w:t>
      </w:r>
    </w:p>
    <w:p w14:paraId="7D1E7D12" w14:textId="77777777" w:rsidR="00740D7D" w:rsidRDefault="00740D7D">
      <w:pPr>
        <w:jc w:val="center"/>
        <w:rPr>
          <w:rFonts w:ascii="Arial" w:eastAsia="黑体" w:hAnsi="Arial"/>
          <w:b/>
          <w:bCs/>
          <w:sz w:val="44"/>
          <w:szCs w:val="32"/>
        </w:rPr>
      </w:pPr>
      <w:r>
        <w:rPr>
          <w:rFonts w:ascii="仿宋_GB2312" w:eastAsia="仿宋_GB2312" w:hAnsi="仿宋"/>
          <w:sz w:val="30"/>
          <w:szCs w:val="30"/>
        </w:rPr>
        <w:br w:type="page"/>
      </w:r>
      <w:r>
        <w:rPr>
          <w:rFonts w:ascii="黑体" w:eastAsia="黑体" w:hAnsi="黑体" w:hint="eastAsia"/>
          <w:sz w:val="44"/>
          <w:szCs w:val="44"/>
        </w:rPr>
        <w:lastRenderedPageBreak/>
        <w:t>技术文件</w:t>
      </w:r>
    </w:p>
    <w:p w14:paraId="15B119A5" w14:textId="77777777" w:rsidR="00740D7D" w:rsidRDefault="00740D7D">
      <w:pPr>
        <w:widowControl/>
        <w:jc w:val="center"/>
        <w:rPr>
          <w:rFonts w:ascii="仿宋" w:eastAsia="仿宋" w:hAnsi="仿宋"/>
        </w:rPr>
      </w:pPr>
    </w:p>
    <w:p w14:paraId="46319D64" w14:textId="77777777" w:rsidR="00740D7D" w:rsidRDefault="00740D7D">
      <w:pPr>
        <w:ind w:firstLineChars="1400" w:firstLine="4200"/>
        <w:rPr>
          <w:rFonts w:ascii="仿宋" w:eastAsia="仿宋" w:hAnsi="仿宋"/>
          <w:sz w:val="30"/>
          <w:szCs w:val="30"/>
        </w:rPr>
      </w:pPr>
    </w:p>
    <w:p w14:paraId="786FE5FC" w14:textId="77777777" w:rsidR="00740D7D" w:rsidRDefault="00740D7D">
      <w:pPr>
        <w:jc w:val="right"/>
        <w:rPr>
          <w:rFonts w:ascii="仿宋_GB2312" w:eastAsia="仿宋_GB2312" w:hAnsi="宋体"/>
          <w:sz w:val="22"/>
          <w:szCs w:val="28"/>
        </w:rPr>
      </w:pPr>
      <w:r>
        <w:rPr>
          <w:rFonts w:ascii="仿宋_GB2312" w:eastAsia="仿宋_GB2312" w:hAnsi="宋体" w:cs="宋体"/>
          <w:bCs/>
          <w:sz w:val="28"/>
          <w:szCs w:val="28"/>
        </w:rPr>
        <w:br w:type="page"/>
      </w:r>
    </w:p>
    <w:p w14:paraId="77D6DA85" w14:textId="77777777" w:rsidR="00740D7D" w:rsidRDefault="00740D7D">
      <w:pPr>
        <w:widowControl/>
        <w:jc w:val="right"/>
        <w:rPr>
          <w:rFonts w:ascii="仿宋_GB2312" w:eastAsia="仿宋_GB2312" w:hAnsi="仿宋" w:cs="Arial"/>
          <w:sz w:val="32"/>
          <w:szCs w:val="32"/>
        </w:rPr>
      </w:pPr>
      <w:r>
        <w:rPr>
          <w:rFonts w:ascii="仿宋_GB2312" w:eastAsia="仿宋_GB2312" w:hAnsi="宋体" w:hint="eastAsia"/>
          <w:sz w:val="22"/>
          <w:szCs w:val="28"/>
        </w:rPr>
        <w:lastRenderedPageBreak/>
        <w:t>如中标（成交），随中标（成交）公告公示</w:t>
      </w:r>
    </w:p>
    <w:p w14:paraId="088A28C4" w14:textId="77777777" w:rsidR="00740D7D" w:rsidRDefault="00740D7D">
      <w:pPr>
        <w:widowControl/>
        <w:jc w:val="center"/>
        <w:rPr>
          <w:rFonts w:ascii="仿宋_GB2312" w:eastAsia="仿宋_GB2312" w:hAnsi="仿宋" w:cs="Arial"/>
          <w:sz w:val="32"/>
          <w:szCs w:val="32"/>
        </w:rPr>
      </w:pPr>
    </w:p>
    <w:p w14:paraId="374A91D7" w14:textId="77777777" w:rsidR="00740D7D" w:rsidRDefault="00740D7D">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740D7D" w14:paraId="4424EFDC" w14:textId="77777777">
        <w:trPr>
          <w:trHeight w:val="465"/>
        </w:trPr>
        <w:tc>
          <w:tcPr>
            <w:tcW w:w="1034" w:type="dxa"/>
            <w:vAlign w:val="center"/>
          </w:tcPr>
          <w:p w14:paraId="42C9A625" w14:textId="77777777" w:rsidR="00740D7D" w:rsidRDefault="00740D7D">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4CF7A664" w14:textId="77777777" w:rsidR="00740D7D" w:rsidRDefault="00740D7D">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53B73912" w14:textId="77777777" w:rsidR="00740D7D" w:rsidRDefault="00740D7D">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37155336" w14:textId="77777777" w:rsidR="00740D7D" w:rsidRDefault="00740D7D">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48261921" w14:textId="77777777" w:rsidR="00740D7D" w:rsidRDefault="00740D7D">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789EF102" w14:textId="77777777" w:rsidR="00740D7D" w:rsidRDefault="00740D7D">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0490DAC2" w14:textId="77777777" w:rsidR="00740D7D" w:rsidRDefault="00740D7D">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740D7D" w14:paraId="766FF2E9" w14:textId="77777777">
        <w:trPr>
          <w:trHeight w:val="600"/>
        </w:trPr>
        <w:tc>
          <w:tcPr>
            <w:tcW w:w="1034" w:type="dxa"/>
            <w:vAlign w:val="center"/>
          </w:tcPr>
          <w:p w14:paraId="5812AB47" w14:textId="77777777" w:rsidR="00740D7D" w:rsidRDefault="00740D7D">
            <w:pPr>
              <w:jc w:val="center"/>
              <w:rPr>
                <w:rFonts w:ascii="仿宋_GB2312" w:eastAsia="仿宋_GB2312" w:hAnsi="仿宋"/>
                <w:sz w:val="30"/>
                <w:szCs w:val="30"/>
              </w:rPr>
            </w:pPr>
          </w:p>
        </w:tc>
        <w:tc>
          <w:tcPr>
            <w:tcW w:w="917" w:type="dxa"/>
            <w:vAlign w:val="center"/>
          </w:tcPr>
          <w:p w14:paraId="5F41B342" w14:textId="77777777" w:rsidR="00740D7D" w:rsidRDefault="00740D7D">
            <w:pPr>
              <w:jc w:val="center"/>
              <w:rPr>
                <w:rFonts w:ascii="仿宋_GB2312" w:eastAsia="仿宋_GB2312" w:hAnsi="仿宋"/>
                <w:sz w:val="30"/>
                <w:szCs w:val="30"/>
              </w:rPr>
            </w:pPr>
          </w:p>
        </w:tc>
        <w:tc>
          <w:tcPr>
            <w:tcW w:w="2552" w:type="dxa"/>
            <w:vAlign w:val="center"/>
          </w:tcPr>
          <w:p w14:paraId="7686DD77" w14:textId="77777777" w:rsidR="00740D7D" w:rsidRDefault="00740D7D">
            <w:pPr>
              <w:jc w:val="center"/>
              <w:rPr>
                <w:rFonts w:ascii="仿宋_GB2312" w:eastAsia="仿宋_GB2312" w:hAnsi="仿宋"/>
                <w:sz w:val="30"/>
                <w:szCs w:val="30"/>
              </w:rPr>
            </w:pPr>
          </w:p>
        </w:tc>
        <w:tc>
          <w:tcPr>
            <w:tcW w:w="1134" w:type="dxa"/>
            <w:vAlign w:val="center"/>
          </w:tcPr>
          <w:p w14:paraId="2EEB0D0D" w14:textId="77777777" w:rsidR="00740D7D" w:rsidRDefault="00740D7D">
            <w:pPr>
              <w:jc w:val="center"/>
              <w:rPr>
                <w:rFonts w:ascii="仿宋_GB2312" w:eastAsia="仿宋_GB2312" w:hAnsi="仿宋"/>
                <w:sz w:val="30"/>
                <w:szCs w:val="30"/>
              </w:rPr>
            </w:pPr>
          </w:p>
        </w:tc>
        <w:tc>
          <w:tcPr>
            <w:tcW w:w="1417" w:type="dxa"/>
            <w:vAlign w:val="center"/>
          </w:tcPr>
          <w:p w14:paraId="0A607814" w14:textId="77777777" w:rsidR="00740D7D" w:rsidRDefault="00740D7D">
            <w:pPr>
              <w:jc w:val="center"/>
              <w:rPr>
                <w:rFonts w:ascii="仿宋_GB2312" w:eastAsia="仿宋_GB2312" w:hAnsi="仿宋"/>
                <w:sz w:val="30"/>
                <w:szCs w:val="30"/>
              </w:rPr>
            </w:pPr>
          </w:p>
        </w:tc>
        <w:tc>
          <w:tcPr>
            <w:tcW w:w="1276" w:type="dxa"/>
            <w:vAlign w:val="center"/>
          </w:tcPr>
          <w:p w14:paraId="31EB4E44" w14:textId="77777777" w:rsidR="00740D7D" w:rsidRDefault="00740D7D">
            <w:pPr>
              <w:jc w:val="center"/>
              <w:rPr>
                <w:rFonts w:ascii="仿宋_GB2312" w:eastAsia="仿宋_GB2312" w:hAnsi="仿宋"/>
                <w:sz w:val="30"/>
                <w:szCs w:val="30"/>
              </w:rPr>
            </w:pPr>
          </w:p>
        </w:tc>
        <w:tc>
          <w:tcPr>
            <w:tcW w:w="1210" w:type="dxa"/>
            <w:vAlign w:val="center"/>
          </w:tcPr>
          <w:p w14:paraId="2B26469E" w14:textId="77777777" w:rsidR="00740D7D" w:rsidRDefault="00740D7D">
            <w:pPr>
              <w:jc w:val="center"/>
              <w:rPr>
                <w:rFonts w:ascii="仿宋_GB2312" w:eastAsia="仿宋_GB2312" w:hAnsi="仿宋"/>
                <w:sz w:val="30"/>
                <w:szCs w:val="30"/>
              </w:rPr>
            </w:pPr>
          </w:p>
        </w:tc>
      </w:tr>
      <w:tr w:rsidR="00740D7D" w14:paraId="0E696436" w14:textId="77777777">
        <w:trPr>
          <w:trHeight w:val="600"/>
        </w:trPr>
        <w:tc>
          <w:tcPr>
            <w:tcW w:w="1034" w:type="dxa"/>
            <w:vAlign w:val="center"/>
          </w:tcPr>
          <w:p w14:paraId="3FC6DAD7" w14:textId="77777777" w:rsidR="00740D7D" w:rsidRDefault="00740D7D">
            <w:pPr>
              <w:jc w:val="center"/>
              <w:rPr>
                <w:rFonts w:ascii="仿宋_GB2312" w:eastAsia="仿宋_GB2312" w:hAnsi="仿宋"/>
                <w:sz w:val="30"/>
                <w:szCs w:val="30"/>
              </w:rPr>
            </w:pPr>
          </w:p>
        </w:tc>
        <w:tc>
          <w:tcPr>
            <w:tcW w:w="917" w:type="dxa"/>
            <w:vAlign w:val="center"/>
          </w:tcPr>
          <w:p w14:paraId="4AC6503B" w14:textId="77777777" w:rsidR="00740D7D" w:rsidRDefault="00740D7D">
            <w:pPr>
              <w:jc w:val="center"/>
              <w:rPr>
                <w:rFonts w:ascii="仿宋_GB2312" w:eastAsia="仿宋_GB2312" w:hAnsi="仿宋"/>
                <w:sz w:val="30"/>
                <w:szCs w:val="30"/>
              </w:rPr>
            </w:pPr>
          </w:p>
        </w:tc>
        <w:tc>
          <w:tcPr>
            <w:tcW w:w="2552" w:type="dxa"/>
            <w:vAlign w:val="center"/>
          </w:tcPr>
          <w:p w14:paraId="3500D761" w14:textId="77777777" w:rsidR="00740D7D" w:rsidRDefault="00740D7D">
            <w:pPr>
              <w:jc w:val="center"/>
              <w:rPr>
                <w:rFonts w:ascii="仿宋_GB2312" w:eastAsia="仿宋_GB2312" w:hAnsi="仿宋"/>
                <w:sz w:val="30"/>
                <w:szCs w:val="30"/>
              </w:rPr>
            </w:pPr>
          </w:p>
        </w:tc>
        <w:tc>
          <w:tcPr>
            <w:tcW w:w="1134" w:type="dxa"/>
            <w:vAlign w:val="center"/>
          </w:tcPr>
          <w:p w14:paraId="7C5365F2" w14:textId="77777777" w:rsidR="00740D7D" w:rsidRDefault="00740D7D">
            <w:pPr>
              <w:jc w:val="center"/>
              <w:rPr>
                <w:rFonts w:ascii="仿宋_GB2312" w:eastAsia="仿宋_GB2312" w:hAnsi="仿宋"/>
                <w:sz w:val="30"/>
                <w:szCs w:val="30"/>
              </w:rPr>
            </w:pPr>
          </w:p>
        </w:tc>
        <w:tc>
          <w:tcPr>
            <w:tcW w:w="1417" w:type="dxa"/>
            <w:vAlign w:val="center"/>
          </w:tcPr>
          <w:p w14:paraId="267B0095" w14:textId="77777777" w:rsidR="00740D7D" w:rsidRDefault="00740D7D">
            <w:pPr>
              <w:jc w:val="center"/>
              <w:rPr>
                <w:rFonts w:ascii="仿宋_GB2312" w:eastAsia="仿宋_GB2312" w:hAnsi="仿宋"/>
                <w:sz w:val="30"/>
                <w:szCs w:val="30"/>
              </w:rPr>
            </w:pPr>
          </w:p>
        </w:tc>
        <w:tc>
          <w:tcPr>
            <w:tcW w:w="1276" w:type="dxa"/>
            <w:vAlign w:val="center"/>
          </w:tcPr>
          <w:p w14:paraId="57D21DC8" w14:textId="77777777" w:rsidR="00740D7D" w:rsidRDefault="00740D7D">
            <w:pPr>
              <w:jc w:val="center"/>
              <w:rPr>
                <w:rFonts w:ascii="仿宋_GB2312" w:eastAsia="仿宋_GB2312" w:hAnsi="仿宋"/>
                <w:sz w:val="30"/>
                <w:szCs w:val="30"/>
              </w:rPr>
            </w:pPr>
          </w:p>
        </w:tc>
        <w:tc>
          <w:tcPr>
            <w:tcW w:w="1210" w:type="dxa"/>
            <w:vAlign w:val="center"/>
          </w:tcPr>
          <w:p w14:paraId="32CD70B3" w14:textId="77777777" w:rsidR="00740D7D" w:rsidRDefault="00740D7D">
            <w:pPr>
              <w:jc w:val="center"/>
              <w:rPr>
                <w:rFonts w:ascii="仿宋_GB2312" w:eastAsia="仿宋_GB2312" w:hAnsi="仿宋"/>
                <w:sz w:val="30"/>
                <w:szCs w:val="30"/>
              </w:rPr>
            </w:pPr>
          </w:p>
        </w:tc>
      </w:tr>
      <w:tr w:rsidR="00740D7D" w14:paraId="2BCDB736" w14:textId="77777777">
        <w:trPr>
          <w:trHeight w:val="600"/>
        </w:trPr>
        <w:tc>
          <w:tcPr>
            <w:tcW w:w="1034" w:type="dxa"/>
            <w:vAlign w:val="center"/>
          </w:tcPr>
          <w:p w14:paraId="7C3635A5" w14:textId="77777777" w:rsidR="00740D7D" w:rsidRDefault="00740D7D">
            <w:pPr>
              <w:jc w:val="center"/>
              <w:rPr>
                <w:rFonts w:ascii="仿宋_GB2312" w:eastAsia="仿宋_GB2312" w:hAnsi="仿宋"/>
                <w:sz w:val="30"/>
                <w:szCs w:val="30"/>
              </w:rPr>
            </w:pPr>
          </w:p>
        </w:tc>
        <w:tc>
          <w:tcPr>
            <w:tcW w:w="917" w:type="dxa"/>
            <w:vAlign w:val="center"/>
          </w:tcPr>
          <w:p w14:paraId="46B4E677" w14:textId="77777777" w:rsidR="00740D7D" w:rsidRDefault="00740D7D">
            <w:pPr>
              <w:jc w:val="center"/>
              <w:rPr>
                <w:rFonts w:ascii="仿宋_GB2312" w:eastAsia="仿宋_GB2312" w:hAnsi="仿宋"/>
                <w:sz w:val="30"/>
                <w:szCs w:val="30"/>
              </w:rPr>
            </w:pPr>
          </w:p>
        </w:tc>
        <w:tc>
          <w:tcPr>
            <w:tcW w:w="2552" w:type="dxa"/>
            <w:vAlign w:val="center"/>
          </w:tcPr>
          <w:p w14:paraId="24FA2FE2" w14:textId="77777777" w:rsidR="00740D7D" w:rsidRDefault="00740D7D">
            <w:pPr>
              <w:jc w:val="center"/>
              <w:rPr>
                <w:rFonts w:ascii="仿宋_GB2312" w:eastAsia="仿宋_GB2312" w:hAnsi="仿宋"/>
                <w:sz w:val="30"/>
                <w:szCs w:val="30"/>
              </w:rPr>
            </w:pPr>
          </w:p>
        </w:tc>
        <w:tc>
          <w:tcPr>
            <w:tcW w:w="1134" w:type="dxa"/>
            <w:vAlign w:val="center"/>
          </w:tcPr>
          <w:p w14:paraId="2D0BC3F9" w14:textId="77777777" w:rsidR="00740D7D" w:rsidRDefault="00740D7D">
            <w:pPr>
              <w:jc w:val="center"/>
              <w:rPr>
                <w:rFonts w:ascii="仿宋_GB2312" w:eastAsia="仿宋_GB2312" w:hAnsi="仿宋"/>
                <w:sz w:val="30"/>
                <w:szCs w:val="30"/>
              </w:rPr>
            </w:pPr>
          </w:p>
        </w:tc>
        <w:tc>
          <w:tcPr>
            <w:tcW w:w="1417" w:type="dxa"/>
            <w:vAlign w:val="center"/>
          </w:tcPr>
          <w:p w14:paraId="3769FD40" w14:textId="77777777" w:rsidR="00740D7D" w:rsidRDefault="00740D7D">
            <w:pPr>
              <w:jc w:val="center"/>
              <w:rPr>
                <w:rFonts w:ascii="仿宋_GB2312" w:eastAsia="仿宋_GB2312" w:hAnsi="仿宋"/>
                <w:sz w:val="30"/>
                <w:szCs w:val="30"/>
              </w:rPr>
            </w:pPr>
          </w:p>
        </w:tc>
        <w:tc>
          <w:tcPr>
            <w:tcW w:w="1276" w:type="dxa"/>
            <w:vAlign w:val="center"/>
          </w:tcPr>
          <w:p w14:paraId="78255943" w14:textId="77777777" w:rsidR="00740D7D" w:rsidRDefault="00740D7D">
            <w:pPr>
              <w:jc w:val="center"/>
              <w:rPr>
                <w:rFonts w:ascii="仿宋_GB2312" w:eastAsia="仿宋_GB2312" w:hAnsi="仿宋"/>
                <w:sz w:val="30"/>
                <w:szCs w:val="30"/>
              </w:rPr>
            </w:pPr>
          </w:p>
        </w:tc>
        <w:tc>
          <w:tcPr>
            <w:tcW w:w="1210" w:type="dxa"/>
            <w:vAlign w:val="center"/>
          </w:tcPr>
          <w:p w14:paraId="4BDE5773" w14:textId="77777777" w:rsidR="00740D7D" w:rsidRDefault="00740D7D">
            <w:pPr>
              <w:jc w:val="center"/>
              <w:rPr>
                <w:rFonts w:ascii="仿宋_GB2312" w:eastAsia="仿宋_GB2312" w:hAnsi="仿宋"/>
                <w:sz w:val="30"/>
                <w:szCs w:val="30"/>
              </w:rPr>
            </w:pPr>
          </w:p>
        </w:tc>
      </w:tr>
      <w:tr w:rsidR="00740D7D" w14:paraId="73957633" w14:textId="77777777">
        <w:trPr>
          <w:trHeight w:val="600"/>
        </w:trPr>
        <w:tc>
          <w:tcPr>
            <w:tcW w:w="1034" w:type="dxa"/>
            <w:vAlign w:val="center"/>
          </w:tcPr>
          <w:p w14:paraId="0DFA63B1" w14:textId="77777777" w:rsidR="00740D7D" w:rsidRDefault="00740D7D">
            <w:pPr>
              <w:jc w:val="center"/>
              <w:rPr>
                <w:rFonts w:ascii="仿宋_GB2312" w:eastAsia="仿宋_GB2312" w:hAnsi="仿宋"/>
                <w:sz w:val="30"/>
                <w:szCs w:val="30"/>
              </w:rPr>
            </w:pPr>
          </w:p>
        </w:tc>
        <w:tc>
          <w:tcPr>
            <w:tcW w:w="917" w:type="dxa"/>
            <w:vAlign w:val="center"/>
          </w:tcPr>
          <w:p w14:paraId="59CF454E" w14:textId="77777777" w:rsidR="00740D7D" w:rsidRDefault="00740D7D">
            <w:pPr>
              <w:jc w:val="center"/>
              <w:rPr>
                <w:rFonts w:ascii="仿宋_GB2312" w:eastAsia="仿宋_GB2312" w:hAnsi="仿宋"/>
                <w:sz w:val="30"/>
                <w:szCs w:val="30"/>
              </w:rPr>
            </w:pPr>
          </w:p>
        </w:tc>
        <w:tc>
          <w:tcPr>
            <w:tcW w:w="2552" w:type="dxa"/>
            <w:vAlign w:val="center"/>
          </w:tcPr>
          <w:p w14:paraId="7FA2B087" w14:textId="77777777" w:rsidR="00740D7D" w:rsidRDefault="00740D7D">
            <w:pPr>
              <w:jc w:val="center"/>
              <w:rPr>
                <w:rFonts w:ascii="仿宋_GB2312" w:eastAsia="仿宋_GB2312" w:hAnsi="仿宋"/>
                <w:sz w:val="30"/>
                <w:szCs w:val="30"/>
              </w:rPr>
            </w:pPr>
          </w:p>
        </w:tc>
        <w:tc>
          <w:tcPr>
            <w:tcW w:w="1134" w:type="dxa"/>
            <w:vAlign w:val="center"/>
          </w:tcPr>
          <w:p w14:paraId="1F5B1A2A" w14:textId="77777777" w:rsidR="00740D7D" w:rsidRDefault="00740D7D">
            <w:pPr>
              <w:jc w:val="center"/>
              <w:rPr>
                <w:rFonts w:ascii="仿宋_GB2312" w:eastAsia="仿宋_GB2312" w:hAnsi="仿宋"/>
                <w:sz w:val="30"/>
                <w:szCs w:val="30"/>
              </w:rPr>
            </w:pPr>
          </w:p>
        </w:tc>
        <w:tc>
          <w:tcPr>
            <w:tcW w:w="1417" w:type="dxa"/>
            <w:vAlign w:val="center"/>
          </w:tcPr>
          <w:p w14:paraId="05077F20" w14:textId="77777777" w:rsidR="00740D7D" w:rsidRDefault="00740D7D">
            <w:pPr>
              <w:jc w:val="center"/>
              <w:rPr>
                <w:rFonts w:ascii="仿宋_GB2312" w:eastAsia="仿宋_GB2312" w:hAnsi="仿宋"/>
                <w:sz w:val="30"/>
                <w:szCs w:val="30"/>
              </w:rPr>
            </w:pPr>
          </w:p>
        </w:tc>
        <w:tc>
          <w:tcPr>
            <w:tcW w:w="1276" w:type="dxa"/>
            <w:vAlign w:val="center"/>
          </w:tcPr>
          <w:p w14:paraId="0BA49524" w14:textId="77777777" w:rsidR="00740D7D" w:rsidRDefault="00740D7D">
            <w:pPr>
              <w:jc w:val="center"/>
              <w:rPr>
                <w:rFonts w:ascii="仿宋_GB2312" w:eastAsia="仿宋_GB2312" w:hAnsi="仿宋"/>
                <w:sz w:val="30"/>
                <w:szCs w:val="30"/>
              </w:rPr>
            </w:pPr>
          </w:p>
        </w:tc>
        <w:tc>
          <w:tcPr>
            <w:tcW w:w="1210" w:type="dxa"/>
            <w:vAlign w:val="center"/>
          </w:tcPr>
          <w:p w14:paraId="43FA477E" w14:textId="77777777" w:rsidR="00740D7D" w:rsidRDefault="00740D7D">
            <w:pPr>
              <w:jc w:val="center"/>
              <w:rPr>
                <w:rFonts w:ascii="仿宋_GB2312" w:eastAsia="仿宋_GB2312" w:hAnsi="仿宋"/>
                <w:sz w:val="30"/>
                <w:szCs w:val="30"/>
              </w:rPr>
            </w:pPr>
          </w:p>
        </w:tc>
      </w:tr>
      <w:tr w:rsidR="00740D7D" w14:paraId="3BDA0F98" w14:textId="77777777">
        <w:trPr>
          <w:trHeight w:val="600"/>
        </w:trPr>
        <w:tc>
          <w:tcPr>
            <w:tcW w:w="1034" w:type="dxa"/>
            <w:vAlign w:val="center"/>
          </w:tcPr>
          <w:p w14:paraId="47E48307" w14:textId="77777777" w:rsidR="00740D7D" w:rsidRDefault="00740D7D">
            <w:pPr>
              <w:jc w:val="center"/>
              <w:rPr>
                <w:rFonts w:ascii="仿宋_GB2312" w:eastAsia="仿宋_GB2312" w:hAnsi="仿宋"/>
                <w:sz w:val="30"/>
                <w:szCs w:val="30"/>
              </w:rPr>
            </w:pPr>
          </w:p>
        </w:tc>
        <w:tc>
          <w:tcPr>
            <w:tcW w:w="917" w:type="dxa"/>
            <w:vAlign w:val="center"/>
          </w:tcPr>
          <w:p w14:paraId="2483912A" w14:textId="77777777" w:rsidR="00740D7D" w:rsidRDefault="00740D7D">
            <w:pPr>
              <w:jc w:val="center"/>
              <w:rPr>
                <w:rFonts w:ascii="仿宋_GB2312" w:eastAsia="仿宋_GB2312" w:hAnsi="仿宋"/>
                <w:sz w:val="30"/>
                <w:szCs w:val="30"/>
              </w:rPr>
            </w:pPr>
          </w:p>
        </w:tc>
        <w:tc>
          <w:tcPr>
            <w:tcW w:w="2552" w:type="dxa"/>
            <w:vAlign w:val="center"/>
          </w:tcPr>
          <w:p w14:paraId="6664C821" w14:textId="77777777" w:rsidR="00740D7D" w:rsidRDefault="00740D7D">
            <w:pPr>
              <w:jc w:val="center"/>
              <w:rPr>
                <w:rFonts w:ascii="仿宋_GB2312" w:eastAsia="仿宋_GB2312" w:hAnsi="仿宋"/>
                <w:sz w:val="30"/>
                <w:szCs w:val="30"/>
              </w:rPr>
            </w:pPr>
          </w:p>
        </w:tc>
        <w:tc>
          <w:tcPr>
            <w:tcW w:w="1134" w:type="dxa"/>
            <w:vAlign w:val="center"/>
          </w:tcPr>
          <w:p w14:paraId="435E8BF4" w14:textId="77777777" w:rsidR="00740D7D" w:rsidRDefault="00740D7D">
            <w:pPr>
              <w:jc w:val="center"/>
              <w:rPr>
                <w:rFonts w:ascii="仿宋_GB2312" w:eastAsia="仿宋_GB2312" w:hAnsi="仿宋"/>
                <w:sz w:val="30"/>
                <w:szCs w:val="30"/>
              </w:rPr>
            </w:pPr>
          </w:p>
        </w:tc>
        <w:tc>
          <w:tcPr>
            <w:tcW w:w="1417" w:type="dxa"/>
            <w:vAlign w:val="center"/>
          </w:tcPr>
          <w:p w14:paraId="1D2BF40C" w14:textId="77777777" w:rsidR="00740D7D" w:rsidRDefault="00740D7D">
            <w:pPr>
              <w:jc w:val="center"/>
              <w:rPr>
                <w:rFonts w:ascii="仿宋_GB2312" w:eastAsia="仿宋_GB2312" w:hAnsi="仿宋"/>
                <w:sz w:val="30"/>
                <w:szCs w:val="30"/>
              </w:rPr>
            </w:pPr>
          </w:p>
        </w:tc>
        <w:tc>
          <w:tcPr>
            <w:tcW w:w="1276" w:type="dxa"/>
            <w:vAlign w:val="center"/>
          </w:tcPr>
          <w:p w14:paraId="3A3E331F" w14:textId="77777777" w:rsidR="00740D7D" w:rsidRDefault="00740D7D">
            <w:pPr>
              <w:jc w:val="center"/>
              <w:rPr>
                <w:rFonts w:ascii="仿宋_GB2312" w:eastAsia="仿宋_GB2312" w:hAnsi="仿宋"/>
                <w:sz w:val="30"/>
                <w:szCs w:val="30"/>
              </w:rPr>
            </w:pPr>
          </w:p>
        </w:tc>
        <w:tc>
          <w:tcPr>
            <w:tcW w:w="1210" w:type="dxa"/>
            <w:vAlign w:val="center"/>
          </w:tcPr>
          <w:p w14:paraId="7F3C0007" w14:textId="77777777" w:rsidR="00740D7D" w:rsidRDefault="00740D7D">
            <w:pPr>
              <w:jc w:val="center"/>
              <w:rPr>
                <w:rFonts w:ascii="仿宋_GB2312" w:eastAsia="仿宋_GB2312" w:hAnsi="仿宋"/>
                <w:sz w:val="30"/>
                <w:szCs w:val="30"/>
              </w:rPr>
            </w:pPr>
          </w:p>
        </w:tc>
      </w:tr>
      <w:tr w:rsidR="00740D7D" w14:paraId="0BCF9129" w14:textId="77777777">
        <w:trPr>
          <w:trHeight w:val="600"/>
        </w:trPr>
        <w:tc>
          <w:tcPr>
            <w:tcW w:w="1034" w:type="dxa"/>
            <w:vAlign w:val="center"/>
          </w:tcPr>
          <w:p w14:paraId="37950838" w14:textId="77777777" w:rsidR="00740D7D" w:rsidRDefault="00740D7D">
            <w:pPr>
              <w:jc w:val="center"/>
              <w:rPr>
                <w:rFonts w:ascii="仿宋_GB2312" w:eastAsia="仿宋_GB2312" w:hAnsi="仿宋"/>
                <w:sz w:val="30"/>
                <w:szCs w:val="30"/>
              </w:rPr>
            </w:pPr>
          </w:p>
        </w:tc>
        <w:tc>
          <w:tcPr>
            <w:tcW w:w="917" w:type="dxa"/>
            <w:vAlign w:val="center"/>
          </w:tcPr>
          <w:p w14:paraId="6B69298D" w14:textId="77777777" w:rsidR="00740D7D" w:rsidRDefault="00740D7D">
            <w:pPr>
              <w:jc w:val="center"/>
              <w:rPr>
                <w:rFonts w:ascii="仿宋_GB2312" w:eastAsia="仿宋_GB2312" w:hAnsi="仿宋"/>
                <w:sz w:val="30"/>
                <w:szCs w:val="30"/>
              </w:rPr>
            </w:pPr>
          </w:p>
        </w:tc>
        <w:tc>
          <w:tcPr>
            <w:tcW w:w="2552" w:type="dxa"/>
            <w:vAlign w:val="center"/>
          </w:tcPr>
          <w:p w14:paraId="3C6C04ED" w14:textId="77777777" w:rsidR="00740D7D" w:rsidRDefault="00740D7D">
            <w:pPr>
              <w:jc w:val="center"/>
              <w:rPr>
                <w:rFonts w:ascii="仿宋_GB2312" w:eastAsia="仿宋_GB2312" w:hAnsi="仿宋"/>
                <w:sz w:val="30"/>
                <w:szCs w:val="30"/>
              </w:rPr>
            </w:pPr>
          </w:p>
        </w:tc>
        <w:tc>
          <w:tcPr>
            <w:tcW w:w="1134" w:type="dxa"/>
            <w:vAlign w:val="center"/>
          </w:tcPr>
          <w:p w14:paraId="1705D7EF" w14:textId="77777777" w:rsidR="00740D7D" w:rsidRDefault="00740D7D">
            <w:pPr>
              <w:jc w:val="center"/>
              <w:rPr>
                <w:rFonts w:ascii="仿宋_GB2312" w:eastAsia="仿宋_GB2312" w:hAnsi="仿宋"/>
                <w:sz w:val="30"/>
                <w:szCs w:val="30"/>
              </w:rPr>
            </w:pPr>
          </w:p>
        </w:tc>
        <w:tc>
          <w:tcPr>
            <w:tcW w:w="1417" w:type="dxa"/>
            <w:vAlign w:val="center"/>
          </w:tcPr>
          <w:p w14:paraId="5639AB83" w14:textId="77777777" w:rsidR="00740D7D" w:rsidRDefault="00740D7D">
            <w:pPr>
              <w:jc w:val="center"/>
              <w:rPr>
                <w:rFonts w:ascii="仿宋_GB2312" w:eastAsia="仿宋_GB2312" w:hAnsi="仿宋"/>
                <w:sz w:val="30"/>
                <w:szCs w:val="30"/>
              </w:rPr>
            </w:pPr>
          </w:p>
        </w:tc>
        <w:tc>
          <w:tcPr>
            <w:tcW w:w="1276" w:type="dxa"/>
            <w:vAlign w:val="center"/>
          </w:tcPr>
          <w:p w14:paraId="7D75A990" w14:textId="77777777" w:rsidR="00740D7D" w:rsidRDefault="00740D7D">
            <w:pPr>
              <w:jc w:val="center"/>
              <w:rPr>
                <w:rFonts w:ascii="仿宋_GB2312" w:eastAsia="仿宋_GB2312" w:hAnsi="仿宋"/>
                <w:sz w:val="30"/>
                <w:szCs w:val="30"/>
              </w:rPr>
            </w:pPr>
          </w:p>
        </w:tc>
        <w:tc>
          <w:tcPr>
            <w:tcW w:w="1210" w:type="dxa"/>
            <w:vAlign w:val="center"/>
          </w:tcPr>
          <w:p w14:paraId="25F6E583" w14:textId="77777777" w:rsidR="00740D7D" w:rsidRDefault="00740D7D">
            <w:pPr>
              <w:jc w:val="center"/>
              <w:rPr>
                <w:rFonts w:ascii="仿宋_GB2312" w:eastAsia="仿宋_GB2312" w:hAnsi="仿宋"/>
                <w:sz w:val="30"/>
                <w:szCs w:val="30"/>
              </w:rPr>
            </w:pPr>
          </w:p>
        </w:tc>
      </w:tr>
      <w:tr w:rsidR="00740D7D" w14:paraId="11D9FAD9" w14:textId="77777777">
        <w:trPr>
          <w:trHeight w:val="600"/>
        </w:trPr>
        <w:tc>
          <w:tcPr>
            <w:tcW w:w="1034" w:type="dxa"/>
            <w:vAlign w:val="center"/>
          </w:tcPr>
          <w:p w14:paraId="350078B5" w14:textId="77777777" w:rsidR="00740D7D" w:rsidRDefault="00740D7D">
            <w:pPr>
              <w:jc w:val="center"/>
              <w:rPr>
                <w:rFonts w:ascii="仿宋_GB2312" w:eastAsia="仿宋_GB2312" w:hAnsi="仿宋"/>
                <w:sz w:val="30"/>
                <w:szCs w:val="30"/>
              </w:rPr>
            </w:pPr>
          </w:p>
        </w:tc>
        <w:tc>
          <w:tcPr>
            <w:tcW w:w="917" w:type="dxa"/>
            <w:vAlign w:val="center"/>
          </w:tcPr>
          <w:p w14:paraId="6E23950A" w14:textId="77777777" w:rsidR="00740D7D" w:rsidRDefault="00740D7D">
            <w:pPr>
              <w:jc w:val="center"/>
              <w:rPr>
                <w:rFonts w:ascii="仿宋_GB2312" w:eastAsia="仿宋_GB2312" w:hAnsi="仿宋"/>
                <w:sz w:val="30"/>
                <w:szCs w:val="30"/>
              </w:rPr>
            </w:pPr>
          </w:p>
        </w:tc>
        <w:tc>
          <w:tcPr>
            <w:tcW w:w="2552" w:type="dxa"/>
            <w:vAlign w:val="center"/>
          </w:tcPr>
          <w:p w14:paraId="66197FF1" w14:textId="77777777" w:rsidR="00740D7D" w:rsidRDefault="00740D7D">
            <w:pPr>
              <w:jc w:val="center"/>
              <w:rPr>
                <w:rFonts w:ascii="仿宋_GB2312" w:eastAsia="仿宋_GB2312" w:hAnsi="仿宋"/>
                <w:sz w:val="30"/>
                <w:szCs w:val="30"/>
              </w:rPr>
            </w:pPr>
          </w:p>
        </w:tc>
        <w:tc>
          <w:tcPr>
            <w:tcW w:w="1134" w:type="dxa"/>
            <w:vAlign w:val="center"/>
          </w:tcPr>
          <w:p w14:paraId="7B4E1C2F" w14:textId="77777777" w:rsidR="00740D7D" w:rsidRDefault="00740D7D">
            <w:pPr>
              <w:jc w:val="center"/>
              <w:rPr>
                <w:rFonts w:ascii="仿宋_GB2312" w:eastAsia="仿宋_GB2312" w:hAnsi="仿宋"/>
                <w:sz w:val="30"/>
                <w:szCs w:val="30"/>
              </w:rPr>
            </w:pPr>
          </w:p>
        </w:tc>
        <w:tc>
          <w:tcPr>
            <w:tcW w:w="1417" w:type="dxa"/>
            <w:vAlign w:val="center"/>
          </w:tcPr>
          <w:p w14:paraId="7E9C3CE5" w14:textId="77777777" w:rsidR="00740D7D" w:rsidRDefault="00740D7D">
            <w:pPr>
              <w:jc w:val="center"/>
              <w:rPr>
                <w:rFonts w:ascii="仿宋_GB2312" w:eastAsia="仿宋_GB2312" w:hAnsi="仿宋"/>
                <w:sz w:val="30"/>
                <w:szCs w:val="30"/>
              </w:rPr>
            </w:pPr>
          </w:p>
        </w:tc>
        <w:tc>
          <w:tcPr>
            <w:tcW w:w="1276" w:type="dxa"/>
            <w:vAlign w:val="center"/>
          </w:tcPr>
          <w:p w14:paraId="4AD906EA" w14:textId="77777777" w:rsidR="00740D7D" w:rsidRDefault="00740D7D">
            <w:pPr>
              <w:jc w:val="center"/>
              <w:rPr>
                <w:rFonts w:ascii="仿宋_GB2312" w:eastAsia="仿宋_GB2312" w:hAnsi="仿宋"/>
                <w:sz w:val="30"/>
                <w:szCs w:val="30"/>
              </w:rPr>
            </w:pPr>
          </w:p>
        </w:tc>
        <w:tc>
          <w:tcPr>
            <w:tcW w:w="1210" w:type="dxa"/>
            <w:vAlign w:val="center"/>
          </w:tcPr>
          <w:p w14:paraId="02EB243D" w14:textId="77777777" w:rsidR="00740D7D" w:rsidRDefault="00740D7D">
            <w:pPr>
              <w:jc w:val="center"/>
              <w:rPr>
                <w:rFonts w:ascii="仿宋_GB2312" w:eastAsia="仿宋_GB2312" w:hAnsi="仿宋"/>
                <w:sz w:val="30"/>
                <w:szCs w:val="30"/>
              </w:rPr>
            </w:pPr>
          </w:p>
        </w:tc>
      </w:tr>
      <w:tr w:rsidR="00740D7D" w14:paraId="58667384" w14:textId="77777777">
        <w:trPr>
          <w:trHeight w:val="600"/>
        </w:trPr>
        <w:tc>
          <w:tcPr>
            <w:tcW w:w="1034" w:type="dxa"/>
            <w:vAlign w:val="center"/>
          </w:tcPr>
          <w:p w14:paraId="727923A2" w14:textId="77777777" w:rsidR="00740D7D" w:rsidRDefault="00740D7D">
            <w:pPr>
              <w:jc w:val="center"/>
              <w:rPr>
                <w:rFonts w:ascii="仿宋_GB2312" w:eastAsia="仿宋_GB2312" w:hAnsi="仿宋"/>
                <w:sz w:val="30"/>
                <w:szCs w:val="30"/>
              </w:rPr>
            </w:pPr>
          </w:p>
        </w:tc>
        <w:tc>
          <w:tcPr>
            <w:tcW w:w="917" w:type="dxa"/>
            <w:vAlign w:val="center"/>
          </w:tcPr>
          <w:p w14:paraId="2C58F5AA" w14:textId="77777777" w:rsidR="00740D7D" w:rsidRDefault="00740D7D">
            <w:pPr>
              <w:jc w:val="center"/>
              <w:rPr>
                <w:rFonts w:ascii="仿宋_GB2312" w:eastAsia="仿宋_GB2312" w:hAnsi="仿宋"/>
                <w:sz w:val="30"/>
                <w:szCs w:val="30"/>
              </w:rPr>
            </w:pPr>
          </w:p>
        </w:tc>
        <w:tc>
          <w:tcPr>
            <w:tcW w:w="2552" w:type="dxa"/>
            <w:vAlign w:val="center"/>
          </w:tcPr>
          <w:p w14:paraId="6BD53F51" w14:textId="77777777" w:rsidR="00740D7D" w:rsidRDefault="00740D7D">
            <w:pPr>
              <w:jc w:val="center"/>
              <w:rPr>
                <w:rFonts w:ascii="仿宋_GB2312" w:eastAsia="仿宋_GB2312" w:hAnsi="仿宋"/>
                <w:sz w:val="30"/>
                <w:szCs w:val="30"/>
              </w:rPr>
            </w:pPr>
          </w:p>
        </w:tc>
        <w:tc>
          <w:tcPr>
            <w:tcW w:w="1134" w:type="dxa"/>
            <w:vAlign w:val="center"/>
          </w:tcPr>
          <w:p w14:paraId="6EEAE7FB" w14:textId="77777777" w:rsidR="00740D7D" w:rsidRDefault="00740D7D">
            <w:pPr>
              <w:jc w:val="center"/>
              <w:rPr>
                <w:rFonts w:ascii="仿宋_GB2312" w:eastAsia="仿宋_GB2312" w:hAnsi="仿宋"/>
                <w:sz w:val="30"/>
                <w:szCs w:val="30"/>
              </w:rPr>
            </w:pPr>
          </w:p>
        </w:tc>
        <w:tc>
          <w:tcPr>
            <w:tcW w:w="1417" w:type="dxa"/>
            <w:vAlign w:val="center"/>
          </w:tcPr>
          <w:p w14:paraId="44D27534" w14:textId="77777777" w:rsidR="00740D7D" w:rsidRDefault="00740D7D">
            <w:pPr>
              <w:jc w:val="center"/>
              <w:rPr>
                <w:rFonts w:ascii="仿宋_GB2312" w:eastAsia="仿宋_GB2312" w:hAnsi="仿宋"/>
                <w:sz w:val="30"/>
                <w:szCs w:val="30"/>
              </w:rPr>
            </w:pPr>
          </w:p>
        </w:tc>
        <w:tc>
          <w:tcPr>
            <w:tcW w:w="1276" w:type="dxa"/>
            <w:vAlign w:val="center"/>
          </w:tcPr>
          <w:p w14:paraId="58E730D1" w14:textId="77777777" w:rsidR="00740D7D" w:rsidRDefault="00740D7D">
            <w:pPr>
              <w:jc w:val="center"/>
              <w:rPr>
                <w:rFonts w:ascii="仿宋_GB2312" w:eastAsia="仿宋_GB2312" w:hAnsi="仿宋"/>
                <w:sz w:val="30"/>
                <w:szCs w:val="30"/>
              </w:rPr>
            </w:pPr>
          </w:p>
        </w:tc>
        <w:tc>
          <w:tcPr>
            <w:tcW w:w="1210" w:type="dxa"/>
            <w:vAlign w:val="center"/>
          </w:tcPr>
          <w:p w14:paraId="3848B577" w14:textId="77777777" w:rsidR="00740D7D" w:rsidRDefault="00740D7D">
            <w:pPr>
              <w:jc w:val="center"/>
              <w:rPr>
                <w:rFonts w:ascii="仿宋_GB2312" w:eastAsia="仿宋_GB2312" w:hAnsi="仿宋"/>
                <w:sz w:val="30"/>
                <w:szCs w:val="30"/>
              </w:rPr>
            </w:pPr>
          </w:p>
        </w:tc>
      </w:tr>
      <w:tr w:rsidR="00740D7D" w14:paraId="30A6673E" w14:textId="77777777">
        <w:trPr>
          <w:trHeight w:val="600"/>
        </w:trPr>
        <w:tc>
          <w:tcPr>
            <w:tcW w:w="1034" w:type="dxa"/>
            <w:vAlign w:val="center"/>
          </w:tcPr>
          <w:p w14:paraId="6D6A6E42" w14:textId="77777777" w:rsidR="00740D7D" w:rsidRDefault="00740D7D">
            <w:pPr>
              <w:jc w:val="center"/>
              <w:rPr>
                <w:rFonts w:ascii="仿宋_GB2312" w:eastAsia="仿宋_GB2312" w:hAnsi="仿宋"/>
                <w:sz w:val="30"/>
                <w:szCs w:val="30"/>
              </w:rPr>
            </w:pPr>
          </w:p>
        </w:tc>
        <w:tc>
          <w:tcPr>
            <w:tcW w:w="917" w:type="dxa"/>
            <w:vAlign w:val="center"/>
          </w:tcPr>
          <w:p w14:paraId="2714DBFB" w14:textId="77777777" w:rsidR="00740D7D" w:rsidRDefault="00740D7D">
            <w:pPr>
              <w:jc w:val="center"/>
              <w:rPr>
                <w:rFonts w:ascii="仿宋_GB2312" w:eastAsia="仿宋_GB2312" w:hAnsi="仿宋"/>
                <w:sz w:val="30"/>
                <w:szCs w:val="30"/>
              </w:rPr>
            </w:pPr>
          </w:p>
        </w:tc>
        <w:tc>
          <w:tcPr>
            <w:tcW w:w="2552" w:type="dxa"/>
            <w:vAlign w:val="center"/>
          </w:tcPr>
          <w:p w14:paraId="6647E55A" w14:textId="77777777" w:rsidR="00740D7D" w:rsidRDefault="00740D7D">
            <w:pPr>
              <w:jc w:val="center"/>
              <w:rPr>
                <w:rFonts w:ascii="仿宋_GB2312" w:eastAsia="仿宋_GB2312" w:hAnsi="仿宋"/>
                <w:sz w:val="30"/>
                <w:szCs w:val="30"/>
              </w:rPr>
            </w:pPr>
          </w:p>
        </w:tc>
        <w:tc>
          <w:tcPr>
            <w:tcW w:w="1134" w:type="dxa"/>
            <w:vAlign w:val="center"/>
          </w:tcPr>
          <w:p w14:paraId="6F369E3C" w14:textId="77777777" w:rsidR="00740D7D" w:rsidRDefault="00740D7D">
            <w:pPr>
              <w:jc w:val="center"/>
              <w:rPr>
                <w:rFonts w:ascii="仿宋_GB2312" w:eastAsia="仿宋_GB2312" w:hAnsi="仿宋"/>
                <w:sz w:val="30"/>
                <w:szCs w:val="30"/>
              </w:rPr>
            </w:pPr>
          </w:p>
        </w:tc>
        <w:tc>
          <w:tcPr>
            <w:tcW w:w="1417" w:type="dxa"/>
            <w:vAlign w:val="center"/>
          </w:tcPr>
          <w:p w14:paraId="1D615D42" w14:textId="77777777" w:rsidR="00740D7D" w:rsidRDefault="00740D7D">
            <w:pPr>
              <w:jc w:val="center"/>
              <w:rPr>
                <w:rFonts w:ascii="仿宋_GB2312" w:eastAsia="仿宋_GB2312" w:hAnsi="仿宋"/>
                <w:sz w:val="30"/>
                <w:szCs w:val="30"/>
              </w:rPr>
            </w:pPr>
          </w:p>
        </w:tc>
        <w:tc>
          <w:tcPr>
            <w:tcW w:w="1276" w:type="dxa"/>
            <w:vAlign w:val="center"/>
          </w:tcPr>
          <w:p w14:paraId="3B437163" w14:textId="77777777" w:rsidR="00740D7D" w:rsidRDefault="00740D7D">
            <w:pPr>
              <w:jc w:val="center"/>
              <w:rPr>
                <w:rFonts w:ascii="仿宋_GB2312" w:eastAsia="仿宋_GB2312" w:hAnsi="仿宋"/>
                <w:sz w:val="30"/>
                <w:szCs w:val="30"/>
              </w:rPr>
            </w:pPr>
          </w:p>
        </w:tc>
        <w:tc>
          <w:tcPr>
            <w:tcW w:w="1210" w:type="dxa"/>
            <w:vAlign w:val="center"/>
          </w:tcPr>
          <w:p w14:paraId="2561B696" w14:textId="77777777" w:rsidR="00740D7D" w:rsidRDefault="00740D7D">
            <w:pPr>
              <w:jc w:val="center"/>
              <w:rPr>
                <w:rFonts w:ascii="仿宋_GB2312" w:eastAsia="仿宋_GB2312" w:hAnsi="仿宋"/>
                <w:sz w:val="30"/>
                <w:szCs w:val="30"/>
              </w:rPr>
            </w:pPr>
          </w:p>
        </w:tc>
      </w:tr>
      <w:tr w:rsidR="00740D7D" w14:paraId="346ED836" w14:textId="77777777">
        <w:trPr>
          <w:trHeight w:val="600"/>
        </w:trPr>
        <w:tc>
          <w:tcPr>
            <w:tcW w:w="1034" w:type="dxa"/>
            <w:vAlign w:val="center"/>
          </w:tcPr>
          <w:p w14:paraId="7AD38BB0" w14:textId="77777777" w:rsidR="00740D7D" w:rsidRDefault="00740D7D">
            <w:pPr>
              <w:jc w:val="center"/>
              <w:rPr>
                <w:rFonts w:ascii="仿宋_GB2312" w:eastAsia="仿宋_GB2312" w:hAnsi="仿宋"/>
                <w:sz w:val="30"/>
                <w:szCs w:val="30"/>
              </w:rPr>
            </w:pPr>
          </w:p>
        </w:tc>
        <w:tc>
          <w:tcPr>
            <w:tcW w:w="917" w:type="dxa"/>
            <w:vAlign w:val="center"/>
          </w:tcPr>
          <w:p w14:paraId="20A2DACC" w14:textId="77777777" w:rsidR="00740D7D" w:rsidRDefault="00740D7D">
            <w:pPr>
              <w:jc w:val="center"/>
              <w:rPr>
                <w:rFonts w:ascii="仿宋_GB2312" w:eastAsia="仿宋_GB2312" w:hAnsi="仿宋"/>
                <w:sz w:val="30"/>
                <w:szCs w:val="30"/>
              </w:rPr>
            </w:pPr>
          </w:p>
        </w:tc>
        <w:tc>
          <w:tcPr>
            <w:tcW w:w="2552" w:type="dxa"/>
            <w:vAlign w:val="center"/>
          </w:tcPr>
          <w:p w14:paraId="22B08154" w14:textId="77777777" w:rsidR="00740D7D" w:rsidRDefault="00740D7D">
            <w:pPr>
              <w:jc w:val="center"/>
              <w:rPr>
                <w:rFonts w:ascii="仿宋_GB2312" w:eastAsia="仿宋_GB2312" w:hAnsi="仿宋"/>
                <w:sz w:val="30"/>
                <w:szCs w:val="30"/>
              </w:rPr>
            </w:pPr>
          </w:p>
        </w:tc>
        <w:tc>
          <w:tcPr>
            <w:tcW w:w="1134" w:type="dxa"/>
            <w:vAlign w:val="center"/>
          </w:tcPr>
          <w:p w14:paraId="685E3659" w14:textId="77777777" w:rsidR="00740D7D" w:rsidRDefault="00740D7D">
            <w:pPr>
              <w:jc w:val="center"/>
              <w:rPr>
                <w:rFonts w:ascii="仿宋_GB2312" w:eastAsia="仿宋_GB2312" w:hAnsi="仿宋"/>
                <w:sz w:val="30"/>
                <w:szCs w:val="30"/>
              </w:rPr>
            </w:pPr>
          </w:p>
        </w:tc>
        <w:tc>
          <w:tcPr>
            <w:tcW w:w="1417" w:type="dxa"/>
            <w:vAlign w:val="center"/>
          </w:tcPr>
          <w:p w14:paraId="0157F570" w14:textId="77777777" w:rsidR="00740D7D" w:rsidRDefault="00740D7D">
            <w:pPr>
              <w:jc w:val="center"/>
              <w:rPr>
                <w:rFonts w:ascii="仿宋_GB2312" w:eastAsia="仿宋_GB2312" w:hAnsi="仿宋"/>
                <w:sz w:val="30"/>
                <w:szCs w:val="30"/>
              </w:rPr>
            </w:pPr>
          </w:p>
        </w:tc>
        <w:tc>
          <w:tcPr>
            <w:tcW w:w="1276" w:type="dxa"/>
            <w:vAlign w:val="center"/>
          </w:tcPr>
          <w:p w14:paraId="266F7BE4" w14:textId="77777777" w:rsidR="00740D7D" w:rsidRDefault="00740D7D">
            <w:pPr>
              <w:jc w:val="center"/>
              <w:rPr>
                <w:rFonts w:ascii="仿宋_GB2312" w:eastAsia="仿宋_GB2312" w:hAnsi="仿宋"/>
                <w:sz w:val="30"/>
                <w:szCs w:val="30"/>
              </w:rPr>
            </w:pPr>
          </w:p>
        </w:tc>
        <w:tc>
          <w:tcPr>
            <w:tcW w:w="1210" w:type="dxa"/>
            <w:vAlign w:val="center"/>
          </w:tcPr>
          <w:p w14:paraId="1DF0A822" w14:textId="77777777" w:rsidR="00740D7D" w:rsidRDefault="00740D7D">
            <w:pPr>
              <w:jc w:val="center"/>
              <w:rPr>
                <w:rFonts w:ascii="仿宋_GB2312" w:eastAsia="仿宋_GB2312" w:hAnsi="仿宋"/>
                <w:sz w:val="30"/>
                <w:szCs w:val="30"/>
              </w:rPr>
            </w:pPr>
          </w:p>
        </w:tc>
      </w:tr>
      <w:tr w:rsidR="00740D7D" w14:paraId="56506C04" w14:textId="77777777">
        <w:trPr>
          <w:trHeight w:val="600"/>
        </w:trPr>
        <w:tc>
          <w:tcPr>
            <w:tcW w:w="1034" w:type="dxa"/>
            <w:vAlign w:val="center"/>
          </w:tcPr>
          <w:p w14:paraId="1B696620" w14:textId="77777777" w:rsidR="00740D7D" w:rsidRDefault="00740D7D">
            <w:pPr>
              <w:jc w:val="center"/>
              <w:rPr>
                <w:rFonts w:ascii="仿宋_GB2312" w:eastAsia="仿宋_GB2312" w:hAnsi="仿宋"/>
                <w:sz w:val="30"/>
                <w:szCs w:val="30"/>
              </w:rPr>
            </w:pPr>
          </w:p>
        </w:tc>
        <w:tc>
          <w:tcPr>
            <w:tcW w:w="917" w:type="dxa"/>
            <w:vAlign w:val="center"/>
          </w:tcPr>
          <w:p w14:paraId="357F94EF" w14:textId="77777777" w:rsidR="00740D7D" w:rsidRDefault="00740D7D">
            <w:pPr>
              <w:jc w:val="center"/>
              <w:rPr>
                <w:rFonts w:ascii="仿宋_GB2312" w:eastAsia="仿宋_GB2312" w:hAnsi="仿宋"/>
                <w:sz w:val="30"/>
                <w:szCs w:val="30"/>
              </w:rPr>
            </w:pPr>
          </w:p>
        </w:tc>
        <w:tc>
          <w:tcPr>
            <w:tcW w:w="2552" w:type="dxa"/>
            <w:vAlign w:val="center"/>
          </w:tcPr>
          <w:p w14:paraId="7A815299" w14:textId="77777777" w:rsidR="00740D7D" w:rsidRDefault="00740D7D">
            <w:pPr>
              <w:jc w:val="center"/>
              <w:rPr>
                <w:rFonts w:ascii="仿宋_GB2312" w:eastAsia="仿宋_GB2312" w:hAnsi="仿宋"/>
                <w:sz w:val="30"/>
                <w:szCs w:val="30"/>
              </w:rPr>
            </w:pPr>
          </w:p>
        </w:tc>
        <w:tc>
          <w:tcPr>
            <w:tcW w:w="1134" w:type="dxa"/>
            <w:vAlign w:val="center"/>
          </w:tcPr>
          <w:p w14:paraId="4E4AC1E6" w14:textId="77777777" w:rsidR="00740D7D" w:rsidRDefault="00740D7D">
            <w:pPr>
              <w:jc w:val="center"/>
              <w:rPr>
                <w:rFonts w:ascii="仿宋_GB2312" w:eastAsia="仿宋_GB2312" w:hAnsi="仿宋"/>
                <w:sz w:val="30"/>
                <w:szCs w:val="30"/>
              </w:rPr>
            </w:pPr>
          </w:p>
        </w:tc>
        <w:tc>
          <w:tcPr>
            <w:tcW w:w="1417" w:type="dxa"/>
            <w:vAlign w:val="center"/>
          </w:tcPr>
          <w:p w14:paraId="24FD7A62" w14:textId="77777777" w:rsidR="00740D7D" w:rsidRDefault="00740D7D">
            <w:pPr>
              <w:jc w:val="center"/>
              <w:rPr>
                <w:rFonts w:ascii="仿宋_GB2312" w:eastAsia="仿宋_GB2312" w:hAnsi="仿宋"/>
                <w:sz w:val="30"/>
                <w:szCs w:val="30"/>
              </w:rPr>
            </w:pPr>
          </w:p>
        </w:tc>
        <w:tc>
          <w:tcPr>
            <w:tcW w:w="1276" w:type="dxa"/>
            <w:vAlign w:val="center"/>
          </w:tcPr>
          <w:p w14:paraId="2B4CD5AC" w14:textId="77777777" w:rsidR="00740D7D" w:rsidRDefault="00740D7D">
            <w:pPr>
              <w:jc w:val="center"/>
              <w:rPr>
                <w:rFonts w:ascii="仿宋_GB2312" w:eastAsia="仿宋_GB2312" w:hAnsi="仿宋"/>
                <w:sz w:val="30"/>
                <w:szCs w:val="30"/>
              </w:rPr>
            </w:pPr>
          </w:p>
        </w:tc>
        <w:tc>
          <w:tcPr>
            <w:tcW w:w="1210" w:type="dxa"/>
            <w:vAlign w:val="center"/>
          </w:tcPr>
          <w:p w14:paraId="3DADF9AE" w14:textId="77777777" w:rsidR="00740D7D" w:rsidRDefault="00740D7D">
            <w:pPr>
              <w:jc w:val="center"/>
              <w:rPr>
                <w:rFonts w:ascii="仿宋_GB2312" w:eastAsia="仿宋_GB2312" w:hAnsi="仿宋"/>
                <w:sz w:val="30"/>
                <w:szCs w:val="30"/>
              </w:rPr>
            </w:pPr>
          </w:p>
        </w:tc>
      </w:tr>
      <w:tr w:rsidR="00740D7D" w14:paraId="5B1BC9B6" w14:textId="77777777">
        <w:trPr>
          <w:trHeight w:val="600"/>
        </w:trPr>
        <w:tc>
          <w:tcPr>
            <w:tcW w:w="1034" w:type="dxa"/>
            <w:vAlign w:val="center"/>
          </w:tcPr>
          <w:p w14:paraId="664CAD31" w14:textId="77777777" w:rsidR="00740D7D" w:rsidRDefault="00740D7D">
            <w:pPr>
              <w:jc w:val="center"/>
              <w:rPr>
                <w:rFonts w:ascii="仿宋_GB2312" w:eastAsia="仿宋_GB2312" w:hAnsi="仿宋"/>
                <w:sz w:val="30"/>
                <w:szCs w:val="30"/>
              </w:rPr>
            </w:pPr>
          </w:p>
        </w:tc>
        <w:tc>
          <w:tcPr>
            <w:tcW w:w="917" w:type="dxa"/>
            <w:vAlign w:val="center"/>
          </w:tcPr>
          <w:p w14:paraId="269D258A" w14:textId="77777777" w:rsidR="00740D7D" w:rsidRDefault="00740D7D">
            <w:pPr>
              <w:jc w:val="center"/>
              <w:rPr>
                <w:rFonts w:ascii="仿宋_GB2312" w:eastAsia="仿宋_GB2312" w:hAnsi="仿宋"/>
                <w:sz w:val="30"/>
                <w:szCs w:val="30"/>
              </w:rPr>
            </w:pPr>
          </w:p>
        </w:tc>
        <w:tc>
          <w:tcPr>
            <w:tcW w:w="2552" w:type="dxa"/>
            <w:vAlign w:val="center"/>
          </w:tcPr>
          <w:p w14:paraId="75B5F8D2" w14:textId="77777777" w:rsidR="00740D7D" w:rsidRDefault="00740D7D">
            <w:pPr>
              <w:jc w:val="center"/>
              <w:rPr>
                <w:rFonts w:ascii="仿宋_GB2312" w:eastAsia="仿宋_GB2312" w:hAnsi="仿宋"/>
                <w:sz w:val="30"/>
                <w:szCs w:val="30"/>
              </w:rPr>
            </w:pPr>
          </w:p>
        </w:tc>
        <w:tc>
          <w:tcPr>
            <w:tcW w:w="1134" w:type="dxa"/>
            <w:vAlign w:val="center"/>
          </w:tcPr>
          <w:p w14:paraId="61177A63" w14:textId="77777777" w:rsidR="00740D7D" w:rsidRDefault="00740D7D">
            <w:pPr>
              <w:jc w:val="center"/>
              <w:rPr>
                <w:rFonts w:ascii="仿宋_GB2312" w:eastAsia="仿宋_GB2312" w:hAnsi="仿宋"/>
                <w:sz w:val="30"/>
                <w:szCs w:val="30"/>
              </w:rPr>
            </w:pPr>
          </w:p>
        </w:tc>
        <w:tc>
          <w:tcPr>
            <w:tcW w:w="1417" w:type="dxa"/>
            <w:vAlign w:val="center"/>
          </w:tcPr>
          <w:p w14:paraId="5CBF0998" w14:textId="77777777" w:rsidR="00740D7D" w:rsidRDefault="00740D7D">
            <w:pPr>
              <w:jc w:val="center"/>
              <w:rPr>
                <w:rFonts w:ascii="仿宋_GB2312" w:eastAsia="仿宋_GB2312" w:hAnsi="仿宋"/>
                <w:sz w:val="30"/>
                <w:szCs w:val="30"/>
              </w:rPr>
            </w:pPr>
          </w:p>
        </w:tc>
        <w:tc>
          <w:tcPr>
            <w:tcW w:w="1276" w:type="dxa"/>
            <w:vAlign w:val="center"/>
          </w:tcPr>
          <w:p w14:paraId="27E0000F" w14:textId="77777777" w:rsidR="00740D7D" w:rsidRDefault="00740D7D">
            <w:pPr>
              <w:jc w:val="center"/>
              <w:rPr>
                <w:rFonts w:ascii="仿宋_GB2312" w:eastAsia="仿宋_GB2312" w:hAnsi="仿宋"/>
                <w:sz w:val="30"/>
                <w:szCs w:val="30"/>
              </w:rPr>
            </w:pPr>
          </w:p>
        </w:tc>
        <w:tc>
          <w:tcPr>
            <w:tcW w:w="1210" w:type="dxa"/>
            <w:vAlign w:val="center"/>
          </w:tcPr>
          <w:p w14:paraId="576F123E" w14:textId="77777777" w:rsidR="00740D7D" w:rsidRDefault="00740D7D">
            <w:pPr>
              <w:jc w:val="center"/>
              <w:rPr>
                <w:rFonts w:ascii="仿宋_GB2312" w:eastAsia="仿宋_GB2312" w:hAnsi="仿宋"/>
                <w:sz w:val="30"/>
                <w:szCs w:val="30"/>
              </w:rPr>
            </w:pPr>
          </w:p>
        </w:tc>
      </w:tr>
    </w:tbl>
    <w:p w14:paraId="54162841" w14:textId="77777777" w:rsidR="00740D7D" w:rsidRDefault="00740D7D">
      <w:pPr>
        <w:rPr>
          <w:rFonts w:ascii="仿宋_GB2312" w:eastAsia="仿宋_GB2312" w:hAnsi="仿宋"/>
          <w:sz w:val="24"/>
        </w:rPr>
      </w:pPr>
      <w:r>
        <w:rPr>
          <w:rFonts w:ascii="仿宋_GB2312" w:eastAsia="仿宋_GB2312" w:hAnsi="仿宋" w:hint="eastAsia"/>
          <w:sz w:val="24"/>
        </w:rPr>
        <w:t>备注：此表应认真填写，不得提供虚假业绩。</w:t>
      </w:r>
    </w:p>
    <w:p w14:paraId="711316FC" w14:textId="77777777" w:rsidR="00740D7D" w:rsidRDefault="00740D7D">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0465A56E" w14:textId="77777777" w:rsidR="00740D7D" w:rsidRDefault="00740D7D">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4A882562" w14:textId="77777777" w:rsidR="00740D7D" w:rsidRDefault="00740D7D">
      <w:pPr>
        <w:wordWrap w:val="0"/>
        <w:jc w:val="right"/>
        <w:rPr>
          <w:rFonts w:ascii="仿宋_GB2312" w:eastAsia="仿宋_GB2312" w:hAnsi="仿宋"/>
          <w:sz w:val="24"/>
        </w:rPr>
      </w:pPr>
      <w:r>
        <w:rPr>
          <w:rFonts w:ascii="仿宋_GB2312" w:eastAsia="仿宋_GB2312" w:hAnsi="仿宋" w:hint="eastAsia"/>
          <w:sz w:val="30"/>
          <w:szCs w:val="30"/>
        </w:rPr>
        <w:t xml:space="preserve">供应商名称(盖章):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640EF1D2" w14:textId="77777777" w:rsidR="00740D7D" w:rsidRDefault="00740D7D">
      <w:pPr>
        <w:wordWrap w:val="0"/>
        <w:spacing w:line="560" w:lineRule="exact"/>
        <w:jc w:val="right"/>
        <w:rPr>
          <w:rFonts w:ascii="仿宋_GB2312" w:eastAsia="仿宋_GB2312" w:hAnsi="仿宋"/>
          <w:sz w:val="30"/>
          <w:szCs w:val="30"/>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C600199" w14:textId="77777777" w:rsidR="00740D7D" w:rsidRDefault="00740D7D">
      <w:pPr>
        <w:jc w:val="center"/>
        <w:rPr>
          <w:rFonts w:ascii="黑体" w:eastAsia="黑体" w:hAnsi="黑体"/>
          <w:sz w:val="44"/>
          <w:szCs w:val="44"/>
        </w:rPr>
      </w:pPr>
      <w:r>
        <w:rPr>
          <w:rFonts w:ascii="仿宋_GB2312" w:eastAsia="仿宋_GB2312" w:hAnsi="仿宋"/>
          <w:b/>
          <w:bCs/>
          <w:sz w:val="30"/>
          <w:szCs w:val="30"/>
        </w:rPr>
        <w:br w:type="page"/>
      </w:r>
      <w:r>
        <w:rPr>
          <w:rFonts w:ascii="黑体" w:eastAsia="黑体" w:hAnsi="黑体" w:hint="eastAsia"/>
          <w:sz w:val="44"/>
          <w:szCs w:val="44"/>
        </w:rPr>
        <w:lastRenderedPageBreak/>
        <w:t>需要采购人提供的配合</w:t>
      </w:r>
    </w:p>
    <w:p w14:paraId="7A2A0B2B" w14:textId="77777777" w:rsidR="00740D7D" w:rsidRDefault="00740D7D">
      <w:pPr>
        <w:sectPr w:rsidR="00740D7D">
          <w:pgSz w:w="11906" w:h="16838"/>
          <w:pgMar w:top="1440" w:right="1080" w:bottom="1440" w:left="1080" w:header="851" w:footer="992" w:gutter="0"/>
          <w:cols w:space="720"/>
          <w:docGrid w:type="lines" w:linePitch="312"/>
        </w:sectPr>
      </w:pPr>
    </w:p>
    <w:p w14:paraId="39FB607D" w14:textId="77777777" w:rsidR="00740D7D" w:rsidRDefault="00740D7D">
      <w:pPr>
        <w:pStyle w:val="afb"/>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lastRenderedPageBreak/>
        <w:t>第六章 采购合同（范本）</w:t>
      </w:r>
    </w:p>
    <w:p w14:paraId="7BB17C97" w14:textId="77777777" w:rsidR="00740D7D" w:rsidRDefault="00740D7D"/>
    <w:p w14:paraId="63059D3F" w14:textId="77777777" w:rsidR="00740D7D" w:rsidRDefault="00740D7D">
      <w:pPr>
        <w:sectPr w:rsidR="00740D7D">
          <w:headerReference w:type="even" r:id="rId19"/>
          <w:footerReference w:type="default" r:id="rId20"/>
          <w:headerReference w:type="first" r:id="rId21"/>
          <w:pgSz w:w="11906" w:h="16838"/>
          <w:pgMar w:top="1440" w:right="1077" w:bottom="1440" w:left="1077" w:header="851" w:footer="992" w:gutter="0"/>
          <w:cols w:space="720"/>
          <w:docGrid w:type="lines" w:linePitch="312"/>
        </w:sectPr>
      </w:pPr>
    </w:p>
    <w:p w14:paraId="696E6568" w14:textId="77777777" w:rsidR="00740D7D" w:rsidRDefault="00740D7D">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D43D47">
        <w:rPr>
          <w:rFonts w:ascii="仿宋_GB2312" w:eastAsia="仿宋_GB2312" w:hAnsi="仿宋" w:cs="宋体"/>
          <w:b/>
          <w:bCs/>
          <w:noProof/>
          <w:color w:val="000000"/>
          <w:sz w:val="32"/>
          <w:szCs w:val="32"/>
          <w:shd w:val="solid" w:color="EEECE1" w:fill="FFFFFF"/>
        </w:rPr>
        <w:t>SDRS-HD-2026019</w:t>
      </w:r>
    </w:p>
    <w:p w14:paraId="4B3539B9" w14:textId="77777777" w:rsidR="00740D7D" w:rsidRDefault="00740D7D">
      <w:pPr>
        <w:jc w:val="center"/>
        <w:rPr>
          <w:rFonts w:ascii="仿宋_GB2312" w:eastAsia="仿宋_GB2312" w:hAnsi="仿宋"/>
          <w:b/>
          <w:sz w:val="44"/>
          <w:szCs w:val="44"/>
        </w:rPr>
      </w:pPr>
    </w:p>
    <w:p w14:paraId="53F43A1C" w14:textId="77777777" w:rsidR="00740D7D" w:rsidRDefault="00740D7D">
      <w:pPr>
        <w:pStyle w:val="25"/>
        <w:ind w:firstLine="880"/>
        <w:rPr>
          <w:rFonts w:ascii="仿宋_GB2312" w:eastAsia="仿宋_GB2312" w:hAnsi="仿宋"/>
          <w:sz w:val="44"/>
          <w:szCs w:val="44"/>
        </w:rPr>
      </w:pPr>
    </w:p>
    <w:p w14:paraId="5B661E16" w14:textId="77777777" w:rsidR="00740D7D" w:rsidRDefault="00740D7D">
      <w:pPr>
        <w:pStyle w:val="25"/>
        <w:ind w:leftChars="0" w:left="0" w:firstLine="880"/>
        <w:rPr>
          <w:rFonts w:ascii="仿宋_GB2312" w:eastAsia="仿宋_GB2312" w:hAnsi="仿宋"/>
          <w:sz w:val="44"/>
          <w:szCs w:val="44"/>
        </w:rPr>
      </w:pPr>
    </w:p>
    <w:p w14:paraId="779D0AA1" w14:textId="77777777" w:rsidR="00740D7D" w:rsidRDefault="00740D7D">
      <w:pPr>
        <w:jc w:val="center"/>
        <w:rPr>
          <w:rFonts w:ascii="仿宋_GB2312" w:eastAsia="仿宋_GB2312" w:hAnsi="仿宋"/>
          <w:b/>
          <w:sz w:val="44"/>
          <w:szCs w:val="44"/>
        </w:rPr>
      </w:pPr>
      <w:r w:rsidRPr="00D43D47">
        <w:rPr>
          <w:rFonts w:ascii="仿宋_GB2312" w:eastAsia="仿宋_GB2312" w:hAnsi="仿宋"/>
          <w:b/>
          <w:noProof/>
          <w:sz w:val="44"/>
          <w:szCs w:val="44"/>
        </w:rPr>
        <w:t>乳山市育犁农业发展集团有限公司</w:t>
      </w:r>
      <w:r>
        <w:rPr>
          <w:rFonts w:ascii="仿宋_GB2312" w:eastAsia="仿宋_GB2312" w:hAnsi="仿宋" w:hint="eastAsia"/>
          <w:b/>
          <w:sz w:val="44"/>
          <w:szCs w:val="44"/>
        </w:rPr>
        <w:t>采购</w:t>
      </w:r>
    </w:p>
    <w:p w14:paraId="5EADBE1E" w14:textId="77777777" w:rsidR="00740D7D" w:rsidRDefault="00740D7D">
      <w:pPr>
        <w:ind w:firstLineChars="200" w:firstLine="883"/>
        <w:rPr>
          <w:rFonts w:ascii="仿宋_GB2312" w:eastAsia="仿宋_GB2312" w:hAnsi="仿宋"/>
          <w:b/>
          <w:sz w:val="44"/>
          <w:szCs w:val="44"/>
        </w:rPr>
      </w:pPr>
    </w:p>
    <w:p w14:paraId="4A637A03" w14:textId="4D1B021E" w:rsidR="00740D7D" w:rsidRDefault="00B210F1">
      <w:pPr>
        <w:jc w:val="center"/>
        <w:rPr>
          <w:rFonts w:ascii="仿宋_GB2312" w:eastAsia="仿宋_GB2312" w:hAnsi="仿宋"/>
          <w:b/>
          <w:sz w:val="44"/>
          <w:szCs w:val="44"/>
        </w:rPr>
      </w:pPr>
      <w:r>
        <w:rPr>
          <w:rFonts w:ascii="仿宋_GB2312" w:eastAsia="仿宋_GB2312" w:hAnsi="仿宋"/>
          <w:b/>
          <w:noProof/>
          <w:sz w:val="44"/>
          <w:szCs w:val="44"/>
        </w:rPr>
        <w:t>山东省乳山市和尚洞渔港升级改造项目环境保护验收报告编制</w:t>
      </w:r>
      <w:r w:rsidR="00740D7D">
        <w:rPr>
          <w:rFonts w:ascii="仿宋_GB2312" w:eastAsia="仿宋_GB2312" w:hAnsi="仿宋" w:hint="eastAsia"/>
          <w:b/>
          <w:sz w:val="44"/>
          <w:szCs w:val="44"/>
        </w:rPr>
        <w:t>合同</w:t>
      </w:r>
    </w:p>
    <w:p w14:paraId="654C9B41" w14:textId="77777777" w:rsidR="00740D7D" w:rsidRDefault="00740D7D">
      <w:pPr>
        <w:ind w:firstLineChars="700" w:firstLine="3080"/>
        <w:rPr>
          <w:rFonts w:ascii="仿宋_GB2312" w:eastAsia="仿宋_GB2312" w:hAnsi="仿宋"/>
          <w:sz w:val="44"/>
          <w:szCs w:val="44"/>
        </w:rPr>
      </w:pPr>
    </w:p>
    <w:p w14:paraId="46ED0878" w14:textId="77777777" w:rsidR="00740D7D" w:rsidRDefault="00740D7D">
      <w:pPr>
        <w:pStyle w:val="25"/>
        <w:ind w:leftChars="0" w:left="0" w:firstLine="880"/>
        <w:rPr>
          <w:rFonts w:ascii="仿宋_GB2312" w:eastAsia="仿宋_GB2312" w:hAnsi="仿宋"/>
          <w:sz w:val="44"/>
          <w:szCs w:val="44"/>
        </w:rPr>
      </w:pPr>
    </w:p>
    <w:p w14:paraId="0E6AC71A" w14:textId="77777777" w:rsidR="00740D7D" w:rsidRDefault="00740D7D">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D43D47">
        <w:rPr>
          <w:rFonts w:ascii="仿宋_GB2312" w:eastAsia="仿宋_GB2312" w:hAnsi="仿宋"/>
          <w:noProof/>
          <w:sz w:val="32"/>
          <w:szCs w:val="32"/>
        </w:rPr>
        <w:t>乳山市育犁农业发展集团有限公司</w:t>
      </w:r>
    </w:p>
    <w:p w14:paraId="3164EC50" w14:textId="77777777" w:rsidR="00740D7D" w:rsidRDefault="00740D7D">
      <w:pPr>
        <w:ind w:firstLineChars="650" w:firstLine="2080"/>
        <w:rPr>
          <w:rFonts w:ascii="仿宋_GB2312" w:eastAsia="仿宋_GB2312" w:hAnsi="仿宋"/>
          <w:sz w:val="32"/>
          <w:szCs w:val="32"/>
        </w:rPr>
      </w:pPr>
    </w:p>
    <w:p w14:paraId="07CA97ED" w14:textId="77777777" w:rsidR="00740D7D" w:rsidRDefault="00740D7D">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023310EE" w14:textId="77777777" w:rsidR="00740D7D" w:rsidRDefault="00740D7D">
      <w:pPr>
        <w:pStyle w:val="af"/>
        <w:ind w:firstLineChars="620" w:firstLine="2728"/>
        <w:rPr>
          <w:rFonts w:ascii="仿宋_GB2312" w:eastAsia="仿宋_GB2312" w:hAnsi="仿宋"/>
          <w:sz w:val="44"/>
          <w:szCs w:val="44"/>
        </w:rPr>
      </w:pPr>
    </w:p>
    <w:p w14:paraId="7C1D25EA" w14:textId="77777777" w:rsidR="00740D7D" w:rsidRDefault="00740D7D">
      <w:pPr>
        <w:pStyle w:val="af"/>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05448FB4" w14:textId="77777777" w:rsidR="00740D7D" w:rsidRDefault="00740D7D">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本合同于20</w:t>
      </w:r>
      <w:r w:rsidRPr="003A273B">
        <w:rPr>
          <w:rFonts w:ascii="仿宋_GB2312" w:eastAsia="仿宋_GB2312" w:hAnsi="仿宋"/>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3249A304" w14:textId="77777777" w:rsidR="00740D7D" w:rsidRDefault="00740D7D">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4DFF93E3" w14:textId="77777777" w:rsidR="00740D7D" w:rsidRDefault="00740D7D">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1、成交通知书</w:t>
      </w:r>
    </w:p>
    <w:p w14:paraId="60D95796" w14:textId="77777777" w:rsidR="00740D7D" w:rsidRDefault="00740D7D">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0D01F375" w14:textId="77777777" w:rsidR="00740D7D" w:rsidRDefault="00740D7D">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1EE57A71" w14:textId="07D87BA1" w:rsidR="00740D7D" w:rsidRDefault="00740D7D">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D43D47">
        <w:rPr>
          <w:rFonts w:ascii="仿宋_GB2312" w:eastAsia="仿宋_GB2312" w:hAnsi="仿宋" w:cs="宋体"/>
          <w:noProof/>
          <w:spacing w:val="6"/>
          <w:sz w:val="30"/>
          <w:szCs w:val="30"/>
        </w:rPr>
        <w:t>SDRS-HD-2026019</w:t>
      </w:r>
      <w:r w:rsidR="000B1EBF">
        <w:rPr>
          <w:rFonts w:ascii="仿宋_GB2312" w:eastAsia="仿宋_GB2312" w:hAnsi="仿宋" w:cs="宋体" w:hint="eastAsia"/>
          <w:spacing w:val="6"/>
          <w:sz w:val="30"/>
          <w:szCs w:val="30"/>
        </w:rPr>
        <w:t>竞争谈判</w:t>
      </w:r>
      <w:r>
        <w:rPr>
          <w:rFonts w:ascii="仿宋_GB2312" w:eastAsia="仿宋_GB2312" w:hAnsi="仿宋" w:cs="宋体" w:hint="eastAsia"/>
          <w:spacing w:val="6"/>
          <w:sz w:val="30"/>
          <w:szCs w:val="30"/>
        </w:rPr>
        <w:t>文件</w:t>
      </w:r>
    </w:p>
    <w:p w14:paraId="6496F799" w14:textId="77777777" w:rsidR="00740D7D" w:rsidRDefault="00740D7D">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5、乙方的响应文件</w:t>
      </w:r>
    </w:p>
    <w:p w14:paraId="0EA58B6A" w14:textId="77777777" w:rsidR="00740D7D" w:rsidRDefault="00740D7D">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7FE22B62" w14:textId="77777777" w:rsidR="00740D7D" w:rsidRDefault="00740D7D">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22A7528D" w14:textId="77777777" w:rsidR="00740D7D" w:rsidRDefault="00740D7D">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0816C01F" w14:textId="77777777" w:rsidR="00740D7D" w:rsidRDefault="00740D7D">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6BD51104" w14:textId="77777777" w:rsidR="00740D7D" w:rsidRDefault="00740D7D">
      <w:pPr>
        <w:pStyle w:val="af"/>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67FAC9A7" w14:textId="77777777" w:rsidR="00740D7D" w:rsidRDefault="00740D7D">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1B16E79C" w14:textId="77777777" w:rsidR="00740D7D" w:rsidRDefault="00740D7D">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１.乙方提供的标的物的技术参数必须符合该项目的采购文件的要求、乙方响应文件的承诺及乙方在评审过程中做出的澄清、说明或者补正内容。</w:t>
      </w:r>
    </w:p>
    <w:p w14:paraId="58BFFA47" w14:textId="77777777" w:rsidR="00740D7D" w:rsidRDefault="00740D7D">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57F14EE2" w14:textId="77777777" w:rsidR="00740D7D" w:rsidRDefault="00740D7D">
      <w:pPr>
        <w:pStyle w:val="af"/>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3.服务期：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5F6C0CD1" w14:textId="77777777" w:rsidR="00740D7D" w:rsidRDefault="00740D7D">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五、服务地点及联系人：</w:t>
      </w:r>
    </w:p>
    <w:p w14:paraId="4F348A29" w14:textId="77777777" w:rsidR="00740D7D" w:rsidRDefault="00740D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服务地点：甲方指定地点。</w:t>
      </w:r>
    </w:p>
    <w:p w14:paraId="2DA537BD" w14:textId="77777777" w:rsidR="00740D7D" w:rsidRDefault="00740D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36581644" w14:textId="77777777" w:rsidR="00740D7D" w:rsidRDefault="00740D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6C5B08EA" w14:textId="77777777" w:rsidR="00740D7D" w:rsidRDefault="00740D7D">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 。</w:t>
      </w:r>
    </w:p>
    <w:p w14:paraId="7B71ED85" w14:textId="77777777" w:rsidR="00740D7D" w:rsidRDefault="00740D7D">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5CB1F28A" w14:textId="77777777" w:rsidR="00740D7D" w:rsidRDefault="00740D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31B26F47" w14:textId="77777777" w:rsidR="00740D7D" w:rsidRDefault="00740D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2563B3C9" w14:textId="77777777" w:rsidR="00740D7D" w:rsidRDefault="00740D7D">
      <w:pPr>
        <w:pStyle w:val="af"/>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7CF4FA4F" w14:textId="77777777" w:rsidR="00740D7D" w:rsidRDefault="00740D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5D33B62A" w14:textId="77777777" w:rsidR="00740D7D" w:rsidRDefault="00740D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23E040B3" w14:textId="77777777" w:rsidR="00740D7D" w:rsidRDefault="00740D7D">
      <w:pPr>
        <w:pStyle w:val="af"/>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（3）付款按以下资信办理</w:t>
      </w:r>
    </w:p>
    <w:p w14:paraId="6D1EEBE4" w14:textId="77777777" w:rsidR="00740D7D" w:rsidRDefault="00740D7D">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564C7400" w14:textId="77777777" w:rsidR="00740D7D" w:rsidRDefault="00740D7D">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4E0B0CAD" w14:textId="77777777" w:rsidR="00740D7D" w:rsidRDefault="00740D7D">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18F2192C" w14:textId="77777777" w:rsidR="00740D7D" w:rsidRDefault="00740D7D">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1ABC7C09" w14:textId="77777777" w:rsidR="00740D7D" w:rsidRDefault="00740D7D">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p>
    <w:p w14:paraId="4BEF30F2" w14:textId="77777777" w:rsidR="00740D7D" w:rsidRDefault="00740D7D">
      <w:pPr>
        <w:pStyle w:val="af"/>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32359F4A" w14:textId="77777777" w:rsidR="00740D7D" w:rsidRDefault="00740D7D">
      <w:pPr>
        <w:widowControl/>
        <w:spacing w:line="360" w:lineRule="auto"/>
        <w:ind w:firstLineChars="200" w:firstLine="420"/>
        <w:jc w:val="left"/>
        <w:rPr>
          <w:rFonts w:ascii="仿宋_GB2312" w:eastAsia="仿宋_GB2312" w:hAnsi="宋体"/>
          <w:szCs w:val="28"/>
        </w:rPr>
      </w:pPr>
    </w:p>
    <w:p w14:paraId="4E2C9886" w14:textId="77777777" w:rsidR="00740D7D" w:rsidRDefault="00740D7D">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1FE420D4" w14:textId="77777777" w:rsidR="00740D7D" w:rsidRDefault="00740D7D">
      <w:pPr>
        <w:pStyle w:val="af"/>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0DCC17D2" w14:textId="77777777" w:rsidR="00740D7D" w:rsidRDefault="00740D7D">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69BA8C9B" w14:textId="77777777" w:rsidR="00740D7D" w:rsidRDefault="00740D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34B114CA" w14:textId="77777777" w:rsidR="00740D7D" w:rsidRDefault="00740D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0877543D" w14:textId="77777777" w:rsidR="00740D7D" w:rsidRDefault="00740D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64E76D3E" w14:textId="77777777" w:rsidR="00740D7D" w:rsidRDefault="00740D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1D56CF7F" w14:textId="77777777" w:rsidR="00740D7D" w:rsidRDefault="00740D7D">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26630B29" w14:textId="77777777" w:rsidR="00740D7D" w:rsidRDefault="00740D7D">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40AFFD6F" w14:textId="77777777" w:rsidR="00740D7D" w:rsidRDefault="00740D7D">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3A9A677D" w14:textId="77777777" w:rsidR="00740D7D" w:rsidRPr="00627C98" w:rsidRDefault="00740D7D">
      <w:pPr>
        <w:spacing w:line="360" w:lineRule="auto"/>
        <w:ind w:firstLine="534"/>
        <w:rPr>
          <w:rFonts w:ascii="仿宋_GB2312" w:eastAsia="仿宋_GB2312" w:hAnsi="仿宋" w:cs="宋体"/>
          <w:color w:val="000000"/>
          <w:sz w:val="30"/>
          <w:szCs w:val="30"/>
        </w:rPr>
      </w:pPr>
      <w:r w:rsidRPr="00627C98">
        <w:rPr>
          <w:rFonts w:ascii="仿宋_GB2312" w:eastAsia="仿宋_GB2312" w:hAnsi="仿宋" w:cs="宋体" w:hint="eastAsia"/>
          <w:color w:val="000000"/>
          <w:sz w:val="30"/>
          <w:szCs w:val="30"/>
        </w:rPr>
        <w:t>3、任何一方违反本合同约定或有其他违法行为时，守约方有权要求其限期改正，如果在规定的期限内拒绝改正或改正后仍不符合要求的，守约方有权单方书面通知违约方解除合同。违约方除应当按照合同约定赔偿损失、承担违约责任外，还应当承担守约方为维护合法权益而支出的费用，包括但</w:t>
      </w:r>
      <w:r w:rsidRPr="00627C98">
        <w:rPr>
          <w:rFonts w:ascii="仿宋_GB2312" w:eastAsia="仿宋_GB2312" w:hAnsi="仿宋" w:cs="宋体" w:hint="eastAsia"/>
          <w:color w:val="000000"/>
          <w:sz w:val="30"/>
          <w:szCs w:val="30"/>
        </w:rPr>
        <w:lastRenderedPageBreak/>
        <w:t>不限于律师费、诉讼费、保全费、保全保险费、担保费、公告费、鉴定费、差旅费等。</w:t>
      </w:r>
    </w:p>
    <w:p w14:paraId="5080E9EB" w14:textId="77777777" w:rsidR="00740D7D" w:rsidRDefault="00740D7D">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7C9ACF75" w14:textId="77777777" w:rsidR="00740D7D" w:rsidRDefault="00740D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1、合同双方应通过友好协商，解决执行本合同中所发生的或与本合同有关的一切争议，如协商不成，可向乳山市人民法院提起诉讼；</w:t>
      </w:r>
    </w:p>
    <w:p w14:paraId="5A15BBB4" w14:textId="77777777" w:rsidR="00740D7D" w:rsidRDefault="00740D7D">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0ECEE081" w14:textId="77777777" w:rsidR="00740D7D" w:rsidRDefault="00740D7D">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31876EDC" w14:textId="77777777" w:rsidR="00740D7D" w:rsidRDefault="00740D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33B4B807" w14:textId="77777777" w:rsidR="00740D7D" w:rsidRDefault="00740D7D">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3704B0AC" w14:textId="77777777" w:rsidR="00740D7D" w:rsidRDefault="00740D7D">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49FA7EF1" w14:textId="77777777" w:rsidR="00740D7D" w:rsidRDefault="00740D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29E4AFD4" w14:textId="77777777" w:rsidR="00740D7D" w:rsidRDefault="00740D7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453A2E68" w14:textId="77777777" w:rsidR="00740D7D" w:rsidRDefault="00740D7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6413362D" w14:textId="77777777" w:rsidR="00740D7D" w:rsidRDefault="00740D7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501259DA" w14:textId="77777777" w:rsidR="00740D7D" w:rsidRDefault="00740D7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6B0DE38C" w14:textId="77777777" w:rsidR="00740D7D" w:rsidRDefault="00740D7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0EDF6C85" w14:textId="77777777" w:rsidR="00740D7D" w:rsidRDefault="00740D7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2C52EB22" w14:textId="77777777" w:rsidR="00740D7D" w:rsidRDefault="00740D7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04132F67" w14:textId="77777777" w:rsidR="00740D7D" w:rsidRDefault="00740D7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6F0E30CC" w14:textId="77777777" w:rsidR="00740D7D" w:rsidRDefault="00740D7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地址：【】</w:t>
      </w:r>
    </w:p>
    <w:p w14:paraId="0E72ECA9" w14:textId="77777777" w:rsidR="00740D7D" w:rsidRDefault="00740D7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69EDCE42" w14:textId="77777777" w:rsidR="00740D7D" w:rsidRDefault="00740D7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tbl>
      <w:tblPr>
        <w:tblW w:w="0" w:type="auto"/>
        <w:tblLook w:val="0000" w:firstRow="0" w:lastRow="0" w:firstColumn="0" w:lastColumn="0" w:noHBand="0" w:noVBand="0"/>
      </w:tblPr>
      <w:tblGrid>
        <w:gridCol w:w="4876"/>
        <w:gridCol w:w="4876"/>
      </w:tblGrid>
      <w:tr w:rsidR="00740D7D" w14:paraId="2F2CE0C7" w14:textId="77777777">
        <w:trPr>
          <w:trHeight w:val="1064"/>
        </w:trPr>
        <w:tc>
          <w:tcPr>
            <w:tcW w:w="5035" w:type="dxa"/>
          </w:tcPr>
          <w:p w14:paraId="630EA306" w14:textId="77777777" w:rsidR="00740D7D" w:rsidRDefault="00740D7D">
            <w:pPr>
              <w:pStyle w:val="af"/>
              <w:rPr>
                <w:rFonts w:ascii="仿宋_GB2312" w:eastAsia="仿宋_GB2312" w:hAnsi="仿宋" w:cs="宋体"/>
                <w:color w:val="000000"/>
                <w:sz w:val="30"/>
                <w:szCs w:val="30"/>
              </w:rPr>
            </w:pPr>
            <w:r>
              <w:rPr>
                <w:rFonts w:ascii="仿宋_GB2312" w:eastAsia="仿宋_GB2312" w:hAnsi="仿宋" w:hint="eastAsia"/>
                <w:bCs/>
                <w:sz w:val="30"/>
                <w:szCs w:val="30"/>
              </w:rPr>
              <w:t>甲方:</w:t>
            </w:r>
            <w:r w:rsidRPr="00D43D47">
              <w:rPr>
                <w:rFonts w:ascii="仿宋_GB2312" w:eastAsia="仿宋_GB2312" w:hAnsi="仿宋"/>
                <w:bCs/>
                <w:noProof/>
                <w:sz w:val="30"/>
                <w:szCs w:val="30"/>
              </w:rPr>
              <w:t>乳山市育犁农业发展集团有限公司</w:t>
            </w:r>
          </w:p>
        </w:tc>
        <w:tc>
          <w:tcPr>
            <w:tcW w:w="5035" w:type="dxa"/>
          </w:tcPr>
          <w:p w14:paraId="43911058" w14:textId="77777777" w:rsidR="00740D7D" w:rsidRDefault="00740D7D">
            <w:pPr>
              <w:pStyle w:val="af"/>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740D7D" w14:paraId="388D5780" w14:textId="77777777">
        <w:trPr>
          <w:trHeight w:val="1681"/>
        </w:trPr>
        <w:tc>
          <w:tcPr>
            <w:tcW w:w="5035" w:type="dxa"/>
          </w:tcPr>
          <w:p w14:paraId="67B7FFD7" w14:textId="77777777" w:rsidR="00740D7D" w:rsidRDefault="00740D7D">
            <w:pPr>
              <w:pStyle w:val="af"/>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18DEDB3C" w14:textId="77777777" w:rsidR="00740D7D" w:rsidRDefault="00740D7D">
            <w:pPr>
              <w:pStyle w:val="af"/>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740D7D" w14:paraId="0B414BD4" w14:textId="77777777">
        <w:trPr>
          <w:trHeight w:val="1713"/>
        </w:trPr>
        <w:tc>
          <w:tcPr>
            <w:tcW w:w="5035" w:type="dxa"/>
          </w:tcPr>
          <w:p w14:paraId="2162A703" w14:textId="77777777" w:rsidR="00740D7D" w:rsidRDefault="00740D7D">
            <w:pPr>
              <w:pStyle w:val="af"/>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60ADEBF0" w14:textId="77777777" w:rsidR="00740D7D" w:rsidRDefault="00740D7D">
            <w:pPr>
              <w:pStyle w:val="af"/>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6306BE3C" w14:textId="77777777" w:rsidR="00740D7D" w:rsidRDefault="00740D7D">
      <w:pPr>
        <w:widowControl/>
        <w:jc w:val="left"/>
        <w:rPr>
          <w:rFonts w:ascii="仿宋_GB2312" w:eastAsia="仿宋_GB2312" w:hAnsi="宋体"/>
          <w:sz w:val="28"/>
          <w:szCs w:val="28"/>
        </w:rPr>
        <w:sectPr w:rsidR="00740D7D">
          <w:pgSz w:w="11906" w:h="16838"/>
          <w:pgMar w:top="1440" w:right="1077" w:bottom="1440" w:left="1077" w:header="851" w:footer="992" w:gutter="0"/>
          <w:cols w:space="720"/>
          <w:docGrid w:type="linesAndChars" w:linePitch="312"/>
        </w:sectPr>
      </w:pPr>
    </w:p>
    <w:p w14:paraId="14BCE2CF" w14:textId="77777777" w:rsidR="00740D7D" w:rsidRDefault="00740D7D">
      <w:pPr>
        <w:rPr>
          <w:rFonts w:ascii="仿宋_GB2312" w:eastAsia="仿宋_GB2312" w:hAnsi="宋体" w:cs="Bookman Old Style"/>
          <w:bCs/>
          <w:sz w:val="28"/>
          <w:szCs w:val="28"/>
        </w:rPr>
      </w:pPr>
      <w:r>
        <w:rPr>
          <w:rFonts w:ascii="仿宋_GB2312" w:eastAsia="仿宋_GB2312" w:hAnsi="宋体" w:hint="eastAsia"/>
          <w:sz w:val="28"/>
          <w:szCs w:val="28"/>
        </w:rPr>
        <w:lastRenderedPageBreak/>
        <w:t xml:space="preserve">附表如下：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687"/>
        <w:gridCol w:w="1279"/>
        <w:gridCol w:w="6598"/>
        <w:gridCol w:w="1267"/>
        <w:gridCol w:w="1267"/>
        <w:gridCol w:w="1266"/>
        <w:gridCol w:w="1584"/>
      </w:tblGrid>
      <w:tr w:rsidR="00740D7D" w14:paraId="2F889FFD" w14:textId="77777777">
        <w:trPr>
          <w:trHeight w:val="661"/>
          <w:jc w:val="center"/>
        </w:trPr>
        <w:tc>
          <w:tcPr>
            <w:tcW w:w="246" w:type="pct"/>
            <w:tcBorders>
              <w:top w:val="single" w:sz="4" w:space="0" w:color="auto"/>
              <w:left w:val="single" w:sz="4" w:space="0" w:color="auto"/>
              <w:bottom w:val="single" w:sz="6" w:space="0" w:color="auto"/>
              <w:right w:val="single" w:sz="6" w:space="0" w:color="auto"/>
            </w:tcBorders>
            <w:vAlign w:val="center"/>
          </w:tcPr>
          <w:p w14:paraId="2D55DEF7" w14:textId="77777777" w:rsidR="00740D7D" w:rsidRDefault="00740D7D">
            <w:pPr>
              <w:spacing w:line="560" w:lineRule="exact"/>
              <w:jc w:val="center"/>
              <w:rPr>
                <w:rFonts w:ascii="仿宋_GB2312" w:eastAsia="仿宋_GB2312" w:hAnsi="宋体"/>
                <w:sz w:val="24"/>
                <w:szCs w:val="28"/>
              </w:rPr>
            </w:pPr>
            <w:r>
              <w:rPr>
                <w:rFonts w:ascii="仿宋_GB2312" w:eastAsia="仿宋_GB2312" w:hAnsi="宋体" w:hint="eastAsia"/>
                <w:sz w:val="24"/>
                <w:szCs w:val="28"/>
              </w:rPr>
              <w:t>序号</w:t>
            </w:r>
          </w:p>
        </w:tc>
        <w:tc>
          <w:tcPr>
            <w:tcW w:w="458" w:type="pct"/>
            <w:tcBorders>
              <w:top w:val="single" w:sz="4" w:space="0" w:color="auto"/>
              <w:left w:val="single" w:sz="6" w:space="0" w:color="auto"/>
              <w:bottom w:val="single" w:sz="6" w:space="0" w:color="auto"/>
              <w:right w:val="single" w:sz="6" w:space="0" w:color="auto"/>
            </w:tcBorders>
            <w:vAlign w:val="center"/>
          </w:tcPr>
          <w:p w14:paraId="5257734F" w14:textId="77777777" w:rsidR="00740D7D" w:rsidRDefault="00740D7D">
            <w:pPr>
              <w:spacing w:line="560" w:lineRule="exact"/>
              <w:jc w:val="center"/>
              <w:rPr>
                <w:rFonts w:ascii="仿宋_GB2312" w:eastAsia="仿宋_GB2312" w:hAnsi="宋体"/>
                <w:sz w:val="24"/>
                <w:szCs w:val="28"/>
              </w:rPr>
            </w:pPr>
            <w:r>
              <w:rPr>
                <w:rFonts w:ascii="仿宋_GB2312" w:eastAsia="仿宋_GB2312" w:hAnsi="宋体" w:hint="eastAsia"/>
                <w:sz w:val="24"/>
                <w:szCs w:val="28"/>
              </w:rPr>
              <w:t>名称</w:t>
            </w:r>
          </w:p>
        </w:tc>
        <w:tc>
          <w:tcPr>
            <w:tcW w:w="2365" w:type="pct"/>
            <w:tcBorders>
              <w:top w:val="single" w:sz="4" w:space="0" w:color="auto"/>
              <w:left w:val="single" w:sz="6" w:space="0" w:color="auto"/>
              <w:bottom w:val="single" w:sz="6" w:space="0" w:color="auto"/>
              <w:right w:val="single" w:sz="6" w:space="0" w:color="auto"/>
            </w:tcBorders>
            <w:vAlign w:val="center"/>
          </w:tcPr>
          <w:p w14:paraId="7FEF85C5" w14:textId="77777777" w:rsidR="00740D7D" w:rsidRDefault="00740D7D">
            <w:pPr>
              <w:spacing w:line="560" w:lineRule="exact"/>
              <w:jc w:val="center"/>
              <w:rPr>
                <w:rFonts w:ascii="仿宋_GB2312" w:eastAsia="仿宋_GB2312" w:hAnsi="宋体"/>
                <w:sz w:val="24"/>
                <w:szCs w:val="28"/>
              </w:rPr>
            </w:pPr>
            <w:r>
              <w:rPr>
                <w:rFonts w:ascii="仿宋_GB2312" w:eastAsia="仿宋_GB2312" w:hAnsi="宋体" w:hint="eastAsia"/>
                <w:sz w:val="24"/>
                <w:szCs w:val="28"/>
              </w:rPr>
              <w:t>详细说明</w:t>
            </w:r>
          </w:p>
        </w:tc>
        <w:tc>
          <w:tcPr>
            <w:tcW w:w="454" w:type="pct"/>
            <w:tcBorders>
              <w:top w:val="single" w:sz="4" w:space="0" w:color="auto"/>
              <w:left w:val="single" w:sz="6" w:space="0" w:color="auto"/>
              <w:bottom w:val="single" w:sz="6" w:space="0" w:color="auto"/>
              <w:right w:val="single" w:sz="6" w:space="0" w:color="auto"/>
            </w:tcBorders>
            <w:vAlign w:val="center"/>
          </w:tcPr>
          <w:p w14:paraId="22EBE23C" w14:textId="77777777" w:rsidR="00740D7D" w:rsidRDefault="00740D7D">
            <w:pPr>
              <w:spacing w:line="560" w:lineRule="exact"/>
              <w:jc w:val="center"/>
              <w:rPr>
                <w:rFonts w:ascii="仿宋_GB2312" w:eastAsia="仿宋_GB2312" w:hAnsi="宋体"/>
                <w:sz w:val="24"/>
                <w:szCs w:val="28"/>
              </w:rPr>
            </w:pPr>
            <w:r>
              <w:rPr>
                <w:rFonts w:ascii="仿宋_GB2312" w:eastAsia="仿宋_GB2312" w:hAnsi="宋体" w:hint="eastAsia"/>
                <w:sz w:val="24"/>
                <w:szCs w:val="28"/>
              </w:rPr>
              <w:t>数量</w:t>
            </w:r>
          </w:p>
        </w:tc>
        <w:tc>
          <w:tcPr>
            <w:tcW w:w="454" w:type="pct"/>
            <w:tcBorders>
              <w:top w:val="single" w:sz="4" w:space="0" w:color="auto"/>
              <w:left w:val="single" w:sz="6" w:space="0" w:color="auto"/>
              <w:bottom w:val="single" w:sz="6" w:space="0" w:color="auto"/>
              <w:right w:val="single" w:sz="4" w:space="0" w:color="auto"/>
            </w:tcBorders>
            <w:vAlign w:val="center"/>
          </w:tcPr>
          <w:p w14:paraId="4E52E173" w14:textId="77777777" w:rsidR="00740D7D" w:rsidRDefault="00740D7D">
            <w:pPr>
              <w:spacing w:line="560" w:lineRule="exact"/>
              <w:jc w:val="center"/>
              <w:rPr>
                <w:rFonts w:ascii="仿宋_GB2312" w:eastAsia="仿宋_GB2312" w:hAnsi="宋体"/>
                <w:sz w:val="24"/>
                <w:szCs w:val="28"/>
              </w:rPr>
            </w:pPr>
            <w:r>
              <w:rPr>
                <w:rFonts w:ascii="仿宋_GB2312" w:eastAsia="仿宋_GB2312" w:hAnsi="宋体" w:hint="eastAsia"/>
                <w:sz w:val="24"/>
                <w:szCs w:val="28"/>
              </w:rPr>
              <w:t>单价（元）</w:t>
            </w:r>
          </w:p>
        </w:tc>
        <w:tc>
          <w:tcPr>
            <w:tcW w:w="454" w:type="pct"/>
            <w:tcBorders>
              <w:top w:val="single" w:sz="4" w:space="0" w:color="auto"/>
              <w:left w:val="single" w:sz="4" w:space="0" w:color="auto"/>
              <w:bottom w:val="single" w:sz="6" w:space="0" w:color="auto"/>
              <w:right w:val="single" w:sz="4" w:space="0" w:color="auto"/>
            </w:tcBorders>
            <w:vAlign w:val="center"/>
          </w:tcPr>
          <w:p w14:paraId="5C9FE7D2" w14:textId="77777777" w:rsidR="00740D7D" w:rsidRDefault="00740D7D">
            <w:pPr>
              <w:spacing w:line="560" w:lineRule="exact"/>
              <w:jc w:val="center"/>
              <w:rPr>
                <w:rFonts w:ascii="仿宋_GB2312" w:eastAsia="仿宋_GB2312" w:hAnsi="宋体"/>
                <w:sz w:val="24"/>
                <w:szCs w:val="28"/>
              </w:rPr>
            </w:pPr>
            <w:r>
              <w:rPr>
                <w:rFonts w:ascii="仿宋_GB2312" w:eastAsia="仿宋_GB2312" w:hAnsi="宋体" w:hint="eastAsia"/>
                <w:sz w:val="24"/>
                <w:szCs w:val="28"/>
              </w:rPr>
              <w:t>总价（元）</w:t>
            </w:r>
          </w:p>
        </w:tc>
        <w:tc>
          <w:tcPr>
            <w:tcW w:w="568" w:type="pct"/>
            <w:tcBorders>
              <w:top w:val="single" w:sz="4" w:space="0" w:color="auto"/>
              <w:left w:val="single" w:sz="4" w:space="0" w:color="auto"/>
              <w:bottom w:val="single" w:sz="6" w:space="0" w:color="auto"/>
              <w:right w:val="single" w:sz="4" w:space="0" w:color="auto"/>
            </w:tcBorders>
            <w:vAlign w:val="center"/>
          </w:tcPr>
          <w:p w14:paraId="7D8D4478" w14:textId="77777777" w:rsidR="00740D7D" w:rsidRDefault="00740D7D">
            <w:pPr>
              <w:spacing w:line="560" w:lineRule="exact"/>
              <w:jc w:val="center"/>
              <w:rPr>
                <w:rFonts w:ascii="仿宋_GB2312" w:eastAsia="仿宋_GB2312" w:hAnsi="宋体"/>
                <w:sz w:val="24"/>
                <w:szCs w:val="28"/>
              </w:rPr>
            </w:pPr>
            <w:r>
              <w:rPr>
                <w:rFonts w:ascii="仿宋_GB2312" w:eastAsia="仿宋_GB2312" w:hAnsi="宋体" w:hint="eastAsia"/>
                <w:sz w:val="24"/>
                <w:szCs w:val="28"/>
              </w:rPr>
              <w:t>备注</w:t>
            </w:r>
          </w:p>
        </w:tc>
      </w:tr>
      <w:tr w:rsidR="00740D7D" w14:paraId="52F67645" w14:textId="77777777">
        <w:trPr>
          <w:trHeight w:val="661"/>
          <w:jc w:val="center"/>
        </w:trPr>
        <w:tc>
          <w:tcPr>
            <w:tcW w:w="246" w:type="pct"/>
            <w:tcBorders>
              <w:top w:val="single" w:sz="6" w:space="0" w:color="auto"/>
              <w:left w:val="single" w:sz="4" w:space="0" w:color="auto"/>
              <w:bottom w:val="single" w:sz="6" w:space="0" w:color="auto"/>
              <w:right w:val="single" w:sz="6" w:space="0" w:color="auto"/>
            </w:tcBorders>
            <w:vAlign w:val="center"/>
          </w:tcPr>
          <w:p w14:paraId="276E7212" w14:textId="77777777" w:rsidR="00740D7D" w:rsidRDefault="00740D7D">
            <w:pPr>
              <w:spacing w:line="560" w:lineRule="exact"/>
              <w:rPr>
                <w:rFonts w:ascii="仿宋_GB2312" w:eastAsia="仿宋_GB2312" w:hAnsi="宋体"/>
                <w:sz w:val="24"/>
                <w:szCs w:val="28"/>
              </w:rPr>
            </w:pPr>
            <w:r>
              <w:rPr>
                <w:rFonts w:ascii="仿宋_GB2312" w:eastAsia="仿宋_GB2312" w:hAnsi="宋体" w:hint="eastAsia"/>
                <w:bCs/>
                <w:sz w:val="24"/>
                <w:szCs w:val="28"/>
              </w:rPr>
              <w:t>0</w:t>
            </w:r>
          </w:p>
        </w:tc>
        <w:tc>
          <w:tcPr>
            <w:tcW w:w="458" w:type="pct"/>
            <w:tcBorders>
              <w:top w:val="single" w:sz="6" w:space="0" w:color="auto"/>
              <w:left w:val="single" w:sz="6" w:space="0" w:color="auto"/>
              <w:bottom w:val="single" w:sz="6" w:space="0" w:color="auto"/>
              <w:right w:val="single" w:sz="6" w:space="0" w:color="auto"/>
            </w:tcBorders>
            <w:vAlign w:val="center"/>
          </w:tcPr>
          <w:p w14:paraId="531AE91D" w14:textId="77777777" w:rsidR="00740D7D" w:rsidRDefault="00740D7D">
            <w:pPr>
              <w:spacing w:line="560" w:lineRule="exact"/>
              <w:rPr>
                <w:rFonts w:ascii="仿宋_GB2312" w:eastAsia="仿宋_GB2312" w:hAnsi="宋体"/>
                <w:sz w:val="24"/>
                <w:szCs w:val="28"/>
              </w:rPr>
            </w:pPr>
          </w:p>
        </w:tc>
        <w:tc>
          <w:tcPr>
            <w:tcW w:w="2365" w:type="pct"/>
            <w:tcBorders>
              <w:top w:val="single" w:sz="6" w:space="0" w:color="auto"/>
              <w:left w:val="single" w:sz="6" w:space="0" w:color="auto"/>
              <w:bottom w:val="single" w:sz="6" w:space="0" w:color="auto"/>
              <w:right w:val="single" w:sz="6" w:space="0" w:color="auto"/>
            </w:tcBorders>
            <w:vAlign w:val="center"/>
          </w:tcPr>
          <w:p w14:paraId="4A6DEFCD" w14:textId="77777777" w:rsidR="00740D7D" w:rsidRDefault="00740D7D">
            <w:pPr>
              <w:spacing w:line="560" w:lineRule="exact"/>
              <w:jc w:val="center"/>
              <w:rPr>
                <w:rFonts w:ascii="仿宋_GB2312" w:eastAsia="仿宋_GB2312" w:hAnsi="宋体"/>
                <w:bCs/>
                <w:sz w:val="24"/>
                <w:szCs w:val="28"/>
              </w:rPr>
            </w:pPr>
          </w:p>
        </w:tc>
        <w:tc>
          <w:tcPr>
            <w:tcW w:w="454" w:type="pct"/>
            <w:tcBorders>
              <w:top w:val="single" w:sz="6" w:space="0" w:color="auto"/>
              <w:left w:val="single" w:sz="6" w:space="0" w:color="auto"/>
              <w:bottom w:val="single" w:sz="6" w:space="0" w:color="auto"/>
              <w:right w:val="single" w:sz="6" w:space="0" w:color="auto"/>
            </w:tcBorders>
            <w:vAlign w:val="center"/>
          </w:tcPr>
          <w:p w14:paraId="76956562" w14:textId="77777777" w:rsidR="00740D7D" w:rsidRDefault="00740D7D">
            <w:pPr>
              <w:spacing w:line="560" w:lineRule="exact"/>
              <w:rPr>
                <w:rFonts w:ascii="仿宋_GB2312" w:eastAsia="仿宋_GB2312" w:hAnsi="宋体"/>
                <w:sz w:val="24"/>
                <w:szCs w:val="28"/>
              </w:rPr>
            </w:pPr>
            <w:r>
              <w:rPr>
                <w:rFonts w:ascii="仿宋_GB2312" w:eastAsia="仿宋_GB2312" w:hAnsi="宋体" w:hint="eastAsia"/>
                <w:bCs/>
                <w:sz w:val="24"/>
                <w:szCs w:val="28"/>
              </w:rPr>
              <w:t xml:space="preserve">  </w:t>
            </w:r>
          </w:p>
        </w:tc>
        <w:tc>
          <w:tcPr>
            <w:tcW w:w="454" w:type="pct"/>
            <w:tcBorders>
              <w:top w:val="single" w:sz="6" w:space="0" w:color="auto"/>
              <w:left w:val="single" w:sz="6" w:space="0" w:color="auto"/>
              <w:bottom w:val="single" w:sz="6" w:space="0" w:color="auto"/>
              <w:right w:val="single" w:sz="4" w:space="0" w:color="auto"/>
            </w:tcBorders>
            <w:vAlign w:val="center"/>
          </w:tcPr>
          <w:p w14:paraId="5C5F5F9B" w14:textId="77777777" w:rsidR="00740D7D" w:rsidRDefault="00740D7D">
            <w:pPr>
              <w:spacing w:line="560" w:lineRule="exact"/>
              <w:rPr>
                <w:rFonts w:ascii="仿宋_GB2312" w:eastAsia="仿宋_GB2312" w:hAnsi="宋体"/>
                <w:sz w:val="24"/>
                <w:szCs w:val="28"/>
              </w:rPr>
            </w:pPr>
            <w:r>
              <w:rPr>
                <w:rFonts w:ascii="仿宋_GB2312" w:eastAsia="仿宋_GB2312" w:hAnsi="宋体" w:hint="eastAsia"/>
                <w:bCs/>
                <w:sz w:val="24"/>
                <w:szCs w:val="28"/>
              </w:rPr>
              <w:t xml:space="preserve">  </w:t>
            </w:r>
          </w:p>
        </w:tc>
        <w:tc>
          <w:tcPr>
            <w:tcW w:w="454" w:type="pct"/>
            <w:tcBorders>
              <w:top w:val="single" w:sz="6" w:space="0" w:color="auto"/>
              <w:left w:val="single" w:sz="4" w:space="0" w:color="auto"/>
              <w:bottom w:val="single" w:sz="6" w:space="0" w:color="auto"/>
              <w:right w:val="single" w:sz="4" w:space="0" w:color="auto"/>
            </w:tcBorders>
            <w:vAlign w:val="center"/>
          </w:tcPr>
          <w:p w14:paraId="51E392A7" w14:textId="77777777" w:rsidR="00740D7D" w:rsidRDefault="00740D7D">
            <w:pPr>
              <w:spacing w:line="560" w:lineRule="exact"/>
              <w:rPr>
                <w:rFonts w:ascii="仿宋_GB2312" w:eastAsia="仿宋_GB2312" w:hAnsi="宋体"/>
                <w:sz w:val="24"/>
                <w:szCs w:val="28"/>
              </w:rPr>
            </w:pPr>
            <w:r>
              <w:rPr>
                <w:rFonts w:ascii="仿宋_GB2312" w:eastAsia="仿宋_GB2312" w:hAnsi="宋体" w:hint="eastAsia"/>
                <w:bCs/>
                <w:sz w:val="24"/>
                <w:szCs w:val="28"/>
              </w:rPr>
              <w:t xml:space="preserve">  </w:t>
            </w:r>
          </w:p>
        </w:tc>
        <w:tc>
          <w:tcPr>
            <w:tcW w:w="568" w:type="pct"/>
            <w:tcBorders>
              <w:top w:val="single" w:sz="6" w:space="0" w:color="auto"/>
              <w:left w:val="single" w:sz="4" w:space="0" w:color="auto"/>
              <w:bottom w:val="single" w:sz="6" w:space="0" w:color="auto"/>
              <w:right w:val="single" w:sz="4" w:space="0" w:color="auto"/>
            </w:tcBorders>
            <w:vAlign w:val="center"/>
          </w:tcPr>
          <w:p w14:paraId="227DE63D" w14:textId="77777777" w:rsidR="00740D7D" w:rsidRDefault="00740D7D">
            <w:pPr>
              <w:spacing w:line="560" w:lineRule="exact"/>
              <w:rPr>
                <w:rFonts w:ascii="仿宋_GB2312" w:eastAsia="仿宋_GB2312" w:hAnsi="宋体"/>
                <w:sz w:val="24"/>
                <w:szCs w:val="28"/>
              </w:rPr>
            </w:pPr>
            <w:r>
              <w:rPr>
                <w:rFonts w:ascii="仿宋_GB2312" w:eastAsia="仿宋_GB2312" w:hAnsi="宋体" w:hint="eastAsia"/>
                <w:sz w:val="24"/>
                <w:szCs w:val="28"/>
              </w:rPr>
              <w:t xml:space="preserve">  </w:t>
            </w:r>
          </w:p>
        </w:tc>
      </w:tr>
      <w:tr w:rsidR="00740D7D" w14:paraId="0BBCA1B1" w14:textId="77777777">
        <w:trPr>
          <w:trHeight w:val="661"/>
          <w:jc w:val="center"/>
        </w:trPr>
        <w:tc>
          <w:tcPr>
            <w:tcW w:w="3977" w:type="pct"/>
            <w:gridSpan w:val="5"/>
            <w:tcBorders>
              <w:top w:val="single" w:sz="6" w:space="0" w:color="auto"/>
              <w:left w:val="single" w:sz="4" w:space="0" w:color="auto"/>
              <w:bottom w:val="single" w:sz="6" w:space="0" w:color="auto"/>
              <w:right w:val="single" w:sz="6" w:space="0" w:color="auto"/>
            </w:tcBorders>
            <w:vAlign w:val="center"/>
          </w:tcPr>
          <w:p w14:paraId="5424132D" w14:textId="77777777" w:rsidR="00740D7D" w:rsidRDefault="00740D7D">
            <w:pPr>
              <w:spacing w:line="560" w:lineRule="exact"/>
              <w:rPr>
                <w:rFonts w:ascii="仿宋_GB2312" w:eastAsia="仿宋_GB2312" w:hAnsi="宋体"/>
                <w:sz w:val="24"/>
                <w:szCs w:val="28"/>
              </w:rPr>
            </w:pPr>
            <w:r>
              <w:rPr>
                <w:rFonts w:ascii="仿宋_GB2312" w:eastAsia="仿宋_GB2312" w:hAnsi="宋体" w:hint="eastAsia"/>
                <w:b/>
                <w:bCs/>
                <w:sz w:val="24"/>
                <w:szCs w:val="28"/>
              </w:rPr>
              <w:t>本表总计</w:t>
            </w:r>
          </w:p>
        </w:tc>
        <w:tc>
          <w:tcPr>
            <w:tcW w:w="454" w:type="pct"/>
            <w:tcBorders>
              <w:top w:val="single" w:sz="6" w:space="0" w:color="auto"/>
              <w:left w:val="single" w:sz="4" w:space="0" w:color="auto"/>
              <w:bottom w:val="single" w:sz="6" w:space="0" w:color="auto"/>
              <w:right w:val="single" w:sz="4" w:space="0" w:color="auto"/>
            </w:tcBorders>
            <w:vAlign w:val="center"/>
          </w:tcPr>
          <w:p w14:paraId="07008496" w14:textId="77777777" w:rsidR="00740D7D" w:rsidRDefault="00740D7D">
            <w:pPr>
              <w:spacing w:line="560" w:lineRule="exact"/>
              <w:rPr>
                <w:rFonts w:ascii="仿宋_GB2312" w:eastAsia="仿宋_GB2312" w:hAnsi="宋体"/>
                <w:sz w:val="24"/>
                <w:szCs w:val="28"/>
              </w:rPr>
            </w:pPr>
            <w:r>
              <w:rPr>
                <w:rFonts w:ascii="仿宋_GB2312" w:eastAsia="仿宋_GB2312" w:hAnsi="宋体" w:hint="eastAsia"/>
                <w:b/>
                <w:bCs/>
                <w:sz w:val="24"/>
                <w:szCs w:val="28"/>
              </w:rPr>
              <w:t>0</w:t>
            </w:r>
          </w:p>
        </w:tc>
        <w:tc>
          <w:tcPr>
            <w:tcW w:w="568" w:type="pct"/>
            <w:tcBorders>
              <w:top w:val="single" w:sz="6" w:space="0" w:color="auto"/>
              <w:left w:val="single" w:sz="4" w:space="0" w:color="auto"/>
              <w:bottom w:val="single" w:sz="6" w:space="0" w:color="auto"/>
              <w:right w:val="single" w:sz="4" w:space="0" w:color="auto"/>
            </w:tcBorders>
            <w:vAlign w:val="center"/>
          </w:tcPr>
          <w:p w14:paraId="39EB1CCC" w14:textId="77777777" w:rsidR="00740D7D" w:rsidRDefault="00740D7D">
            <w:pPr>
              <w:spacing w:line="560" w:lineRule="exact"/>
              <w:rPr>
                <w:rFonts w:ascii="仿宋_GB2312" w:eastAsia="仿宋_GB2312" w:hAnsi="宋体"/>
                <w:sz w:val="24"/>
                <w:szCs w:val="28"/>
              </w:rPr>
            </w:pPr>
          </w:p>
        </w:tc>
      </w:tr>
    </w:tbl>
    <w:p w14:paraId="5E93C623" w14:textId="77777777" w:rsidR="00740D7D" w:rsidRDefault="00740D7D"/>
    <w:p w14:paraId="66250773" w14:textId="77777777" w:rsidR="00740D7D" w:rsidRDefault="00740D7D">
      <w:pPr>
        <w:sectPr w:rsidR="00740D7D">
          <w:footerReference w:type="default" r:id="rId22"/>
          <w:pgSz w:w="16838" w:h="11906" w:orient="landscape"/>
          <w:pgMar w:top="1077" w:right="1440" w:bottom="1077" w:left="1440" w:header="851" w:footer="992" w:gutter="0"/>
          <w:cols w:space="720"/>
          <w:docGrid w:type="lines" w:linePitch="312"/>
        </w:sectPr>
      </w:pPr>
    </w:p>
    <w:p w14:paraId="359BC5B5" w14:textId="77777777" w:rsidR="00740D7D" w:rsidRDefault="00740D7D"/>
    <w:sectPr w:rsidR="00740D7D" w:rsidSect="00740D7D">
      <w:footerReference w:type="default" r:id="rId23"/>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5EDD7" w14:textId="77777777" w:rsidR="00740D7D" w:rsidRDefault="00740D7D">
      <w:r>
        <w:separator/>
      </w:r>
    </w:p>
  </w:endnote>
  <w:endnote w:type="continuationSeparator" w:id="0">
    <w:p w14:paraId="09E0C982" w14:textId="77777777" w:rsidR="00740D7D" w:rsidRDefault="0074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charset w:val="00"/>
    <w:family w:val="auto"/>
    <w:pitch w:val="variable"/>
    <w:sig w:usb0="00000000" w:usb1="080E0000" w:usb2="00000010" w:usb3="00000000" w:csb0="00040000" w:csb1="00000000"/>
  </w:font>
  <w:font w:name="楷体_GB2312">
    <w:altName w:val="楷体"/>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984B2" w14:textId="77777777" w:rsidR="00740D7D" w:rsidRDefault="00740D7D">
    <w:pPr>
      <w:pStyle w:val="af5"/>
      <w:ind w:left="420" w:hanging="420"/>
      <w:jc w:val="center"/>
    </w:pPr>
    <w:r>
      <w:fldChar w:fldCharType="begin"/>
    </w:r>
    <w:r>
      <w:instrText>PAGE   \* MERGEFORMAT</w:instrText>
    </w:r>
    <w:r>
      <w:fldChar w:fldCharType="separate"/>
    </w:r>
    <w:r>
      <w:rPr>
        <w:lang w:val="zh-CN"/>
      </w:rPr>
      <w:t>2</w:t>
    </w:r>
    <w:r>
      <w:fldChar w:fldCharType="end"/>
    </w:r>
  </w:p>
  <w:p w14:paraId="36F4ACA2" w14:textId="77777777" w:rsidR="00740D7D" w:rsidRDefault="00740D7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90ADF" w14:textId="77777777" w:rsidR="00740D7D" w:rsidRDefault="00740D7D">
    <w:pPr>
      <w:jc w:val="center"/>
    </w:pPr>
    <w:r>
      <w:fldChar w:fldCharType="begin"/>
    </w:r>
    <w:r>
      <w:instrText xml:space="preserve"> PAGE   \* MERGEFORMAT </w:instrText>
    </w:r>
    <w:r>
      <w:fldChar w:fldCharType="separate"/>
    </w:r>
    <w:r>
      <w:t>8</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BEE0B" w14:textId="77777777" w:rsidR="00740D7D" w:rsidRDefault="00740D7D">
    <w:pPr>
      <w:pStyle w:val="af5"/>
      <w:jc w:val="center"/>
    </w:pPr>
    <w:r>
      <w:fldChar w:fldCharType="begin"/>
    </w:r>
    <w:r>
      <w:instrText>PAGE   \* MERGEFORMAT</w:instrText>
    </w:r>
    <w:r>
      <w:fldChar w:fldCharType="separate"/>
    </w:r>
    <w:r>
      <w:rPr>
        <w:lang w:val="zh-CN"/>
      </w:rPr>
      <w:t>2</w:t>
    </w:r>
    <w:r>
      <w:fldChar w:fldCharType="end"/>
    </w:r>
  </w:p>
  <w:p w14:paraId="1B77EB7F" w14:textId="77777777" w:rsidR="00740D7D" w:rsidRDefault="00740D7D">
    <w:pPr>
      <w:pStyle w:val="af5"/>
      <w:tabs>
        <w:tab w:val="clear" w:pos="4153"/>
        <w:tab w:val="clear" w:pos="8306"/>
      </w:tabs>
      <w:rPr>
        <w:rFonts w:ascii="宋体" w:hAnsi="宋体"/>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9037C" w14:textId="77777777" w:rsidR="00740D7D" w:rsidRDefault="00740D7D">
    <w:pPr>
      <w:jc w:val="center"/>
    </w:pPr>
    <w:r>
      <w:fldChar w:fldCharType="begin"/>
    </w:r>
    <w:r>
      <w:instrText xml:space="preserve"> PAGE   \* MERGEFORMAT </w:instrText>
    </w:r>
    <w:r>
      <w:fldChar w:fldCharType="separate"/>
    </w:r>
    <w:r>
      <w:t>66</w:t>
    </w:r>
    <w:r>
      <w:rPr>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DCA01" w14:textId="77777777" w:rsidR="00740D7D" w:rsidRDefault="00740D7D">
    <w:pPr>
      <w:jc w:val="center"/>
    </w:pPr>
    <w:r>
      <w:fldChar w:fldCharType="begin"/>
    </w:r>
    <w:r>
      <w:instrText xml:space="preserve"> PAGE   \* MERGEFORMAT </w:instrText>
    </w:r>
    <w:r>
      <w:fldChar w:fldCharType="separate"/>
    </w:r>
    <w:r>
      <w:t>89</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56632" w14:textId="77777777" w:rsidR="00740D7D" w:rsidRDefault="00740D7D">
    <w:pPr>
      <w:pStyle w:val="af5"/>
      <w:jc w:val="center"/>
    </w:pPr>
    <w:r>
      <w:fldChar w:fldCharType="begin"/>
    </w:r>
    <w:r>
      <w:instrText>PAGE   \* MERGEFORMAT</w:instrText>
    </w:r>
    <w:r>
      <w:fldChar w:fldCharType="separate"/>
    </w:r>
    <w:r>
      <w:rPr>
        <w:rFonts w:hint="eastAsia"/>
        <w:lang w:val="zh-CN"/>
      </w:rPr>
      <w:t>7</w:t>
    </w:r>
    <w:r>
      <w:rPr>
        <w:lang w:val="zh-CN"/>
      </w:rPr>
      <w:fldChar w:fldCharType="end"/>
    </w:r>
  </w:p>
  <w:p w14:paraId="6F7E4242" w14:textId="77777777" w:rsidR="00740D7D" w:rsidRDefault="00740D7D">
    <w:pPr>
      <w:pStyle w:val="a3"/>
      <w:spacing w:line="14" w:lineRule="auto"/>
      <w:jc w:val="center"/>
      <w:rPr>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12E3" w14:textId="77777777" w:rsidR="001533CA" w:rsidRDefault="001533CA">
    <w:pPr>
      <w:pStyle w:val="af5"/>
      <w:jc w:val="center"/>
    </w:pPr>
    <w:r>
      <w:fldChar w:fldCharType="begin"/>
    </w:r>
    <w:r>
      <w:instrText>PAGE   \* MERGEFORMAT</w:instrText>
    </w:r>
    <w:r>
      <w:fldChar w:fldCharType="separate"/>
    </w:r>
    <w:r>
      <w:rPr>
        <w:rFonts w:hint="eastAsia"/>
        <w:lang w:val="zh-CN"/>
      </w:rPr>
      <w:t>7</w:t>
    </w:r>
    <w:r>
      <w:rPr>
        <w:lang w:val="zh-CN"/>
      </w:rPr>
      <w:fldChar w:fldCharType="end"/>
    </w:r>
  </w:p>
  <w:p w14:paraId="3CFA70C5" w14:textId="77777777" w:rsidR="001533CA" w:rsidRDefault="001533CA">
    <w:pPr>
      <w:pStyle w:val="a3"/>
      <w:spacing w:line="14" w:lineRule="auto"/>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C7F0E" w14:textId="77777777" w:rsidR="00740D7D" w:rsidRDefault="00740D7D">
      <w:r>
        <w:separator/>
      </w:r>
    </w:p>
  </w:footnote>
  <w:footnote w:type="continuationSeparator" w:id="0">
    <w:p w14:paraId="227BE30F" w14:textId="77777777" w:rsidR="00740D7D" w:rsidRDefault="00740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A340E" w14:textId="77777777" w:rsidR="00740D7D" w:rsidRDefault="00740D7D">
    <w:pPr>
      <w:spacing w:afterLines="50" w:after="120" w:line="360" w:lineRule="auto"/>
      <w:jc w:val="left"/>
      <w:rPr>
        <w:rFonts w:ascii="方正小标宋简体" w:eastAsia="方正小标宋简体" w:hAnsi="黑体"/>
        <w:color w:val="80808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28D3C" w14:textId="77777777" w:rsidR="00740D7D" w:rsidRDefault="00740D7D">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20ED5" w14:textId="77777777" w:rsidR="00740D7D" w:rsidRDefault="00740D7D">
    <w:pPr>
      <w:pStyle w:val="af7"/>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BB204" w14:textId="77777777" w:rsidR="00740D7D" w:rsidRDefault="00740D7D">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AF62D" w14:textId="77777777" w:rsidR="00740D7D" w:rsidRDefault="00740D7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87AFD" w14:textId="77777777" w:rsidR="00740D7D" w:rsidRDefault="00740D7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934C6" w14:textId="77777777" w:rsidR="00740D7D" w:rsidRDefault="00740D7D">
    <w:pPr>
      <w:pStyle w:val="af7"/>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A610A" w14:textId="77777777" w:rsidR="00740D7D" w:rsidRDefault="00740D7D">
    <w:pPr>
      <w:pStyle w:val="af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348"/>
    <w:rsid w:val="000024B6"/>
    <w:rsid w:val="000426EF"/>
    <w:rsid w:val="0007711C"/>
    <w:rsid w:val="000B1EBF"/>
    <w:rsid w:val="000C72C2"/>
    <w:rsid w:val="00111991"/>
    <w:rsid w:val="001301D7"/>
    <w:rsid w:val="001533CA"/>
    <w:rsid w:val="00171FAC"/>
    <w:rsid w:val="001913B1"/>
    <w:rsid w:val="001933F3"/>
    <w:rsid w:val="001A001D"/>
    <w:rsid w:val="001E20FD"/>
    <w:rsid w:val="001E4545"/>
    <w:rsid w:val="00211017"/>
    <w:rsid w:val="00234CE9"/>
    <w:rsid w:val="0029657A"/>
    <w:rsid w:val="003905C8"/>
    <w:rsid w:val="003A273B"/>
    <w:rsid w:val="003A2C82"/>
    <w:rsid w:val="003B7BC1"/>
    <w:rsid w:val="003F6FE8"/>
    <w:rsid w:val="00430140"/>
    <w:rsid w:val="00433EF6"/>
    <w:rsid w:val="004543CA"/>
    <w:rsid w:val="00482F33"/>
    <w:rsid w:val="004A4DE3"/>
    <w:rsid w:val="004C0DD6"/>
    <w:rsid w:val="005C4132"/>
    <w:rsid w:val="00613D12"/>
    <w:rsid w:val="00627C98"/>
    <w:rsid w:val="00661F30"/>
    <w:rsid w:val="006908B1"/>
    <w:rsid w:val="00693A6A"/>
    <w:rsid w:val="006B2502"/>
    <w:rsid w:val="006D2675"/>
    <w:rsid w:val="007011D4"/>
    <w:rsid w:val="00740D7D"/>
    <w:rsid w:val="007B2816"/>
    <w:rsid w:val="007B3BE2"/>
    <w:rsid w:val="007B3E3C"/>
    <w:rsid w:val="007D01A5"/>
    <w:rsid w:val="007D5D86"/>
    <w:rsid w:val="00826954"/>
    <w:rsid w:val="00826C3C"/>
    <w:rsid w:val="00831377"/>
    <w:rsid w:val="008526F8"/>
    <w:rsid w:val="00872137"/>
    <w:rsid w:val="008F4294"/>
    <w:rsid w:val="0091581F"/>
    <w:rsid w:val="0095657C"/>
    <w:rsid w:val="00987D0B"/>
    <w:rsid w:val="009969F4"/>
    <w:rsid w:val="00996B95"/>
    <w:rsid w:val="009A2A8B"/>
    <w:rsid w:val="009A2B52"/>
    <w:rsid w:val="009C41A9"/>
    <w:rsid w:val="009E3DCC"/>
    <w:rsid w:val="00A01FBD"/>
    <w:rsid w:val="00A06548"/>
    <w:rsid w:val="00A12C57"/>
    <w:rsid w:val="00A17B5E"/>
    <w:rsid w:val="00A46E99"/>
    <w:rsid w:val="00A71AF8"/>
    <w:rsid w:val="00A84587"/>
    <w:rsid w:val="00A85A8B"/>
    <w:rsid w:val="00AA083E"/>
    <w:rsid w:val="00AD6F82"/>
    <w:rsid w:val="00AE7FE8"/>
    <w:rsid w:val="00B00342"/>
    <w:rsid w:val="00B11DDA"/>
    <w:rsid w:val="00B210F1"/>
    <w:rsid w:val="00B37D53"/>
    <w:rsid w:val="00BF61F2"/>
    <w:rsid w:val="00C16C5E"/>
    <w:rsid w:val="00C30FDB"/>
    <w:rsid w:val="00C36176"/>
    <w:rsid w:val="00C47348"/>
    <w:rsid w:val="00C60A8C"/>
    <w:rsid w:val="00C62923"/>
    <w:rsid w:val="00CA0668"/>
    <w:rsid w:val="00CD07CF"/>
    <w:rsid w:val="00CD5BD9"/>
    <w:rsid w:val="00D01531"/>
    <w:rsid w:val="00D87271"/>
    <w:rsid w:val="00DA2BFC"/>
    <w:rsid w:val="00DD685D"/>
    <w:rsid w:val="00DF6BEF"/>
    <w:rsid w:val="00E715B6"/>
    <w:rsid w:val="00E81EF8"/>
    <w:rsid w:val="00E84C79"/>
    <w:rsid w:val="00EA7A86"/>
    <w:rsid w:val="00F031DC"/>
    <w:rsid w:val="00F12A90"/>
    <w:rsid w:val="00F203F7"/>
    <w:rsid w:val="00FA5A9D"/>
    <w:rsid w:val="00FE54AA"/>
    <w:rsid w:val="30BA5F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67FA8D1"/>
  <w15:chartTrackingRefBased/>
  <w15:docId w15:val="{BD007DB2-7EF5-493F-B118-9BD47F3DE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uiPriority="0"/>
    <w:lsdException w:name="Hyperlink" w:uiPriority="0" w:qFormat="1"/>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ae">
    <w:name w:val="Block Text"/>
    <w:basedOn w:val="a"/>
    <w:pPr>
      <w:autoSpaceDE w:val="0"/>
      <w:autoSpaceDN w:val="0"/>
      <w:adjustRightInd w:val="0"/>
      <w:spacing w:line="500" w:lineRule="exact"/>
      <w:ind w:left="391" w:right="246"/>
    </w:pPr>
    <w:rPr>
      <w:rFonts w:ascii="仿宋_GB2312" w:eastAsia="仿宋_GB2312" w:cs="仿宋_GB2312"/>
      <w:kern w:val="0"/>
      <w:sz w:val="24"/>
      <w:szCs w:val="24"/>
    </w:rPr>
  </w:style>
  <w:style w:type="paragraph" w:styleId="TOC3">
    <w:name w:val="toc 3"/>
    <w:basedOn w:val="a"/>
    <w:next w:val="a"/>
    <w:pPr>
      <w:ind w:leftChars="400" w:left="840"/>
    </w:pPr>
    <w:rPr>
      <w:szCs w:val="21"/>
    </w:rPr>
  </w:style>
  <w:style w:type="paragraph" w:styleId="af">
    <w:name w:val="Plain Text"/>
    <w:basedOn w:val="a"/>
    <w:link w:val="af0"/>
    <w:qFormat/>
    <w:rPr>
      <w:rFonts w:ascii="宋体" w:hAnsi="Courier New"/>
      <w:kern w:val="0"/>
      <w:szCs w:val="21"/>
    </w:rPr>
  </w:style>
  <w:style w:type="character" w:customStyle="1" w:styleId="af0">
    <w:name w:val="纯文本 字符"/>
    <w:link w:val="af"/>
    <w:qFormat/>
    <w:rPr>
      <w:rFonts w:ascii="宋体" w:eastAsia="宋体" w:hAnsi="Courier New" w:cs="Times New Roman"/>
      <w:kern w:val="0"/>
      <w:szCs w:val="21"/>
    </w:rPr>
  </w:style>
  <w:style w:type="paragraph" w:styleId="af1">
    <w:name w:val="Date"/>
    <w:basedOn w:val="a"/>
    <w:next w:val="a"/>
    <w:link w:val="af2"/>
    <w:pPr>
      <w:ind w:leftChars="2500" w:left="100"/>
    </w:pPr>
    <w:rPr>
      <w:rFonts w:eastAsia="等线"/>
      <w:szCs w:val="21"/>
    </w:rPr>
  </w:style>
  <w:style w:type="character" w:customStyle="1" w:styleId="af2">
    <w:name w:val="日期 字符"/>
    <w:link w:val="af1"/>
    <w:locked/>
    <w:rPr>
      <w:rFonts w:ascii="Times New Roman" w:hAnsi="Times New Roman"/>
      <w:szCs w:val="21"/>
    </w:rPr>
  </w:style>
  <w:style w:type="paragraph" w:styleId="21">
    <w:name w:val="Body Text Indent 2"/>
    <w:basedOn w:val="a"/>
    <w:link w:val="22"/>
    <w:pPr>
      <w:spacing w:after="120" w:line="480" w:lineRule="auto"/>
      <w:ind w:leftChars="200" w:left="420"/>
    </w:pPr>
    <w:rPr>
      <w:rFonts w:eastAsia="等线"/>
      <w:szCs w:val="21"/>
    </w:rPr>
  </w:style>
  <w:style w:type="character" w:customStyle="1" w:styleId="22">
    <w:name w:val="正文文本缩进 2 字符"/>
    <w:link w:val="21"/>
    <w:locked/>
    <w:rPr>
      <w:rFonts w:ascii="Times New Roman" w:hAnsi="Times New Roman"/>
      <w:szCs w:val="21"/>
    </w:rPr>
  </w:style>
  <w:style w:type="paragraph" w:styleId="af3">
    <w:name w:val="Balloon Text"/>
    <w:basedOn w:val="a"/>
    <w:link w:val="af4"/>
    <w:rPr>
      <w:kern w:val="0"/>
      <w:sz w:val="18"/>
      <w:szCs w:val="18"/>
    </w:rPr>
  </w:style>
  <w:style w:type="character" w:customStyle="1" w:styleId="af4">
    <w:name w:val="批注框文本 字符"/>
    <w:link w:val="af3"/>
    <w:rPr>
      <w:rFonts w:ascii="Times New Roman" w:eastAsia="宋体" w:hAnsi="Times New Roman" w:cs="Times New Roman"/>
      <w:kern w:val="0"/>
      <w:sz w:val="18"/>
      <w:szCs w:val="18"/>
    </w:rPr>
  </w:style>
  <w:style w:type="paragraph" w:styleId="af5">
    <w:name w:val="footer"/>
    <w:basedOn w:val="a"/>
    <w:link w:val="af6"/>
    <w:uiPriority w:val="99"/>
    <w:pPr>
      <w:tabs>
        <w:tab w:val="center" w:pos="4153"/>
        <w:tab w:val="right" w:pos="8306"/>
      </w:tabs>
      <w:snapToGrid w:val="0"/>
      <w:jc w:val="left"/>
    </w:pPr>
    <w:rPr>
      <w:kern w:val="0"/>
      <w:sz w:val="18"/>
      <w:szCs w:val="18"/>
    </w:rPr>
  </w:style>
  <w:style w:type="character" w:customStyle="1" w:styleId="af6">
    <w:name w:val="页脚 字符"/>
    <w:link w:val="af5"/>
    <w:uiPriority w:val="99"/>
    <w:rPr>
      <w:rFonts w:ascii="Times New Roman" w:eastAsia="宋体" w:hAnsi="Times New Roman" w:cs="Times New Roman"/>
      <w:kern w:val="0"/>
      <w:sz w:val="18"/>
      <w:szCs w:val="18"/>
    </w:rPr>
  </w:style>
  <w:style w:type="paragraph" w:styleId="af7">
    <w:name w:val="header"/>
    <w:basedOn w:val="a"/>
    <w:link w:val="af8"/>
    <w:pPr>
      <w:pBdr>
        <w:bottom w:val="single" w:sz="6" w:space="1" w:color="auto"/>
      </w:pBdr>
      <w:tabs>
        <w:tab w:val="center" w:pos="4153"/>
        <w:tab w:val="right" w:pos="8306"/>
      </w:tabs>
      <w:snapToGrid w:val="0"/>
      <w:jc w:val="center"/>
    </w:pPr>
    <w:rPr>
      <w:kern w:val="0"/>
      <w:sz w:val="18"/>
      <w:szCs w:val="18"/>
    </w:rPr>
  </w:style>
  <w:style w:type="character" w:customStyle="1" w:styleId="af8">
    <w:name w:val="页眉 字符"/>
    <w:link w:val="af7"/>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9">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3">
    <w:name w:val="Body Text 2"/>
    <w:basedOn w:val="a"/>
    <w:link w:val="24"/>
    <w:pPr>
      <w:spacing w:after="120" w:line="480" w:lineRule="auto"/>
    </w:pPr>
    <w:rPr>
      <w:kern w:val="0"/>
      <w:sz w:val="24"/>
      <w:szCs w:val="24"/>
    </w:rPr>
  </w:style>
  <w:style w:type="character" w:customStyle="1" w:styleId="24">
    <w:name w:val="正文文本 2 字符"/>
    <w:link w:val="23"/>
    <w:rPr>
      <w:rFonts w:ascii="Times New Roman" w:eastAsia="宋体" w:hAnsi="Times New Roman" w:cs="Times New Roman"/>
      <w:kern w:val="0"/>
      <w:sz w:val="24"/>
      <w:szCs w:val="24"/>
    </w:rPr>
  </w:style>
  <w:style w:type="paragraph" w:styleId="afa">
    <w:name w:val="Normal (Web)"/>
    <w:basedOn w:val="a"/>
    <w:rPr>
      <w:sz w:val="24"/>
      <w:szCs w:val="24"/>
    </w:rPr>
  </w:style>
  <w:style w:type="paragraph" w:styleId="11">
    <w:name w:val="index 1"/>
    <w:basedOn w:val="a"/>
    <w:next w:val="a"/>
    <w:uiPriority w:val="99"/>
    <w:unhideWhenUsed/>
  </w:style>
  <w:style w:type="paragraph" w:styleId="afb">
    <w:name w:val="Title"/>
    <w:basedOn w:val="a"/>
    <w:next w:val="a"/>
    <w:link w:val="afc"/>
    <w:qFormat/>
    <w:pPr>
      <w:spacing w:before="240" w:after="60"/>
      <w:jc w:val="center"/>
      <w:outlineLvl w:val="0"/>
    </w:pPr>
    <w:rPr>
      <w:rFonts w:ascii="Cambria" w:hAnsi="Cambria"/>
      <w:b/>
      <w:bCs/>
      <w:kern w:val="0"/>
      <w:sz w:val="32"/>
      <w:szCs w:val="32"/>
    </w:rPr>
  </w:style>
  <w:style w:type="character" w:customStyle="1" w:styleId="afc">
    <w:name w:val="标题 字符"/>
    <w:link w:val="afb"/>
    <w:rPr>
      <w:rFonts w:ascii="Cambria" w:eastAsia="宋体" w:hAnsi="Cambria" w:cs="Times New Roman"/>
      <w:b/>
      <w:bCs/>
      <w:kern w:val="0"/>
      <w:sz w:val="32"/>
      <w:szCs w:val="32"/>
    </w:rPr>
  </w:style>
  <w:style w:type="paragraph" w:styleId="afd">
    <w:name w:val="annotation subject"/>
    <w:basedOn w:val="a8"/>
    <w:next w:val="a8"/>
    <w:link w:val="afe"/>
    <w:rPr>
      <w:rFonts w:eastAsia="等线"/>
      <w:b/>
      <w:bCs/>
      <w:kern w:val="2"/>
      <w:sz w:val="24"/>
      <w:szCs w:val="24"/>
    </w:rPr>
  </w:style>
  <w:style w:type="character" w:customStyle="1" w:styleId="afe">
    <w:name w:val="批注主题 字符"/>
    <w:link w:val="afd"/>
    <w:locked/>
    <w:rPr>
      <w:rFonts w:ascii="Times New Roman" w:hAnsi="Times New Roman"/>
      <w:b/>
      <w:bCs/>
      <w:sz w:val="24"/>
      <w:szCs w:val="24"/>
    </w:rPr>
  </w:style>
  <w:style w:type="paragraph" w:styleId="25">
    <w:name w:val="Body Text First Indent 2"/>
    <w:basedOn w:val="ac"/>
    <w:link w:val="26"/>
    <w:uiPriority w:val="99"/>
    <w:unhideWhenUsed/>
    <w:pPr>
      <w:spacing w:after="120"/>
      <w:ind w:leftChars="200" w:left="420" w:firstLineChars="200" w:firstLine="420"/>
    </w:pPr>
    <w:rPr>
      <w:kern w:val="2"/>
      <w:sz w:val="21"/>
      <w:szCs w:val="22"/>
    </w:rPr>
  </w:style>
  <w:style w:type="character" w:customStyle="1" w:styleId="26">
    <w:name w:val="正文文本首行缩进 2 字符"/>
    <w:link w:val="25"/>
    <w:uiPriority w:val="99"/>
    <w:semiHidden/>
  </w:style>
  <w:style w:type="table" w:styleId="aff">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Strong"/>
    <w:qFormat/>
    <w:rPr>
      <w:b/>
      <w:bCs/>
    </w:rPr>
  </w:style>
  <w:style w:type="character" w:styleId="aff1">
    <w:name w:val="page number"/>
  </w:style>
  <w:style w:type="character" w:styleId="aff2">
    <w:name w:val="FollowedHyperlink"/>
    <w:uiPriority w:val="99"/>
    <w:rPr>
      <w:color w:val="800080"/>
      <w:u w:val="single"/>
    </w:rPr>
  </w:style>
  <w:style w:type="character" w:styleId="aff3">
    <w:name w:val="Hyperlink"/>
    <w:qFormat/>
    <w:rPr>
      <w:color w:val="0000FF"/>
      <w:u w:val="single"/>
    </w:rPr>
  </w:style>
  <w:style w:type="character" w:styleId="aff4">
    <w:name w:val="annotation reference"/>
    <w:rPr>
      <w:sz w:val="21"/>
      <w:szCs w:val="21"/>
    </w:rPr>
  </w:style>
  <w:style w:type="paragraph" w:styleId="aff5">
    <w:name w:val="List Paragraph"/>
    <w:basedOn w:val="a"/>
    <w:qFormat/>
    <w:pPr>
      <w:ind w:firstLineChars="200" w:firstLine="420"/>
    </w:pPr>
    <w:rPr>
      <w:sz w:val="28"/>
      <w:szCs w:val="28"/>
    </w:rPr>
  </w:style>
  <w:style w:type="character" w:customStyle="1" w:styleId="4Char">
    <w:name w:val="标题 4 Char"/>
    <w:rPr>
      <w:rFonts w:ascii="Cambria" w:hAnsi="Cambria" w:cs="宋体"/>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6">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7">
    <w:name w:val="列出段落2"/>
    <w:basedOn w:val="a"/>
    <w:pPr>
      <w:ind w:firstLineChars="200" w:firstLine="420"/>
    </w:pPr>
    <w:rPr>
      <w:rFonts w:cs="Calibri"/>
      <w:szCs w:val="21"/>
    </w:rPr>
  </w:style>
  <w:style w:type="paragraph" w:customStyle="1" w:styleId="28">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character" w:customStyle="1" w:styleId="210">
    <w:name w:val="正文文本缩进 2 字符1"/>
    <w:uiPriority w:val="99"/>
    <w:semiHidden/>
    <w:rPr>
      <w:rFonts w:ascii="Times New Roman" w:eastAsia="宋体" w:hAnsi="Times New Roman" w:cs="Times New Roman"/>
    </w:rPr>
  </w:style>
  <w:style w:type="character" w:customStyle="1" w:styleId="2Char1">
    <w:name w:val="正文文本缩进 2 Char1"/>
    <w:rPr>
      <w:kern w:val="2"/>
      <w:sz w:val="21"/>
      <w:szCs w:val="22"/>
    </w:rPr>
  </w:style>
  <w:style w:type="character" w:customStyle="1" w:styleId="15">
    <w:name w:val="日期 字符1"/>
    <w:uiPriority w:val="99"/>
    <w:semiHidden/>
    <w:rPr>
      <w:rFonts w:ascii="Times New Roman" w:eastAsia="宋体" w:hAnsi="Times New Roman" w:cs="Times New Roman"/>
    </w:rPr>
  </w:style>
  <w:style w:type="character" w:customStyle="1" w:styleId="Char11">
    <w:name w:val="日期 Char1"/>
    <w:rPr>
      <w:kern w:val="2"/>
      <w:sz w:val="21"/>
      <w:szCs w:val="22"/>
    </w:rPr>
  </w:style>
  <w:style w:type="character" w:customStyle="1" w:styleId="Char12">
    <w:name w:val="标题 Char1"/>
    <w:rPr>
      <w:rFonts w:ascii="Cambria" w:hAnsi="Cambria" w:cs="Times New Roman"/>
      <w:b/>
      <w:bCs/>
      <w:kern w:val="2"/>
      <w:sz w:val="32"/>
      <w:szCs w:val="32"/>
    </w:rPr>
  </w:style>
  <w:style w:type="character" w:customStyle="1" w:styleId="16">
    <w:name w:val="纯文本 字符1"/>
    <w:uiPriority w:val="99"/>
    <w:semiHidden/>
    <w:rPr>
      <w:rFonts w:ascii="等线" w:eastAsia="等线" w:hAnsi="Courier New" w:cs="Courier New"/>
      <w:kern w:val="2"/>
      <w:sz w:val="21"/>
      <w:szCs w:val="22"/>
    </w:rPr>
  </w:style>
  <w:style w:type="character" w:customStyle="1" w:styleId="17">
    <w:name w:val="批注主题 字符1"/>
    <w:uiPriority w:val="99"/>
    <w:semiHidden/>
    <w:rPr>
      <w:rFonts w:ascii="Times New Roman" w:eastAsia="宋体" w:hAnsi="Times New Roman" w:cs="Times New Roman"/>
      <w:b/>
      <w:bCs/>
      <w:kern w:val="0"/>
      <w:sz w:val="28"/>
      <w:szCs w:val="28"/>
    </w:rPr>
  </w:style>
  <w:style w:type="character" w:customStyle="1" w:styleId="Char13">
    <w:name w:val="批注主题 Char1"/>
    <w:rPr>
      <w:b/>
      <w:bCs/>
      <w:kern w:val="2"/>
      <w:sz w:val="21"/>
      <w:szCs w:val="22"/>
    </w:rPr>
  </w:style>
  <w:style w:type="character" w:customStyle="1" w:styleId="Char2">
    <w:name w:val="纯文本 Char2"/>
    <w:aliases w:val="普通文字 Char2,Char Char Char Char Char Char Char2,Char Char Char Char Char Char Char Char Char Char3,Char Char Char Char Char Char Char Char Char Char Char2, Char Char Char Char Char Char Char1, Char Char Char Char Char Char Char Char Char Char1"/>
    <w:rPr>
      <w:rFonts w:ascii="宋体" w:hAnsi="Courier New"/>
      <w:sz w:val="21"/>
      <w:szCs w:val="21"/>
    </w:rPr>
  </w:style>
  <w:style w:type="character" w:styleId="aff7">
    <w:name w:val="Unresolved Mention"/>
    <w:uiPriority w:val="99"/>
    <w:unhideWhenUsed/>
    <w:rPr>
      <w:color w:val="605E5C"/>
      <w:shd w:val="clear" w:color="auto" w:fill="E1DFDD"/>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paragraph" w:styleId="aff8">
    <w:name w:val="No Spacing"/>
    <w:qFormat/>
    <w:pPr>
      <w:widowControl w:val="0"/>
      <w:jc w:val="both"/>
    </w:pPr>
    <w:rPr>
      <w:rFonts w:ascii="Times New Roman" w:eastAsia="宋体"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216265">
      <w:bodyDiv w:val="1"/>
      <w:marLeft w:val="0"/>
      <w:marRight w:val="0"/>
      <w:marTop w:val="0"/>
      <w:marBottom w:val="0"/>
      <w:divBdr>
        <w:top w:val="none" w:sz="0" w:space="0" w:color="auto"/>
        <w:left w:val="none" w:sz="0" w:space="0" w:color="auto"/>
        <w:bottom w:val="none" w:sz="0" w:space="0" w:color="auto"/>
        <w:right w:val="none" w:sz="0" w:space="0" w:color="auto"/>
      </w:divBdr>
    </w:div>
    <w:div w:id="187488084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c.whggzyjy.cn/" TargetMode="External"/><Relationship Id="rId13" Type="http://schemas.openxmlformats.org/officeDocument/2006/relationships/header" Target="header5.xml"/><Relationship Id="rId18" Type="http://schemas.openxmlformats.org/officeDocument/2006/relationships/hyperlink" Target="http://zxgk.court.gov.cn/shixin%20/" TargetMode="External"/><Relationship Id="rId3" Type="http://schemas.openxmlformats.org/officeDocument/2006/relationships/webSettings" Target="webSettings.xml"/><Relationship Id="rId21" Type="http://schemas.openxmlformats.org/officeDocument/2006/relationships/header" Target="header8.xml"/><Relationship Id="rId7" Type="http://schemas.openxmlformats.org/officeDocument/2006/relationships/header" Target="header2.xml"/><Relationship Id="rId12" Type="http://schemas.openxmlformats.org/officeDocument/2006/relationships/footer" Target="footer2.xml"/><Relationship Id="rId17" Type="http://schemas.openxmlformats.org/officeDocument/2006/relationships/hyperlink" Target="http://www.gsxt.gov.cn/index.html"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eader" Target="header6.xml"/><Relationship Id="rId23" Type="http://schemas.openxmlformats.org/officeDocument/2006/relationships/footer" Target="footer7.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footnotes" Target="footnotes.xml"/><Relationship Id="rId9" Type="http://schemas.openxmlformats.org/officeDocument/2006/relationships/header" Target="header3.xml"/><Relationship Id="rId14" Type="http://schemas.openxmlformats.org/officeDocument/2006/relationships/footer" Target="footer3.xml"/><Relationship Id="rId22"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82</Pages>
  <Words>29415</Words>
  <Characters>3745</Characters>
  <Application>Microsoft Office Word</Application>
  <DocSecurity>0</DocSecurity>
  <Lines>220</Lines>
  <Paragraphs>947</Paragraphs>
  <ScaleCrop>false</ScaleCrop>
  <Company/>
  <LinksUpToDate>false</LinksUpToDate>
  <CharactersWithSpaces>32213</CharactersWithSpaces>
  <SharedDoc>false</SharedDoc>
  <HLinks>
    <vt:vector size="18" baseType="variant">
      <vt:variant>
        <vt:i4>5701723</vt:i4>
      </vt:variant>
      <vt:variant>
        <vt:i4>267</vt:i4>
      </vt:variant>
      <vt:variant>
        <vt:i4>0</vt:i4>
      </vt:variant>
      <vt:variant>
        <vt:i4>5</vt:i4>
      </vt:variant>
      <vt:variant>
        <vt:lpwstr>http://zxgk.court.gov.cn/shixin /</vt:lpwstr>
      </vt:variant>
      <vt:variant>
        <vt:lpwstr/>
      </vt:variant>
      <vt:variant>
        <vt:i4>4522075</vt:i4>
      </vt:variant>
      <vt:variant>
        <vt:i4>264</vt:i4>
      </vt:variant>
      <vt:variant>
        <vt:i4>0</vt:i4>
      </vt:variant>
      <vt:variant>
        <vt:i4>5</vt:i4>
      </vt:variant>
      <vt:variant>
        <vt:lpwstr>http://www.gsxt.gov.cn/index.html</vt:lpwstr>
      </vt:variant>
      <vt:variant>
        <vt:lpwstr/>
      </vt:variant>
      <vt:variant>
        <vt:i4>3407914</vt:i4>
      </vt:variant>
      <vt:variant>
        <vt:i4>123</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仇文豪</cp:lastModifiedBy>
  <cp:revision>25</cp:revision>
  <dcterms:created xsi:type="dcterms:W3CDTF">2026-02-27T00:11:00Z</dcterms:created>
  <dcterms:modified xsi:type="dcterms:W3CDTF">2026-03-13T01:33:00Z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2E5612309CA34D05B57A53477DD1D56E</vt:lpwstr>
  </property>
</Properties>
</file>